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76" w:rsidRPr="009C4FFD" w:rsidRDefault="00D6291A" w:rsidP="002156C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Supplement </w:t>
      </w:r>
      <w:r w:rsidR="00757676" w:rsidRPr="009C4FFD">
        <w:rPr>
          <w:rFonts w:asciiTheme="majorBidi" w:hAnsiTheme="majorBidi" w:cstheme="majorBidi"/>
        </w:rPr>
        <w:t xml:space="preserve">Table </w:t>
      </w:r>
      <w:r>
        <w:rPr>
          <w:rFonts w:asciiTheme="majorBidi" w:hAnsiTheme="majorBidi" w:cstheme="majorBidi"/>
        </w:rPr>
        <w:t>1</w:t>
      </w:r>
      <w:r w:rsidR="00757676" w:rsidRPr="009C4FFD">
        <w:rPr>
          <w:rFonts w:asciiTheme="majorBidi" w:hAnsiTheme="majorBidi" w:cstheme="majorBidi"/>
        </w:rPr>
        <w:t xml:space="preserve">. </w:t>
      </w:r>
      <w:r w:rsidR="002156C7">
        <w:rPr>
          <w:rFonts w:asciiTheme="majorBidi" w:hAnsiTheme="majorBidi" w:cstheme="majorBidi"/>
        </w:rPr>
        <w:t>B</w:t>
      </w:r>
      <w:r w:rsidR="00757676" w:rsidRPr="009C4FFD">
        <w:rPr>
          <w:rFonts w:asciiTheme="majorBidi" w:hAnsiTheme="majorBidi" w:cstheme="majorBidi"/>
        </w:rPr>
        <w:t>ias</w:t>
      </w:r>
      <w:r>
        <w:rPr>
          <w:rFonts w:asciiTheme="majorBidi" w:hAnsiTheme="majorBidi" w:cstheme="majorBidi"/>
        </w:rPr>
        <w:t xml:space="preserve"> of the model parameters in the simulation study</w:t>
      </w:r>
    </w:p>
    <w:tbl>
      <w:tblPr>
        <w:tblW w:w="992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5"/>
        <w:gridCol w:w="964"/>
        <w:gridCol w:w="1106"/>
        <w:gridCol w:w="964"/>
        <w:gridCol w:w="964"/>
        <w:gridCol w:w="964"/>
        <w:gridCol w:w="964"/>
        <w:gridCol w:w="964"/>
        <w:gridCol w:w="964"/>
        <w:gridCol w:w="964"/>
      </w:tblGrid>
      <w:tr w:rsidR="00684DC2" w:rsidRPr="009C4FFD" w:rsidTr="00AC6F40">
        <w:trPr>
          <w:trHeight w:val="283"/>
          <w:jc w:val="center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C2" w:rsidRPr="009C4FFD" w:rsidRDefault="00684DC2" w:rsidP="009C4F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Censoring</w:t>
            </w:r>
          </w:p>
          <w:p w:rsidR="00684DC2" w:rsidRPr="009C4FFD" w:rsidRDefault="00684DC2" w:rsidP="009C4F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Point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DC2" w:rsidRPr="009C4FFD" w:rsidRDefault="002156C7" w:rsidP="009C4FFD">
            <w:pPr>
              <w:spacing w:after="0" w:line="240" w:lineRule="auto"/>
              <w:jc w:val="center"/>
              <w:rPr>
                <w:rFonts w:ascii="Cambria Math" w:eastAsia="Times New Roman" w:hAnsi="Cambria Math" w:cstheme="majorBidi"/>
                <w:color w:val="000000"/>
                <w:sz w:val="20"/>
                <w:szCs w:val="20"/>
                <w:lang w:eastAsia="en-SG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ajorBidi"/>
                        <w:i/>
                        <w:color w:val="000000"/>
                        <w:sz w:val="20"/>
                        <w:szCs w:val="20"/>
                        <w:lang w:eastAsia="en-SG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DC2" w:rsidRPr="009C4FFD" w:rsidRDefault="002156C7" w:rsidP="009C4FFD">
            <w:pPr>
              <w:spacing w:after="0" w:line="240" w:lineRule="auto"/>
              <w:jc w:val="center"/>
              <w:rPr>
                <w:rFonts w:ascii="Cambria Math" w:eastAsia="Times New Roman" w:hAnsi="Cambria Math" w:cstheme="majorBidi"/>
                <w:color w:val="000000"/>
                <w:sz w:val="20"/>
                <w:szCs w:val="20"/>
                <w:lang w:eastAsia="en-SG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ajorBidi"/>
                        <w:i/>
                        <w:color w:val="000000"/>
                        <w:sz w:val="20"/>
                        <w:szCs w:val="20"/>
                        <w:lang w:eastAsia="en-SG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DC2" w:rsidRPr="009C4FFD" w:rsidRDefault="002156C7" w:rsidP="009C4FFD">
            <w:pPr>
              <w:spacing w:after="0" w:line="240" w:lineRule="auto"/>
              <w:jc w:val="center"/>
              <w:rPr>
                <w:rFonts w:ascii="Cambria Math" w:eastAsia="Times New Roman" w:hAnsi="Cambria Math" w:cstheme="majorBidi"/>
                <w:color w:val="000000"/>
                <w:sz w:val="20"/>
                <w:szCs w:val="20"/>
                <w:lang w:eastAsia="en-SG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ajorBidi"/>
                        <w:i/>
                        <w:color w:val="000000"/>
                        <w:sz w:val="20"/>
                        <w:szCs w:val="20"/>
                        <w:lang w:eastAsia="en-SG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DC2" w:rsidRPr="009C4FFD" w:rsidRDefault="002156C7" w:rsidP="009C4FFD">
            <w:pPr>
              <w:spacing w:after="0" w:line="240" w:lineRule="auto"/>
              <w:jc w:val="center"/>
              <w:rPr>
                <w:rFonts w:ascii="Cambria Math" w:eastAsia="Times New Roman" w:hAnsi="Cambria Math" w:cstheme="majorBidi"/>
                <w:color w:val="000000"/>
                <w:sz w:val="20"/>
                <w:szCs w:val="20"/>
                <w:lang w:eastAsia="en-SG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ajorBidi"/>
                        <w:i/>
                        <w:color w:val="000000"/>
                        <w:sz w:val="20"/>
                        <w:szCs w:val="20"/>
                        <w:lang w:eastAsia="en-SG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DC2" w:rsidRPr="009C4FFD" w:rsidRDefault="002156C7" w:rsidP="009C4FFD">
            <w:pPr>
              <w:spacing w:after="0" w:line="240" w:lineRule="auto"/>
              <w:jc w:val="center"/>
              <w:rPr>
                <w:rFonts w:ascii="Cambria Math" w:eastAsia="Times New Roman" w:hAnsi="Cambria Math" w:cstheme="majorBidi"/>
                <w:color w:val="000000"/>
                <w:sz w:val="20"/>
                <w:szCs w:val="20"/>
                <w:lang w:eastAsia="en-SG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ajorBidi"/>
                        <w:i/>
                        <w:color w:val="000000"/>
                        <w:sz w:val="20"/>
                        <w:szCs w:val="20"/>
                        <w:lang w:eastAsia="en-SG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20</m:t>
                    </m:r>
                  </m:sub>
                </m:sSub>
              </m:oMath>
            </m:oMathPara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DC2" w:rsidRPr="009C4FFD" w:rsidRDefault="002156C7" w:rsidP="009C4FFD">
            <w:pPr>
              <w:spacing w:after="0" w:line="240" w:lineRule="auto"/>
              <w:jc w:val="center"/>
              <w:rPr>
                <w:rFonts w:ascii="Cambria Math" w:eastAsia="Times New Roman" w:hAnsi="Cambria Math" w:cstheme="majorBidi"/>
                <w:color w:val="000000"/>
                <w:sz w:val="20"/>
                <w:szCs w:val="20"/>
                <w:lang w:eastAsia="en-SG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ajorBidi"/>
                        <w:i/>
                        <w:color w:val="000000"/>
                        <w:sz w:val="20"/>
                        <w:szCs w:val="20"/>
                        <w:lang w:eastAsia="en-SG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DC2" w:rsidRPr="009C4FFD" w:rsidRDefault="00BA6C2E" w:rsidP="009C4FFD">
            <w:pPr>
              <w:spacing w:after="0" w:line="240" w:lineRule="auto"/>
              <w:jc w:val="center"/>
              <w:rPr>
                <w:rFonts w:ascii="Cambria Math" w:eastAsia="Times New Roman" w:hAnsi="Cambria Math" w:cstheme="majorBidi"/>
                <w:color w:val="000000"/>
                <w:sz w:val="20"/>
                <w:szCs w:val="20"/>
                <w:lang w:eastAsia="en-SG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ajorBidi"/>
                        <w:i/>
                        <w:color w:val="000000"/>
                        <w:sz w:val="20"/>
                        <w:szCs w:val="20"/>
                        <w:lang w:eastAsia="en-SG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DC2" w:rsidRPr="009C4FFD" w:rsidRDefault="00BA6C2E" w:rsidP="00BA6C2E">
            <w:pPr>
              <w:spacing w:after="0" w:line="240" w:lineRule="auto"/>
              <w:jc w:val="center"/>
              <w:rPr>
                <w:rFonts w:ascii="Cambria Math" w:eastAsia="Times New Roman" w:hAnsi="Cambria Math" w:cstheme="majorBidi"/>
                <w:color w:val="000000"/>
                <w:sz w:val="20"/>
                <w:szCs w:val="20"/>
                <w:lang w:eastAsia="en-SG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ajorBidi"/>
                        <w:i/>
                        <w:color w:val="000000"/>
                        <w:sz w:val="20"/>
                        <w:szCs w:val="20"/>
                        <w:lang w:eastAsia="en-SG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DC2" w:rsidRPr="009C4FFD" w:rsidRDefault="009C4FFD" w:rsidP="009C4FFD">
            <w:pPr>
              <w:spacing w:after="0" w:line="240" w:lineRule="auto"/>
              <w:jc w:val="center"/>
              <w:rPr>
                <w:rFonts w:ascii="Cambria Math" w:eastAsia="Times New Roman" w:hAnsi="Cambria Math" w:cstheme="majorBidi"/>
                <w:color w:val="000000"/>
                <w:sz w:val="20"/>
                <w:szCs w:val="20"/>
                <w:lang w:eastAsia="en-SG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theme="majorBidi"/>
                    <w:color w:val="000000"/>
                    <w:sz w:val="20"/>
                    <w:szCs w:val="20"/>
                    <w:lang w:eastAsia="en-SG"/>
                  </w:rPr>
                  <m:t>λ</m:t>
                </m:r>
              </m:oMath>
            </m:oMathPara>
          </w:p>
        </w:tc>
      </w:tr>
      <w:tr w:rsidR="009C4FFD" w:rsidRPr="009C4FFD" w:rsidTr="00AC6F40">
        <w:trPr>
          <w:trHeight w:val="283"/>
          <w:jc w:val="center"/>
        </w:trPr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4FFD" w:rsidRPr="009C4FFD" w:rsidRDefault="009C4FFD" w:rsidP="00C01322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en-SG"/>
              </w:rPr>
              <w:t>Scenario 1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9C4FFD" w:rsidRPr="009C4FFD" w:rsidRDefault="009C4FFD" w:rsidP="009C4F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9C4FFD" w:rsidRPr="009C4FFD" w:rsidRDefault="009C4FFD" w:rsidP="009C4F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9C4FFD" w:rsidRPr="009C4FFD" w:rsidRDefault="009C4FFD" w:rsidP="009C4F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9C4FFD" w:rsidRPr="009C4FFD" w:rsidRDefault="009C4FFD" w:rsidP="009C4F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9C4FFD" w:rsidRPr="009C4FFD" w:rsidRDefault="009C4FFD" w:rsidP="009C4F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9C4FFD" w:rsidRPr="009C4FFD" w:rsidRDefault="009C4FFD" w:rsidP="009C4F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9C4FFD" w:rsidRPr="009C4FFD" w:rsidRDefault="009C4FFD" w:rsidP="009C4F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9C4FFD" w:rsidRPr="009C4FFD" w:rsidRDefault="009C4FFD" w:rsidP="009C4F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9C4FFD" w:rsidRPr="009C4FFD" w:rsidRDefault="009C4FFD" w:rsidP="009C4F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-0.0212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-0.0027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-0.0005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-0.0085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-0.0924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0.0679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-1.6616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-0.5595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0.2055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-0.1135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-0.0898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0.288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-0.5216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0.19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-0.4538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-1.6616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-0.5595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5.3034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-0.1025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-0.0936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0.3461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-0.433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0.1933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-0.3126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-1.6616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-0.5595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2.6638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-0.0788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-0.0727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0.2379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-0.2686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0.1495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-0.2072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-1.6616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-0.5595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1.5003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</w:tcPr>
          <w:p w:rsidR="008B783B" w:rsidRPr="009C4FFD" w:rsidRDefault="008B783B" w:rsidP="008B78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en-SG"/>
              </w:rPr>
              <w:t>Scenario 2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6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-0.0114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0.0026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-0.0134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0.0087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-0.0997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0.0724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-1.6616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-0.5595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0.0242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-0.1123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-0.0763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0.2463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-0.4841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0.1753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-0.4411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-1.6616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-0.5595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-4.9301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-0.1013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-0.0855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0.3581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-0.4399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0.196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-0.3165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-1.6616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-0.5595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-2.3822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-0.0781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-0.0659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0.2464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-0.2753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0.1505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-0.2093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-1.6616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-0.5595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-1.2999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</w:tcPr>
          <w:p w:rsidR="008B783B" w:rsidRPr="009C4FFD" w:rsidRDefault="008B783B" w:rsidP="008B78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en-SG"/>
              </w:rPr>
              <w:t>Scenario 3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6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0.0073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0.0037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0.0458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-0.0559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-0.0976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0.072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-3.5159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-0.9755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0.2345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-0.0905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-0.0967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0.2627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-0.5051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0.1684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-0.4333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-3.5159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-0.9755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4.4903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-0.0859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-0.0889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0.2396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-0.3554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0.17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-0.294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-3.5159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-0.9755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2.5759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-0.0589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-0.0662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0.2137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-0.262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0.1638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-0.2206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-3.5159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-0.9755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1.5332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</w:tcPr>
          <w:p w:rsidR="008B783B" w:rsidRPr="009C4FFD" w:rsidRDefault="008B783B" w:rsidP="008B78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en-SG"/>
              </w:rPr>
              <w:t>Scenario 4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6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0.0037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0.0022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0.0289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-0.0443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-0.095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0.0704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-3.5159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-0.9755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-0.3089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-0.083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-0.1024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0.2636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-0.513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0.1624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-0.4236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-3.5159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-0.9755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-4.6989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-0.0863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-0.0911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0.2306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-0.3483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0.1708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-0.2929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-3.5159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-0.9755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-2.6392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-0.0608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-0.0685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0.1766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-0.2322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0.1727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-0.2269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-3.5159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-0.9755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-1.5881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</w:tcPr>
          <w:p w:rsidR="008B783B" w:rsidRPr="009C4FFD" w:rsidRDefault="008B783B" w:rsidP="008B78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en-SG"/>
              </w:rPr>
              <w:t>Scenario 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6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-0.2225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-0.2221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-0.063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0.0459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-0.0631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0.0462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-1.6616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-0.5595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0.5969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-0.2357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-0.2327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0.1514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-0.3333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0.065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-0.2529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-1.6616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-0.5595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7.4254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-0.2504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-0.2466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0.1447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-0.2226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0.1499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-0.2178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-1.6616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-0.5595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3.9346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-0.2432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-0.2432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0.094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-0.1241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0.1217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-0.1476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-1.6616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-0.5595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2.2098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</w:tcPr>
          <w:p w:rsidR="008B783B" w:rsidRPr="009C4FFD" w:rsidRDefault="008B783B" w:rsidP="008B78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en-SG"/>
              </w:rPr>
              <w:t>Scenario 6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6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-0.2221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-0.2228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-0.0902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0.0675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-0.0623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0.0457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-1.6616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-0.5595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0.5133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-0.2336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-0.2337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0.1554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-0.3359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0.0765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-0.2618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-1.6616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-0.5595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7.3373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-0.249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-0.2465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0.1599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-0.2369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0.1548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-0.221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-1.6616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-0.5595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3.8144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-0.2422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-0.2438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0.0861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-0.1185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0.134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-0.157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-1.6616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-0.5595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2.1459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</w:tcPr>
          <w:p w:rsidR="008B783B" w:rsidRPr="009C4FFD" w:rsidRDefault="008B783B" w:rsidP="008B78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en-SG"/>
              </w:rPr>
              <w:t>Scenario 7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6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</w:tcPr>
          <w:p w:rsidR="008B783B" w:rsidRPr="009C4FFD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-0.0086</w:t>
            </w:r>
          </w:p>
        </w:tc>
        <w:tc>
          <w:tcPr>
            <w:tcW w:w="1106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0.0001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-0.0162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0.0097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-0.0834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0.0617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-3.5159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-0.9755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0.3289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</w:tcPr>
          <w:p w:rsidR="008B783B" w:rsidRPr="009C4FFD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-0.0162</w:t>
            </w:r>
          </w:p>
        </w:tc>
        <w:tc>
          <w:tcPr>
            <w:tcW w:w="1106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0.0168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0.134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-0.3095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0.0086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-0.2049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-3.5159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-0.9755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5.4926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</w:tcPr>
          <w:p w:rsidR="008B783B" w:rsidRPr="009C4FFD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-0.0404</w:t>
            </w:r>
          </w:p>
        </w:tc>
        <w:tc>
          <w:tcPr>
            <w:tcW w:w="1106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-0.0325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0.1123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-0.1836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0.1173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-0.1943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-3.5159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-0.9755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2.9035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</w:tcPr>
          <w:p w:rsidR="008B783B" w:rsidRPr="009C4FFD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-0.0329</w:t>
            </w:r>
          </w:p>
        </w:tc>
        <w:tc>
          <w:tcPr>
            <w:tcW w:w="1106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-0.0277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0.0948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-0.1182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0.0827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-0.1159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-3.5159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-0.9755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1.5811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</w:tcPr>
          <w:p w:rsidR="008B783B" w:rsidRPr="009C4FFD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en-SG"/>
              </w:rPr>
              <w:t>Scenario 8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6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</w:tcPr>
          <w:p w:rsidR="008B783B" w:rsidRPr="009C4FFD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-0.0171</w:t>
            </w:r>
          </w:p>
        </w:tc>
        <w:tc>
          <w:tcPr>
            <w:tcW w:w="1106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-0.0169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0.007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-0.0825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0.061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-3.5159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-0.9755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-0.3696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</w:tcPr>
          <w:p w:rsidR="008B783B" w:rsidRPr="009C4FFD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-0.0217</w:t>
            </w:r>
          </w:p>
        </w:tc>
        <w:tc>
          <w:tcPr>
            <w:tcW w:w="1106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0.0261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0.1268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-0.3019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0.0113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-0.2079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-3.5159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-0.9755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-5.0883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</w:tcPr>
          <w:p w:rsidR="008B783B" w:rsidRPr="009C4FFD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-0.0571</w:t>
            </w:r>
          </w:p>
        </w:tc>
        <w:tc>
          <w:tcPr>
            <w:tcW w:w="1106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-0.0435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0.1025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-0.1768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0.1228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-0.1986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-3.5159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-0.9755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-2.8426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</w:tcPr>
          <w:p w:rsidR="008B783B" w:rsidRPr="009C4FFD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-0.0471</w:t>
            </w:r>
          </w:p>
        </w:tc>
        <w:tc>
          <w:tcPr>
            <w:tcW w:w="1106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-0.0376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0.1036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-0.1272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0.0901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-0.1224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-3.5159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-0.9755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-1.5958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</w:tcPr>
          <w:p w:rsidR="008B783B" w:rsidRPr="009C4FFD" w:rsidRDefault="008B783B" w:rsidP="008B78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en-SG"/>
              </w:rPr>
              <w:t>Scenario 9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6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-0.0212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-0.0027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-0.0006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-0.0102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-0.1109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0.0815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-1.6616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-0.5595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0.2055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-0.1135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-0.0898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0.3456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-0.6259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0.228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-0.5446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-1.6616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-0.5595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5.3034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-0.1025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-0.0936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0.4153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-0.5196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0.232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-0.3751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-1.6616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-0.5595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2.6638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-0.0788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-0.0727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0.2855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-0.3223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0.1794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-0.2487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-1.6616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-0.5595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1.5003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</w:tcPr>
          <w:p w:rsidR="008B783B" w:rsidRPr="009C4FFD" w:rsidRDefault="008B783B" w:rsidP="008B78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en-SG"/>
              </w:rPr>
              <w:t>Scenario 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6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lastRenderedPageBreak/>
              <w:t>No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-0.0323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-0.0153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-0.0088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0.0041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-0.0638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0.0449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-1.6675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-0.5542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-1.1528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0.1381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0.0185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0.1953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-0.5934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0.2409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-0.648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-1.6675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-0.5542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-26.6021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-0.0172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-0.0098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0.2133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-0.4396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0.1314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-0.3706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-1.6675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-0.5542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-10.9412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-0.0508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-0.0445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0.2521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-0.3807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0.1682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-0.3105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-1.6675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-0.5542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-5.8994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</w:tcPr>
          <w:p w:rsidR="008B783B" w:rsidRPr="009C4FFD" w:rsidRDefault="008B783B" w:rsidP="008B78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en-SG"/>
              </w:rPr>
              <w:t>Scenario 11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6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-0.0076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-0.0114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-0.011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0.0104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-0.0655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0.0465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-3.5173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-0.974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1.0161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0.1759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0.0357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0.1507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-0.586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0.4208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-0.8126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-3.5173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-0.974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21.4874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0.0083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0.0111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0.1314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-0.3695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0.2668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-0.4976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-3.5173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-0.974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8.3259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-0.0282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-0.0242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0.2255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-0.3582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0.2042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-0.3482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-3.5173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-0.974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5.6806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</w:tcPr>
          <w:p w:rsidR="008B783B" w:rsidRPr="009C4FFD" w:rsidRDefault="008B783B" w:rsidP="008B78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en-SG"/>
              </w:rPr>
              <w:t>Scenario 12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6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-0.0044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-0.0116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-0.0002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0.0015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-0.0662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0.0471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-3.5173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-0.974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-0.92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0.225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0.0167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0.1375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-0.5788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0.3644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-0.7551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-3.5173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-0.974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-22.0023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0.0189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0.0143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0.1289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-0.3653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0.2521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-0.4847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-3.5173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-0.974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-7.403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-0.0226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-0.0198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0.2007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-0.3361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0.1955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-0.3408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-3.5173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-0.974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-4.9328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</w:tcPr>
          <w:p w:rsidR="008B783B" w:rsidRPr="009C4FFD" w:rsidRDefault="008B783B" w:rsidP="008B78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en-SG"/>
              </w:rPr>
              <w:t>Scenario 13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6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-0.2292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-0.2309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0.0042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-0.0106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-0.0537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0.0409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-1.666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-0.5556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4.619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-0.0602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-0.1908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0.0537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-0.3415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0.3253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-0.5805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-1.666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-0.5556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68.8975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-0.2014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-0.2186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0.0938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-0.2294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0.153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-0.2959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-1.666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-0.5556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40.1473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-0.2215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-0.2382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0.1101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-0.1834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0.1364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-0.2168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-1.666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-0.5556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27.612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</w:tcPr>
          <w:p w:rsidR="008B783B" w:rsidRPr="009C4FFD" w:rsidRDefault="008B783B" w:rsidP="008B78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en-SG"/>
              </w:rPr>
              <w:t>Scenario 14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6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-0.23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-0.2314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0.0123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-0.0165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-0.0529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0.0405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-1.666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-0.5556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4.732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-0.0562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-0.1958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0.0599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-0.3399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0.3558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-0.6115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-1.666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-0.5556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71.603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-0.2015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-0.2204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0.1107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-0.2447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0.1604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-0.3014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-1.666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-0.5556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37.8625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B783B" w:rsidRPr="009C4FFD" w:rsidRDefault="008B783B" w:rsidP="008B78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-0.2226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-0.2408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0.121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-0.194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0.1367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-0.216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-1.666</w:t>
            </w:r>
          </w:p>
        </w:tc>
        <w:tc>
          <w:tcPr>
            <w:tcW w:w="964" w:type="dxa"/>
            <w:shd w:val="clear" w:color="000000" w:fill="FFFFFF"/>
            <w:noWrap/>
            <w:vAlign w:val="bottom"/>
            <w:hideMark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-0.5556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26.5356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</w:tcPr>
          <w:p w:rsidR="008B783B" w:rsidRPr="009C4FFD" w:rsidRDefault="008B783B" w:rsidP="008B78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en-SG"/>
              </w:rPr>
              <w:t>Scenario 15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6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</w:tcPr>
          <w:p w:rsidR="008B783B" w:rsidRPr="009C4FFD" w:rsidRDefault="008B783B" w:rsidP="008B78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-0.03</w:t>
            </w:r>
          </w:p>
        </w:tc>
        <w:tc>
          <w:tcPr>
            <w:tcW w:w="1106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-0.0136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0.0465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-0.0401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-0.0546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0.041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-3.5159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-0.9755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5.4009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</w:tcPr>
          <w:p w:rsidR="008B783B" w:rsidRPr="009C4FFD" w:rsidRDefault="008B783B" w:rsidP="008B78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0.1311</w:t>
            </w:r>
          </w:p>
        </w:tc>
        <w:tc>
          <w:tcPr>
            <w:tcW w:w="1106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0.0888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0.1404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-0.4085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0.1765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-0.4417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-3.5159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-0.9755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71.619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</w:tcPr>
          <w:p w:rsidR="008B783B" w:rsidRPr="009C4FFD" w:rsidRDefault="008B783B" w:rsidP="008B78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-0.0112</w:t>
            </w:r>
          </w:p>
        </w:tc>
        <w:tc>
          <w:tcPr>
            <w:tcW w:w="1106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0.0108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0.2218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-0.3394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0.1339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-0.2778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-3.5159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-0.9755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41.0164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</w:tcPr>
          <w:p w:rsidR="008B783B" w:rsidRPr="009C4FFD" w:rsidRDefault="008B783B" w:rsidP="008B78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-0.0355</w:t>
            </w:r>
          </w:p>
        </w:tc>
        <w:tc>
          <w:tcPr>
            <w:tcW w:w="1106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-0.0158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0.2364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-0.2921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0.1302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-0.2104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-3.5159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-0.9755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22.7955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</w:tcPr>
          <w:p w:rsidR="008B783B" w:rsidRPr="009C4FFD" w:rsidRDefault="008B783B" w:rsidP="008B78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en-SG"/>
              </w:rPr>
              <w:t>Scenario 16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6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</w:tcPr>
          <w:p w:rsidR="008B783B" w:rsidRPr="009C4FFD" w:rsidRDefault="008B783B" w:rsidP="008B78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-0.0312</w:t>
            </w:r>
          </w:p>
        </w:tc>
        <w:tc>
          <w:tcPr>
            <w:tcW w:w="1106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-0.0134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0.031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-0.0301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-0.0557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0.0418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-3.5159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-0.9755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-5.1014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</w:tcPr>
          <w:p w:rsidR="008B783B" w:rsidRPr="009C4FFD" w:rsidRDefault="008B783B" w:rsidP="008B78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0.1309</w:t>
            </w:r>
          </w:p>
        </w:tc>
        <w:tc>
          <w:tcPr>
            <w:tcW w:w="1106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0.0909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0.1444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-0.4099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0.1461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-0.4178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-3.5159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-0.9755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-72.5675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shd w:val="clear" w:color="auto" w:fill="auto"/>
            <w:noWrap/>
            <w:vAlign w:val="center"/>
          </w:tcPr>
          <w:p w:rsidR="008B783B" w:rsidRPr="009C4FFD" w:rsidRDefault="008B783B" w:rsidP="008B78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-0.0087</w:t>
            </w:r>
          </w:p>
        </w:tc>
        <w:tc>
          <w:tcPr>
            <w:tcW w:w="1106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0.0172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0.1963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-0.319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0.1087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-0.2576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-3.5159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-0.9755</w:t>
            </w:r>
          </w:p>
        </w:tc>
        <w:tc>
          <w:tcPr>
            <w:tcW w:w="964" w:type="dxa"/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-37.4551</w:t>
            </w:r>
          </w:p>
        </w:tc>
      </w:tr>
      <w:tr w:rsidR="008B783B" w:rsidRPr="009C4FFD" w:rsidTr="00AC6F40">
        <w:trPr>
          <w:trHeight w:val="283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783B" w:rsidRPr="009C4FFD" w:rsidRDefault="008B783B" w:rsidP="008B783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9C4FF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-0.0281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-0.0188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0.2228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-0.2811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0.1265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-0.2072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-3.5159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-0.9755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8B783B" w:rsidRPr="008B783B" w:rsidRDefault="008B783B" w:rsidP="008B78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8B78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-21.3085</w:t>
            </w:r>
          </w:p>
        </w:tc>
      </w:tr>
    </w:tbl>
    <w:p w:rsidR="000B16BC" w:rsidRDefault="000B16BC"/>
    <w:p w:rsidR="00D6291A" w:rsidRPr="009C4FFD" w:rsidRDefault="00FB3033" w:rsidP="00D6291A">
      <w:pPr>
        <w:rPr>
          <w:rFonts w:asciiTheme="majorBidi" w:hAnsiTheme="majorBidi" w:cstheme="majorBidi"/>
        </w:rPr>
      </w:pPr>
      <w:r>
        <w:br w:type="page"/>
      </w:r>
      <w:r w:rsidR="00D6291A">
        <w:rPr>
          <w:rFonts w:asciiTheme="majorBidi" w:hAnsiTheme="majorBidi" w:cstheme="majorBidi"/>
        </w:rPr>
        <w:lastRenderedPageBreak/>
        <w:t xml:space="preserve">Supplement </w:t>
      </w:r>
      <w:r w:rsidR="00D6291A" w:rsidRPr="009C4FFD">
        <w:rPr>
          <w:rFonts w:asciiTheme="majorBidi" w:hAnsiTheme="majorBidi" w:cstheme="majorBidi"/>
        </w:rPr>
        <w:t xml:space="preserve">Table </w:t>
      </w:r>
      <w:r w:rsidR="00D6291A">
        <w:rPr>
          <w:rFonts w:asciiTheme="majorBidi" w:hAnsiTheme="majorBidi" w:cstheme="majorBidi"/>
        </w:rPr>
        <w:t>2</w:t>
      </w:r>
      <w:r w:rsidR="00D6291A" w:rsidRPr="009C4FFD">
        <w:rPr>
          <w:rFonts w:asciiTheme="majorBidi" w:hAnsiTheme="majorBidi" w:cstheme="majorBidi"/>
        </w:rPr>
        <w:t xml:space="preserve">. </w:t>
      </w:r>
      <w:r w:rsidR="00D6291A">
        <w:rPr>
          <w:rFonts w:asciiTheme="majorBidi" w:hAnsiTheme="majorBidi" w:cstheme="majorBidi"/>
        </w:rPr>
        <w:t>Root of mean squared error of the model parameters in the simulation study</w:t>
      </w:r>
    </w:p>
    <w:tbl>
      <w:tblPr>
        <w:tblW w:w="9452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858"/>
        <w:gridCol w:w="878"/>
        <w:gridCol w:w="893"/>
        <w:gridCol w:w="928"/>
        <w:gridCol w:w="560"/>
        <w:gridCol w:w="68"/>
        <w:gridCol w:w="309"/>
        <w:gridCol w:w="503"/>
        <w:gridCol w:w="75"/>
        <w:gridCol w:w="65"/>
        <w:gridCol w:w="258"/>
        <w:gridCol w:w="442"/>
        <w:gridCol w:w="62"/>
        <w:gridCol w:w="69"/>
        <w:gridCol w:w="62"/>
        <w:gridCol w:w="274"/>
        <w:gridCol w:w="525"/>
        <w:gridCol w:w="78"/>
        <w:gridCol w:w="122"/>
        <w:gridCol w:w="202"/>
        <w:gridCol w:w="471"/>
        <w:gridCol w:w="76"/>
        <w:gridCol w:w="203"/>
        <w:gridCol w:w="125"/>
      </w:tblGrid>
      <w:tr w:rsidR="00BA6C2E" w:rsidRPr="00FB3033" w:rsidTr="00BA6C2E">
        <w:trPr>
          <w:trHeight w:val="301"/>
        </w:trPr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E" w:rsidRPr="00FB3033" w:rsidRDefault="00BA6C2E" w:rsidP="00B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Censoring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6C2E" w:rsidRPr="009C4FFD" w:rsidRDefault="00BA6C2E" w:rsidP="00BA6C2E">
            <w:pPr>
              <w:spacing w:after="0" w:line="240" w:lineRule="auto"/>
              <w:jc w:val="center"/>
              <w:rPr>
                <w:rFonts w:ascii="Cambria Math" w:eastAsia="Times New Roman" w:hAnsi="Cambria Math" w:cstheme="majorBidi"/>
                <w:color w:val="000000"/>
                <w:sz w:val="20"/>
                <w:szCs w:val="20"/>
                <w:lang w:eastAsia="en-SG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ajorBidi"/>
                        <w:i/>
                        <w:color w:val="000000"/>
                        <w:sz w:val="20"/>
                        <w:szCs w:val="20"/>
                        <w:lang w:eastAsia="en-SG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8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6C2E" w:rsidRPr="009C4FFD" w:rsidRDefault="00BA6C2E" w:rsidP="00BA6C2E">
            <w:pPr>
              <w:spacing w:after="0" w:line="240" w:lineRule="auto"/>
              <w:jc w:val="center"/>
              <w:rPr>
                <w:rFonts w:ascii="Cambria Math" w:eastAsia="Times New Roman" w:hAnsi="Cambria Math" w:cstheme="majorBidi"/>
                <w:color w:val="000000"/>
                <w:sz w:val="20"/>
                <w:szCs w:val="20"/>
                <w:lang w:eastAsia="en-SG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ajorBidi"/>
                        <w:i/>
                        <w:color w:val="000000"/>
                        <w:sz w:val="20"/>
                        <w:szCs w:val="20"/>
                        <w:lang w:eastAsia="en-SG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9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6C2E" w:rsidRPr="009C4FFD" w:rsidRDefault="00BA6C2E" w:rsidP="00BA6C2E">
            <w:pPr>
              <w:spacing w:after="0" w:line="240" w:lineRule="auto"/>
              <w:jc w:val="center"/>
              <w:rPr>
                <w:rFonts w:ascii="Cambria Math" w:eastAsia="Times New Roman" w:hAnsi="Cambria Math" w:cstheme="majorBidi"/>
                <w:color w:val="000000"/>
                <w:sz w:val="20"/>
                <w:szCs w:val="20"/>
                <w:lang w:eastAsia="en-SG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ajorBidi"/>
                        <w:i/>
                        <w:color w:val="000000"/>
                        <w:sz w:val="20"/>
                        <w:szCs w:val="20"/>
                        <w:lang w:eastAsia="en-SG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93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6C2E" w:rsidRPr="009C4FFD" w:rsidRDefault="00BA6C2E" w:rsidP="00BA6C2E">
            <w:pPr>
              <w:spacing w:after="0" w:line="240" w:lineRule="auto"/>
              <w:jc w:val="center"/>
              <w:rPr>
                <w:rFonts w:ascii="Cambria Math" w:eastAsia="Times New Roman" w:hAnsi="Cambria Math" w:cstheme="majorBidi"/>
                <w:color w:val="000000"/>
                <w:sz w:val="20"/>
                <w:szCs w:val="20"/>
                <w:lang w:eastAsia="en-SG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ajorBidi"/>
                        <w:i/>
                        <w:color w:val="000000"/>
                        <w:sz w:val="20"/>
                        <w:szCs w:val="20"/>
                        <w:lang w:eastAsia="en-SG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93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6C2E" w:rsidRPr="009C4FFD" w:rsidRDefault="00BA6C2E" w:rsidP="00BA6C2E">
            <w:pPr>
              <w:spacing w:after="0" w:line="240" w:lineRule="auto"/>
              <w:jc w:val="center"/>
              <w:rPr>
                <w:rFonts w:ascii="Cambria Math" w:eastAsia="Times New Roman" w:hAnsi="Cambria Math" w:cstheme="majorBidi"/>
                <w:color w:val="000000"/>
                <w:sz w:val="20"/>
                <w:szCs w:val="20"/>
                <w:lang w:eastAsia="en-SG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ajorBidi"/>
                        <w:i/>
                        <w:color w:val="000000"/>
                        <w:sz w:val="20"/>
                        <w:szCs w:val="20"/>
                        <w:lang w:eastAsia="en-SG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20</m:t>
                    </m:r>
                  </m:sub>
                </m:sSub>
              </m:oMath>
            </m:oMathPara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6C2E" w:rsidRPr="009C4FFD" w:rsidRDefault="00BA6C2E" w:rsidP="00BA6C2E">
            <w:pPr>
              <w:spacing w:after="0" w:line="240" w:lineRule="auto"/>
              <w:jc w:val="center"/>
              <w:rPr>
                <w:rFonts w:ascii="Cambria Math" w:eastAsia="Times New Roman" w:hAnsi="Cambria Math" w:cstheme="majorBidi"/>
                <w:color w:val="000000"/>
                <w:sz w:val="20"/>
                <w:szCs w:val="20"/>
                <w:lang w:eastAsia="en-SG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ajorBidi"/>
                        <w:i/>
                        <w:color w:val="000000"/>
                        <w:sz w:val="20"/>
                        <w:szCs w:val="20"/>
                        <w:lang w:eastAsia="en-SG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906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6C2E" w:rsidRPr="009C4FFD" w:rsidRDefault="00BA6C2E" w:rsidP="00BA6C2E">
            <w:pPr>
              <w:spacing w:after="0" w:line="240" w:lineRule="auto"/>
              <w:jc w:val="center"/>
              <w:rPr>
                <w:rFonts w:ascii="Cambria Math" w:eastAsia="Times New Roman" w:hAnsi="Cambria Math" w:cstheme="majorBidi"/>
                <w:color w:val="000000"/>
                <w:sz w:val="20"/>
                <w:szCs w:val="20"/>
                <w:lang w:eastAsia="en-SG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ajorBidi"/>
                        <w:i/>
                        <w:color w:val="000000"/>
                        <w:sz w:val="20"/>
                        <w:szCs w:val="20"/>
                        <w:lang w:eastAsia="en-SG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92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6C2E" w:rsidRPr="009C4FFD" w:rsidRDefault="00BA6C2E" w:rsidP="00BA6C2E">
            <w:pPr>
              <w:spacing w:after="0" w:line="240" w:lineRule="auto"/>
              <w:jc w:val="center"/>
              <w:rPr>
                <w:rFonts w:ascii="Cambria Math" w:eastAsia="Times New Roman" w:hAnsi="Cambria Math" w:cstheme="majorBidi"/>
                <w:color w:val="000000"/>
                <w:sz w:val="20"/>
                <w:szCs w:val="20"/>
                <w:lang w:eastAsia="en-SG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ajorBidi"/>
                        <w:i/>
                        <w:color w:val="000000"/>
                        <w:sz w:val="20"/>
                        <w:szCs w:val="20"/>
                        <w:lang w:eastAsia="en-SG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7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6C2E" w:rsidRPr="009C4FFD" w:rsidRDefault="00BA6C2E" w:rsidP="00BA6C2E">
            <w:pPr>
              <w:spacing w:after="0" w:line="240" w:lineRule="auto"/>
              <w:jc w:val="center"/>
              <w:rPr>
                <w:rFonts w:ascii="Cambria Math" w:eastAsia="Times New Roman" w:hAnsi="Cambria Math" w:cstheme="majorBidi"/>
                <w:color w:val="000000"/>
                <w:sz w:val="20"/>
                <w:szCs w:val="20"/>
                <w:lang w:eastAsia="en-SG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theme="majorBidi"/>
                    <w:color w:val="000000"/>
                    <w:sz w:val="20"/>
                    <w:szCs w:val="20"/>
                    <w:lang w:eastAsia="en-SG"/>
                  </w:rPr>
                  <m:t>λ</m:t>
                </m:r>
              </m:oMath>
            </m:oMathPara>
          </w:p>
        </w:tc>
      </w:tr>
      <w:tr w:rsidR="002156C7" w:rsidRPr="00FB3033" w:rsidTr="00BA6C2E">
        <w:trPr>
          <w:trHeight w:val="316"/>
        </w:trPr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33" w:rsidRPr="00FB3033" w:rsidRDefault="00FB3033" w:rsidP="00F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Point</w:t>
            </w:r>
          </w:p>
        </w:tc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FB3033" w:rsidRPr="00FB3033" w:rsidRDefault="00FB3033" w:rsidP="00FB3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vAlign w:val="center"/>
          </w:tcPr>
          <w:p w:rsidR="00FB3033" w:rsidRPr="00FB3033" w:rsidRDefault="00FB3033" w:rsidP="00FB3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</w:p>
        </w:tc>
        <w:tc>
          <w:tcPr>
            <w:tcW w:w="895" w:type="dxa"/>
            <w:vMerge/>
            <w:tcBorders>
              <w:bottom w:val="single" w:sz="4" w:space="0" w:color="auto"/>
            </w:tcBorders>
            <w:vAlign w:val="center"/>
          </w:tcPr>
          <w:p w:rsidR="00FB3033" w:rsidRPr="00FB3033" w:rsidRDefault="00FB3033" w:rsidP="00FB3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FB3033" w:rsidRPr="00FB3033" w:rsidRDefault="00FB3033" w:rsidP="00FB3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</w:p>
        </w:tc>
        <w:tc>
          <w:tcPr>
            <w:tcW w:w="93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B3033" w:rsidRPr="00FB3033" w:rsidRDefault="00FB3033" w:rsidP="00FB3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</w:p>
        </w:tc>
        <w:tc>
          <w:tcPr>
            <w:tcW w:w="89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FB3033" w:rsidRPr="00FB3033" w:rsidRDefault="00FB3033" w:rsidP="00FB3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</w:p>
        </w:tc>
        <w:tc>
          <w:tcPr>
            <w:tcW w:w="90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FB3033" w:rsidRPr="00FB3033" w:rsidRDefault="00FB3033" w:rsidP="00FB3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</w:p>
        </w:tc>
        <w:tc>
          <w:tcPr>
            <w:tcW w:w="92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FB3033" w:rsidRPr="00FB3033" w:rsidRDefault="00FB3033" w:rsidP="00FB3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</w:p>
        </w:tc>
        <w:tc>
          <w:tcPr>
            <w:tcW w:w="87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FB3033" w:rsidRPr="00FB3033" w:rsidRDefault="00FB3033" w:rsidP="00FB3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33" w:rsidRPr="00FB3033" w:rsidRDefault="00FB3033" w:rsidP="00FB30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Scenario 1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33" w:rsidRPr="00FB3033" w:rsidRDefault="00FB3033" w:rsidP="00F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33" w:rsidRPr="00FB3033" w:rsidRDefault="00FB3033" w:rsidP="00F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33" w:rsidRPr="00FB3033" w:rsidRDefault="00FB3033" w:rsidP="00F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33" w:rsidRPr="00FB3033" w:rsidRDefault="00FB3033" w:rsidP="00F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33" w:rsidRPr="00FB3033" w:rsidRDefault="00FB3033" w:rsidP="00F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 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33" w:rsidRPr="00FB3033" w:rsidRDefault="00FB3033" w:rsidP="00F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 </w:t>
            </w:r>
          </w:p>
        </w:tc>
        <w:tc>
          <w:tcPr>
            <w:tcW w:w="906" w:type="dxa"/>
            <w:gridSpan w:val="5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33" w:rsidRPr="00FB3033" w:rsidRDefault="00FB3033" w:rsidP="00F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 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33" w:rsidRPr="00FB3033" w:rsidRDefault="00FB3033" w:rsidP="00F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 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033" w:rsidRPr="00FB3033" w:rsidRDefault="00FB3033" w:rsidP="00FB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 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31.37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31.49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106.62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87.23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110.03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89.92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205.96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169.64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315.7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48.22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47.91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134.47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115.91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133.48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115.17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207.1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170.59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472.26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33.03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32.81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116.62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98.38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119.12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100.53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206.08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169.74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300.67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30.32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30.31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109.42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90.73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110.75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91.59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206.39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169.99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309.88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Scenario 2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31.85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31.78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108.44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88.97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110.17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90.02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205.55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169.3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292.58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50.9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49.15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137.63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119.99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135.53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116.71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206.12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169.79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570.39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33.1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33.04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117.32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99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118.77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100.24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206.57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170.16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274.4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30.57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30.57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109.96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91.33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111.19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92.05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206.07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169.73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283.91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Scenario 3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29.67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29.17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101.03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82.65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100.7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82.43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314.15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258.04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275.34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45.61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46.01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129.18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110.84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125.77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108.01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321.56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264.34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586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30.25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29.89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106.34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89.14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105.5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88.46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318.28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261.53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252.18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28.25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27.85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101.2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83.36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100.67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83.06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316.13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259.62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265.43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Scenario 4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29.61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29.21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101.1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82.41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100.6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82.34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315.19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258.83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275.97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47.92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46.47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130.67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112.78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127.27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109.32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317.53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260.76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1005.12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30.18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29.81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107.15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89.79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105.37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88.38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318.39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261.58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252.17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28.12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27.85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101.31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83.54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100.44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82.93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314.64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258.44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263.58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Scenario 5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22.68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22.71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96.03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78.47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95.66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78.22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206.43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170.03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531.7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36.15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35.63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130.41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114.42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126.34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110.46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207.17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170.64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646.74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24.35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24.35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104.09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87.75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105.72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89.28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206.41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170.02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633.03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22.28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22.33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98.64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81.68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99.39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82.22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205.97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169.66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582.61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Scenario 6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22.79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22.67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96.11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78.81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95.67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78.2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206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169.68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521.88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36.62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35.77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130.39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114.3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126.55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110.63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206.69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170.25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647.56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24.55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24.36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104.24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87.8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106.27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89.81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207.23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170.71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625.64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22.37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22.31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98.54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81.64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99.52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82.35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207.17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170.65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586.35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Scenario 7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20.6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20.73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88.48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72.27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87.61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71.68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315.46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259.15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402.42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34.62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35.23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118.96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104.67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120.84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106.28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318.26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261.46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617.88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22.07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22.32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95.27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80.17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94.43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79.29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318.44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261.59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391.47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20.38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20.49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90.61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74.92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89.21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73.6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315.72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259.3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391.45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Scenario 8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20.51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20.7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87.59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71.56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87.63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71.7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314.52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258.33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397.24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37.2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36.66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123.89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106.87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121.02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106.4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319.32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262.36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626.25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22.08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22.32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95.02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80.01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94.49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79.4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316.46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259.95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360.44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20.36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20.5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90.33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74.66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89.45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73.83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315.85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259.46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388.35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</w:tcPr>
          <w:p w:rsidR="006C4F2B" w:rsidRPr="00FB3033" w:rsidRDefault="006C4F2B" w:rsidP="006C4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Scenario 9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31.37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31.49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106.62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87.23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110.03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89.92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205.96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169.64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315.7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lastRenderedPageBreak/>
              <w:t>20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48.22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47.91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134.47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115.91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133.48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115.17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207.1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170.59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472.26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33.03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32.81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116.62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98.38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119.12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100.53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206.08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169.74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300.67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30.32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30.31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109.42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90.73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110.75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91.59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206.39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169.99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309.88</w:t>
            </w:r>
          </w:p>
        </w:tc>
      </w:tr>
      <w:tr w:rsidR="002156C7" w:rsidRPr="00FB3033" w:rsidTr="00BA6C2E">
        <w:trPr>
          <w:gridAfter w:val="1"/>
          <w:wAfter w:w="124" w:type="dxa"/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6C4F2B" w:rsidRDefault="006C4F2B" w:rsidP="006C4F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en-SG"/>
              </w:rPr>
              <w:t>Scenario</w:t>
            </w: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 xml:space="preserve"> 10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C4F2B" w:rsidRPr="006C4F2B" w:rsidRDefault="006C4F2B" w:rsidP="006C4F2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 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 </w:t>
            </w:r>
          </w:p>
        </w:tc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 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 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 </w:t>
            </w:r>
          </w:p>
        </w:tc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 </w:t>
            </w:r>
          </w:p>
        </w:tc>
        <w:tc>
          <w:tcPr>
            <w:tcW w:w="1189" w:type="dxa"/>
            <w:gridSpan w:val="7"/>
            <w:shd w:val="clear" w:color="000000" w:fill="FFFFFF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 </w:t>
            </w:r>
          </w:p>
        </w:tc>
        <w:tc>
          <w:tcPr>
            <w:tcW w:w="955" w:type="dxa"/>
            <w:gridSpan w:val="4"/>
            <w:shd w:val="clear" w:color="000000" w:fill="FFFFFF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 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859" w:type="dxa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27.83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28.45</w:t>
            </w:r>
          </w:p>
        </w:tc>
        <w:tc>
          <w:tcPr>
            <w:tcW w:w="895" w:type="dxa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104.91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85.73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107.69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88.01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204.44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168.38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586.31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859" w:type="dxa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84.01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85.39</w:t>
            </w:r>
          </w:p>
        </w:tc>
        <w:tc>
          <w:tcPr>
            <w:tcW w:w="895" w:type="dxa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199.68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182.93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184.55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168.56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207.74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171.12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2516.53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859" w:type="dxa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50.49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49.92</w:t>
            </w:r>
          </w:p>
        </w:tc>
        <w:tc>
          <w:tcPr>
            <w:tcW w:w="895" w:type="dxa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153.81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136.58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152.83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135.77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206.54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170.12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1685.21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859" w:type="dxa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34.74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34.98</w:t>
            </w:r>
          </w:p>
        </w:tc>
        <w:tc>
          <w:tcPr>
            <w:tcW w:w="895" w:type="dxa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128.93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111.16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129.76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112.45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207.08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170.57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635.25</w:t>
            </w:r>
          </w:p>
        </w:tc>
      </w:tr>
      <w:tr w:rsidR="002156C7" w:rsidRPr="00FB3033" w:rsidTr="00BA6C2E">
        <w:trPr>
          <w:gridAfter w:val="2"/>
          <w:wAfter w:w="327" w:type="dxa"/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en-SG"/>
              </w:rPr>
              <w:t>Scenario 11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95" w:type="dxa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33" w:type="dxa"/>
            <w:gridSpan w:val="3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90" w:type="dxa"/>
            <w:gridSpan w:val="5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73" w:type="dxa"/>
            <w:gridSpan w:val="3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72" w:type="dxa"/>
            <w:gridSpan w:val="4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859" w:type="dxa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26.03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25.98</w:t>
            </w:r>
          </w:p>
        </w:tc>
        <w:tc>
          <w:tcPr>
            <w:tcW w:w="895" w:type="dxa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98.62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80.51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98.2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80.35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314.02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257.8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440.67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859" w:type="dxa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72.84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77.84</w:t>
            </w:r>
          </w:p>
        </w:tc>
        <w:tc>
          <w:tcPr>
            <w:tcW w:w="895" w:type="dxa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159.51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143.82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156.18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141.14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321.24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263.98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1358.64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859" w:type="dxa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46.14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46.53</w:t>
            </w:r>
          </w:p>
        </w:tc>
        <w:tc>
          <w:tcPr>
            <w:tcW w:w="895" w:type="dxa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138.87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122.97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133.84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118.41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317.47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260.74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839.99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859" w:type="dxa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32.29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32.21</w:t>
            </w:r>
          </w:p>
        </w:tc>
        <w:tc>
          <w:tcPr>
            <w:tcW w:w="895" w:type="dxa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117.97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101.58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117.7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101.65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317.18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260.58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  <w:hideMark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578.76</w:t>
            </w:r>
          </w:p>
        </w:tc>
      </w:tr>
      <w:tr w:rsidR="002156C7" w:rsidRPr="00FB3033" w:rsidTr="00BA6C2E">
        <w:trPr>
          <w:gridAfter w:val="3"/>
          <w:wAfter w:w="400" w:type="dxa"/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FB303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en-SG"/>
              </w:rPr>
              <w:t>Scenario 12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 </w:t>
            </w:r>
          </w:p>
        </w:tc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 </w:t>
            </w:r>
          </w:p>
        </w:tc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 </w:t>
            </w:r>
          </w:p>
        </w:tc>
        <w:tc>
          <w:tcPr>
            <w:tcW w:w="624" w:type="dxa"/>
            <w:gridSpan w:val="2"/>
            <w:shd w:val="clear" w:color="000000" w:fill="FFFFFF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 </w:t>
            </w:r>
          </w:p>
        </w:tc>
        <w:tc>
          <w:tcPr>
            <w:tcW w:w="882" w:type="dxa"/>
            <w:gridSpan w:val="3"/>
            <w:shd w:val="clear" w:color="000000" w:fill="FFFFFF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 </w:t>
            </w:r>
          </w:p>
        </w:tc>
        <w:tc>
          <w:tcPr>
            <w:tcW w:w="888" w:type="dxa"/>
            <w:gridSpan w:val="5"/>
            <w:shd w:val="clear" w:color="000000" w:fill="FFFFFF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 </w:t>
            </w:r>
          </w:p>
        </w:tc>
        <w:tc>
          <w:tcPr>
            <w:tcW w:w="862" w:type="dxa"/>
            <w:gridSpan w:val="3"/>
            <w:shd w:val="clear" w:color="000000" w:fill="FFFFFF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 </w:t>
            </w:r>
          </w:p>
        </w:tc>
        <w:tc>
          <w:tcPr>
            <w:tcW w:w="873" w:type="dxa"/>
            <w:gridSpan w:val="4"/>
            <w:shd w:val="clear" w:color="000000" w:fill="FFFFFF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 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26.12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25.95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99.01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80.8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98.22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80.36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310.88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255.22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418.71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71.55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69.85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157.49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142.25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162.01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146.73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320.77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263.6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1462.96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46.49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46.31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138.5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122.91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133.4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118.15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320.18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263.1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751.4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32.94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32.63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118.3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101.77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117.73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101.62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317.33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260.81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526.21</w:t>
            </w:r>
          </w:p>
        </w:tc>
      </w:tr>
      <w:tr w:rsidR="002156C7" w:rsidRPr="00FB3033" w:rsidTr="00BA6C2E">
        <w:trPr>
          <w:gridAfter w:val="3"/>
          <w:wAfter w:w="400" w:type="dxa"/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en-SG"/>
              </w:rPr>
              <w:t>Scenario 13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24" w:type="dxa"/>
            <w:gridSpan w:val="2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82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88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62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73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20.31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20.5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94.02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76.82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93.12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76.15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206.34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169.99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2157.52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69.39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68.94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161.68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148.9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158.1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147.09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207.86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171.22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8306.07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38.98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37.48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144.91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127.44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131.6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116.8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206.46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170.07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16224.94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25.3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25.21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119.66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103.86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110.78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95.65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206.76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170.3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20172.72</w:t>
            </w:r>
          </w:p>
        </w:tc>
      </w:tr>
      <w:tr w:rsidR="002156C7" w:rsidRPr="00FB3033" w:rsidTr="00BA6C2E">
        <w:trPr>
          <w:gridAfter w:val="3"/>
          <w:wAfter w:w="400" w:type="dxa"/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en-SG"/>
              </w:rPr>
              <w:t>Scenario 14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24" w:type="dxa"/>
            <w:gridSpan w:val="2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82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88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62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73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20.23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20.53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94.52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77.23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93.06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76.09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204.84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168.7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2193.63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60.91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62.71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158.21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145.33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157.57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145.95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207.98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171.31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8474.79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36.26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34.95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145.02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129.09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133.55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119.14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207.37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170.81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9558.99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25.17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25.09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118.07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102.09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111.18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96.01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206.35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169.97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14478.01</w:t>
            </w:r>
          </w:p>
        </w:tc>
      </w:tr>
      <w:tr w:rsidR="002156C7" w:rsidRPr="00FB3033" w:rsidTr="00BA6C2E">
        <w:trPr>
          <w:gridAfter w:val="3"/>
          <w:wAfter w:w="400" w:type="dxa"/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en-SG"/>
              </w:rPr>
              <w:t>Scenario 15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24" w:type="dxa"/>
            <w:gridSpan w:val="2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82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88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62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73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18.35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18.68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83.81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68.49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85.74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70.18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311.33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255.64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2212.2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57.65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56.42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159.7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148.69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167.58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157.32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320.56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263.47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10442.67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29.46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30.85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119.67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106.73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118.42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105.14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319.42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262.48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12044.51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22.55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23.29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101.57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87.69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102.13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88.18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316.2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259.73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8550.9</w:t>
            </w:r>
          </w:p>
        </w:tc>
      </w:tr>
      <w:tr w:rsidR="002156C7" w:rsidRPr="00FB3033" w:rsidTr="00BA6C2E">
        <w:trPr>
          <w:gridAfter w:val="1"/>
          <w:wAfter w:w="124" w:type="dxa"/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en-SG"/>
              </w:rPr>
              <w:t>Scenario 16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5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81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88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26" w:type="dxa"/>
            <w:gridSpan w:val="6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55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18.41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18.82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83.73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68.42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85.96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70.32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313.19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257.09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2218.23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65.07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58.7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146.71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137.8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155.63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146.45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320.9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263.68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10060.18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859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29.86</w:t>
            </w:r>
          </w:p>
        </w:tc>
        <w:tc>
          <w:tcPr>
            <w:tcW w:w="880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31.54</w:t>
            </w:r>
          </w:p>
        </w:tc>
        <w:tc>
          <w:tcPr>
            <w:tcW w:w="895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122.39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109.74</w:t>
            </w:r>
          </w:p>
        </w:tc>
        <w:tc>
          <w:tcPr>
            <w:tcW w:w="934" w:type="dxa"/>
            <w:gridSpan w:val="3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120.86</w:t>
            </w:r>
          </w:p>
        </w:tc>
        <w:tc>
          <w:tcPr>
            <w:tcW w:w="892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107.8</w:t>
            </w:r>
          </w:p>
        </w:tc>
        <w:tc>
          <w:tcPr>
            <w:tcW w:w="906" w:type="dxa"/>
            <w:gridSpan w:val="5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320.34</w:t>
            </w:r>
          </w:p>
        </w:tc>
        <w:tc>
          <w:tcPr>
            <w:tcW w:w="920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263.25</w:t>
            </w:r>
          </w:p>
        </w:tc>
        <w:tc>
          <w:tcPr>
            <w:tcW w:w="877" w:type="dxa"/>
            <w:gridSpan w:val="4"/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11230.45</w:t>
            </w:r>
          </w:p>
        </w:tc>
      </w:tr>
      <w:tr w:rsidR="002156C7" w:rsidRPr="00FB3033" w:rsidTr="00BA6C2E">
        <w:trPr>
          <w:trHeight w:val="301"/>
        </w:trPr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2B" w:rsidRPr="00FB3033" w:rsidRDefault="006C4F2B" w:rsidP="006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FB3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22.8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23.2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102.57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88.55</w:t>
            </w:r>
          </w:p>
        </w:tc>
        <w:tc>
          <w:tcPr>
            <w:tcW w:w="934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101.72</w:t>
            </w:r>
          </w:p>
        </w:tc>
        <w:tc>
          <w:tcPr>
            <w:tcW w:w="892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87.84</w:t>
            </w:r>
          </w:p>
        </w:tc>
        <w:tc>
          <w:tcPr>
            <w:tcW w:w="906" w:type="dxa"/>
            <w:gridSpan w:val="5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313.74</w:t>
            </w:r>
          </w:p>
        </w:tc>
        <w:tc>
          <w:tcPr>
            <w:tcW w:w="920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257.62</w:t>
            </w:r>
          </w:p>
        </w:tc>
        <w:tc>
          <w:tcPr>
            <w:tcW w:w="877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C4F2B" w:rsidRPr="006C4F2B" w:rsidRDefault="006C4F2B" w:rsidP="006C4F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6C4F2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8157.75</w:t>
            </w:r>
          </w:p>
        </w:tc>
      </w:tr>
    </w:tbl>
    <w:p w:rsidR="00FB3033" w:rsidRDefault="00FB3033"/>
    <w:p w:rsidR="00E12E2D" w:rsidRDefault="00E12E2D">
      <w:r>
        <w:br w:type="page"/>
      </w:r>
    </w:p>
    <w:p w:rsidR="00D6291A" w:rsidRPr="009C4FFD" w:rsidRDefault="00D6291A" w:rsidP="00D6291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Supplement </w:t>
      </w:r>
      <w:r w:rsidRPr="009C4FFD">
        <w:rPr>
          <w:rFonts w:asciiTheme="majorBidi" w:hAnsiTheme="majorBidi" w:cstheme="majorBidi"/>
        </w:rPr>
        <w:t xml:space="preserve">Table </w:t>
      </w:r>
      <w:r>
        <w:rPr>
          <w:rFonts w:asciiTheme="majorBidi" w:hAnsiTheme="majorBidi" w:cstheme="majorBidi"/>
        </w:rPr>
        <w:t>3</w:t>
      </w:r>
      <w:r w:rsidRPr="009C4FFD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Coverage rate of the model parameters in the simulation study</w:t>
      </w:r>
    </w:p>
    <w:tbl>
      <w:tblPr>
        <w:tblW w:w="8827" w:type="dxa"/>
        <w:tblLook w:val="04A0" w:firstRow="1" w:lastRow="0" w:firstColumn="1" w:lastColumn="0" w:noHBand="0" w:noVBand="1"/>
      </w:tblPr>
      <w:tblGrid>
        <w:gridCol w:w="117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BA6C2E" w:rsidRPr="00E12E2D" w:rsidTr="00E12E2D">
        <w:trPr>
          <w:trHeight w:val="300"/>
        </w:trPr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E" w:rsidRPr="00E12E2D" w:rsidRDefault="00BA6C2E" w:rsidP="00B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Censoring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6C2E" w:rsidRPr="009C4FFD" w:rsidRDefault="00BA6C2E" w:rsidP="00BA6C2E">
            <w:pPr>
              <w:spacing w:after="0" w:line="240" w:lineRule="auto"/>
              <w:jc w:val="center"/>
              <w:rPr>
                <w:rFonts w:ascii="Cambria Math" w:eastAsia="Times New Roman" w:hAnsi="Cambria Math" w:cstheme="majorBidi"/>
                <w:color w:val="000000"/>
                <w:sz w:val="20"/>
                <w:szCs w:val="20"/>
                <w:lang w:eastAsia="en-SG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ajorBidi"/>
                        <w:i/>
                        <w:color w:val="000000"/>
                        <w:sz w:val="20"/>
                        <w:szCs w:val="20"/>
                        <w:lang w:eastAsia="en-SG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6C2E" w:rsidRPr="009C4FFD" w:rsidRDefault="00BA6C2E" w:rsidP="00BA6C2E">
            <w:pPr>
              <w:spacing w:after="0" w:line="240" w:lineRule="auto"/>
              <w:jc w:val="center"/>
              <w:rPr>
                <w:rFonts w:ascii="Cambria Math" w:eastAsia="Times New Roman" w:hAnsi="Cambria Math" w:cstheme="majorBidi"/>
                <w:color w:val="000000"/>
                <w:sz w:val="20"/>
                <w:szCs w:val="20"/>
                <w:lang w:eastAsia="en-SG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ajorBidi"/>
                        <w:i/>
                        <w:color w:val="000000"/>
                        <w:sz w:val="20"/>
                        <w:szCs w:val="20"/>
                        <w:lang w:eastAsia="en-SG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6C2E" w:rsidRPr="009C4FFD" w:rsidRDefault="00BA6C2E" w:rsidP="00BA6C2E">
            <w:pPr>
              <w:spacing w:after="0" w:line="240" w:lineRule="auto"/>
              <w:jc w:val="center"/>
              <w:rPr>
                <w:rFonts w:ascii="Cambria Math" w:eastAsia="Times New Roman" w:hAnsi="Cambria Math" w:cstheme="majorBidi"/>
                <w:color w:val="000000"/>
                <w:sz w:val="20"/>
                <w:szCs w:val="20"/>
                <w:lang w:eastAsia="en-SG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ajorBidi"/>
                        <w:i/>
                        <w:color w:val="000000"/>
                        <w:sz w:val="20"/>
                        <w:szCs w:val="20"/>
                        <w:lang w:eastAsia="en-SG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6C2E" w:rsidRPr="009C4FFD" w:rsidRDefault="00BA6C2E" w:rsidP="00BA6C2E">
            <w:pPr>
              <w:spacing w:after="0" w:line="240" w:lineRule="auto"/>
              <w:jc w:val="center"/>
              <w:rPr>
                <w:rFonts w:ascii="Cambria Math" w:eastAsia="Times New Roman" w:hAnsi="Cambria Math" w:cstheme="majorBidi"/>
                <w:color w:val="000000"/>
                <w:sz w:val="20"/>
                <w:szCs w:val="20"/>
                <w:lang w:eastAsia="en-SG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ajorBidi"/>
                        <w:i/>
                        <w:color w:val="000000"/>
                        <w:sz w:val="20"/>
                        <w:szCs w:val="20"/>
                        <w:lang w:eastAsia="en-SG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6C2E" w:rsidRPr="009C4FFD" w:rsidRDefault="00BA6C2E" w:rsidP="00BA6C2E">
            <w:pPr>
              <w:spacing w:after="0" w:line="240" w:lineRule="auto"/>
              <w:jc w:val="center"/>
              <w:rPr>
                <w:rFonts w:ascii="Cambria Math" w:eastAsia="Times New Roman" w:hAnsi="Cambria Math" w:cstheme="majorBidi"/>
                <w:color w:val="000000"/>
                <w:sz w:val="20"/>
                <w:szCs w:val="20"/>
                <w:lang w:eastAsia="en-SG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ajorBidi"/>
                        <w:i/>
                        <w:color w:val="000000"/>
                        <w:sz w:val="20"/>
                        <w:szCs w:val="20"/>
                        <w:lang w:eastAsia="en-SG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20</m:t>
                    </m:r>
                  </m:sub>
                </m:sSub>
              </m:oMath>
            </m:oMathPara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6C2E" w:rsidRPr="009C4FFD" w:rsidRDefault="00BA6C2E" w:rsidP="00BA6C2E">
            <w:pPr>
              <w:spacing w:after="0" w:line="240" w:lineRule="auto"/>
              <w:jc w:val="center"/>
              <w:rPr>
                <w:rFonts w:ascii="Cambria Math" w:eastAsia="Times New Roman" w:hAnsi="Cambria Math" w:cstheme="majorBidi"/>
                <w:color w:val="000000"/>
                <w:sz w:val="20"/>
                <w:szCs w:val="20"/>
                <w:lang w:eastAsia="en-SG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ajorBidi"/>
                        <w:i/>
                        <w:color w:val="000000"/>
                        <w:sz w:val="20"/>
                        <w:szCs w:val="20"/>
                        <w:lang w:eastAsia="en-SG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6C2E" w:rsidRPr="009C4FFD" w:rsidRDefault="00BA6C2E" w:rsidP="00BA6C2E">
            <w:pPr>
              <w:spacing w:after="0" w:line="240" w:lineRule="auto"/>
              <w:jc w:val="center"/>
              <w:rPr>
                <w:rFonts w:ascii="Cambria Math" w:eastAsia="Times New Roman" w:hAnsi="Cambria Math" w:cstheme="majorBidi"/>
                <w:color w:val="000000"/>
                <w:sz w:val="20"/>
                <w:szCs w:val="20"/>
                <w:lang w:eastAsia="en-SG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ajorBidi"/>
                        <w:i/>
                        <w:color w:val="000000"/>
                        <w:sz w:val="20"/>
                        <w:szCs w:val="20"/>
                        <w:lang w:eastAsia="en-SG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6C2E" w:rsidRPr="009C4FFD" w:rsidRDefault="00BA6C2E" w:rsidP="00BA6C2E">
            <w:pPr>
              <w:spacing w:after="0" w:line="240" w:lineRule="auto"/>
              <w:jc w:val="center"/>
              <w:rPr>
                <w:rFonts w:ascii="Cambria Math" w:eastAsia="Times New Roman" w:hAnsi="Cambria Math" w:cstheme="majorBidi"/>
                <w:color w:val="000000"/>
                <w:sz w:val="20"/>
                <w:szCs w:val="20"/>
                <w:lang w:eastAsia="en-SG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ajorBidi"/>
                        <w:i/>
                        <w:color w:val="000000"/>
                        <w:sz w:val="20"/>
                        <w:szCs w:val="20"/>
                        <w:lang w:eastAsia="en-SG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Cambria Math" w:cstheme="majorBidi"/>
                        <w:color w:val="000000"/>
                        <w:sz w:val="20"/>
                        <w:szCs w:val="20"/>
                        <w:lang w:eastAsia="en-SG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6C2E" w:rsidRPr="009C4FFD" w:rsidRDefault="00BA6C2E" w:rsidP="00BA6C2E">
            <w:pPr>
              <w:spacing w:after="0" w:line="240" w:lineRule="auto"/>
              <w:jc w:val="center"/>
              <w:rPr>
                <w:rFonts w:ascii="Cambria Math" w:eastAsia="Times New Roman" w:hAnsi="Cambria Math" w:cstheme="majorBidi"/>
                <w:color w:val="000000"/>
                <w:sz w:val="20"/>
                <w:szCs w:val="20"/>
                <w:lang w:eastAsia="en-SG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theme="majorBidi"/>
                    <w:color w:val="000000"/>
                    <w:sz w:val="20"/>
                    <w:szCs w:val="20"/>
                    <w:lang w:eastAsia="en-SG"/>
                  </w:rPr>
                  <m:t>λ</m:t>
                </m:r>
              </m:oMath>
            </m:oMathPara>
          </w:p>
        </w:tc>
      </w:tr>
      <w:tr w:rsidR="00E12E2D" w:rsidRPr="00E12E2D" w:rsidTr="00E12E2D">
        <w:trPr>
          <w:trHeight w:val="315"/>
        </w:trPr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Point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Scenario 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89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75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14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bookmarkStart w:id="0" w:name="_GoBack"/>
            <w:bookmarkEnd w:id="0"/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62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85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Scenario 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89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77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18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60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85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Scenario 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91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46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77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Scenario 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92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48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73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Scenario 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95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27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68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91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Scenario 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95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28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66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89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Scenario 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21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62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88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Scenario 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18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63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89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Scenario 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lastRenderedPageBreak/>
              <w:t>20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75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0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Scenario 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92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70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31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43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Scenario 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92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10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28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Scenario 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95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73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11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31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Scenario 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97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24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42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73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Scenario 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96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22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45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69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Scenario 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86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17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74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75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31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59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Scenario 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No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87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20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55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14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30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78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76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33</w:t>
            </w:r>
          </w:p>
        </w:tc>
      </w:tr>
      <w:tr w:rsidR="00E12E2D" w:rsidRPr="00E12E2D" w:rsidTr="00E12E2D">
        <w:trPr>
          <w:trHeight w:val="300"/>
        </w:trPr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35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87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E2D" w:rsidRPr="00E12E2D" w:rsidRDefault="00E12E2D" w:rsidP="00E12E2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</w:pPr>
            <w:r w:rsidRPr="00E12E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SG"/>
              </w:rPr>
              <w:t>60</w:t>
            </w:r>
          </w:p>
        </w:tc>
      </w:tr>
    </w:tbl>
    <w:p w:rsidR="00E12E2D" w:rsidRDefault="00E12E2D"/>
    <w:sectPr w:rsidR="00E12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2E"/>
    <w:rsid w:val="00051045"/>
    <w:rsid w:val="000A0006"/>
    <w:rsid w:val="000B16BC"/>
    <w:rsid w:val="002156C7"/>
    <w:rsid w:val="00333261"/>
    <w:rsid w:val="00684DC2"/>
    <w:rsid w:val="006C4F2B"/>
    <w:rsid w:val="006E562E"/>
    <w:rsid w:val="00757676"/>
    <w:rsid w:val="008414DE"/>
    <w:rsid w:val="008B783B"/>
    <w:rsid w:val="009C4FFD"/>
    <w:rsid w:val="00AC6F40"/>
    <w:rsid w:val="00B30727"/>
    <w:rsid w:val="00BA6C2E"/>
    <w:rsid w:val="00C01322"/>
    <w:rsid w:val="00D6291A"/>
    <w:rsid w:val="00E12E2D"/>
    <w:rsid w:val="00E974AA"/>
    <w:rsid w:val="00FB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AEE5"/>
  <w15:chartTrackingRefBased/>
  <w15:docId w15:val="{D6A0920E-B9EB-452E-AE36-0B967D53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303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033"/>
    <w:rPr>
      <w:color w:val="954F72"/>
      <w:u w:val="single"/>
    </w:rPr>
  </w:style>
  <w:style w:type="paragraph" w:customStyle="1" w:styleId="msonormal0">
    <w:name w:val="msonormal"/>
    <w:basedOn w:val="Normal"/>
    <w:rsid w:val="00FB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customStyle="1" w:styleId="xl65">
    <w:name w:val="xl65"/>
    <w:basedOn w:val="Normal"/>
    <w:rsid w:val="00FB30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SG"/>
    </w:rPr>
  </w:style>
  <w:style w:type="paragraph" w:customStyle="1" w:styleId="xl66">
    <w:name w:val="xl66"/>
    <w:basedOn w:val="Normal"/>
    <w:rsid w:val="00FB303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SG"/>
    </w:rPr>
  </w:style>
  <w:style w:type="paragraph" w:customStyle="1" w:styleId="xl67">
    <w:name w:val="xl67"/>
    <w:basedOn w:val="Normal"/>
    <w:rsid w:val="00FB303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SG"/>
    </w:rPr>
  </w:style>
  <w:style w:type="paragraph" w:customStyle="1" w:styleId="xl68">
    <w:name w:val="xl68"/>
    <w:basedOn w:val="Normal"/>
    <w:rsid w:val="00FB30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en-SG"/>
    </w:rPr>
  </w:style>
  <w:style w:type="paragraph" w:customStyle="1" w:styleId="xl69">
    <w:name w:val="xl69"/>
    <w:basedOn w:val="Normal"/>
    <w:rsid w:val="00FB30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SG"/>
    </w:rPr>
  </w:style>
  <w:style w:type="paragraph" w:customStyle="1" w:styleId="xl70">
    <w:name w:val="xl70"/>
    <w:basedOn w:val="Normal"/>
    <w:rsid w:val="00FB30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en-SG"/>
    </w:rPr>
  </w:style>
  <w:style w:type="paragraph" w:customStyle="1" w:styleId="xl71">
    <w:name w:val="xl71"/>
    <w:basedOn w:val="Normal"/>
    <w:rsid w:val="00FB3033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 Math" w:eastAsia="Times New Roman" w:hAnsi="Cambria Math" w:cs="Times New Roman"/>
      <w:color w:val="000000"/>
      <w:sz w:val="20"/>
      <w:szCs w:val="20"/>
      <w:lang w:eastAsia="en-SG"/>
    </w:rPr>
  </w:style>
  <w:style w:type="paragraph" w:customStyle="1" w:styleId="xl72">
    <w:name w:val="xl72"/>
    <w:basedOn w:val="Normal"/>
    <w:rsid w:val="00FB303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 Math" w:eastAsia="Times New Roman" w:hAnsi="Cambria Math" w:cs="Times New Roman"/>
      <w:color w:val="000000"/>
      <w:sz w:val="20"/>
      <w:szCs w:val="20"/>
      <w:lang w:eastAsia="en-SG"/>
    </w:rPr>
  </w:style>
  <w:style w:type="paragraph" w:customStyle="1" w:styleId="xl73">
    <w:name w:val="xl73"/>
    <w:basedOn w:val="Normal"/>
    <w:rsid w:val="00FB303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SG"/>
    </w:rPr>
  </w:style>
  <w:style w:type="paragraph" w:customStyle="1" w:styleId="xl74">
    <w:name w:val="xl74"/>
    <w:basedOn w:val="Normal"/>
    <w:rsid w:val="00FB3033"/>
    <w:pPr>
      <w:pBdr>
        <w:top w:val="single" w:sz="4" w:space="0" w:color="C1C1C1"/>
        <w:left w:val="single" w:sz="4" w:space="0" w:color="C1C1C1"/>
        <w:bottom w:val="single" w:sz="4" w:space="0" w:color="C1C1C1"/>
        <w:right w:val="single" w:sz="4" w:space="0" w:color="C1C1C1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customStyle="1" w:styleId="xl75">
    <w:name w:val="xl75"/>
    <w:basedOn w:val="Normal"/>
    <w:rsid w:val="00E12E2D"/>
    <w:pPr>
      <w:pBdr>
        <w:top w:val="single" w:sz="4" w:space="0" w:color="C1C1C1"/>
        <w:left w:val="single" w:sz="4" w:space="0" w:color="C1C1C1"/>
        <w:bottom w:val="single" w:sz="4" w:space="0" w:color="C1C1C1"/>
        <w:right w:val="single" w:sz="4" w:space="0" w:color="C1C1C1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customStyle="1" w:styleId="xl76">
    <w:name w:val="xl76"/>
    <w:basedOn w:val="Normal"/>
    <w:rsid w:val="00E12E2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SG"/>
    </w:rPr>
  </w:style>
  <w:style w:type="paragraph" w:customStyle="1" w:styleId="xl77">
    <w:name w:val="xl77"/>
    <w:basedOn w:val="Normal"/>
    <w:rsid w:val="00E12E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Ehsan Saffari</dc:creator>
  <cp:keywords/>
  <dc:description/>
  <cp:lastModifiedBy>Seyed Ehsan Saffari</cp:lastModifiedBy>
  <cp:revision>15</cp:revision>
  <dcterms:created xsi:type="dcterms:W3CDTF">2019-06-11T09:56:00Z</dcterms:created>
  <dcterms:modified xsi:type="dcterms:W3CDTF">2019-07-14T09:58:00Z</dcterms:modified>
</cp:coreProperties>
</file>