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1FA35E" w14:textId="77777777" w:rsidR="007D4A3E" w:rsidRPr="007D4A3E" w:rsidRDefault="007D4A3E" w:rsidP="007D4A3E">
      <w:pPr>
        <w:pStyle w:val="SupplementalMaterialsTitle"/>
        <w:rPr>
          <w:rFonts w:eastAsia="Times New Roman"/>
        </w:rPr>
      </w:pPr>
      <w:r w:rsidRPr="007D4A3E">
        <w:rPr>
          <w:rFonts w:eastAsia="FreeSerif"/>
          <w:lang w:bidi="ta-IN"/>
        </w:rPr>
        <w:t xml:space="preserve">Novel </w:t>
      </w:r>
      <w:proofErr w:type="spellStart"/>
      <w:r w:rsidRPr="007D4A3E">
        <w:t>Dibenzosuberene</w:t>
      </w:r>
      <w:proofErr w:type="spellEnd"/>
      <w:r w:rsidRPr="007D4A3E">
        <w:t xml:space="preserve"> Substituted </w:t>
      </w:r>
      <w:r w:rsidRPr="007D4A3E">
        <w:rPr>
          <w:noProof/>
        </w:rPr>
        <w:t>Aroyl Selenoureas</w:t>
      </w:r>
      <w:r w:rsidRPr="007D4A3E">
        <w:t>: Synthesis</w:t>
      </w:r>
      <w:r w:rsidRPr="007D4A3E">
        <w:rPr>
          <w:rFonts w:eastAsia="FreeSerif"/>
          <w:lang w:bidi="ta-IN"/>
        </w:rPr>
        <w:t>, Crystal Structure, DFT, Molecular Docking and Biological Studies</w:t>
      </w:r>
    </w:p>
    <w:p w14:paraId="02CB0E91" w14:textId="6F3ADAC2" w:rsidR="007D4A3E" w:rsidRPr="007D4A3E" w:rsidRDefault="007D4A3E" w:rsidP="007D4A3E">
      <w:pPr>
        <w:pStyle w:val="SupplementalMaterialsAuthors"/>
        <w:rPr>
          <w:rFonts w:eastAsia="Times New Roman"/>
          <w:lang w:bidi="ta-IN"/>
        </w:rPr>
      </w:pPr>
      <w:proofErr w:type="spellStart"/>
      <w:r w:rsidRPr="007D4A3E">
        <w:rPr>
          <w:rFonts w:eastAsia="Times New Roman"/>
          <w:bCs/>
        </w:rPr>
        <w:t>Moideen</w:t>
      </w:r>
      <w:proofErr w:type="spellEnd"/>
      <w:r w:rsidRPr="007D4A3E">
        <w:rPr>
          <w:rFonts w:eastAsia="Times New Roman"/>
          <w:bCs/>
        </w:rPr>
        <w:t xml:space="preserve"> </w:t>
      </w:r>
      <w:proofErr w:type="spellStart"/>
      <w:r w:rsidRPr="007D4A3E">
        <w:rPr>
          <w:rFonts w:eastAsia="Times New Roman"/>
          <w:bCs/>
        </w:rPr>
        <w:t>Musthafa</w:t>
      </w:r>
      <w:r w:rsidRPr="007D4A3E">
        <w:rPr>
          <w:rFonts w:eastAsia="Times New Roman"/>
          <w:bCs/>
          <w:vertAlign w:val="superscript"/>
        </w:rPr>
        <w:t>a</w:t>
      </w:r>
      <w:proofErr w:type="spellEnd"/>
      <w:r w:rsidRPr="007D4A3E">
        <w:rPr>
          <w:rFonts w:eastAsia="Times New Roman"/>
          <w:bCs/>
        </w:rPr>
        <w:t xml:space="preserve">, Ramaiah </w:t>
      </w:r>
      <w:proofErr w:type="spellStart"/>
      <w:r w:rsidRPr="007D4A3E">
        <w:rPr>
          <w:rFonts w:eastAsia="Times New Roman"/>
          <w:bCs/>
        </w:rPr>
        <w:t>Konakanchi</w:t>
      </w:r>
      <w:r w:rsidRPr="007D4A3E">
        <w:rPr>
          <w:rFonts w:eastAsia="Times New Roman"/>
          <w:bCs/>
          <w:vertAlign w:val="superscript"/>
        </w:rPr>
        <w:t>b</w:t>
      </w:r>
      <w:proofErr w:type="spellEnd"/>
      <w:r w:rsidRPr="007D4A3E">
        <w:rPr>
          <w:rFonts w:eastAsia="Times New Roman"/>
          <w:lang w:bidi="ta-IN"/>
        </w:rPr>
        <w:t xml:space="preserve">, Rakesh </w:t>
      </w:r>
      <w:proofErr w:type="spellStart"/>
      <w:proofErr w:type="gramStart"/>
      <w:r w:rsidRPr="007D4A3E">
        <w:rPr>
          <w:rFonts w:eastAsia="Times New Roman"/>
          <w:lang w:bidi="ta-IN"/>
        </w:rPr>
        <w:t>Ganguly</w:t>
      </w:r>
      <w:r w:rsidRPr="007D4A3E">
        <w:rPr>
          <w:rFonts w:eastAsia="Times New Roman"/>
          <w:vertAlign w:val="superscript"/>
          <w:lang w:bidi="ta-IN"/>
        </w:rPr>
        <w:t>c</w:t>
      </w:r>
      <w:proofErr w:type="spellEnd"/>
      <w:r w:rsidRPr="007D4A3E">
        <w:rPr>
          <w:rFonts w:eastAsia="Times New Roman"/>
          <w:vertAlign w:val="superscript"/>
          <w:lang w:bidi="ta-IN"/>
        </w:rPr>
        <w:t>,*</w:t>
      </w:r>
      <w:proofErr w:type="gramEnd"/>
      <w:r w:rsidRPr="007D4A3E">
        <w:rPr>
          <w:rFonts w:eastAsia="Times New Roman"/>
          <w:lang w:bidi="ta-IN"/>
        </w:rPr>
        <w:t xml:space="preserve">, </w:t>
      </w:r>
      <w:proofErr w:type="spellStart"/>
      <w:r w:rsidRPr="007D4A3E">
        <w:rPr>
          <w:rFonts w:eastAsia="Times New Roman"/>
          <w:lang w:bidi="ta-IN"/>
        </w:rPr>
        <w:t>Anandaram</w:t>
      </w:r>
      <w:proofErr w:type="spellEnd"/>
      <w:r w:rsidRPr="007D4A3E">
        <w:rPr>
          <w:rFonts w:eastAsia="Times New Roman"/>
          <w:lang w:bidi="ta-IN"/>
        </w:rPr>
        <w:t xml:space="preserve"> </w:t>
      </w:r>
      <w:proofErr w:type="spellStart"/>
      <w:r w:rsidRPr="007D4A3E">
        <w:rPr>
          <w:rFonts w:eastAsia="Times New Roman"/>
          <w:lang w:bidi="ta-IN"/>
        </w:rPr>
        <w:t>Sreekant</w:t>
      </w:r>
      <w:r w:rsidRPr="007D4A3E">
        <w:rPr>
          <w:rFonts w:eastAsia="Times New Roman"/>
          <w:vertAlign w:val="superscript"/>
          <w:lang w:bidi="ta-IN"/>
        </w:rPr>
        <w:t>a</w:t>
      </w:r>
      <w:proofErr w:type="spellEnd"/>
      <w:r w:rsidRPr="007D4A3E">
        <w:rPr>
          <w:rFonts w:eastAsia="Times New Roman"/>
          <w:vertAlign w:val="superscript"/>
          <w:lang w:bidi="ta-IN"/>
        </w:rPr>
        <w:t>,*</w:t>
      </w:r>
    </w:p>
    <w:p w14:paraId="42FA73BE" w14:textId="77777777" w:rsidR="007D4A3E" w:rsidRPr="007D4A3E" w:rsidRDefault="007D4A3E" w:rsidP="007D4A3E">
      <w:pPr>
        <w:pStyle w:val="SupplementalMaterialsAffiliation"/>
        <w:rPr>
          <w:noProof/>
        </w:rPr>
      </w:pPr>
      <w:r w:rsidRPr="007D4A3E">
        <w:rPr>
          <w:noProof/>
          <w:vertAlign w:val="superscript"/>
        </w:rPr>
        <w:t>a</w:t>
      </w:r>
      <w:r w:rsidRPr="007D4A3E">
        <w:rPr>
          <w:noProof/>
        </w:rPr>
        <w:t>Department of Chemistry, National Institute of Technology, Tiruchirappalli 620015, India</w:t>
      </w:r>
    </w:p>
    <w:p w14:paraId="1D371A2B" w14:textId="77777777" w:rsidR="007D4A3E" w:rsidRPr="007D4A3E" w:rsidRDefault="007D4A3E" w:rsidP="007D4A3E">
      <w:pPr>
        <w:pStyle w:val="SupplementalMaterialsAffiliation"/>
        <w:rPr>
          <w:vertAlign w:val="superscript"/>
        </w:rPr>
      </w:pPr>
      <w:proofErr w:type="spellStart"/>
      <w:r w:rsidRPr="007D4A3E">
        <w:rPr>
          <w:iCs/>
          <w:vertAlign w:val="superscript"/>
        </w:rPr>
        <w:t>b</w:t>
      </w:r>
      <w:r w:rsidRPr="007D4A3E">
        <w:rPr>
          <w:iCs/>
        </w:rPr>
        <w:t>Department</w:t>
      </w:r>
      <w:proofErr w:type="spellEnd"/>
      <w:r w:rsidRPr="007D4A3E">
        <w:rPr>
          <w:iCs/>
        </w:rPr>
        <w:t xml:space="preserve"> of Chemistry, National Institute of Technology, Warangal 506004, India</w:t>
      </w:r>
    </w:p>
    <w:p w14:paraId="65F39B71" w14:textId="77777777" w:rsidR="007D4A3E" w:rsidRPr="007D4A3E" w:rsidRDefault="007D4A3E" w:rsidP="007D4A3E">
      <w:pPr>
        <w:pStyle w:val="SupplementalMaterialsAffiliation"/>
        <w:rPr>
          <w:vertAlign w:val="superscript"/>
        </w:rPr>
      </w:pPr>
      <w:r w:rsidRPr="007D4A3E">
        <w:rPr>
          <w:noProof/>
          <w:color w:val="000000"/>
          <w:vertAlign w:val="superscript"/>
        </w:rPr>
        <w:t>c</w:t>
      </w:r>
      <w:r w:rsidRPr="007D4A3E">
        <w:rPr>
          <w:color w:val="000000"/>
        </w:rPr>
        <w:t>Division of Chemistry &amp; Biological Chemistry, Nanyang Technological University, Singapore 639798, Singapore</w:t>
      </w:r>
    </w:p>
    <w:p w14:paraId="4D9F2441" w14:textId="3FE725BC" w:rsidR="007D4A3E" w:rsidRDefault="007D4A3E" w:rsidP="007D4A3E">
      <w:pPr>
        <w:pStyle w:val="SupplementalMaterialsText"/>
        <w:rPr>
          <w:rStyle w:val="Hyperlink"/>
          <w:color w:val="auto"/>
          <w:u w:val="none"/>
        </w:rPr>
      </w:pPr>
      <w:r w:rsidRPr="007D4A3E">
        <w:t xml:space="preserve">Email: </w:t>
      </w:r>
      <w:hyperlink r:id="rId7" w:history="1">
        <w:r w:rsidRPr="007D4A3E">
          <w:rPr>
            <w:rStyle w:val="Hyperlink"/>
            <w:color w:val="auto"/>
            <w:u w:val="none"/>
          </w:rPr>
          <w:t>sreekanth@nitt.edu</w:t>
        </w:r>
      </w:hyperlink>
    </w:p>
    <w:p w14:paraId="229A2FDA" w14:textId="304D5B32" w:rsidR="007D4A3E" w:rsidRDefault="007D4A3E" w:rsidP="007D4A3E">
      <w:pPr>
        <w:spacing w:line="360" w:lineRule="auto"/>
        <w:rPr>
          <w:rFonts w:ascii="Times New Roman" w:hAnsi="Times New Roman" w:cs="Times New Roman"/>
          <w:b/>
          <w:sz w:val="24"/>
          <w:szCs w:val="24"/>
        </w:rPr>
      </w:pPr>
      <w:r w:rsidRPr="000047F3">
        <w:rPr>
          <w:rFonts w:ascii="Times New Roman" w:hAnsi="Times New Roman" w:cs="Times New Roman"/>
          <w:b/>
          <w:sz w:val="24"/>
          <w:szCs w:val="24"/>
        </w:rPr>
        <w:t>Supplemental Materials</w:t>
      </w:r>
    </w:p>
    <w:p w14:paraId="63CE4A25" w14:textId="2F1408BD" w:rsidR="001A26C6" w:rsidRPr="007D4A3E" w:rsidRDefault="001A26C6" w:rsidP="001A26C6">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1</w:t>
      </w:r>
      <w:r w:rsidRPr="007D4A3E">
        <w:rPr>
          <w:rFonts w:ascii="Times New Roman" w:hAnsi="Times New Roman" w:cs="Times New Roman"/>
          <w:b/>
          <w:bCs/>
          <w:sz w:val="24"/>
          <w:szCs w:val="24"/>
        </w:rPr>
        <w:t>. Single crystal X-ray diffraction studies</w:t>
      </w:r>
    </w:p>
    <w:p w14:paraId="22B062E2" w14:textId="70562DF7" w:rsidR="001A26C6" w:rsidRPr="001A26C6" w:rsidRDefault="001A26C6" w:rsidP="001A26C6">
      <w:pPr>
        <w:spacing w:line="360" w:lineRule="auto"/>
        <w:ind w:firstLine="720"/>
        <w:jc w:val="both"/>
        <w:rPr>
          <w:rFonts w:ascii="Times New Roman" w:eastAsia="Times New Roman" w:hAnsi="Times New Roman" w:cs="Times New Roman"/>
          <w:color w:val="323232"/>
          <w:sz w:val="24"/>
          <w:szCs w:val="24"/>
        </w:rPr>
      </w:pPr>
      <w:r w:rsidRPr="007D4A3E">
        <w:rPr>
          <w:rFonts w:ascii="Times New Roman" w:eastAsia="Times New Roman" w:hAnsi="Times New Roman" w:cs="Times New Roman"/>
          <w:sz w:val="24"/>
          <w:szCs w:val="24"/>
          <w:lang w:eastAsia="en-IN"/>
        </w:rPr>
        <w:t xml:space="preserve">X-ray diffraction data </w:t>
      </w:r>
      <w:r w:rsidRPr="007D4A3E">
        <w:rPr>
          <w:rFonts w:ascii="Times New Roman" w:eastAsia="Times New Roman" w:hAnsi="Times New Roman" w:cs="Times New Roman"/>
          <w:noProof/>
          <w:sz w:val="24"/>
          <w:szCs w:val="24"/>
          <w:lang w:eastAsia="en-IN"/>
        </w:rPr>
        <w:t>was collected</w:t>
      </w:r>
      <w:r w:rsidRPr="007D4A3E">
        <w:rPr>
          <w:rFonts w:ascii="Times New Roman" w:eastAsia="Times New Roman" w:hAnsi="Times New Roman" w:cs="Times New Roman"/>
          <w:sz w:val="24"/>
          <w:szCs w:val="24"/>
          <w:lang w:eastAsia="en-IN"/>
        </w:rPr>
        <w:t xml:space="preserve"> on a Bruker Kappa diffractometer at 100(2) K and 103(2) K equipped with a CCD detector, employing Mo K α radiation (λ = 0.71073 Å), with the SMART suite of programs.</w:t>
      </w:r>
      <w:r w:rsidRPr="007D4A3E">
        <w:rPr>
          <w:rFonts w:ascii="Times New Roman" w:hAnsi="Times New Roman" w:cs="Times New Roman"/>
          <w:color w:val="323232"/>
          <w:sz w:val="24"/>
          <w:szCs w:val="24"/>
        </w:rPr>
        <w:t xml:space="preserve"> </w:t>
      </w:r>
      <w:r w:rsidRPr="007D4A3E">
        <w:rPr>
          <w:rFonts w:ascii="Times New Roman" w:hAnsi="Times New Roman" w:cs="Times New Roman"/>
          <w:color w:val="323232"/>
          <w:sz w:val="24"/>
          <w:szCs w:val="24"/>
          <w:vertAlign w:val="superscript"/>
        </w:rPr>
        <w:t>[1]</w:t>
      </w:r>
      <w:r w:rsidRPr="007D4A3E">
        <w:rPr>
          <w:rFonts w:ascii="Times New Roman" w:eastAsia="Times New Roman" w:hAnsi="Times New Roman" w:cs="Times New Roman"/>
          <w:sz w:val="24"/>
          <w:szCs w:val="24"/>
          <w:lang w:eastAsia="en-IN"/>
        </w:rPr>
        <w:t xml:space="preserve"> All data were processed and corrected for Lorentz and polarization effects with SAINT and absorption effects with SADABS. </w:t>
      </w:r>
      <w:r w:rsidRPr="007D4A3E">
        <w:rPr>
          <w:rFonts w:ascii="Times New Roman" w:eastAsia="Times New Roman" w:hAnsi="Times New Roman" w:cs="Times New Roman"/>
          <w:color w:val="323232"/>
          <w:sz w:val="24"/>
          <w:szCs w:val="24"/>
          <w:vertAlign w:val="superscript"/>
        </w:rPr>
        <w:t>[2]</w:t>
      </w:r>
      <w:r w:rsidRPr="007D4A3E">
        <w:rPr>
          <w:rFonts w:ascii="Times New Roman" w:eastAsia="Times New Roman" w:hAnsi="Times New Roman" w:cs="Times New Roman"/>
          <w:sz w:val="24"/>
          <w:szCs w:val="24"/>
          <w:lang w:eastAsia="en-IN"/>
        </w:rPr>
        <w:t xml:space="preserve"> Structural solution and refinement were carried out with the SHELXTL suite of programs</w:t>
      </w:r>
      <w:r w:rsidRPr="007D4A3E">
        <w:rPr>
          <w:rFonts w:ascii="Times New Roman" w:eastAsia="Times New Roman" w:hAnsi="Times New Roman" w:cs="Times New Roman"/>
          <w:noProof/>
          <w:sz w:val="24"/>
          <w:szCs w:val="24"/>
          <w:lang w:eastAsia="en-IN"/>
        </w:rPr>
        <w:t>; the</w:t>
      </w:r>
      <w:r w:rsidRPr="007D4A3E">
        <w:rPr>
          <w:rFonts w:ascii="Times New Roman" w:eastAsia="Times New Roman" w:hAnsi="Times New Roman" w:cs="Times New Roman"/>
          <w:sz w:val="24"/>
          <w:szCs w:val="24"/>
          <w:lang w:eastAsia="en-IN"/>
        </w:rPr>
        <w:t xml:space="preserve"> structures were refined (weighted least squares refinement on F</w:t>
      </w:r>
      <w:r w:rsidRPr="007D4A3E">
        <w:rPr>
          <w:rFonts w:ascii="Times New Roman" w:eastAsia="Times New Roman" w:hAnsi="Times New Roman" w:cs="Times New Roman"/>
          <w:sz w:val="24"/>
          <w:szCs w:val="24"/>
          <w:vertAlign w:val="superscript"/>
          <w:lang w:eastAsia="en-IN"/>
        </w:rPr>
        <w:t>2</w:t>
      </w:r>
      <w:r w:rsidRPr="007D4A3E">
        <w:rPr>
          <w:rFonts w:ascii="Times New Roman" w:eastAsia="Times New Roman" w:hAnsi="Times New Roman" w:cs="Times New Roman"/>
          <w:sz w:val="24"/>
          <w:szCs w:val="24"/>
          <w:lang w:eastAsia="en-IN"/>
        </w:rPr>
        <w:t xml:space="preserve">) to convergence. All the non-hydrogen atoms in the compounds were refined </w:t>
      </w:r>
      <w:proofErr w:type="spellStart"/>
      <w:r w:rsidRPr="007D4A3E">
        <w:rPr>
          <w:rFonts w:ascii="Times New Roman" w:eastAsia="Times New Roman" w:hAnsi="Times New Roman" w:cs="Times New Roman"/>
          <w:sz w:val="24"/>
          <w:szCs w:val="24"/>
          <w:lang w:eastAsia="en-IN"/>
        </w:rPr>
        <w:t>anisotropically</w:t>
      </w:r>
      <w:proofErr w:type="spellEnd"/>
      <w:r w:rsidRPr="007D4A3E">
        <w:rPr>
          <w:rFonts w:ascii="Times New Roman" w:eastAsia="Times New Roman" w:hAnsi="Times New Roman" w:cs="Times New Roman"/>
          <w:sz w:val="24"/>
          <w:szCs w:val="24"/>
          <w:lang w:eastAsia="en-IN"/>
        </w:rPr>
        <w:t xml:space="preserve"> by full-matrix least-squares refinement.</w:t>
      </w:r>
      <w:r w:rsidRPr="007D4A3E">
        <w:rPr>
          <w:rFonts w:ascii="Times New Roman" w:eastAsia="Times New Roman" w:hAnsi="Times New Roman" w:cs="Times New Roman"/>
          <w:color w:val="323232"/>
          <w:sz w:val="24"/>
          <w:szCs w:val="24"/>
          <w:vertAlign w:val="superscript"/>
        </w:rPr>
        <w:t xml:space="preserve"> [3]</w:t>
      </w:r>
      <w:r w:rsidRPr="007D4A3E">
        <w:rPr>
          <w:rFonts w:ascii="Times New Roman" w:eastAsia="Times New Roman" w:hAnsi="Times New Roman" w:cs="Times New Roman"/>
          <w:color w:val="323232"/>
          <w:sz w:val="24"/>
          <w:szCs w:val="24"/>
        </w:rPr>
        <w:t xml:space="preserve">     </w:t>
      </w:r>
    </w:p>
    <w:p w14:paraId="1A07F2CC" w14:textId="4EE8DC8B" w:rsidR="007D4A3E" w:rsidRPr="007D4A3E" w:rsidRDefault="001A26C6" w:rsidP="007D4A3E">
      <w:pPr>
        <w:autoSpaceDE w:val="0"/>
        <w:autoSpaceDN w:val="0"/>
        <w:adjustRightInd w:val="0"/>
        <w:spacing w:after="0" w:line="360" w:lineRule="auto"/>
        <w:jc w:val="both"/>
        <w:rPr>
          <w:rFonts w:ascii="Times New Roman" w:hAnsi="Times New Roman" w:cs="Times New Roman"/>
          <w:b/>
          <w:bCs/>
          <w:sz w:val="24"/>
          <w:szCs w:val="24"/>
          <w:lang w:bidi="ta-IN"/>
        </w:rPr>
      </w:pPr>
      <w:r>
        <w:rPr>
          <w:rFonts w:ascii="Times New Roman" w:hAnsi="Times New Roman" w:cs="Times New Roman"/>
          <w:b/>
          <w:bCs/>
          <w:sz w:val="24"/>
          <w:szCs w:val="24"/>
          <w:lang w:bidi="ta-IN"/>
        </w:rPr>
        <w:t>2</w:t>
      </w:r>
      <w:r w:rsidR="007D4A3E" w:rsidRPr="007D4A3E">
        <w:rPr>
          <w:rFonts w:ascii="Times New Roman" w:hAnsi="Times New Roman" w:cs="Times New Roman"/>
          <w:b/>
          <w:bCs/>
          <w:sz w:val="24"/>
          <w:szCs w:val="24"/>
          <w:lang w:bidi="ta-IN"/>
        </w:rPr>
        <w:t>. Density Functional Theory study</w:t>
      </w:r>
    </w:p>
    <w:p w14:paraId="3DFA42FE" w14:textId="77777777" w:rsidR="007D4A3E" w:rsidRPr="007D4A3E" w:rsidRDefault="007D4A3E" w:rsidP="007D4A3E">
      <w:pPr>
        <w:autoSpaceDE w:val="0"/>
        <w:autoSpaceDN w:val="0"/>
        <w:adjustRightInd w:val="0"/>
        <w:spacing w:after="0" w:line="360" w:lineRule="auto"/>
        <w:ind w:firstLine="720"/>
        <w:jc w:val="both"/>
        <w:rPr>
          <w:rFonts w:ascii="Times New Roman" w:hAnsi="Times New Roman" w:cs="Times New Roman"/>
          <w:sz w:val="24"/>
          <w:szCs w:val="24"/>
          <w:lang w:bidi="ta-IN"/>
        </w:rPr>
      </w:pPr>
      <w:r w:rsidRPr="007D4A3E">
        <w:rPr>
          <w:rFonts w:ascii="Times New Roman" w:hAnsi="Times New Roman" w:cs="Times New Roman"/>
          <w:sz w:val="24"/>
          <w:szCs w:val="24"/>
          <w:lang w:bidi="ta-IN"/>
        </w:rPr>
        <w:t xml:space="preserve">Quantum chemical computations were carried out using GAUSSIAN 09 software. The DFT method, used the basis set combination </w:t>
      </w:r>
      <w:r w:rsidRPr="007D4A3E">
        <w:rPr>
          <w:rFonts w:ascii="Times New Roman" w:hAnsi="Times New Roman" w:cs="Times New Roman"/>
          <w:sz w:val="24"/>
          <w:szCs w:val="24"/>
        </w:rPr>
        <w:t>6-311++G(</w:t>
      </w:r>
      <w:proofErr w:type="spellStart"/>
      <w:proofErr w:type="gramStart"/>
      <w:r w:rsidRPr="007D4A3E">
        <w:rPr>
          <w:rFonts w:ascii="Times New Roman" w:hAnsi="Times New Roman" w:cs="Times New Roman"/>
          <w:sz w:val="24"/>
          <w:szCs w:val="24"/>
        </w:rPr>
        <w:t>d,p</w:t>
      </w:r>
      <w:proofErr w:type="spellEnd"/>
      <w:proofErr w:type="gramEnd"/>
      <w:r w:rsidRPr="007D4A3E">
        <w:rPr>
          <w:rFonts w:ascii="Times New Roman" w:hAnsi="Times New Roman" w:cs="Times New Roman"/>
          <w:sz w:val="24"/>
          <w:szCs w:val="24"/>
        </w:rPr>
        <w:t>)</w:t>
      </w:r>
      <w:r w:rsidRPr="007D4A3E">
        <w:rPr>
          <w:rFonts w:ascii="Times New Roman" w:hAnsi="Times New Roman" w:cs="Times New Roman"/>
          <w:sz w:val="24"/>
          <w:szCs w:val="24"/>
          <w:lang w:bidi="ta-IN"/>
        </w:rPr>
        <w:t xml:space="preserve">. Geometry </w:t>
      </w:r>
      <w:r w:rsidRPr="007D4A3E">
        <w:rPr>
          <w:rFonts w:ascii="Times New Roman" w:hAnsi="Times New Roman" w:cs="Times New Roman"/>
          <w:noProof/>
          <w:sz w:val="24"/>
          <w:szCs w:val="24"/>
          <w:lang w:bidi="ta-IN"/>
        </w:rPr>
        <w:t>optimisation</w:t>
      </w:r>
      <w:r w:rsidRPr="007D4A3E">
        <w:rPr>
          <w:rFonts w:ascii="Times New Roman" w:hAnsi="Times New Roman" w:cs="Times New Roman"/>
          <w:sz w:val="24"/>
          <w:szCs w:val="24"/>
          <w:lang w:bidi="ta-IN"/>
        </w:rPr>
        <w:t xml:space="preserve"> was carried out for varied parameters of molecules. The </w:t>
      </w:r>
      <w:r w:rsidRPr="007D4A3E">
        <w:rPr>
          <w:rFonts w:ascii="Times New Roman" w:hAnsi="Times New Roman" w:cs="Times New Roman"/>
          <w:noProof/>
          <w:sz w:val="24"/>
          <w:szCs w:val="24"/>
          <w:lang w:bidi="ta-IN"/>
        </w:rPr>
        <w:t>optimised</w:t>
      </w:r>
      <w:r w:rsidRPr="007D4A3E">
        <w:rPr>
          <w:rFonts w:ascii="Times New Roman" w:hAnsi="Times New Roman" w:cs="Times New Roman"/>
          <w:sz w:val="24"/>
          <w:szCs w:val="24"/>
          <w:lang w:bidi="ta-IN"/>
        </w:rPr>
        <w:t xml:space="preserve"> molecules were used to </w:t>
      </w:r>
      <w:proofErr w:type="spellStart"/>
      <w:r w:rsidRPr="007D4A3E">
        <w:rPr>
          <w:rFonts w:ascii="Times New Roman" w:hAnsi="Times New Roman" w:cs="Times New Roman"/>
          <w:sz w:val="24"/>
          <w:szCs w:val="24"/>
          <w:lang w:bidi="ta-IN"/>
        </w:rPr>
        <w:t>analyse</w:t>
      </w:r>
      <w:proofErr w:type="spellEnd"/>
      <w:r w:rsidRPr="007D4A3E">
        <w:rPr>
          <w:rFonts w:ascii="Times New Roman" w:hAnsi="Times New Roman" w:cs="Times New Roman"/>
          <w:sz w:val="24"/>
          <w:szCs w:val="24"/>
          <w:lang w:bidi="ta-IN"/>
        </w:rPr>
        <w:t xml:space="preserve"> molecular docking studies also.</w:t>
      </w:r>
    </w:p>
    <w:p w14:paraId="44E8DDAB" w14:textId="4E6B11AD" w:rsidR="007D4A3E" w:rsidRPr="007D4A3E" w:rsidRDefault="001A26C6" w:rsidP="007D4A3E">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7D4A3E" w:rsidRPr="007D4A3E">
        <w:rPr>
          <w:rFonts w:ascii="Times New Roman" w:hAnsi="Times New Roman" w:cs="Times New Roman"/>
          <w:b/>
          <w:sz w:val="24"/>
          <w:szCs w:val="24"/>
        </w:rPr>
        <w:t>. Molecular Docking protocol</w:t>
      </w:r>
    </w:p>
    <w:p w14:paraId="348CC954" w14:textId="77777777" w:rsidR="007D4A3E" w:rsidRPr="007D4A3E" w:rsidRDefault="007D4A3E" w:rsidP="007D4A3E">
      <w:pPr>
        <w:widowControl w:val="0"/>
        <w:autoSpaceDE w:val="0"/>
        <w:autoSpaceDN w:val="0"/>
        <w:adjustRightInd w:val="0"/>
        <w:spacing w:line="360" w:lineRule="auto"/>
        <w:ind w:firstLine="720"/>
        <w:jc w:val="both"/>
        <w:rPr>
          <w:rFonts w:ascii="Times New Roman" w:hAnsi="Times New Roman" w:cs="Times New Roman"/>
          <w:color w:val="000000"/>
          <w:sz w:val="24"/>
          <w:szCs w:val="24"/>
        </w:rPr>
      </w:pPr>
      <w:r w:rsidRPr="007D4A3E">
        <w:rPr>
          <w:rFonts w:ascii="Times New Roman" w:hAnsi="Times New Roman" w:cs="Times New Roman"/>
          <w:sz w:val="24"/>
          <w:szCs w:val="24"/>
        </w:rPr>
        <w:t>Docking studies are prominent tools to assessment of the binding affinity of the ligand-</w:t>
      </w:r>
      <w:r w:rsidRPr="007D4A3E">
        <w:rPr>
          <w:rFonts w:ascii="Times New Roman" w:hAnsi="Times New Roman" w:cs="Times New Roman"/>
          <w:sz w:val="24"/>
          <w:szCs w:val="24"/>
        </w:rPr>
        <w:lastRenderedPageBreak/>
        <w:t xml:space="preserve">protein receptor. All </w:t>
      </w:r>
      <w:proofErr w:type="spellStart"/>
      <w:r w:rsidRPr="007D4A3E">
        <w:rPr>
          <w:rFonts w:ascii="Times New Roman" w:hAnsi="Times New Roman" w:cs="Times New Roman"/>
          <w:sz w:val="24"/>
          <w:szCs w:val="24"/>
        </w:rPr>
        <w:t>synthesised</w:t>
      </w:r>
      <w:proofErr w:type="spellEnd"/>
      <w:r w:rsidRPr="007D4A3E">
        <w:rPr>
          <w:rFonts w:ascii="Times New Roman" w:hAnsi="Times New Roman" w:cs="Times New Roman"/>
          <w:sz w:val="24"/>
          <w:szCs w:val="24"/>
        </w:rPr>
        <w:t xml:space="preserve"> compounds were subjected to </w:t>
      </w:r>
      <w:r w:rsidRPr="007D4A3E">
        <w:rPr>
          <w:rFonts w:ascii="Times New Roman" w:hAnsi="Times New Roman" w:cs="Times New Roman"/>
          <w:i/>
          <w:sz w:val="24"/>
          <w:szCs w:val="24"/>
        </w:rPr>
        <w:t>in silico</w:t>
      </w:r>
      <w:r w:rsidRPr="007D4A3E">
        <w:rPr>
          <w:rFonts w:ascii="Times New Roman" w:hAnsi="Times New Roman" w:cs="Times New Roman"/>
          <w:sz w:val="24"/>
          <w:szCs w:val="24"/>
        </w:rPr>
        <w:t xml:space="preserve"> molecular docking using </w:t>
      </w:r>
      <w:r w:rsidRPr="007D4A3E">
        <w:rPr>
          <w:rFonts w:ascii="Times New Roman" w:hAnsi="Times New Roman" w:cs="Times New Roman"/>
          <w:color w:val="000000"/>
          <w:sz w:val="24"/>
          <w:szCs w:val="24"/>
        </w:rPr>
        <w:t xml:space="preserve">the </w:t>
      </w:r>
      <w:proofErr w:type="spellStart"/>
      <w:r w:rsidRPr="007D4A3E">
        <w:rPr>
          <w:rFonts w:ascii="Times New Roman" w:hAnsi="Times New Roman" w:cs="Times New Roman"/>
          <w:color w:val="000000"/>
          <w:sz w:val="24"/>
          <w:szCs w:val="24"/>
        </w:rPr>
        <w:t>AutoDock</w:t>
      </w:r>
      <w:proofErr w:type="spellEnd"/>
      <w:r w:rsidRPr="007D4A3E">
        <w:rPr>
          <w:rFonts w:ascii="Times New Roman" w:hAnsi="Times New Roman" w:cs="Times New Roman"/>
          <w:color w:val="000000"/>
          <w:sz w:val="24"/>
          <w:szCs w:val="24"/>
        </w:rPr>
        <w:t xml:space="preserve"> Tools (ADT) version 1.5.6 and the </w:t>
      </w:r>
      <w:proofErr w:type="spellStart"/>
      <w:r w:rsidRPr="007D4A3E">
        <w:rPr>
          <w:rFonts w:ascii="Times New Roman" w:hAnsi="Times New Roman" w:cs="Times New Roman"/>
          <w:color w:val="000000"/>
          <w:sz w:val="24"/>
          <w:szCs w:val="24"/>
        </w:rPr>
        <w:t>AutoDock</w:t>
      </w:r>
      <w:proofErr w:type="spellEnd"/>
      <w:r w:rsidRPr="007D4A3E">
        <w:rPr>
          <w:rFonts w:ascii="Times New Roman" w:hAnsi="Times New Roman" w:cs="Times New Roman"/>
          <w:color w:val="000000"/>
          <w:sz w:val="24"/>
          <w:szCs w:val="24"/>
        </w:rPr>
        <w:t xml:space="preserve"> version 4.2.5.1 </w:t>
      </w:r>
      <w:bookmarkStart w:id="0" w:name="_GoBack"/>
      <w:r w:rsidRPr="001A26C6">
        <w:rPr>
          <w:rFonts w:ascii="Times New Roman" w:hAnsi="Times New Roman" w:cs="Times New Roman"/>
          <w:color w:val="000000"/>
          <w:sz w:val="24"/>
          <w:szCs w:val="24"/>
        </w:rPr>
        <w:t>docking program.</w:t>
      </w:r>
      <w:r w:rsidRPr="001A26C6">
        <w:rPr>
          <w:rFonts w:ascii="Times New Roman" w:hAnsi="Times New Roman" w:cs="Times New Roman"/>
          <w:sz w:val="24"/>
          <w:szCs w:val="24"/>
        </w:rPr>
        <w:t xml:space="preserve"> The 3D-structures of all the </w:t>
      </w:r>
      <w:proofErr w:type="spellStart"/>
      <w:r w:rsidRPr="001A26C6">
        <w:rPr>
          <w:rFonts w:ascii="Times New Roman" w:hAnsi="Times New Roman" w:cs="Times New Roman"/>
          <w:sz w:val="24"/>
          <w:szCs w:val="24"/>
        </w:rPr>
        <w:t>synthesised</w:t>
      </w:r>
      <w:proofErr w:type="spellEnd"/>
      <w:r w:rsidRPr="001A26C6">
        <w:rPr>
          <w:rFonts w:ascii="Times New Roman" w:hAnsi="Times New Roman" w:cs="Times New Roman"/>
          <w:sz w:val="24"/>
          <w:szCs w:val="24"/>
        </w:rPr>
        <w:t xml:space="preserve"> compounds were prepared using chem3 </w:t>
      </w:r>
      <w:proofErr w:type="spellStart"/>
      <w:r w:rsidRPr="001A26C6">
        <w:rPr>
          <w:rFonts w:ascii="Times New Roman" w:hAnsi="Times New Roman" w:cs="Times New Roman"/>
          <w:sz w:val="24"/>
          <w:szCs w:val="24"/>
        </w:rPr>
        <w:t>Dpro</w:t>
      </w:r>
      <w:proofErr w:type="spellEnd"/>
      <w:r w:rsidRPr="001A26C6">
        <w:rPr>
          <w:rFonts w:ascii="Times New Roman" w:hAnsi="Times New Roman" w:cs="Times New Roman"/>
          <w:sz w:val="24"/>
          <w:szCs w:val="24"/>
        </w:rPr>
        <w:t xml:space="preserve"> 12.0 software. The </w:t>
      </w:r>
      <w:proofErr w:type="spellStart"/>
      <w:r w:rsidRPr="001A26C6">
        <w:rPr>
          <w:rFonts w:ascii="Times New Roman" w:hAnsi="Times New Roman" w:cs="Times New Roman"/>
          <w:sz w:val="24"/>
          <w:szCs w:val="24"/>
        </w:rPr>
        <w:t>optimised</w:t>
      </w:r>
      <w:proofErr w:type="spellEnd"/>
      <w:r w:rsidRPr="001A26C6">
        <w:rPr>
          <w:rFonts w:ascii="Times New Roman" w:hAnsi="Times New Roman" w:cs="Times New Roman"/>
          <w:sz w:val="24"/>
          <w:szCs w:val="24"/>
        </w:rPr>
        <w:t xml:space="preserve"> 3D structures were</w:t>
      </w:r>
      <w:r w:rsidRPr="001A26C6">
        <w:rPr>
          <w:rFonts w:ascii="Times New Roman" w:hAnsi="Times New Roman" w:cs="Times New Roman"/>
          <w:color w:val="000000"/>
          <w:sz w:val="24"/>
          <w:szCs w:val="24"/>
        </w:rPr>
        <w:t xml:space="preserve"> saved in .</w:t>
      </w:r>
      <w:proofErr w:type="spellStart"/>
      <w:r w:rsidRPr="001A26C6">
        <w:rPr>
          <w:rFonts w:ascii="Times New Roman" w:hAnsi="Times New Roman" w:cs="Times New Roman"/>
          <w:color w:val="000000"/>
          <w:sz w:val="24"/>
          <w:szCs w:val="24"/>
        </w:rPr>
        <w:t>pdb</w:t>
      </w:r>
      <w:proofErr w:type="spellEnd"/>
      <w:r w:rsidRPr="001A26C6">
        <w:rPr>
          <w:rFonts w:ascii="Times New Roman" w:hAnsi="Times New Roman" w:cs="Times New Roman"/>
          <w:color w:val="000000"/>
          <w:sz w:val="24"/>
          <w:szCs w:val="24"/>
        </w:rPr>
        <w:t xml:space="preserve"> format. The structure of the </w:t>
      </w:r>
      <w:r w:rsidRPr="001A26C6">
        <w:rPr>
          <w:rFonts w:ascii="Times New Roman" w:hAnsi="Times New Roman" w:cs="Times New Roman"/>
          <w:i/>
          <w:sz w:val="24"/>
          <w:szCs w:val="24"/>
        </w:rPr>
        <w:t xml:space="preserve">E. coli </w:t>
      </w:r>
      <w:proofErr w:type="spellStart"/>
      <w:r w:rsidRPr="001A26C6">
        <w:rPr>
          <w:rFonts w:ascii="Times New Roman" w:hAnsi="Times New Roman" w:cs="Times New Roman"/>
          <w:sz w:val="24"/>
          <w:szCs w:val="24"/>
        </w:rPr>
        <w:t>MurB</w:t>
      </w:r>
      <w:proofErr w:type="spellEnd"/>
      <w:r w:rsidRPr="001A26C6">
        <w:rPr>
          <w:rFonts w:ascii="Times New Roman" w:hAnsi="Times New Roman" w:cs="Times New Roman"/>
          <w:sz w:val="24"/>
          <w:szCs w:val="24"/>
        </w:rPr>
        <w:t xml:space="preserve"> (PDB ID: 1MBB) protein </w:t>
      </w:r>
      <w:r w:rsidRPr="001A26C6">
        <w:rPr>
          <w:rFonts w:ascii="Times New Roman" w:hAnsi="Times New Roman" w:cs="Times New Roman"/>
          <w:color w:val="000000"/>
          <w:sz w:val="24"/>
          <w:szCs w:val="24"/>
        </w:rPr>
        <w:t xml:space="preserve">was extracted from the protein data bank </w:t>
      </w:r>
      <w:r w:rsidRPr="001A26C6">
        <w:rPr>
          <w:rFonts w:ascii="Times New Roman" w:hAnsi="Times New Roman" w:cs="Times New Roman"/>
          <w:sz w:val="24"/>
          <w:szCs w:val="24"/>
        </w:rPr>
        <w:t>(</w:t>
      </w:r>
      <w:hyperlink r:id="rId8" w:history="1">
        <w:r w:rsidRPr="001A26C6">
          <w:rPr>
            <w:rStyle w:val="Hyperlink"/>
            <w:rFonts w:ascii="Times New Roman" w:hAnsi="Times New Roman" w:cs="Times New Roman"/>
          </w:rPr>
          <w:t>http://www.rcsb.org/pdb</w:t>
        </w:r>
      </w:hyperlink>
      <w:r w:rsidRPr="001A26C6">
        <w:rPr>
          <w:rFonts w:ascii="Times New Roman" w:hAnsi="Times New Roman" w:cs="Times New Roman"/>
          <w:sz w:val="24"/>
          <w:szCs w:val="24"/>
        </w:rPr>
        <w:t>).</w:t>
      </w:r>
      <w:r w:rsidRPr="001A26C6">
        <w:rPr>
          <w:rFonts w:ascii="Times New Roman" w:hAnsi="Times New Roman" w:cs="Times New Roman"/>
          <w:color w:val="000000"/>
          <w:sz w:val="24"/>
          <w:szCs w:val="24"/>
        </w:rPr>
        <w:t xml:space="preserve"> The bound ligand and water molecules in protein were removed by using the Discovery Studio Visualizer version 4.0 to prepare the protein. </w:t>
      </w:r>
      <w:r w:rsidRPr="001A26C6">
        <w:rPr>
          <w:rFonts w:ascii="Times New Roman" w:hAnsi="Times New Roman" w:cs="Times New Roman"/>
          <w:noProof/>
          <w:color w:val="000000"/>
          <w:sz w:val="24"/>
          <w:szCs w:val="24"/>
        </w:rPr>
        <w:t>Nonpolar</w:t>
      </w:r>
      <w:r w:rsidRPr="001A26C6">
        <w:rPr>
          <w:rFonts w:ascii="Times New Roman" w:hAnsi="Times New Roman" w:cs="Times New Roman"/>
          <w:color w:val="000000"/>
          <w:sz w:val="24"/>
          <w:szCs w:val="24"/>
        </w:rPr>
        <w:t xml:space="preserve"> hydrogens were merged, and </w:t>
      </w:r>
      <w:r w:rsidRPr="001A26C6">
        <w:rPr>
          <w:rFonts w:ascii="Times New Roman" w:hAnsi="Times New Roman" w:cs="Times New Roman"/>
          <w:noProof/>
          <w:color w:val="000000"/>
          <w:sz w:val="24"/>
          <w:szCs w:val="24"/>
        </w:rPr>
        <w:t>gasteiger</w:t>
      </w:r>
      <w:r w:rsidRPr="001A26C6">
        <w:rPr>
          <w:rFonts w:ascii="Times New Roman" w:hAnsi="Times New Roman" w:cs="Times New Roman"/>
          <w:color w:val="000000"/>
          <w:sz w:val="24"/>
          <w:szCs w:val="24"/>
        </w:rPr>
        <w:t xml:space="preserve"> charges were added to the protein. The grid file was saved </w:t>
      </w:r>
      <w:proofErr w:type="gramStart"/>
      <w:r w:rsidRPr="001A26C6">
        <w:rPr>
          <w:rFonts w:ascii="Times New Roman" w:hAnsi="Times New Roman" w:cs="Times New Roman"/>
          <w:color w:val="000000"/>
          <w:sz w:val="24"/>
          <w:szCs w:val="24"/>
        </w:rPr>
        <w:t>in .</w:t>
      </w:r>
      <w:proofErr w:type="spellStart"/>
      <w:r w:rsidRPr="001A26C6">
        <w:rPr>
          <w:rFonts w:ascii="Times New Roman" w:hAnsi="Times New Roman" w:cs="Times New Roman"/>
          <w:color w:val="000000"/>
          <w:sz w:val="24"/>
          <w:szCs w:val="24"/>
        </w:rPr>
        <w:t>gpf</w:t>
      </w:r>
      <w:proofErr w:type="spellEnd"/>
      <w:proofErr w:type="gramEnd"/>
      <w:r w:rsidRPr="001A26C6">
        <w:rPr>
          <w:rFonts w:ascii="Times New Roman" w:hAnsi="Times New Roman" w:cs="Times New Roman"/>
          <w:color w:val="000000"/>
          <w:sz w:val="24"/>
          <w:szCs w:val="24"/>
        </w:rPr>
        <w:t xml:space="preserve"> format. The </w:t>
      </w:r>
      <w:r w:rsidRPr="001A26C6">
        <w:rPr>
          <w:rFonts w:ascii="Times New Roman" w:hAnsi="Times New Roman" w:cs="Times New Roman"/>
          <w:noProof/>
          <w:color w:val="000000"/>
          <w:sz w:val="24"/>
          <w:szCs w:val="24"/>
        </w:rPr>
        <w:t>three-dimensional</w:t>
      </w:r>
      <w:r w:rsidRPr="001A26C6">
        <w:rPr>
          <w:rFonts w:ascii="Times New Roman" w:hAnsi="Times New Roman" w:cs="Times New Roman"/>
          <w:color w:val="000000"/>
          <w:sz w:val="24"/>
          <w:szCs w:val="24"/>
        </w:rPr>
        <w:t xml:space="preserve"> grid box of 60 x 60 x 60 </w:t>
      </w:r>
      <w:r w:rsidRPr="001A26C6">
        <w:rPr>
          <w:rFonts w:ascii="Times New Roman" w:hAnsi="Times New Roman" w:cs="Times New Roman"/>
          <w:sz w:val="24"/>
          <w:szCs w:val="24"/>
        </w:rPr>
        <w:t>Å</w:t>
      </w:r>
      <w:r w:rsidRPr="001A26C6">
        <w:rPr>
          <w:rFonts w:ascii="Times New Roman" w:hAnsi="Times New Roman" w:cs="Times New Roman"/>
          <w:sz w:val="24"/>
          <w:szCs w:val="24"/>
          <w:vertAlign w:val="superscript"/>
        </w:rPr>
        <w:t>3</w:t>
      </w:r>
      <w:r w:rsidRPr="001A26C6">
        <w:rPr>
          <w:rFonts w:ascii="Times New Roman" w:hAnsi="Times New Roman" w:cs="Times New Roman"/>
          <w:color w:val="000000"/>
          <w:sz w:val="24"/>
          <w:szCs w:val="24"/>
        </w:rPr>
        <w:t xml:space="preserve"> dimensions was created around the protein with a spacing of 0.3750 </w:t>
      </w:r>
      <w:r w:rsidRPr="001A26C6">
        <w:rPr>
          <w:rFonts w:ascii="Times New Roman" w:hAnsi="Times New Roman" w:cs="Times New Roman"/>
          <w:sz w:val="24"/>
          <w:szCs w:val="24"/>
        </w:rPr>
        <w:t>Å.</w:t>
      </w:r>
      <w:r w:rsidRPr="001A26C6">
        <w:rPr>
          <w:rFonts w:ascii="Times New Roman" w:hAnsi="Times New Roman" w:cs="Times New Roman"/>
          <w:noProof/>
          <w:color w:val="000000"/>
          <w:sz w:val="24"/>
          <w:szCs w:val="24"/>
        </w:rPr>
        <w:t xml:space="preserve"> Genetic algorithm</w:t>
      </w:r>
      <w:r w:rsidRPr="001A26C6">
        <w:rPr>
          <w:rFonts w:ascii="Times New Roman" w:hAnsi="Times New Roman" w:cs="Times New Roman"/>
          <w:color w:val="000000"/>
          <w:sz w:val="24"/>
          <w:szCs w:val="24"/>
        </w:rPr>
        <w:t xml:space="preserve"> was used with the </w:t>
      </w:r>
      <w:r w:rsidRPr="001A26C6">
        <w:rPr>
          <w:rFonts w:ascii="Times New Roman" w:hAnsi="Times New Roman" w:cs="Times New Roman"/>
          <w:sz w:val="24"/>
          <w:szCs w:val="24"/>
        </w:rPr>
        <w:t>population, and the maximum number of evaluations</w:t>
      </w:r>
      <w:r w:rsidRPr="007D4A3E">
        <w:rPr>
          <w:rFonts w:ascii="Times New Roman" w:hAnsi="Times New Roman" w:cs="Times New Roman"/>
          <w:sz w:val="24"/>
          <w:szCs w:val="24"/>
        </w:rPr>
        <w:t xml:space="preserve"> </w:t>
      </w:r>
      <w:bookmarkEnd w:id="0"/>
      <w:r w:rsidRPr="007D4A3E">
        <w:rPr>
          <w:rFonts w:ascii="Times New Roman" w:hAnsi="Times New Roman" w:cs="Times New Roman"/>
          <w:sz w:val="24"/>
          <w:szCs w:val="24"/>
        </w:rPr>
        <w:t xml:space="preserve">was 150 and 25, 00,000, respectively. The docking output file was saved as Lamarckian Ga (4.2) in. </w:t>
      </w:r>
      <w:proofErr w:type="spellStart"/>
      <w:r w:rsidRPr="007D4A3E">
        <w:rPr>
          <w:rFonts w:ascii="Times New Roman" w:hAnsi="Times New Roman" w:cs="Times New Roman"/>
          <w:sz w:val="24"/>
          <w:szCs w:val="24"/>
        </w:rPr>
        <w:t>dpf</w:t>
      </w:r>
      <w:proofErr w:type="spellEnd"/>
      <w:r w:rsidRPr="007D4A3E">
        <w:rPr>
          <w:rFonts w:ascii="Times New Roman" w:hAnsi="Times New Roman" w:cs="Times New Roman"/>
          <w:sz w:val="24"/>
          <w:szCs w:val="24"/>
        </w:rPr>
        <w:t xml:space="preserve"> format. The ligand-protein complex binding sites were </w:t>
      </w:r>
      <w:proofErr w:type="spellStart"/>
      <w:r w:rsidRPr="007D4A3E">
        <w:rPr>
          <w:rFonts w:ascii="Times New Roman" w:hAnsi="Times New Roman" w:cs="Times New Roman"/>
          <w:sz w:val="24"/>
          <w:szCs w:val="24"/>
        </w:rPr>
        <w:t>visualised</w:t>
      </w:r>
      <w:proofErr w:type="spellEnd"/>
      <w:r w:rsidRPr="007D4A3E">
        <w:rPr>
          <w:rFonts w:ascii="Times New Roman" w:hAnsi="Times New Roman" w:cs="Times New Roman"/>
          <w:sz w:val="24"/>
          <w:szCs w:val="24"/>
        </w:rPr>
        <w:t xml:space="preserve"> by </w:t>
      </w:r>
      <w:r w:rsidRPr="007D4A3E">
        <w:rPr>
          <w:rFonts w:ascii="Times New Roman" w:hAnsi="Times New Roman" w:cs="Times New Roman"/>
          <w:color w:val="000000"/>
          <w:sz w:val="24"/>
          <w:szCs w:val="24"/>
        </w:rPr>
        <w:t>Maestro Elements Visualizer, version 3.8.</w:t>
      </w:r>
      <w:r w:rsidRPr="007D4A3E">
        <w:rPr>
          <w:rFonts w:ascii="Times New Roman" w:hAnsi="Times New Roman" w:cs="Times New Roman"/>
          <w:sz w:val="24"/>
          <w:szCs w:val="24"/>
          <w:vertAlign w:val="superscript"/>
        </w:rPr>
        <w:fldChar w:fldCharType="begin" w:fldLock="1"/>
      </w:r>
      <w:r w:rsidRPr="007D4A3E">
        <w:rPr>
          <w:rFonts w:ascii="Times New Roman" w:hAnsi="Times New Roman" w:cs="Times New Roman"/>
          <w:sz w:val="24"/>
          <w:szCs w:val="24"/>
          <w:vertAlign w:val="superscript"/>
        </w:rPr>
        <w:instrText>ADDIN CSL_CITATION {"citationItems":[{"id":"ITEM-1","itemData":{"DOI":"10.1016/j.molstruc.2018.12.061","ISSN":"00222860","abstract":"Refluxing t-butyl carbazate with the corresponding aldehyde in ethanol yielded (E)-tert-butyl 2-((E)-2-methyl-3-phenylallylidene)hydrazinecarboxylate (1) and (E)-t-butyl-2-((E)-3-phenylall ylidene)hydrazine carboxylate (2) in appreciable amounts. The products were identified using spectral data analysis. To confirm the trans-nature of the double bond in the synthesized compound 1, single crystal X-ray analysis was carried out. The trans-nature of double bond in compound 2, which could not be crystallized, was however deduced from the vicinal coupling constant of the two protons involved in the double bond. Single crystal X-ray study unfurled that compound 1 crystallizes in a monoclinic system with P2 1 /c space group. Theoretical calculations of both the compounds was carried out at DFT/B3LYP/6-311G (d, p) level of theory. Theoretically obtained parameters demonstrated good compliance with the experimentally obtained data for compound 1. Molecular Electrostatic Potential Surface (MEPS) and Frontier Molecular Orbital (FMO) analysis were performed for both the compounds. Calculation of HOMO-LUMO energy gap and various other related parameters depicted a similar reactivity behaviour of both the compounds. To unravel the biological target of the compounds, Online Pass Prediction divulged that compounds, 1 and 2 are moderately potent against Mcl-1 enzyme, with Pa value of 0.82 and 0.61 respectively. Molecular docking of 1 and 2 against Mcl-1 protein conferred binding free energy of −6.26 and −3.11 kcal/mol respectively indicating moderate binding efficiency of the compounds.","author":[{"dropping-particle":"","family":"Bhat","given":"Muzzaffar A.","non-dropping-particle":"","parse-names":false,"suffix":""},{"dropping-particle":"","family":"Banoo","given":"Ruqsana","non-dropping-particle":"","parse-names":false,"suffix":""},{"dropping-particle":"","family":"Rashid","given":"Hashmi","non-dropping-particle":"","parse-names":false,"suffix":""},{"dropping-particle":"","family":"Ashraf","given":"Afroza","non-dropping-particle":"","parse-names":false,"suffix":""},{"dropping-particle":"","family":"Gul","given":"Subayah","non-dropping-particle":"","parse-names":false,"suffix":""},{"dropping-particle":"","family":"Jameel","given":"Salman","non-dropping-particle":"","parse-names":false,"suffix":""},{"dropping-particle":"","family":"Butcher","given":"Raymond J.","non-dropping-particle":"","parse-names":false,"suffix":""},{"dropping-particle":"","family":"Lone","given":"Shabir H.","non-dropping-particle":"","parse-names":false,"suffix":""}],"container-title":"Journal of Molecular Structure.","id":"ITEM-1","issue":"2019","issued":{"date-parts":[["2019"]]},"page":"197-202","publisher":"Elsevier B.V.","title":"Synthesis, characterization, and theoretical studies of (E)-t-butyl-2-((E)-2-methyl-3-phenylallylidene) hydrazine carboxylate and (E)-t-butyl-2-((E)-3-phenylallylidene) hydrazine carboxylates as a possible Mcl-1 antagonists","type":"article-journal","volume":"1181"},"uris":["http://www.mendeley.com/documents/?uuid=63bac57f-fb5b-41f9-b49d-c994d5c08a3d"]}],"mendeley":{"formattedCitation":"&lt;span style=\"baseline\"&gt;[1]&lt;/span&gt;","manualFormatting":"[4]","plainTextFormattedCitation":"[1]","previouslyFormattedCitation":"&lt;sup&gt;[2]&lt;/sup&gt;"},"properties":{"noteIndex":0},"schema":"https://github.com/citation-style-language/schema/raw/master/csl-citation.json"}</w:instrText>
      </w:r>
      <w:r w:rsidRPr="007D4A3E">
        <w:rPr>
          <w:rFonts w:ascii="Times New Roman" w:hAnsi="Times New Roman" w:cs="Times New Roman"/>
          <w:sz w:val="24"/>
          <w:szCs w:val="24"/>
          <w:vertAlign w:val="superscript"/>
        </w:rPr>
        <w:fldChar w:fldCharType="separate"/>
      </w:r>
      <w:r w:rsidRPr="007D4A3E">
        <w:rPr>
          <w:rFonts w:ascii="Times New Roman" w:hAnsi="Times New Roman" w:cs="Times New Roman"/>
          <w:noProof/>
          <w:sz w:val="24"/>
          <w:szCs w:val="24"/>
          <w:vertAlign w:val="superscript"/>
        </w:rPr>
        <w:t>[4]</w:t>
      </w:r>
      <w:r w:rsidRPr="007D4A3E">
        <w:rPr>
          <w:rFonts w:ascii="Times New Roman" w:hAnsi="Times New Roman" w:cs="Times New Roman"/>
          <w:sz w:val="24"/>
          <w:szCs w:val="24"/>
          <w:vertAlign w:val="superscript"/>
        </w:rPr>
        <w:fldChar w:fldCharType="end"/>
      </w:r>
    </w:p>
    <w:p w14:paraId="18147E0D" w14:textId="04CBA94C" w:rsidR="007D4A3E" w:rsidRPr="007D4A3E" w:rsidRDefault="001A26C6" w:rsidP="007D4A3E">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7D4A3E" w:rsidRPr="007D4A3E">
        <w:rPr>
          <w:rFonts w:ascii="Times New Roman" w:hAnsi="Times New Roman" w:cs="Times New Roman"/>
          <w:b/>
          <w:bCs/>
          <w:sz w:val="24"/>
          <w:szCs w:val="24"/>
        </w:rPr>
        <w:t>. Biological Evaluation</w:t>
      </w:r>
    </w:p>
    <w:p w14:paraId="653466BA" w14:textId="3C06F3C1" w:rsidR="007D4A3E" w:rsidRPr="007D4A3E" w:rsidRDefault="001A26C6" w:rsidP="007D4A3E">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7D4A3E" w:rsidRPr="007D4A3E">
        <w:rPr>
          <w:rFonts w:ascii="Times New Roman" w:hAnsi="Times New Roman" w:cs="Times New Roman"/>
          <w:b/>
          <w:bCs/>
          <w:sz w:val="24"/>
          <w:szCs w:val="24"/>
        </w:rPr>
        <w:t>.1</w:t>
      </w:r>
      <w:r w:rsidR="007D4A3E" w:rsidRPr="007D4A3E">
        <w:rPr>
          <w:rFonts w:ascii="Times New Roman" w:hAnsi="Times New Roman" w:cs="Times New Roman"/>
          <w:b/>
          <w:sz w:val="24"/>
          <w:szCs w:val="24"/>
        </w:rPr>
        <w:t xml:space="preserve"> Antimicrobial activity</w:t>
      </w:r>
    </w:p>
    <w:p w14:paraId="2655DBA4" w14:textId="77777777" w:rsidR="007D4A3E" w:rsidRPr="007D4A3E" w:rsidRDefault="007D4A3E" w:rsidP="007D4A3E">
      <w:pPr>
        <w:autoSpaceDE w:val="0"/>
        <w:autoSpaceDN w:val="0"/>
        <w:adjustRightInd w:val="0"/>
        <w:spacing w:after="0" w:line="360" w:lineRule="auto"/>
        <w:ind w:firstLine="720"/>
        <w:jc w:val="both"/>
        <w:rPr>
          <w:rFonts w:ascii="Times New Roman" w:hAnsi="Times New Roman" w:cs="Times New Roman"/>
          <w:sz w:val="24"/>
          <w:szCs w:val="24"/>
        </w:rPr>
      </w:pPr>
      <w:r w:rsidRPr="007D4A3E">
        <w:rPr>
          <w:rFonts w:ascii="Times New Roman" w:hAnsi="Times New Roman" w:cs="Times New Roman"/>
          <w:i/>
          <w:sz w:val="24"/>
          <w:szCs w:val="24"/>
        </w:rPr>
        <w:t>In vitro</w:t>
      </w:r>
      <w:r w:rsidRPr="007D4A3E">
        <w:rPr>
          <w:rFonts w:ascii="Times New Roman" w:hAnsi="Times New Roman" w:cs="Times New Roman"/>
          <w:sz w:val="24"/>
          <w:szCs w:val="24"/>
        </w:rPr>
        <w:t xml:space="preserve"> antimicrobial activity of the compounds </w:t>
      </w:r>
      <w:r w:rsidRPr="007D4A3E">
        <w:rPr>
          <w:rFonts w:ascii="Times New Roman" w:hAnsi="Times New Roman" w:cs="Times New Roman"/>
          <w:b/>
          <w:sz w:val="24"/>
          <w:szCs w:val="24"/>
        </w:rPr>
        <w:t xml:space="preserve">(1-3) </w:t>
      </w:r>
      <w:r w:rsidRPr="007D4A3E">
        <w:rPr>
          <w:rFonts w:ascii="Times New Roman" w:hAnsi="Times New Roman" w:cs="Times New Roman"/>
          <w:sz w:val="24"/>
          <w:szCs w:val="24"/>
        </w:rPr>
        <w:t xml:space="preserve">were evaluated against three gram-negative bacteria such as </w:t>
      </w:r>
      <w:r w:rsidRPr="007D4A3E">
        <w:rPr>
          <w:rFonts w:ascii="Times New Roman" w:hAnsi="Times New Roman" w:cs="Times New Roman"/>
          <w:sz w:val="24"/>
          <w:szCs w:val="24"/>
          <w:lang w:bidi="ta-IN"/>
        </w:rPr>
        <w:t>(</w:t>
      </w:r>
      <w:r w:rsidRPr="007D4A3E">
        <w:rPr>
          <w:rFonts w:ascii="Times New Roman" w:hAnsi="Times New Roman" w:cs="Times New Roman"/>
          <w:i/>
          <w:sz w:val="24"/>
          <w:szCs w:val="24"/>
        </w:rPr>
        <w:t xml:space="preserve">Pseudomonas aeruginosa </w:t>
      </w:r>
      <w:r w:rsidRPr="007D4A3E">
        <w:rPr>
          <w:rFonts w:ascii="Times New Roman" w:hAnsi="Times New Roman" w:cs="Times New Roman"/>
          <w:sz w:val="24"/>
          <w:szCs w:val="24"/>
        </w:rPr>
        <w:t xml:space="preserve">(MTCC 2453), </w:t>
      </w:r>
      <w:r w:rsidRPr="007D4A3E">
        <w:rPr>
          <w:rFonts w:ascii="Times New Roman" w:hAnsi="Times New Roman" w:cs="Times New Roman"/>
          <w:i/>
          <w:sz w:val="24"/>
          <w:szCs w:val="24"/>
        </w:rPr>
        <w:t>Klebsiella pneumoniae</w:t>
      </w:r>
      <w:r w:rsidRPr="007D4A3E">
        <w:rPr>
          <w:rFonts w:ascii="Times New Roman" w:hAnsi="Times New Roman" w:cs="Times New Roman"/>
          <w:sz w:val="24"/>
          <w:szCs w:val="24"/>
        </w:rPr>
        <w:t xml:space="preserve"> (MTCC 109) and </w:t>
      </w:r>
      <w:r w:rsidRPr="007D4A3E">
        <w:rPr>
          <w:rFonts w:ascii="Times New Roman" w:hAnsi="Times New Roman" w:cs="Times New Roman"/>
          <w:i/>
          <w:sz w:val="24"/>
          <w:szCs w:val="24"/>
        </w:rPr>
        <w:t>Escherichia coli</w:t>
      </w:r>
      <w:r w:rsidRPr="007D4A3E">
        <w:rPr>
          <w:rFonts w:ascii="Times New Roman" w:hAnsi="Times New Roman" w:cs="Times New Roman"/>
          <w:sz w:val="24"/>
          <w:szCs w:val="24"/>
          <w:lang w:bidi="ta-IN"/>
        </w:rPr>
        <w:t xml:space="preserve"> </w:t>
      </w:r>
      <w:r w:rsidRPr="007D4A3E">
        <w:rPr>
          <w:rFonts w:ascii="Times New Roman" w:hAnsi="Times New Roman" w:cs="Times New Roman"/>
          <w:sz w:val="24"/>
          <w:szCs w:val="24"/>
        </w:rPr>
        <w:t>(MTCC 40)),</w:t>
      </w:r>
      <w:r w:rsidRPr="007D4A3E">
        <w:rPr>
          <w:rFonts w:ascii="Times New Roman" w:hAnsi="Times New Roman" w:cs="Times New Roman"/>
          <w:sz w:val="24"/>
          <w:szCs w:val="24"/>
          <w:lang w:bidi="ta-IN"/>
        </w:rPr>
        <w:t xml:space="preserve"> </w:t>
      </w:r>
      <w:r w:rsidRPr="007D4A3E">
        <w:rPr>
          <w:rFonts w:ascii="Times New Roman" w:hAnsi="Times New Roman" w:cs="Times New Roman"/>
          <w:noProof/>
          <w:sz w:val="24"/>
          <w:szCs w:val="24"/>
        </w:rPr>
        <w:t>three gram-positive</w:t>
      </w:r>
      <w:r w:rsidRPr="007D4A3E">
        <w:rPr>
          <w:rFonts w:ascii="Times New Roman" w:hAnsi="Times New Roman" w:cs="Times New Roman"/>
          <w:sz w:val="24"/>
          <w:szCs w:val="24"/>
        </w:rPr>
        <w:t xml:space="preserve"> bacteria including </w:t>
      </w:r>
      <w:r w:rsidRPr="007D4A3E">
        <w:rPr>
          <w:rFonts w:ascii="Times New Roman" w:hAnsi="Times New Roman" w:cs="Times New Roman"/>
          <w:sz w:val="24"/>
          <w:szCs w:val="24"/>
          <w:lang w:bidi="ta-IN"/>
        </w:rPr>
        <w:t>(</w:t>
      </w:r>
      <w:r w:rsidRPr="007D4A3E">
        <w:rPr>
          <w:rFonts w:ascii="Times New Roman" w:hAnsi="Times New Roman" w:cs="Times New Roman"/>
          <w:i/>
          <w:sz w:val="24"/>
          <w:szCs w:val="24"/>
        </w:rPr>
        <w:t xml:space="preserve">Bacillus subtilis </w:t>
      </w:r>
      <w:r w:rsidRPr="007D4A3E">
        <w:rPr>
          <w:rFonts w:ascii="Times New Roman" w:hAnsi="Times New Roman" w:cs="Times New Roman"/>
          <w:sz w:val="24"/>
          <w:szCs w:val="24"/>
        </w:rPr>
        <w:t xml:space="preserve">(MTCC 96), </w:t>
      </w:r>
      <w:r w:rsidRPr="007D4A3E">
        <w:rPr>
          <w:rFonts w:ascii="Times New Roman" w:hAnsi="Times New Roman" w:cs="Times New Roman"/>
          <w:i/>
          <w:sz w:val="24"/>
          <w:szCs w:val="24"/>
        </w:rPr>
        <w:t xml:space="preserve">Staphylococcus aureus </w:t>
      </w:r>
      <w:r w:rsidRPr="007D4A3E">
        <w:rPr>
          <w:rFonts w:ascii="Times New Roman" w:hAnsi="Times New Roman" w:cs="Times New Roman"/>
          <w:sz w:val="24"/>
          <w:szCs w:val="24"/>
        </w:rPr>
        <w:t xml:space="preserve">(MTCC 121) and </w:t>
      </w:r>
      <w:r w:rsidRPr="007D4A3E">
        <w:rPr>
          <w:rFonts w:ascii="Times New Roman" w:hAnsi="Times New Roman" w:cs="Times New Roman"/>
          <w:i/>
          <w:sz w:val="24"/>
          <w:szCs w:val="24"/>
        </w:rPr>
        <w:t>Staphylococcus epidermidis</w:t>
      </w:r>
      <w:r w:rsidRPr="007D4A3E">
        <w:rPr>
          <w:rFonts w:ascii="Times New Roman" w:hAnsi="Times New Roman" w:cs="Times New Roman"/>
          <w:sz w:val="24"/>
          <w:szCs w:val="24"/>
          <w:lang w:bidi="ta-IN"/>
        </w:rPr>
        <w:t xml:space="preserve"> </w:t>
      </w:r>
      <w:r w:rsidRPr="007D4A3E">
        <w:rPr>
          <w:rFonts w:ascii="Times New Roman" w:hAnsi="Times New Roman" w:cs="Times New Roman"/>
          <w:sz w:val="24"/>
          <w:szCs w:val="24"/>
        </w:rPr>
        <w:t xml:space="preserve">(MTCC 2639)) </w:t>
      </w:r>
      <w:r w:rsidRPr="007D4A3E">
        <w:rPr>
          <w:rFonts w:ascii="Times New Roman" w:hAnsi="Times New Roman" w:cs="Times New Roman"/>
          <w:noProof/>
          <w:sz w:val="24"/>
          <w:szCs w:val="24"/>
        </w:rPr>
        <w:t xml:space="preserve">and three fungal strains like </w:t>
      </w:r>
      <w:r w:rsidRPr="007D4A3E">
        <w:rPr>
          <w:rFonts w:ascii="Times New Roman" w:hAnsi="Times New Roman" w:cs="Times New Roman"/>
          <w:i/>
          <w:color w:val="131413"/>
          <w:sz w:val="24"/>
          <w:szCs w:val="24"/>
        </w:rPr>
        <w:t xml:space="preserve">Aspergillus </w:t>
      </w:r>
      <w:proofErr w:type="spellStart"/>
      <w:r w:rsidRPr="007D4A3E">
        <w:rPr>
          <w:rFonts w:ascii="Times New Roman" w:hAnsi="Times New Roman" w:cs="Times New Roman"/>
          <w:i/>
          <w:color w:val="131413"/>
          <w:sz w:val="24"/>
          <w:szCs w:val="24"/>
        </w:rPr>
        <w:t>niger</w:t>
      </w:r>
      <w:proofErr w:type="spellEnd"/>
      <w:r w:rsidRPr="007D4A3E">
        <w:rPr>
          <w:rFonts w:ascii="Times New Roman" w:hAnsi="Times New Roman" w:cs="Times New Roman"/>
          <w:color w:val="131413"/>
          <w:sz w:val="24"/>
          <w:szCs w:val="24"/>
        </w:rPr>
        <w:t xml:space="preserve">, </w:t>
      </w:r>
      <w:r w:rsidRPr="007D4A3E">
        <w:rPr>
          <w:rFonts w:ascii="Times New Roman" w:hAnsi="Times New Roman" w:cs="Times New Roman"/>
          <w:i/>
          <w:color w:val="131413"/>
          <w:sz w:val="24"/>
          <w:szCs w:val="24"/>
        </w:rPr>
        <w:t xml:space="preserve">Aspergillus </w:t>
      </w:r>
      <w:r w:rsidRPr="007D4A3E">
        <w:rPr>
          <w:rFonts w:ascii="Times New Roman" w:hAnsi="Times New Roman" w:cs="Times New Roman"/>
          <w:i/>
          <w:noProof/>
          <w:sz w:val="24"/>
          <w:szCs w:val="24"/>
        </w:rPr>
        <w:t>flavus</w:t>
      </w:r>
      <w:r w:rsidRPr="007D4A3E">
        <w:rPr>
          <w:rFonts w:ascii="Times New Roman" w:hAnsi="Times New Roman" w:cs="Times New Roman"/>
          <w:noProof/>
          <w:sz w:val="24"/>
          <w:szCs w:val="24"/>
        </w:rPr>
        <w:t xml:space="preserve"> and </w:t>
      </w:r>
      <w:proofErr w:type="spellStart"/>
      <w:r w:rsidRPr="007D4A3E">
        <w:rPr>
          <w:rFonts w:ascii="Times New Roman" w:hAnsi="Times New Roman" w:cs="Times New Roman"/>
          <w:i/>
          <w:iCs/>
          <w:sz w:val="24"/>
          <w:szCs w:val="24"/>
          <w:shd w:val="clear" w:color="auto" w:fill="FFFFFF"/>
        </w:rPr>
        <w:t>Curvularia</w:t>
      </w:r>
      <w:proofErr w:type="spellEnd"/>
      <w:r w:rsidRPr="007D4A3E">
        <w:rPr>
          <w:rFonts w:ascii="Times New Roman" w:hAnsi="Times New Roman" w:cs="Times New Roman"/>
          <w:i/>
          <w:iCs/>
          <w:sz w:val="24"/>
          <w:szCs w:val="24"/>
          <w:shd w:val="clear" w:color="auto" w:fill="FFFFFF"/>
        </w:rPr>
        <w:t xml:space="preserve"> </w:t>
      </w:r>
      <w:r w:rsidRPr="007D4A3E">
        <w:rPr>
          <w:rFonts w:ascii="Times New Roman" w:hAnsi="Times New Roman" w:cs="Times New Roman"/>
          <w:i/>
          <w:iCs/>
          <w:noProof/>
          <w:sz w:val="24"/>
          <w:szCs w:val="24"/>
          <w:shd w:val="clear" w:color="auto" w:fill="FFFFFF"/>
        </w:rPr>
        <w:t>lunata</w:t>
      </w:r>
      <w:r w:rsidRPr="007D4A3E">
        <w:rPr>
          <w:rFonts w:ascii="Times New Roman" w:hAnsi="Times New Roman" w:cs="Times New Roman"/>
          <w:iCs/>
          <w:noProof/>
          <w:sz w:val="24"/>
          <w:szCs w:val="24"/>
          <w:shd w:val="clear" w:color="auto" w:fill="FFFFFF"/>
        </w:rPr>
        <w:t>, respectively</w:t>
      </w:r>
      <w:r w:rsidRPr="007D4A3E">
        <w:rPr>
          <w:rFonts w:ascii="Times New Roman" w:hAnsi="Times New Roman" w:cs="Times New Roman"/>
          <w:iCs/>
          <w:sz w:val="24"/>
          <w:szCs w:val="24"/>
          <w:shd w:val="clear" w:color="auto" w:fill="FFFFFF"/>
        </w:rPr>
        <w:t xml:space="preserve">. </w:t>
      </w:r>
      <w:r w:rsidRPr="007D4A3E">
        <w:rPr>
          <w:rFonts w:ascii="Times New Roman" w:hAnsi="Times New Roman" w:cs="Times New Roman"/>
          <w:sz w:val="24"/>
          <w:szCs w:val="24"/>
        </w:rPr>
        <w:t xml:space="preserve">Standard pathogenic microbial cultures were procured from the Microbial Type Culture Collection and Gene Bank (MTCC), Chandigarh, India, which is recognized by the World Intellectual Property Organization (WIPO). Sterile antibiotic discs (6 mm in diameter, prepared using </w:t>
      </w:r>
      <w:r w:rsidRPr="007D4A3E">
        <w:rPr>
          <w:rFonts w:ascii="Times New Roman" w:hAnsi="Times New Roman" w:cs="Times New Roman"/>
          <w:noProof/>
          <w:sz w:val="24"/>
          <w:szCs w:val="24"/>
        </w:rPr>
        <w:t>Whatmann</w:t>
      </w:r>
      <w:r w:rsidRPr="007D4A3E">
        <w:rPr>
          <w:rFonts w:ascii="Times New Roman" w:hAnsi="Times New Roman" w:cs="Times New Roman"/>
          <w:sz w:val="24"/>
          <w:szCs w:val="24"/>
        </w:rPr>
        <w:t xml:space="preserve"> No. 1 paper) were placed over the nutrient agar medium. 1 to 100 µg/mL of the compounds (initially dissolved in DMSO) was transferred to each disc with the help of a micropipette. </w:t>
      </w:r>
      <w:r w:rsidRPr="007D4A3E">
        <w:rPr>
          <w:rFonts w:ascii="Times New Roman" w:hAnsi="Times New Roman" w:cs="Times New Roman"/>
          <w:color w:val="000000"/>
          <w:sz w:val="24"/>
          <w:szCs w:val="24"/>
        </w:rPr>
        <w:t>The experiments were carried out in triplicate, and the results were taken as a mean ± SD. Minimum inhibitory concentrations (MICs) of all the synthesized compounds are reported in µg/</w:t>
      </w:r>
      <w:proofErr w:type="spellStart"/>
      <w:r w:rsidRPr="007D4A3E">
        <w:rPr>
          <w:rFonts w:ascii="Times New Roman" w:hAnsi="Times New Roman" w:cs="Times New Roman"/>
          <w:color w:val="000000"/>
          <w:sz w:val="24"/>
          <w:szCs w:val="24"/>
        </w:rPr>
        <w:t>mL.</w:t>
      </w:r>
      <w:proofErr w:type="spellEnd"/>
      <w:r w:rsidRPr="007D4A3E">
        <w:rPr>
          <w:rFonts w:ascii="Times New Roman" w:hAnsi="Times New Roman" w:cs="Times New Roman"/>
          <w:color w:val="000000"/>
          <w:sz w:val="24"/>
          <w:szCs w:val="24"/>
        </w:rPr>
        <w:t xml:space="preserve"> </w:t>
      </w:r>
      <w:r w:rsidRPr="007D4A3E">
        <w:rPr>
          <w:rFonts w:ascii="Times New Roman" w:hAnsi="Times New Roman" w:cs="Times New Roman"/>
          <w:sz w:val="24"/>
          <w:szCs w:val="24"/>
        </w:rPr>
        <w:t xml:space="preserve">The samples were incubated at 37 </w:t>
      </w:r>
      <w:r w:rsidRPr="007D4A3E">
        <w:rPr>
          <w:rFonts w:ascii="Times New Roman" w:hAnsi="Times New Roman" w:cs="Times New Roman"/>
          <w:sz w:val="24"/>
          <w:szCs w:val="24"/>
          <w:vertAlign w:val="superscript"/>
        </w:rPr>
        <w:sym w:font="Symbol" w:char="F0B0"/>
      </w:r>
      <w:r w:rsidRPr="007D4A3E">
        <w:rPr>
          <w:rFonts w:ascii="Times New Roman" w:hAnsi="Times New Roman" w:cs="Times New Roman"/>
          <w:sz w:val="24"/>
          <w:szCs w:val="24"/>
        </w:rPr>
        <w:t xml:space="preserve">C for 24 h (bacteria) and at 25 </w:t>
      </w:r>
      <w:r w:rsidRPr="007D4A3E">
        <w:rPr>
          <w:rFonts w:ascii="Times New Roman" w:hAnsi="Times New Roman" w:cs="Times New Roman"/>
          <w:sz w:val="24"/>
          <w:szCs w:val="24"/>
          <w:vertAlign w:val="superscript"/>
        </w:rPr>
        <w:sym w:font="Symbol" w:char="F0B0"/>
      </w:r>
      <w:r w:rsidRPr="007D4A3E">
        <w:rPr>
          <w:rFonts w:ascii="Times New Roman" w:hAnsi="Times New Roman" w:cs="Times New Roman"/>
          <w:sz w:val="24"/>
          <w:szCs w:val="24"/>
        </w:rPr>
        <w:t xml:space="preserve">C for 48 h </w:t>
      </w:r>
      <w:r w:rsidRPr="007D4A3E">
        <w:rPr>
          <w:rFonts w:ascii="Times New Roman" w:hAnsi="Times New Roman" w:cs="Times New Roman"/>
          <w:sz w:val="24"/>
          <w:szCs w:val="24"/>
        </w:rPr>
        <w:lastRenderedPageBreak/>
        <w:t xml:space="preserve">(fungi), respectively. Streptomycin and Nystatin were </w:t>
      </w:r>
      <w:r w:rsidRPr="007D4A3E">
        <w:rPr>
          <w:rFonts w:ascii="Times New Roman" w:hAnsi="Times New Roman" w:cs="Times New Roman"/>
          <w:color w:val="000000"/>
          <w:sz w:val="24"/>
          <w:szCs w:val="24"/>
        </w:rPr>
        <w:t>used as positive controls (standards) for bacteria and fungi, respectively.</w:t>
      </w:r>
    </w:p>
    <w:p w14:paraId="46D7F5E6" w14:textId="77777777" w:rsidR="007D4A3E" w:rsidRPr="007D4A3E" w:rsidRDefault="007D4A3E" w:rsidP="007D4A3E">
      <w:pPr>
        <w:spacing w:line="360" w:lineRule="auto"/>
        <w:jc w:val="center"/>
        <w:rPr>
          <w:rFonts w:ascii="Times New Roman" w:hAnsi="Times New Roman" w:cs="Times New Roman"/>
          <w:sz w:val="24"/>
          <w:szCs w:val="24"/>
        </w:rPr>
      </w:pPr>
      <w:r w:rsidRPr="007D4A3E">
        <w:rPr>
          <w:rFonts w:ascii="Times New Roman" w:hAnsi="Times New Roman" w:cs="Times New Roman"/>
          <w:sz w:val="24"/>
          <w:szCs w:val="24"/>
        </w:rPr>
        <w:object w:dxaOrig="7684" w:dyaOrig="1727" w14:anchorId="0A7416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81.75pt" o:ole="">
            <v:imagedata r:id="rId9" o:title=""/>
          </v:shape>
          <o:OLEObject Type="Embed" ProgID="ChemDraw.Document.6.0" ShapeID="_x0000_i1025" DrawAspect="Content" ObjectID="_1636443040" r:id="rId10"/>
        </w:object>
      </w:r>
    </w:p>
    <w:p w14:paraId="660151CB" w14:textId="77777777" w:rsidR="007D4A3E" w:rsidRPr="007D4A3E" w:rsidRDefault="007D4A3E" w:rsidP="007D4A3E">
      <w:pPr>
        <w:spacing w:line="360" w:lineRule="auto"/>
        <w:jc w:val="center"/>
        <w:rPr>
          <w:rFonts w:ascii="Times New Roman" w:eastAsia="Times New Roman" w:hAnsi="Times New Roman" w:cs="Times New Roman"/>
          <w:sz w:val="24"/>
          <w:szCs w:val="24"/>
        </w:rPr>
      </w:pPr>
      <w:r w:rsidRPr="007D4A3E">
        <w:rPr>
          <w:rFonts w:ascii="Times New Roman" w:hAnsi="Times New Roman" w:cs="Times New Roman"/>
          <w:b/>
          <w:sz w:val="24"/>
          <w:szCs w:val="24"/>
        </w:rPr>
        <w:t>Figure S 1</w:t>
      </w:r>
      <w:r w:rsidRPr="007D4A3E">
        <w:rPr>
          <w:rFonts w:ascii="Times New Roman" w:hAnsi="Times New Roman" w:cs="Times New Roman"/>
          <w:sz w:val="24"/>
          <w:szCs w:val="24"/>
        </w:rPr>
        <w:t xml:space="preserve">: </w:t>
      </w:r>
      <w:r w:rsidRPr="007D4A3E">
        <w:rPr>
          <w:rFonts w:ascii="Times New Roman" w:hAnsi="Times New Roman" w:cs="Times New Roman"/>
          <w:b/>
          <w:sz w:val="24"/>
          <w:szCs w:val="24"/>
        </w:rPr>
        <w:t xml:space="preserve">Synthesis of </w:t>
      </w:r>
      <w:r w:rsidRPr="007D4A3E">
        <w:rPr>
          <w:rFonts w:ascii="Times New Roman" w:eastAsia="Times New Roman" w:hAnsi="Times New Roman" w:cs="Times New Roman"/>
          <w:b/>
          <w:sz w:val="24"/>
          <w:szCs w:val="24"/>
        </w:rPr>
        <w:t>5H-dibenzo[</w:t>
      </w:r>
      <w:proofErr w:type="spellStart"/>
      <w:proofErr w:type="gramStart"/>
      <w:r w:rsidRPr="007D4A3E">
        <w:rPr>
          <w:rFonts w:ascii="Times New Roman" w:eastAsia="Times New Roman" w:hAnsi="Times New Roman" w:cs="Times New Roman"/>
          <w:b/>
          <w:sz w:val="24"/>
          <w:szCs w:val="24"/>
        </w:rPr>
        <w:t>a,d</w:t>
      </w:r>
      <w:proofErr w:type="spellEnd"/>
      <w:proofErr w:type="gramEnd"/>
      <w:r w:rsidRPr="007D4A3E">
        <w:rPr>
          <w:rFonts w:ascii="Times New Roman" w:eastAsia="Times New Roman" w:hAnsi="Times New Roman" w:cs="Times New Roman"/>
          <w:b/>
          <w:sz w:val="24"/>
          <w:szCs w:val="24"/>
        </w:rPr>
        <w:t>][7]annulen-5-amine</w:t>
      </w:r>
    </w:p>
    <w:p w14:paraId="5BABBF66" w14:textId="77777777" w:rsidR="007D4A3E" w:rsidRPr="007D4A3E" w:rsidRDefault="007D4A3E" w:rsidP="007D4A3E">
      <w:pPr>
        <w:spacing w:line="360" w:lineRule="auto"/>
        <w:jc w:val="center"/>
        <w:rPr>
          <w:rFonts w:ascii="Times New Roman" w:hAnsi="Times New Roman" w:cs="Times New Roman"/>
          <w:b/>
          <w:sz w:val="24"/>
          <w:szCs w:val="24"/>
        </w:rPr>
      </w:pPr>
      <w:r w:rsidRPr="007D4A3E">
        <w:rPr>
          <w:rFonts w:ascii="Times New Roman" w:hAnsi="Times New Roman" w:cs="Times New Roman"/>
          <w:b/>
          <w:noProof/>
          <w:sz w:val="24"/>
          <w:szCs w:val="24"/>
        </w:rPr>
        <w:drawing>
          <wp:inline distT="0" distB="0" distL="0" distR="0" wp14:anchorId="46C7EAB2" wp14:editId="7E8389A0">
            <wp:extent cx="2115046" cy="2087407"/>
            <wp:effectExtent l="0" t="0" r="0" b="0"/>
            <wp:docPr id="14" name="Picture 14" descr="C:\Users\Administrator\Desktop\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11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5254" cy="2166567"/>
                    </a:xfrm>
                    <a:prstGeom prst="rect">
                      <a:avLst/>
                    </a:prstGeom>
                    <a:noFill/>
                    <a:ln>
                      <a:noFill/>
                    </a:ln>
                  </pic:spPr>
                </pic:pic>
              </a:graphicData>
            </a:graphic>
          </wp:inline>
        </w:drawing>
      </w:r>
      <w:r w:rsidRPr="007D4A3E">
        <w:rPr>
          <w:rFonts w:ascii="Times New Roman" w:hAnsi="Times New Roman" w:cs="Times New Roman"/>
          <w:b/>
          <w:noProof/>
          <w:sz w:val="24"/>
          <w:szCs w:val="24"/>
        </w:rPr>
        <w:t xml:space="preserve">  </w:t>
      </w:r>
      <w:r w:rsidRPr="007D4A3E">
        <w:rPr>
          <w:rFonts w:ascii="Times New Roman" w:hAnsi="Times New Roman" w:cs="Times New Roman"/>
          <w:b/>
          <w:noProof/>
          <w:sz w:val="24"/>
          <w:szCs w:val="24"/>
        </w:rPr>
        <w:drawing>
          <wp:inline distT="0" distB="0" distL="0" distR="0" wp14:anchorId="1743AC99" wp14:editId="1A412B99">
            <wp:extent cx="2194560" cy="1976147"/>
            <wp:effectExtent l="0" t="0" r="0" b="0"/>
            <wp:docPr id="15" name="Picture 15" descr="C:\Users\Administrator\Desktop\2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211.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3501" cy="2074245"/>
                    </a:xfrm>
                    <a:prstGeom prst="rect">
                      <a:avLst/>
                    </a:prstGeom>
                    <a:noFill/>
                    <a:ln>
                      <a:noFill/>
                    </a:ln>
                  </pic:spPr>
                </pic:pic>
              </a:graphicData>
            </a:graphic>
          </wp:inline>
        </w:drawing>
      </w:r>
    </w:p>
    <w:p w14:paraId="66DA800C" w14:textId="77777777" w:rsidR="007D4A3E" w:rsidRPr="007D4A3E" w:rsidRDefault="007D4A3E" w:rsidP="007D4A3E">
      <w:pPr>
        <w:spacing w:line="360" w:lineRule="auto"/>
        <w:jc w:val="center"/>
        <w:rPr>
          <w:rFonts w:ascii="Times New Roman" w:hAnsi="Times New Roman" w:cs="Times New Roman"/>
          <w:sz w:val="24"/>
          <w:szCs w:val="24"/>
        </w:rPr>
      </w:pPr>
      <w:r w:rsidRPr="007D4A3E">
        <w:rPr>
          <w:rFonts w:ascii="Times New Roman" w:hAnsi="Times New Roman" w:cs="Times New Roman"/>
          <w:b/>
          <w:noProof/>
          <w:sz w:val="24"/>
          <w:szCs w:val="24"/>
        </w:rPr>
        <w:drawing>
          <wp:inline distT="0" distB="0" distL="0" distR="0" wp14:anchorId="51324108" wp14:editId="0FF5AF71">
            <wp:extent cx="2495550" cy="1939192"/>
            <wp:effectExtent l="0" t="0" r="0" b="0"/>
            <wp:docPr id="16" name="Picture 16" descr="C:\Users\Administrator\Desktop\3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311.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1571" cy="1990494"/>
                    </a:xfrm>
                    <a:prstGeom prst="rect">
                      <a:avLst/>
                    </a:prstGeom>
                    <a:noFill/>
                    <a:ln>
                      <a:noFill/>
                    </a:ln>
                  </pic:spPr>
                </pic:pic>
              </a:graphicData>
            </a:graphic>
          </wp:inline>
        </w:drawing>
      </w:r>
    </w:p>
    <w:p w14:paraId="676F3DF3" w14:textId="77777777" w:rsidR="007D4A3E" w:rsidRPr="007D4A3E" w:rsidRDefault="007D4A3E" w:rsidP="007D4A3E">
      <w:pPr>
        <w:spacing w:line="360" w:lineRule="auto"/>
        <w:jc w:val="center"/>
        <w:rPr>
          <w:rFonts w:ascii="Times New Roman" w:hAnsi="Times New Roman" w:cs="Times New Roman"/>
          <w:b/>
          <w:sz w:val="24"/>
          <w:szCs w:val="24"/>
        </w:rPr>
      </w:pPr>
      <w:r w:rsidRPr="007D4A3E">
        <w:rPr>
          <w:rFonts w:ascii="Times New Roman" w:hAnsi="Times New Roman" w:cs="Times New Roman"/>
          <w:b/>
          <w:sz w:val="24"/>
          <w:szCs w:val="24"/>
        </w:rPr>
        <w:t>Figure S 2</w:t>
      </w:r>
      <w:r w:rsidRPr="007D4A3E">
        <w:rPr>
          <w:rFonts w:ascii="Times New Roman" w:hAnsi="Times New Roman" w:cs="Times New Roman"/>
          <w:sz w:val="24"/>
          <w:szCs w:val="24"/>
        </w:rPr>
        <w:t>:</w:t>
      </w:r>
      <w:r w:rsidRPr="007D4A3E">
        <w:rPr>
          <w:rFonts w:ascii="Times New Roman" w:hAnsi="Times New Roman" w:cs="Times New Roman"/>
          <w:b/>
          <w:sz w:val="24"/>
          <w:szCs w:val="24"/>
        </w:rPr>
        <w:t xml:space="preserve"> UV-Visible spectral data of compounds (1-3)</w:t>
      </w:r>
    </w:p>
    <w:p w14:paraId="31A87B34" w14:textId="77777777" w:rsidR="007D4A3E" w:rsidRPr="007D4A3E" w:rsidRDefault="007D4A3E" w:rsidP="007D4A3E">
      <w:pPr>
        <w:autoSpaceDE w:val="0"/>
        <w:autoSpaceDN w:val="0"/>
        <w:adjustRightInd w:val="0"/>
        <w:spacing w:after="0" w:line="360" w:lineRule="auto"/>
        <w:ind w:right="-45"/>
        <w:jc w:val="center"/>
        <w:rPr>
          <w:rFonts w:ascii="Times New Roman" w:hAnsi="Times New Roman" w:cs="Times New Roman"/>
          <w:b/>
          <w:noProof/>
          <w:sz w:val="24"/>
          <w:szCs w:val="24"/>
          <w:lang w:eastAsia="en-IN"/>
        </w:rPr>
      </w:pPr>
      <w:r w:rsidRPr="007D4A3E">
        <w:rPr>
          <w:rFonts w:ascii="Times New Roman" w:hAnsi="Times New Roman" w:cs="Times New Roman"/>
          <w:b/>
          <w:noProof/>
          <w:sz w:val="24"/>
          <w:szCs w:val="24"/>
        </w:rPr>
        <w:lastRenderedPageBreak/>
        <w:drawing>
          <wp:inline distT="0" distB="0" distL="0" distR="0" wp14:anchorId="5F584C3A" wp14:editId="59714687">
            <wp:extent cx="2676662" cy="2509283"/>
            <wp:effectExtent l="0" t="0" r="0" b="0"/>
            <wp:docPr id="9" name="Picture 9" descr="C:\Users\Administrator\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1.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6863" cy="2603218"/>
                    </a:xfrm>
                    <a:prstGeom prst="rect">
                      <a:avLst/>
                    </a:prstGeom>
                    <a:noFill/>
                    <a:ln>
                      <a:noFill/>
                    </a:ln>
                  </pic:spPr>
                </pic:pic>
              </a:graphicData>
            </a:graphic>
          </wp:inline>
        </w:drawing>
      </w:r>
      <w:r w:rsidRPr="007D4A3E">
        <w:rPr>
          <w:rFonts w:ascii="Times New Roman" w:hAnsi="Times New Roman" w:cs="Times New Roman"/>
          <w:b/>
          <w:noProof/>
          <w:sz w:val="24"/>
          <w:szCs w:val="24"/>
          <w:lang w:eastAsia="en-IN"/>
        </w:rPr>
        <w:t xml:space="preserve">  </w:t>
      </w:r>
      <w:r w:rsidRPr="007D4A3E">
        <w:rPr>
          <w:rFonts w:ascii="Times New Roman" w:hAnsi="Times New Roman" w:cs="Times New Roman"/>
          <w:b/>
          <w:noProof/>
          <w:sz w:val="24"/>
          <w:szCs w:val="24"/>
        </w:rPr>
        <w:t xml:space="preserve">  </w:t>
      </w:r>
      <w:r w:rsidRPr="007D4A3E">
        <w:rPr>
          <w:rFonts w:ascii="Times New Roman" w:hAnsi="Times New Roman" w:cs="Times New Roman"/>
          <w:b/>
          <w:noProof/>
          <w:sz w:val="24"/>
          <w:szCs w:val="24"/>
        </w:rPr>
        <w:drawing>
          <wp:inline distT="0" distB="0" distL="0" distR="0" wp14:anchorId="69AB93BD" wp14:editId="764FACAC">
            <wp:extent cx="2509284" cy="2439974"/>
            <wp:effectExtent l="0" t="0" r="0" b="0"/>
            <wp:docPr id="13" name="Picture 13" descr="C:\Users\Administrator\Deskto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2.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2172" cy="2471954"/>
                    </a:xfrm>
                    <a:prstGeom prst="rect">
                      <a:avLst/>
                    </a:prstGeom>
                    <a:noFill/>
                    <a:ln>
                      <a:noFill/>
                    </a:ln>
                  </pic:spPr>
                </pic:pic>
              </a:graphicData>
            </a:graphic>
          </wp:inline>
        </w:drawing>
      </w:r>
      <w:r w:rsidRPr="007D4A3E">
        <w:rPr>
          <w:rFonts w:ascii="Times New Roman" w:hAnsi="Times New Roman" w:cs="Times New Roman"/>
          <w:b/>
          <w:noProof/>
          <w:sz w:val="24"/>
          <w:szCs w:val="24"/>
        </w:rPr>
        <w:drawing>
          <wp:inline distT="0" distB="0" distL="0" distR="0" wp14:anchorId="69A03BB7" wp14:editId="431FD7C9">
            <wp:extent cx="2732568" cy="2504323"/>
            <wp:effectExtent l="0" t="0" r="0" b="0"/>
            <wp:docPr id="8" name="Picture 8" descr="C:\Users\Administrator\Desktop\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3.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6610" cy="2544686"/>
                    </a:xfrm>
                    <a:prstGeom prst="rect">
                      <a:avLst/>
                    </a:prstGeom>
                    <a:noFill/>
                    <a:ln>
                      <a:noFill/>
                    </a:ln>
                  </pic:spPr>
                </pic:pic>
              </a:graphicData>
            </a:graphic>
          </wp:inline>
        </w:drawing>
      </w:r>
    </w:p>
    <w:p w14:paraId="278B5142" w14:textId="77777777" w:rsidR="007D4A3E" w:rsidRPr="007D4A3E" w:rsidRDefault="007D4A3E" w:rsidP="007D4A3E">
      <w:pPr>
        <w:autoSpaceDE w:val="0"/>
        <w:autoSpaceDN w:val="0"/>
        <w:adjustRightInd w:val="0"/>
        <w:spacing w:after="0" w:line="360" w:lineRule="auto"/>
        <w:ind w:right="-45"/>
        <w:jc w:val="center"/>
        <w:rPr>
          <w:rFonts w:ascii="Times New Roman" w:hAnsi="Times New Roman" w:cs="Times New Roman"/>
          <w:b/>
          <w:sz w:val="24"/>
          <w:szCs w:val="24"/>
        </w:rPr>
      </w:pPr>
      <w:r w:rsidRPr="007D4A3E">
        <w:rPr>
          <w:rFonts w:ascii="Times New Roman" w:hAnsi="Times New Roman" w:cs="Times New Roman"/>
          <w:b/>
          <w:sz w:val="24"/>
          <w:szCs w:val="24"/>
        </w:rPr>
        <w:t>Figure</w:t>
      </w:r>
      <w:r w:rsidRPr="007D4A3E">
        <w:rPr>
          <w:rFonts w:ascii="Times New Roman" w:eastAsia="AdvOT2e364b11+25" w:hAnsi="Times New Roman" w:cs="Times New Roman"/>
          <w:b/>
          <w:sz w:val="24"/>
          <w:szCs w:val="24"/>
        </w:rPr>
        <w:t xml:space="preserve"> S 3</w:t>
      </w:r>
      <w:r w:rsidRPr="007D4A3E">
        <w:rPr>
          <w:rFonts w:ascii="Times New Roman" w:eastAsia="AdvOT2e364b11+25" w:hAnsi="Times New Roman" w:cs="Times New Roman"/>
          <w:sz w:val="24"/>
          <w:szCs w:val="24"/>
        </w:rPr>
        <w:t>:</w:t>
      </w:r>
      <w:r w:rsidRPr="007D4A3E">
        <w:rPr>
          <w:rFonts w:ascii="Times New Roman" w:eastAsia="AdvOT2e364b11+25" w:hAnsi="Times New Roman" w:cs="Times New Roman"/>
          <w:b/>
          <w:sz w:val="24"/>
          <w:szCs w:val="24"/>
        </w:rPr>
        <w:t xml:space="preserve"> FT-IR spectra </w:t>
      </w:r>
      <w:r w:rsidRPr="007D4A3E">
        <w:rPr>
          <w:rFonts w:ascii="Times New Roman" w:eastAsia="AdvOT2e364b11+25" w:hAnsi="Times New Roman" w:cs="Times New Roman"/>
          <w:b/>
          <w:bCs/>
          <w:sz w:val="24"/>
          <w:szCs w:val="24"/>
        </w:rPr>
        <w:t xml:space="preserve">of compounds </w:t>
      </w:r>
      <w:r w:rsidRPr="007D4A3E">
        <w:rPr>
          <w:rFonts w:ascii="Times New Roman" w:hAnsi="Times New Roman" w:cs="Times New Roman"/>
          <w:b/>
          <w:sz w:val="24"/>
          <w:szCs w:val="24"/>
        </w:rPr>
        <w:t>(1-3)</w:t>
      </w:r>
    </w:p>
    <w:p w14:paraId="26B922E0" w14:textId="77777777" w:rsidR="007D4A3E" w:rsidRPr="007D4A3E" w:rsidRDefault="007D4A3E" w:rsidP="007D4A3E">
      <w:pPr>
        <w:autoSpaceDE w:val="0"/>
        <w:autoSpaceDN w:val="0"/>
        <w:adjustRightInd w:val="0"/>
        <w:spacing w:after="0" w:line="360" w:lineRule="auto"/>
        <w:ind w:right="-45"/>
        <w:jc w:val="center"/>
        <w:rPr>
          <w:rFonts w:ascii="Times New Roman" w:eastAsia="AdvOT2e364b11+25" w:hAnsi="Times New Roman" w:cs="Times New Roman"/>
          <w:b/>
          <w:bCs/>
          <w:sz w:val="24"/>
          <w:szCs w:val="24"/>
        </w:rPr>
      </w:pPr>
    </w:p>
    <w:p w14:paraId="277BB34F" w14:textId="77777777" w:rsidR="007D4A3E" w:rsidRPr="007D4A3E" w:rsidRDefault="007D4A3E" w:rsidP="007D4A3E">
      <w:pPr>
        <w:autoSpaceDE w:val="0"/>
        <w:autoSpaceDN w:val="0"/>
        <w:adjustRightInd w:val="0"/>
        <w:spacing w:after="0" w:line="360" w:lineRule="auto"/>
        <w:ind w:right="-45"/>
        <w:rPr>
          <w:rFonts w:ascii="Times New Roman" w:eastAsia="AdvOT2e364b11+25" w:hAnsi="Times New Roman" w:cs="Times New Roman"/>
          <w:b/>
          <w:bCs/>
          <w:sz w:val="24"/>
          <w:szCs w:val="24"/>
        </w:rPr>
      </w:pPr>
      <w:r w:rsidRPr="007D4A3E">
        <w:rPr>
          <w:rFonts w:ascii="Times New Roman" w:eastAsia="AdvOT2e364b11+25" w:hAnsi="Times New Roman" w:cs="Times New Roman"/>
          <w:b/>
          <w:bCs/>
          <w:noProof/>
          <w:sz w:val="24"/>
          <w:szCs w:val="24"/>
        </w:rPr>
        <w:lastRenderedPageBreak/>
        <w:drawing>
          <wp:inline distT="0" distB="0" distL="0" distR="0" wp14:anchorId="37A620F9" wp14:editId="7B4BB9F5">
            <wp:extent cx="2886075" cy="2630739"/>
            <wp:effectExtent l="0" t="0" r="0" b="0"/>
            <wp:docPr id="27" name="Picture 27" descr="C:\Users\Administrator\Desktop\BSU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BSUSA.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4857" cy="2638744"/>
                    </a:xfrm>
                    <a:prstGeom prst="rect">
                      <a:avLst/>
                    </a:prstGeom>
                    <a:noFill/>
                    <a:ln>
                      <a:noFill/>
                    </a:ln>
                  </pic:spPr>
                </pic:pic>
              </a:graphicData>
            </a:graphic>
          </wp:inline>
        </w:drawing>
      </w:r>
      <w:r w:rsidRPr="007D4A3E">
        <w:rPr>
          <w:rFonts w:ascii="Times New Roman" w:eastAsia="AdvOT2e364b11+25" w:hAnsi="Times New Roman" w:cs="Times New Roman"/>
          <w:b/>
          <w:bCs/>
          <w:sz w:val="24"/>
          <w:szCs w:val="24"/>
        </w:rPr>
        <w:t xml:space="preserve">  </w:t>
      </w:r>
      <w:r w:rsidRPr="007D4A3E">
        <w:rPr>
          <w:rFonts w:ascii="Times New Roman" w:eastAsia="AdvOT2e364b11+25" w:hAnsi="Times New Roman" w:cs="Times New Roman"/>
          <w:b/>
          <w:bCs/>
          <w:noProof/>
          <w:sz w:val="24"/>
          <w:szCs w:val="24"/>
        </w:rPr>
        <w:drawing>
          <wp:inline distT="0" distB="0" distL="0" distR="0" wp14:anchorId="2329F37A" wp14:editId="1B6E5262">
            <wp:extent cx="2571118" cy="2620010"/>
            <wp:effectExtent l="0" t="0" r="0" b="0"/>
            <wp:docPr id="30" name="Picture 30" descr="C:\Users\Administrator\Desktop\TSU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esktop\TSUSA.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4006" cy="2633143"/>
                    </a:xfrm>
                    <a:prstGeom prst="rect">
                      <a:avLst/>
                    </a:prstGeom>
                    <a:noFill/>
                    <a:ln>
                      <a:noFill/>
                    </a:ln>
                  </pic:spPr>
                </pic:pic>
              </a:graphicData>
            </a:graphic>
          </wp:inline>
        </w:drawing>
      </w:r>
    </w:p>
    <w:p w14:paraId="4F9A9F90" w14:textId="77777777" w:rsidR="007D4A3E" w:rsidRPr="007D4A3E" w:rsidRDefault="007D4A3E" w:rsidP="007D4A3E">
      <w:pPr>
        <w:autoSpaceDE w:val="0"/>
        <w:autoSpaceDN w:val="0"/>
        <w:adjustRightInd w:val="0"/>
        <w:spacing w:after="0" w:line="360" w:lineRule="auto"/>
        <w:ind w:right="-45"/>
        <w:jc w:val="center"/>
        <w:rPr>
          <w:rFonts w:ascii="Times New Roman" w:eastAsia="AdvOT2e364b11+25" w:hAnsi="Times New Roman" w:cs="Times New Roman"/>
          <w:b/>
          <w:bCs/>
          <w:sz w:val="24"/>
          <w:szCs w:val="24"/>
        </w:rPr>
      </w:pPr>
      <w:r w:rsidRPr="007D4A3E">
        <w:rPr>
          <w:rFonts w:ascii="Times New Roman" w:eastAsia="AdvOT2e364b11+25" w:hAnsi="Times New Roman" w:cs="Times New Roman"/>
          <w:b/>
          <w:bCs/>
          <w:noProof/>
          <w:sz w:val="24"/>
          <w:szCs w:val="24"/>
        </w:rPr>
        <w:drawing>
          <wp:inline distT="0" distB="0" distL="0" distR="0" wp14:anchorId="725B42E1" wp14:editId="3221A44E">
            <wp:extent cx="3013544" cy="2714186"/>
            <wp:effectExtent l="0" t="0" r="0" b="0"/>
            <wp:docPr id="31" name="Picture 31" descr="C:\Users\Administrator\Desktop\FSU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esktop\FSUSA.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9839" cy="2728862"/>
                    </a:xfrm>
                    <a:prstGeom prst="rect">
                      <a:avLst/>
                    </a:prstGeom>
                    <a:noFill/>
                    <a:ln>
                      <a:noFill/>
                    </a:ln>
                  </pic:spPr>
                </pic:pic>
              </a:graphicData>
            </a:graphic>
          </wp:inline>
        </w:drawing>
      </w:r>
    </w:p>
    <w:p w14:paraId="79E82430" w14:textId="77777777" w:rsidR="007D4A3E" w:rsidRPr="007D4A3E" w:rsidRDefault="007D4A3E" w:rsidP="007D4A3E">
      <w:pPr>
        <w:autoSpaceDE w:val="0"/>
        <w:autoSpaceDN w:val="0"/>
        <w:adjustRightInd w:val="0"/>
        <w:spacing w:after="0" w:line="360" w:lineRule="auto"/>
        <w:ind w:right="-45"/>
        <w:jc w:val="center"/>
        <w:rPr>
          <w:rFonts w:ascii="Times New Roman" w:hAnsi="Times New Roman" w:cs="Times New Roman"/>
          <w:b/>
          <w:sz w:val="24"/>
          <w:szCs w:val="24"/>
        </w:rPr>
      </w:pPr>
      <w:r w:rsidRPr="007D4A3E">
        <w:rPr>
          <w:rFonts w:ascii="Times New Roman" w:eastAsia="AdvOT2e364b11+25" w:hAnsi="Times New Roman" w:cs="Times New Roman"/>
          <w:b/>
          <w:bCs/>
          <w:sz w:val="24"/>
          <w:szCs w:val="24"/>
        </w:rPr>
        <w:t>Figure S 4</w:t>
      </w:r>
      <w:r w:rsidRPr="007D4A3E">
        <w:rPr>
          <w:rFonts w:ascii="Times New Roman" w:eastAsia="AdvOT2e364b11+25" w:hAnsi="Times New Roman" w:cs="Times New Roman"/>
          <w:bCs/>
          <w:sz w:val="24"/>
          <w:szCs w:val="24"/>
        </w:rPr>
        <w:t>:</w:t>
      </w:r>
      <w:r w:rsidRPr="007D4A3E">
        <w:rPr>
          <w:rFonts w:ascii="Times New Roman" w:eastAsia="AdvOT2e364b11+25" w:hAnsi="Times New Roman" w:cs="Times New Roman"/>
          <w:b/>
          <w:bCs/>
          <w:sz w:val="24"/>
          <w:szCs w:val="24"/>
          <w:vertAlign w:val="superscript"/>
        </w:rPr>
        <w:t xml:space="preserve"> 1</w:t>
      </w:r>
      <w:r w:rsidRPr="007D4A3E">
        <w:rPr>
          <w:rFonts w:ascii="Times New Roman" w:eastAsia="AdvOT2e364b11+25" w:hAnsi="Times New Roman" w:cs="Times New Roman"/>
          <w:b/>
          <w:bCs/>
          <w:sz w:val="24"/>
          <w:szCs w:val="24"/>
        </w:rPr>
        <w:t xml:space="preserve">H NMR of compounds </w:t>
      </w:r>
      <w:r w:rsidRPr="007D4A3E">
        <w:rPr>
          <w:rFonts w:ascii="Times New Roman" w:hAnsi="Times New Roman" w:cs="Times New Roman"/>
          <w:b/>
          <w:sz w:val="24"/>
          <w:szCs w:val="24"/>
        </w:rPr>
        <w:t>(1-3)</w:t>
      </w:r>
    </w:p>
    <w:p w14:paraId="59C12D36" w14:textId="77777777" w:rsidR="007D4A3E" w:rsidRPr="007D4A3E" w:rsidRDefault="007D4A3E" w:rsidP="007D4A3E">
      <w:pPr>
        <w:autoSpaceDE w:val="0"/>
        <w:autoSpaceDN w:val="0"/>
        <w:adjustRightInd w:val="0"/>
        <w:spacing w:after="0" w:line="360" w:lineRule="auto"/>
        <w:ind w:right="-45"/>
        <w:rPr>
          <w:rFonts w:ascii="Times New Roman" w:hAnsi="Times New Roman" w:cs="Times New Roman"/>
          <w:b/>
          <w:sz w:val="24"/>
          <w:szCs w:val="24"/>
        </w:rPr>
      </w:pPr>
      <w:r w:rsidRPr="007D4A3E">
        <w:rPr>
          <w:rFonts w:ascii="Times New Roman" w:hAnsi="Times New Roman" w:cs="Times New Roman"/>
          <w:b/>
          <w:noProof/>
          <w:sz w:val="24"/>
          <w:szCs w:val="24"/>
        </w:rPr>
        <w:lastRenderedPageBreak/>
        <w:drawing>
          <wp:inline distT="0" distB="0" distL="0" distR="0" wp14:anchorId="4FA913D6" wp14:editId="246AC7DE">
            <wp:extent cx="2665403" cy="2328530"/>
            <wp:effectExtent l="0" t="0" r="0" b="0"/>
            <wp:docPr id="26" name="Picture 26" descr="C:\Users\Administrator\Desktop\BSUSAC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BSUSAC13.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1568" cy="2368861"/>
                    </a:xfrm>
                    <a:prstGeom prst="rect">
                      <a:avLst/>
                    </a:prstGeom>
                    <a:noFill/>
                    <a:ln>
                      <a:noFill/>
                    </a:ln>
                  </pic:spPr>
                </pic:pic>
              </a:graphicData>
            </a:graphic>
          </wp:inline>
        </w:drawing>
      </w:r>
      <w:r w:rsidRPr="007D4A3E">
        <w:rPr>
          <w:rFonts w:ascii="Times New Roman" w:hAnsi="Times New Roman" w:cs="Times New Roman"/>
          <w:b/>
          <w:noProof/>
          <w:sz w:val="24"/>
          <w:szCs w:val="24"/>
        </w:rPr>
        <w:drawing>
          <wp:inline distT="0" distB="0" distL="0" distR="0" wp14:anchorId="2F82624C" wp14:editId="3801BE80">
            <wp:extent cx="2902688" cy="2349500"/>
            <wp:effectExtent l="0" t="0" r="0" b="0"/>
            <wp:docPr id="28" name="Picture 28" descr="C:\Users\Administrator\Desktop\TSUSAC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TSUSAC13.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7888" cy="2418463"/>
                    </a:xfrm>
                    <a:prstGeom prst="rect">
                      <a:avLst/>
                    </a:prstGeom>
                    <a:noFill/>
                    <a:ln>
                      <a:noFill/>
                    </a:ln>
                  </pic:spPr>
                </pic:pic>
              </a:graphicData>
            </a:graphic>
          </wp:inline>
        </w:drawing>
      </w:r>
    </w:p>
    <w:p w14:paraId="62F0607C" w14:textId="77777777" w:rsidR="007D4A3E" w:rsidRPr="007D4A3E" w:rsidRDefault="007D4A3E" w:rsidP="007D4A3E">
      <w:pPr>
        <w:autoSpaceDE w:val="0"/>
        <w:autoSpaceDN w:val="0"/>
        <w:adjustRightInd w:val="0"/>
        <w:spacing w:after="0" w:line="360" w:lineRule="auto"/>
        <w:ind w:right="-45"/>
        <w:jc w:val="center"/>
        <w:rPr>
          <w:rFonts w:ascii="Times New Roman" w:hAnsi="Times New Roman" w:cs="Times New Roman"/>
          <w:b/>
          <w:sz w:val="24"/>
          <w:szCs w:val="24"/>
        </w:rPr>
      </w:pPr>
      <w:r w:rsidRPr="007D4A3E">
        <w:rPr>
          <w:rFonts w:ascii="Times New Roman" w:hAnsi="Times New Roman" w:cs="Times New Roman"/>
          <w:b/>
          <w:noProof/>
          <w:sz w:val="24"/>
          <w:szCs w:val="24"/>
        </w:rPr>
        <w:drawing>
          <wp:inline distT="0" distB="0" distL="0" distR="0" wp14:anchorId="35F5F384" wp14:editId="378BDF94">
            <wp:extent cx="3020538" cy="2413590"/>
            <wp:effectExtent l="0" t="0" r="0" b="0"/>
            <wp:docPr id="29" name="Picture 29" descr="C:\Users\Administrator\Desktop\FSUSAC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esktop\FSUSAC1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7537" cy="2427173"/>
                    </a:xfrm>
                    <a:prstGeom prst="rect">
                      <a:avLst/>
                    </a:prstGeom>
                    <a:noFill/>
                    <a:ln>
                      <a:noFill/>
                    </a:ln>
                  </pic:spPr>
                </pic:pic>
              </a:graphicData>
            </a:graphic>
          </wp:inline>
        </w:drawing>
      </w:r>
    </w:p>
    <w:p w14:paraId="3AB25628" w14:textId="77777777" w:rsidR="007D4A3E" w:rsidRPr="007D4A3E" w:rsidRDefault="007D4A3E" w:rsidP="007D4A3E">
      <w:pPr>
        <w:autoSpaceDE w:val="0"/>
        <w:autoSpaceDN w:val="0"/>
        <w:adjustRightInd w:val="0"/>
        <w:spacing w:after="0" w:line="360" w:lineRule="auto"/>
        <w:ind w:right="-45"/>
        <w:jc w:val="center"/>
        <w:rPr>
          <w:rFonts w:ascii="Times New Roman" w:hAnsi="Times New Roman" w:cs="Times New Roman"/>
          <w:b/>
          <w:sz w:val="24"/>
          <w:szCs w:val="24"/>
        </w:rPr>
      </w:pPr>
      <w:r w:rsidRPr="007D4A3E">
        <w:rPr>
          <w:rFonts w:ascii="Times New Roman" w:eastAsia="AdvOT2e364b11+25" w:hAnsi="Times New Roman" w:cs="Times New Roman"/>
          <w:b/>
          <w:bCs/>
          <w:sz w:val="24"/>
          <w:szCs w:val="24"/>
        </w:rPr>
        <w:t>Figure S 5</w:t>
      </w:r>
      <w:r w:rsidRPr="007D4A3E">
        <w:rPr>
          <w:rFonts w:ascii="Times New Roman" w:eastAsia="AdvOT2e364b11+25" w:hAnsi="Times New Roman" w:cs="Times New Roman"/>
          <w:bCs/>
          <w:sz w:val="24"/>
          <w:szCs w:val="24"/>
        </w:rPr>
        <w:t xml:space="preserve">: </w:t>
      </w:r>
      <w:r w:rsidRPr="007D4A3E">
        <w:rPr>
          <w:rFonts w:ascii="Times New Roman" w:eastAsia="AdvOT2e364b11+25" w:hAnsi="Times New Roman" w:cs="Times New Roman"/>
          <w:b/>
          <w:bCs/>
          <w:sz w:val="24"/>
          <w:szCs w:val="24"/>
          <w:vertAlign w:val="superscript"/>
        </w:rPr>
        <w:t>13</w:t>
      </w:r>
      <w:r w:rsidRPr="007D4A3E">
        <w:rPr>
          <w:rFonts w:ascii="Times New Roman" w:eastAsia="AdvOT2e364b11+25" w:hAnsi="Times New Roman" w:cs="Times New Roman"/>
          <w:b/>
          <w:bCs/>
          <w:sz w:val="24"/>
          <w:szCs w:val="24"/>
        </w:rPr>
        <w:t xml:space="preserve">C NMR of compounds </w:t>
      </w:r>
      <w:r w:rsidRPr="007D4A3E">
        <w:rPr>
          <w:rFonts w:ascii="Times New Roman" w:hAnsi="Times New Roman" w:cs="Times New Roman"/>
          <w:b/>
          <w:sz w:val="24"/>
          <w:szCs w:val="24"/>
        </w:rPr>
        <w:t>(1-3)</w:t>
      </w:r>
    </w:p>
    <w:p w14:paraId="669FFF97" w14:textId="77777777" w:rsidR="007D4A3E" w:rsidRPr="007D4A3E" w:rsidRDefault="007D4A3E" w:rsidP="007D4A3E">
      <w:pPr>
        <w:autoSpaceDE w:val="0"/>
        <w:autoSpaceDN w:val="0"/>
        <w:adjustRightInd w:val="0"/>
        <w:spacing w:after="0" w:line="360" w:lineRule="auto"/>
        <w:ind w:right="-45"/>
        <w:jc w:val="center"/>
        <w:rPr>
          <w:rFonts w:ascii="Times New Roman" w:hAnsi="Times New Roman" w:cs="Times New Roman"/>
          <w:b/>
          <w:sz w:val="24"/>
          <w:szCs w:val="24"/>
        </w:rPr>
      </w:pPr>
    </w:p>
    <w:p w14:paraId="231D3380" w14:textId="77777777" w:rsidR="007D4A3E" w:rsidRPr="007D4A3E" w:rsidRDefault="007D4A3E" w:rsidP="007D4A3E">
      <w:pPr>
        <w:autoSpaceDE w:val="0"/>
        <w:autoSpaceDN w:val="0"/>
        <w:adjustRightInd w:val="0"/>
        <w:spacing w:after="0" w:line="360" w:lineRule="auto"/>
        <w:ind w:right="-45"/>
        <w:rPr>
          <w:rFonts w:ascii="Times New Roman" w:hAnsi="Times New Roman" w:cs="Times New Roman"/>
          <w:b/>
          <w:sz w:val="24"/>
          <w:szCs w:val="24"/>
        </w:rPr>
      </w:pPr>
      <w:r w:rsidRPr="007D4A3E">
        <w:rPr>
          <w:noProof/>
        </w:rPr>
        <w:lastRenderedPageBreak/>
        <w:drawing>
          <wp:inline distT="0" distB="0" distL="0" distR="0" wp14:anchorId="0C0CF554" wp14:editId="682C52B5">
            <wp:extent cx="2846518" cy="2179674"/>
            <wp:effectExtent l="0" t="0" r="0" b="0"/>
            <wp:docPr id="1" name="Picture 1" descr="D:\3.PAPER PARTS\2.PAPERS WORD\OneDrive\1.PAPERS\2.SA\1.SA\3.P S Si revision\77Se NMR\M1-Se77-exp\M1-Se77-ex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PAPER PARTS\2.PAPERS WORD\OneDrive\1.PAPERS\2.SA\1.SA\3.P S Si revision\77Se NMR\M1-Se77-exp\M1-Se77-exp-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7048" cy="2195395"/>
                    </a:xfrm>
                    <a:prstGeom prst="rect">
                      <a:avLst/>
                    </a:prstGeom>
                    <a:noFill/>
                    <a:ln>
                      <a:noFill/>
                    </a:ln>
                  </pic:spPr>
                </pic:pic>
              </a:graphicData>
            </a:graphic>
          </wp:inline>
        </w:drawing>
      </w:r>
      <w:r w:rsidRPr="007D4A3E">
        <w:rPr>
          <w:rFonts w:ascii="Times New Roman" w:hAnsi="Times New Roman" w:cs="Times New Roman"/>
          <w:b/>
          <w:noProof/>
          <w:sz w:val="24"/>
          <w:szCs w:val="24"/>
        </w:rPr>
        <w:t xml:space="preserve">  </w:t>
      </w:r>
      <w:r w:rsidRPr="007D4A3E">
        <w:rPr>
          <w:rFonts w:ascii="Times New Roman" w:hAnsi="Times New Roman" w:cs="Times New Roman"/>
          <w:b/>
          <w:noProof/>
          <w:sz w:val="24"/>
          <w:szCs w:val="24"/>
        </w:rPr>
        <w:drawing>
          <wp:inline distT="0" distB="0" distL="0" distR="0" wp14:anchorId="076DD6A1" wp14:editId="1BCF8F0B">
            <wp:extent cx="2818130" cy="2290471"/>
            <wp:effectExtent l="0" t="0" r="0" b="0"/>
            <wp:docPr id="32" name="Picture 32" descr="D:\3.PAPER PARTS\2.PAPERS WORD\OneDrive\1.PAPERS\2.SA\1.SA\3.P S Si revision\77Se NMR\M2-Se77-exp\M2-Se77-ex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3.PAPER PARTS\2.PAPERS WORD\OneDrive\1.PAPERS\2.SA\1.SA\3.P S Si revision\77Se NMR\M2-Se77-exp\M2-Se77-exp-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3133" cy="2302665"/>
                    </a:xfrm>
                    <a:prstGeom prst="rect">
                      <a:avLst/>
                    </a:prstGeom>
                    <a:noFill/>
                    <a:ln>
                      <a:noFill/>
                    </a:ln>
                  </pic:spPr>
                </pic:pic>
              </a:graphicData>
            </a:graphic>
          </wp:inline>
        </w:drawing>
      </w:r>
    </w:p>
    <w:p w14:paraId="324D81B4" w14:textId="77777777" w:rsidR="007D4A3E" w:rsidRPr="007D4A3E" w:rsidRDefault="007D4A3E" w:rsidP="007D4A3E">
      <w:pPr>
        <w:autoSpaceDE w:val="0"/>
        <w:autoSpaceDN w:val="0"/>
        <w:adjustRightInd w:val="0"/>
        <w:spacing w:after="0" w:line="360" w:lineRule="auto"/>
        <w:ind w:right="-45"/>
        <w:jc w:val="center"/>
        <w:rPr>
          <w:rFonts w:ascii="Times New Roman" w:hAnsi="Times New Roman" w:cs="Times New Roman"/>
          <w:b/>
          <w:sz w:val="24"/>
          <w:szCs w:val="24"/>
        </w:rPr>
      </w:pPr>
      <w:r w:rsidRPr="007D4A3E">
        <w:rPr>
          <w:noProof/>
        </w:rPr>
        <w:drawing>
          <wp:inline distT="0" distB="0" distL="0" distR="0" wp14:anchorId="04AF6773" wp14:editId="58206112">
            <wp:extent cx="3291996" cy="2286000"/>
            <wp:effectExtent l="0" t="0" r="0" b="0"/>
            <wp:docPr id="5" name="Picture 5" descr="D:\3.PAPER PARTS\2.PAPERS WORD\OneDrive\1.PAPERS\2.SA\1.SA\3.P S Si revision\77Se NMR\M3-Se-77-exp\3 M3-Se-77-ex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3.PAPER PARTS\2.PAPERS WORD\OneDrive\1.PAPERS\2.SA\1.SA\3.P S Si revision\77Se NMR\M3-Se-77-exp\3 M3-Se-77-exp-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15970" cy="2302648"/>
                    </a:xfrm>
                    <a:prstGeom prst="rect">
                      <a:avLst/>
                    </a:prstGeom>
                    <a:noFill/>
                    <a:ln>
                      <a:noFill/>
                    </a:ln>
                  </pic:spPr>
                </pic:pic>
              </a:graphicData>
            </a:graphic>
          </wp:inline>
        </w:drawing>
      </w:r>
    </w:p>
    <w:p w14:paraId="6275A5D0" w14:textId="77777777" w:rsidR="007D4A3E" w:rsidRPr="007D4A3E" w:rsidRDefault="007D4A3E" w:rsidP="007D4A3E">
      <w:pPr>
        <w:autoSpaceDE w:val="0"/>
        <w:autoSpaceDN w:val="0"/>
        <w:adjustRightInd w:val="0"/>
        <w:spacing w:after="0" w:line="360" w:lineRule="auto"/>
        <w:ind w:right="-45"/>
        <w:jc w:val="center"/>
        <w:rPr>
          <w:rFonts w:ascii="Times New Roman" w:hAnsi="Times New Roman" w:cs="Times New Roman"/>
          <w:b/>
          <w:sz w:val="24"/>
          <w:szCs w:val="24"/>
        </w:rPr>
      </w:pPr>
      <w:r w:rsidRPr="007D4A3E">
        <w:rPr>
          <w:rFonts w:ascii="Times New Roman" w:eastAsia="AdvOT2e364b11+25" w:hAnsi="Times New Roman" w:cs="Times New Roman"/>
          <w:b/>
          <w:bCs/>
          <w:sz w:val="24"/>
          <w:szCs w:val="24"/>
        </w:rPr>
        <w:t xml:space="preserve">Figure S 6. </w:t>
      </w:r>
      <w:r w:rsidRPr="007D4A3E">
        <w:rPr>
          <w:rFonts w:ascii="Times New Roman" w:eastAsia="AdvOT2e364b11+25" w:hAnsi="Times New Roman" w:cs="Times New Roman"/>
          <w:b/>
          <w:bCs/>
          <w:sz w:val="24"/>
          <w:szCs w:val="24"/>
          <w:vertAlign w:val="superscript"/>
        </w:rPr>
        <w:t>77</w:t>
      </w:r>
      <w:r w:rsidRPr="007D4A3E">
        <w:rPr>
          <w:rFonts w:ascii="Times New Roman" w:eastAsia="AdvOT2e364b11+25" w:hAnsi="Times New Roman" w:cs="Times New Roman"/>
          <w:b/>
          <w:bCs/>
          <w:sz w:val="24"/>
          <w:szCs w:val="24"/>
        </w:rPr>
        <w:t xml:space="preserve">Se NMR of compounds </w:t>
      </w:r>
      <w:r w:rsidRPr="007D4A3E">
        <w:rPr>
          <w:rFonts w:ascii="Times New Roman" w:hAnsi="Times New Roman" w:cs="Times New Roman"/>
          <w:b/>
          <w:sz w:val="24"/>
          <w:szCs w:val="24"/>
        </w:rPr>
        <w:t>(1-3)</w:t>
      </w:r>
    </w:p>
    <w:p w14:paraId="56670B15" w14:textId="77777777" w:rsidR="007D4A3E" w:rsidRPr="007D4A3E" w:rsidRDefault="007D4A3E" w:rsidP="007D4A3E">
      <w:pPr>
        <w:autoSpaceDE w:val="0"/>
        <w:autoSpaceDN w:val="0"/>
        <w:adjustRightInd w:val="0"/>
        <w:spacing w:after="0" w:line="360" w:lineRule="auto"/>
        <w:ind w:right="-45"/>
        <w:rPr>
          <w:rFonts w:ascii="Times New Roman" w:hAnsi="Times New Roman" w:cs="Times New Roman"/>
          <w:b/>
          <w:sz w:val="24"/>
          <w:szCs w:val="24"/>
        </w:rPr>
      </w:pPr>
      <w:r w:rsidRPr="007D4A3E">
        <w:rPr>
          <w:rFonts w:ascii="Times New Roman" w:hAnsi="Times New Roman" w:cs="Times New Roman"/>
          <w:b/>
          <w:noProof/>
          <w:sz w:val="24"/>
          <w:szCs w:val="24"/>
        </w:rPr>
        <w:drawing>
          <wp:inline distT="0" distB="0" distL="0" distR="0" wp14:anchorId="6D38D584" wp14:editId="38640AF6">
            <wp:extent cx="2885660" cy="23285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6217" cy="2369327"/>
                    </a:xfrm>
                    <a:prstGeom prst="rect">
                      <a:avLst/>
                    </a:prstGeom>
                    <a:noFill/>
                    <a:ln>
                      <a:noFill/>
                    </a:ln>
                  </pic:spPr>
                </pic:pic>
              </a:graphicData>
            </a:graphic>
          </wp:inline>
        </w:drawing>
      </w:r>
      <w:r w:rsidRPr="007D4A3E">
        <w:rPr>
          <w:rFonts w:ascii="Times New Roman" w:hAnsi="Times New Roman" w:cs="Times New Roman"/>
          <w:b/>
          <w:noProof/>
          <w:sz w:val="24"/>
          <w:szCs w:val="24"/>
        </w:rPr>
        <w:t xml:space="preserve">  </w:t>
      </w:r>
      <w:r w:rsidRPr="007D4A3E">
        <w:rPr>
          <w:rFonts w:ascii="Times New Roman" w:hAnsi="Times New Roman" w:cs="Times New Roman"/>
          <w:b/>
          <w:noProof/>
          <w:sz w:val="24"/>
          <w:szCs w:val="24"/>
        </w:rPr>
        <w:drawing>
          <wp:inline distT="0" distB="0" distL="0" distR="0" wp14:anchorId="71054952" wp14:editId="72DAB357">
            <wp:extent cx="2713355" cy="22981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9589" cy="2328873"/>
                    </a:xfrm>
                    <a:prstGeom prst="rect">
                      <a:avLst/>
                    </a:prstGeom>
                    <a:noFill/>
                    <a:ln>
                      <a:noFill/>
                    </a:ln>
                  </pic:spPr>
                </pic:pic>
              </a:graphicData>
            </a:graphic>
          </wp:inline>
        </w:drawing>
      </w:r>
    </w:p>
    <w:p w14:paraId="4A20FB65" w14:textId="77777777" w:rsidR="007D4A3E" w:rsidRPr="007D4A3E" w:rsidRDefault="007D4A3E" w:rsidP="007D4A3E">
      <w:pPr>
        <w:autoSpaceDE w:val="0"/>
        <w:autoSpaceDN w:val="0"/>
        <w:adjustRightInd w:val="0"/>
        <w:spacing w:after="0" w:line="360" w:lineRule="auto"/>
        <w:jc w:val="center"/>
        <w:rPr>
          <w:rFonts w:ascii="Times New Roman" w:hAnsi="Times New Roman" w:cs="Times New Roman"/>
          <w:b/>
          <w:sz w:val="24"/>
          <w:szCs w:val="24"/>
        </w:rPr>
      </w:pPr>
      <w:r w:rsidRPr="007D4A3E">
        <w:rPr>
          <w:rFonts w:ascii="Times New Roman" w:hAnsi="Times New Roman" w:cs="Times New Roman"/>
          <w:b/>
          <w:bCs/>
          <w:noProof/>
          <w:sz w:val="24"/>
          <w:szCs w:val="24"/>
        </w:rPr>
        <w:lastRenderedPageBreak/>
        <w:drawing>
          <wp:inline distT="0" distB="0" distL="0" distR="0" wp14:anchorId="4B1F07D1" wp14:editId="007BB678">
            <wp:extent cx="2999874" cy="2222205"/>
            <wp:effectExtent l="0" t="0" r="0" b="0"/>
            <wp:docPr id="6" name="Picture 6" descr="C:\Users\Administrato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Untitle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7864" cy="2242939"/>
                    </a:xfrm>
                    <a:prstGeom prst="rect">
                      <a:avLst/>
                    </a:prstGeom>
                    <a:noFill/>
                    <a:ln>
                      <a:noFill/>
                    </a:ln>
                  </pic:spPr>
                </pic:pic>
              </a:graphicData>
            </a:graphic>
          </wp:inline>
        </w:drawing>
      </w:r>
    </w:p>
    <w:p w14:paraId="6E593891" w14:textId="77777777" w:rsidR="007D4A3E" w:rsidRPr="007D4A3E" w:rsidRDefault="007D4A3E" w:rsidP="007D4A3E">
      <w:pPr>
        <w:autoSpaceDE w:val="0"/>
        <w:autoSpaceDN w:val="0"/>
        <w:adjustRightInd w:val="0"/>
        <w:spacing w:after="0" w:line="360" w:lineRule="auto"/>
        <w:jc w:val="center"/>
        <w:rPr>
          <w:rFonts w:ascii="Times New Roman" w:hAnsi="Times New Roman" w:cs="Times New Roman"/>
          <w:b/>
          <w:sz w:val="24"/>
          <w:szCs w:val="24"/>
        </w:rPr>
      </w:pPr>
      <w:r w:rsidRPr="007D4A3E">
        <w:rPr>
          <w:rFonts w:ascii="Times New Roman" w:eastAsia="AdvOT2e364b11+25" w:hAnsi="Times New Roman" w:cs="Times New Roman"/>
          <w:b/>
          <w:bCs/>
          <w:sz w:val="24"/>
          <w:szCs w:val="24"/>
        </w:rPr>
        <w:t>Figure S 7</w:t>
      </w:r>
      <w:r w:rsidRPr="007D4A3E">
        <w:rPr>
          <w:rFonts w:ascii="Times New Roman" w:eastAsia="AdvOT2e364b11+25" w:hAnsi="Times New Roman" w:cs="Times New Roman"/>
          <w:bCs/>
          <w:sz w:val="24"/>
          <w:szCs w:val="24"/>
        </w:rPr>
        <w:t xml:space="preserve">: </w:t>
      </w:r>
      <w:r w:rsidRPr="007D4A3E">
        <w:rPr>
          <w:rFonts w:ascii="Times New Roman" w:eastAsia="AdvOT2e364b11+25" w:hAnsi="Times New Roman" w:cs="Times New Roman"/>
          <w:b/>
          <w:bCs/>
          <w:sz w:val="24"/>
          <w:szCs w:val="24"/>
        </w:rPr>
        <w:t xml:space="preserve">Mass spectra of compounds </w:t>
      </w:r>
      <w:r w:rsidRPr="007D4A3E">
        <w:rPr>
          <w:rFonts w:ascii="Times New Roman" w:hAnsi="Times New Roman" w:cs="Times New Roman"/>
          <w:b/>
          <w:sz w:val="24"/>
          <w:szCs w:val="24"/>
        </w:rPr>
        <w:t>(1-3)</w:t>
      </w:r>
    </w:p>
    <w:p w14:paraId="6FDBFB93" w14:textId="77777777" w:rsidR="007D4A3E" w:rsidRPr="007D4A3E" w:rsidRDefault="007D4A3E" w:rsidP="007D4A3E">
      <w:pPr>
        <w:autoSpaceDE w:val="0"/>
        <w:autoSpaceDN w:val="0"/>
        <w:adjustRightInd w:val="0"/>
        <w:spacing w:afterLines="100" w:after="240" w:line="480" w:lineRule="auto"/>
        <w:contextualSpacing/>
        <w:jc w:val="center"/>
        <w:rPr>
          <w:rFonts w:ascii="Times New Roman" w:hAnsi="Times New Roman" w:cs="Times New Roman"/>
          <w:b/>
          <w:noProof/>
          <w:sz w:val="24"/>
          <w:szCs w:val="24"/>
          <w:lang w:eastAsia="en-IN" w:bidi="ta-IN"/>
        </w:rPr>
      </w:pPr>
      <w:r w:rsidRPr="007D4A3E">
        <w:rPr>
          <w:rFonts w:ascii="Times New Roman" w:hAnsi="Times New Roman" w:cs="Times New Roman"/>
          <w:b/>
          <w:noProof/>
          <w:sz w:val="24"/>
          <w:szCs w:val="24"/>
        </w:rPr>
        <w:drawing>
          <wp:inline distT="0" distB="0" distL="0" distR="0" wp14:anchorId="2513CF65" wp14:editId="04081935">
            <wp:extent cx="5472261" cy="2233930"/>
            <wp:effectExtent l="0" t="0" r="0" b="0"/>
            <wp:docPr id="33" name="Picture 33" descr="F:\2.PAPER PARTS\2.PAPERS WORD\1.LIGANDS PART\1.SU\2.SA\5.New folder\PUBLISHER\5.ME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PAPER PARTS\2.PAPERS WORD\1.LIGANDS PART\1.SU\2.SA\5.New folder\PUBLISHER\5.MEP.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25959" cy="2296674"/>
                    </a:xfrm>
                    <a:prstGeom prst="rect">
                      <a:avLst/>
                    </a:prstGeom>
                    <a:noFill/>
                    <a:ln>
                      <a:noFill/>
                    </a:ln>
                  </pic:spPr>
                </pic:pic>
              </a:graphicData>
            </a:graphic>
          </wp:inline>
        </w:drawing>
      </w:r>
    </w:p>
    <w:p w14:paraId="654F1BA1" w14:textId="77777777" w:rsidR="007D4A3E" w:rsidRPr="007D4A3E" w:rsidRDefault="007D4A3E" w:rsidP="007D4A3E">
      <w:pPr>
        <w:autoSpaceDE w:val="0"/>
        <w:autoSpaceDN w:val="0"/>
        <w:adjustRightInd w:val="0"/>
        <w:spacing w:afterLines="100" w:after="240" w:line="480" w:lineRule="auto"/>
        <w:contextualSpacing/>
        <w:jc w:val="center"/>
        <w:rPr>
          <w:rFonts w:ascii="Times New Roman" w:eastAsia="Calibri" w:hAnsi="Times New Roman" w:cs="Times New Roman"/>
          <w:b/>
          <w:sz w:val="24"/>
          <w:szCs w:val="24"/>
        </w:rPr>
      </w:pPr>
      <w:r w:rsidRPr="007D4A3E">
        <w:rPr>
          <w:rFonts w:ascii="Times New Roman" w:hAnsi="Times New Roman" w:cs="Times New Roman"/>
          <w:b/>
          <w:sz w:val="24"/>
          <w:szCs w:val="24"/>
        </w:rPr>
        <w:t xml:space="preserve">Figure </w:t>
      </w:r>
      <w:r w:rsidRPr="007D4A3E">
        <w:rPr>
          <w:rFonts w:ascii="Times New Roman" w:eastAsia="AdvOT2e364b11+25" w:hAnsi="Times New Roman" w:cs="Times New Roman"/>
          <w:b/>
          <w:bCs/>
          <w:sz w:val="24"/>
          <w:szCs w:val="24"/>
        </w:rPr>
        <w:t>S 8</w:t>
      </w:r>
      <w:r w:rsidRPr="007D4A3E">
        <w:rPr>
          <w:rFonts w:ascii="Times New Roman" w:eastAsia="AdvOT2e364b11+25" w:hAnsi="Times New Roman" w:cs="Times New Roman"/>
          <w:bCs/>
          <w:sz w:val="24"/>
          <w:szCs w:val="24"/>
        </w:rPr>
        <w:t xml:space="preserve">: </w:t>
      </w:r>
      <w:r w:rsidRPr="007D4A3E">
        <w:rPr>
          <w:rFonts w:ascii="Times New Roman" w:eastAsia="TimesNewRoman" w:hAnsi="Times New Roman" w:cs="Times New Roman"/>
          <w:b/>
          <w:color w:val="000000"/>
          <w:sz w:val="24"/>
          <w:szCs w:val="24"/>
        </w:rPr>
        <w:t xml:space="preserve">The Molecular electrostatic surfaces (MEP) of </w:t>
      </w:r>
      <w:r w:rsidRPr="007D4A3E">
        <w:rPr>
          <w:rFonts w:ascii="Times New Roman" w:hAnsi="Times New Roman" w:cs="Times New Roman"/>
          <w:b/>
          <w:sz w:val="24"/>
          <w:szCs w:val="24"/>
        </w:rPr>
        <w:t>compounds</w:t>
      </w:r>
      <w:r w:rsidRPr="007D4A3E">
        <w:rPr>
          <w:rFonts w:ascii="Times New Roman" w:eastAsia="TimesNewRoman" w:hAnsi="Times New Roman" w:cs="Times New Roman"/>
          <w:b/>
          <w:color w:val="000000"/>
          <w:sz w:val="24"/>
          <w:szCs w:val="24"/>
        </w:rPr>
        <w:t xml:space="preserve"> </w:t>
      </w:r>
      <w:r w:rsidRPr="007D4A3E">
        <w:rPr>
          <w:rFonts w:ascii="Times New Roman" w:eastAsia="Calibri" w:hAnsi="Times New Roman" w:cs="Times New Roman"/>
          <w:b/>
          <w:sz w:val="24"/>
          <w:szCs w:val="24"/>
        </w:rPr>
        <w:t>(1-3)</w:t>
      </w:r>
    </w:p>
    <w:p w14:paraId="26E3D89D" w14:textId="77777777" w:rsidR="007D4A3E" w:rsidRPr="007D4A3E" w:rsidRDefault="007D4A3E" w:rsidP="007D4A3E">
      <w:pPr>
        <w:autoSpaceDE w:val="0"/>
        <w:autoSpaceDN w:val="0"/>
        <w:adjustRightInd w:val="0"/>
        <w:spacing w:afterLines="100" w:after="240" w:line="480" w:lineRule="auto"/>
        <w:contextualSpacing/>
        <w:jc w:val="center"/>
        <w:rPr>
          <w:rFonts w:ascii="Times New Roman" w:eastAsia="Calibri" w:hAnsi="Times New Roman" w:cs="Times New Roman"/>
          <w:b/>
          <w:sz w:val="24"/>
          <w:szCs w:val="24"/>
        </w:rPr>
      </w:pPr>
      <w:r w:rsidRPr="007D4A3E">
        <w:rPr>
          <w:rFonts w:ascii="Times New Roman" w:hAnsi="Times New Roman" w:cs="Times New Roman"/>
          <w:noProof/>
          <w:sz w:val="24"/>
          <w:szCs w:val="24"/>
        </w:rPr>
        <w:lastRenderedPageBreak/>
        <w:drawing>
          <wp:inline distT="0" distB="0" distL="0" distR="0" wp14:anchorId="45BBB81E" wp14:editId="4D933F63">
            <wp:extent cx="2772605" cy="2435225"/>
            <wp:effectExtent l="0" t="0" r="0" b="0"/>
            <wp:docPr id="4" name="Picture 4" descr="C:\Users\Administrator\Documents\Schrodinger\SA\BS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Schrodinger\SA\BSUS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7070" cy="2526979"/>
                    </a:xfrm>
                    <a:prstGeom prst="rect">
                      <a:avLst/>
                    </a:prstGeom>
                    <a:noFill/>
                    <a:ln>
                      <a:noFill/>
                    </a:ln>
                  </pic:spPr>
                </pic:pic>
              </a:graphicData>
            </a:graphic>
          </wp:inline>
        </w:drawing>
      </w:r>
      <w:r w:rsidRPr="007D4A3E">
        <w:rPr>
          <w:rFonts w:ascii="Times New Roman" w:hAnsi="Times New Roman" w:cs="Times New Roman"/>
          <w:noProof/>
          <w:sz w:val="24"/>
          <w:szCs w:val="24"/>
        </w:rPr>
        <w:t xml:space="preserve">  </w:t>
      </w:r>
      <w:r w:rsidRPr="007D4A3E">
        <w:rPr>
          <w:rFonts w:ascii="Times New Roman" w:hAnsi="Times New Roman" w:cs="Times New Roman"/>
          <w:noProof/>
          <w:sz w:val="24"/>
          <w:szCs w:val="24"/>
        </w:rPr>
        <w:drawing>
          <wp:inline distT="0" distB="0" distL="0" distR="0" wp14:anchorId="24F38B17" wp14:editId="2E2BA7D4">
            <wp:extent cx="2594344" cy="2435111"/>
            <wp:effectExtent l="0" t="0" r="0" b="0"/>
            <wp:docPr id="34" name="Picture 34" descr="C:\Users\Administrator\Documents\Schrodinger\SA\BSUSA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cuments\Schrodinger\SA\BSUSA2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1603" cy="2517015"/>
                    </a:xfrm>
                    <a:prstGeom prst="rect">
                      <a:avLst/>
                    </a:prstGeom>
                    <a:noFill/>
                    <a:ln>
                      <a:noFill/>
                    </a:ln>
                  </pic:spPr>
                </pic:pic>
              </a:graphicData>
            </a:graphic>
          </wp:inline>
        </w:drawing>
      </w:r>
    </w:p>
    <w:p w14:paraId="0DF9D2CF" w14:textId="77777777" w:rsidR="007D4A3E" w:rsidRPr="007D4A3E" w:rsidRDefault="007D4A3E" w:rsidP="007D4A3E">
      <w:pPr>
        <w:autoSpaceDE w:val="0"/>
        <w:autoSpaceDN w:val="0"/>
        <w:adjustRightInd w:val="0"/>
        <w:spacing w:afterLines="100" w:after="240" w:line="480" w:lineRule="auto"/>
        <w:contextualSpacing/>
        <w:jc w:val="center"/>
        <w:rPr>
          <w:rFonts w:ascii="Times New Roman" w:hAnsi="Times New Roman" w:cs="Times New Roman"/>
          <w:b/>
          <w:sz w:val="24"/>
          <w:szCs w:val="24"/>
        </w:rPr>
      </w:pPr>
      <w:r w:rsidRPr="007D4A3E">
        <w:rPr>
          <w:rFonts w:ascii="Times New Roman" w:hAnsi="Times New Roman" w:cs="Times New Roman"/>
          <w:b/>
          <w:sz w:val="24"/>
          <w:szCs w:val="24"/>
        </w:rPr>
        <w:t xml:space="preserve">Figure </w:t>
      </w:r>
      <w:r w:rsidRPr="007D4A3E">
        <w:rPr>
          <w:rFonts w:ascii="Times New Roman" w:eastAsia="AdvOT2e364b11+25" w:hAnsi="Times New Roman" w:cs="Times New Roman"/>
          <w:b/>
          <w:bCs/>
          <w:sz w:val="24"/>
          <w:szCs w:val="24"/>
        </w:rPr>
        <w:t>S 9</w:t>
      </w:r>
      <w:r w:rsidRPr="007D4A3E">
        <w:rPr>
          <w:rFonts w:ascii="Times New Roman" w:eastAsia="AdvOT2e364b11+25" w:hAnsi="Times New Roman" w:cs="Times New Roman"/>
          <w:bCs/>
          <w:sz w:val="24"/>
          <w:szCs w:val="24"/>
        </w:rPr>
        <w:t xml:space="preserve">: </w:t>
      </w:r>
      <w:r w:rsidRPr="007D4A3E">
        <w:rPr>
          <w:rFonts w:ascii="Times New Roman" w:hAnsi="Times New Roman" w:cs="Times New Roman"/>
          <w:b/>
          <w:sz w:val="24"/>
          <w:szCs w:val="24"/>
        </w:rPr>
        <w:t>The docking poses of the compound (1) with the protein 1MBT</w:t>
      </w:r>
    </w:p>
    <w:p w14:paraId="44190586" w14:textId="77777777" w:rsidR="007D4A3E" w:rsidRPr="007D4A3E" w:rsidRDefault="007D4A3E" w:rsidP="007D4A3E">
      <w:pPr>
        <w:autoSpaceDE w:val="0"/>
        <w:autoSpaceDN w:val="0"/>
        <w:adjustRightInd w:val="0"/>
        <w:spacing w:afterLines="100" w:after="240" w:line="480" w:lineRule="auto"/>
        <w:contextualSpacing/>
        <w:jc w:val="center"/>
        <w:rPr>
          <w:rFonts w:ascii="Times New Roman" w:hAnsi="Times New Roman" w:cs="Times New Roman"/>
          <w:noProof/>
          <w:sz w:val="24"/>
          <w:szCs w:val="24"/>
        </w:rPr>
      </w:pPr>
      <w:r w:rsidRPr="007D4A3E">
        <w:rPr>
          <w:rFonts w:ascii="Times New Roman" w:hAnsi="Times New Roman" w:cs="Times New Roman"/>
          <w:noProof/>
          <w:sz w:val="24"/>
          <w:szCs w:val="24"/>
        </w:rPr>
        <w:drawing>
          <wp:inline distT="0" distB="0" distL="0" distR="0" wp14:anchorId="5BD24BE0" wp14:editId="2DB5C4BD">
            <wp:extent cx="2644763" cy="2333625"/>
            <wp:effectExtent l="0" t="0" r="0" b="0"/>
            <wp:docPr id="10" name="Picture 10" descr="C:\Users\Administrator\Documents\Schrodinger\SA\TS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Schrodinger\SA\TSUSA.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3006" cy="2411487"/>
                    </a:xfrm>
                    <a:prstGeom prst="rect">
                      <a:avLst/>
                    </a:prstGeom>
                    <a:noFill/>
                    <a:ln>
                      <a:noFill/>
                    </a:ln>
                  </pic:spPr>
                </pic:pic>
              </a:graphicData>
            </a:graphic>
          </wp:inline>
        </w:drawing>
      </w:r>
      <w:r w:rsidRPr="007D4A3E">
        <w:rPr>
          <w:rFonts w:ascii="Times New Roman" w:hAnsi="Times New Roman" w:cs="Times New Roman"/>
          <w:noProof/>
          <w:sz w:val="24"/>
          <w:szCs w:val="24"/>
        </w:rPr>
        <w:t xml:space="preserve">  </w:t>
      </w:r>
      <w:r w:rsidRPr="007D4A3E">
        <w:rPr>
          <w:rFonts w:ascii="Times New Roman" w:hAnsi="Times New Roman" w:cs="Times New Roman"/>
          <w:noProof/>
          <w:sz w:val="24"/>
          <w:szCs w:val="24"/>
        </w:rPr>
        <w:drawing>
          <wp:inline distT="0" distB="0" distL="0" distR="0" wp14:anchorId="314963DF" wp14:editId="67893A5A">
            <wp:extent cx="2593340" cy="2415293"/>
            <wp:effectExtent l="0" t="0" r="0" b="0"/>
            <wp:docPr id="35" name="Picture 35" descr="C:\Users\Administrator\Documents\Schrodinger\SA\TSUSA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cuments\Schrodinger\SA\TSUSA2D.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5967" cy="2473620"/>
                    </a:xfrm>
                    <a:prstGeom prst="rect">
                      <a:avLst/>
                    </a:prstGeom>
                    <a:noFill/>
                    <a:ln>
                      <a:noFill/>
                    </a:ln>
                  </pic:spPr>
                </pic:pic>
              </a:graphicData>
            </a:graphic>
          </wp:inline>
        </w:drawing>
      </w:r>
    </w:p>
    <w:p w14:paraId="0EF5B39C" w14:textId="77777777" w:rsidR="007D4A3E" w:rsidRPr="007D4A3E" w:rsidRDefault="007D4A3E" w:rsidP="007D4A3E">
      <w:pPr>
        <w:autoSpaceDE w:val="0"/>
        <w:autoSpaceDN w:val="0"/>
        <w:adjustRightInd w:val="0"/>
        <w:spacing w:afterLines="100" w:after="240" w:line="480" w:lineRule="auto"/>
        <w:contextualSpacing/>
        <w:jc w:val="center"/>
        <w:rPr>
          <w:rFonts w:ascii="Times New Roman" w:eastAsia="AdvOT2e364b11+25" w:hAnsi="Times New Roman" w:cs="Times New Roman"/>
          <w:b/>
          <w:bCs/>
          <w:sz w:val="24"/>
          <w:szCs w:val="24"/>
        </w:rPr>
      </w:pPr>
      <w:r w:rsidRPr="007D4A3E">
        <w:rPr>
          <w:rFonts w:ascii="Times New Roman" w:hAnsi="Times New Roman" w:cs="Times New Roman"/>
          <w:b/>
          <w:sz w:val="24"/>
          <w:szCs w:val="24"/>
        </w:rPr>
        <w:t xml:space="preserve">Figure </w:t>
      </w:r>
      <w:r w:rsidRPr="007D4A3E">
        <w:rPr>
          <w:rFonts w:ascii="Times New Roman" w:eastAsia="AdvOT2e364b11+25" w:hAnsi="Times New Roman" w:cs="Times New Roman"/>
          <w:b/>
          <w:bCs/>
          <w:sz w:val="24"/>
          <w:szCs w:val="24"/>
        </w:rPr>
        <w:t>S 10</w:t>
      </w:r>
      <w:r w:rsidRPr="007D4A3E">
        <w:rPr>
          <w:rFonts w:ascii="Times New Roman" w:eastAsia="AdvOT2e364b11+25" w:hAnsi="Times New Roman" w:cs="Times New Roman"/>
          <w:bCs/>
          <w:sz w:val="24"/>
          <w:szCs w:val="24"/>
        </w:rPr>
        <w:t xml:space="preserve">: </w:t>
      </w:r>
      <w:r w:rsidRPr="007D4A3E">
        <w:rPr>
          <w:rFonts w:ascii="Times New Roman" w:hAnsi="Times New Roman" w:cs="Times New Roman"/>
          <w:b/>
          <w:sz w:val="24"/>
          <w:szCs w:val="24"/>
        </w:rPr>
        <w:t>The docking poses of the compound (2) with the protein 1MBT</w:t>
      </w:r>
    </w:p>
    <w:p w14:paraId="02F8178E" w14:textId="77777777" w:rsidR="007D4A3E" w:rsidRPr="007D4A3E" w:rsidRDefault="007D4A3E" w:rsidP="007D4A3E">
      <w:pPr>
        <w:autoSpaceDE w:val="0"/>
        <w:autoSpaceDN w:val="0"/>
        <w:adjustRightInd w:val="0"/>
        <w:spacing w:afterLines="100" w:after="240" w:line="480" w:lineRule="auto"/>
        <w:contextualSpacing/>
        <w:jc w:val="center"/>
        <w:rPr>
          <w:rFonts w:ascii="Times New Roman" w:hAnsi="Times New Roman" w:cs="Times New Roman"/>
          <w:b/>
          <w:sz w:val="24"/>
          <w:szCs w:val="24"/>
        </w:rPr>
      </w:pPr>
      <w:r w:rsidRPr="007D4A3E">
        <w:rPr>
          <w:rFonts w:ascii="Times New Roman" w:hAnsi="Times New Roman" w:cs="Times New Roman"/>
          <w:noProof/>
          <w:sz w:val="24"/>
          <w:szCs w:val="24"/>
        </w:rPr>
        <w:lastRenderedPageBreak/>
        <w:drawing>
          <wp:inline distT="0" distB="0" distL="0" distR="0" wp14:anchorId="16906E75" wp14:editId="3DEA373A">
            <wp:extent cx="2565871" cy="2343343"/>
            <wp:effectExtent l="0" t="0" r="0" b="0"/>
            <wp:docPr id="11" name="Picture 11" descr="C:\Users\Administrator\Documents\Schrodinger\SA\FS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cuments\Schrodinger\SA\FSUSA.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26956" cy="2399131"/>
                    </a:xfrm>
                    <a:prstGeom prst="rect">
                      <a:avLst/>
                    </a:prstGeom>
                    <a:noFill/>
                    <a:ln>
                      <a:noFill/>
                    </a:ln>
                  </pic:spPr>
                </pic:pic>
              </a:graphicData>
            </a:graphic>
          </wp:inline>
        </w:drawing>
      </w:r>
      <w:r w:rsidRPr="007D4A3E">
        <w:rPr>
          <w:rFonts w:ascii="Times New Roman" w:hAnsi="Times New Roman" w:cs="Times New Roman"/>
          <w:noProof/>
          <w:sz w:val="24"/>
          <w:szCs w:val="24"/>
        </w:rPr>
        <w:t xml:space="preserve">   </w:t>
      </w:r>
      <w:r w:rsidRPr="007D4A3E">
        <w:rPr>
          <w:rFonts w:ascii="Times New Roman" w:hAnsi="Times New Roman" w:cs="Times New Roman"/>
          <w:noProof/>
          <w:sz w:val="24"/>
          <w:szCs w:val="24"/>
        </w:rPr>
        <w:drawing>
          <wp:inline distT="0" distB="0" distL="0" distR="0" wp14:anchorId="5D5572CD" wp14:editId="32220E4C">
            <wp:extent cx="2617182" cy="2355494"/>
            <wp:effectExtent l="0" t="0" r="0" b="6985"/>
            <wp:docPr id="36" name="Picture 36" descr="C:\Users\Administrator\Documents\Schrodinger\SA\FSUSA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cuments\Schrodinger\SA\FSUSA2D.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74265" cy="2406869"/>
                    </a:xfrm>
                    <a:prstGeom prst="rect">
                      <a:avLst/>
                    </a:prstGeom>
                    <a:noFill/>
                    <a:ln>
                      <a:noFill/>
                    </a:ln>
                  </pic:spPr>
                </pic:pic>
              </a:graphicData>
            </a:graphic>
          </wp:inline>
        </w:drawing>
      </w:r>
    </w:p>
    <w:p w14:paraId="02AC58B0" w14:textId="77777777" w:rsidR="007D4A3E" w:rsidRPr="007D4A3E" w:rsidRDefault="007D4A3E" w:rsidP="007D4A3E">
      <w:pPr>
        <w:autoSpaceDE w:val="0"/>
        <w:autoSpaceDN w:val="0"/>
        <w:adjustRightInd w:val="0"/>
        <w:spacing w:afterLines="100" w:after="240" w:line="480" w:lineRule="auto"/>
        <w:contextualSpacing/>
        <w:jc w:val="center"/>
        <w:rPr>
          <w:rFonts w:ascii="Times New Roman" w:hAnsi="Times New Roman" w:cs="Times New Roman"/>
          <w:b/>
          <w:sz w:val="24"/>
          <w:szCs w:val="24"/>
        </w:rPr>
      </w:pPr>
      <w:r w:rsidRPr="007D4A3E">
        <w:rPr>
          <w:rFonts w:ascii="Times New Roman" w:hAnsi="Times New Roman" w:cs="Times New Roman"/>
          <w:b/>
          <w:sz w:val="24"/>
          <w:szCs w:val="24"/>
        </w:rPr>
        <w:t xml:space="preserve">Figure </w:t>
      </w:r>
      <w:r w:rsidRPr="007D4A3E">
        <w:rPr>
          <w:rFonts w:ascii="Times New Roman" w:eastAsia="AdvOT2e364b11+25" w:hAnsi="Times New Roman" w:cs="Times New Roman"/>
          <w:b/>
          <w:bCs/>
          <w:sz w:val="24"/>
          <w:szCs w:val="24"/>
        </w:rPr>
        <w:t>S 11</w:t>
      </w:r>
      <w:r w:rsidRPr="007D4A3E">
        <w:rPr>
          <w:rFonts w:ascii="Times New Roman" w:eastAsia="AdvOT2e364b11+25" w:hAnsi="Times New Roman" w:cs="Times New Roman"/>
          <w:bCs/>
          <w:sz w:val="24"/>
          <w:szCs w:val="24"/>
        </w:rPr>
        <w:t xml:space="preserve">: </w:t>
      </w:r>
      <w:r w:rsidRPr="007D4A3E">
        <w:rPr>
          <w:rFonts w:ascii="Times New Roman" w:hAnsi="Times New Roman" w:cs="Times New Roman"/>
          <w:b/>
          <w:sz w:val="24"/>
          <w:szCs w:val="24"/>
        </w:rPr>
        <w:t>The docking poses of the compound (3) with the protein 1MBT</w:t>
      </w:r>
    </w:p>
    <w:p w14:paraId="28D310F6" w14:textId="77777777" w:rsidR="007D4A3E" w:rsidRPr="007D4A3E" w:rsidRDefault="007D4A3E" w:rsidP="007D4A3E">
      <w:pPr>
        <w:spacing w:line="360" w:lineRule="auto"/>
        <w:rPr>
          <w:rFonts w:ascii="Times New Roman" w:hAnsi="Times New Roman" w:cs="Times New Roman"/>
          <w:b/>
          <w:sz w:val="24"/>
          <w:szCs w:val="24"/>
        </w:rPr>
      </w:pPr>
      <w:r w:rsidRPr="007D4A3E">
        <w:rPr>
          <w:rFonts w:ascii="Times New Roman" w:hAnsi="Times New Roman" w:cs="Times New Roman"/>
          <w:b/>
          <w:sz w:val="24"/>
          <w:szCs w:val="24"/>
        </w:rPr>
        <w:t>Table S 1</w:t>
      </w:r>
      <w:r w:rsidRPr="007D4A3E">
        <w:rPr>
          <w:rFonts w:ascii="Times New Roman" w:hAnsi="Times New Roman" w:cs="Times New Roman"/>
          <w:sz w:val="24"/>
          <w:szCs w:val="24"/>
        </w:rPr>
        <w:t>:</w:t>
      </w:r>
      <w:r w:rsidRPr="007D4A3E">
        <w:rPr>
          <w:rFonts w:ascii="Times New Roman" w:hAnsi="Times New Roman" w:cs="Times New Roman"/>
          <w:b/>
          <w:sz w:val="24"/>
          <w:szCs w:val="24"/>
        </w:rPr>
        <w:t xml:space="preserve"> UV-Visible data of compounds (1-3)</w:t>
      </w:r>
    </w:p>
    <w:tbl>
      <w:tblPr>
        <w:tblStyle w:val="TableGrid"/>
        <w:tblW w:w="5000" w:type="pct"/>
        <w:jc w:val="center"/>
        <w:tblLook w:val="04A0" w:firstRow="1" w:lastRow="0" w:firstColumn="1" w:lastColumn="0" w:noHBand="0" w:noVBand="1"/>
      </w:tblPr>
      <w:tblGrid>
        <w:gridCol w:w="3061"/>
        <w:gridCol w:w="3669"/>
        <w:gridCol w:w="2620"/>
      </w:tblGrid>
      <w:tr w:rsidR="007D4A3E" w:rsidRPr="007D4A3E" w14:paraId="5298BCED" w14:textId="77777777" w:rsidTr="00E86A01">
        <w:trPr>
          <w:trHeight w:val="416"/>
          <w:jc w:val="center"/>
        </w:trPr>
        <w:tc>
          <w:tcPr>
            <w:tcW w:w="1637" w:type="pct"/>
            <w:vAlign w:val="center"/>
            <w:hideMark/>
          </w:tcPr>
          <w:p w14:paraId="443E809C" w14:textId="77777777" w:rsidR="007D4A3E" w:rsidRPr="007D4A3E" w:rsidRDefault="007D4A3E" w:rsidP="00E86A01">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7D4A3E">
              <w:rPr>
                <w:rFonts w:ascii="Times New Roman" w:eastAsia="Times New Roman" w:hAnsi="Times New Roman" w:cs="Times New Roman"/>
                <w:b/>
                <w:bCs/>
                <w:color w:val="000000"/>
                <w:sz w:val="24"/>
                <w:szCs w:val="24"/>
                <w:lang w:eastAsia="en-IN"/>
              </w:rPr>
              <w:t>Compound</w:t>
            </w:r>
          </w:p>
        </w:tc>
        <w:tc>
          <w:tcPr>
            <w:tcW w:w="1962" w:type="pct"/>
            <w:vAlign w:val="center"/>
            <w:hideMark/>
          </w:tcPr>
          <w:p w14:paraId="2CD8AB4D" w14:textId="77777777" w:rsidR="007D4A3E" w:rsidRPr="007D4A3E" w:rsidRDefault="007D4A3E" w:rsidP="00E86A01">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7D4A3E">
              <w:rPr>
                <w:rFonts w:ascii="Times New Roman" w:eastAsia="Times New Roman" w:hAnsi="Times New Roman" w:cs="Times New Roman"/>
                <w:b/>
                <w:bCs/>
                <w:color w:val="000000"/>
                <w:sz w:val="24"/>
                <w:szCs w:val="24"/>
                <w:lang w:eastAsia="en-IN"/>
              </w:rPr>
              <w:t>π-π*</w:t>
            </w:r>
          </w:p>
        </w:tc>
        <w:tc>
          <w:tcPr>
            <w:tcW w:w="1401" w:type="pct"/>
            <w:vAlign w:val="center"/>
            <w:hideMark/>
          </w:tcPr>
          <w:p w14:paraId="0F307F85" w14:textId="77777777" w:rsidR="007D4A3E" w:rsidRPr="007D4A3E" w:rsidRDefault="007D4A3E" w:rsidP="00E86A01">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7D4A3E">
              <w:rPr>
                <w:rFonts w:ascii="Times New Roman" w:eastAsia="Times New Roman" w:hAnsi="Times New Roman" w:cs="Times New Roman"/>
                <w:b/>
                <w:bCs/>
                <w:color w:val="000000"/>
                <w:sz w:val="24"/>
                <w:szCs w:val="24"/>
                <w:lang w:eastAsia="en-IN"/>
              </w:rPr>
              <w:t>n-π*</w:t>
            </w:r>
          </w:p>
        </w:tc>
      </w:tr>
      <w:tr w:rsidR="007D4A3E" w:rsidRPr="007D4A3E" w14:paraId="55224FAF" w14:textId="77777777" w:rsidTr="00E86A01">
        <w:trPr>
          <w:trHeight w:val="240"/>
          <w:jc w:val="center"/>
        </w:trPr>
        <w:tc>
          <w:tcPr>
            <w:tcW w:w="1637" w:type="pct"/>
            <w:vAlign w:val="center"/>
            <w:hideMark/>
          </w:tcPr>
          <w:p w14:paraId="48949EFF" w14:textId="77777777" w:rsidR="007D4A3E" w:rsidRPr="007D4A3E" w:rsidRDefault="007D4A3E" w:rsidP="00E86A01">
            <w:pPr>
              <w:spacing w:before="100" w:beforeAutospacing="1" w:after="100" w:afterAutospacing="1" w:line="360" w:lineRule="auto"/>
              <w:jc w:val="center"/>
              <w:rPr>
                <w:rFonts w:ascii="Times New Roman" w:eastAsia="Times New Roman" w:hAnsi="Times New Roman" w:cs="Times New Roman"/>
                <w:b/>
                <w:sz w:val="24"/>
                <w:szCs w:val="24"/>
                <w:lang w:eastAsia="en-IN"/>
              </w:rPr>
            </w:pPr>
            <w:r w:rsidRPr="007D4A3E">
              <w:rPr>
                <w:rFonts w:ascii="Times New Roman" w:eastAsia="Times New Roman" w:hAnsi="Times New Roman" w:cs="Times New Roman"/>
                <w:b/>
                <w:bCs/>
                <w:color w:val="000000"/>
                <w:sz w:val="24"/>
                <w:szCs w:val="24"/>
                <w:lang w:eastAsia="en-IN"/>
              </w:rPr>
              <w:t>1</w:t>
            </w:r>
          </w:p>
        </w:tc>
        <w:tc>
          <w:tcPr>
            <w:tcW w:w="1962" w:type="pct"/>
            <w:vAlign w:val="center"/>
            <w:hideMark/>
          </w:tcPr>
          <w:p w14:paraId="08A480BF" w14:textId="77777777" w:rsidR="007D4A3E" w:rsidRPr="007D4A3E" w:rsidRDefault="007D4A3E" w:rsidP="00E86A01">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7D4A3E">
              <w:rPr>
                <w:rFonts w:ascii="Times New Roman" w:eastAsia="Times New Roman" w:hAnsi="Times New Roman" w:cs="Times New Roman"/>
                <w:color w:val="000000"/>
                <w:sz w:val="24"/>
                <w:szCs w:val="24"/>
                <w:lang w:eastAsia="en-IN"/>
              </w:rPr>
              <w:t>285</w:t>
            </w:r>
          </w:p>
        </w:tc>
        <w:tc>
          <w:tcPr>
            <w:tcW w:w="1401" w:type="pct"/>
            <w:vAlign w:val="center"/>
            <w:hideMark/>
          </w:tcPr>
          <w:p w14:paraId="29EBC647" w14:textId="77777777" w:rsidR="007D4A3E" w:rsidRPr="007D4A3E" w:rsidRDefault="007D4A3E" w:rsidP="00E86A01">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7D4A3E">
              <w:rPr>
                <w:rFonts w:ascii="Times New Roman" w:eastAsia="Times New Roman" w:hAnsi="Times New Roman" w:cs="Times New Roman"/>
                <w:color w:val="000000"/>
                <w:sz w:val="24"/>
                <w:szCs w:val="24"/>
                <w:lang w:eastAsia="en-IN"/>
              </w:rPr>
              <w:t>322</w:t>
            </w:r>
          </w:p>
        </w:tc>
      </w:tr>
      <w:tr w:rsidR="007D4A3E" w:rsidRPr="007D4A3E" w14:paraId="47A28F52" w14:textId="77777777" w:rsidTr="00E86A01">
        <w:trPr>
          <w:trHeight w:val="240"/>
          <w:jc w:val="center"/>
        </w:trPr>
        <w:tc>
          <w:tcPr>
            <w:tcW w:w="1637" w:type="pct"/>
            <w:vAlign w:val="center"/>
            <w:hideMark/>
          </w:tcPr>
          <w:p w14:paraId="2057C7C4" w14:textId="77777777" w:rsidR="007D4A3E" w:rsidRPr="007D4A3E" w:rsidRDefault="007D4A3E" w:rsidP="00E86A01">
            <w:pPr>
              <w:spacing w:before="100" w:beforeAutospacing="1" w:after="100" w:afterAutospacing="1" w:line="360" w:lineRule="auto"/>
              <w:jc w:val="center"/>
              <w:rPr>
                <w:rFonts w:ascii="Times New Roman" w:eastAsia="Times New Roman" w:hAnsi="Times New Roman" w:cs="Times New Roman"/>
                <w:b/>
                <w:sz w:val="24"/>
                <w:szCs w:val="24"/>
                <w:lang w:eastAsia="en-IN"/>
              </w:rPr>
            </w:pPr>
            <w:r w:rsidRPr="007D4A3E">
              <w:rPr>
                <w:rFonts w:ascii="Times New Roman" w:eastAsia="Times New Roman" w:hAnsi="Times New Roman" w:cs="Times New Roman"/>
                <w:b/>
                <w:sz w:val="24"/>
                <w:szCs w:val="24"/>
                <w:lang w:eastAsia="en-IN"/>
              </w:rPr>
              <w:t>2</w:t>
            </w:r>
          </w:p>
        </w:tc>
        <w:tc>
          <w:tcPr>
            <w:tcW w:w="1962" w:type="pct"/>
            <w:vAlign w:val="center"/>
            <w:hideMark/>
          </w:tcPr>
          <w:p w14:paraId="62975FDA" w14:textId="77777777" w:rsidR="007D4A3E" w:rsidRPr="007D4A3E" w:rsidRDefault="007D4A3E" w:rsidP="00E86A01">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7D4A3E">
              <w:rPr>
                <w:rFonts w:ascii="Times New Roman" w:eastAsia="Times New Roman" w:hAnsi="Times New Roman" w:cs="Times New Roman"/>
                <w:color w:val="000000"/>
                <w:sz w:val="24"/>
                <w:szCs w:val="24"/>
                <w:lang w:eastAsia="en-IN"/>
              </w:rPr>
              <w:t>281</w:t>
            </w:r>
          </w:p>
        </w:tc>
        <w:tc>
          <w:tcPr>
            <w:tcW w:w="1401" w:type="pct"/>
            <w:vAlign w:val="center"/>
            <w:hideMark/>
          </w:tcPr>
          <w:p w14:paraId="64450A21" w14:textId="77777777" w:rsidR="007D4A3E" w:rsidRPr="007D4A3E" w:rsidRDefault="007D4A3E" w:rsidP="00E86A01">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7D4A3E">
              <w:rPr>
                <w:rFonts w:ascii="Times New Roman" w:eastAsia="Times New Roman" w:hAnsi="Times New Roman" w:cs="Times New Roman"/>
                <w:color w:val="000000"/>
                <w:sz w:val="24"/>
                <w:szCs w:val="24"/>
                <w:lang w:eastAsia="en-IN"/>
              </w:rPr>
              <w:t>325</w:t>
            </w:r>
          </w:p>
        </w:tc>
      </w:tr>
      <w:tr w:rsidR="007D4A3E" w:rsidRPr="007D4A3E" w14:paraId="0D7852B8" w14:textId="77777777" w:rsidTr="00E86A01">
        <w:trPr>
          <w:trHeight w:val="278"/>
          <w:jc w:val="center"/>
        </w:trPr>
        <w:tc>
          <w:tcPr>
            <w:tcW w:w="1637" w:type="pct"/>
            <w:vAlign w:val="center"/>
            <w:hideMark/>
          </w:tcPr>
          <w:p w14:paraId="426115E1" w14:textId="77777777" w:rsidR="007D4A3E" w:rsidRPr="007D4A3E" w:rsidRDefault="007D4A3E" w:rsidP="00E86A01">
            <w:pPr>
              <w:spacing w:before="100" w:beforeAutospacing="1" w:after="100" w:afterAutospacing="1" w:line="360" w:lineRule="auto"/>
              <w:jc w:val="center"/>
              <w:rPr>
                <w:rFonts w:ascii="Times New Roman" w:eastAsia="Times New Roman" w:hAnsi="Times New Roman" w:cs="Times New Roman"/>
                <w:b/>
                <w:sz w:val="24"/>
                <w:szCs w:val="24"/>
                <w:lang w:eastAsia="en-IN"/>
              </w:rPr>
            </w:pPr>
            <w:r w:rsidRPr="007D4A3E">
              <w:rPr>
                <w:rFonts w:ascii="Times New Roman" w:eastAsia="Times New Roman" w:hAnsi="Times New Roman" w:cs="Times New Roman"/>
                <w:b/>
                <w:sz w:val="24"/>
                <w:szCs w:val="24"/>
                <w:lang w:eastAsia="en-IN"/>
              </w:rPr>
              <w:t>3</w:t>
            </w:r>
          </w:p>
        </w:tc>
        <w:tc>
          <w:tcPr>
            <w:tcW w:w="1962" w:type="pct"/>
            <w:vAlign w:val="center"/>
            <w:hideMark/>
          </w:tcPr>
          <w:p w14:paraId="21913175" w14:textId="77777777" w:rsidR="007D4A3E" w:rsidRPr="007D4A3E" w:rsidRDefault="007D4A3E" w:rsidP="00E86A01">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7D4A3E">
              <w:rPr>
                <w:rFonts w:ascii="Times New Roman" w:eastAsia="Times New Roman" w:hAnsi="Times New Roman" w:cs="Times New Roman"/>
                <w:color w:val="000000"/>
                <w:sz w:val="24"/>
                <w:szCs w:val="24"/>
                <w:lang w:eastAsia="en-IN"/>
              </w:rPr>
              <w:t>280</w:t>
            </w:r>
          </w:p>
        </w:tc>
        <w:tc>
          <w:tcPr>
            <w:tcW w:w="1401" w:type="pct"/>
            <w:vAlign w:val="center"/>
            <w:hideMark/>
          </w:tcPr>
          <w:p w14:paraId="5A230B60" w14:textId="77777777" w:rsidR="007D4A3E" w:rsidRPr="007D4A3E" w:rsidRDefault="007D4A3E" w:rsidP="00E86A01">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7D4A3E">
              <w:rPr>
                <w:rFonts w:ascii="Times New Roman" w:eastAsia="Times New Roman" w:hAnsi="Times New Roman" w:cs="Times New Roman"/>
                <w:color w:val="000000"/>
                <w:sz w:val="24"/>
                <w:szCs w:val="24"/>
                <w:lang w:eastAsia="en-IN"/>
              </w:rPr>
              <w:t>324</w:t>
            </w:r>
          </w:p>
        </w:tc>
      </w:tr>
    </w:tbl>
    <w:p w14:paraId="5C0A2573" w14:textId="77777777" w:rsidR="007D4A3E" w:rsidRPr="007D4A3E" w:rsidRDefault="007D4A3E" w:rsidP="007D4A3E">
      <w:pPr>
        <w:autoSpaceDE w:val="0"/>
        <w:autoSpaceDN w:val="0"/>
        <w:adjustRightInd w:val="0"/>
        <w:spacing w:after="0" w:line="360" w:lineRule="auto"/>
        <w:ind w:right="-45"/>
        <w:rPr>
          <w:rFonts w:ascii="Times New Roman" w:hAnsi="Times New Roman" w:cs="Times New Roman"/>
          <w:b/>
          <w:sz w:val="24"/>
          <w:szCs w:val="24"/>
        </w:rPr>
      </w:pPr>
    </w:p>
    <w:p w14:paraId="0C4B86FF" w14:textId="77777777" w:rsidR="007D4A3E" w:rsidRPr="007D4A3E" w:rsidRDefault="007D4A3E" w:rsidP="007D4A3E">
      <w:pPr>
        <w:spacing w:line="360" w:lineRule="auto"/>
        <w:rPr>
          <w:rFonts w:ascii="Times New Roman" w:hAnsi="Times New Roman" w:cs="Times New Roman"/>
          <w:b/>
          <w:sz w:val="24"/>
          <w:szCs w:val="24"/>
        </w:rPr>
      </w:pPr>
      <w:r w:rsidRPr="007D4A3E">
        <w:rPr>
          <w:rFonts w:ascii="Times New Roman" w:hAnsi="Times New Roman" w:cs="Times New Roman"/>
          <w:b/>
          <w:sz w:val="24"/>
          <w:szCs w:val="24"/>
        </w:rPr>
        <w:t>Table S 2</w:t>
      </w:r>
      <w:r w:rsidRPr="007D4A3E">
        <w:rPr>
          <w:rFonts w:ascii="Times New Roman" w:hAnsi="Times New Roman" w:cs="Times New Roman"/>
          <w:sz w:val="24"/>
          <w:szCs w:val="24"/>
        </w:rPr>
        <w:t>:</w:t>
      </w:r>
      <w:r w:rsidRPr="007D4A3E">
        <w:rPr>
          <w:rFonts w:ascii="Times New Roman" w:hAnsi="Times New Roman" w:cs="Times New Roman"/>
          <w:b/>
          <w:sz w:val="24"/>
          <w:szCs w:val="24"/>
        </w:rPr>
        <w:t xml:space="preserve"> Infrared absorption frequencies (</w:t>
      </w:r>
      <w:proofErr w:type="gramStart"/>
      <w:r w:rsidRPr="007D4A3E">
        <w:rPr>
          <w:rFonts w:ascii="Times New Roman" w:hAnsi="Times New Roman" w:cs="Times New Roman"/>
          <w:b/>
          <w:sz w:val="24"/>
          <w:szCs w:val="24"/>
        </w:rPr>
        <w:t>cm</w:t>
      </w:r>
      <w:r w:rsidRPr="007D4A3E">
        <w:rPr>
          <w:rFonts w:ascii="Times New Roman" w:hAnsi="Times New Roman" w:cs="Times New Roman"/>
          <w:b/>
          <w:sz w:val="24"/>
          <w:szCs w:val="24"/>
          <w:vertAlign w:val="superscript"/>
        </w:rPr>
        <w:t>−1</w:t>
      </w:r>
      <w:proofErr w:type="gramEnd"/>
      <w:r w:rsidRPr="007D4A3E">
        <w:rPr>
          <w:rFonts w:ascii="Times New Roman" w:hAnsi="Times New Roman" w:cs="Times New Roman"/>
          <w:b/>
          <w:sz w:val="24"/>
          <w:szCs w:val="24"/>
        </w:rPr>
        <w:t>) of compounds</w:t>
      </w:r>
      <w:r w:rsidRPr="007D4A3E">
        <w:rPr>
          <w:rFonts w:ascii="Times New Roman" w:eastAsia="TimesNewRoman" w:hAnsi="Times New Roman" w:cs="Times New Roman"/>
          <w:b/>
          <w:sz w:val="24"/>
          <w:szCs w:val="24"/>
        </w:rPr>
        <w:t xml:space="preserve"> (1</w:t>
      </w:r>
      <w:r w:rsidRPr="007D4A3E">
        <w:rPr>
          <w:rFonts w:ascii="Times New Roman" w:hAnsi="Times New Roman" w:cs="Times New Roman"/>
          <w:b/>
          <w:sz w:val="24"/>
          <w:szCs w:val="24"/>
          <w:shd w:val="clear" w:color="auto" w:fill="FFFFFF"/>
        </w:rPr>
        <w:t>-</w:t>
      </w:r>
      <w:r w:rsidRPr="007D4A3E">
        <w:rPr>
          <w:rFonts w:ascii="Times New Roman" w:eastAsia="TimesNewRoman" w:hAnsi="Times New Roman" w:cs="Times New Roman"/>
          <w:b/>
          <w:sz w:val="24"/>
          <w:szCs w:val="24"/>
        </w:rPr>
        <w:t>3)</w:t>
      </w:r>
    </w:p>
    <w:tbl>
      <w:tblPr>
        <w:tblStyle w:val="TableGrid"/>
        <w:tblW w:w="0" w:type="auto"/>
        <w:jc w:val="center"/>
        <w:tblLayout w:type="fixed"/>
        <w:tblLook w:val="04A0" w:firstRow="1" w:lastRow="0" w:firstColumn="1" w:lastColumn="0" w:noHBand="0" w:noVBand="1"/>
      </w:tblPr>
      <w:tblGrid>
        <w:gridCol w:w="1566"/>
        <w:gridCol w:w="2037"/>
        <w:gridCol w:w="2183"/>
        <w:gridCol w:w="1601"/>
        <w:gridCol w:w="1856"/>
      </w:tblGrid>
      <w:tr w:rsidR="007D4A3E" w:rsidRPr="007D4A3E" w14:paraId="6A57C3D6" w14:textId="77777777" w:rsidTr="00E86A01">
        <w:trPr>
          <w:trHeight w:val="1058"/>
          <w:jc w:val="center"/>
        </w:trPr>
        <w:tc>
          <w:tcPr>
            <w:tcW w:w="1566" w:type="dxa"/>
            <w:vAlign w:val="center"/>
            <w:hideMark/>
          </w:tcPr>
          <w:p w14:paraId="48868C6C" w14:textId="77777777" w:rsidR="007D4A3E" w:rsidRPr="007D4A3E" w:rsidRDefault="007D4A3E" w:rsidP="00E86A01">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7D4A3E">
              <w:rPr>
                <w:rFonts w:ascii="Times New Roman" w:eastAsia="Times New Roman" w:hAnsi="Times New Roman" w:cs="Times New Roman"/>
                <w:b/>
                <w:bCs/>
                <w:color w:val="000000"/>
                <w:sz w:val="24"/>
                <w:szCs w:val="24"/>
                <w:lang w:eastAsia="en-IN"/>
              </w:rPr>
              <w:t>Compound</w:t>
            </w:r>
          </w:p>
        </w:tc>
        <w:tc>
          <w:tcPr>
            <w:tcW w:w="2037" w:type="dxa"/>
            <w:vAlign w:val="center"/>
            <w:hideMark/>
          </w:tcPr>
          <w:p w14:paraId="6CC5F661" w14:textId="77777777" w:rsidR="007D4A3E" w:rsidRPr="007D4A3E" w:rsidRDefault="007D4A3E" w:rsidP="00E86A01">
            <w:pPr>
              <w:spacing w:before="100" w:beforeAutospacing="1" w:after="100" w:afterAutospacing="1" w:line="360" w:lineRule="auto"/>
              <w:jc w:val="center"/>
              <w:rPr>
                <w:rFonts w:ascii="Times New Roman" w:eastAsia="Times New Roman" w:hAnsi="Times New Roman" w:cs="Times New Roman"/>
                <w:b/>
                <w:bCs/>
                <w:color w:val="000000"/>
                <w:sz w:val="24"/>
                <w:szCs w:val="24"/>
                <w:lang w:eastAsia="en-IN"/>
              </w:rPr>
            </w:pPr>
            <w:r w:rsidRPr="007D4A3E">
              <w:rPr>
                <w:rFonts w:ascii="Times New Roman" w:eastAsia="Times New Roman" w:hAnsi="Times New Roman" w:cs="Times New Roman"/>
                <w:b/>
                <w:bCs/>
                <w:color w:val="000000"/>
                <w:sz w:val="24"/>
                <w:szCs w:val="24"/>
                <w:lang w:eastAsia="en-IN"/>
              </w:rPr>
              <w:t>ʋ(H˗N-C=</w:t>
            </w:r>
            <w:proofErr w:type="gramStart"/>
            <w:r w:rsidRPr="007D4A3E">
              <w:rPr>
                <w:rFonts w:ascii="Times New Roman" w:eastAsia="Times New Roman" w:hAnsi="Times New Roman" w:cs="Times New Roman"/>
                <w:b/>
                <w:bCs/>
                <w:color w:val="000000"/>
                <w:sz w:val="24"/>
                <w:szCs w:val="24"/>
                <w:lang w:eastAsia="en-IN"/>
              </w:rPr>
              <w:t>O)cm</w:t>
            </w:r>
            <w:proofErr w:type="gramEnd"/>
            <w:r w:rsidRPr="007D4A3E">
              <w:rPr>
                <w:rFonts w:ascii="Times New Roman" w:eastAsia="Times New Roman" w:hAnsi="Times New Roman" w:cs="Times New Roman"/>
                <w:b/>
                <w:bCs/>
                <w:color w:val="000000"/>
                <w:sz w:val="24"/>
                <w:szCs w:val="24"/>
                <w:vertAlign w:val="superscript"/>
                <w:lang w:eastAsia="en-IN"/>
              </w:rPr>
              <w:t>-1</w:t>
            </w:r>
          </w:p>
        </w:tc>
        <w:tc>
          <w:tcPr>
            <w:tcW w:w="2183" w:type="dxa"/>
            <w:vAlign w:val="center"/>
            <w:hideMark/>
          </w:tcPr>
          <w:p w14:paraId="0189DDB4" w14:textId="77777777" w:rsidR="007D4A3E" w:rsidRPr="007D4A3E" w:rsidRDefault="007D4A3E" w:rsidP="00E86A01">
            <w:pPr>
              <w:spacing w:before="100" w:beforeAutospacing="1" w:after="100" w:afterAutospacing="1" w:line="360" w:lineRule="auto"/>
              <w:jc w:val="center"/>
              <w:rPr>
                <w:rFonts w:ascii="Times New Roman" w:eastAsia="Times New Roman" w:hAnsi="Times New Roman" w:cs="Times New Roman"/>
                <w:b/>
                <w:bCs/>
                <w:color w:val="000000"/>
                <w:sz w:val="24"/>
                <w:szCs w:val="24"/>
                <w:lang w:eastAsia="en-IN"/>
              </w:rPr>
            </w:pPr>
            <w:r w:rsidRPr="007D4A3E">
              <w:rPr>
                <w:rFonts w:ascii="Times New Roman" w:eastAsia="Times New Roman" w:hAnsi="Times New Roman" w:cs="Times New Roman"/>
                <w:b/>
                <w:bCs/>
                <w:color w:val="000000"/>
                <w:sz w:val="24"/>
                <w:szCs w:val="24"/>
                <w:lang w:eastAsia="en-IN"/>
              </w:rPr>
              <w:t>ʋ(H˗N-C=</w:t>
            </w:r>
            <w:proofErr w:type="gramStart"/>
            <w:r w:rsidRPr="007D4A3E">
              <w:rPr>
                <w:rFonts w:ascii="Times New Roman" w:eastAsia="Times New Roman" w:hAnsi="Times New Roman" w:cs="Times New Roman"/>
                <w:b/>
                <w:bCs/>
                <w:color w:val="000000"/>
                <w:sz w:val="24"/>
                <w:szCs w:val="24"/>
                <w:lang w:eastAsia="en-IN"/>
              </w:rPr>
              <w:t>Se)cm</w:t>
            </w:r>
            <w:proofErr w:type="gramEnd"/>
            <w:r w:rsidRPr="007D4A3E">
              <w:rPr>
                <w:rFonts w:ascii="Times New Roman" w:eastAsia="Times New Roman" w:hAnsi="Times New Roman" w:cs="Times New Roman"/>
                <w:b/>
                <w:bCs/>
                <w:color w:val="000000"/>
                <w:sz w:val="24"/>
                <w:szCs w:val="24"/>
                <w:vertAlign w:val="superscript"/>
                <w:lang w:eastAsia="en-IN"/>
              </w:rPr>
              <w:t>-1</w:t>
            </w:r>
          </w:p>
        </w:tc>
        <w:tc>
          <w:tcPr>
            <w:tcW w:w="1601" w:type="dxa"/>
            <w:vAlign w:val="center"/>
            <w:hideMark/>
          </w:tcPr>
          <w:p w14:paraId="210AFC9D" w14:textId="77777777" w:rsidR="007D4A3E" w:rsidRPr="007D4A3E" w:rsidRDefault="007D4A3E" w:rsidP="00E86A01">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7D4A3E">
              <w:rPr>
                <w:rFonts w:ascii="Times New Roman" w:eastAsia="Times New Roman" w:hAnsi="Times New Roman" w:cs="Times New Roman"/>
                <w:b/>
                <w:bCs/>
                <w:color w:val="000000"/>
                <w:sz w:val="24"/>
                <w:szCs w:val="24"/>
                <w:lang w:eastAsia="en-IN"/>
              </w:rPr>
              <w:t>ʋ(C=</w:t>
            </w:r>
            <w:proofErr w:type="gramStart"/>
            <w:r w:rsidRPr="007D4A3E">
              <w:rPr>
                <w:rFonts w:ascii="Times New Roman" w:eastAsia="Times New Roman" w:hAnsi="Times New Roman" w:cs="Times New Roman"/>
                <w:b/>
                <w:bCs/>
                <w:color w:val="000000"/>
                <w:sz w:val="24"/>
                <w:szCs w:val="24"/>
                <w:lang w:eastAsia="en-IN"/>
              </w:rPr>
              <w:t>O)cm</w:t>
            </w:r>
            <w:proofErr w:type="gramEnd"/>
            <w:r w:rsidRPr="007D4A3E">
              <w:rPr>
                <w:rFonts w:ascii="Times New Roman" w:eastAsia="Times New Roman" w:hAnsi="Times New Roman" w:cs="Times New Roman"/>
                <w:b/>
                <w:bCs/>
                <w:color w:val="000000"/>
                <w:sz w:val="24"/>
                <w:szCs w:val="24"/>
                <w:vertAlign w:val="superscript"/>
                <w:lang w:eastAsia="en-IN"/>
              </w:rPr>
              <w:t>-1</w:t>
            </w:r>
          </w:p>
        </w:tc>
        <w:tc>
          <w:tcPr>
            <w:tcW w:w="1856" w:type="dxa"/>
            <w:vAlign w:val="center"/>
            <w:hideMark/>
          </w:tcPr>
          <w:p w14:paraId="3D89CBAF" w14:textId="77777777" w:rsidR="007D4A3E" w:rsidRPr="007D4A3E" w:rsidRDefault="007D4A3E" w:rsidP="00E86A01">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7D4A3E">
              <w:rPr>
                <w:rFonts w:ascii="Times New Roman" w:eastAsia="Times New Roman" w:hAnsi="Times New Roman" w:cs="Times New Roman"/>
                <w:b/>
                <w:bCs/>
                <w:color w:val="000000"/>
                <w:sz w:val="24"/>
                <w:szCs w:val="24"/>
                <w:lang w:eastAsia="en-IN"/>
              </w:rPr>
              <w:t>ʋ(C=Se)</w:t>
            </w:r>
            <w:r w:rsidRPr="007D4A3E">
              <w:rPr>
                <w:rFonts w:ascii="Times New Roman" w:eastAsia="Times New Roman" w:hAnsi="Times New Roman" w:cs="Times New Roman"/>
                <w:sz w:val="24"/>
                <w:szCs w:val="24"/>
                <w:lang w:eastAsia="en-IN"/>
              </w:rPr>
              <w:t xml:space="preserve"> </w:t>
            </w:r>
            <w:proofErr w:type="gramStart"/>
            <w:r w:rsidRPr="007D4A3E">
              <w:rPr>
                <w:rFonts w:ascii="Times New Roman" w:eastAsia="Times New Roman" w:hAnsi="Times New Roman" w:cs="Times New Roman"/>
                <w:b/>
                <w:bCs/>
                <w:color w:val="000000"/>
                <w:sz w:val="24"/>
                <w:szCs w:val="24"/>
                <w:lang w:eastAsia="en-IN"/>
              </w:rPr>
              <w:t>cm</w:t>
            </w:r>
            <w:r w:rsidRPr="007D4A3E">
              <w:rPr>
                <w:rFonts w:ascii="Times New Roman" w:eastAsia="Times New Roman" w:hAnsi="Times New Roman" w:cs="Times New Roman"/>
                <w:b/>
                <w:bCs/>
                <w:color w:val="000000"/>
                <w:sz w:val="24"/>
                <w:szCs w:val="24"/>
                <w:vertAlign w:val="superscript"/>
                <w:lang w:eastAsia="en-IN"/>
              </w:rPr>
              <w:t>-1</w:t>
            </w:r>
            <w:proofErr w:type="gramEnd"/>
          </w:p>
        </w:tc>
      </w:tr>
      <w:tr w:rsidR="007D4A3E" w:rsidRPr="007D4A3E" w14:paraId="535DD828" w14:textId="77777777" w:rsidTr="00E86A01">
        <w:trPr>
          <w:trHeight w:val="326"/>
          <w:jc w:val="center"/>
        </w:trPr>
        <w:tc>
          <w:tcPr>
            <w:tcW w:w="1566" w:type="dxa"/>
            <w:vAlign w:val="center"/>
          </w:tcPr>
          <w:p w14:paraId="4400E75F" w14:textId="77777777" w:rsidR="007D4A3E" w:rsidRPr="007D4A3E" w:rsidRDefault="007D4A3E" w:rsidP="00E86A01">
            <w:pPr>
              <w:spacing w:before="100" w:beforeAutospacing="1" w:after="100" w:afterAutospacing="1" w:line="360" w:lineRule="auto"/>
              <w:jc w:val="center"/>
              <w:rPr>
                <w:rFonts w:ascii="Times New Roman" w:eastAsia="Times New Roman" w:hAnsi="Times New Roman" w:cs="Times New Roman"/>
                <w:b/>
                <w:sz w:val="24"/>
                <w:szCs w:val="24"/>
                <w:lang w:eastAsia="en-IN"/>
              </w:rPr>
            </w:pPr>
            <w:r w:rsidRPr="007D4A3E">
              <w:rPr>
                <w:rFonts w:ascii="Times New Roman" w:eastAsia="Times New Roman" w:hAnsi="Times New Roman" w:cs="Times New Roman"/>
                <w:b/>
                <w:bCs/>
                <w:color w:val="000000"/>
                <w:sz w:val="24"/>
                <w:szCs w:val="24"/>
                <w:lang w:eastAsia="en-IN"/>
              </w:rPr>
              <w:t>1</w:t>
            </w:r>
          </w:p>
        </w:tc>
        <w:tc>
          <w:tcPr>
            <w:tcW w:w="2037" w:type="dxa"/>
            <w:vAlign w:val="center"/>
            <w:hideMark/>
          </w:tcPr>
          <w:p w14:paraId="71B9004D" w14:textId="77777777" w:rsidR="007D4A3E" w:rsidRPr="007D4A3E" w:rsidRDefault="007D4A3E" w:rsidP="00E86A01">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7D4A3E">
              <w:rPr>
                <w:rFonts w:ascii="Times New Roman" w:eastAsia="Times New Roman" w:hAnsi="Times New Roman" w:cs="Times New Roman"/>
                <w:color w:val="000000"/>
                <w:sz w:val="24"/>
                <w:szCs w:val="24"/>
                <w:lang w:eastAsia="en-IN"/>
              </w:rPr>
              <w:t>3398</w:t>
            </w:r>
          </w:p>
        </w:tc>
        <w:tc>
          <w:tcPr>
            <w:tcW w:w="2183" w:type="dxa"/>
            <w:vAlign w:val="center"/>
            <w:hideMark/>
          </w:tcPr>
          <w:p w14:paraId="614D6D2D" w14:textId="77777777" w:rsidR="007D4A3E" w:rsidRPr="007D4A3E" w:rsidRDefault="007D4A3E" w:rsidP="00E86A01">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7D4A3E">
              <w:rPr>
                <w:rFonts w:ascii="Times New Roman" w:eastAsia="Times New Roman" w:hAnsi="Times New Roman" w:cs="Times New Roman"/>
                <w:color w:val="000000"/>
                <w:sz w:val="24"/>
                <w:szCs w:val="24"/>
                <w:lang w:eastAsia="en-IN"/>
              </w:rPr>
              <w:t>3313</w:t>
            </w:r>
          </w:p>
        </w:tc>
        <w:tc>
          <w:tcPr>
            <w:tcW w:w="1601" w:type="dxa"/>
            <w:vAlign w:val="center"/>
            <w:hideMark/>
          </w:tcPr>
          <w:p w14:paraId="72624411" w14:textId="77777777" w:rsidR="007D4A3E" w:rsidRPr="007D4A3E" w:rsidRDefault="007D4A3E" w:rsidP="00E86A01">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7D4A3E">
              <w:rPr>
                <w:rFonts w:ascii="Times New Roman" w:eastAsia="Times New Roman" w:hAnsi="Times New Roman" w:cs="Times New Roman"/>
                <w:color w:val="000000"/>
                <w:sz w:val="24"/>
                <w:szCs w:val="24"/>
                <w:lang w:eastAsia="en-IN"/>
              </w:rPr>
              <w:t>1671</w:t>
            </w:r>
          </w:p>
        </w:tc>
        <w:tc>
          <w:tcPr>
            <w:tcW w:w="1856" w:type="dxa"/>
            <w:vAlign w:val="center"/>
            <w:hideMark/>
          </w:tcPr>
          <w:p w14:paraId="3EDA2F85" w14:textId="77777777" w:rsidR="007D4A3E" w:rsidRPr="007D4A3E" w:rsidRDefault="007D4A3E" w:rsidP="00E86A01">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7D4A3E">
              <w:rPr>
                <w:rFonts w:ascii="Times New Roman" w:eastAsia="Times New Roman" w:hAnsi="Times New Roman" w:cs="Times New Roman"/>
                <w:color w:val="000000"/>
                <w:sz w:val="24"/>
                <w:szCs w:val="24"/>
                <w:lang w:eastAsia="en-IN"/>
              </w:rPr>
              <w:t>1257</w:t>
            </w:r>
          </w:p>
        </w:tc>
      </w:tr>
      <w:tr w:rsidR="007D4A3E" w:rsidRPr="007D4A3E" w14:paraId="1297E8FA" w14:textId="77777777" w:rsidTr="00E86A01">
        <w:trPr>
          <w:trHeight w:val="326"/>
          <w:jc w:val="center"/>
        </w:trPr>
        <w:tc>
          <w:tcPr>
            <w:tcW w:w="1566" w:type="dxa"/>
            <w:vAlign w:val="center"/>
          </w:tcPr>
          <w:p w14:paraId="523A6460" w14:textId="77777777" w:rsidR="007D4A3E" w:rsidRPr="007D4A3E" w:rsidRDefault="007D4A3E" w:rsidP="00E86A01">
            <w:pPr>
              <w:spacing w:before="100" w:beforeAutospacing="1" w:after="100" w:afterAutospacing="1" w:line="360" w:lineRule="auto"/>
              <w:jc w:val="center"/>
              <w:rPr>
                <w:rFonts w:ascii="Times New Roman" w:eastAsia="Times New Roman" w:hAnsi="Times New Roman" w:cs="Times New Roman"/>
                <w:b/>
                <w:sz w:val="24"/>
                <w:szCs w:val="24"/>
                <w:lang w:eastAsia="en-IN"/>
              </w:rPr>
            </w:pPr>
            <w:r w:rsidRPr="007D4A3E">
              <w:rPr>
                <w:rFonts w:ascii="Times New Roman" w:eastAsia="Times New Roman" w:hAnsi="Times New Roman" w:cs="Times New Roman"/>
                <w:b/>
                <w:sz w:val="24"/>
                <w:szCs w:val="24"/>
                <w:lang w:eastAsia="en-IN"/>
              </w:rPr>
              <w:t>2</w:t>
            </w:r>
          </w:p>
        </w:tc>
        <w:tc>
          <w:tcPr>
            <w:tcW w:w="2037" w:type="dxa"/>
            <w:vAlign w:val="center"/>
            <w:hideMark/>
          </w:tcPr>
          <w:p w14:paraId="25299BA8" w14:textId="77777777" w:rsidR="007D4A3E" w:rsidRPr="007D4A3E" w:rsidRDefault="007D4A3E" w:rsidP="00E86A01">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7D4A3E">
              <w:rPr>
                <w:rFonts w:ascii="Times New Roman" w:eastAsia="Times New Roman" w:hAnsi="Times New Roman" w:cs="Times New Roman"/>
                <w:color w:val="000000"/>
                <w:sz w:val="24"/>
                <w:szCs w:val="24"/>
                <w:lang w:eastAsia="en-IN"/>
              </w:rPr>
              <w:t>3389</w:t>
            </w:r>
          </w:p>
        </w:tc>
        <w:tc>
          <w:tcPr>
            <w:tcW w:w="2183" w:type="dxa"/>
            <w:vAlign w:val="center"/>
            <w:hideMark/>
          </w:tcPr>
          <w:p w14:paraId="48453B45" w14:textId="77777777" w:rsidR="007D4A3E" w:rsidRPr="007D4A3E" w:rsidRDefault="007D4A3E" w:rsidP="00E86A01">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7D4A3E">
              <w:rPr>
                <w:rFonts w:ascii="Times New Roman" w:eastAsia="Times New Roman" w:hAnsi="Times New Roman" w:cs="Times New Roman"/>
                <w:color w:val="000000"/>
                <w:sz w:val="24"/>
                <w:szCs w:val="24"/>
                <w:lang w:eastAsia="en-IN"/>
              </w:rPr>
              <w:t>3314</w:t>
            </w:r>
          </w:p>
        </w:tc>
        <w:tc>
          <w:tcPr>
            <w:tcW w:w="1601" w:type="dxa"/>
            <w:vAlign w:val="center"/>
            <w:hideMark/>
          </w:tcPr>
          <w:p w14:paraId="22FFAB99" w14:textId="77777777" w:rsidR="007D4A3E" w:rsidRPr="007D4A3E" w:rsidRDefault="007D4A3E" w:rsidP="00E86A01">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7D4A3E">
              <w:rPr>
                <w:rFonts w:ascii="Times New Roman" w:eastAsia="Times New Roman" w:hAnsi="Times New Roman" w:cs="Times New Roman"/>
                <w:color w:val="000000"/>
                <w:sz w:val="24"/>
                <w:szCs w:val="24"/>
                <w:lang w:eastAsia="en-IN"/>
              </w:rPr>
              <w:t>1675</w:t>
            </w:r>
          </w:p>
        </w:tc>
        <w:tc>
          <w:tcPr>
            <w:tcW w:w="1856" w:type="dxa"/>
            <w:vAlign w:val="center"/>
            <w:hideMark/>
          </w:tcPr>
          <w:p w14:paraId="4566C4C7" w14:textId="77777777" w:rsidR="007D4A3E" w:rsidRPr="007D4A3E" w:rsidRDefault="007D4A3E" w:rsidP="00E86A01">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7D4A3E">
              <w:rPr>
                <w:rFonts w:ascii="Times New Roman" w:eastAsia="Times New Roman" w:hAnsi="Times New Roman" w:cs="Times New Roman"/>
                <w:color w:val="000000"/>
                <w:sz w:val="24"/>
                <w:szCs w:val="24"/>
                <w:lang w:eastAsia="en-IN"/>
              </w:rPr>
              <w:t>1251</w:t>
            </w:r>
          </w:p>
        </w:tc>
      </w:tr>
      <w:tr w:rsidR="007D4A3E" w:rsidRPr="007D4A3E" w14:paraId="27FE1DCB" w14:textId="77777777" w:rsidTr="00E86A01">
        <w:trPr>
          <w:trHeight w:val="326"/>
          <w:jc w:val="center"/>
        </w:trPr>
        <w:tc>
          <w:tcPr>
            <w:tcW w:w="1566" w:type="dxa"/>
            <w:vAlign w:val="center"/>
          </w:tcPr>
          <w:p w14:paraId="68D17AC3" w14:textId="77777777" w:rsidR="007D4A3E" w:rsidRPr="007D4A3E" w:rsidRDefault="007D4A3E" w:rsidP="00E86A01">
            <w:pPr>
              <w:spacing w:before="100" w:beforeAutospacing="1" w:after="100" w:afterAutospacing="1" w:line="360" w:lineRule="auto"/>
              <w:jc w:val="center"/>
              <w:rPr>
                <w:rFonts w:ascii="Times New Roman" w:eastAsia="Times New Roman" w:hAnsi="Times New Roman" w:cs="Times New Roman"/>
                <w:b/>
                <w:sz w:val="24"/>
                <w:szCs w:val="24"/>
                <w:lang w:eastAsia="en-IN"/>
              </w:rPr>
            </w:pPr>
            <w:r w:rsidRPr="007D4A3E">
              <w:rPr>
                <w:rFonts w:ascii="Times New Roman" w:eastAsia="Times New Roman" w:hAnsi="Times New Roman" w:cs="Times New Roman"/>
                <w:b/>
                <w:sz w:val="24"/>
                <w:szCs w:val="24"/>
                <w:lang w:eastAsia="en-IN"/>
              </w:rPr>
              <w:t>3</w:t>
            </w:r>
          </w:p>
        </w:tc>
        <w:tc>
          <w:tcPr>
            <w:tcW w:w="2037" w:type="dxa"/>
            <w:vAlign w:val="center"/>
          </w:tcPr>
          <w:p w14:paraId="475F70AB" w14:textId="77777777" w:rsidR="007D4A3E" w:rsidRPr="007D4A3E" w:rsidRDefault="007D4A3E" w:rsidP="00E86A01">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7D4A3E">
              <w:rPr>
                <w:rFonts w:ascii="Times New Roman" w:eastAsia="Times New Roman" w:hAnsi="Times New Roman" w:cs="Times New Roman"/>
                <w:sz w:val="24"/>
                <w:szCs w:val="24"/>
                <w:lang w:eastAsia="en-IN"/>
              </w:rPr>
              <w:t>3410</w:t>
            </w:r>
          </w:p>
        </w:tc>
        <w:tc>
          <w:tcPr>
            <w:tcW w:w="2183" w:type="dxa"/>
            <w:vAlign w:val="center"/>
          </w:tcPr>
          <w:p w14:paraId="33722431" w14:textId="77777777" w:rsidR="007D4A3E" w:rsidRPr="007D4A3E" w:rsidRDefault="007D4A3E" w:rsidP="00E86A01">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7D4A3E">
              <w:rPr>
                <w:rFonts w:ascii="Times New Roman" w:eastAsia="Times New Roman" w:hAnsi="Times New Roman" w:cs="Times New Roman"/>
                <w:sz w:val="24"/>
                <w:szCs w:val="24"/>
                <w:lang w:eastAsia="en-IN"/>
              </w:rPr>
              <w:t>3314</w:t>
            </w:r>
          </w:p>
        </w:tc>
        <w:tc>
          <w:tcPr>
            <w:tcW w:w="1601" w:type="dxa"/>
            <w:vAlign w:val="center"/>
          </w:tcPr>
          <w:p w14:paraId="3CE33DFF" w14:textId="77777777" w:rsidR="007D4A3E" w:rsidRPr="007D4A3E" w:rsidRDefault="007D4A3E" w:rsidP="00E86A01">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7D4A3E">
              <w:rPr>
                <w:rFonts w:ascii="Times New Roman" w:eastAsia="Times New Roman" w:hAnsi="Times New Roman" w:cs="Times New Roman"/>
                <w:sz w:val="24"/>
                <w:szCs w:val="24"/>
                <w:lang w:eastAsia="en-IN"/>
              </w:rPr>
              <w:t>1637</w:t>
            </w:r>
          </w:p>
        </w:tc>
        <w:tc>
          <w:tcPr>
            <w:tcW w:w="1856" w:type="dxa"/>
            <w:vAlign w:val="center"/>
          </w:tcPr>
          <w:p w14:paraId="74CE4370" w14:textId="77777777" w:rsidR="007D4A3E" w:rsidRPr="007D4A3E" w:rsidRDefault="007D4A3E" w:rsidP="00E86A01">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7D4A3E">
              <w:rPr>
                <w:rFonts w:ascii="Times New Roman" w:eastAsia="Times New Roman" w:hAnsi="Times New Roman" w:cs="Times New Roman"/>
                <w:sz w:val="24"/>
                <w:szCs w:val="24"/>
                <w:lang w:eastAsia="en-IN"/>
              </w:rPr>
              <w:t>1295</w:t>
            </w:r>
          </w:p>
        </w:tc>
      </w:tr>
    </w:tbl>
    <w:p w14:paraId="5AC9C332" w14:textId="77777777" w:rsidR="007D4A3E" w:rsidRPr="007D4A3E" w:rsidRDefault="007D4A3E" w:rsidP="007D4A3E">
      <w:pPr>
        <w:spacing w:line="360" w:lineRule="auto"/>
        <w:rPr>
          <w:rFonts w:ascii="Times New Roman" w:hAnsi="Times New Roman" w:cs="Times New Roman"/>
          <w:b/>
          <w:sz w:val="24"/>
          <w:szCs w:val="24"/>
        </w:rPr>
      </w:pPr>
    </w:p>
    <w:p w14:paraId="0598FE22" w14:textId="77777777" w:rsidR="007D4A3E" w:rsidRDefault="007D4A3E" w:rsidP="007D4A3E">
      <w:pPr>
        <w:rPr>
          <w:rFonts w:ascii="Times New Roman" w:hAnsi="Times New Roman" w:cs="Times New Roman"/>
          <w:b/>
          <w:sz w:val="24"/>
          <w:szCs w:val="24"/>
        </w:rPr>
      </w:pPr>
    </w:p>
    <w:p w14:paraId="70145C0E" w14:textId="77777777" w:rsidR="007D4A3E" w:rsidRDefault="007D4A3E" w:rsidP="007D4A3E">
      <w:pPr>
        <w:rPr>
          <w:rFonts w:ascii="Times New Roman" w:hAnsi="Times New Roman" w:cs="Times New Roman"/>
          <w:b/>
          <w:sz w:val="24"/>
          <w:szCs w:val="24"/>
        </w:rPr>
      </w:pPr>
    </w:p>
    <w:p w14:paraId="095235D3" w14:textId="595A163F" w:rsidR="007D4A3E" w:rsidRPr="007D4A3E" w:rsidRDefault="007D4A3E" w:rsidP="007D4A3E">
      <w:pPr>
        <w:rPr>
          <w:rFonts w:ascii="Times New Roman" w:hAnsi="Times New Roman" w:cs="Times New Roman"/>
          <w:b/>
          <w:sz w:val="24"/>
          <w:szCs w:val="24"/>
        </w:rPr>
      </w:pPr>
      <w:r w:rsidRPr="007D4A3E">
        <w:rPr>
          <w:rFonts w:ascii="Times New Roman" w:hAnsi="Times New Roman" w:cs="Times New Roman"/>
          <w:b/>
          <w:sz w:val="24"/>
          <w:szCs w:val="24"/>
        </w:rPr>
        <w:lastRenderedPageBreak/>
        <w:t>Table S 3</w:t>
      </w:r>
      <w:r w:rsidRPr="007D4A3E">
        <w:rPr>
          <w:rFonts w:ascii="Times New Roman" w:hAnsi="Times New Roman" w:cs="Times New Roman"/>
          <w:sz w:val="24"/>
          <w:szCs w:val="24"/>
        </w:rPr>
        <w:t>:</w:t>
      </w:r>
      <w:r w:rsidRPr="007D4A3E">
        <w:rPr>
          <w:rFonts w:ascii="Times New Roman" w:hAnsi="Times New Roman" w:cs="Times New Roman"/>
          <w:b/>
          <w:sz w:val="24"/>
          <w:szCs w:val="24"/>
        </w:rPr>
        <w:t xml:space="preserve"> Crystal Structure and Data Refinement Parameters for 1 and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520"/>
        <w:gridCol w:w="2520"/>
      </w:tblGrid>
      <w:tr w:rsidR="007D4A3E" w:rsidRPr="007D4A3E" w14:paraId="2122A418" w14:textId="77777777" w:rsidTr="00E86A01">
        <w:tc>
          <w:tcPr>
            <w:tcW w:w="3168" w:type="dxa"/>
          </w:tcPr>
          <w:p w14:paraId="31E79F45" w14:textId="77777777" w:rsidR="007D4A3E" w:rsidRPr="007D4A3E" w:rsidRDefault="007D4A3E" w:rsidP="00E86A01">
            <w:pPr>
              <w:spacing w:after="0"/>
              <w:rPr>
                <w:rFonts w:ascii="Times New Roman" w:hAnsi="Times New Roman" w:cs="Times New Roman"/>
                <w:b/>
                <w:sz w:val="24"/>
                <w:szCs w:val="24"/>
              </w:rPr>
            </w:pPr>
            <w:r w:rsidRPr="007D4A3E">
              <w:rPr>
                <w:rFonts w:ascii="Times New Roman" w:hAnsi="Times New Roman" w:cs="Times New Roman"/>
                <w:b/>
                <w:sz w:val="24"/>
                <w:szCs w:val="24"/>
              </w:rPr>
              <w:t>Compound</w:t>
            </w:r>
          </w:p>
        </w:tc>
        <w:tc>
          <w:tcPr>
            <w:tcW w:w="2520" w:type="dxa"/>
          </w:tcPr>
          <w:p w14:paraId="1DD5D5B6" w14:textId="77777777" w:rsidR="007D4A3E" w:rsidRPr="007D4A3E" w:rsidRDefault="007D4A3E" w:rsidP="00E86A01">
            <w:pPr>
              <w:spacing w:after="0"/>
              <w:jc w:val="center"/>
              <w:rPr>
                <w:rFonts w:ascii="Times New Roman" w:hAnsi="Times New Roman" w:cs="Times New Roman"/>
                <w:b/>
                <w:sz w:val="24"/>
                <w:szCs w:val="24"/>
              </w:rPr>
            </w:pPr>
            <w:r w:rsidRPr="007D4A3E">
              <w:rPr>
                <w:rFonts w:ascii="Times New Roman" w:hAnsi="Times New Roman" w:cs="Times New Roman"/>
                <w:b/>
                <w:sz w:val="24"/>
                <w:szCs w:val="24"/>
              </w:rPr>
              <w:t>1</w:t>
            </w:r>
          </w:p>
        </w:tc>
        <w:tc>
          <w:tcPr>
            <w:tcW w:w="2520" w:type="dxa"/>
          </w:tcPr>
          <w:p w14:paraId="2F747113" w14:textId="77777777" w:rsidR="007D4A3E" w:rsidRPr="007D4A3E" w:rsidRDefault="007D4A3E" w:rsidP="00E86A01">
            <w:pPr>
              <w:spacing w:after="0"/>
              <w:jc w:val="center"/>
              <w:rPr>
                <w:rFonts w:ascii="Times New Roman" w:hAnsi="Times New Roman" w:cs="Times New Roman"/>
                <w:b/>
                <w:sz w:val="24"/>
                <w:szCs w:val="24"/>
              </w:rPr>
            </w:pPr>
            <w:r w:rsidRPr="007D4A3E">
              <w:rPr>
                <w:rFonts w:ascii="Times New Roman" w:hAnsi="Times New Roman" w:cs="Times New Roman"/>
                <w:b/>
                <w:sz w:val="24"/>
                <w:szCs w:val="24"/>
              </w:rPr>
              <w:t>2</w:t>
            </w:r>
          </w:p>
        </w:tc>
      </w:tr>
      <w:tr w:rsidR="007D4A3E" w:rsidRPr="007D4A3E" w14:paraId="41C1DBA8" w14:textId="77777777" w:rsidTr="00E86A01">
        <w:tc>
          <w:tcPr>
            <w:tcW w:w="3168" w:type="dxa"/>
          </w:tcPr>
          <w:p w14:paraId="48FDFD6B" w14:textId="77777777" w:rsidR="007D4A3E" w:rsidRPr="007D4A3E" w:rsidRDefault="007D4A3E" w:rsidP="00E86A01">
            <w:pPr>
              <w:spacing w:after="0"/>
              <w:rPr>
                <w:rFonts w:ascii="Times New Roman" w:hAnsi="Times New Roman" w:cs="Times New Roman"/>
                <w:sz w:val="24"/>
                <w:szCs w:val="24"/>
              </w:rPr>
            </w:pPr>
            <w:r w:rsidRPr="007D4A3E">
              <w:rPr>
                <w:rFonts w:ascii="Times New Roman" w:hAnsi="Times New Roman" w:cs="Times New Roman"/>
                <w:sz w:val="24"/>
                <w:szCs w:val="24"/>
              </w:rPr>
              <w:t>Empirical Formula</w:t>
            </w:r>
          </w:p>
        </w:tc>
        <w:tc>
          <w:tcPr>
            <w:tcW w:w="2520" w:type="dxa"/>
          </w:tcPr>
          <w:p w14:paraId="52EFBD66" w14:textId="77777777" w:rsidR="007D4A3E" w:rsidRPr="007D4A3E" w:rsidRDefault="007D4A3E" w:rsidP="00E86A01">
            <w:pPr>
              <w:widowControl w:val="0"/>
              <w:autoSpaceDE w:val="0"/>
              <w:autoSpaceDN w:val="0"/>
              <w:adjustRightInd w:val="0"/>
              <w:spacing w:after="0" w:line="360" w:lineRule="auto"/>
              <w:jc w:val="center"/>
              <w:rPr>
                <w:rFonts w:ascii="Times New Roman" w:hAnsi="Times New Roman" w:cs="Times New Roman"/>
                <w:sz w:val="24"/>
                <w:szCs w:val="24"/>
              </w:rPr>
            </w:pPr>
            <w:r w:rsidRPr="007D4A3E">
              <w:rPr>
                <w:rFonts w:ascii="Times New Roman" w:hAnsi="Times New Roman" w:cs="Times New Roman"/>
                <w:sz w:val="24"/>
                <w:szCs w:val="24"/>
              </w:rPr>
              <w:t>C</w:t>
            </w:r>
            <w:r w:rsidRPr="007D4A3E">
              <w:rPr>
                <w:rFonts w:ascii="Times New Roman" w:hAnsi="Times New Roman" w:cs="Times New Roman"/>
                <w:sz w:val="24"/>
                <w:szCs w:val="24"/>
                <w:vertAlign w:val="subscript"/>
              </w:rPr>
              <w:t>23</w:t>
            </w:r>
            <w:r w:rsidRPr="007D4A3E">
              <w:rPr>
                <w:rFonts w:ascii="Times New Roman" w:hAnsi="Times New Roman" w:cs="Times New Roman"/>
                <w:sz w:val="24"/>
                <w:szCs w:val="24"/>
              </w:rPr>
              <w:t>H</w:t>
            </w:r>
            <w:r w:rsidRPr="007D4A3E">
              <w:rPr>
                <w:rFonts w:ascii="Times New Roman" w:hAnsi="Times New Roman" w:cs="Times New Roman"/>
                <w:sz w:val="24"/>
                <w:szCs w:val="24"/>
                <w:vertAlign w:val="subscript"/>
              </w:rPr>
              <w:t>18</w:t>
            </w:r>
            <w:r w:rsidRPr="007D4A3E">
              <w:rPr>
                <w:rFonts w:ascii="Times New Roman" w:hAnsi="Times New Roman" w:cs="Times New Roman"/>
                <w:sz w:val="24"/>
                <w:szCs w:val="24"/>
              </w:rPr>
              <w:t>N</w:t>
            </w:r>
            <w:r w:rsidRPr="007D4A3E">
              <w:rPr>
                <w:rFonts w:ascii="Times New Roman" w:hAnsi="Times New Roman" w:cs="Times New Roman"/>
                <w:sz w:val="24"/>
                <w:szCs w:val="24"/>
                <w:vertAlign w:val="subscript"/>
              </w:rPr>
              <w:t>2</w:t>
            </w:r>
            <w:r w:rsidRPr="007D4A3E">
              <w:rPr>
                <w:rFonts w:ascii="Times New Roman" w:hAnsi="Times New Roman" w:cs="Times New Roman"/>
                <w:sz w:val="24"/>
                <w:szCs w:val="24"/>
              </w:rPr>
              <w:t>OSe</w:t>
            </w:r>
          </w:p>
        </w:tc>
        <w:tc>
          <w:tcPr>
            <w:tcW w:w="2520" w:type="dxa"/>
          </w:tcPr>
          <w:p w14:paraId="5241CF7D" w14:textId="77777777" w:rsidR="007D4A3E" w:rsidRPr="007D4A3E" w:rsidRDefault="007D4A3E" w:rsidP="00E86A01">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C</w:t>
            </w:r>
            <w:r w:rsidRPr="007D4A3E">
              <w:rPr>
                <w:rFonts w:ascii="Times New Roman" w:hAnsi="Times New Roman" w:cs="Times New Roman"/>
                <w:color w:val="000000"/>
                <w:sz w:val="24"/>
                <w:szCs w:val="24"/>
                <w:vertAlign w:val="subscript"/>
              </w:rPr>
              <w:t>21</w:t>
            </w:r>
            <w:r w:rsidRPr="007D4A3E">
              <w:rPr>
                <w:rFonts w:ascii="Times New Roman" w:hAnsi="Times New Roman" w:cs="Times New Roman"/>
                <w:color w:val="000000"/>
                <w:sz w:val="24"/>
                <w:szCs w:val="24"/>
              </w:rPr>
              <w:t>H</w:t>
            </w:r>
            <w:r w:rsidRPr="007D4A3E">
              <w:rPr>
                <w:rFonts w:ascii="Times New Roman" w:hAnsi="Times New Roman" w:cs="Times New Roman"/>
                <w:color w:val="000000"/>
                <w:sz w:val="24"/>
                <w:szCs w:val="24"/>
                <w:vertAlign w:val="subscript"/>
              </w:rPr>
              <w:t>16</w:t>
            </w:r>
            <w:r w:rsidRPr="007D4A3E">
              <w:rPr>
                <w:rFonts w:ascii="Times New Roman" w:hAnsi="Times New Roman" w:cs="Times New Roman"/>
                <w:color w:val="000000"/>
                <w:sz w:val="24"/>
                <w:szCs w:val="24"/>
              </w:rPr>
              <w:t>N</w:t>
            </w:r>
            <w:r w:rsidRPr="007D4A3E">
              <w:rPr>
                <w:rFonts w:ascii="Times New Roman" w:hAnsi="Times New Roman" w:cs="Times New Roman"/>
                <w:color w:val="000000"/>
                <w:sz w:val="24"/>
                <w:szCs w:val="24"/>
                <w:vertAlign w:val="subscript"/>
              </w:rPr>
              <w:t>2</w:t>
            </w:r>
            <w:r w:rsidRPr="007D4A3E">
              <w:rPr>
                <w:rFonts w:ascii="Times New Roman" w:hAnsi="Times New Roman" w:cs="Times New Roman"/>
                <w:color w:val="000000"/>
                <w:sz w:val="24"/>
                <w:szCs w:val="24"/>
              </w:rPr>
              <w:t>OSSe</w:t>
            </w:r>
          </w:p>
        </w:tc>
      </w:tr>
      <w:tr w:rsidR="007D4A3E" w:rsidRPr="007D4A3E" w14:paraId="23D46F85" w14:textId="77777777" w:rsidTr="00E86A01">
        <w:tc>
          <w:tcPr>
            <w:tcW w:w="3168" w:type="dxa"/>
          </w:tcPr>
          <w:p w14:paraId="45148F6D" w14:textId="77777777" w:rsidR="007D4A3E" w:rsidRPr="007D4A3E" w:rsidRDefault="007D4A3E" w:rsidP="00E86A01">
            <w:pPr>
              <w:spacing w:after="0"/>
              <w:rPr>
                <w:rFonts w:ascii="Times New Roman" w:hAnsi="Times New Roman" w:cs="Times New Roman"/>
                <w:sz w:val="24"/>
                <w:szCs w:val="24"/>
              </w:rPr>
            </w:pPr>
            <w:r w:rsidRPr="007D4A3E">
              <w:rPr>
                <w:rFonts w:ascii="Times New Roman" w:hAnsi="Times New Roman" w:cs="Times New Roman"/>
                <w:sz w:val="24"/>
                <w:szCs w:val="24"/>
              </w:rPr>
              <w:t>Formula Weight</w:t>
            </w:r>
          </w:p>
        </w:tc>
        <w:tc>
          <w:tcPr>
            <w:tcW w:w="2520" w:type="dxa"/>
          </w:tcPr>
          <w:p w14:paraId="40CF28CE" w14:textId="77777777" w:rsidR="007D4A3E" w:rsidRPr="007D4A3E" w:rsidRDefault="007D4A3E" w:rsidP="00E86A01">
            <w:pPr>
              <w:widowControl w:val="0"/>
              <w:autoSpaceDE w:val="0"/>
              <w:autoSpaceDN w:val="0"/>
              <w:adjustRightInd w:val="0"/>
              <w:spacing w:after="0" w:line="360" w:lineRule="auto"/>
              <w:jc w:val="center"/>
              <w:rPr>
                <w:rFonts w:ascii="Times New Roman" w:hAnsi="Times New Roman" w:cs="Times New Roman"/>
                <w:sz w:val="24"/>
                <w:szCs w:val="24"/>
              </w:rPr>
            </w:pPr>
            <w:r w:rsidRPr="007D4A3E">
              <w:rPr>
                <w:rFonts w:ascii="Times New Roman" w:eastAsia="Times New Roman" w:hAnsi="Times New Roman" w:cs="Times New Roman"/>
                <w:color w:val="000000"/>
                <w:sz w:val="24"/>
                <w:szCs w:val="24"/>
              </w:rPr>
              <w:t>417.35</w:t>
            </w:r>
          </w:p>
        </w:tc>
        <w:tc>
          <w:tcPr>
            <w:tcW w:w="2520" w:type="dxa"/>
          </w:tcPr>
          <w:p w14:paraId="665D495D" w14:textId="77777777" w:rsidR="007D4A3E" w:rsidRPr="007D4A3E" w:rsidRDefault="007D4A3E" w:rsidP="00E86A01">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423.39</w:t>
            </w:r>
          </w:p>
        </w:tc>
      </w:tr>
      <w:tr w:rsidR="007D4A3E" w:rsidRPr="007D4A3E" w14:paraId="4E1C3250" w14:textId="77777777" w:rsidTr="00E86A01">
        <w:trPr>
          <w:trHeight w:hRule="exact" w:val="424"/>
        </w:trPr>
        <w:tc>
          <w:tcPr>
            <w:tcW w:w="3168" w:type="dxa"/>
          </w:tcPr>
          <w:p w14:paraId="27C70906" w14:textId="77777777" w:rsidR="007D4A3E" w:rsidRPr="007D4A3E" w:rsidRDefault="007D4A3E" w:rsidP="00E86A01">
            <w:pPr>
              <w:spacing w:after="0"/>
              <w:rPr>
                <w:rFonts w:ascii="Times New Roman" w:hAnsi="Times New Roman" w:cs="Times New Roman"/>
                <w:sz w:val="24"/>
                <w:szCs w:val="24"/>
              </w:rPr>
            </w:pPr>
            <w:r w:rsidRPr="007D4A3E">
              <w:rPr>
                <w:rFonts w:ascii="Times New Roman" w:hAnsi="Times New Roman" w:cs="Times New Roman"/>
                <w:sz w:val="24"/>
                <w:szCs w:val="24"/>
              </w:rPr>
              <w:t>Crystal System / Space Group</w:t>
            </w:r>
          </w:p>
        </w:tc>
        <w:tc>
          <w:tcPr>
            <w:tcW w:w="2520" w:type="dxa"/>
          </w:tcPr>
          <w:p w14:paraId="19B1FE81" w14:textId="77777777" w:rsidR="007D4A3E" w:rsidRPr="007D4A3E" w:rsidRDefault="007D4A3E" w:rsidP="00E86A01">
            <w:pPr>
              <w:widowControl w:val="0"/>
              <w:autoSpaceDE w:val="0"/>
              <w:autoSpaceDN w:val="0"/>
              <w:adjustRightInd w:val="0"/>
              <w:spacing w:after="0" w:line="360" w:lineRule="auto"/>
              <w:jc w:val="center"/>
              <w:rPr>
                <w:rFonts w:ascii="Times New Roman" w:hAnsi="Times New Roman" w:cs="Times New Roman"/>
                <w:sz w:val="24"/>
                <w:szCs w:val="24"/>
              </w:rPr>
            </w:pPr>
            <w:r w:rsidRPr="007D4A3E">
              <w:rPr>
                <w:rFonts w:ascii="Times New Roman" w:hAnsi="Times New Roman" w:cs="Times New Roman"/>
                <w:sz w:val="24"/>
                <w:szCs w:val="24"/>
              </w:rPr>
              <w:t xml:space="preserve">Monoclinic, </w:t>
            </w:r>
            <w:r w:rsidRPr="007D4A3E">
              <w:rPr>
                <w:rFonts w:ascii="Times New Roman" w:eastAsia="Times New Roman" w:hAnsi="Times New Roman" w:cs="Times New Roman"/>
                <w:color w:val="000000"/>
                <w:sz w:val="24"/>
                <w:szCs w:val="24"/>
              </w:rPr>
              <w:t>P121/n 1</w:t>
            </w:r>
          </w:p>
        </w:tc>
        <w:tc>
          <w:tcPr>
            <w:tcW w:w="2520" w:type="dxa"/>
          </w:tcPr>
          <w:p w14:paraId="5C7D4DBD" w14:textId="77777777" w:rsidR="007D4A3E" w:rsidRPr="007D4A3E" w:rsidRDefault="007D4A3E" w:rsidP="00E86A01">
            <w:pPr>
              <w:spacing w:after="0"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 xml:space="preserve">Triclinic, </w:t>
            </w:r>
            <w:r w:rsidRPr="007D4A3E">
              <w:rPr>
                <w:rFonts w:ascii="Times New Roman" w:hAnsi="Times New Roman" w:cs="Times New Roman"/>
                <w:iCs/>
                <w:color w:val="000000"/>
                <w:sz w:val="24"/>
                <w:szCs w:val="24"/>
              </w:rPr>
              <w:t>P-1</w:t>
            </w:r>
          </w:p>
        </w:tc>
      </w:tr>
      <w:tr w:rsidR="007D4A3E" w:rsidRPr="007D4A3E" w14:paraId="15D5484D" w14:textId="77777777" w:rsidTr="00E86A01">
        <w:trPr>
          <w:trHeight w:hRule="exact" w:val="442"/>
        </w:trPr>
        <w:tc>
          <w:tcPr>
            <w:tcW w:w="3168" w:type="dxa"/>
          </w:tcPr>
          <w:p w14:paraId="2AC2FB0F" w14:textId="77777777" w:rsidR="007D4A3E" w:rsidRPr="007D4A3E" w:rsidRDefault="007D4A3E" w:rsidP="00E86A01">
            <w:pPr>
              <w:spacing w:after="0"/>
              <w:rPr>
                <w:rFonts w:ascii="Times New Roman" w:hAnsi="Times New Roman" w:cs="Times New Roman"/>
                <w:sz w:val="24"/>
                <w:szCs w:val="24"/>
              </w:rPr>
            </w:pPr>
            <w:r w:rsidRPr="007D4A3E">
              <w:rPr>
                <w:rFonts w:ascii="Times New Roman" w:hAnsi="Times New Roman" w:cs="Times New Roman"/>
                <w:sz w:val="24"/>
                <w:szCs w:val="24"/>
              </w:rPr>
              <w:t>a / Å</w:t>
            </w:r>
          </w:p>
        </w:tc>
        <w:tc>
          <w:tcPr>
            <w:tcW w:w="2520" w:type="dxa"/>
          </w:tcPr>
          <w:p w14:paraId="152639AE" w14:textId="77777777" w:rsidR="007D4A3E" w:rsidRPr="007D4A3E" w:rsidRDefault="007D4A3E" w:rsidP="00E86A01">
            <w:pPr>
              <w:widowControl w:val="0"/>
              <w:autoSpaceDE w:val="0"/>
              <w:autoSpaceDN w:val="0"/>
              <w:adjustRightInd w:val="0"/>
              <w:spacing w:after="0" w:line="360" w:lineRule="auto"/>
              <w:jc w:val="center"/>
              <w:rPr>
                <w:rFonts w:ascii="Times New Roman" w:hAnsi="Times New Roman" w:cs="Times New Roman"/>
                <w:sz w:val="24"/>
                <w:szCs w:val="24"/>
              </w:rPr>
            </w:pPr>
            <w:r w:rsidRPr="007D4A3E">
              <w:rPr>
                <w:rFonts w:ascii="Times New Roman" w:eastAsia="Times New Roman" w:hAnsi="Times New Roman" w:cs="Times New Roman"/>
                <w:color w:val="000000"/>
                <w:sz w:val="24"/>
                <w:szCs w:val="24"/>
              </w:rPr>
              <w:t>9.7506(5)</w:t>
            </w:r>
          </w:p>
        </w:tc>
        <w:tc>
          <w:tcPr>
            <w:tcW w:w="2520" w:type="dxa"/>
          </w:tcPr>
          <w:p w14:paraId="767F89C5" w14:textId="77777777" w:rsidR="007D4A3E" w:rsidRPr="007D4A3E" w:rsidRDefault="007D4A3E" w:rsidP="00E86A01">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8.1343(15)</w:t>
            </w:r>
          </w:p>
        </w:tc>
      </w:tr>
      <w:tr w:rsidR="007D4A3E" w:rsidRPr="007D4A3E" w14:paraId="238879C3" w14:textId="77777777" w:rsidTr="00E86A01">
        <w:tc>
          <w:tcPr>
            <w:tcW w:w="3168" w:type="dxa"/>
          </w:tcPr>
          <w:p w14:paraId="32435DA8" w14:textId="77777777" w:rsidR="007D4A3E" w:rsidRPr="007D4A3E" w:rsidRDefault="007D4A3E" w:rsidP="00E86A01">
            <w:pPr>
              <w:spacing w:after="0"/>
              <w:rPr>
                <w:rFonts w:ascii="Times New Roman" w:hAnsi="Times New Roman" w:cs="Times New Roman"/>
                <w:sz w:val="24"/>
                <w:szCs w:val="24"/>
              </w:rPr>
            </w:pPr>
            <w:r w:rsidRPr="007D4A3E">
              <w:rPr>
                <w:rFonts w:ascii="Times New Roman" w:hAnsi="Times New Roman" w:cs="Times New Roman"/>
                <w:sz w:val="24"/>
                <w:szCs w:val="24"/>
              </w:rPr>
              <w:t>b / Å</w:t>
            </w:r>
          </w:p>
        </w:tc>
        <w:tc>
          <w:tcPr>
            <w:tcW w:w="2520" w:type="dxa"/>
          </w:tcPr>
          <w:p w14:paraId="5D6CCBE6" w14:textId="77777777" w:rsidR="007D4A3E" w:rsidRPr="007D4A3E" w:rsidRDefault="007D4A3E" w:rsidP="00E86A01">
            <w:pPr>
              <w:widowControl w:val="0"/>
              <w:autoSpaceDE w:val="0"/>
              <w:autoSpaceDN w:val="0"/>
              <w:adjustRightInd w:val="0"/>
              <w:spacing w:after="0" w:line="360" w:lineRule="auto"/>
              <w:jc w:val="center"/>
              <w:rPr>
                <w:rFonts w:ascii="Times New Roman" w:hAnsi="Times New Roman" w:cs="Times New Roman"/>
                <w:sz w:val="24"/>
                <w:szCs w:val="24"/>
              </w:rPr>
            </w:pPr>
            <w:r w:rsidRPr="007D4A3E">
              <w:rPr>
                <w:rFonts w:ascii="Times New Roman" w:eastAsia="Times New Roman" w:hAnsi="Times New Roman" w:cs="Times New Roman"/>
                <w:color w:val="000000"/>
                <w:sz w:val="24"/>
                <w:szCs w:val="24"/>
              </w:rPr>
              <w:t>12.3428(5)</w:t>
            </w:r>
          </w:p>
        </w:tc>
        <w:tc>
          <w:tcPr>
            <w:tcW w:w="2520" w:type="dxa"/>
          </w:tcPr>
          <w:p w14:paraId="31D7168A" w14:textId="77777777" w:rsidR="007D4A3E" w:rsidRPr="007D4A3E" w:rsidRDefault="007D4A3E" w:rsidP="00E86A01">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10.042(2)</w:t>
            </w:r>
          </w:p>
        </w:tc>
      </w:tr>
      <w:tr w:rsidR="007D4A3E" w:rsidRPr="007D4A3E" w14:paraId="6BE7BCD6" w14:textId="77777777" w:rsidTr="00E86A01">
        <w:tc>
          <w:tcPr>
            <w:tcW w:w="3168" w:type="dxa"/>
          </w:tcPr>
          <w:p w14:paraId="45B3E835" w14:textId="77777777" w:rsidR="007D4A3E" w:rsidRPr="007D4A3E" w:rsidRDefault="007D4A3E" w:rsidP="00E86A01">
            <w:pPr>
              <w:spacing w:after="0"/>
              <w:rPr>
                <w:rFonts w:ascii="Times New Roman" w:hAnsi="Times New Roman" w:cs="Times New Roman"/>
                <w:sz w:val="24"/>
                <w:szCs w:val="24"/>
              </w:rPr>
            </w:pPr>
            <w:r w:rsidRPr="007D4A3E">
              <w:rPr>
                <w:rFonts w:ascii="Times New Roman" w:hAnsi="Times New Roman" w:cs="Times New Roman"/>
                <w:sz w:val="24"/>
                <w:szCs w:val="24"/>
              </w:rPr>
              <w:t>c / Å</w:t>
            </w:r>
          </w:p>
        </w:tc>
        <w:tc>
          <w:tcPr>
            <w:tcW w:w="2520" w:type="dxa"/>
          </w:tcPr>
          <w:p w14:paraId="21E02634" w14:textId="77777777" w:rsidR="007D4A3E" w:rsidRPr="007D4A3E" w:rsidRDefault="007D4A3E" w:rsidP="00E86A01">
            <w:pPr>
              <w:widowControl w:val="0"/>
              <w:autoSpaceDE w:val="0"/>
              <w:autoSpaceDN w:val="0"/>
              <w:adjustRightInd w:val="0"/>
              <w:spacing w:after="0" w:line="360" w:lineRule="auto"/>
              <w:jc w:val="center"/>
              <w:rPr>
                <w:rFonts w:ascii="Times New Roman" w:hAnsi="Times New Roman" w:cs="Times New Roman"/>
                <w:sz w:val="24"/>
                <w:szCs w:val="24"/>
              </w:rPr>
            </w:pPr>
            <w:r w:rsidRPr="007D4A3E">
              <w:rPr>
                <w:rFonts w:ascii="Times New Roman" w:eastAsia="Times New Roman" w:hAnsi="Times New Roman" w:cs="Times New Roman"/>
                <w:color w:val="000000"/>
                <w:sz w:val="24"/>
                <w:szCs w:val="24"/>
              </w:rPr>
              <w:t>15.5799(8)</w:t>
            </w:r>
          </w:p>
        </w:tc>
        <w:tc>
          <w:tcPr>
            <w:tcW w:w="2520" w:type="dxa"/>
          </w:tcPr>
          <w:p w14:paraId="2F26506A" w14:textId="77777777" w:rsidR="007D4A3E" w:rsidRPr="007D4A3E" w:rsidRDefault="007D4A3E" w:rsidP="00E86A01">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14.037(2)</w:t>
            </w:r>
          </w:p>
        </w:tc>
      </w:tr>
      <w:tr w:rsidR="007D4A3E" w:rsidRPr="007D4A3E" w14:paraId="1DA236DE" w14:textId="77777777" w:rsidTr="00E86A01">
        <w:tc>
          <w:tcPr>
            <w:tcW w:w="3168" w:type="dxa"/>
          </w:tcPr>
          <w:p w14:paraId="34443EC6" w14:textId="77777777" w:rsidR="007D4A3E" w:rsidRPr="007D4A3E" w:rsidRDefault="007D4A3E" w:rsidP="00E86A01">
            <w:pPr>
              <w:spacing w:after="0"/>
              <w:rPr>
                <w:rFonts w:ascii="Times New Roman" w:hAnsi="Times New Roman" w:cs="Times New Roman"/>
                <w:sz w:val="24"/>
                <w:szCs w:val="24"/>
              </w:rPr>
            </w:pPr>
            <w:r w:rsidRPr="007D4A3E">
              <w:rPr>
                <w:rFonts w:ascii="Times New Roman" w:hAnsi="Times New Roman" w:cs="Times New Roman"/>
                <w:sz w:val="24"/>
                <w:szCs w:val="24"/>
              </w:rPr>
              <w:sym w:font="Symbol" w:char="F061"/>
            </w:r>
            <w:r w:rsidRPr="007D4A3E">
              <w:rPr>
                <w:rFonts w:ascii="Times New Roman" w:hAnsi="Times New Roman" w:cs="Times New Roman"/>
                <w:sz w:val="24"/>
                <w:szCs w:val="24"/>
              </w:rPr>
              <w:t xml:space="preserve"> / °</w:t>
            </w:r>
          </w:p>
        </w:tc>
        <w:tc>
          <w:tcPr>
            <w:tcW w:w="2520" w:type="dxa"/>
          </w:tcPr>
          <w:p w14:paraId="39291476" w14:textId="77777777" w:rsidR="007D4A3E" w:rsidRPr="007D4A3E" w:rsidRDefault="007D4A3E" w:rsidP="00E86A01">
            <w:pPr>
              <w:spacing w:after="0" w:line="360" w:lineRule="auto"/>
              <w:jc w:val="center"/>
              <w:rPr>
                <w:rFonts w:ascii="Times New Roman" w:hAnsi="Times New Roman" w:cs="Times New Roman"/>
                <w:sz w:val="24"/>
                <w:szCs w:val="24"/>
              </w:rPr>
            </w:pPr>
            <w:r w:rsidRPr="007D4A3E">
              <w:rPr>
                <w:rFonts w:ascii="Times New Roman" w:hAnsi="Times New Roman" w:cs="Times New Roman"/>
                <w:sz w:val="24"/>
                <w:szCs w:val="24"/>
              </w:rPr>
              <w:t>90</w:t>
            </w:r>
          </w:p>
        </w:tc>
        <w:tc>
          <w:tcPr>
            <w:tcW w:w="2520" w:type="dxa"/>
          </w:tcPr>
          <w:p w14:paraId="7802C73C" w14:textId="77777777" w:rsidR="007D4A3E" w:rsidRPr="007D4A3E" w:rsidRDefault="007D4A3E" w:rsidP="00E86A01">
            <w:pPr>
              <w:spacing w:after="0"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91.784</w:t>
            </w:r>
          </w:p>
        </w:tc>
      </w:tr>
      <w:tr w:rsidR="007D4A3E" w:rsidRPr="007D4A3E" w14:paraId="7C71A09A" w14:textId="77777777" w:rsidTr="00E86A01">
        <w:tc>
          <w:tcPr>
            <w:tcW w:w="3168" w:type="dxa"/>
          </w:tcPr>
          <w:p w14:paraId="731FB60A" w14:textId="77777777" w:rsidR="007D4A3E" w:rsidRPr="007D4A3E" w:rsidRDefault="007D4A3E" w:rsidP="00E86A01">
            <w:pPr>
              <w:spacing w:after="0"/>
              <w:rPr>
                <w:rFonts w:ascii="Times New Roman" w:hAnsi="Times New Roman" w:cs="Times New Roman"/>
                <w:sz w:val="24"/>
                <w:szCs w:val="24"/>
              </w:rPr>
            </w:pPr>
            <w:r w:rsidRPr="007D4A3E">
              <w:rPr>
                <w:rFonts w:ascii="Times New Roman" w:hAnsi="Times New Roman" w:cs="Times New Roman"/>
                <w:sz w:val="24"/>
                <w:szCs w:val="24"/>
              </w:rPr>
              <w:t>β / °</w:t>
            </w:r>
          </w:p>
        </w:tc>
        <w:tc>
          <w:tcPr>
            <w:tcW w:w="2520" w:type="dxa"/>
          </w:tcPr>
          <w:p w14:paraId="2297A435" w14:textId="77777777" w:rsidR="007D4A3E" w:rsidRPr="007D4A3E" w:rsidRDefault="007D4A3E" w:rsidP="00E86A01">
            <w:pPr>
              <w:spacing w:after="0" w:line="360" w:lineRule="auto"/>
              <w:jc w:val="center"/>
              <w:rPr>
                <w:rFonts w:ascii="Times New Roman" w:hAnsi="Times New Roman" w:cs="Times New Roman"/>
                <w:sz w:val="24"/>
                <w:szCs w:val="24"/>
              </w:rPr>
            </w:pPr>
            <w:r w:rsidRPr="007D4A3E">
              <w:rPr>
                <w:rFonts w:ascii="Times New Roman" w:eastAsia="Times New Roman" w:hAnsi="Times New Roman" w:cs="Times New Roman"/>
                <w:color w:val="000000"/>
                <w:sz w:val="24"/>
                <w:szCs w:val="24"/>
              </w:rPr>
              <w:t>95.624(2)</w:t>
            </w:r>
          </w:p>
        </w:tc>
        <w:tc>
          <w:tcPr>
            <w:tcW w:w="2520" w:type="dxa"/>
          </w:tcPr>
          <w:p w14:paraId="2E83416C" w14:textId="77777777" w:rsidR="007D4A3E" w:rsidRPr="007D4A3E" w:rsidRDefault="007D4A3E" w:rsidP="00E86A01">
            <w:pPr>
              <w:spacing w:after="0"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102.480</w:t>
            </w:r>
          </w:p>
        </w:tc>
      </w:tr>
      <w:tr w:rsidR="007D4A3E" w:rsidRPr="007D4A3E" w14:paraId="1137892B" w14:textId="77777777" w:rsidTr="00E86A01">
        <w:tc>
          <w:tcPr>
            <w:tcW w:w="3168" w:type="dxa"/>
          </w:tcPr>
          <w:p w14:paraId="2E2B2204" w14:textId="77777777" w:rsidR="007D4A3E" w:rsidRPr="007D4A3E" w:rsidRDefault="007D4A3E" w:rsidP="00E86A01">
            <w:pPr>
              <w:spacing w:after="0"/>
              <w:rPr>
                <w:rFonts w:ascii="Times New Roman" w:hAnsi="Times New Roman" w:cs="Times New Roman"/>
                <w:sz w:val="24"/>
                <w:szCs w:val="24"/>
              </w:rPr>
            </w:pPr>
            <w:r w:rsidRPr="007D4A3E">
              <w:rPr>
                <w:rFonts w:ascii="Times New Roman" w:hAnsi="Times New Roman" w:cs="Times New Roman"/>
                <w:sz w:val="24"/>
                <w:szCs w:val="24"/>
              </w:rPr>
              <w:t>γ / °</w:t>
            </w:r>
          </w:p>
        </w:tc>
        <w:tc>
          <w:tcPr>
            <w:tcW w:w="2520" w:type="dxa"/>
          </w:tcPr>
          <w:p w14:paraId="47C4C6D9" w14:textId="77777777" w:rsidR="007D4A3E" w:rsidRPr="007D4A3E" w:rsidRDefault="007D4A3E" w:rsidP="00E86A01">
            <w:pPr>
              <w:spacing w:after="0" w:line="360" w:lineRule="auto"/>
              <w:jc w:val="center"/>
              <w:rPr>
                <w:rFonts w:ascii="Times New Roman" w:hAnsi="Times New Roman" w:cs="Times New Roman"/>
                <w:sz w:val="24"/>
                <w:szCs w:val="24"/>
              </w:rPr>
            </w:pPr>
            <w:r w:rsidRPr="007D4A3E">
              <w:rPr>
                <w:rFonts w:ascii="Times New Roman" w:hAnsi="Times New Roman" w:cs="Times New Roman"/>
                <w:sz w:val="24"/>
                <w:szCs w:val="24"/>
              </w:rPr>
              <w:t>90</w:t>
            </w:r>
          </w:p>
        </w:tc>
        <w:tc>
          <w:tcPr>
            <w:tcW w:w="2520" w:type="dxa"/>
          </w:tcPr>
          <w:p w14:paraId="630D530A" w14:textId="77777777" w:rsidR="007D4A3E" w:rsidRPr="007D4A3E" w:rsidRDefault="007D4A3E" w:rsidP="00E86A01">
            <w:pPr>
              <w:spacing w:after="0"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97.339</w:t>
            </w:r>
          </w:p>
        </w:tc>
      </w:tr>
      <w:tr w:rsidR="007D4A3E" w:rsidRPr="007D4A3E" w14:paraId="27D6774A" w14:textId="77777777" w:rsidTr="00E86A01">
        <w:tc>
          <w:tcPr>
            <w:tcW w:w="3168" w:type="dxa"/>
          </w:tcPr>
          <w:p w14:paraId="1A95E4A1" w14:textId="77777777" w:rsidR="007D4A3E" w:rsidRPr="007D4A3E" w:rsidRDefault="007D4A3E" w:rsidP="00E86A01">
            <w:pPr>
              <w:spacing w:after="0"/>
              <w:rPr>
                <w:rFonts w:ascii="Times New Roman" w:hAnsi="Times New Roman" w:cs="Times New Roman"/>
                <w:sz w:val="24"/>
                <w:szCs w:val="24"/>
              </w:rPr>
            </w:pPr>
            <w:r w:rsidRPr="007D4A3E">
              <w:rPr>
                <w:rFonts w:ascii="Times New Roman" w:hAnsi="Times New Roman" w:cs="Times New Roman"/>
                <w:sz w:val="24"/>
                <w:szCs w:val="24"/>
              </w:rPr>
              <w:t>V / Å</w:t>
            </w:r>
            <w:r w:rsidRPr="007D4A3E">
              <w:rPr>
                <w:rFonts w:ascii="Times New Roman" w:hAnsi="Times New Roman" w:cs="Times New Roman"/>
                <w:sz w:val="24"/>
                <w:szCs w:val="24"/>
                <w:vertAlign w:val="superscript"/>
              </w:rPr>
              <w:t>3</w:t>
            </w:r>
          </w:p>
        </w:tc>
        <w:tc>
          <w:tcPr>
            <w:tcW w:w="2520" w:type="dxa"/>
          </w:tcPr>
          <w:p w14:paraId="0370BC33" w14:textId="77777777" w:rsidR="007D4A3E" w:rsidRPr="007D4A3E" w:rsidRDefault="007D4A3E" w:rsidP="00E86A01">
            <w:pPr>
              <w:widowControl w:val="0"/>
              <w:autoSpaceDE w:val="0"/>
              <w:autoSpaceDN w:val="0"/>
              <w:adjustRightInd w:val="0"/>
              <w:spacing w:after="0" w:line="360" w:lineRule="auto"/>
              <w:jc w:val="center"/>
              <w:rPr>
                <w:rFonts w:ascii="Times New Roman" w:hAnsi="Times New Roman" w:cs="Times New Roman"/>
                <w:sz w:val="24"/>
                <w:szCs w:val="24"/>
              </w:rPr>
            </w:pPr>
            <w:r w:rsidRPr="007D4A3E">
              <w:rPr>
                <w:rFonts w:ascii="Times New Roman" w:eastAsia="Times New Roman" w:hAnsi="Times New Roman" w:cs="Times New Roman"/>
                <w:color w:val="000000"/>
                <w:sz w:val="24"/>
                <w:szCs w:val="24"/>
              </w:rPr>
              <w:t>1866.01(16)</w:t>
            </w:r>
          </w:p>
        </w:tc>
        <w:tc>
          <w:tcPr>
            <w:tcW w:w="2520" w:type="dxa"/>
          </w:tcPr>
          <w:p w14:paraId="16F09D7D" w14:textId="77777777" w:rsidR="007D4A3E" w:rsidRPr="007D4A3E" w:rsidRDefault="007D4A3E" w:rsidP="00E86A01">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1108.3(4)</w:t>
            </w:r>
          </w:p>
        </w:tc>
      </w:tr>
      <w:tr w:rsidR="007D4A3E" w:rsidRPr="007D4A3E" w14:paraId="7181C911" w14:textId="77777777" w:rsidTr="00E86A01">
        <w:trPr>
          <w:trHeight w:hRule="exact" w:val="415"/>
        </w:trPr>
        <w:tc>
          <w:tcPr>
            <w:tcW w:w="3168" w:type="dxa"/>
          </w:tcPr>
          <w:p w14:paraId="69AB122B" w14:textId="77777777" w:rsidR="007D4A3E" w:rsidRPr="007D4A3E" w:rsidRDefault="007D4A3E" w:rsidP="00E86A01">
            <w:pPr>
              <w:spacing w:after="0"/>
              <w:rPr>
                <w:rFonts w:ascii="Times New Roman" w:hAnsi="Times New Roman" w:cs="Times New Roman"/>
                <w:sz w:val="24"/>
                <w:szCs w:val="24"/>
              </w:rPr>
            </w:pPr>
            <w:r w:rsidRPr="007D4A3E">
              <w:rPr>
                <w:rFonts w:ascii="Times New Roman" w:hAnsi="Times New Roman" w:cs="Times New Roman"/>
                <w:sz w:val="24"/>
                <w:szCs w:val="24"/>
              </w:rPr>
              <w:t>Z</w:t>
            </w:r>
          </w:p>
        </w:tc>
        <w:tc>
          <w:tcPr>
            <w:tcW w:w="2520" w:type="dxa"/>
          </w:tcPr>
          <w:p w14:paraId="62E4F5FA" w14:textId="77777777" w:rsidR="007D4A3E" w:rsidRPr="007D4A3E" w:rsidRDefault="007D4A3E" w:rsidP="00E86A01">
            <w:pPr>
              <w:widowControl w:val="0"/>
              <w:autoSpaceDE w:val="0"/>
              <w:autoSpaceDN w:val="0"/>
              <w:adjustRightInd w:val="0"/>
              <w:spacing w:after="0" w:line="360" w:lineRule="auto"/>
              <w:jc w:val="center"/>
              <w:rPr>
                <w:rFonts w:ascii="Times New Roman" w:hAnsi="Times New Roman" w:cs="Times New Roman"/>
                <w:sz w:val="24"/>
                <w:szCs w:val="24"/>
              </w:rPr>
            </w:pPr>
            <w:r w:rsidRPr="007D4A3E">
              <w:rPr>
                <w:rFonts w:ascii="Times New Roman" w:hAnsi="Times New Roman" w:cs="Times New Roman"/>
                <w:sz w:val="24"/>
                <w:szCs w:val="24"/>
              </w:rPr>
              <w:t>4</w:t>
            </w:r>
          </w:p>
        </w:tc>
        <w:tc>
          <w:tcPr>
            <w:tcW w:w="2520" w:type="dxa"/>
          </w:tcPr>
          <w:p w14:paraId="04BD696A" w14:textId="77777777" w:rsidR="007D4A3E" w:rsidRPr="007D4A3E" w:rsidRDefault="007D4A3E" w:rsidP="00E86A01">
            <w:pPr>
              <w:spacing w:after="0"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2</w:t>
            </w:r>
          </w:p>
        </w:tc>
      </w:tr>
      <w:tr w:rsidR="007D4A3E" w:rsidRPr="007D4A3E" w14:paraId="35A45796" w14:textId="77777777" w:rsidTr="00E86A01">
        <w:tc>
          <w:tcPr>
            <w:tcW w:w="3168" w:type="dxa"/>
          </w:tcPr>
          <w:p w14:paraId="1B0B8EE8" w14:textId="77777777" w:rsidR="007D4A3E" w:rsidRPr="007D4A3E" w:rsidRDefault="007D4A3E" w:rsidP="00E86A01">
            <w:pPr>
              <w:spacing w:after="0"/>
              <w:rPr>
                <w:rFonts w:ascii="Times New Roman" w:hAnsi="Times New Roman" w:cs="Times New Roman"/>
                <w:sz w:val="24"/>
                <w:szCs w:val="24"/>
              </w:rPr>
            </w:pPr>
            <w:r w:rsidRPr="007D4A3E">
              <w:rPr>
                <w:rFonts w:ascii="Times New Roman" w:hAnsi="Times New Roman" w:cs="Times New Roman"/>
                <w:sz w:val="24"/>
                <w:szCs w:val="24"/>
              </w:rPr>
              <w:t xml:space="preserve">D </w:t>
            </w:r>
            <w:r w:rsidRPr="007D4A3E">
              <w:rPr>
                <w:rFonts w:ascii="Times New Roman" w:hAnsi="Times New Roman" w:cs="Times New Roman"/>
                <w:sz w:val="24"/>
                <w:szCs w:val="24"/>
                <w:vertAlign w:val="subscript"/>
              </w:rPr>
              <w:t>calc</w:t>
            </w:r>
            <w:r w:rsidRPr="007D4A3E">
              <w:rPr>
                <w:rFonts w:ascii="Times New Roman" w:hAnsi="Times New Roman" w:cs="Times New Roman"/>
                <w:sz w:val="24"/>
                <w:szCs w:val="24"/>
              </w:rPr>
              <w:t xml:space="preserve"> (g/cm</w:t>
            </w:r>
            <w:r w:rsidRPr="007D4A3E">
              <w:rPr>
                <w:rFonts w:ascii="Times New Roman" w:hAnsi="Times New Roman" w:cs="Times New Roman"/>
                <w:sz w:val="24"/>
                <w:szCs w:val="24"/>
                <w:vertAlign w:val="superscript"/>
              </w:rPr>
              <w:t>3</w:t>
            </w:r>
            <w:r w:rsidRPr="007D4A3E">
              <w:rPr>
                <w:rFonts w:ascii="Times New Roman" w:hAnsi="Times New Roman" w:cs="Times New Roman"/>
                <w:sz w:val="24"/>
                <w:szCs w:val="24"/>
              </w:rPr>
              <w:t>)</w:t>
            </w:r>
          </w:p>
        </w:tc>
        <w:tc>
          <w:tcPr>
            <w:tcW w:w="2520" w:type="dxa"/>
          </w:tcPr>
          <w:p w14:paraId="25762C54" w14:textId="77777777" w:rsidR="007D4A3E" w:rsidRPr="007D4A3E" w:rsidRDefault="007D4A3E" w:rsidP="00E86A01">
            <w:pPr>
              <w:widowControl w:val="0"/>
              <w:autoSpaceDE w:val="0"/>
              <w:autoSpaceDN w:val="0"/>
              <w:adjustRightInd w:val="0"/>
              <w:spacing w:after="0" w:line="360" w:lineRule="auto"/>
              <w:jc w:val="center"/>
              <w:rPr>
                <w:rFonts w:ascii="Times New Roman" w:hAnsi="Times New Roman" w:cs="Times New Roman"/>
                <w:sz w:val="24"/>
                <w:szCs w:val="24"/>
              </w:rPr>
            </w:pPr>
            <w:r w:rsidRPr="007D4A3E">
              <w:rPr>
                <w:rFonts w:ascii="Times New Roman" w:eastAsia="Times New Roman" w:hAnsi="Times New Roman" w:cs="Times New Roman"/>
                <w:color w:val="000000"/>
                <w:sz w:val="24"/>
                <w:szCs w:val="24"/>
              </w:rPr>
              <w:t>1.486</w:t>
            </w:r>
          </w:p>
        </w:tc>
        <w:tc>
          <w:tcPr>
            <w:tcW w:w="2520" w:type="dxa"/>
          </w:tcPr>
          <w:p w14:paraId="418F6862" w14:textId="77777777" w:rsidR="007D4A3E" w:rsidRPr="007D4A3E" w:rsidRDefault="007D4A3E" w:rsidP="00E86A01">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1.503</w:t>
            </w:r>
          </w:p>
        </w:tc>
      </w:tr>
      <w:tr w:rsidR="007D4A3E" w:rsidRPr="007D4A3E" w14:paraId="26671F15" w14:textId="77777777" w:rsidTr="00E86A01">
        <w:trPr>
          <w:trHeight w:hRule="exact" w:val="433"/>
        </w:trPr>
        <w:tc>
          <w:tcPr>
            <w:tcW w:w="3168" w:type="dxa"/>
          </w:tcPr>
          <w:p w14:paraId="7CC0E31D" w14:textId="77777777" w:rsidR="007D4A3E" w:rsidRPr="007D4A3E" w:rsidRDefault="007D4A3E" w:rsidP="00E86A01">
            <w:pPr>
              <w:spacing w:after="0"/>
              <w:rPr>
                <w:rFonts w:ascii="Times New Roman" w:hAnsi="Times New Roman" w:cs="Times New Roman"/>
                <w:sz w:val="24"/>
                <w:szCs w:val="24"/>
              </w:rPr>
            </w:pPr>
            <w:r w:rsidRPr="007D4A3E">
              <w:rPr>
                <w:rFonts w:ascii="Times New Roman" w:hAnsi="Times New Roman" w:cs="Times New Roman"/>
                <w:sz w:val="24"/>
                <w:szCs w:val="24"/>
              </w:rPr>
              <w:t>μ (</w:t>
            </w:r>
            <w:proofErr w:type="gramStart"/>
            <w:r w:rsidRPr="007D4A3E">
              <w:rPr>
                <w:rFonts w:ascii="Times New Roman" w:hAnsi="Times New Roman" w:cs="Times New Roman"/>
                <w:sz w:val="24"/>
                <w:szCs w:val="24"/>
              </w:rPr>
              <w:t>mm</w:t>
            </w:r>
            <w:r w:rsidRPr="007D4A3E">
              <w:rPr>
                <w:rFonts w:ascii="Times New Roman" w:hAnsi="Times New Roman" w:cs="Times New Roman"/>
                <w:sz w:val="24"/>
                <w:szCs w:val="24"/>
                <w:vertAlign w:val="superscript"/>
              </w:rPr>
              <w:t>-1</w:t>
            </w:r>
            <w:proofErr w:type="gramEnd"/>
            <w:r w:rsidRPr="007D4A3E">
              <w:rPr>
                <w:rFonts w:ascii="Times New Roman" w:hAnsi="Times New Roman" w:cs="Times New Roman"/>
                <w:sz w:val="24"/>
                <w:szCs w:val="24"/>
              </w:rPr>
              <w:t>)</w:t>
            </w:r>
          </w:p>
        </w:tc>
        <w:tc>
          <w:tcPr>
            <w:tcW w:w="2520" w:type="dxa"/>
          </w:tcPr>
          <w:p w14:paraId="0ED5D6A2" w14:textId="77777777" w:rsidR="007D4A3E" w:rsidRPr="007D4A3E" w:rsidRDefault="007D4A3E" w:rsidP="00E86A01">
            <w:pPr>
              <w:widowControl w:val="0"/>
              <w:autoSpaceDE w:val="0"/>
              <w:autoSpaceDN w:val="0"/>
              <w:adjustRightInd w:val="0"/>
              <w:spacing w:after="0" w:line="360" w:lineRule="auto"/>
              <w:jc w:val="center"/>
              <w:rPr>
                <w:rFonts w:ascii="Times New Roman" w:hAnsi="Times New Roman" w:cs="Times New Roman"/>
                <w:sz w:val="24"/>
                <w:szCs w:val="24"/>
              </w:rPr>
            </w:pPr>
            <w:r w:rsidRPr="007D4A3E">
              <w:rPr>
                <w:rFonts w:ascii="Times New Roman" w:eastAsia="Times New Roman" w:hAnsi="Times New Roman" w:cs="Times New Roman"/>
                <w:color w:val="000000"/>
                <w:sz w:val="24"/>
                <w:szCs w:val="24"/>
              </w:rPr>
              <w:t>2.027</w:t>
            </w:r>
          </w:p>
        </w:tc>
        <w:tc>
          <w:tcPr>
            <w:tcW w:w="2520" w:type="dxa"/>
          </w:tcPr>
          <w:p w14:paraId="3C97CB82" w14:textId="77777777" w:rsidR="007D4A3E" w:rsidRPr="007D4A3E" w:rsidRDefault="007D4A3E" w:rsidP="00E86A01">
            <w:pPr>
              <w:spacing w:after="0"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1.905</w:t>
            </w:r>
          </w:p>
        </w:tc>
      </w:tr>
      <w:tr w:rsidR="007D4A3E" w:rsidRPr="007D4A3E" w14:paraId="648A32D1" w14:textId="77777777" w:rsidTr="00E86A01">
        <w:trPr>
          <w:trHeight w:hRule="exact" w:val="442"/>
        </w:trPr>
        <w:tc>
          <w:tcPr>
            <w:tcW w:w="3168" w:type="dxa"/>
          </w:tcPr>
          <w:p w14:paraId="5D202ED6" w14:textId="77777777" w:rsidR="007D4A3E" w:rsidRPr="007D4A3E" w:rsidRDefault="007D4A3E" w:rsidP="00E86A01">
            <w:pPr>
              <w:spacing w:after="0"/>
              <w:rPr>
                <w:rFonts w:ascii="Times New Roman" w:hAnsi="Times New Roman" w:cs="Times New Roman"/>
                <w:sz w:val="24"/>
                <w:szCs w:val="24"/>
              </w:rPr>
            </w:pPr>
            <w:r w:rsidRPr="007D4A3E">
              <w:rPr>
                <w:rFonts w:ascii="Times New Roman" w:hAnsi="Times New Roman" w:cs="Times New Roman"/>
                <w:sz w:val="24"/>
                <w:szCs w:val="24"/>
              </w:rPr>
              <w:t>Crystal size (mm)</w:t>
            </w:r>
          </w:p>
        </w:tc>
        <w:tc>
          <w:tcPr>
            <w:tcW w:w="2520" w:type="dxa"/>
          </w:tcPr>
          <w:p w14:paraId="36B1A926" w14:textId="77777777" w:rsidR="007D4A3E" w:rsidRPr="007D4A3E" w:rsidRDefault="007D4A3E" w:rsidP="00E86A01">
            <w:pPr>
              <w:widowControl w:val="0"/>
              <w:autoSpaceDE w:val="0"/>
              <w:autoSpaceDN w:val="0"/>
              <w:adjustRightInd w:val="0"/>
              <w:spacing w:after="0" w:line="360" w:lineRule="auto"/>
              <w:jc w:val="center"/>
              <w:rPr>
                <w:rFonts w:ascii="Times New Roman" w:eastAsia="Times New Roman" w:hAnsi="Times New Roman" w:cs="Times New Roman"/>
                <w:color w:val="000000"/>
                <w:sz w:val="24"/>
                <w:szCs w:val="24"/>
              </w:rPr>
            </w:pPr>
            <w:r w:rsidRPr="007D4A3E">
              <w:rPr>
                <w:rFonts w:ascii="Times New Roman" w:eastAsia="Times New Roman" w:hAnsi="Times New Roman" w:cs="Times New Roman"/>
                <w:color w:val="000000"/>
                <w:sz w:val="24"/>
                <w:szCs w:val="24"/>
              </w:rPr>
              <w:t>0.060 x 0.100 x0.120</w:t>
            </w:r>
          </w:p>
        </w:tc>
        <w:tc>
          <w:tcPr>
            <w:tcW w:w="2520" w:type="dxa"/>
          </w:tcPr>
          <w:p w14:paraId="58B2F5BD" w14:textId="77777777" w:rsidR="007D4A3E" w:rsidRPr="007D4A3E" w:rsidRDefault="007D4A3E" w:rsidP="00E86A01">
            <w:pPr>
              <w:spacing w:after="0"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0.240 x 0.260 x 0.420</w:t>
            </w:r>
          </w:p>
        </w:tc>
      </w:tr>
      <w:tr w:rsidR="007D4A3E" w:rsidRPr="007D4A3E" w14:paraId="140DAF66" w14:textId="77777777" w:rsidTr="00E86A01">
        <w:tc>
          <w:tcPr>
            <w:tcW w:w="3168" w:type="dxa"/>
          </w:tcPr>
          <w:p w14:paraId="24CC6FFE" w14:textId="77777777" w:rsidR="007D4A3E" w:rsidRPr="007D4A3E" w:rsidRDefault="007D4A3E" w:rsidP="00E86A01">
            <w:pPr>
              <w:spacing w:after="0"/>
              <w:rPr>
                <w:rFonts w:ascii="Times New Roman" w:hAnsi="Times New Roman" w:cs="Times New Roman"/>
                <w:sz w:val="24"/>
                <w:szCs w:val="24"/>
              </w:rPr>
            </w:pPr>
            <w:r w:rsidRPr="007D4A3E">
              <w:rPr>
                <w:rFonts w:ascii="Times New Roman" w:hAnsi="Times New Roman" w:cs="Times New Roman"/>
                <w:sz w:val="24"/>
                <w:szCs w:val="24"/>
              </w:rPr>
              <w:t>Color / Shape</w:t>
            </w:r>
          </w:p>
        </w:tc>
        <w:tc>
          <w:tcPr>
            <w:tcW w:w="2520" w:type="dxa"/>
          </w:tcPr>
          <w:p w14:paraId="51F1249C" w14:textId="77777777" w:rsidR="007D4A3E" w:rsidRPr="007D4A3E" w:rsidRDefault="007D4A3E" w:rsidP="00E86A01">
            <w:pPr>
              <w:spacing w:after="0"/>
              <w:jc w:val="center"/>
              <w:rPr>
                <w:rFonts w:ascii="Times New Roman" w:hAnsi="Times New Roman" w:cs="Times New Roman"/>
                <w:sz w:val="24"/>
                <w:szCs w:val="24"/>
              </w:rPr>
            </w:pPr>
            <w:r w:rsidRPr="007D4A3E">
              <w:rPr>
                <w:rFonts w:ascii="Times New Roman" w:hAnsi="Times New Roman" w:cs="Times New Roman"/>
                <w:sz w:val="24"/>
                <w:szCs w:val="24"/>
              </w:rPr>
              <w:t>light yellow block</w:t>
            </w:r>
          </w:p>
        </w:tc>
        <w:tc>
          <w:tcPr>
            <w:tcW w:w="2520" w:type="dxa"/>
          </w:tcPr>
          <w:p w14:paraId="2B165D80" w14:textId="77777777" w:rsidR="007D4A3E" w:rsidRPr="007D4A3E" w:rsidRDefault="007D4A3E" w:rsidP="00E86A01">
            <w:pPr>
              <w:spacing w:after="0"/>
              <w:jc w:val="center"/>
              <w:rPr>
                <w:rFonts w:ascii="Times New Roman" w:hAnsi="Times New Roman" w:cs="Times New Roman"/>
                <w:sz w:val="24"/>
                <w:szCs w:val="24"/>
              </w:rPr>
            </w:pPr>
            <w:r w:rsidRPr="007D4A3E">
              <w:rPr>
                <w:rFonts w:ascii="Times New Roman" w:hAnsi="Times New Roman" w:cs="Times New Roman"/>
                <w:color w:val="000000"/>
                <w:sz w:val="24"/>
                <w:szCs w:val="24"/>
              </w:rPr>
              <w:t>yellow block</w:t>
            </w:r>
          </w:p>
        </w:tc>
      </w:tr>
      <w:tr w:rsidR="007D4A3E" w:rsidRPr="007D4A3E" w14:paraId="52991D92" w14:textId="77777777" w:rsidTr="00E86A01">
        <w:tc>
          <w:tcPr>
            <w:tcW w:w="3168" w:type="dxa"/>
          </w:tcPr>
          <w:p w14:paraId="6C0EA2DC" w14:textId="77777777" w:rsidR="007D4A3E" w:rsidRPr="007D4A3E" w:rsidRDefault="007D4A3E" w:rsidP="00E86A01">
            <w:pPr>
              <w:spacing w:after="0"/>
              <w:rPr>
                <w:rFonts w:ascii="Times New Roman" w:hAnsi="Times New Roman" w:cs="Times New Roman"/>
                <w:sz w:val="24"/>
                <w:szCs w:val="24"/>
              </w:rPr>
            </w:pPr>
            <w:r w:rsidRPr="007D4A3E">
              <w:rPr>
                <w:rFonts w:ascii="Times New Roman" w:hAnsi="Times New Roman" w:cs="Times New Roman"/>
                <w:sz w:val="24"/>
                <w:szCs w:val="24"/>
              </w:rPr>
              <w:t>Temp (K)</w:t>
            </w:r>
          </w:p>
        </w:tc>
        <w:tc>
          <w:tcPr>
            <w:tcW w:w="2520" w:type="dxa"/>
          </w:tcPr>
          <w:p w14:paraId="088AC4B7" w14:textId="77777777" w:rsidR="007D4A3E" w:rsidRPr="007D4A3E" w:rsidRDefault="007D4A3E" w:rsidP="00E86A01">
            <w:pPr>
              <w:widowControl w:val="0"/>
              <w:autoSpaceDE w:val="0"/>
              <w:autoSpaceDN w:val="0"/>
              <w:adjustRightInd w:val="0"/>
              <w:spacing w:after="0" w:line="360" w:lineRule="auto"/>
              <w:jc w:val="center"/>
              <w:rPr>
                <w:rFonts w:ascii="Times New Roman" w:hAnsi="Times New Roman" w:cs="Times New Roman"/>
                <w:sz w:val="24"/>
                <w:szCs w:val="24"/>
              </w:rPr>
            </w:pPr>
            <w:r w:rsidRPr="007D4A3E">
              <w:rPr>
                <w:rFonts w:ascii="Times New Roman" w:eastAsia="Times New Roman" w:hAnsi="Times New Roman" w:cs="Times New Roman"/>
                <w:color w:val="000000"/>
                <w:sz w:val="24"/>
                <w:szCs w:val="24"/>
              </w:rPr>
              <w:t>103(2)</w:t>
            </w:r>
          </w:p>
        </w:tc>
        <w:tc>
          <w:tcPr>
            <w:tcW w:w="2520" w:type="dxa"/>
          </w:tcPr>
          <w:p w14:paraId="4EA95E72" w14:textId="77777777" w:rsidR="007D4A3E" w:rsidRPr="007D4A3E" w:rsidRDefault="007D4A3E" w:rsidP="00E86A01">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100(2)</w:t>
            </w:r>
          </w:p>
        </w:tc>
      </w:tr>
      <w:tr w:rsidR="007D4A3E" w:rsidRPr="007D4A3E" w14:paraId="673931B8" w14:textId="77777777" w:rsidTr="00E86A01">
        <w:tc>
          <w:tcPr>
            <w:tcW w:w="3168" w:type="dxa"/>
          </w:tcPr>
          <w:p w14:paraId="571041EE" w14:textId="77777777" w:rsidR="007D4A3E" w:rsidRPr="007D4A3E" w:rsidRDefault="007D4A3E" w:rsidP="00E86A01">
            <w:pPr>
              <w:spacing w:after="0"/>
              <w:rPr>
                <w:rFonts w:ascii="Times New Roman" w:hAnsi="Times New Roman" w:cs="Times New Roman"/>
                <w:sz w:val="24"/>
                <w:szCs w:val="24"/>
              </w:rPr>
            </w:pPr>
            <w:r w:rsidRPr="007D4A3E">
              <w:rPr>
                <w:rFonts w:ascii="Times New Roman" w:hAnsi="Times New Roman" w:cs="Times New Roman"/>
                <w:sz w:val="24"/>
                <w:szCs w:val="24"/>
              </w:rPr>
              <w:t>Theta range for collection</w:t>
            </w:r>
          </w:p>
        </w:tc>
        <w:tc>
          <w:tcPr>
            <w:tcW w:w="2520" w:type="dxa"/>
          </w:tcPr>
          <w:p w14:paraId="25BE23C6" w14:textId="77777777" w:rsidR="007D4A3E" w:rsidRPr="007D4A3E" w:rsidRDefault="007D4A3E" w:rsidP="00E86A01">
            <w:pPr>
              <w:widowControl w:val="0"/>
              <w:autoSpaceDE w:val="0"/>
              <w:autoSpaceDN w:val="0"/>
              <w:adjustRightInd w:val="0"/>
              <w:spacing w:after="0" w:line="360" w:lineRule="auto"/>
              <w:jc w:val="center"/>
              <w:rPr>
                <w:rFonts w:ascii="Times New Roman" w:hAnsi="Times New Roman" w:cs="Times New Roman"/>
                <w:sz w:val="24"/>
                <w:szCs w:val="24"/>
              </w:rPr>
            </w:pPr>
            <w:r w:rsidRPr="007D4A3E">
              <w:rPr>
                <w:rFonts w:ascii="Times New Roman" w:eastAsia="Times New Roman" w:hAnsi="Times New Roman" w:cs="Times New Roman"/>
                <w:color w:val="000000"/>
                <w:sz w:val="24"/>
                <w:szCs w:val="24"/>
              </w:rPr>
              <w:t>2.11 to 28.43</w:t>
            </w:r>
          </w:p>
        </w:tc>
        <w:tc>
          <w:tcPr>
            <w:tcW w:w="2520" w:type="dxa"/>
          </w:tcPr>
          <w:p w14:paraId="0A6F3461" w14:textId="77777777" w:rsidR="007D4A3E" w:rsidRPr="007D4A3E" w:rsidRDefault="007D4A3E" w:rsidP="00E86A01">
            <w:pPr>
              <w:spacing w:after="0"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2.46 to 25.68</w:t>
            </w:r>
          </w:p>
        </w:tc>
      </w:tr>
      <w:tr w:rsidR="007D4A3E" w:rsidRPr="007D4A3E" w14:paraId="5D209DDC" w14:textId="77777777" w:rsidTr="00E86A01">
        <w:tc>
          <w:tcPr>
            <w:tcW w:w="3168" w:type="dxa"/>
          </w:tcPr>
          <w:p w14:paraId="183560CC" w14:textId="77777777" w:rsidR="007D4A3E" w:rsidRPr="007D4A3E" w:rsidRDefault="007D4A3E" w:rsidP="00E86A01">
            <w:pPr>
              <w:spacing w:after="0"/>
              <w:rPr>
                <w:rFonts w:ascii="Times New Roman" w:hAnsi="Times New Roman" w:cs="Times New Roman"/>
                <w:sz w:val="24"/>
                <w:szCs w:val="24"/>
              </w:rPr>
            </w:pPr>
            <w:r w:rsidRPr="007D4A3E">
              <w:rPr>
                <w:rFonts w:ascii="Times New Roman" w:hAnsi="Times New Roman" w:cs="Times New Roman"/>
                <w:sz w:val="24"/>
                <w:szCs w:val="24"/>
              </w:rPr>
              <w:t>Reflections collected</w:t>
            </w:r>
          </w:p>
        </w:tc>
        <w:tc>
          <w:tcPr>
            <w:tcW w:w="2520" w:type="dxa"/>
          </w:tcPr>
          <w:p w14:paraId="52CF3CBD" w14:textId="77777777" w:rsidR="007D4A3E" w:rsidRPr="007D4A3E" w:rsidRDefault="007D4A3E" w:rsidP="00E86A01">
            <w:pPr>
              <w:widowControl w:val="0"/>
              <w:autoSpaceDE w:val="0"/>
              <w:autoSpaceDN w:val="0"/>
              <w:adjustRightInd w:val="0"/>
              <w:spacing w:after="0" w:line="360" w:lineRule="auto"/>
              <w:jc w:val="center"/>
              <w:rPr>
                <w:rFonts w:ascii="Times New Roman" w:hAnsi="Times New Roman" w:cs="Times New Roman"/>
                <w:sz w:val="24"/>
                <w:szCs w:val="24"/>
              </w:rPr>
            </w:pPr>
            <w:r w:rsidRPr="007D4A3E">
              <w:rPr>
                <w:rFonts w:ascii="Times New Roman" w:hAnsi="Times New Roman" w:cs="Times New Roman"/>
                <w:sz w:val="24"/>
                <w:szCs w:val="24"/>
              </w:rPr>
              <w:t>20805</w:t>
            </w:r>
          </w:p>
        </w:tc>
        <w:tc>
          <w:tcPr>
            <w:tcW w:w="2520" w:type="dxa"/>
          </w:tcPr>
          <w:p w14:paraId="7359F533" w14:textId="77777777" w:rsidR="007D4A3E" w:rsidRPr="007D4A3E" w:rsidRDefault="007D4A3E" w:rsidP="00E86A01">
            <w:pPr>
              <w:spacing w:after="0"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15873</w:t>
            </w:r>
          </w:p>
        </w:tc>
      </w:tr>
      <w:tr w:rsidR="007D4A3E" w:rsidRPr="007D4A3E" w14:paraId="362A2407" w14:textId="77777777" w:rsidTr="00E86A01">
        <w:tc>
          <w:tcPr>
            <w:tcW w:w="3168" w:type="dxa"/>
          </w:tcPr>
          <w:p w14:paraId="4754F656" w14:textId="77777777" w:rsidR="007D4A3E" w:rsidRPr="007D4A3E" w:rsidRDefault="007D4A3E" w:rsidP="00E86A01">
            <w:pPr>
              <w:spacing w:after="0"/>
              <w:rPr>
                <w:rFonts w:ascii="Times New Roman" w:hAnsi="Times New Roman" w:cs="Times New Roman"/>
                <w:sz w:val="24"/>
                <w:szCs w:val="24"/>
              </w:rPr>
            </w:pPr>
            <w:r w:rsidRPr="007D4A3E">
              <w:rPr>
                <w:rFonts w:ascii="Times New Roman" w:hAnsi="Times New Roman" w:cs="Times New Roman"/>
                <w:sz w:val="24"/>
                <w:szCs w:val="24"/>
              </w:rPr>
              <w:t>Independent reflections</w:t>
            </w:r>
          </w:p>
        </w:tc>
        <w:tc>
          <w:tcPr>
            <w:tcW w:w="2520" w:type="dxa"/>
          </w:tcPr>
          <w:p w14:paraId="217B0CEC" w14:textId="77777777" w:rsidR="007D4A3E" w:rsidRPr="007D4A3E" w:rsidRDefault="007D4A3E" w:rsidP="00E86A01">
            <w:pPr>
              <w:widowControl w:val="0"/>
              <w:autoSpaceDE w:val="0"/>
              <w:autoSpaceDN w:val="0"/>
              <w:adjustRightInd w:val="0"/>
              <w:spacing w:after="0" w:line="360" w:lineRule="auto"/>
              <w:jc w:val="center"/>
              <w:rPr>
                <w:rFonts w:ascii="Times New Roman" w:hAnsi="Times New Roman" w:cs="Times New Roman"/>
                <w:sz w:val="24"/>
                <w:szCs w:val="24"/>
              </w:rPr>
            </w:pPr>
            <w:r w:rsidRPr="007D4A3E">
              <w:rPr>
                <w:rFonts w:ascii="Times New Roman" w:hAnsi="Times New Roman" w:cs="Times New Roman"/>
                <w:sz w:val="24"/>
                <w:szCs w:val="24"/>
              </w:rPr>
              <w:t>4207</w:t>
            </w:r>
          </w:p>
        </w:tc>
        <w:tc>
          <w:tcPr>
            <w:tcW w:w="2520" w:type="dxa"/>
          </w:tcPr>
          <w:p w14:paraId="08AB7EBF" w14:textId="77777777" w:rsidR="007D4A3E" w:rsidRPr="007D4A3E" w:rsidRDefault="007D4A3E" w:rsidP="00E86A01">
            <w:pPr>
              <w:spacing w:after="0"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4195</w:t>
            </w:r>
          </w:p>
        </w:tc>
      </w:tr>
      <w:tr w:rsidR="007D4A3E" w:rsidRPr="007D4A3E" w14:paraId="6670E02D" w14:textId="77777777" w:rsidTr="00E86A01">
        <w:tc>
          <w:tcPr>
            <w:tcW w:w="3168" w:type="dxa"/>
          </w:tcPr>
          <w:p w14:paraId="09B4F4B1" w14:textId="77777777" w:rsidR="007D4A3E" w:rsidRPr="007D4A3E" w:rsidRDefault="007D4A3E" w:rsidP="00E86A01">
            <w:pPr>
              <w:spacing w:after="0"/>
              <w:rPr>
                <w:rFonts w:ascii="Times New Roman" w:hAnsi="Times New Roman" w:cs="Times New Roman"/>
                <w:sz w:val="24"/>
                <w:szCs w:val="24"/>
              </w:rPr>
            </w:pPr>
            <w:r w:rsidRPr="007D4A3E">
              <w:rPr>
                <w:rFonts w:ascii="Times New Roman" w:hAnsi="Times New Roman" w:cs="Times New Roman"/>
                <w:sz w:val="24"/>
                <w:szCs w:val="24"/>
              </w:rPr>
              <w:t>Data/restraints/parameters</w:t>
            </w:r>
          </w:p>
        </w:tc>
        <w:tc>
          <w:tcPr>
            <w:tcW w:w="2520" w:type="dxa"/>
          </w:tcPr>
          <w:p w14:paraId="7E1BDD19" w14:textId="77777777" w:rsidR="007D4A3E" w:rsidRPr="007D4A3E" w:rsidRDefault="007D4A3E" w:rsidP="00E86A01">
            <w:pPr>
              <w:widowControl w:val="0"/>
              <w:autoSpaceDE w:val="0"/>
              <w:autoSpaceDN w:val="0"/>
              <w:adjustRightInd w:val="0"/>
              <w:spacing w:after="0" w:line="360" w:lineRule="auto"/>
              <w:jc w:val="center"/>
              <w:rPr>
                <w:rFonts w:ascii="Times New Roman" w:hAnsi="Times New Roman" w:cs="Times New Roman"/>
                <w:sz w:val="24"/>
                <w:szCs w:val="24"/>
              </w:rPr>
            </w:pPr>
            <w:r w:rsidRPr="007D4A3E">
              <w:rPr>
                <w:rFonts w:ascii="Times New Roman" w:eastAsia="Times New Roman" w:hAnsi="Times New Roman" w:cs="Times New Roman"/>
                <w:color w:val="000000"/>
                <w:sz w:val="24"/>
                <w:szCs w:val="24"/>
              </w:rPr>
              <w:t>4681 / 0 / 244</w:t>
            </w:r>
          </w:p>
        </w:tc>
        <w:tc>
          <w:tcPr>
            <w:tcW w:w="2520" w:type="dxa"/>
          </w:tcPr>
          <w:p w14:paraId="0DFE0E22" w14:textId="77777777" w:rsidR="007D4A3E" w:rsidRPr="007D4A3E" w:rsidRDefault="007D4A3E" w:rsidP="00E86A01">
            <w:pPr>
              <w:spacing w:after="0"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4195 / 0 / 273</w:t>
            </w:r>
          </w:p>
        </w:tc>
      </w:tr>
      <w:tr w:rsidR="007D4A3E" w:rsidRPr="007D4A3E" w14:paraId="200676A9" w14:textId="77777777" w:rsidTr="00E86A01">
        <w:tc>
          <w:tcPr>
            <w:tcW w:w="3168" w:type="dxa"/>
          </w:tcPr>
          <w:p w14:paraId="13551689" w14:textId="77777777" w:rsidR="007D4A3E" w:rsidRPr="007D4A3E" w:rsidRDefault="007D4A3E" w:rsidP="00E86A01">
            <w:pPr>
              <w:spacing w:after="0"/>
              <w:rPr>
                <w:rFonts w:ascii="Times New Roman" w:hAnsi="Times New Roman" w:cs="Times New Roman"/>
                <w:sz w:val="24"/>
                <w:szCs w:val="24"/>
              </w:rPr>
            </w:pPr>
            <w:r w:rsidRPr="007D4A3E">
              <w:rPr>
                <w:rFonts w:ascii="Times New Roman" w:hAnsi="Times New Roman" w:cs="Times New Roman"/>
                <w:sz w:val="24"/>
                <w:szCs w:val="24"/>
              </w:rPr>
              <w:t>Goodness of fit on F</w:t>
            </w:r>
            <w:r w:rsidRPr="007D4A3E">
              <w:rPr>
                <w:rFonts w:ascii="Times New Roman" w:hAnsi="Times New Roman" w:cs="Times New Roman"/>
                <w:sz w:val="24"/>
                <w:szCs w:val="24"/>
                <w:vertAlign w:val="superscript"/>
              </w:rPr>
              <w:t>2</w:t>
            </w:r>
          </w:p>
        </w:tc>
        <w:tc>
          <w:tcPr>
            <w:tcW w:w="2520" w:type="dxa"/>
          </w:tcPr>
          <w:p w14:paraId="424E46BC" w14:textId="77777777" w:rsidR="007D4A3E" w:rsidRPr="007D4A3E" w:rsidRDefault="007D4A3E" w:rsidP="00E86A01">
            <w:pPr>
              <w:widowControl w:val="0"/>
              <w:autoSpaceDE w:val="0"/>
              <w:autoSpaceDN w:val="0"/>
              <w:adjustRightInd w:val="0"/>
              <w:spacing w:after="0" w:line="360" w:lineRule="auto"/>
              <w:jc w:val="center"/>
              <w:rPr>
                <w:rFonts w:ascii="Times New Roman" w:hAnsi="Times New Roman" w:cs="Times New Roman"/>
                <w:sz w:val="24"/>
                <w:szCs w:val="24"/>
              </w:rPr>
            </w:pPr>
            <w:r w:rsidRPr="007D4A3E">
              <w:rPr>
                <w:rFonts w:ascii="Times New Roman" w:eastAsia="Times New Roman" w:hAnsi="Times New Roman" w:cs="Times New Roman"/>
                <w:color w:val="000000"/>
                <w:sz w:val="24"/>
                <w:szCs w:val="24"/>
              </w:rPr>
              <w:t>1.002</w:t>
            </w:r>
          </w:p>
        </w:tc>
        <w:tc>
          <w:tcPr>
            <w:tcW w:w="2520" w:type="dxa"/>
          </w:tcPr>
          <w:p w14:paraId="4FFC6047" w14:textId="77777777" w:rsidR="007D4A3E" w:rsidRPr="007D4A3E" w:rsidRDefault="007D4A3E" w:rsidP="00E86A01">
            <w:pPr>
              <w:spacing w:after="0"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1.048</w:t>
            </w:r>
          </w:p>
        </w:tc>
      </w:tr>
      <w:tr w:rsidR="007D4A3E" w:rsidRPr="007D4A3E" w14:paraId="4AC28C28" w14:textId="77777777" w:rsidTr="00E86A01">
        <w:tc>
          <w:tcPr>
            <w:tcW w:w="3168" w:type="dxa"/>
          </w:tcPr>
          <w:p w14:paraId="3302F654" w14:textId="77777777" w:rsidR="007D4A3E" w:rsidRPr="007D4A3E" w:rsidRDefault="007D4A3E" w:rsidP="00E86A01">
            <w:pPr>
              <w:spacing w:after="0"/>
              <w:rPr>
                <w:rFonts w:ascii="Times New Roman" w:hAnsi="Times New Roman" w:cs="Times New Roman"/>
                <w:sz w:val="24"/>
                <w:szCs w:val="24"/>
              </w:rPr>
            </w:pPr>
            <w:r w:rsidRPr="007D4A3E">
              <w:rPr>
                <w:rFonts w:ascii="Times New Roman" w:hAnsi="Times New Roman" w:cs="Times New Roman"/>
                <w:sz w:val="24"/>
                <w:szCs w:val="24"/>
              </w:rPr>
              <w:t>Final R indices [I &gt; 2σ(I)]</w:t>
            </w:r>
          </w:p>
        </w:tc>
        <w:tc>
          <w:tcPr>
            <w:tcW w:w="2520" w:type="dxa"/>
          </w:tcPr>
          <w:p w14:paraId="13B0D28E" w14:textId="77777777" w:rsidR="007D4A3E" w:rsidRPr="007D4A3E" w:rsidRDefault="007D4A3E" w:rsidP="00E86A01">
            <w:pPr>
              <w:widowControl w:val="0"/>
              <w:autoSpaceDE w:val="0"/>
              <w:autoSpaceDN w:val="0"/>
              <w:adjustRightInd w:val="0"/>
              <w:spacing w:after="0" w:line="360" w:lineRule="auto"/>
              <w:jc w:val="center"/>
              <w:rPr>
                <w:rFonts w:ascii="Times New Roman" w:eastAsia="Times New Roman" w:hAnsi="Times New Roman" w:cs="Times New Roman"/>
                <w:color w:val="000000"/>
                <w:sz w:val="24"/>
                <w:szCs w:val="24"/>
              </w:rPr>
            </w:pPr>
            <w:r w:rsidRPr="007D4A3E">
              <w:rPr>
                <w:rFonts w:ascii="Times New Roman" w:eastAsia="Times New Roman" w:hAnsi="Times New Roman" w:cs="Times New Roman"/>
                <w:color w:val="000000"/>
                <w:sz w:val="24"/>
                <w:szCs w:val="24"/>
              </w:rPr>
              <w:t>R1 = 0.0352,</w:t>
            </w:r>
          </w:p>
          <w:p w14:paraId="018A437E" w14:textId="77777777" w:rsidR="007D4A3E" w:rsidRPr="007D4A3E" w:rsidRDefault="007D4A3E" w:rsidP="00E86A01">
            <w:pPr>
              <w:widowControl w:val="0"/>
              <w:autoSpaceDE w:val="0"/>
              <w:autoSpaceDN w:val="0"/>
              <w:adjustRightInd w:val="0"/>
              <w:spacing w:after="0" w:line="360" w:lineRule="auto"/>
              <w:jc w:val="center"/>
              <w:rPr>
                <w:rFonts w:ascii="Times New Roman" w:hAnsi="Times New Roman" w:cs="Times New Roman"/>
                <w:sz w:val="24"/>
                <w:szCs w:val="24"/>
              </w:rPr>
            </w:pPr>
            <w:r w:rsidRPr="007D4A3E">
              <w:rPr>
                <w:rFonts w:ascii="Times New Roman" w:eastAsia="Times New Roman" w:hAnsi="Times New Roman" w:cs="Times New Roman"/>
                <w:color w:val="000000"/>
                <w:sz w:val="24"/>
                <w:szCs w:val="24"/>
              </w:rPr>
              <w:t>wR2 = 0.0722</w:t>
            </w:r>
          </w:p>
        </w:tc>
        <w:tc>
          <w:tcPr>
            <w:tcW w:w="2520" w:type="dxa"/>
          </w:tcPr>
          <w:p w14:paraId="304BEB34" w14:textId="77777777" w:rsidR="007D4A3E" w:rsidRPr="007D4A3E" w:rsidRDefault="007D4A3E" w:rsidP="00E86A01">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R1 = 0.0754,</w:t>
            </w:r>
          </w:p>
          <w:p w14:paraId="6B8AE6BB" w14:textId="77777777" w:rsidR="007D4A3E" w:rsidRPr="007D4A3E" w:rsidRDefault="007D4A3E" w:rsidP="00E86A01">
            <w:pPr>
              <w:widowControl w:val="0"/>
              <w:autoSpaceDE w:val="0"/>
              <w:autoSpaceDN w:val="0"/>
              <w:adjustRightInd w:val="0"/>
              <w:spacing w:after="0"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wR2 = 0.2060</w:t>
            </w:r>
          </w:p>
        </w:tc>
      </w:tr>
      <w:tr w:rsidR="007D4A3E" w:rsidRPr="007D4A3E" w14:paraId="23D66393" w14:textId="77777777" w:rsidTr="00E86A01">
        <w:tc>
          <w:tcPr>
            <w:tcW w:w="3168" w:type="dxa"/>
          </w:tcPr>
          <w:p w14:paraId="2487B246" w14:textId="77777777" w:rsidR="007D4A3E" w:rsidRPr="007D4A3E" w:rsidRDefault="007D4A3E" w:rsidP="00E86A01">
            <w:pPr>
              <w:spacing w:after="0"/>
              <w:rPr>
                <w:rFonts w:ascii="Times New Roman" w:hAnsi="Times New Roman" w:cs="Times New Roman"/>
                <w:sz w:val="24"/>
                <w:szCs w:val="24"/>
              </w:rPr>
            </w:pPr>
            <w:r w:rsidRPr="007D4A3E">
              <w:rPr>
                <w:rFonts w:ascii="Times New Roman" w:hAnsi="Times New Roman" w:cs="Times New Roman"/>
                <w:sz w:val="24"/>
                <w:szCs w:val="24"/>
              </w:rPr>
              <w:t>R indices (all data)</w:t>
            </w:r>
          </w:p>
        </w:tc>
        <w:tc>
          <w:tcPr>
            <w:tcW w:w="2520" w:type="dxa"/>
          </w:tcPr>
          <w:p w14:paraId="04CEF5CF" w14:textId="77777777" w:rsidR="007D4A3E" w:rsidRPr="007D4A3E" w:rsidRDefault="007D4A3E" w:rsidP="00E86A01">
            <w:pPr>
              <w:widowControl w:val="0"/>
              <w:autoSpaceDE w:val="0"/>
              <w:autoSpaceDN w:val="0"/>
              <w:adjustRightInd w:val="0"/>
              <w:spacing w:after="0" w:line="360" w:lineRule="auto"/>
              <w:jc w:val="center"/>
              <w:rPr>
                <w:rFonts w:ascii="Times New Roman" w:eastAsia="Times New Roman" w:hAnsi="Times New Roman" w:cs="Times New Roman"/>
                <w:color w:val="000000"/>
                <w:sz w:val="24"/>
                <w:szCs w:val="24"/>
              </w:rPr>
            </w:pPr>
            <w:r w:rsidRPr="007D4A3E">
              <w:rPr>
                <w:rFonts w:ascii="Times New Roman" w:eastAsia="Times New Roman" w:hAnsi="Times New Roman" w:cs="Times New Roman"/>
                <w:color w:val="000000"/>
                <w:sz w:val="24"/>
                <w:szCs w:val="24"/>
              </w:rPr>
              <w:t>R1 = 0.0592,</w:t>
            </w:r>
          </w:p>
          <w:p w14:paraId="12B8B987" w14:textId="77777777" w:rsidR="007D4A3E" w:rsidRPr="007D4A3E" w:rsidRDefault="007D4A3E" w:rsidP="00E86A01">
            <w:pPr>
              <w:widowControl w:val="0"/>
              <w:autoSpaceDE w:val="0"/>
              <w:autoSpaceDN w:val="0"/>
              <w:adjustRightInd w:val="0"/>
              <w:spacing w:after="0" w:line="360" w:lineRule="auto"/>
              <w:jc w:val="center"/>
              <w:rPr>
                <w:rFonts w:ascii="Times New Roman" w:hAnsi="Times New Roman" w:cs="Times New Roman"/>
                <w:sz w:val="24"/>
                <w:szCs w:val="24"/>
              </w:rPr>
            </w:pPr>
            <w:r w:rsidRPr="007D4A3E">
              <w:rPr>
                <w:rFonts w:ascii="Times New Roman" w:eastAsia="Times New Roman" w:hAnsi="Times New Roman" w:cs="Times New Roman"/>
                <w:color w:val="000000"/>
                <w:sz w:val="24"/>
                <w:szCs w:val="24"/>
              </w:rPr>
              <w:t>wR2 = 0.0799</w:t>
            </w:r>
          </w:p>
        </w:tc>
        <w:tc>
          <w:tcPr>
            <w:tcW w:w="2520" w:type="dxa"/>
          </w:tcPr>
          <w:p w14:paraId="53B233C7" w14:textId="77777777" w:rsidR="007D4A3E" w:rsidRPr="007D4A3E" w:rsidRDefault="007D4A3E" w:rsidP="00E86A01">
            <w:pPr>
              <w:spacing w:after="0"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R1 = 0.0947,</w:t>
            </w:r>
          </w:p>
          <w:p w14:paraId="76793AEC" w14:textId="77777777" w:rsidR="007D4A3E" w:rsidRPr="007D4A3E" w:rsidRDefault="007D4A3E" w:rsidP="00E86A01">
            <w:pPr>
              <w:spacing w:after="0"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wR2 = 0.2261</w:t>
            </w:r>
          </w:p>
        </w:tc>
      </w:tr>
      <w:tr w:rsidR="007D4A3E" w:rsidRPr="007D4A3E" w14:paraId="6062D1E5" w14:textId="77777777" w:rsidTr="00E86A01">
        <w:tc>
          <w:tcPr>
            <w:tcW w:w="3168" w:type="dxa"/>
          </w:tcPr>
          <w:p w14:paraId="72B6D158" w14:textId="77777777" w:rsidR="007D4A3E" w:rsidRPr="007D4A3E" w:rsidRDefault="007D4A3E" w:rsidP="00E86A01">
            <w:pPr>
              <w:spacing w:after="0"/>
              <w:rPr>
                <w:rFonts w:ascii="Times New Roman" w:hAnsi="Times New Roman" w:cs="Times New Roman"/>
                <w:sz w:val="24"/>
                <w:szCs w:val="24"/>
              </w:rPr>
            </w:pPr>
            <w:r w:rsidRPr="007D4A3E">
              <w:rPr>
                <w:rFonts w:ascii="Times New Roman" w:hAnsi="Times New Roman" w:cs="Times New Roman"/>
                <w:sz w:val="24"/>
                <w:szCs w:val="24"/>
              </w:rPr>
              <w:t>Largest difference peak/hole</w:t>
            </w:r>
          </w:p>
        </w:tc>
        <w:tc>
          <w:tcPr>
            <w:tcW w:w="2520" w:type="dxa"/>
          </w:tcPr>
          <w:p w14:paraId="6A8A2017" w14:textId="77777777" w:rsidR="007D4A3E" w:rsidRPr="007D4A3E" w:rsidRDefault="007D4A3E" w:rsidP="00E86A01">
            <w:pPr>
              <w:widowControl w:val="0"/>
              <w:autoSpaceDE w:val="0"/>
              <w:autoSpaceDN w:val="0"/>
              <w:adjustRightInd w:val="0"/>
              <w:spacing w:after="0" w:line="360" w:lineRule="auto"/>
              <w:jc w:val="center"/>
              <w:rPr>
                <w:rFonts w:ascii="Times New Roman" w:eastAsia="Times New Roman" w:hAnsi="Times New Roman" w:cs="Times New Roman"/>
                <w:color w:val="000000"/>
                <w:sz w:val="24"/>
                <w:szCs w:val="24"/>
              </w:rPr>
            </w:pPr>
            <w:r w:rsidRPr="007D4A3E">
              <w:rPr>
                <w:rFonts w:ascii="Times New Roman" w:eastAsia="Times New Roman" w:hAnsi="Times New Roman" w:cs="Times New Roman"/>
                <w:color w:val="000000"/>
                <w:sz w:val="24"/>
                <w:szCs w:val="24"/>
              </w:rPr>
              <w:t>0.526 and -0.542</w:t>
            </w:r>
          </w:p>
        </w:tc>
        <w:tc>
          <w:tcPr>
            <w:tcW w:w="2520" w:type="dxa"/>
          </w:tcPr>
          <w:p w14:paraId="4FFE0DC3" w14:textId="77777777" w:rsidR="007D4A3E" w:rsidRPr="007D4A3E" w:rsidRDefault="007D4A3E" w:rsidP="00E86A01">
            <w:pPr>
              <w:spacing w:after="0"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2.415 and -1.751</w:t>
            </w:r>
          </w:p>
        </w:tc>
      </w:tr>
    </w:tbl>
    <w:p w14:paraId="4A1B3926" w14:textId="77777777" w:rsidR="007D4A3E" w:rsidRPr="007D4A3E" w:rsidRDefault="007D4A3E" w:rsidP="007D4A3E">
      <w:pPr>
        <w:spacing w:line="360" w:lineRule="auto"/>
        <w:rPr>
          <w:rFonts w:ascii="Times New Roman" w:hAnsi="Times New Roman" w:cs="Times New Roman"/>
          <w:b/>
          <w:sz w:val="24"/>
          <w:szCs w:val="24"/>
        </w:rPr>
      </w:pPr>
    </w:p>
    <w:p w14:paraId="116C436B" w14:textId="77777777" w:rsidR="007D4A3E" w:rsidRPr="007D4A3E" w:rsidRDefault="007D4A3E" w:rsidP="007D4A3E">
      <w:pPr>
        <w:spacing w:line="360" w:lineRule="auto"/>
        <w:rPr>
          <w:rFonts w:ascii="Times New Roman" w:hAnsi="Times New Roman" w:cs="Times New Roman"/>
          <w:b/>
          <w:sz w:val="24"/>
          <w:szCs w:val="24"/>
        </w:rPr>
      </w:pPr>
      <w:r w:rsidRPr="007D4A3E">
        <w:rPr>
          <w:rFonts w:ascii="Times New Roman" w:hAnsi="Times New Roman" w:cs="Times New Roman"/>
          <w:b/>
          <w:sz w:val="24"/>
          <w:szCs w:val="24"/>
        </w:rPr>
        <w:lastRenderedPageBreak/>
        <w:t>Table S 4</w:t>
      </w:r>
      <w:r w:rsidRPr="007D4A3E">
        <w:rPr>
          <w:rFonts w:ascii="Times New Roman" w:hAnsi="Times New Roman" w:cs="Times New Roman"/>
          <w:sz w:val="24"/>
          <w:szCs w:val="24"/>
        </w:rPr>
        <w:t>:</w:t>
      </w:r>
      <w:r w:rsidRPr="007D4A3E">
        <w:rPr>
          <w:rFonts w:ascii="Times New Roman" w:hAnsi="Times New Roman" w:cs="Times New Roman"/>
          <w:b/>
          <w:sz w:val="24"/>
          <w:szCs w:val="24"/>
        </w:rPr>
        <w:t xml:space="preserve"> </w:t>
      </w:r>
      <w:r w:rsidRPr="007D4A3E">
        <w:rPr>
          <w:rFonts w:ascii="Times New Roman" w:eastAsia="TimesNewRoman" w:hAnsi="Times New Roman" w:cs="Times New Roman"/>
          <w:b/>
          <w:sz w:val="24"/>
          <w:szCs w:val="24"/>
        </w:rPr>
        <w:t>Calculated energy values for compounds</w:t>
      </w:r>
      <w:r w:rsidRPr="007D4A3E">
        <w:rPr>
          <w:rFonts w:ascii="Times New Roman" w:hAnsi="Times New Roman" w:cs="Times New Roman"/>
          <w:b/>
          <w:color w:val="000000"/>
          <w:sz w:val="24"/>
          <w:szCs w:val="24"/>
        </w:rPr>
        <w:t xml:space="preserve"> </w:t>
      </w:r>
      <w:r w:rsidRPr="007D4A3E">
        <w:rPr>
          <w:rFonts w:ascii="Times New Roman" w:eastAsia="Calibri" w:hAnsi="Times New Roman" w:cs="Times New Roman"/>
          <w:b/>
          <w:sz w:val="24"/>
          <w:szCs w:val="24"/>
        </w:rPr>
        <w:t>(1-3)</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2374"/>
        <w:gridCol w:w="1741"/>
        <w:gridCol w:w="1900"/>
      </w:tblGrid>
      <w:tr w:rsidR="007D4A3E" w:rsidRPr="007D4A3E" w14:paraId="4BB27182" w14:textId="77777777" w:rsidTr="00E86A01">
        <w:trPr>
          <w:trHeight w:hRule="exact" w:val="391"/>
          <w:jc w:val="center"/>
        </w:trPr>
        <w:tc>
          <w:tcPr>
            <w:tcW w:w="1783" w:type="pct"/>
            <w:tcBorders>
              <w:top w:val="single" w:sz="4" w:space="0" w:color="auto"/>
              <w:left w:val="single" w:sz="4" w:space="0" w:color="auto"/>
              <w:bottom w:val="single" w:sz="4" w:space="0" w:color="auto"/>
            </w:tcBorders>
            <w:shd w:val="clear" w:color="auto" w:fill="FFFFFF" w:themeFill="background1"/>
          </w:tcPr>
          <w:p w14:paraId="016326D5"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b/>
                <w:color w:val="000000"/>
                <w:sz w:val="24"/>
                <w:szCs w:val="24"/>
              </w:rPr>
            </w:pPr>
            <w:r w:rsidRPr="007D4A3E">
              <w:rPr>
                <w:rFonts w:ascii="Times New Roman" w:hAnsi="Times New Roman" w:cs="Times New Roman"/>
                <w:b/>
                <w:bCs/>
                <w:sz w:val="24"/>
                <w:szCs w:val="24"/>
              </w:rPr>
              <w:t>Parameters</w:t>
            </w:r>
          </w:p>
        </w:tc>
        <w:tc>
          <w:tcPr>
            <w:tcW w:w="1269" w:type="pct"/>
            <w:tcBorders>
              <w:top w:val="single" w:sz="4" w:space="0" w:color="auto"/>
              <w:bottom w:val="single" w:sz="4" w:space="0" w:color="auto"/>
            </w:tcBorders>
            <w:shd w:val="clear" w:color="auto" w:fill="FFFFFF" w:themeFill="background1"/>
          </w:tcPr>
          <w:p w14:paraId="53D56D61"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b/>
                <w:color w:val="000000"/>
                <w:sz w:val="24"/>
                <w:szCs w:val="24"/>
              </w:rPr>
            </w:pPr>
            <w:r w:rsidRPr="007D4A3E">
              <w:rPr>
                <w:rFonts w:ascii="Times New Roman" w:eastAsia="Calibri" w:hAnsi="Times New Roman" w:cs="Times New Roman"/>
                <w:b/>
                <w:bCs/>
                <w:sz w:val="24"/>
                <w:szCs w:val="24"/>
                <w:lang w:val="en-US"/>
              </w:rPr>
              <w:t xml:space="preserve"> 1</w:t>
            </w:r>
          </w:p>
        </w:tc>
        <w:tc>
          <w:tcPr>
            <w:tcW w:w="931" w:type="pct"/>
            <w:tcBorders>
              <w:top w:val="single" w:sz="4" w:space="0" w:color="auto"/>
              <w:bottom w:val="single" w:sz="4" w:space="0" w:color="auto"/>
            </w:tcBorders>
            <w:shd w:val="clear" w:color="auto" w:fill="FFFFFF" w:themeFill="background1"/>
          </w:tcPr>
          <w:p w14:paraId="3DD1FE54"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b/>
                <w:color w:val="000000"/>
                <w:sz w:val="24"/>
                <w:szCs w:val="24"/>
              </w:rPr>
            </w:pPr>
            <w:r w:rsidRPr="007D4A3E">
              <w:rPr>
                <w:rFonts w:ascii="Times New Roman" w:eastAsia="Calibri" w:hAnsi="Times New Roman" w:cs="Times New Roman"/>
                <w:b/>
                <w:bCs/>
                <w:sz w:val="24"/>
                <w:szCs w:val="24"/>
                <w:lang w:val="en-US"/>
              </w:rPr>
              <w:t xml:space="preserve"> 2</w:t>
            </w:r>
          </w:p>
        </w:tc>
        <w:tc>
          <w:tcPr>
            <w:tcW w:w="1016" w:type="pct"/>
            <w:tcBorders>
              <w:top w:val="single" w:sz="4" w:space="0" w:color="auto"/>
              <w:bottom w:val="single" w:sz="4" w:space="0" w:color="auto"/>
              <w:right w:val="single" w:sz="4" w:space="0" w:color="auto"/>
            </w:tcBorders>
            <w:shd w:val="clear" w:color="auto" w:fill="FFFFFF" w:themeFill="background1"/>
          </w:tcPr>
          <w:p w14:paraId="3C16A486"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b/>
                <w:color w:val="000000"/>
                <w:sz w:val="24"/>
                <w:szCs w:val="24"/>
              </w:rPr>
            </w:pPr>
            <w:r w:rsidRPr="007D4A3E">
              <w:rPr>
                <w:rFonts w:ascii="Times New Roman" w:eastAsia="Calibri" w:hAnsi="Times New Roman" w:cs="Times New Roman"/>
                <w:b/>
                <w:bCs/>
                <w:sz w:val="24"/>
                <w:szCs w:val="24"/>
                <w:lang w:val="en-US"/>
              </w:rPr>
              <w:t xml:space="preserve"> 3</w:t>
            </w:r>
          </w:p>
        </w:tc>
      </w:tr>
      <w:tr w:rsidR="007D4A3E" w:rsidRPr="007D4A3E" w14:paraId="5231225F" w14:textId="77777777" w:rsidTr="00E86A01">
        <w:trPr>
          <w:jc w:val="center"/>
        </w:trPr>
        <w:tc>
          <w:tcPr>
            <w:tcW w:w="1783" w:type="pct"/>
            <w:tcBorders>
              <w:top w:val="single" w:sz="4" w:space="0" w:color="auto"/>
              <w:left w:val="single" w:sz="4" w:space="0" w:color="auto"/>
            </w:tcBorders>
          </w:tcPr>
          <w:p w14:paraId="17B97759"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b/>
                <w:color w:val="000000"/>
                <w:sz w:val="24"/>
                <w:szCs w:val="24"/>
              </w:rPr>
            </w:pPr>
            <w:r w:rsidRPr="007D4A3E">
              <w:rPr>
                <w:rFonts w:ascii="Times New Roman" w:eastAsia="TimesNewRoman" w:hAnsi="Times New Roman" w:cs="Times New Roman"/>
                <w:b/>
                <w:sz w:val="24"/>
                <w:szCs w:val="24"/>
              </w:rPr>
              <w:t>Energy (au)</w:t>
            </w:r>
          </w:p>
        </w:tc>
        <w:tc>
          <w:tcPr>
            <w:tcW w:w="1269" w:type="pct"/>
            <w:tcBorders>
              <w:top w:val="single" w:sz="4" w:space="0" w:color="auto"/>
            </w:tcBorders>
          </w:tcPr>
          <w:p w14:paraId="4124531F"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color w:val="000000"/>
                <w:sz w:val="24"/>
                <w:szCs w:val="24"/>
              </w:rPr>
            </w:pPr>
            <w:r w:rsidRPr="007D4A3E">
              <w:rPr>
                <w:rFonts w:ascii="Times New Roman" w:eastAsia="TimesNewRoman" w:hAnsi="Times New Roman" w:cs="Times New Roman"/>
                <w:color w:val="000000"/>
                <w:sz w:val="24"/>
                <w:szCs w:val="24"/>
              </w:rPr>
              <w:t>-3471.16</w:t>
            </w:r>
          </w:p>
        </w:tc>
        <w:tc>
          <w:tcPr>
            <w:tcW w:w="931" w:type="pct"/>
            <w:tcBorders>
              <w:top w:val="single" w:sz="4" w:space="0" w:color="auto"/>
            </w:tcBorders>
          </w:tcPr>
          <w:p w14:paraId="2995922C"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color w:val="000000"/>
                <w:sz w:val="24"/>
                <w:szCs w:val="24"/>
              </w:rPr>
            </w:pPr>
            <w:r w:rsidRPr="007D4A3E">
              <w:rPr>
                <w:rFonts w:ascii="Times New Roman" w:eastAsia="TimesNewRoman" w:hAnsi="Times New Roman" w:cs="Times New Roman"/>
                <w:color w:val="000000"/>
                <w:sz w:val="24"/>
                <w:szCs w:val="24"/>
              </w:rPr>
              <w:t>-3792.21</w:t>
            </w:r>
          </w:p>
        </w:tc>
        <w:tc>
          <w:tcPr>
            <w:tcW w:w="1016" w:type="pct"/>
            <w:tcBorders>
              <w:top w:val="single" w:sz="4" w:space="0" w:color="auto"/>
              <w:right w:val="single" w:sz="4" w:space="0" w:color="auto"/>
            </w:tcBorders>
          </w:tcPr>
          <w:p w14:paraId="6A156784"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color w:val="000000"/>
                <w:sz w:val="24"/>
                <w:szCs w:val="24"/>
              </w:rPr>
            </w:pPr>
            <w:r w:rsidRPr="007D4A3E">
              <w:rPr>
                <w:rFonts w:ascii="Times New Roman" w:eastAsia="TimesNewRoman" w:hAnsi="Times New Roman" w:cs="Times New Roman"/>
                <w:color w:val="000000"/>
                <w:sz w:val="24"/>
                <w:szCs w:val="24"/>
              </w:rPr>
              <w:t>-3469.22</w:t>
            </w:r>
          </w:p>
        </w:tc>
      </w:tr>
      <w:tr w:rsidR="007D4A3E" w:rsidRPr="007D4A3E" w14:paraId="2A2F25FF" w14:textId="77777777" w:rsidTr="00E86A01">
        <w:trPr>
          <w:jc w:val="center"/>
        </w:trPr>
        <w:tc>
          <w:tcPr>
            <w:tcW w:w="1783" w:type="pct"/>
            <w:tcBorders>
              <w:left w:val="single" w:sz="4" w:space="0" w:color="auto"/>
            </w:tcBorders>
          </w:tcPr>
          <w:p w14:paraId="4200742C"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b/>
                <w:color w:val="000000"/>
                <w:sz w:val="24"/>
                <w:szCs w:val="24"/>
              </w:rPr>
            </w:pPr>
            <w:r w:rsidRPr="007D4A3E">
              <w:rPr>
                <w:rFonts w:ascii="Times New Roman" w:eastAsia="TimesNewRoman" w:hAnsi="Times New Roman" w:cs="Times New Roman"/>
                <w:b/>
                <w:sz w:val="24"/>
                <w:szCs w:val="24"/>
              </w:rPr>
              <w:t>Dipole moment (Debye)</w:t>
            </w:r>
          </w:p>
        </w:tc>
        <w:tc>
          <w:tcPr>
            <w:tcW w:w="1269" w:type="pct"/>
          </w:tcPr>
          <w:p w14:paraId="267597C6"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color w:val="000000"/>
                <w:sz w:val="24"/>
                <w:szCs w:val="24"/>
              </w:rPr>
            </w:pPr>
            <w:r w:rsidRPr="007D4A3E">
              <w:rPr>
                <w:rFonts w:ascii="Times New Roman" w:eastAsia="TimesNewRoman" w:hAnsi="Times New Roman" w:cs="Times New Roman"/>
                <w:color w:val="000000"/>
                <w:sz w:val="24"/>
                <w:szCs w:val="24"/>
              </w:rPr>
              <w:t>3.77</w:t>
            </w:r>
          </w:p>
        </w:tc>
        <w:tc>
          <w:tcPr>
            <w:tcW w:w="931" w:type="pct"/>
          </w:tcPr>
          <w:p w14:paraId="084C4DF7"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color w:val="000000"/>
                <w:sz w:val="24"/>
                <w:szCs w:val="24"/>
              </w:rPr>
            </w:pPr>
            <w:r w:rsidRPr="007D4A3E">
              <w:rPr>
                <w:rFonts w:ascii="Times New Roman" w:eastAsia="TimesNewRoman" w:hAnsi="Times New Roman" w:cs="Times New Roman"/>
                <w:color w:val="000000"/>
                <w:sz w:val="24"/>
                <w:szCs w:val="24"/>
              </w:rPr>
              <w:t>3.30</w:t>
            </w:r>
          </w:p>
        </w:tc>
        <w:tc>
          <w:tcPr>
            <w:tcW w:w="1016" w:type="pct"/>
            <w:tcBorders>
              <w:right w:val="single" w:sz="4" w:space="0" w:color="auto"/>
            </w:tcBorders>
          </w:tcPr>
          <w:p w14:paraId="7257B7B2"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color w:val="000000"/>
                <w:sz w:val="24"/>
                <w:szCs w:val="24"/>
              </w:rPr>
            </w:pPr>
            <w:r w:rsidRPr="007D4A3E">
              <w:rPr>
                <w:rFonts w:ascii="Times New Roman" w:eastAsia="TimesNewRoman" w:hAnsi="Times New Roman" w:cs="Times New Roman"/>
                <w:color w:val="000000"/>
                <w:sz w:val="24"/>
                <w:szCs w:val="24"/>
              </w:rPr>
              <w:t>3.45</w:t>
            </w:r>
          </w:p>
        </w:tc>
      </w:tr>
      <w:tr w:rsidR="007D4A3E" w:rsidRPr="007D4A3E" w14:paraId="5B00DF63" w14:textId="77777777" w:rsidTr="00E86A01">
        <w:trPr>
          <w:jc w:val="center"/>
        </w:trPr>
        <w:tc>
          <w:tcPr>
            <w:tcW w:w="1783" w:type="pct"/>
            <w:tcBorders>
              <w:left w:val="single" w:sz="4" w:space="0" w:color="auto"/>
            </w:tcBorders>
          </w:tcPr>
          <w:p w14:paraId="6DD164B3"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b/>
                <w:color w:val="000000"/>
                <w:sz w:val="24"/>
                <w:szCs w:val="24"/>
              </w:rPr>
            </w:pPr>
            <w:r w:rsidRPr="007D4A3E">
              <w:rPr>
                <w:rFonts w:ascii="Times New Roman" w:eastAsia="TimesNewRoman" w:hAnsi="Times New Roman" w:cs="Times New Roman"/>
                <w:b/>
                <w:sz w:val="24"/>
                <w:szCs w:val="24"/>
              </w:rPr>
              <w:t>E</w:t>
            </w:r>
            <w:r w:rsidRPr="007D4A3E">
              <w:rPr>
                <w:rFonts w:ascii="Times New Roman" w:eastAsia="TimesNewRoman" w:hAnsi="Times New Roman" w:cs="Times New Roman"/>
                <w:b/>
                <w:sz w:val="24"/>
                <w:szCs w:val="24"/>
                <w:vertAlign w:val="subscript"/>
              </w:rPr>
              <w:t>HOMO</w:t>
            </w:r>
            <w:r w:rsidRPr="007D4A3E">
              <w:rPr>
                <w:rFonts w:ascii="Times New Roman" w:eastAsia="TimesNewRoman" w:hAnsi="Times New Roman" w:cs="Times New Roman"/>
                <w:b/>
                <w:sz w:val="24"/>
                <w:szCs w:val="24"/>
              </w:rPr>
              <w:t xml:space="preserve"> (eV)</w:t>
            </w:r>
          </w:p>
        </w:tc>
        <w:tc>
          <w:tcPr>
            <w:tcW w:w="1269" w:type="pct"/>
          </w:tcPr>
          <w:p w14:paraId="151128A8"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color w:val="000000"/>
                <w:sz w:val="24"/>
                <w:szCs w:val="24"/>
              </w:rPr>
            </w:pPr>
            <w:r w:rsidRPr="007D4A3E">
              <w:rPr>
                <w:rFonts w:ascii="Times New Roman" w:eastAsia="TimesNewRoman" w:hAnsi="Times New Roman" w:cs="Times New Roman"/>
                <w:color w:val="000000"/>
                <w:sz w:val="24"/>
                <w:szCs w:val="24"/>
              </w:rPr>
              <w:t>-5.12</w:t>
            </w:r>
          </w:p>
        </w:tc>
        <w:tc>
          <w:tcPr>
            <w:tcW w:w="931" w:type="pct"/>
          </w:tcPr>
          <w:p w14:paraId="4E5171CC"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color w:val="000000"/>
                <w:sz w:val="24"/>
                <w:szCs w:val="24"/>
              </w:rPr>
            </w:pPr>
            <w:r w:rsidRPr="007D4A3E">
              <w:rPr>
                <w:rFonts w:ascii="Times New Roman" w:eastAsia="TimesNewRoman" w:hAnsi="Times New Roman" w:cs="Times New Roman"/>
                <w:color w:val="000000"/>
                <w:sz w:val="24"/>
                <w:szCs w:val="24"/>
              </w:rPr>
              <w:t>-5.31</w:t>
            </w:r>
          </w:p>
        </w:tc>
        <w:tc>
          <w:tcPr>
            <w:tcW w:w="1016" w:type="pct"/>
            <w:tcBorders>
              <w:right w:val="single" w:sz="4" w:space="0" w:color="auto"/>
            </w:tcBorders>
          </w:tcPr>
          <w:p w14:paraId="258784DD"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color w:val="000000"/>
                <w:sz w:val="24"/>
                <w:szCs w:val="24"/>
              </w:rPr>
            </w:pPr>
            <w:r w:rsidRPr="007D4A3E">
              <w:rPr>
                <w:rFonts w:ascii="Times New Roman" w:eastAsia="TimesNewRoman" w:hAnsi="Times New Roman" w:cs="Times New Roman"/>
                <w:color w:val="000000"/>
                <w:sz w:val="24"/>
                <w:szCs w:val="24"/>
              </w:rPr>
              <w:t>-5.29</w:t>
            </w:r>
          </w:p>
        </w:tc>
      </w:tr>
      <w:tr w:rsidR="007D4A3E" w:rsidRPr="007D4A3E" w14:paraId="5475A089" w14:textId="77777777" w:rsidTr="00E86A01">
        <w:trPr>
          <w:jc w:val="center"/>
        </w:trPr>
        <w:tc>
          <w:tcPr>
            <w:tcW w:w="1783" w:type="pct"/>
            <w:tcBorders>
              <w:left w:val="single" w:sz="4" w:space="0" w:color="auto"/>
            </w:tcBorders>
          </w:tcPr>
          <w:p w14:paraId="4B86AF48"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b/>
                <w:sz w:val="24"/>
                <w:szCs w:val="24"/>
              </w:rPr>
            </w:pPr>
            <w:r w:rsidRPr="007D4A3E">
              <w:rPr>
                <w:rFonts w:ascii="Times New Roman" w:eastAsia="TimesNewRoman" w:hAnsi="Times New Roman" w:cs="Times New Roman"/>
                <w:b/>
                <w:sz w:val="24"/>
                <w:szCs w:val="24"/>
              </w:rPr>
              <w:t>E</w:t>
            </w:r>
            <w:r w:rsidRPr="007D4A3E">
              <w:rPr>
                <w:rFonts w:ascii="Times New Roman" w:eastAsia="TimesNewRoman" w:hAnsi="Times New Roman" w:cs="Times New Roman"/>
                <w:b/>
                <w:sz w:val="24"/>
                <w:szCs w:val="24"/>
                <w:vertAlign w:val="subscript"/>
              </w:rPr>
              <w:t>LUMO</w:t>
            </w:r>
            <w:r w:rsidRPr="007D4A3E">
              <w:rPr>
                <w:rFonts w:ascii="Times New Roman" w:eastAsia="TimesNewRoman" w:hAnsi="Times New Roman" w:cs="Times New Roman"/>
                <w:b/>
                <w:sz w:val="24"/>
                <w:szCs w:val="24"/>
              </w:rPr>
              <w:t xml:space="preserve"> (eV)</w:t>
            </w:r>
          </w:p>
        </w:tc>
        <w:tc>
          <w:tcPr>
            <w:tcW w:w="1269" w:type="pct"/>
          </w:tcPr>
          <w:p w14:paraId="08FF4097"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color w:val="000000"/>
                <w:sz w:val="24"/>
                <w:szCs w:val="24"/>
              </w:rPr>
            </w:pPr>
            <w:r w:rsidRPr="007D4A3E">
              <w:rPr>
                <w:rFonts w:ascii="Times New Roman" w:eastAsia="TimesNewRoman" w:hAnsi="Times New Roman" w:cs="Times New Roman"/>
                <w:color w:val="000000"/>
                <w:sz w:val="24"/>
                <w:szCs w:val="24"/>
              </w:rPr>
              <w:t>-1.59</w:t>
            </w:r>
          </w:p>
        </w:tc>
        <w:tc>
          <w:tcPr>
            <w:tcW w:w="931" w:type="pct"/>
          </w:tcPr>
          <w:p w14:paraId="435D95C1"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color w:val="000000"/>
                <w:sz w:val="24"/>
                <w:szCs w:val="24"/>
              </w:rPr>
            </w:pPr>
            <w:r w:rsidRPr="007D4A3E">
              <w:rPr>
                <w:rFonts w:ascii="Times New Roman" w:eastAsia="TimesNewRoman" w:hAnsi="Times New Roman" w:cs="Times New Roman"/>
                <w:color w:val="000000"/>
                <w:sz w:val="24"/>
                <w:szCs w:val="24"/>
              </w:rPr>
              <w:t>-1.98</w:t>
            </w:r>
          </w:p>
        </w:tc>
        <w:tc>
          <w:tcPr>
            <w:tcW w:w="1016" w:type="pct"/>
            <w:tcBorders>
              <w:right w:val="single" w:sz="4" w:space="0" w:color="auto"/>
            </w:tcBorders>
          </w:tcPr>
          <w:p w14:paraId="7846F017"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color w:val="000000"/>
                <w:sz w:val="24"/>
                <w:szCs w:val="24"/>
              </w:rPr>
            </w:pPr>
            <w:r w:rsidRPr="007D4A3E">
              <w:rPr>
                <w:rFonts w:ascii="Times New Roman" w:eastAsia="TimesNewRoman" w:hAnsi="Times New Roman" w:cs="Times New Roman"/>
                <w:color w:val="000000"/>
                <w:sz w:val="24"/>
                <w:szCs w:val="24"/>
              </w:rPr>
              <w:t>-1.76</w:t>
            </w:r>
          </w:p>
        </w:tc>
      </w:tr>
      <w:tr w:rsidR="007D4A3E" w:rsidRPr="007D4A3E" w14:paraId="1B1048CA" w14:textId="77777777" w:rsidTr="00E86A01">
        <w:trPr>
          <w:jc w:val="center"/>
        </w:trPr>
        <w:tc>
          <w:tcPr>
            <w:tcW w:w="1783" w:type="pct"/>
            <w:tcBorders>
              <w:left w:val="single" w:sz="4" w:space="0" w:color="auto"/>
            </w:tcBorders>
          </w:tcPr>
          <w:p w14:paraId="3F9C7D1D"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b/>
                <w:sz w:val="24"/>
                <w:szCs w:val="24"/>
              </w:rPr>
            </w:pPr>
            <w:r w:rsidRPr="007D4A3E">
              <w:rPr>
                <w:rFonts w:ascii="Times New Roman" w:eastAsia="TimesNewRoman" w:hAnsi="Times New Roman" w:cs="Times New Roman"/>
                <w:b/>
                <w:sz w:val="24"/>
                <w:szCs w:val="24"/>
              </w:rPr>
              <w:t>E</w:t>
            </w:r>
            <w:r w:rsidRPr="007D4A3E">
              <w:rPr>
                <w:rFonts w:ascii="Times New Roman" w:eastAsia="TimesNewRoman" w:hAnsi="Times New Roman" w:cs="Times New Roman"/>
                <w:b/>
                <w:sz w:val="24"/>
                <w:szCs w:val="24"/>
                <w:vertAlign w:val="subscript"/>
              </w:rPr>
              <w:t>HOMO</w:t>
            </w:r>
            <w:r w:rsidRPr="007D4A3E">
              <w:rPr>
                <w:rFonts w:ascii="Times New Roman" w:eastAsia="TimesNewRoman" w:hAnsi="Times New Roman" w:cs="Times New Roman"/>
                <w:b/>
                <w:sz w:val="24"/>
                <w:szCs w:val="24"/>
              </w:rPr>
              <w:t>-</w:t>
            </w:r>
            <w:r w:rsidRPr="007D4A3E">
              <w:rPr>
                <w:rFonts w:ascii="Times New Roman" w:eastAsia="TimesNewRoman" w:hAnsi="Times New Roman" w:cs="Times New Roman"/>
                <w:b/>
                <w:sz w:val="24"/>
                <w:szCs w:val="24"/>
                <w:vertAlign w:val="subscript"/>
              </w:rPr>
              <w:t xml:space="preserve">LUMO </w:t>
            </w:r>
            <w:r w:rsidRPr="007D4A3E">
              <w:rPr>
                <w:rFonts w:ascii="Times New Roman" w:eastAsia="TimesNewRoman" w:hAnsi="Times New Roman" w:cs="Times New Roman"/>
                <w:b/>
                <w:sz w:val="24"/>
                <w:szCs w:val="24"/>
              </w:rPr>
              <w:t>(eV)</w:t>
            </w:r>
          </w:p>
        </w:tc>
        <w:tc>
          <w:tcPr>
            <w:tcW w:w="1269" w:type="pct"/>
          </w:tcPr>
          <w:p w14:paraId="7178971A"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color w:val="000000"/>
                <w:sz w:val="24"/>
                <w:szCs w:val="24"/>
              </w:rPr>
            </w:pPr>
            <w:r w:rsidRPr="007D4A3E">
              <w:rPr>
                <w:rFonts w:ascii="Times New Roman" w:eastAsia="TimesNewRoman" w:hAnsi="Times New Roman" w:cs="Times New Roman"/>
                <w:color w:val="000000"/>
                <w:sz w:val="24"/>
                <w:szCs w:val="24"/>
              </w:rPr>
              <w:t>3.53</w:t>
            </w:r>
          </w:p>
        </w:tc>
        <w:tc>
          <w:tcPr>
            <w:tcW w:w="931" w:type="pct"/>
          </w:tcPr>
          <w:p w14:paraId="3A49AAEB"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color w:val="000000"/>
                <w:sz w:val="24"/>
                <w:szCs w:val="24"/>
              </w:rPr>
            </w:pPr>
            <w:r w:rsidRPr="007D4A3E">
              <w:rPr>
                <w:rFonts w:ascii="Times New Roman" w:eastAsia="TimesNewRoman" w:hAnsi="Times New Roman" w:cs="Times New Roman"/>
                <w:color w:val="000000"/>
                <w:sz w:val="24"/>
                <w:szCs w:val="24"/>
              </w:rPr>
              <w:t>3.32</w:t>
            </w:r>
          </w:p>
        </w:tc>
        <w:tc>
          <w:tcPr>
            <w:tcW w:w="1016" w:type="pct"/>
            <w:tcBorders>
              <w:right w:val="single" w:sz="4" w:space="0" w:color="auto"/>
            </w:tcBorders>
          </w:tcPr>
          <w:p w14:paraId="372ED78F"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color w:val="000000"/>
                <w:sz w:val="24"/>
                <w:szCs w:val="24"/>
              </w:rPr>
            </w:pPr>
            <w:r w:rsidRPr="007D4A3E">
              <w:rPr>
                <w:rFonts w:ascii="Times New Roman" w:eastAsia="TimesNewRoman" w:hAnsi="Times New Roman" w:cs="Times New Roman"/>
                <w:color w:val="000000"/>
                <w:sz w:val="24"/>
                <w:szCs w:val="24"/>
              </w:rPr>
              <w:t>3.53</w:t>
            </w:r>
          </w:p>
        </w:tc>
      </w:tr>
      <w:tr w:rsidR="007D4A3E" w:rsidRPr="007D4A3E" w14:paraId="40C3117A" w14:textId="77777777" w:rsidTr="00E86A01">
        <w:trPr>
          <w:jc w:val="center"/>
        </w:trPr>
        <w:tc>
          <w:tcPr>
            <w:tcW w:w="1783" w:type="pct"/>
            <w:tcBorders>
              <w:left w:val="single" w:sz="4" w:space="0" w:color="auto"/>
            </w:tcBorders>
          </w:tcPr>
          <w:p w14:paraId="5AC53DEE"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b/>
                <w:sz w:val="24"/>
                <w:szCs w:val="24"/>
              </w:rPr>
            </w:pPr>
            <w:r w:rsidRPr="007D4A3E">
              <w:rPr>
                <w:rFonts w:ascii="Times New Roman" w:eastAsia="TimesNewRoman" w:hAnsi="Times New Roman" w:cs="Times New Roman"/>
                <w:b/>
                <w:sz w:val="24"/>
                <w:szCs w:val="24"/>
              </w:rPr>
              <w:t>E</w:t>
            </w:r>
            <w:r w:rsidRPr="007D4A3E">
              <w:rPr>
                <w:rFonts w:ascii="Times New Roman" w:eastAsia="TimesNewRoman" w:hAnsi="Times New Roman" w:cs="Times New Roman"/>
                <w:b/>
                <w:sz w:val="24"/>
                <w:szCs w:val="24"/>
                <w:vertAlign w:val="subscript"/>
              </w:rPr>
              <w:t>HOMO-1</w:t>
            </w:r>
            <w:r w:rsidRPr="007D4A3E">
              <w:rPr>
                <w:rFonts w:ascii="Times New Roman" w:eastAsia="TimesNewRoman" w:hAnsi="Times New Roman" w:cs="Times New Roman"/>
                <w:b/>
                <w:sz w:val="24"/>
                <w:szCs w:val="24"/>
              </w:rPr>
              <w:t xml:space="preserve"> (eV)</w:t>
            </w:r>
          </w:p>
        </w:tc>
        <w:tc>
          <w:tcPr>
            <w:tcW w:w="1269" w:type="pct"/>
          </w:tcPr>
          <w:p w14:paraId="5BE5B76A"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color w:val="000000"/>
                <w:sz w:val="24"/>
                <w:szCs w:val="24"/>
              </w:rPr>
            </w:pPr>
            <w:r w:rsidRPr="007D4A3E">
              <w:rPr>
                <w:rFonts w:ascii="Times New Roman" w:eastAsia="TimesNewRoman" w:hAnsi="Times New Roman" w:cs="Times New Roman"/>
                <w:color w:val="000000"/>
                <w:sz w:val="24"/>
                <w:szCs w:val="24"/>
              </w:rPr>
              <w:t>-5.42</w:t>
            </w:r>
          </w:p>
        </w:tc>
        <w:tc>
          <w:tcPr>
            <w:tcW w:w="931" w:type="pct"/>
          </w:tcPr>
          <w:p w14:paraId="16BA4330"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color w:val="000000"/>
                <w:sz w:val="24"/>
                <w:szCs w:val="24"/>
              </w:rPr>
            </w:pPr>
            <w:r w:rsidRPr="007D4A3E">
              <w:rPr>
                <w:rFonts w:ascii="Times New Roman" w:eastAsia="TimesNewRoman" w:hAnsi="Times New Roman" w:cs="Times New Roman"/>
                <w:color w:val="000000"/>
                <w:sz w:val="24"/>
                <w:szCs w:val="24"/>
              </w:rPr>
              <w:t>-5.55</w:t>
            </w:r>
          </w:p>
        </w:tc>
        <w:tc>
          <w:tcPr>
            <w:tcW w:w="1016" w:type="pct"/>
            <w:tcBorders>
              <w:right w:val="single" w:sz="4" w:space="0" w:color="auto"/>
            </w:tcBorders>
          </w:tcPr>
          <w:p w14:paraId="02B04E93"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color w:val="000000"/>
                <w:sz w:val="24"/>
                <w:szCs w:val="24"/>
              </w:rPr>
            </w:pPr>
            <w:r w:rsidRPr="007D4A3E">
              <w:rPr>
                <w:rFonts w:ascii="Times New Roman" w:eastAsia="TimesNewRoman" w:hAnsi="Times New Roman" w:cs="Times New Roman"/>
                <w:color w:val="000000"/>
                <w:sz w:val="24"/>
                <w:szCs w:val="24"/>
              </w:rPr>
              <w:t>-5.53</w:t>
            </w:r>
          </w:p>
        </w:tc>
      </w:tr>
      <w:tr w:rsidR="007D4A3E" w:rsidRPr="007D4A3E" w14:paraId="63FC16CE" w14:textId="77777777" w:rsidTr="00E86A01">
        <w:trPr>
          <w:jc w:val="center"/>
        </w:trPr>
        <w:tc>
          <w:tcPr>
            <w:tcW w:w="1783" w:type="pct"/>
            <w:tcBorders>
              <w:left w:val="single" w:sz="4" w:space="0" w:color="auto"/>
            </w:tcBorders>
          </w:tcPr>
          <w:p w14:paraId="16825861"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b/>
                <w:sz w:val="24"/>
                <w:szCs w:val="24"/>
              </w:rPr>
            </w:pPr>
            <w:r w:rsidRPr="007D4A3E">
              <w:rPr>
                <w:rFonts w:ascii="Times New Roman" w:eastAsia="TimesNewRoman" w:hAnsi="Times New Roman" w:cs="Times New Roman"/>
                <w:b/>
                <w:sz w:val="24"/>
                <w:szCs w:val="24"/>
              </w:rPr>
              <w:t>E</w:t>
            </w:r>
            <w:r w:rsidRPr="007D4A3E">
              <w:rPr>
                <w:rFonts w:ascii="Times New Roman" w:eastAsia="TimesNewRoman" w:hAnsi="Times New Roman" w:cs="Times New Roman"/>
                <w:b/>
                <w:sz w:val="24"/>
                <w:szCs w:val="24"/>
                <w:vertAlign w:val="subscript"/>
              </w:rPr>
              <w:t xml:space="preserve">LUMO+1 </w:t>
            </w:r>
            <w:r w:rsidRPr="007D4A3E">
              <w:rPr>
                <w:rFonts w:ascii="Times New Roman" w:eastAsia="TimesNewRoman" w:hAnsi="Times New Roman" w:cs="Times New Roman"/>
                <w:b/>
                <w:sz w:val="24"/>
                <w:szCs w:val="24"/>
              </w:rPr>
              <w:t>(eV)</w:t>
            </w:r>
          </w:p>
        </w:tc>
        <w:tc>
          <w:tcPr>
            <w:tcW w:w="1269" w:type="pct"/>
          </w:tcPr>
          <w:p w14:paraId="218550AA"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color w:val="000000"/>
                <w:sz w:val="24"/>
                <w:szCs w:val="24"/>
              </w:rPr>
            </w:pPr>
            <w:r w:rsidRPr="007D4A3E">
              <w:rPr>
                <w:rFonts w:ascii="Times New Roman" w:eastAsia="TimesNewRoman" w:hAnsi="Times New Roman" w:cs="Times New Roman"/>
                <w:color w:val="000000"/>
                <w:sz w:val="24"/>
                <w:szCs w:val="24"/>
              </w:rPr>
              <w:t>-1.13</w:t>
            </w:r>
          </w:p>
        </w:tc>
        <w:tc>
          <w:tcPr>
            <w:tcW w:w="931" w:type="pct"/>
          </w:tcPr>
          <w:p w14:paraId="127451EB"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color w:val="000000"/>
                <w:sz w:val="24"/>
                <w:szCs w:val="24"/>
              </w:rPr>
            </w:pPr>
            <w:r w:rsidRPr="007D4A3E">
              <w:rPr>
                <w:rFonts w:ascii="Times New Roman" w:eastAsia="TimesNewRoman" w:hAnsi="Times New Roman" w:cs="Times New Roman"/>
                <w:color w:val="000000"/>
                <w:sz w:val="24"/>
                <w:szCs w:val="24"/>
              </w:rPr>
              <w:t>-1.28</w:t>
            </w:r>
          </w:p>
        </w:tc>
        <w:tc>
          <w:tcPr>
            <w:tcW w:w="1016" w:type="pct"/>
            <w:tcBorders>
              <w:right w:val="single" w:sz="4" w:space="0" w:color="auto"/>
            </w:tcBorders>
          </w:tcPr>
          <w:p w14:paraId="137754C7"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color w:val="000000"/>
                <w:sz w:val="24"/>
                <w:szCs w:val="24"/>
              </w:rPr>
            </w:pPr>
            <w:r w:rsidRPr="007D4A3E">
              <w:rPr>
                <w:rFonts w:ascii="Times New Roman" w:eastAsia="TimesNewRoman" w:hAnsi="Times New Roman" w:cs="Times New Roman"/>
                <w:color w:val="000000"/>
                <w:sz w:val="24"/>
                <w:szCs w:val="24"/>
              </w:rPr>
              <w:t>-1.26</w:t>
            </w:r>
          </w:p>
        </w:tc>
      </w:tr>
      <w:tr w:rsidR="007D4A3E" w:rsidRPr="007D4A3E" w14:paraId="63453191" w14:textId="77777777" w:rsidTr="00E86A01">
        <w:trPr>
          <w:jc w:val="center"/>
        </w:trPr>
        <w:tc>
          <w:tcPr>
            <w:tcW w:w="1783" w:type="pct"/>
            <w:tcBorders>
              <w:left w:val="single" w:sz="4" w:space="0" w:color="auto"/>
            </w:tcBorders>
          </w:tcPr>
          <w:p w14:paraId="5903C5BC"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b/>
                <w:sz w:val="24"/>
                <w:szCs w:val="24"/>
              </w:rPr>
            </w:pPr>
            <w:r w:rsidRPr="007D4A3E">
              <w:rPr>
                <w:rFonts w:ascii="Times New Roman" w:eastAsia="TimesNewRoman" w:hAnsi="Times New Roman" w:cs="Times New Roman"/>
                <w:b/>
                <w:sz w:val="24"/>
                <w:szCs w:val="24"/>
              </w:rPr>
              <w:t>E</w:t>
            </w:r>
            <w:r w:rsidRPr="007D4A3E">
              <w:rPr>
                <w:rFonts w:ascii="Times New Roman" w:eastAsia="TimesNewRoman" w:hAnsi="Times New Roman" w:cs="Times New Roman"/>
                <w:b/>
                <w:sz w:val="24"/>
                <w:szCs w:val="24"/>
                <w:vertAlign w:val="subscript"/>
              </w:rPr>
              <w:t>(HOMO-</w:t>
            </w:r>
            <w:proofErr w:type="gramStart"/>
            <w:r w:rsidRPr="007D4A3E">
              <w:rPr>
                <w:rFonts w:ascii="Times New Roman" w:eastAsia="TimesNewRoman" w:hAnsi="Times New Roman" w:cs="Times New Roman"/>
                <w:b/>
                <w:sz w:val="24"/>
                <w:szCs w:val="24"/>
                <w:vertAlign w:val="subscript"/>
              </w:rPr>
              <w:t>1)-(</w:t>
            </w:r>
            <w:proofErr w:type="gramEnd"/>
            <w:r w:rsidRPr="007D4A3E">
              <w:rPr>
                <w:rFonts w:ascii="Times New Roman" w:eastAsia="TimesNewRoman" w:hAnsi="Times New Roman" w:cs="Times New Roman"/>
                <w:b/>
                <w:sz w:val="24"/>
                <w:szCs w:val="24"/>
                <w:vertAlign w:val="subscript"/>
              </w:rPr>
              <w:t>LUMO+1)</w:t>
            </w:r>
            <w:r w:rsidRPr="007D4A3E">
              <w:rPr>
                <w:rFonts w:ascii="Times New Roman" w:eastAsia="TimesNewRoman" w:hAnsi="Times New Roman" w:cs="Times New Roman"/>
                <w:b/>
                <w:sz w:val="24"/>
                <w:szCs w:val="24"/>
              </w:rPr>
              <w:t xml:space="preserve"> (eV)</w:t>
            </w:r>
          </w:p>
        </w:tc>
        <w:tc>
          <w:tcPr>
            <w:tcW w:w="1269" w:type="pct"/>
          </w:tcPr>
          <w:p w14:paraId="00C5A287"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color w:val="000000"/>
                <w:sz w:val="24"/>
                <w:szCs w:val="24"/>
              </w:rPr>
            </w:pPr>
            <w:r w:rsidRPr="007D4A3E">
              <w:rPr>
                <w:rFonts w:ascii="Times New Roman" w:eastAsia="TimesNewRoman" w:hAnsi="Times New Roman" w:cs="Times New Roman"/>
                <w:color w:val="000000"/>
                <w:sz w:val="24"/>
                <w:szCs w:val="24"/>
              </w:rPr>
              <w:t>4.29</w:t>
            </w:r>
          </w:p>
        </w:tc>
        <w:tc>
          <w:tcPr>
            <w:tcW w:w="931" w:type="pct"/>
          </w:tcPr>
          <w:p w14:paraId="38F8D7BB"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color w:val="000000"/>
                <w:sz w:val="24"/>
                <w:szCs w:val="24"/>
              </w:rPr>
            </w:pPr>
            <w:r w:rsidRPr="007D4A3E">
              <w:rPr>
                <w:rFonts w:ascii="Times New Roman" w:eastAsia="TimesNewRoman" w:hAnsi="Times New Roman" w:cs="Times New Roman"/>
                <w:color w:val="000000"/>
                <w:sz w:val="24"/>
                <w:szCs w:val="24"/>
              </w:rPr>
              <w:t>4.27</w:t>
            </w:r>
          </w:p>
        </w:tc>
        <w:tc>
          <w:tcPr>
            <w:tcW w:w="1016" w:type="pct"/>
            <w:tcBorders>
              <w:right w:val="single" w:sz="4" w:space="0" w:color="auto"/>
            </w:tcBorders>
          </w:tcPr>
          <w:p w14:paraId="3D78EDBD"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color w:val="000000"/>
                <w:sz w:val="24"/>
                <w:szCs w:val="24"/>
              </w:rPr>
            </w:pPr>
            <w:r w:rsidRPr="007D4A3E">
              <w:rPr>
                <w:rFonts w:ascii="Times New Roman" w:eastAsia="TimesNewRoman" w:hAnsi="Times New Roman" w:cs="Times New Roman"/>
                <w:color w:val="000000"/>
                <w:sz w:val="24"/>
                <w:szCs w:val="24"/>
              </w:rPr>
              <w:t>4.27</w:t>
            </w:r>
          </w:p>
        </w:tc>
      </w:tr>
      <w:tr w:rsidR="007D4A3E" w:rsidRPr="007D4A3E" w14:paraId="148C3149" w14:textId="77777777" w:rsidTr="00E86A01">
        <w:trPr>
          <w:jc w:val="center"/>
        </w:trPr>
        <w:tc>
          <w:tcPr>
            <w:tcW w:w="1783" w:type="pct"/>
            <w:tcBorders>
              <w:left w:val="single" w:sz="4" w:space="0" w:color="auto"/>
            </w:tcBorders>
          </w:tcPr>
          <w:p w14:paraId="708B7392"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b/>
                <w:sz w:val="24"/>
                <w:szCs w:val="24"/>
              </w:rPr>
            </w:pPr>
            <w:r w:rsidRPr="007D4A3E">
              <w:rPr>
                <w:rFonts w:ascii="Times New Roman" w:eastAsia="TimesNewRoman" w:hAnsi="Times New Roman" w:cs="Times New Roman"/>
                <w:b/>
                <w:sz w:val="24"/>
                <w:szCs w:val="24"/>
              </w:rPr>
              <w:t>Hardness (η)</w:t>
            </w:r>
          </w:p>
        </w:tc>
        <w:tc>
          <w:tcPr>
            <w:tcW w:w="1269" w:type="pct"/>
          </w:tcPr>
          <w:p w14:paraId="30DD9775" w14:textId="77777777" w:rsidR="007D4A3E" w:rsidRPr="007D4A3E" w:rsidRDefault="007D4A3E" w:rsidP="00E86A01">
            <w:pPr>
              <w:spacing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1.76</w:t>
            </w:r>
          </w:p>
        </w:tc>
        <w:tc>
          <w:tcPr>
            <w:tcW w:w="931" w:type="pct"/>
          </w:tcPr>
          <w:p w14:paraId="4008413D" w14:textId="77777777" w:rsidR="007D4A3E" w:rsidRPr="007D4A3E" w:rsidRDefault="007D4A3E" w:rsidP="00E86A01">
            <w:pPr>
              <w:spacing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1.66</w:t>
            </w:r>
          </w:p>
        </w:tc>
        <w:tc>
          <w:tcPr>
            <w:tcW w:w="1016" w:type="pct"/>
            <w:tcBorders>
              <w:right w:val="single" w:sz="4" w:space="0" w:color="auto"/>
            </w:tcBorders>
          </w:tcPr>
          <w:p w14:paraId="17BBA3EB" w14:textId="77777777" w:rsidR="007D4A3E" w:rsidRPr="007D4A3E" w:rsidRDefault="007D4A3E" w:rsidP="00E86A01">
            <w:pPr>
              <w:spacing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1.76</w:t>
            </w:r>
          </w:p>
        </w:tc>
      </w:tr>
      <w:tr w:rsidR="007D4A3E" w:rsidRPr="007D4A3E" w14:paraId="28BA7DB4" w14:textId="77777777" w:rsidTr="00E86A01">
        <w:trPr>
          <w:jc w:val="center"/>
        </w:trPr>
        <w:tc>
          <w:tcPr>
            <w:tcW w:w="1783" w:type="pct"/>
            <w:tcBorders>
              <w:left w:val="single" w:sz="4" w:space="0" w:color="auto"/>
            </w:tcBorders>
          </w:tcPr>
          <w:p w14:paraId="614B78DC"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b/>
                <w:sz w:val="24"/>
                <w:szCs w:val="24"/>
              </w:rPr>
            </w:pPr>
            <w:r w:rsidRPr="007D4A3E">
              <w:rPr>
                <w:rFonts w:ascii="Times New Roman" w:eastAsia="TimesNewRoman" w:hAnsi="Times New Roman" w:cs="Times New Roman"/>
                <w:b/>
                <w:sz w:val="24"/>
                <w:szCs w:val="24"/>
              </w:rPr>
              <w:t>Chemical Potential (μ)</w:t>
            </w:r>
          </w:p>
        </w:tc>
        <w:tc>
          <w:tcPr>
            <w:tcW w:w="1269" w:type="pct"/>
          </w:tcPr>
          <w:p w14:paraId="27688ABB" w14:textId="77777777" w:rsidR="007D4A3E" w:rsidRPr="007D4A3E" w:rsidRDefault="007D4A3E" w:rsidP="00E86A01">
            <w:pPr>
              <w:spacing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-3.36</w:t>
            </w:r>
          </w:p>
        </w:tc>
        <w:tc>
          <w:tcPr>
            <w:tcW w:w="931" w:type="pct"/>
          </w:tcPr>
          <w:p w14:paraId="709EF69B" w14:textId="77777777" w:rsidR="007D4A3E" w:rsidRPr="007D4A3E" w:rsidRDefault="007D4A3E" w:rsidP="00E86A01">
            <w:pPr>
              <w:spacing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-3.64</w:t>
            </w:r>
          </w:p>
        </w:tc>
        <w:tc>
          <w:tcPr>
            <w:tcW w:w="1016" w:type="pct"/>
            <w:tcBorders>
              <w:right w:val="single" w:sz="4" w:space="0" w:color="auto"/>
            </w:tcBorders>
          </w:tcPr>
          <w:p w14:paraId="1D678DE0" w14:textId="77777777" w:rsidR="007D4A3E" w:rsidRPr="007D4A3E" w:rsidRDefault="007D4A3E" w:rsidP="00E86A01">
            <w:pPr>
              <w:spacing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-3.52</w:t>
            </w:r>
          </w:p>
        </w:tc>
      </w:tr>
      <w:tr w:rsidR="007D4A3E" w:rsidRPr="007D4A3E" w14:paraId="59CE0A03" w14:textId="77777777" w:rsidTr="00E86A01">
        <w:trPr>
          <w:jc w:val="center"/>
        </w:trPr>
        <w:tc>
          <w:tcPr>
            <w:tcW w:w="1783" w:type="pct"/>
            <w:tcBorders>
              <w:left w:val="single" w:sz="4" w:space="0" w:color="auto"/>
            </w:tcBorders>
          </w:tcPr>
          <w:p w14:paraId="15752621"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b/>
                <w:sz w:val="24"/>
                <w:szCs w:val="24"/>
              </w:rPr>
            </w:pPr>
            <w:r w:rsidRPr="007D4A3E">
              <w:rPr>
                <w:rFonts w:ascii="Times New Roman" w:eastAsia="TimesNewRoman" w:hAnsi="Times New Roman" w:cs="Times New Roman"/>
                <w:b/>
                <w:sz w:val="24"/>
                <w:szCs w:val="24"/>
              </w:rPr>
              <w:t>Electronegativity (χ)</w:t>
            </w:r>
          </w:p>
        </w:tc>
        <w:tc>
          <w:tcPr>
            <w:tcW w:w="1269" w:type="pct"/>
          </w:tcPr>
          <w:p w14:paraId="4A447B42" w14:textId="77777777" w:rsidR="007D4A3E" w:rsidRPr="007D4A3E" w:rsidRDefault="007D4A3E" w:rsidP="00E86A01">
            <w:pPr>
              <w:spacing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3.36</w:t>
            </w:r>
          </w:p>
        </w:tc>
        <w:tc>
          <w:tcPr>
            <w:tcW w:w="931" w:type="pct"/>
          </w:tcPr>
          <w:p w14:paraId="40396074" w14:textId="77777777" w:rsidR="007D4A3E" w:rsidRPr="007D4A3E" w:rsidRDefault="007D4A3E" w:rsidP="00E86A01">
            <w:pPr>
              <w:spacing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3.64</w:t>
            </w:r>
          </w:p>
        </w:tc>
        <w:tc>
          <w:tcPr>
            <w:tcW w:w="1016" w:type="pct"/>
            <w:tcBorders>
              <w:right w:val="single" w:sz="4" w:space="0" w:color="auto"/>
            </w:tcBorders>
          </w:tcPr>
          <w:p w14:paraId="743614EF" w14:textId="77777777" w:rsidR="007D4A3E" w:rsidRPr="007D4A3E" w:rsidRDefault="007D4A3E" w:rsidP="00E86A01">
            <w:pPr>
              <w:spacing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3.52</w:t>
            </w:r>
          </w:p>
        </w:tc>
      </w:tr>
      <w:tr w:rsidR="007D4A3E" w:rsidRPr="007D4A3E" w14:paraId="57A3051C" w14:textId="77777777" w:rsidTr="00E86A01">
        <w:trPr>
          <w:jc w:val="center"/>
        </w:trPr>
        <w:tc>
          <w:tcPr>
            <w:tcW w:w="1783" w:type="pct"/>
            <w:tcBorders>
              <w:left w:val="single" w:sz="4" w:space="0" w:color="auto"/>
              <w:bottom w:val="single" w:sz="4" w:space="0" w:color="auto"/>
            </w:tcBorders>
          </w:tcPr>
          <w:p w14:paraId="5062F23A" w14:textId="77777777" w:rsidR="007D4A3E" w:rsidRPr="007D4A3E" w:rsidRDefault="007D4A3E" w:rsidP="00E86A01">
            <w:pPr>
              <w:autoSpaceDE w:val="0"/>
              <w:autoSpaceDN w:val="0"/>
              <w:adjustRightInd w:val="0"/>
              <w:spacing w:line="360" w:lineRule="auto"/>
              <w:jc w:val="center"/>
              <w:rPr>
                <w:rFonts w:ascii="Times New Roman" w:eastAsia="TimesNewRoman" w:hAnsi="Times New Roman" w:cs="Times New Roman"/>
                <w:b/>
                <w:sz w:val="24"/>
                <w:szCs w:val="24"/>
              </w:rPr>
            </w:pPr>
            <w:r w:rsidRPr="007D4A3E">
              <w:rPr>
                <w:rFonts w:ascii="Times New Roman" w:eastAsia="TimesNewRoman" w:hAnsi="Times New Roman" w:cs="Times New Roman"/>
                <w:b/>
                <w:sz w:val="24"/>
                <w:szCs w:val="24"/>
              </w:rPr>
              <w:t>Electrophilicity index (ω)</w:t>
            </w:r>
          </w:p>
        </w:tc>
        <w:tc>
          <w:tcPr>
            <w:tcW w:w="1269" w:type="pct"/>
            <w:tcBorders>
              <w:bottom w:val="single" w:sz="4" w:space="0" w:color="auto"/>
            </w:tcBorders>
          </w:tcPr>
          <w:p w14:paraId="7EF36C70" w14:textId="77777777" w:rsidR="007D4A3E" w:rsidRPr="007D4A3E" w:rsidRDefault="007D4A3E" w:rsidP="00E86A01">
            <w:pPr>
              <w:spacing w:line="360" w:lineRule="auto"/>
              <w:jc w:val="center"/>
              <w:rPr>
                <w:rFonts w:ascii="Times New Roman" w:hAnsi="Times New Roman" w:cs="Times New Roman"/>
                <w:noProof/>
                <w:color w:val="000000"/>
                <w:sz w:val="24"/>
                <w:szCs w:val="24"/>
              </w:rPr>
            </w:pPr>
            <w:r w:rsidRPr="007D4A3E">
              <w:rPr>
                <w:rFonts w:ascii="Times New Roman" w:hAnsi="Times New Roman" w:cs="Times New Roman"/>
                <w:color w:val="000000"/>
                <w:sz w:val="24"/>
                <w:szCs w:val="24"/>
              </w:rPr>
              <w:t>6.39</w:t>
            </w:r>
          </w:p>
        </w:tc>
        <w:tc>
          <w:tcPr>
            <w:tcW w:w="931" w:type="pct"/>
            <w:tcBorders>
              <w:bottom w:val="single" w:sz="4" w:space="0" w:color="auto"/>
            </w:tcBorders>
          </w:tcPr>
          <w:p w14:paraId="5B940EEE" w14:textId="77777777" w:rsidR="007D4A3E" w:rsidRPr="007D4A3E" w:rsidRDefault="007D4A3E" w:rsidP="00E86A01">
            <w:pPr>
              <w:spacing w:line="360" w:lineRule="auto"/>
              <w:jc w:val="center"/>
              <w:rPr>
                <w:rFonts w:ascii="Times New Roman" w:hAnsi="Times New Roman" w:cs="Times New Roman"/>
                <w:color w:val="000000"/>
                <w:sz w:val="24"/>
                <w:szCs w:val="24"/>
              </w:rPr>
            </w:pPr>
            <w:r w:rsidRPr="007D4A3E">
              <w:rPr>
                <w:rFonts w:ascii="Times New Roman" w:hAnsi="Times New Roman" w:cs="Times New Roman"/>
                <w:noProof/>
                <w:color w:val="000000"/>
                <w:sz w:val="24"/>
                <w:szCs w:val="24"/>
              </w:rPr>
              <w:t>7.9</w:t>
            </w:r>
            <w:r w:rsidRPr="007D4A3E">
              <w:rPr>
                <w:rFonts w:ascii="Times New Roman" w:hAnsi="Times New Roman" w:cs="Times New Roman"/>
                <w:color w:val="000000"/>
                <w:sz w:val="24"/>
                <w:szCs w:val="24"/>
              </w:rPr>
              <w:t>8</w:t>
            </w:r>
          </w:p>
        </w:tc>
        <w:tc>
          <w:tcPr>
            <w:tcW w:w="1016" w:type="pct"/>
            <w:tcBorders>
              <w:bottom w:val="single" w:sz="4" w:space="0" w:color="auto"/>
              <w:right w:val="single" w:sz="4" w:space="0" w:color="auto"/>
            </w:tcBorders>
          </w:tcPr>
          <w:p w14:paraId="5A0D9F3E" w14:textId="77777777" w:rsidR="007D4A3E" w:rsidRPr="007D4A3E" w:rsidRDefault="007D4A3E" w:rsidP="00E86A01">
            <w:pPr>
              <w:spacing w:line="360" w:lineRule="auto"/>
              <w:jc w:val="center"/>
              <w:rPr>
                <w:rFonts w:ascii="Times New Roman" w:hAnsi="Times New Roman" w:cs="Times New Roman"/>
                <w:color w:val="000000"/>
                <w:sz w:val="24"/>
                <w:szCs w:val="24"/>
              </w:rPr>
            </w:pPr>
            <w:r w:rsidRPr="007D4A3E">
              <w:rPr>
                <w:rFonts w:ascii="Times New Roman" w:hAnsi="Times New Roman" w:cs="Times New Roman"/>
                <w:color w:val="000000"/>
                <w:sz w:val="24"/>
                <w:szCs w:val="24"/>
              </w:rPr>
              <w:t>7.04</w:t>
            </w:r>
          </w:p>
        </w:tc>
      </w:tr>
    </w:tbl>
    <w:p w14:paraId="2407D91E" w14:textId="77777777" w:rsidR="007D4A3E" w:rsidRPr="007D4A3E" w:rsidRDefault="007D4A3E" w:rsidP="007D4A3E">
      <w:pPr>
        <w:autoSpaceDE w:val="0"/>
        <w:autoSpaceDN w:val="0"/>
        <w:adjustRightInd w:val="0"/>
        <w:spacing w:after="0" w:line="360" w:lineRule="auto"/>
        <w:jc w:val="both"/>
        <w:rPr>
          <w:rFonts w:ascii="Times New Roman" w:hAnsi="Times New Roman" w:cs="Times New Roman"/>
          <w:b/>
          <w:sz w:val="24"/>
          <w:szCs w:val="24"/>
          <w:lang w:bidi="ta-IN"/>
        </w:rPr>
      </w:pPr>
    </w:p>
    <w:p w14:paraId="5C21147C" w14:textId="6473093D" w:rsidR="007D4A3E" w:rsidRPr="007D4A3E" w:rsidRDefault="007D4A3E" w:rsidP="007D4A3E">
      <w:pPr>
        <w:autoSpaceDE w:val="0"/>
        <w:autoSpaceDN w:val="0"/>
        <w:adjustRightInd w:val="0"/>
        <w:spacing w:afterLines="100" w:after="240" w:line="480" w:lineRule="auto"/>
        <w:rPr>
          <w:rFonts w:ascii="Times New Roman" w:hAnsi="Times New Roman" w:cs="Times New Roman"/>
          <w:b/>
          <w:sz w:val="24"/>
          <w:szCs w:val="24"/>
        </w:rPr>
      </w:pPr>
      <w:r w:rsidRPr="007D4A3E">
        <w:rPr>
          <w:rFonts w:ascii="Times New Roman" w:hAnsi="Times New Roman" w:cs="Times New Roman"/>
          <w:b/>
          <w:sz w:val="24"/>
          <w:szCs w:val="24"/>
        </w:rPr>
        <w:t>Table S 5</w:t>
      </w:r>
      <w:r w:rsidRPr="007D4A3E">
        <w:rPr>
          <w:rFonts w:ascii="Times New Roman" w:hAnsi="Times New Roman" w:cs="Times New Roman"/>
          <w:sz w:val="24"/>
          <w:szCs w:val="24"/>
        </w:rPr>
        <w:t>:</w:t>
      </w:r>
      <w:r w:rsidRPr="007D4A3E">
        <w:rPr>
          <w:rStyle w:val="word"/>
          <w:rFonts w:ascii="Times New Roman" w:hAnsi="Times New Roman" w:cs="Times New Roman"/>
          <w:b/>
          <w:color w:val="000000" w:themeColor="text1"/>
          <w:sz w:val="24"/>
          <w:szCs w:val="24"/>
          <w:shd w:val="clear" w:color="auto" w:fill="FFFFFF"/>
        </w:rPr>
        <w:t xml:space="preserve"> The MIC of the compounds synthesized against bacterial growth (</w:t>
      </w:r>
      <w:proofErr w:type="spellStart"/>
      <w:r w:rsidRPr="007D4A3E">
        <w:rPr>
          <w:rStyle w:val="word"/>
          <w:rFonts w:ascii="Times New Roman" w:hAnsi="Times New Roman" w:cs="Times New Roman"/>
          <w:b/>
          <w:color w:val="000000" w:themeColor="text1"/>
          <w:sz w:val="24"/>
          <w:szCs w:val="24"/>
          <w:shd w:val="clear" w:color="auto" w:fill="FFFFFF"/>
        </w:rPr>
        <w:t>μg</w:t>
      </w:r>
      <w:proofErr w:type="spellEnd"/>
      <w:r w:rsidRPr="007D4A3E">
        <w:rPr>
          <w:rStyle w:val="word"/>
          <w:rFonts w:ascii="Times New Roman" w:hAnsi="Times New Roman" w:cs="Times New Roman"/>
          <w:b/>
          <w:color w:val="000000" w:themeColor="text1"/>
          <w:sz w:val="24"/>
          <w:szCs w:val="24"/>
          <w:shd w:val="clear" w:color="auto" w:fill="FFFFFF"/>
        </w:rPr>
        <w:t xml:space="preserve"> / mL)</w:t>
      </w:r>
    </w:p>
    <w:tbl>
      <w:tblPr>
        <w:tblStyle w:val="TableGrid"/>
        <w:tblW w:w="9203" w:type="dxa"/>
        <w:tblLook w:val="04A0" w:firstRow="1" w:lastRow="0" w:firstColumn="1" w:lastColumn="0" w:noHBand="0" w:noVBand="1"/>
      </w:tblPr>
      <w:tblGrid>
        <w:gridCol w:w="2019"/>
        <w:gridCol w:w="1091"/>
        <w:gridCol w:w="1000"/>
        <w:gridCol w:w="1364"/>
        <w:gridCol w:w="818"/>
        <w:gridCol w:w="1470"/>
        <w:gridCol w:w="1441"/>
      </w:tblGrid>
      <w:tr w:rsidR="007D4A3E" w:rsidRPr="007D4A3E" w14:paraId="14EA7E7F" w14:textId="77777777" w:rsidTr="00E86A01">
        <w:trPr>
          <w:trHeight w:hRule="exact" w:val="999"/>
        </w:trPr>
        <w:tc>
          <w:tcPr>
            <w:tcW w:w="2019" w:type="dxa"/>
          </w:tcPr>
          <w:p w14:paraId="7C1BC8E9" w14:textId="77777777" w:rsidR="007D4A3E" w:rsidRPr="007D4A3E" w:rsidRDefault="007D4A3E" w:rsidP="00E86A01">
            <w:pPr>
              <w:autoSpaceDE w:val="0"/>
              <w:autoSpaceDN w:val="0"/>
              <w:adjustRightInd w:val="0"/>
              <w:spacing w:afterLines="100" w:after="240" w:line="480" w:lineRule="auto"/>
              <w:ind w:right="-353"/>
              <w:jc w:val="center"/>
              <w:rPr>
                <w:rFonts w:ascii="Times New Roman" w:eastAsia="AdvGulliv-R" w:hAnsi="Times New Roman" w:cs="Times New Roman"/>
                <w:b/>
                <w:color w:val="000000"/>
                <w:sz w:val="24"/>
                <w:szCs w:val="24"/>
              </w:rPr>
            </w:pPr>
            <w:r w:rsidRPr="007D4A3E">
              <w:rPr>
                <w:rFonts w:ascii="Times New Roman" w:eastAsia="AdvGulliv-R" w:hAnsi="Times New Roman" w:cs="Times New Roman"/>
                <w:b/>
                <w:color w:val="000000"/>
                <w:sz w:val="24"/>
                <w:szCs w:val="24"/>
              </w:rPr>
              <w:t>Compound</w:t>
            </w:r>
          </w:p>
        </w:tc>
        <w:tc>
          <w:tcPr>
            <w:tcW w:w="1091" w:type="dxa"/>
          </w:tcPr>
          <w:p w14:paraId="50F79A1D" w14:textId="77777777" w:rsidR="007D4A3E" w:rsidRPr="007D4A3E" w:rsidRDefault="007D4A3E" w:rsidP="00E86A01">
            <w:pPr>
              <w:autoSpaceDE w:val="0"/>
              <w:autoSpaceDN w:val="0"/>
              <w:adjustRightInd w:val="0"/>
              <w:spacing w:afterLines="100" w:after="240" w:line="480" w:lineRule="auto"/>
              <w:ind w:right="-177" w:firstLine="137"/>
              <w:jc w:val="center"/>
              <w:rPr>
                <w:rFonts w:ascii="Times New Roman" w:eastAsia="AdvGulliv-R" w:hAnsi="Times New Roman" w:cs="Times New Roman"/>
                <w:b/>
                <w:color w:val="000000"/>
                <w:sz w:val="24"/>
                <w:szCs w:val="24"/>
              </w:rPr>
            </w:pPr>
            <w:r w:rsidRPr="007D4A3E">
              <w:rPr>
                <w:rFonts w:ascii="Times New Roman" w:hAnsi="Times New Roman" w:cs="Times New Roman"/>
                <w:b/>
                <w:i/>
                <w:sz w:val="24"/>
                <w:szCs w:val="24"/>
              </w:rPr>
              <w:t>S</w:t>
            </w:r>
            <w:r w:rsidRPr="007D4A3E">
              <w:rPr>
                <w:rFonts w:ascii="Times New Roman" w:hAnsi="Times New Roman" w:cs="Times New Roman"/>
                <w:b/>
                <w:sz w:val="24"/>
                <w:szCs w:val="24"/>
              </w:rPr>
              <w:t>.</w:t>
            </w:r>
            <w:r w:rsidRPr="007D4A3E">
              <w:rPr>
                <w:rFonts w:ascii="Times New Roman" w:hAnsi="Times New Roman" w:cs="Times New Roman"/>
                <w:b/>
                <w:i/>
                <w:sz w:val="24"/>
                <w:szCs w:val="24"/>
              </w:rPr>
              <w:t xml:space="preserve"> aureus</w:t>
            </w:r>
          </w:p>
        </w:tc>
        <w:tc>
          <w:tcPr>
            <w:tcW w:w="1000" w:type="dxa"/>
          </w:tcPr>
          <w:p w14:paraId="45E033F6" w14:textId="77777777" w:rsidR="007D4A3E" w:rsidRPr="007D4A3E" w:rsidRDefault="007D4A3E" w:rsidP="00E86A01">
            <w:pPr>
              <w:autoSpaceDE w:val="0"/>
              <w:autoSpaceDN w:val="0"/>
              <w:adjustRightInd w:val="0"/>
              <w:spacing w:afterLines="100" w:after="240" w:line="480" w:lineRule="auto"/>
              <w:ind w:right="-159"/>
              <w:jc w:val="center"/>
              <w:rPr>
                <w:rFonts w:ascii="Times New Roman" w:eastAsia="AdvGulliv-R" w:hAnsi="Times New Roman" w:cs="Times New Roman"/>
                <w:b/>
                <w:color w:val="000000"/>
                <w:sz w:val="24"/>
                <w:szCs w:val="24"/>
              </w:rPr>
            </w:pPr>
            <w:r w:rsidRPr="007D4A3E">
              <w:rPr>
                <w:rFonts w:ascii="Times New Roman" w:hAnsi="Times New Roman" w:cs="Times New Roman"/>
                <w:b/>
                <w:i/>
                <w:sz w:val="24"/>
                <w:szCs w:val="24"/>
              </w:rPr>
              <w:t>B</w:t>
            </w:r>
            <w:r w:rsidRPr="007D4A3E">
              <w:rPr>
                <w:rFonts w:ascii="Times New Roman" w:hAnsi="Times New Roman" w:cs="Times New Roman"/>
                <w:b/>
                <w:sz w:val="24"/>
                <w:szCs w:val="24"/>
              </w:rPr>
              <w:t xml:space="preserve">. </w:t>
            </w:r>
            <w:r w:rsidRPr="007D4A3E">
              <w:rPr>
                <w:rFonts w:ascii="Times New Roman" w:hAnsi="Times New Roman" w:cs="Times New Roman"/>
                <w:b/>
                <w:i/>
                <w:noProof/>
                <w:sz w:val="24"/>
                <w:szCs w:val="24"/>
              </w:rPr>
              <w:t>subtilis</w:t>
            </w:r>
          </w:p>
        </w:tc>
        <w:tc>
          <w:tcPr>
            <w:tcW w:w="1364" w:type="dxa"/>
          </w:tcPr>
          <w:p w14:paraId="45362DA6" w14:textId="77777777" w:rsidR="007D4A3E" w:rsidRPr="007D4A3E" w:rsidRDefault="007D4A3E" w:rsidP="00E86A01">
            <w:pPr>
              <w:autoSpaceDE w:val="0"/>
              <w:autoSpaceDN w:val="0"/>
              <w:adjustRightInd w:val="0"/>
              <w:spacing w:afterLines="100" w:after="240" w:line="480" w:lineRule="auto"/>
              <w:ind w:right="-111"/>
              <w:jc w:val="center"/>
              <w:rPr>
                <w:rFonts w:ascii="Times New Roman" w:hAnsi="Times New Roman" w:cs="Times New Roman"/>
                <w:b/>
                <w:i/>
                <w:sz w:val="24"/>
                <w:szCs w:val="24"/>
              </w:rPr>
            </w:pPr>
            <w:r w:rsidRPr="007D4A3E">
              <w:rPr>
                <w:rFonts w:ascii="Times New Roman" w:hAnsi="Times New Roman" w:cs="Times New Roman"/>
                <w:b/>
                <w:i/>
                <w:sz w:val="24"/>
                <w:szCs w:val="24"/>
              </w:rPr>
              <w:t>S. epidermidis</w:t>
            </w:r>
          </w:p>
        </w:tc>
        <w:tc>
          <w:tcPr>
            <w:tcW w:w="818" w:type="dxa"/>
          </w:tcPr>
          <w:p w14:paraId="4A820582" w14:textId="77777777" w:rsidR="007D4A3E" w:rsidRPr="007D4A3E" w:rsidRDefault="007D4A3E" w:rsidP="00E86A01">
            <w:pPr>
              <w:autoSpaceDE w:val="0"/>
              <w:autoSpaceDN w:val="0"/>
              <w:adjustRightInd w:val="0"/>
              <w:spacing w:afterLines="100" w:after="240" w:line="480" w:lineRule="auto"/>
              <w:jc w:val="center"/>
              <w:rPr>
                <w:rFonts w:ascii="Times New Roman" w:eastAsia="AdvGulliv-R" w:hAnsi="Times New Roman" w:cs="Times New Roman"/>
                <w:b/>
                <w:color w:val="000000"/>
                <w:sz w:val="24"/>
                <w:szCs w:val="24"/>
              </w:rPr>
            </w:pPr>
            <w:r w:rsidRPr="007D4A3E">
              <w:rPr>
                <w:rFonts w:ascii="Times New Roman" w:hAnsi="Times New Roman" w:cs="Times New Roman"/>
                <w:b/>
                <w:i/>
                <w:sz w:val="24"/>
                <w:szCs w:val="24"/>
              </w:rPr>
              <w:t>E</w:t>
            </w:r>
            <w:r w:rsidRPr="007D4A3E">
              <w:rPr>
                <w:rFonts w:ascii="Times New Roman" w:hAnsi="Times New Roman" w:cs="Times New Roman"/>
                <w:b/>
                <w:sz w:val="24"/>
                <w:szCs w:val="24"/>
              </w:rPr>
              <w:t>. c</w:t>
            </w:r>
            <w:r w:rsidRPr="007D4A3E">
              <w:rPr>
                <w:rFonts w:ascii="Times New Roman" w:hAnsi="Times New Roman" w:cs="Times New Roman"/>
                <w:b/>
                <w:i/>
                <w:sz w:val="24"/>
                <w:szCs w:val="24"/>
              </w:rPr>
              <w:t>oli</w:t>
            </w:r>
          </w:p>
        </w:tc>
        <w:tc>
          <w:tcPr>
            <w:tcW w:w="1470" w:type="dxa"/>
          </w:tcPr>
          <w:p w14:paraId="791A1BA6" w14:textId="77777777" w:rsidR="007D4A3E" w:rsidRPr="007D4A3E" w:rsidRDefault="007D4A3E" w:rsidP="00E86A01">
            <w:pPr>
              <w:spacing w:afterLines="100" w:after="240" w:line="480" w:lineRule="auto"/>
              <w:jc w:val="center"/>
              <w:rPr>
                <w:rFonts w:ascii="Times New Roman" w:hAnsi="Times New Roman" w:cs="Times New Roman"/>
                <w:b/>
                <w:sz w:val="24"/>
                <w:szCs w:val="24"/>
              </w:rPr>
            </w:pPr>
            <w:r w:rsidRPr="007D4A3E">
              <w:rPr>
                <w:rFonts w:ascii="Times New Roman" w:hAnsi="Times New Roman" w:cs="Times New Roman"/>
                <w:b/>
                <w:i/>
                <w:sz w:val="24"/>
                <w:szCs w:val="24"/>
              </w:rPr>
              <w:t>K. pneumoniae</w:t>
            </w:r>
          </w:p>
        </w:tc>
        <w:tc>
          <w:tcPr>
            <w:tcW w:w="1441" w:type="dxa"/>
          </w:tcPr>
          <w:p w14:paraId="79A39DD2" w14:textId="77777777" w:rsidR="007D4A3E" w:rsidRPr="007D4A3E" w:rsidRDefault="007D4A3E" w:rsidP="00E86A01">
            <w:pPr>
              <w:spacing w:afterLines="100" w:after="240" w:line="480" w:lineRule="auto"/>
              <w:ind w:right="-130"/>
              <w:jc w:val="center"/>
              <w:rPr>
                <w:rFonts w:ascii="Times New Roman" w:hAnsi="Times New Roman" w:cs="Times New Roman"/>
                <w:b/>
                <w:i/>
                <w:sz w:val="24"/>
                <w:szCs w:val="24"/>
              </w:rPr>
            </w:pPr>
            <w:r w:rsidRPr="007D4A3E">
              <w:rPr>
                <w:rFonts w:ascii="Times New Roman" w:hAnsi="Times New Roman" w:cs="Times New Roman"/>
                <w:b/>
                <w:i/>
                <w:sz w:val="24"/>
                <w:szCs w:val="24"/>
              </w:rPr>
              <w:t>P. aeruginosa</w:t>
            </w:r>
          </w:p>
        </w:tc>
      </w:tr>
      <w:tr w:rsidR="007D4A3E" w:rsidRPr="007D4A3E" w14:paraId="1119D93C" w14:textId="77777777" w:rsidTr="00E86A01">
        <w:trPr>
          <w:trHeight w:val="775"/>
        </w:trPr>
        <w:tc>
          <w:tcPr>
            <w:tcW w:w="2019" w:type="dxa"/>
          </w:tcPr>
          <w:p w14:paraId="030395B3" w14:textId="77777777" w:rsidR="007D4A3E" w:rsidRPr="007D4A3E" w:rsidRDefault="007D4A3E" w:rsidP="00E86A01">
            <w:pPr>
              <w:autoSpaceDE w:val="0"/>
              <w:autoSpaceDN w:val="0"/>
              <w:adjustRightInd w:val="0"/>
              <w:spacing w:afterLines="100" w:after="240" w:line="480" w:lineRule="auto"/>
              <w:jc w:val="center"/>
              <w:rPr>
                <w:rFonts w:ascii="Times New Roman" w:eastAsia="AdvGulliv-R" w:hAnsi="Times New Roman" w:cs="Times New Roman"/>
                <w:b/>
                <w:sz w:val="24"/>
                <w:szCs w:val="24"/>
              </w:rPr>
            </w:pPr>
            <w:r w:rsidRPr="007D4A3E">
              <w:rPr>
                <w:rFonts w:ascii="Times New Roman" w:eastAsia="AdvGulliv-R" w:hAnsi="Times New Roman" w:cs="Times New Roman"/>
                <w:b/>
                <w:sz w:val="24"/>
                <w:szCs w:val="24"/>
              </w:rPr>
              <w:t>1</w:t>
            </w:r>
          </w:p>
        </w:tc>
        <w:tc>
          <w:tcPr>
            <w:tcW w:w="1091" w:type="dxa"/>
          </w:tcPr>
          <w:p w14:paraId="3B92930C" w14:textId="77777777" w:rsidR="007D4A3E" w:rsidRPr="007D4A3E" w:rsidRDefault="007D4A3E" w:rsidP="00E86A01">
            <w:pPr>
              <w:autoSpaceDE w:val="0"/>
              <w:autoSpaceDN w:val="0"/>
              <w:adjustRightInd w:val="0"/>
              <w:spacing w:afterLines="100" w:after="240" w:line="480" w:lineRule="auto"/>
              <w:jc w:val="center"/>
              <w:rPr>
                <w:rFonts w:ascii="Times New Roman" w:eastAsia="AdvGulliv-R" w:hAnsi="Times New Roman" w:cs="Times New Roman"/>
                <w:sz w:val="24"/>
                <w:szCs w:val="24"/>
              </w:rPr>
            </w:pPr>
            <w:r w:rsidRPr="007D4A3E">
              <w:rPr>
                <w:rFonts w:ascii="Times New Roman" w:eastAsia="AdvGulliv-R" w:hAnsi="Times New Roman" w:cs="Times New Roman"/>
                <w:sz w:val="24"/>
                <w:szCs w:val="24"/>
              </w:rPr>
              <w:t>26.8</w:t>
            </w:r>
          </w:p>
        </w:tc>
        <w:tc>
          <w:tcPr>
            <w:tcW w:w="1000" w:type="dxa"/>
          </w:tcPr>
          <w:p w14:paraId="012014D9" w14:textId="77777777" w:rsidR="007D4A3E" w:rsidRPr="007D4A3E" w:rsidRDefault="007D4A3E" w:rsidP="00E86A01">
            <w:pPr>
              <w:autoSpaceDE w:val="0"/>
              <w:autoSpaceDN w:val="0"/>
              <w:adjustRightInd w:val="0"/>
              <w:spacing w:afterLines="100" w:after="240" w:line="480" w:lineRule="auto"/>
              <w:jc w:val="center"/>
              <w:rPr>
                <w:rFonts w:ascii="Times New Roman" w:eastAsia="AdvGulliv-R" w:hAnsi="Times New Roman" w:cs="Times New Roman"/>
                <w:sz w:val="24"/>
                <w:szCs w:val="24"/>
              </w:rPr>
            </w:pPr>
            <w:r w:rsidRPr="007D4A3E">
              <w:rPr>
                <w:rFonts w:ascii="Times New Roman" w:eastAsia="AdvGulliv-R" w:hAnsi="Times New Roman" w:cs="Times New Roman"/>
                <w:sz w:val="24"/>
                <w:szCs w:val="24"/>
              </w:rPr>
              <w:t>41.7</w:t>
            </w:r>
          </w:p>
        </w:tc>
        <w:tc>
          <w:tcPr>
            <w:tcW w:w="1364" w:type="dxa"/>
          </w:tcPr>
          <w:p w14:paraId="46CC7903" w14:textId="77777777" w:rsidR="007D4A3E" w:rsidRPr="007D4A3E" w:rsidRDefault="007D4A3E" w:rsidP="00E86A01">
            <w:pPr>
              <w:autoSpaceDE w:val="0"/>
              <w:autoSpaceDN w:val="0"/>
              <w:adjustRightInd w:val="0"/>
              <w:spacing w:afterLines="100" w:after="240" w:line="480" w:lineRule="auto"/>
              <w:jc w:val="center"/>
              <w:rPr>
                <w:rFonts w:ascii="Times New Roman" w:eastAsia="AdvGulliv-R" w:hAnsi="Times New Roman" w:cs="Times New Roman"/>
                <w:sz w:val="24"/>
                <w:szCs w:val="24"/>
              </w:rPr>
            </w:pPr>
            <w:r w:rsidRPr="007D4A3E">
              <w:rPr>
                <w:rFonts w:ascii="Times New Roman" w:eastAsia="AdvGulliv-R" w:hAnsi="Times New Roman" w:cs="Times New Roman"/>
                <w:sz w:val="24"/>
                <w:szCs w:val="24"/>
              </w:rPr>
              <w:t>&gt;100</w:t>
            </w:r>
          </w:p>
        </w:tc>
        <w:tc>
          <w:tcPr>
            <w:tcW w:w="818" w:type="dxa"/>
          </w:tcPr>
          <w:p w14:paraId="2D4B3A10" w14:textId="77777777" w:rsidR="007D4A3E" w:rsidRPr="007D4A3E" w:rsidRDefault="007D4A3E" w:rsidP="00E86A01">
            <w:pPr>
              <w:autoSpaceDE w:val="0"/>
              <w:autoSpaceDN w:val="0"/>
              <w:adjustRightInd w:val="0"/>
              <w:spacing w:afterLines="100" w:after="240" w:line="480" w:lineRule="auto"/>
              <w:jc w:val="center"/>
              <w:rPr>
                <w:rFonts w:ascii="Times New Roman" w:eastAsia="AdvGulliv-R" w:hAnsi="Times New Roman" w:cs="Times New Roman"/>
                <w:sz w:val="24"/>
                <w:szCs w:val="24"/>
              </w:rPr>
            </w:pPr>
            <w:r w:rsidRPr="007D4A3E">
              <w:rPr>
                <w:rFonts w:ascii="Times New Roman" w:eastAsia="AdvGulliv-R" w:hAnsi="Times New Roman" w:cs="Times New Roman"/>
                <w:sz w:val="24"/>
                <w:szCs w:val="24"/>
              </w:rPr>
              <w:t>11.3</w:t>
            </w:r>
          </w:p>
        </w:tc>
        <w:tc>
          <w:tcPr>
            <w:tcW w:w="1470" w:type="dxa"/>
          </w:tcPr>
          <w:p w14:paraId="39FF522D" w14:textId="77777777" w:rsidR="007D4A3E" w:rsidRPr="007D4A3E" w:rsidRDefault="007D4A3E" w:rsidP="00E86A01">
            <w:pPr>
              <w:spacing w:afterLines="100" w:after="240" w:line="480" w:lineRule="auto"/>
              <w:jc w:val="center"/>
              <w:rPr>
                <w:rFonts w:ascii="Times New Roman" w:hAnsi="Times New Roman" w:cs="Times New Roman"/>
                <w:sz w:val="24"/>
                <w:szCs w:val="24"/>
              </w:rPr>
            </w:pPr>
            <w:r w:rsidRPr="007D4A3E">
              <w:rPr>
                <w:rFonts w:ascii="Times New Roman" w:eastAsia="AdvGulliv-R" w:hAnsi="Times New Roman" w:cs="Times New Roman"/>
                <w:sz w:val="24"/>
                <w:szCs w:val="24"/>
              </w:rPr>
              <w:t>18.6</w:t>
            </w:r>
          </w:p>
        </w:tc>
        <w:tc>
          <w:tcPr>
            <w:tcW w:w="1441" w:type="dxa"/>
          </w:tcPr>
          <w:p w14:paraId="13006470" w14:textId="77777777" w:rsidR="007D4A3E" w:rsidRPr="007D4A3E" w:rsidRDefault="007D4A3E" w:rsidP="00E86A01">
            <w:pPr>
              <w:spacing w:afterLines="100" w:after="240" w:line="480" w:lineRule="auto"/>
              <w:jc w:val="center"/>
              <w:rPr>
                <w:rFonts w:ascii="Times New Roman" w:eastAsia="AdvGulliv-R" w:hAnsi="Times New Roman" w:cs="Times New Roman"/>
                <w:sz w:val="24"/>
                <w:szCs w:val="24"/>
              </w:rPr>
            </w:pPr>
            <w:r w:rsidRPr="007D4A3E">
              <w:rPr>
                <w:rFonts w:ascii="Times New Roman" w:eastAsia="AdvGulliv-R" w:hAnsi="Times New Roman" w:cs="Times New Roman"/>
                <w:sz w:val="24"/>
                <w:szCs w:val="24"/>
              </w:rPr>
              <w:t>48.9</w:t>
            </w:r>
          </w:p>
        </w:tc>
      </w:tr>
      <w:tr w:rsidR="007D4A3E" w:rsidRPr="007D4A3E" w14:paraId="6F6CBC60" w14:textId="77777777" w:rsidTr="00E86A01">
        <w:trPr>
          <w:trHeight w:val="759"/>
        </w:trPr>
        <w:tc>
          <w:tcPr>
            <w:tcW w:w="2019" w:type="dxa"/>
          </w:tcPr>
          <w:p w14:paraId="27AF7D48" w14:textId="77777777" w:rsidR="007D4A3E" w:rsidRPr="007D4A3E" w:rsidRDefault="007D4A3E" w:rsidP="00E86A01">
            <w:pPr>
              <w:autoSpaceDE w:val="0"/>
              <w:autoSpaceDN w:val="0"/>
              <w:adjustRightInd w:val="0"/>
              <w:spacing w:afterLines="100" w:after="240" w:line="480" w:lineRule="auto"/>
              <w:jc w:val="center"/>
              <w:rPr>
                <w:rFonts w:ascii="Times New Roman" w:eastAsia="AdvGulliv-R" w:hAnsi="Times New Roman" w:cs="Times New Roman"/>
                <w:b/>
                <w:sz w:val="24"/>
                <w:szCs w:val="24"/>
              </w:rPr>
            </w:pPr>
            <w:r w:rsidRPr="007D4A3E">
              <w:rPr>
                <w:rFonts w:ascii="Times New Roman" w:eastAsia="AdvGulliv-R" w:hAnsi="Times New Roman" w:cs="Times New Roman"/>
                <w:b/>
                <w:sz w:val="24"/>
                <w:szCs w:val="24"/>
              </w:rPr>
              <w:t>2</w:t>
            </w:r>
          </w:p>
        </w:tc>
        <w:tc>
          <w:tcPr>
            <w:tcW w:w="1091" w:type="dxa"/>
          </w:tcPr>
          <w:p w14:paraId="12660CA0" w14:textId="77777777" w:rsidR="007D4A3E" w:rsidRPr="007D4A3E" w:rsidRDefault="007D4A3E" w:rsidP="00E86A01">
            <w:pPr>
              <w:autoSpaceDE w:val="0"/>
              <w:autoSpaceDN w:val="0"/>
              <w:adjustRightInd w:val="0"/>
              <w:spacing w:afterLines="100" w:after="240" w:line="480" w:lineRule="auto"/>
              <w:jc w:val="center"/>
              <w:rPr>
                <w:rFonts w:ascii="Times New Roman" w:eastAsia="AdvGulliv-R" w:hAnsi="Times New Roman" w:cs="Times New Roman"/>
                <w:sz w:val="24"/>
                <w:szCs w:val="24"/>
              </w:rPr>
            </w:pPr>
            <w:r w:rsidRPr="007D4A3E">
              <w:rPr>
                <w:rFonts w:ascii="Times New Roman" w:eastAsia="AdvGulliv-R" w:hAnsi="Times New Roman" w:cs="Times New Roman"/>
                <w:sz w:val="24"/>
                <w:szCs w:val="24"/>
              </w:rPr>
              <w:t>&gt;100</w:t>
            </w:r>
          </w:p>
        </w:tc>
        <w:tc>
          <w:tcPr>
            <w:tcW w:w="1000" w:type="dxa"/>
          </w:tcPr>
          <w:p w14:paraId="6FFF04F4" w14:textId="77777777" w:rsidR="007D4A3E" w:rsidRPr="007D4A3E" w:rsidRDefault="007D4A3E" w:rsidP="00E86A01">
            <w:pPr>
              <w:autoSpaceDE w:val="0"/>
              <w:autoSpaceDN w:val="0"/>
              <w:adjustRightInd w:val="0"/>
              <w:spacing w:afterLines="100" w:after="240" w:line="480" w:lineRule="auto"/>
              <w:jc w:val="center"/>
              <w:rPr>
                <w:rFonts w:ascii="Times New Roman" w:eastAsia="AdvGulliv-R" w:hAnsi="Times New Roman" w:cs="Times New Roman"/>
                <w:sz w:val="24"/>
                <w:szCs w:val="24"/>
              </w:rPr>
            </w:pPr>
            <w:r w:rsidRPr="007D4A3E">
              <w:rPr>
                <w:rFonts w:ascii="Times New Roman" w:eastAsia="AdvGulliv-R" w:hAnsi="Times New Roman" w:cs="Times New Roman"/>
                <w:sz w:val="24"/>
                <w:szCs w:val="24"/>
              </w:rPr>
              <w:t>25.6</w:t>
            </w:r>
          </w:p>
        </w:tc>
        <w:tc>
          <w:tcPr>
            <w:tcW w:w="1364" w:type="dxa"/>
          </w:tcPr>
          <w:p w14:paraId="256DF2A3" w14:textId="77777777" w:rsidR="007D4A3E" w:rsidRPr="007D4A3E" w:rsidRDefault="007D4A3E" w:rsidP="00E86A01">
            <w:pPr>
              <w:autoSpaceDE w:val="0"/>
              <w:autoSpaceDN w:val="0"/>
              <w:adjustRightInd w:val="0"/>
              <w:spacing w:afterLines="100" w:after="240" w:line="480" w:lineRule="auto"/>
              <w:jc w:val="center"/>
              <w:rPr>
                <w:rFonts w:ascii="Times New Roman" w:eastAsia="AdvGulliv-R" w:hAnsi="Times New Roman" w:cs="Times New Roman"/>
                <w:sz w:val="24"/>
                <w:szCs w:val="24"/>
              </w:rPr>
            </w:pPr>
            <w:r w:rsidRPr="007D4A3E">
              <w:rPr>
                <w:rFonts w:ascii="Times New Roman" w:eastAsia="AdvGulliv-R" w:hAnsi="Times New Roman" w:cs="Times New Roman"/>
                <w:sz w:val="24"/>
                <w:szCs w:val="24"/>
              </w:rPr>
              <w:t>&gt;100</w:t>
            </w:r>
          </w:p>
        </w:tc>
        <w:tc>
          <w:tcPr>
            <w:tcW w:w="818" w:type="dxa"/>
          </w:tcPr>
          <w:p w14:paraId="06022392" w14:textId="77777777" w:rsidR="007D4A3E" w:rsidRPr="007D4A3E" w:rsidRDefault="007D4A3E" w:rsidP="00E86A01">
            <w:pPr>
              <w:autoSpaceDE w:val="0"/>
              <w:autoSpaceDN w:val="0"/>
              <w:adjustRightInd w:val="0"/>
              <w:spacing w:afterLines="100" w:after="240" w:line="480" w:lineRule="auto"/>
              <w:jc w:val="center"/>
              <w:rPr>
                <w:rFonts w:ascii="Times New Roman" w:eastAsia="AdvGulliv-R" w:hAnsi="Times New Roman" w:cs="Times New Roman"/>
                <w:sz w:val="24"/>
                <w:szCs w:val="24"/>
              </w:rPr>
            </w:pPr>
            <w:r w:rsidRPr="007D4A3E">
              <w:rPr>
                <w:rFonts w:ascii="Times New Roman" w:eastAsia="AdvGulliv-R" w:hAnsi="Times New Roman" w:cs="Times New Roman"/>
                <w:sz w:val="24"/>
                <w:szCs w:val="24"/>
              </w:rPr>
              <w:t>&gt;100</w:t>
            </w:r>
          </w:p>
        </w:tc>
        <w:tc>
          <w:tcPr>
            <w:tcW w:w="1470" w:type="dxa"/>
          </w:tcPr>
          <w:p w14:paraId="1B1B4F0A" w14:textId="77777777" w:rsidR="007D4A3E" w:rsidRPr="007D4A3E" w:rsidRDefault="007D4A3E" w:rsidP="00E86A01">
            <w:pPr>
              <w:spacing w:afterLines="100" w:after="240" w:line="480" w:lineRule="auto"/>
              <w:jc w:val="center"/>
              <w:rPr>
                <w:rFonts w:ascii="Times New Roman" w:hAnsi="Times New Roman" w:cs="Times New Roman"/>
                <w:sz w:val="24"/>
                <w:szCs w:val="24"/>
              </w:rPr>
            </w:pPr>
            <w:r w:rsidRPr="007D4A3E">
              <w:rPr>
                <w:rFonts w:ascii="Times New Roman" w:eastAsia="AdvGulliv-R" w:hAnsi="Times New Roman" w:cs="Times New Roman"/>
                <w:sz w:val="24"/>
                <w:szCs w:val="24"/>
              </w:rPr>
              <w:t>30.7</w:t>
            </w:r>
          </w:p>
        </w:tc>
        <w:tc>
          <w:tcPr>
            <w:tcW w:w="1441" w:type="dxa"/>
          </w:tcPr>
          <w:p w14:paraId="01B3F28D" w14:textId="77777777" w:rsidR="007D4A3E" w:rsidRPr="007D4A3E" w:rsidRDefault="007D4A3E" w:rsidP="00E86A01">
            <w:pPr>
              <w:spacing w:afterLines="100" w:after="240" w:line="480" w:lineRule="auto"/>
              <w:jc w:val="center"/>
              <w:rPr>
                <w:rFonts w:ascii="Times New Roman" w:eastAsia="AdvGulliv-R" w:hAnsi="Times New Roman" w:cs="Times New Roman"/>
                <w:sz w:val="24"/>
                <w:szCs w:val="24"/>
              </w:rPr>
            </w:pPr>
            <w:r w:rsidRPr="007D4A3E">
              <w:rPr>
                <w:rFonts w:ascii="Times New Roman" w:eastAsia="AdvGulliv-R" w:hAnsi="Times New Roman" w:cs="Times New Roman"/>
                <w:sz w:val="24"/>
                <w:szCs w:val="24"/>
              </w:rPr>
              <w:t>56.4</w:t>
            </w:r>
          </w:p>
        </w:tc>
      </w:tr>
      <w:tr w:rsidR="007D4A3E" w:rsidRPr="007D4A3E" w14:paraId="623356AF" w14:textId="77777777" w:rsidTr="00E86A01">
        <w:trPr>
          <w:trHeight w:val="759"/>
        </w:trPr>
        <w:tc>
          <w:tcPr>
            <w:tcW w:w="2019" w:type="dxa"/>
          </w:tcPr>
          <w:p w14:paraId="39838EB6" w14:textId="77777777" w:rsidR="007D4A3E" w:rsidRPr="007D4A3E" w:rsidRDefault="007D4A3E" w:rsidP="00E86A01">
            <w:pPr>
              <w:autoSpaceDE w:val="0"/>
              <w:autoSpaceDN w:val="0"/>
              <w:adjustRightInd w:val="0"/>
              <w:spacing w:afterLines="100" w:after="240" w:line="480" w:lineRule="auto"/>
              <w:jc w:val="center"/>
              <w:rPr>
                <w:rFonts w:ascii="Times New Roman" w:eastAsia="AdvGulliv-R" w:hAnsi="Times New Roman" w:cs="Times New Roman"/>
                <w:b/>
                <w:sz w:val="24"/>
                <w:szCs w:val="24"/>
              </w:rPr>
            </w:pPr>
            <w:r w:rsidRPr="007D4A3E">
              <w:rPr>
                <w:rFonts w:ascii="Times New Roman" w:eastAsia="AdvGulliv-R" w:hAnsi="Times New Roman" w:cs="Times New Roman"/>
                <w:b/>
                <w:sz w:val="24"/>
                <w:szCs w:val="24"/>
              </w:rPr>
              <w:t>3</w:t>
            </w:r>
          </w:p>
        </w:tc>
        <w:tc>
          <w:tcPr>
            <w:tcW w:w="1091" w:type="dxa"/>
          </w:tcPr>
          <w:p w14:paraId="0706B2D0" w14:textId="77777777" w:rsidR="007D4A3E" w:rsidRPr="007D4A3E" w:rsidRDefault="007D4A3E" w:rsidP="00E86A01">
            <w:pPr>
              <w:autoSpaceDE w:val="0"/>
              <w:autoSpaceDN w:val="0"/>
              <w:adjustRightInd w:val="0"/>
              <w:spacing w:afterLines="100" w:after="240" w:line="480" w:lineRule="auto"/>
              <w:jc w:val="center"/>
              <w:rPr>
                <w:rFonts w:ascii="Times New Roman" w:eastAsia="AdvGulliv-R" w:hAnsi="Times New Roman" w:cs="Times New Roman"/>
                <w:sz w:val="24"/>
                <w:szCs w:val="24"/>
              </w:rPr>
            </w:pPr>
            <w:r w:rsidRPr="007D4A3E">
              <w:rPr>
                <w:rFonts w:ascii="Times New Roman" w:eastAsia="AdvGulliv-R" w:hAnsi="Times New Roman" w:cs="Times New Roman"/>
                <w:sz w:val="24"/>
                <w:szCs w:val="24"/>
              </w:rPr>
              <w:t>10.5</w:t>
            </w:r>
          </w:p>
        </w:tc>
        <w:tc>
          <w:tcPr>
            <w:tcW w:w="1000" w:type="dxa"/>
          </w:tcPr>
          <w:p w14:paraId="27068F1C" w14:textId="77777777" w:rsidR="007D4A3E" w:rsidRPr="007D4A3E" w:rsidRDefault="007D4A3E" w:rsidP="00E86A01">
            <w:pPr>
              <w:autoSpaceDE w:val="0"/>
              <w:autoSpaceDN w:val="0"/>
              <w:adjustRightInd w:val="0"/>
              <w:spacing w:afterLines="100" w:after="240" w:line="480" w:lineRule="auto"/>
              <w:jc w:val="center"/>
              <w:rPr>
                <w:rFonts w:ascii="Times New Roman" w:eastAsia="AdvGulliv-R" w:hAnsi="Times New Roman" w:cs="Times New Roman"/>
                <w:sz w:val="24"/>
                <w:szCs w:val="24"/>
              </w:rPr>
            </w:pPr>
            <w:r w:rsidRPr="007D4A3E">
              <w:rPr>
                <w:rFonts w:ascii="Times New Roman" w:eastAsia="AdvGulliv-R" w:hAnsi="Times New Roman" w:cs="Times New Roman"/>
                <w:sz w:val="24"/>
                <w:szCs w:val="24"/>
              </w:rPr>
              <w:t>11.9</w:t>
            </w:r>
          </w:p>
        </w:tc>
        <w:tc>
          <w:tcPr>
            <w:tcW w:w="1364" w:type="dxa"/>
          </w:tcPr>
          <w:p w14:paraId="41ACEBD4" w14:textId="77777777" w:rsidR="007D4A3E" w:rsidRPr="007D4A3E" w:rsidRDefault="007D4A3E" w:rsidP="00E86A01">
            <w:pPr>
              <w:autoSpaceDE w:val="0"/>
              <w:autoSpaceDN w:val="0"/>
              <w:adjustRightInd w:val="0"/>
              <w:spacing w:afterLines="100" w:after="240" w:line="480" w:lineRule="auto"/>
              <w:jc w:val="center"/>
              <w:rPr>
                <w:rFonts w:ascii="Times New Roman" w:eastAsia="AdvGulliv-R" w:hAnsi="Times New Roman" w:cs="Times New Roman"/>
                <w:sz w:val="24"/>
                <w:szCs w:val="24"/>
              </w:rPr>
            </w:pPr>
            <w:r w:rsidRPr="007D4A3E">
              <w:rPr>
                <w:rFonts w:ascii="Times New Roman" w:eastAsia="AdvGulliv-R" w:hAnsi="Times New Roman" w:cs="Times New Roman"/>
                <w:sz w:val="24"/>
                <w:szCs w:val="24"/>
              </w:rPr>
              <w:t>9.5</w:t>
            </w:r>
          </w:p>
        </w:tc>
        <w:tc>
          <w:tcPr>
            <w:tcW w:w="818" w:type="dxa"/>
          </w:tcPr>
          <w:p w14:paraId="21E008DF" w14:textId="77777777" w:rsidR="007D4A3E" w:rsidRPr="007D4A3E" w:rsidRDefault="007D4A3E" w:rsidP="00E86A01">
            <w:pPr>
              <w:autoSpaceDE w:val="0"/>
              <w:autoSpaceDN w:val="0"/>
              <w:adjustRightInd w:val="0"/>
              <w:spacing w:afterLines="100" w:after="240" w:line="480" w:lineRule="auto"/>
              <w:jc w:val="center"/>
              <w:rPr>
                <w:rFonts w:ascii="Times New Roman" w:eastAsia="AdvGulliv-R" w:hAnsi="Times New Roman" w:cs="Times New Roman"/>
                <w:sz w:val="24"/>
                <w:szCs w:val="24"/>
              </w:rPr>
            </w:pPr>
            <w:r w:rsidRPr="007D4A3E">
              <w:rPr>
                <w:rFonts w:ascii="Times New Roman" w:eastAsia="AdvGulliv-R" w:hAnsi="Times New Roman" w:cs="Times New Roman"/>
                <w:sz w:val="24"/>
                <w:szCs w:val="24"/>
              </w:rPr>
              <w:t>3.6</w:t>
            </w:r>
          </w:p>
        </w:tc>
        <w:tc>
          <w:tcPr>
            <w:tcW w:w="1470" w:type="dxa"/>
          </w:tcPr>
          <w:p w14:paraId="2AC11939" w14:textId="77777777" w:rsidR="007D4A3E" w:rsidRPr="007D4A3E" w:rsidRDefault="007D4A3E" w:rsidP="00E86A01">
            <w:pPr>
              <w:spacing w:afterLines="100" w:after="240" w:line="480" w:lineRule="auto"/>
              <w:jc w:val="center"/>
              <w:rPr>
                <w:rFonts w:ascii="Times New Roman" w:eastAsia="AdvGulliv-R" w:hAnsi="Times New Roman" w:cs="Times New Roman"/>
                <w:sz w:val="24"/>
                <w:szCs w:val="24"/>
              </w:rPr>
            </w:pPr>
            <w:r w:rsidRPr="007D4A3E">
              <w:rPr>
                <w:rFonts w:ascii="Times New Roman" w:eastAsia="AdvGulliv-R" w:hAnsi="Times New Roman" w:cs="Times New Roman"/>
                <w:sz w:val="24"/>
                <w:szCs w:val="24"/>
              </w:rPr>
              <w:t>10.8</w:t>
            </w:r>
          </w:p>
        </w:tc>
        <w:tc>
          <w:tcPr>
            <w:tcW w:w="1441" w:type="dxa"/>
          </w:tcPr>
          <w:p w14:paraId="4CF15AC0" w14:textId="77777777" w:rsidR="007D4A3E" w:rsidRPr="007D4A3E" w:rsidRDefault="007D4A3E" w:rsidP="00E86A01">
            <w:pPr>
              <w:spacing w:afterLines="100" w:after="240" w:line="480" w:lineRule="auto"/>
              <w:jc w:val="center"/>
              <w:rPr>
                <w:rFonts w:ascii="Times New Roman" w:eastAsia="AdvGulliv-R" w:hAnsi="Times New Roman" w:cs="Times New Roman"/>
                <w:sz w:val="24"/>
                <w:szCs w:val="24"/>
              </w:rPr>
            </w:pPr>
            <w:r w:rsidRPr="007D4A3E">
              <w:rPr>
                <w:rFonts w:ascii="Times New Roman" w:eastAsia="AdvGulliv-R" w:hAnsi="Times New Roman" w:cs="Times New Roman"/>
                <w:sz w:val="24"/>
                <w:szCs w:val="24"/>
              </w:rPr>
              <w:t>21.8</w:t>
            </w:r>
          </w:p>
        </w:tc>
      </w:tr>
      <w:tr w:rsidR="007D4A3E" w:rsidRPr="007D4A3E" w14:paraId="1C576684" w14:textId="77777777" w:rsidTr="00E86A01">
        <w:trPr>
          <w:trHeight w:val="775"/>
        </w:trPr>
        <w:tc>
          <w:tcPr>
            <w:tcW w:w="2019" w:type="dxa"/>
          </w:tcPr>
          <w:p w14:paraId="669156BB" w14:textId="77777777" w:rsidR="007D4A3E" w:rsidRPr="007D4A3E" w:rsidRDefault="007D4A3E" w:rsidP="00E86A01">
            <w:pPr>
              <w:autoSpaceDE w:val="0"/>
              <w:autoSpaceDN w:val="0"/>
              <w:adjustRightInd w:val="0"/>
              <w:spacing w:afterLines="100" w:after="240" w:line="480" w:lineRule="auto"/>
              <w:jc w:val="center"/>
              <w:rPr>
                <w:rFonts w:ascii="Times New Roman" w:eastAsia="AdvGulliv-R" w:hAnsi="Times New Roman" w:cs="Times New Roman"/>
                <w:b/>
                <w:sz w:val="24"/>
                <w:szCs w:val="24"/>
              </w:rPr>
            </w:pPr>
            <w:r w:rsidRPr="007D4A3E">
              <w:rPr>
                <w:rFonts w:ascii="Times New Roman" w:hAnsi="Times New Roman" w:cs="Times New Roman"/>
                <w:b/>
                <w:color w:val="000000"/>
                <w:sz w:val="24"/>
                <w:szCs w:val="24"/>
              </w:rPr>
              <w:t>Streptomycin</w:t>
            </w:r>
          </w:p>
        </w:tc>
        <w:tc>
          <w:tcPr>
            <w:tcW w:w="1091" w:type="dxa"/>
          </w:tcPr>
          <w:p w14:paraId="70B937FF" w14:textId="77777777" w:rsidR="007D4A3E" w:rsidRPr="007D4A3E" w:rsidRDefault="007D4A3E" w:rsidP="00E86A01">
            <w:pPr>
              <w:autoSpaceDE w:val="0"/>
              <w:autoSpaceDN w:val="0"/>
              <w:adjustRightInd w:val="0"/>
              <w:spacing w:afterLines="100" w:after="240" w:line="480" w:lineRule="auto"/>
              <w:jc w:val="center"/>
              <w:rPr>
                <w:rFonts w:ascii="Times New Roman" w:eastAsia="AdvGulliv-R" w:hAnsi="Times New Roman" w:cs="Times New Roman"/>
                <w:b/>
                <w:sz w:val="24"/>
                <w:szCs w:val="24"/>
              </w:rPr>
            </w:pPr>
            <w:r w:rsidRPr="007D4A3E">
              <w:rPr>
                <w:rFonts w:ascii="Times New Roman" w:eastAsia="AdvGulliv-R" w:hAnsi="Times New Roman" w:cs="Times New Roman"/>
                <w:b/>
                <w:sz w:val="24"/>
                <w:szCs w:val="24"/>
              </w:rPr>
              <w:t>3.7</w:t>
            </w:r>
          </w:p>
        </w:tc>
        <w:tc>
          <w:tcPr>
            <w:tcW w:w="1000" w:type="dxa"/>
          </w:tcPr>
          <w:p w14:paraId="0CA61957" w14:textId="77777777" w:rsidR="007D4A3E" w:rsidRPr="007D4A3E" w:rsidRDefault="007D4A3E" w:rsidP="00E86A01">
            <w:pPr>
              <w:autoSpaceDE w:val="0"/>
              <w:autoSpaceDN w:val="0"/>
              <w:adjustRightInd w:val="0"/>
              <w:spacing w:afterLines="100" w:after="240" w:line="480" w:lineRule="auto"/>
              <w:jc w:val="center"/>
              <w:rPr>
                <w:rFonts w:ascii="Times New Roman" w:eastAsia="AdvGulliv-R" w:hAnsi="Times New Roman" w:cs="Times New Roman"/>
                <w:b/>
                <w:sz w:val="24"/>
                <w:szCs w:val="24"/>
              </w:rPr>
            </w:pPr>
            <w:r w:rsidRPr="007D4A3E">
              <w:rPr>
                <w:rFonts w:ascii="Times New Roman" w:eastAsia="AdvGulliv-R" w:hAnsi="Times New Roman" w:cs="Times New Roman"/>
                <w:b/>
                <w:sz w:val="24"/>
                <w:szCs w:val="24"/>
              </w:rPr>
              <w:t>4.7</w:t>
            </w:r>
          </w:p>
        </w:tc>
        <w:tc>
          <w:tcPr>
            <w:tcW w:w="1364" w:type="dxa"/>
          </w:tcPr>
          <w:p w14:paraId="5B26E111" w14:textId="77777777" w:rsidR="007D4A3E" w:rsidRPr="007D4A3E" w:rsidRDefault="007D4A3E" w:rsidP="00E86A01">
            <w:pPr>
              <w:autoSpaceDE w:val="0"/>
              <w:autoSpaceDN w:val="0"/>
              <w:adjustRightInd w:val="0"/>
              <w:spacing w:afterLines="100" w:after="240" w:line="480" w:lineRule="auto"/>
              <w:jc w:val="center"/>
              <w:rPr>
                <w:rFonts w:ascii="Times New Roman" w:eastAsia="AdvGulliv-R" w:hAnsi="Times New Roman" w:cs="Times New Roman"/>
                <w:b/>
                <w:sz w:val="24"/>
                <w:szCs w:val="24"/>
              </w:rPr>
            </w:pPr>
            <w:r w:rsidRPr="007D4A3E">
              <w:rPr>
                <w:rFonts w:ascii="Times New Roman" w:eastAsia="AdvGulliv-R" w:hAnsi="Times New Roman" w:cs="Times New Roman"/>
                <w:b/>
                <w:sz w:val="24"/>
                <w:szCs w:val="24"/>
              </w:rPr>
              <w:t>2.6</w:t>
            </w:r>
          </w:p>
        </w:tc>
        <w:tc>
          <w:tcPr>
            <w:tcW w:w="818" w:type="dxa"/>
          </w:tcPr>
          <w:p w14:paraId="7D95276F" w14:textId="77777777" w:rsidR="007D4A3E" w:rsidRPr="007D4A3E" w:rsidRDefault="007D4A3E" w:rsidP="00E86A01">
            <w:pPr>
              <w:autoSpaceDE w:val="0"/>
              <w:autoSpaceDN w:val="0"/>
              <w:adjustRightInd w:val="0"/>
              <w:spacing w:afterLines="100" w:after="240" w:line="480" w:lineRule="auto"/>
              <w:jc w:val="center"/>
              <w:rPr>
                <w:rFonts w:ascii="Times New Roman" w:eastAsia="AdvGulliv-R" w:hAnsi="Times New Roman" w:cs="Times New Roman"/>
                <w:b/>
                <w:sz w:val="24"/>
                <w:szCs w:val="24"/>
              </w:rPr>
            </w:pPr>
            <w:r w:rsidRPr="007D4A3E">
              <w:rPr>
                <w:rFonts w:ascii="Times New Roman" w:eastAsia="AdvGulliv-R" w:hAnsi="Times New Roman" w:cs="Times New Roman"/>
                <w:b/>
                <w:sz w:val="24"/>
                <w:szCs w:val="24"/>
              </w:rPr>
              <w:t>1.5</w:t>
            </w:r>
          </w:p>
        </w:tc>
        <w:tc>
          <w:tcPr>
            <w:tcW w:w="1470" w:type="dxa"/>
          </w:tcPr>
          <w:p w14:paraId="5E16BA7E" w14:textId="77777777" w:rsidR="007D4A3E" w:rsidRPr="007D4A3E" w:rsidRDefault="007D4A3E" w:rsidP="00E86A01">
            <w:pPr>
              <w:spacing w:afterLines="100" w:after="240" w:line="480" w:lineRule="auto"/>
              <w:jc w:val="center"/>
              <w:rPr>
                <w:rFonts w:ascii="Times New Roman" w:hAnsi="Times New Roman" w:cs="Times New Roman"/>
                <w:b/>
                <w:sz w:val="24"/>
                <w:szCs w:val="24"/>
              </w:rPr>
            </w:pPr>
            <w:r w:rsidRPr="007D4A3E">
              <w:rPr>
                <w:rFonts w:ascii="Times New Roman" w:hAnsi="Times New Roman" w:cs="Times New Roman"/>
                <w:b/>
                <w:sz w:val="24"/>
                <w:szCs w:val="24"/>
              </w:rPr>
              <w:t>3.2</w:t>
            </w:r>
          </w:p>
        </w:tc>
        <w:tc>
          <w:tcPr>
            <w:tcW w:w="1441" w:type="dxa"/>
          </w:tcPr>
          <w:p w14:paraId="28FD66A4" w14:textId="77777777" w:rsidR="007D4A3E" w:rsidRPr="007D4A3E" w:rsidRDefault="007D4A3E" w:rsidP="00E86A01">
            <w:pPr>
              <w:spacing w:afterLines="100" w:after="240" w:line="480" w:lineRule="auto"/>
              <w:jc w:val="center"/>
              <w:rPr>
                <w:rFonts w:ascii="Times New Roman" w:hAnsi="Times New Roman" w:cs="Times New Roman"/>
                <w:b/>
                <w:sz w:val="24"/>
                <w:szCs w:val="24"/>
              </w:rPr>
            </w:pPr>
            <w:r w:rsidRPr="007D4A3E">
              <w:rPr>
                <w:rFonts w:ascii="Times New Roman" w:hAnsi="Times New Roman" w:cs="Times New Roman"/>
                <w:b/>
                <w:sz w:val="24"/>
                <w:szCs w:val="24"/>
              </w:rPr>
              <w:t>6.5</w:t>
            </w:r>
          </w:p>
        </w:tc>
      </w:tr>
    </w:tbl>
    <w:p w14:paraId="60048DA0" w14:textId="77777777" w:rsidR="007D4A3E" w:rsidRPr="007D4A3E" w:rsidRDefault="007D4A3E" w:rsidP="007D4A3E">
      <w:pPr>
        <w:spacing w:afterLines="100" w:after="240" w:line="480" w:lineRule="auto"/>
        <w:rPr>
          <w:rFonts w:ascii="Times New Roman" w:hAnsi="Times New Roman" w:cs="Times New Roman"/>
          <w:b/>
          <w:sz w:val="24"/>
          <w:szCs w:val="24"/>
        </w:rPr>
      </w:pPr>
    </w:p>
    <w:p w14:paraId="67FD661A" w14:textId="2470EA43" w:rsidR="007D4A3E" w:rsidRPr="0025699C" w:rsidRDefault="007D4A3E" w:rsidP="007D4A3E">
      <w:pPr>
        <w:spacing w:afterLines="100" w:after="240" w:line="480" w:lineRule="auto"/>
        <w:rPr>
          <w:rFonts w:ascii="Times New Roman" w:hAnsi="Times New Roman" w:cs="Times New Roman"/>
          <w:b/>
          <w:sz w:val="24"/>
          <w:szCs w:val="24"/>
        </w:rPr>
      </w:pPr>
      <w:r w:rsidRPr="007D4A3E">
        <w:rPr>
          <w:rFonts w:ascii="Times New Roman" w:hAnsi="Times New Roman" w:cs="Times New Roman"/>
          <w:b/>
          <w:sz w:val="24"/>
          <w:szCs w:val="24"/>
        </w:rPr>
        <w:lastRenderedPageBreak/>
        <w:t>Table S 6:</w:t>
      </w:r>
      <w:r w:rsidRPr="007D4A3E">
        <w:rPr>
          <w:rStyle w:val="word"/>
          <w:rFonts w:ascii="Times New Roman" w:hAnsi="Times New Roman" w:cs="Times New Roman"/>
          <w:b/>
          <w:color w:val="000000" w:themeColor="text1"/>
          <w:sz w:val="24"/>
          <w:szCs w:val="24"/>
          <w:shd w:val="clear" w:color="auto" w:fill="FFFFFF"/>
        </w:rPr>
        <w:t xml:space="preserve"> </w:t>
      </w:r>
      <w:r w:rsidRPr="007D4A3E">
        <w:rPr>
          <w:rFonts w:ascii="Times New Roman" w:hAnsi="Times New Roman" w:cs="Times New Roman"/>
          <w:b/>
          <w:sz w:val="24"/>
          <w:szCs w:val="24"/>
        </w:rPr>
        <w:t>The</w:t>
      </w:r>
      <w:r w:rsidRPr="0025699C">
        <w:rPr>
          <w:rFonts w:ascii="Times New Roman" w:hAnsi="Times New Roman" w:cs="Times New Roman"/>
          <w:b/>
          <w:sz w:val="24"/>
          <w:szCs w:val="24"/>
        </w:rPr>
        <w:t xml:space="preserve"> </w:t>
      </w:r>
      <w:r w:rsidRPr="0025699C">
        <w:rPr>
          <w:rStyle w:val="word"/>
          <w:rFonts w:ascii="Times New Roman" w:hAnsi="Times New Roman" w:cs="Times New Roman"/>
          <w:b/>
          <w:sz w:val="24"/>
          <w:szCs w:val="24"/>
          <w:shd w:val="clear" w:color="auto" w:fill="FFFFFF"/>
        </w:rPr>
        <w:t>MIC of compounds synthesized against fungal growth (</w:t>
      </w:r>
      <w:proofErr w:type="spellStart"/>
      <w:r w:rsidRPr="0025699C">
        <w:rPr>
          <w:rStyle w:val="word"/>
          <w:rFonts w:ascii="Times New Roman" w:hAnsi="Times New Roman" w:cs="Times New Roman"/>
          <w:b/>
          <w:sz w:val="24"/>
          <w:szCs w:val="24"/>
          <w:shd w:val="clear" w:color="auto" w:fill="FFFFFF"/>
        </w:rPr>
        <w:t>μg</w:t>
      </w:r>
      <w:proofErr w:type="spellEnd"/>
      <w:r w:rsidRPr="0025699C">
        <w:rPr>
          <w:rStyle w:val="word"/>
          <w:rFonts w:ascii="Times New Roman" w:hAnsi="Times New Roman" w:cs="Times New Roman"/>
          <w:b/>
          <w:sz w:val="24"/>
          <w:szCs w:val="24"/>
          <w:shd w:val="clear" w:color="auto" w:fill="FFFFFF"/>
        </w:rPr>
        <w:t xml:space="preserve"> / mL)</w:t>
      </w:r>
    </w:p>
    <w:tbl>
      <w:tblPr>
        <w:tblStyle w:val="TableGrid"/>
        <w:tblW w:w="5000" w:type="pct"/>
        <w:jc w:val="center"/>
        <w:tblLook w:val="04A0" w:firstRow="1" w:lastRow="0" w:firstColumn="1" w:lastColumn="0" w:noHBand="0" w:noVBand="1"/>
      </w:tblPr>
      <w:tblGrid>
        <w:gridCol w:w="2937"/>
        <w:gridCol w:w="2045"/>
        <w:gridCol w:w="2255"/>
        <w:gridCol w:w="2113"/>
      </w:tblGrid>
      <w:tr w:rsidR="007D4A3E" w:rsidRPr="00B23DA3" w14:paraId="6EF71B10" w14:textId="77777777" w:rsidTr="00E86A01">
        <w:trPr>
          <w:trHeight w:hRule="exact" w:val="532"/>
          <w:jc w:val="center"/>
        </w:trPr>
        <w:tc>
          <w:tcPr>
            <w:tcW w:w="1570" w:type="pct"/>
            <w:vAlign w:val="center"/>
          </w:tcPr>
          <w:p w14:paraId="7F42E02A" w14:textId="77777777" w:rsidR="007D4A3E" w:rsidRPr="00B23DA3" w:rsidRDefault="007D4A3E" w:rsidP="00E86A01">
            <w:pPr>
              <w:autoSpaceDE w:val="0"/>
              <w:autoSpaceDN w:val="0"/>
              <w:adjustRightInd w:val="0"/>
              <w:spacing w:afterLines="100" w:after="240" w:line="480" w:lineRule="auto"/>
              <w:jc w:val="center"/>
              <w:rPr>
                <w:rFonts w:ascii="Times New Roman" w:eastAsia="AdvGulliv-R" w:hAnsi="Times New Roman" w:cs="Times New Roman"/>
                <w:b/>
                <w:color w:val="000000"/>
                <w:sz w:val="24"/>
                <w:szCs w:val="24"/>
              </w:rPr>
            </w:pPr>
            <w:r w:rsidRPr="00B23DA3">
              <w:rPr>
                <w:rFonts w:ascii="Times New Roman" w:eastAsia="AdvGulliv-R" w:hAnsi="Times New Roman" w:cs="Times New Roman"/>
                <w:b/>
                <w:color w:val="000000"/>
                <w:sz w:val="24"/>
                <w:szCs w:val="24"/>
              </w:rPr>
              <w:t>Compound</w:t>
            </w:r>
          </w:p>
        </w:tc>
        <w:tc>
          <w:tcPr>
            <w:tcW w:w="1093" w:type="pct"/>
            <w:vAlign w:val="center"/>
          </w:tcPr>
          <w:p w14:paraId="439E9A9A" w14:textId="77777777" w:rsidR="007D4A3E" w:rsidRPr="00B23DA3" w:rsidRDefault="007D4A3E" w:rsidP="00E86A01">
            <w:pPr>
              <w:spacing w:afterLines="100" w:after="240" w:line="480" w:lineRule="auto"/>
              <w:jc w:val="center"/>
              <w:rPr>
                <w:rFonts w:ascii="Times New Roman" w:hAnsi="Times New Roman" w:cs="Times New Roman"/>
                <w:b/>
                <w:i/>
                <w:sz w:val="24"/>
                <w:szCs w:val="24"/>
              </w:rPr>
            </w:pPr>
            <w:r w:rsidRPr="00B23DA3">
              <w:rPr>
                <w:rFonts w:ascii="Times New Roman" w:hAnsi="Times New Roman" w:cs="Times New Roman"/>
                <w:b/>
                <w:i/>
                <w:sz w:val="24"/>
                <w:szCs w:val="24"/>
              </w:rPr>
              <w:t xml:space="preserve">A. </w:t>
            </w:r>
            <w:proofErr w:type="spellStart"/>
            <w:r w:rsidRPr="00B23DA3">
              <w:rPr>
                <w:rFonts w:ascii="Times New Roman" w:hAnsi="Times New Roman" w:cs="Times New Roman"/>
                <w:b/>
                <w:i/>
                <w:sz w:val="24"/>
                <w:szCs w:val="24"/>
              </w:rPr>
              <w:t>niger</w:t>
            </w:r>
            <w:proofErr w:type="spellEnd"/>
          </w:p>
        </w:tc>
        <w:tc>
          <w:tcPr>
            <w:tcW w:w="1206" w:type="pct"/>
            <w:vAlign w:val="center"/>
          </w:tcPr>
          <w:p w14:paraId="369DDCCA" w14:textId="77777777" w:rsidR="007D4A3E" w:rsidRPr="00B23DA3" w:rsidRDefault="007D4A3E" w:rsidP="00E86A01">
            <w:pPr>
              <w:spacing w:afterLines="100" w:after="240" w:line="480" w:lineRule="auto"/>
              <w:jc w:val="center"/>
              <w:rPr>
                <w:rFonts w:ascii="Times New Roman" w:hAnsi="Times New Roman" w:cs="Times New Roman"/>
                <w:b/>
                <w:i/>
                <w:sz w:val="24"/>
                <w:szCs w:val="24"/>
              </w:rPr>
            </w:pPr>
            <w:r w:rsidRPr="00B23DA3">
              <w:rPr>
                <w:rFonts w:ascii="Times New Roman" w:hAnsi="Times New Roman" w:cs="Times New Roman"/>
                <w:b/>
                <w:i/>
                <w:sz w:val="24"/>
                <w:szCs w:val="24"/>
              </w:rPr>
              <w:t>P. notatum</w:t>
            </w:r>
          </w:p>
        </w:tc>
        <w:tc>
          <w:tcPr>
            <w:tcW w:w="1130" w:type="pct"/>
            <w:vAlign w:val="center"/>
          </w:tcPr>
          <w:p w14:paraId="612BF8DD" w14:textId="77777777" w:rsidR="007D4A3E" w:rsidRPr="00B23DA3" w:rsidRDefault="007D4A3E" w:rsidP="00E86A01">
            <w:pPr>
              <w:spacing w:afterLines="100" w:after="240" w:line="480" w:lineRule="auto"/>
              <w:jc w:val="center"/>
              <w:rPr>
                <w:rFonts w:ascii="Times New Roman" w:hAnsi="Times New Roman" w:cs="Times New Roman"/>
                <w:b/>
                <w:i/>
                <w:sz w:val="24"/>
                <w:szCs w:val="24"/>
              </w:rPr>
            </w:pPr>
            <w:r w:rsidRPr="00B23DA3">
              <w:rPr>
                <w:rFonts w:ascii="Times New Roman" w:hAnsi="Times New Roman" w:cs="Times New Roman"/>
                <w:b/>
                <w:i/>
                <w:sz w:val="24"/>
                <w:szCs w:val="24"/>
              </w:rPr>
              <w:t xml:space="preserve">C. </w:t>
            </w:r>
            <w:proofErr w:type="spellStart"/>
            <w:r w:rsidRPr="00B23DA3">
              <w:rPr>
                <w:rFonts w:ascii="Times New Roman" w:hAnsi="Times New Roman" w:cs="Times New Roman"/>
                <w:b/>
                <w:i/>
                <w:sz w:val="24"/>
                <w:szCs w:val="24"/>
              </w:rPr>
              <w:t>lunata</w:t>
            </w:r>
            <w:proofErr w:type="spellEnd"/>
          </w:p>
        </w:tc>
      </w:tr>
      <w:tr w:rsidR="007D4A3E" w:rsidRPr="00B23DA3" w14:paraId="67FF8AF8" w14:textId="77777777" w:rsidTr="00E86A01">
        <w:trPr>
          <w:jc w:val="center"/>
        </w:trPr>
        <w:tc>
          <w:tcPr>
            <w:tcW w:w="1570" w:type="pct"/>
            <w:vAlign w:val="center"/>
          </w:tcPr>
          <w:p w14:paraId="18D61A6B" w14:textId="77777777" w:rsidR="007D4A3E" w:rsidRPr="00B23DA3" w:rsidRDefault="007D4A3E" w:rsidP="00E86A01">
            <w:pPr>
              <w:autoSpaceDE w:val="0"/>
              <w:autoSpaceDN w:val="0"/>
              <w:adjustRightInd w:val="0"/>
              <w:spacing w:afterLines="100" w:after="240" w:line="480" w:lineRule="auto"/>
              <w:jc w:val="center"/>
              <w:rPr>
                <w:rFonts w:ascii="Times New Roman" w:eastAsia="AdvGulliv-R" w:hAnsi="Times New Roman" w:cs="Times New Roman"/>
                <w:b/>
                <w:color w:val="000000"/>
                <w:sz w:val="24"/>
                <w:szCs w:val="24"/>
              </w:rPr>
            </w:pPr>
            <w:r w:rsidRPr="00B23DA3">
              <w:rPr>
                <w:rFonts w:ascii="Times New Roman" w:eastAsia="AdvGulliv-R" w:hAnsi="Times New Roman" w:cs="Times New Roman"/>
                <w:b/>
                <w:color w:val="000000"/>
                <w:sz w:val="24"/>
                <w:szCs w:val="24"/>
              </w:rPr>
              <w:t>1</w:t>
            </w:r>
          </w:p>
        </w:tc>
        <w:tc>
          <w:tcPr>
            <w:tcW w:w="1093" w:type="pct"/>
            <w:vAlign w:val="center"/>
          </w:tcPr>
          <w:p w14:paraId="68C03A09" w14:textId="77777777" w:rsidR="007D4A3E" w:rsidRPr="00B23DA3" w:rsidRDefault="007D4A3E" w:rsidP="00E86A01">
            <w:pPr>
              <w:spacing w:afterLines="100" w:after="240" w:line="480" w:lineRule="auto"/>
              <w:jc w:val="center"/>
              <w:rPr>
                <w:rFonts w:ascii="Times New Roman" w:hAnsi="Times New Roman" w:cs="Times New Roman"/>
                <w:sz w:val="24"/>
                <w:szCs w:val="24"/>
              </w:rPr>
            </w:pPr>
            <w:r w:rsidRPr="00B23DA3">
              <w:rPr>
                <w:rFonts w:ascii="Times New Roman" w:eastAsia="AdvGulliv-R" w:hAnsi="Times New Roman" w:cs="Times New Roman"/>
                <w:color w:val="000000"/>
                <w:sz w:val="24"/>
                <w:szCs w:val="24"/>
              </w:rPr>
              <w:t>25.3</w:t>
            </w:r>
          </w:p>
        </w:tc>
        <w:tc>
          <w:tcPr>
            <w:tcW w:w="1206" w:type="pct"/>
            <w:vAlign w:val="center"/>
          </w:tcPr>
          <w:p w14:paraId="317F49D5" w14:textId="77777777" w:rsidR="007D4A3E" w:rsidRPr="00B23DA3" w:rsidRDefault="007D4A3E" w:rsidP="00E86A01">
            <w:pPr>
              <w:spacing w:afterLines="100" w:after="240" w:line="480" w:lineRule="auto"/>
              <w:jc w:val="center"/>
              <w:rPr>
                <w:rFonts w:ascii="Times New Roman" w:eastAsia="AdvGulliv-R" w:hAnsi="Times New Roman" w:cs="Times New Roman"/>
                <w:color w:val="000000"/>
                <w:sz w:val="24"/>
                <w:szCs w:val="24"/>
              </w:rPr>
            </w:pPr>
            <w:r w:rsidRPr="00B23DA3">
              <w:rPr>
                <w:rFonts w:ascii="Times New Roman" w:eastAsia="AdvGulliv-R" w:hAnsi="Times New Roman" w:cs="Times New Roman"/>
                <w:color w:val="000000"/>
                <w:sz w:val="24"/>
                <w:szCs w:val="24"/>
              </w:rPr>
              <w:t>36.1</w:t>
            </w:r>
          </w:p>
        </w:tc>
        <w:tc>
          <w:tcPr>
            <w:tcW w:w="1130" w:type="pct"/>
            <w:vAlign w:val="center"/>
          </w:tcPr>
          <w:p w14:paraId="7B402CB1" w14:textId="77777777" w:rsidR="007D4A3E" w:rsidRPr="00B23DA3" w:rsidRDefault="007D4A3E" w:rsidP="00E86A01">
            <w:pPr>
              <w:spacing w:afterLines="100" w:after="240" w:line="480" w:lineRule="auto"/>
              <w:jc w:val="center"/>
              <w:rPr>
                <w:rFonts w:ascii="Times New Roman" w:hAnsi="Times New Roman" w:cs="Times New Roman"/>
                <w:sz w:val="24"/>
                <w:szCs w:val="24"/>
              </w:rPr>
            </w:pPr>
            <w:r w:rsidRPr="00B23DA3">
              <w:rPr>
                <w:rFonts w:ascii="Times New Roman" w:hAnsi="Times New Roman" w:cs="Times New Roman"/>
                <w:sz w:val="24"/>
                <w:szCs w:val="24"/>
              </w:rPr>
              <w:t>45.8</w:t>
            </w:r>
          </w:p>
        </w:tc>
      </w:tr>
      <w:tr w:rsidR="007D4A3E" w:rsidRPr="00B23DA3" w14:paraId="32900ADC" w14:textId="77777777" w:rsidTr="00E86A01">
        <w:trPr>
          <w:jc w:val="center"/>
        </w:trPr>
        <w:tc>
          <w:tcPr>
            <w:tcW w:w="1570" w:type="pct"/>
            <w:vAlign w:val="center"/>
          </w:tcPr>
          <w:p w14:paraId="518331EC" w14:textId="77777777" w:rsidR="007D4A3E" w:rsidRPr="00B23DA3" w:rsidRDefault="007D4A3E" w:rsidP="00E86A01">
            <w:pPr>
              <w:autoSpaceDE w:val="0"/>
              <w:autoSpaceDN w:val="0"/>
              <w:adjustRightInd w:val="0"/>
              <w:spacing w:afterLines="100" w:after="240" w:line="480" w:lineRule="auto"/>
              <w:jc w:val="center"/>
              <w:rPr>
                <w:rFonts w:ascii="Times New Roman" w:eastAsia="AdvGulliv-R" w:hAnsi="Times New Roman" w:cs="Times New Roman"/>
                <w:b/>
                <w:color w:val="000000"/>
                <w:sz w:val="24"/>
                <w:szCs w:val="24"/>
              </w:rPr>
            </w:pPr>
            <w:r w:rsidRPr="00B23DA3">
              <w:rPr>
                <w:rFonts w:ascii="Times New Roman" w:eastAsia="AdvGulliv-R" w:hAnsi="Times New Roman" w:cs="Times New Roman"/>
                <w:b/>
                <w:color w:val="000000"/>
                <w:sz w:val="24"/>
                <w:szCs w:val="24"/>
              </w:rPr>
              <w:t>2</w:t>
            </w:r>
          </w:p>
        </w:tc>
        <w:tc>
          <w:tcPr>
            <w:tcW w:w="1093" w:type="pct"/>
            <w:vAlign w:val="center"/>
          </w:tcPr>
          <w:p w14:paraId="311EFECE" w14:textId="77777777" w:rsidR="007D4A3E" w:rsidRPr="00B23DA3" w:rsidRDefault="007D4A3E" w:rsidP="00E86A01">
            <w:pPr>
              <w:spacing w:afterLines="100" w:after="240" w:line="480" w:lineRule="auto"/>
              <w:jc w:val="center"/>
              <w:rPr>
                <w:rFonts w:ascii="Times New Roman" w:hAnsi="Times New Roman" w:cs="Times New Roman"/>
                <w:sz w:val="24"/>
                <w:szCs w:val="24"/>
              </w:rPr>
            </w:pPr>
            <w:r w:rsidRPr="00B23DA3">
              <w:rPr>
                <w:rFonts w:ascii="Times New Roman" w:eastAsia="AdvGulliv-R" w:hAnsi="Times New Roman" w:cs="Times New Roman"/>
                <w:color w:val="000000"/>
                <w:sz w:val="24"/>
                <w:szCs w:val="24"/>
              </w:rPr>
              <w:t>&gt;100</w:t>
            </w:r>
          </w:p>
        </w:tc>
        <w:tc>
          <w:tcPr>
            <w:tcW w:w="1206" w:type="pct"/>
            <w:vAlign w:val="center"/>
          </w:tcPr>
          <w:p w14:paraId="0D21F709" w14:textId="77777777" w:rsidR="007D4A3E" w:rsidRPr="00B23DA3" w:rsidRDefault="007D4A3E" w:rsidP="00E86A01">
            <w:pPr>
              <w:spacing w:afterLines="100" w:after="240" w:line="480" w:lineRule="auto"/>
              <w:jc w:val="center"/>
              <w:rPr>
                <w:rFonts w:ascii="Times New Roman" w:eastAsia="AdvGulliv-R" w:hAnsi="Times New Roman" w:cs="Times New Roman"/>
                <w:color w:val="000000"/>
                <w:sz w:val="24"/>
                <w:szCs w:val="24"/>
              </w:rPr>
            </w:pPr>
            <w:r w:rsidRPr="00B23DA3">
              <w:rPr>
                <w:rFonts w:ascii="Times New Roman" w:eastAsia="AdvGulliv-R" w:hAnsi="Times New Roman" w:cs="Times New Roman"/>
                <w:color w:val="000000"/>
                <w:sz w:val="24"/>
                <w:szCs w:val="24"/>
              </w:rPr>
              <w:t>&gt;100</w:t>
            </w:r>
          </w:p>
        </w:tc>
        <w:tc>
          <w:tcPr>
            <w:tcW w:w="1130" w:type="pct"/>
            <w:vAlign w:val="center"/>
          </w:tcPr>
          <w:p w14:paraId="6B0ED1B5" w14:textId="77777777" w:rsidR="007D4A3E" w:rsidRPr="00B23DA3" w:rsidRDefault="007D4A3E" w:rsidP="00E86A01">
            <w:pPr>
              <w:spacing w:afterLines="100" w:after="240" w:line="480" w:lineRule="auto"/>
              <w:jc w:val="center"/>
              <w:rPr>
                <w:rFonts w:ascii="Times New Roman" w:hAnsi="Times New Roman" w:cs="Times New Roman"/>
                <w:sz w:val="24"/>
                <w:szCs w:val="24"/>
              </w:rPr>
            </w:pPr>
            <w:r w:rsidRPr="00B23DA3">
              <w:rPr>
                <w:rFonts w:ascii="Times New Roman" w:hAnsi="Times New Roman" w:cs="Times New Roman"/>
                <w:sz w:val="24"/>
                <w:szCs w:val="24"/>
              </w:rPr>
              <w:t>63.2</w:t>
            </w:r>
          </w:p>
        </w:tc>
      </w:tr>
      <w:tr w:rsidR="007D4A3E" w:rsidRPr="00B23DA3" w14:paraId="153365D0" w14:textId="77777777" w:rsidTr="00E86A01">
        <w:trPr>
          <w:jc w:val="center"/>
        </w:trPr>
        <w:tc>
          <w:tcPr>
            <w:tcW w:w="1570" w:type="pct"/>
            <w:vAlign w:val="center"/>
          </w:tcPr>
          <w:p w14:paraId="5AFD685F" w14:textId="77777777" w:rsidR="007D4A3E" w:rsidRPr="00B23DA3" w:rsidRDefault="007D4A3E" w:rsidP="00E86A01">
            <w:pPr>
              <w:autoSpaceDE w:val="0"/>
              <w:autoSpaceDN w:val="0"/>
              <w:adjustRightInd w:val="0"/>
              <w:spacing w:afterLines="100" w:after="240" w:line="480" w:lineRule="auto"/>
              <w:jc w:val="center"/>
              <w:rPr>
                <w:rFonts w:ascii="Times New Roman" w:eastAsia="AdvGulliv-R" w:hAnsi="Times New Roman" w:cs="Times New Roman"/>
                <w:b/>
                <w:color w:val="000000"/>
                <w:sz w:val="24"/>
                <w:szCs w:val="24"/>
              </w:rPr>
            </w:pPr>
            <w:r w:rsidRPr="00B23DA3">
              <w:rPr>
                <w:rFonts w:ascii="Times New Roman" w:eastAsia="AdvGulliv-R" w:hAnsi="Times New Roman" w:cs="Times New Roman"/>
                <w:b/>
                <w:color w:val="000000"/>
                <w:sz w:val="24"/>
                <w:szCs w:val="24"/>
              </w:rPr>
              <w:t>3</w:t>
            </w:r>
          </w:p>
        </w:tc>
        <w:tc>
          <w:tcPr>
            <w:tcW w:w="1093" w:type="pct"/>
            <w:vAlign w:val="center"/>
          </w:tcPr>
          <w:p w14:paraId="4699E52B" w14:textId="77777777" w:rsidR="007D4A3E" w:rsidRPr="00B23DA3" w:rsidRDefault="007D4A3E" w:rsidP="00E86A01">
            <w:pPr>
              <w:spacing w:afterLines="100" w:after="240" w:line="480" w:lineRule="auto"/>
              <w:jc w:val="center"/>
              <w:rPr>
                <w:rFonts w:ascii="Times New Roman" w:eastAsia="AdvGulliv-R" w:hAnsi="Times New Roman" w:cs="Times New Roman"/>
                <w:color w:val="000000"/>
                <w:sz w:val="24"/>
                <w:szCs w:val="24"/>
              </w:rPr>
            </w:pPr>
            <w:r w:rsidRPr="00B23DA3">
              <w:rPr>
                <w:rFonts w:ascii="Times New Roman" w:eastAsia="AdvGulliv-R" w:hAnsi="Times New Roman" w:cs="Times New Roman"/>
                <w:color w:val="000000"/>
                <w:sz w:val="24"/>
                <w:szCs w:val="24"/>
              </w:rPr>
              <w:t>19.4</w:t>
            </w:r>
          </w:p>
        </w:tc>
        <w:tc>
          <w:tcPr>
            <w:tcW w:w="1206" w:type="pct"/>
            <w:vAlign w:val="center"/>
          </w:tcPr>
          <w:p w14:paraId="18F9889A" w14:textId="77777777" w:rsidR="007D4A3E" w:rsidRPr="00B23DA3" w:rsidRDefault="007D4A3E" w:rsidP="00E86A01">
            <w:pPr>
              <w:spacing w:afterLines="100" w:after="240" w:line="480" w:lineRule="auto"/>
              <w:jc w:val="center"/>
              <w:rPr>
                <w:rFonts w:ascii="Times New Roman" w:eastAsia="AdvGulliv-R" w:hAnsi="Times New Roman" w:cs="Times New Roman"/>
                <w:color w:val="000000"/>
                <w:sz w:val="24"/>
                <w:szCs w:val="24"/>
              </w:rPr>
            </w:pPr>
            <w:r w:rsidRPr="00B23DA3">
              <w:rPr>
                <w:rFonts w:ascii="Times New Roman" w:eastAsia="AdvGulliv-R" w:hAnsi="Times New Roman" w:cs="Times New Roman"/>
                <w:color w:val="000000"/>
                <w:sz w:val="24"/>
                <w:szCs w:val="24"/>
              </w:rPr>
              <w:t>11.4</w:t>
            </w:r>
          </w:p>
        </w:tc>
        <w:tc>
          <w:tcPr>
            <w:tcW w:w="1130" w:type="pct"/>
            <w:vAlign w:val="center"/>
          </w:tcPr>
          <w:p w14:paraId="37FA3797" w14:textId="77777777" w:rsidR="007D4A3E" w:rsidRPr="00B23DA3" w:rsidRDefault="007D4A3E" w:rsidP="00E86A01">
            <w:pPr>
              <w:spacing w:afterLines="100" w:after="240" w:line="480" w:lineRule="auto"/>
              <w:jc w:val="center"/>
              <w:rPr>
                <w:rFonts w:ascii="Times New Roman" w:hAnsi="Times New Roman" w:cs="Times New Roman"/>
                <w:sz w:val="24"/>
                <w:szCs w:val="24"/>
              </w:rPr>
            </w:pPr>
            <w:r w:rsidRPr="00B23DA3">
              <w:rPr>
                <w:rFonts w:ascii="Times New Roman" w:hAnsi="Times New Roman" w:cs="Times New Roman"/>
                <w:sz w:val="24"/>
                <w:szCs w:val="24"/>
              </w:rPr>
              <w:t>24.8</w:t>
            </w:r>
          </w:p>
        </w:tc>
      </w:tr>
      <w:tr w:rsidR="007D4A3E" w:rsidRPr="00BF7B94" w14:paraId="73048463" w14:textId="77777777" w:rsidTr="00E86A01">
        <w:trPr>
          <w:jc w:val="center"/>
        </w:trPr>
        <w:tc>
          <w:tcPr>
            <w:tcW w:w="1570" w:type="pct"/>
            <w:vAlign w:val="center"/>
          </w:tcPr>
          <w:p w14:paraId="6FD59AC0" w14:textId="77777777" w:rsidR="007D4A3E" w:rsidRPr="00B23DA3" w:rsidRDefault="007D4A3E" w:rsidP="00E86A01">
            <w:pPr>
              <w:autoSpaceDE w:val="0"/>
              <w:autoSpaceDN w:val="0"/>
              <w:adjustRightInd w:val="0"/>
              <w:spacing w:afterLines="100" w:after="240" w:line="480" w:lineRule="auto"/>
              <w:jc w:val="center"/>
              <w:rPr>
                <w:rFonts w:ascii="Times New Roman" w:eastAsia="AdvGulliv-R" w:hAnsi="Times New Roman" w:cs="Times New Roman"/>
                <w:b/>
                <w:color w:val="FF0000"/>
                <w:sz w:val="24"/>
                <w:szCs w:val="24"/>
              </w:rPr>
            </w:pPr>
            <w:r w:rsidRPr="00B23DA3">
              <w:rPr>
                <w:rFonts w:ascii="Times New Roman" w:hAnsi="Times New Roman" w:cs="Times New Roman"/>
                <w:b/>
                <w:sz w:val="24"/>
                <w:szCs w:val="24"/>
              </w:rPr>
              <w:t>Nystatin</w:t>
            </w:r>
          </w:p>
        </w:tc>
        <w:tc>
          <w:tcPr>
            <w:tcW w:w="1093" w:type="pct"/>
            <w:vAlign w:val="center"/>
          </w:tcPr>
          <w:p w14:paraId="709EAECF" w14:textId="77777777" w:rsidR="007D4A3E" w:rsidRPr="00B23DA3" w:rsidRDefault="007D4A3E" w:rsidP="00E86A01">
            <w:pPr>
              <w:spacing w:afterLines="100" w:after="240" w:line="480" w:lineRule="auto"/>
              <w:jc w:val="center"/>
              <w:rPr>
                <w:rFonts w:ascii="Times New Roman" w:hAnsi="Times New Roman" w:cs="Times New Roman"/>
                <w:b/>
                <w:sz w:val="24"/>
                <w:szCs w:val="24"/>
              </w:rPr>
            </w:pPr>
            <w:r w:rsidRPr="00B23DA3">
              <w:rPr>
                <w:rFonts w:ascii="Times New Roman" w:hAnsi="Times New Roman" w:cs="Times New Roman"/>
                <w:b/>
                <w:sz w:val="24"/>
                <w:szCs w:val="24"/>
              </w:rPr>
              <w:t>9.2</w:t>
            </w:r>
          </w:p>
        </w:tc>
        <w:tc>
          <w:tcPr>
            <w:tcW w:w="1206" w:type="pct"/>
            <w:vAlign w:val="center"/>
          </w:tcPr>
          <w:p w14:paraId="12A52D2B" w14:textId="77777777" w:rsidR="007D4A3E" w:rsidRPr="00B23DA3" w:rsidRDefault="007D4A3E" w:rsidP="00E86A01">
            <w:pPr>
              <w:spacing w:afterLines="100" w:after="240" w:line="480" w:lineRule="auto"/>
              <w:jc w:val="center"/>
              <w:rPr>
                <w:rFonts w:ascii="Times New Roman" w:hAnsi="Times New Roman" w:cs="Times New Roman"/>
                <w:b/>
                <w:sz w:val="24"/>
                <w:szCs w:val="24"/>
              </w:rPr>
            </w:pPr>
            <w:r w:rsidRPr="00B23DA3">
              <w:rPr>
                <w:rFonts w:ascii="Times New Roman" w:hAnsi="Times New Roman" w:cs="Times New Roman"/>
                <w:b/>
                <w:sz w:val="24"/>
                <w:szCs w:val="24"/>
              </w:rPr>
              <w:t>4.6</w:t>
            </w:r>
          </w:p>
        </w:tc>
        <w:tc>
          <w:tcPr>
            <w:tcW w:w="1130" w:type="pct"/>
            <w:vAlign w:val="center"/>
          </w:tcPr>
          <w:p w14:paraId="65C288BC" w14:textId="77777777" w:rsidR="007D4A3E" w:rsidRPr="00BF7B94" w:rsidRDefault="007D4A3E" w:rsidP="00E86A01">
            <w:pPr>
              <w:spacing w:afterLines="100" w:after="240" w:line="480" w:lineRule="auto"/>
              <w:jc w:val="center"/>
              <w:rPr>
                <w:rFonts w:ascii="Times New Roman" w:hAnsi="Times New Roman" w:cs="Times New Roman"/>
                <w:b/>
                <w:sz w:val="24"/>
                <w:szCs w:val="24"/>
              </w:rPr>
            </w:pPr>
            <w:r w:rsidRPr="00B23DA3">
              <w:rPr>
                <w:rFonts w:ascii="Times New Roman" w:hAnsi="Times New Roman" w:cs="Times New Roman"/>
                <w:b/>
                <w:sz w:val="24"/>
                <w:szCs w:val="24"/>
              </w:rPr>
              <w:t>6.5</w:t>
            </w:r>
          </w:p>
        </w:tc>
      </w:tr>
    </w:tbl>
    <w:p w14:paraId="0F57BFFB" w14:textId="77777777" w:rsidR="007D4A3E" w:rsidRDefault="007D4A3E" w:rsidP="007D4A3E">
      <w:pPr>
        <w:autoSpaceDE w:val="0"/>
        <w:autoSpaceDN w:val="0"/>
        <w:adjustRightInd w:val="0"/>
        <w:spacing w:after="0" w:line="360" w:lineRule="auto"/>
        <w:contextualSpacing/>
        <w:jc w:val="both"/>
        <w:rPr>
          <w:rFonts w:ascii="Times New Roman" w:hAnsi="Times New Roman" w:cs="Times New Roman"/>
          <w:b/>
          <w:bCs/>
          <w:sz w:val="24"/>
          <w:szCs w:val="24"/>
          <w:lang w:eastAsia="en-IN" w:bidi="ta-IN"/>
        </w:rPr>
      </w:pPr>
    </w:p>
    <w:p w14:paraId="346CB6F5" w14:textId="77777777" w:rsidR="007D4A3E" w:rsidRPr="00BA6753" w:rsidRDefault="007D4A3E" w:rsidP="007D4A3E">
      <w:pPr>
        <w:autoSpaceDE w:val="0"/>
        <w:autoSpaceDN w:val="0"/>
        <w:adjustRightInd w:val="0"/>
        <w:spacing w:after="0" w:line="360" w:lineRule="auto"/>
        <w:contextualSpacing/>
        <w:jc w:val="both"/>
        <w:rPr>
          <w:rFonts w:ascii="Times New Roman" w:hAnsi="Times New Roman" w:cs="Times New Roman"/>
          <w:b/>
          <w:bCs/>
          <w:sz w:val="24"/>
          <w:szCs w:val="24"/>
          <w:lang w:eastAsia="en-IN" w:bidi="ta-IN"/>
        </w:rPr>
      </w:pPr>
      <w:r w:rsidRPr="00BA6753">
        <w:rPr>
          <w:rFonts w:ascii="Times New Roman" w:hAnsi="Times New Roman" w:cs="Times New Roman"/>
          <w:b/>
          <w:bCs/>
          <w:sz w:val="24"/>
          <w:szCs w:val="24"/>
          <w:lang w:eastAsia="en-IN" w:bidi="ta-IN"/>
        </w:rPr>
        <w:t>References</w:t>
      </w:r>
    </w:p>
    <w:p w14:paraId="49B3A660" w14:textId="77777777" w:rsidR="007D4A3E" w:rsidRPr="00BA6753" w:rsidRDefault="007D4A3E" w:rsidP="007D4A3E">
      <w:pPr>
        <w:spacing w:afterLines="100" w:after="240" w:line="360" w:lineRule="auto"/>
        <w:jc w:val="both"/>
        <w:rPr>
          <w:rFonts w:ascii="Times New Roman" w:hAnsi="Times New Roman" w:cs="Times New Roman"/>
          <w:color w:val="323232"/>
          <w:sz w:val="24"/>
          <w:szCs w:val="24"/>
        </w:rPr>
      </w:pPr>
      <w:r w:rsidRPr="00B31512">
        <w:rPr>
          <w:rFonts w:ascii="Times New Roman" w:hAnsi="Times New Roman" w:cs="Times New Roman"/>
          <w:b/>
          <w:color w:val="323232"/>
          <w:sz w:val="24"/>
          <w:szCs w:val="24"/>
        </w:rPr>
        <w:t>1.</w:t>
      </w:r>
      <w:r>
        <w:rPr>
          <w:rFonts w:ascii="Times New Roman" w:hAnsi="Times New Roman" w:cs="Times New Roman"/>
          <w:color w:val="323232"/>
          <w:sz w:val="24"/>
          <w:szCs w:val="24"/>
        </w:rPr>
        <w:t xml:space="preserve"> </w:t>
      </w:r>
      <w:r w:rsidRPr="00BA6753">
        <w:rPr>
          <w:rFonts w:ascii="Times New Roman" w:hAnsi="Times New Roman" w:cs="Times New Roman"/>
          <w:color w:val="323232"/>
          <w:sz w:val="24"/>
          <w:szCs w:val="24"/>
        </w:rPr>
        <w:t xml:space="preserve">SMART Version 5.628, Bruker AXS Inc., Madison, WI, USA, </w:t>
      </w:r>
      <w:r w:rsidRPr="00BA6753">
        <w:rPr>
          <w:rFonts w:ascii="Times New Roman" w:hAnsi="Times New Roman" w:cs="Times New Roman"/>
          <w:b/>
          <w:color w:val="323232"/>
          <w:sz w:val="24"/>
          <w:szCs w:val="24"/>
        </w:rPr>
        <w:t>2001</w:t>
      </w:r>
      <w:r w:rsidRPr="00BA6753">
        <w:rPr>
          <w:rFonts w:ascii="Times New Roman" w:hAnsi="Times New Roman" w:cs="Times New Roman"/>
          <w:color w:val="323232"/>
          <w:sz w:val="24"/>
          <w:szCs w:val="24"/>
        </w:rPr>
        <w:t>.</w:t>
      </w:r>
    </w:p>
    <w:p w14:paraId="0C0294C2" w14:textId="10A25649" w:rsidR="007D4A3E" w:rsidRPr="00BA6753" w:rsidRDefault="007D4A3E" w:rsidP="007D4A3E">
      <w:pPr>
        <w:spacing w:afterLines="100" w:after="240" w:line="360" w:lineRule="auto"/>
        <w:jc w:val="both"/>
        <w:rPr>
          <w:rFonts w:ascii="Times New Roman" w:hAnsi="Times New Roman" w:cs="Times New Roman"/>
          <w:color w:val="323232"/>
          <w:sz w:val="24"/>
          <w:szCs w:val="24"/>
        </w:rPr>
      </w:pPr>
      <w:r w:rsidRPr="00B31512">
        <w:rPr>
          <w:rFonts w:ascii="Times New Roman" w:eastAsia="Times New Roman" w:hAnsi="Times New Roman" w:cs="Times New Roman"/>
          <w:b/>
          <w:color w:val="323232"/>
          <w:sz w:val="24"/>
          <w:szCs w:val="24"/>
        </w:rPr>
        <w:t>2.</w:t>
      </w:r>
      <w:r>
        <w:rPr>
          <w:rFonts w:ascii="Times New Roman" w:eastAsia="Times New Roman" w:hAnsi="Times New Roman" w:cs="Times New Roman"/>
          <w:color w:val="323232"/>
          <w:sz w:val="24"/>
          <w:szCs w:val="24"/>
        </w:rPr>
        <w:t xml:space="preserve"> </w:t>
      </w:r>
      <w:r w:rsidRPr="00BA6753">
        <w:rPr>
          <w:rFonts w:ascii="Times New Roman" w:eastAsia="Times New Roman" w:hAnsi="Times New Roman" w:cs="Times New Roman"/>
          <w:color w:val="323232"/>
          <w:sz w:val="24"/>
          <w:szCs w:val="24"/>
        </w:rPr>
        <w:t>G.M. </w:t>
      </w:r>
      <w:proofErr w:type="spellStart"/>
      <w:r w:rsidRPr="00BA6753">
        <w:rPr>
          <w:rFonts w:ascii="Times New Roman" w:eastAsia="Times New Roman" w:hAnsi="Times New Roman" w:cs="Times New Roman"/>
          <w:color w:val="323232"/>
          <w:sz w:val="24"/>
          <w:szCs w:val="24"/>
        </w:rPr>
        <w:t>Sheldrick</w:t>
      </w:r>
      <w:proofErr w:type="spellEnd"/>
      <w:r w:rsidRPr="00BA6753">
        <w:rPr>
          <w:rFonts w:ascii="Times New Roman" w:eastAsia="Times New Roman" w:hAnsi="Times New Roman" w:cs="Times New Roman"/>
          <w:color w:val="323232"/>
          <w:sz w:val="24"/>
          <w:szCs w:val="24"/>
        </w:rPr>
        <w:t xml:space="preserve">, </w:t>
      </w:r>
      <w:r w:rsidRPr="00BA6753">
        <w:rPr>
          <w:rFonts w:ascii="Times New Roman" w:eastAsia="Times New Roman" w:hAnsi="Times New Roman" w:cs="Times New Roman"/>
          <w:bCs/>
          <w:color w:val="323232"/>
          <w:sz w:val="24"/>
          <w:szCs w:val="24"/>
        </w:rPr>
        <w:t>SADABS</w:t>
      </w:r>
      <w:r w:rsidRPr="00BA6753">
        <w:rPr>
          <w:rFonts w:ascii="Times New Roman" w:eastAsia="Times New Roman" w:hAnsi="Times New Roman" w:cs="Times New Roman"/>
          <w:b/>
          <w:bCs/>
          <w:color w:val="323232"/>
          <w:sz w:val="24"/>
          <w:szCs w:val="24"/>
        </w:rPr>
        <w:t xml:space="preserve"> </w:t>
      </w:r>
      <w:r w:rsidRPr="00BA6753">
        <w:rPr>
          <w:rFonts w:ascii="Times New Roman" w:eastAsia="Times New Roman" w:hAnsi="Times New Roman" w:cs="Times New Roman"/>
          <w:color w:val="323232"/>
          <w:sz w:val="24"/>
          <w:szCs w:val="24"/>
        </w:rPr>
        <w:t>University of</w:t>
      </w:r>
      <w:r>
        <w:rPr>
          <w:rFonts w:ascii="Times New Roman" w:eastAsia="Times New Roman" w:hAnsi="Times New Roman" w:cs="Times New Roman"/>
          <w:color w:val="323232"/>
          <w:sz w:val="24"/>
          <w:szCs w:val="24"/>
        </w:rPr>
        <w:t xml:space="preserve"> </w:t>
      </w:r>
      <w:proofErr w:type="spellStart"/>
      <w:r>
        <w:rPr>
          <w:rFonts w:ascii="Times New Roman" w:eastAsia="Times New Roman" w:hAnsi="Times New Roman" w:cs="Times New Roman"/>
          <w:color w:val="323232"/>
          <w:sz w:val="24"/>
          <w:szCs w:val="24"/>
        </w:rPr>
        <w:t>Gӧ</w:t>
      </w:r>
      <w:r w:rsidRPr="00BA6753">
        <w:rPr>
          <w:rFonts w:ascii="Times New Roman" w:eastAsia="Times New Roman" w:hAnsi="Times New Roman" w:cs="Times New Roman"/>
          <w:color w:val="323232"/>
          <w:sz w:val="24"/>
          <w:szCs w:val="24"/>
        </w:rPr>
        <w:t>ttingen</w:t>
      </w:r>
      <w:proofErr w:type="spellEnd"/>
      <w:r w:rsidRPr="00BA6753">
        <w:rPr>
          <w:rFonts w:ascii="Times New Roman" w:eastAsia="Times New Roman" w:hAnsi="Times New Roman" w:cs="Times New Roman"/>
          <w:color w:val="323232"/>
          <w:sz w:val="24"/>
          <w:szCs w:val="24"/>
        </w:rPr>
        <w:t>, </w:t>
      </w:r>
      <w:proofErr w:type="spellStart"/>
      <w:r w:rsidRPr="007D4A3E">
        <w:rPr>
          <w:rFonts w:ascii="Times New Roman" w:eastAsia="Times New Roman" w:hAnsi="Times New Roman" w:cs="Times New Roman"/>
          <w:color w:val="323232"/>
          <w:sz w:val="24"/>
          <w:szCs w:val="24"/>
        </w:rPr>
        <w:t>Gӧtting</w:t>
      </w:r>
      <w:r w:rsidRPr="00BA6753">
        <w:rPr>
          <w:rFonts w:ascii="Times New Roman" w:eastAsia="Times New Roman" w:hAnsi="Times New Roman" w:cs="Times New Roman"/>
          <w:color w:val="323232"/>
          <w:sz w:val="24"/>
          <w:szCs w:val="24"/>
        </w:rPr>
        <w:t>en</w:t>
      </w:r>
      <w:proofErr w:type="spellEnd"/>
      <w:r w:rsidRPr="00BA6753">
        <w:rPr>
          <w:rFonts w:ascii="Times New Roman" w:eastAsia="Times New Roman" w:hAnsi="Times New Roman" w:cs="Times New Roman"/>
          <w:color w:val="323232"/>
          <w:sz w:val="24"/>
          <w:szCs w:val="24"/>
        </w:rPr>
        <w:t xml:space="preserve">, Germany, </w:t>
      </w:r>
      <w:r w:rsidRPr="00BA6753">
        <w:rPr>
          <w:rFonts w:ascii="Times New Roman" w:eastAsia="Times New Roman" w:hAnsi="Times New Roman" w:cs="Times New Roman"/>
          <w:b/>
          <w:color w:val="323232"/>
          <w:sz w:val="24"/>
          <w:szCs w:val="24"/>
        </w:rPr>
        <w:t>1996</w:t>
      </w:r>
      <w:r w:rsidRPr="00BA6753">
        <w:rPr>
          <w:rFonts w:ascii="Times New Roman" w:eastAsia="Times New Roman" w:hAnsi="Times New Roman" w:cs="Times New Roman"/>
          <w:color w:val="323232"/>
          <w:sz w:val="24"/>
          <w:szCs w:val="24"/>
        </w:rPr>
        <w:t>.</w:t>
      </w:r>
    </w:p>
    <w:p w14:paraId="5A118ED2" w14:textId="77777777" w:rsidR="007D4A3E" w:rsidRDefault="007D4A3E" w:rsidP="007D4A3E">
      <w:pPr>
        <w:widowControl w:val="0"/>
        <w:autoSpaceDE w:val="0"/>
        <w:autoSpaceDN w:val="0"/>
        <w:adjustRightInd w:val="0"/>
        <w:spacing w:after="240" w:line="360" w:lineRule="auto"/>
        <w:ind w:left="640" w:hanging="640"/>
        <w:rPr>
          <w:rFonts w:ascii="Times New Roman" w:hAnsi="Times New Roman" w:cs="Times New Roman"/>
          <w:color w:val="323232"/>
          <w:sz w:val="24"/>
          <w:szCs w:val="24"/>
        </w:rPr>
      </w:pPr>
      <w:r w:rsidRPr="00B31512">
        <w:rPr>
          <w:rFonts w:ascii="Times New Roman" w:hAnsi="Times New Roman" w:cs="Times New Roman"/>
          <w:b/>
          <w:color w:val="323232"/>
          <w:sz w:val="24"/>
          <w:szCs w:val="24"/>
        </w:rPr>
        <w:t>3.</w:t>
      </w:r>
      <w:r>
        <w:rPr>
          <w:rFonts w:ascii="Times New Roman" w:hAnsi="Times New Roman" w:cs="Times New Roman"/>
          <w:color w:val="323232"/>
          <w:sz w:val="24"/>
          <w:szCs w:val="24"/>
        </w:rPr>
        <w:t xml:space="preserve"> </w:t>
      </w:r>
      <w:r w:rsidRPr="00BA6753">
        <w:rPr>
          <w:rFonts w:ascii="Times New Roman" w:hAnsi="Times New Roman" w:cs="Times New Roman"/>
          <w:color w:val="323232"/>
          <w:sz w:val="24"/>
          <w:szCs w:val="24"/>
        </w:rPr>
        <w:t xml:space="preserve">SHELXTL Version 5.1, Bruker AXS Inc., Madison, WI, USA, </w:t>
      </w:r>
      <w:r w:rsidRPr="00BA6753">
        <w:rPr>
          <w:rFonts w:ascii="Times New Roman" w:hAnsi="Times New Roman" w:cs="Times New Roman"/>
          <w:b/>
          <w:color w:val="323232"/>
          <w:sz w:val="24"/>
          <w:szCs w:val="24"/>
        </w:rPr>
        <w:t>1997</w:t>
      </w:r>
      <w:r w:rsidRPr="00BA6753">
        <w:rPr>
          <w:rFonts w:ascii="Times New Roman" w:hAnsi="Times New Roman" w:cs="Times New Roman"/>
          <w:color w:val="323232"/>
          <w:sz w:val="24"/>
          <w:szCs w:val="24"/>
        </w:rPr>
        <w:t>.</w:t>
      </w:r>
    </w:p>
    <w:p w14:paraId="6EA0FEE7" w14:textId="4A48AD83" w:rsidR="007D4A3E" w:rsidRPr="00B03601" w:rsidRDefault="007D4A3E" w:rsidP="007D4A3E">
      <w:pPr>
        <w:widowControl w:val="0"/>
        <w:autoSpaceDE w:val="0"/>
        <w:autoSpaceDN w:val="0"/>
        <w:adjustRightInd w:val="0"/>
        <w:spacing w:after="240" w:line="360" w:lineRule="auto"/>
        <w:rPr>
          <w:rFonts w:ascii="Times New Roman" w:hAnsi="Times New Roman" w:cs="Times New Roman"/>
          <w:noProof/>
          <w:sz w:val="24"/>
          <w:szCs w:val="24"/>
        </w:rPr>
      </w:pPr>
      <w:r w:rsidRPr="00B03601">
        <w:rPr>
          <w:rFonts w:ascii="Times New Roman" w:hAnsi="Times New Roman" w:cs="Times New Roman"/>
          <w:sz w:val="24"/>
          <w:szCs w:val="24"/>
        </w:rPr>
        <w:fldChar w:fldCharType="begin" w:fldLock="1"/>
      </w:r>
      <w:r w:rsidRPr="00B03601">
        <w:rPr>
          <w:rFonts w:ascii="Times New Roman" w:hAnsi="Times New Roman" w:cs="Times New Roman"/>
          <w:sz w:val="24"/>
          <w:szCs w:val="24"/>
        </w:rPr>
        <w:instrText xml:space="preserve">ADDIN Mendeley Bibliography CSL_BIBLIOGRAPHY </w:instrText>
      </w:r>
      <w:r w:rsidRPr="00B03601">
        <w:rPr>
          <w:rFonts w:ascii="Times New Roman" w:hAnsi="Times New Roman" w:cs="Times New Roman"/>
          <w:sz w:val="24"/>
          <w:szCs w:val="24"/>
        </w:rPr>
        <w:fldChar w:fldCharType="separate"/>
      </w:r>
      <w:r w:rsidRPr="00B03601">
        <w:rPr>
          <w:rFonts w:ascii="Times New Roman" w:hAnsi="Times New Roman" w:cs="Times New Roman"/>
          <w:b/>
          <w:noProof/>
          <w:sz w:val="24"/>
          <w:szCs w:val="24"/>
        </w:rPr>
        <w:t>4.</w:t>
      </w:r>
      <w:r w:rsidRPr="00B03601">
        <w:rPr>
          <w:rFonts w:ascii="Times New Roman" w:hAnsi="Times New Roman" w:cs="Times New Roman"/>
          <w:noProof/>
          <w:sz w:val="24"/>
          <w:szCs w:val="24"/>
        </w:rPr>
        <w:t xml:space="preserve"> Bhat, M. A.; Banoo, R.; Rashid, H.; Ashraf, A.; Gul, S.; Jameel, S.; Butcher, R. J.; Lone, S. H. Synthesis, Characterization, and Theoretical Studies of (E)-t-Butyl-2-((E)-2-Methyl-3-Phenylallylidene) Hydrazine Carboxylate and (E)-t-Butyl-2-((E)-3-Phenylallylidene) Hydrazine Carboxylates as a Possible Mcl-1 Antagonists. </w:t>
      </w:r>
      <w:r w:rsidRPr="006C7211">
        <w:rPr>
          <w:rFonts w:ascii="Times New Roman" w:hAnsi="Times New Roman" w:cs="Times New Roman"/>
          <w:i/>
          <w:iCs/>
          <w:color w:val="000000"/>
          <w:sz w:val="24"/>
          <w:szCs w:val="24"/>
          <w:shd w:val="clear" w:color="auto" w:fill="F8F9FA"/>
        </w:rPr>
        <w:t>J. Mol, Struct</w:t>
      </w:r>
      <w:r>
        <w:rPr>
          <w:rFonts w:ascii="Times New Roman" w:hAnsi="Times New Roman" w:cs="Times New Roman"/>
          <w:i/>
          <w:iCs/>
          <w:color w:val="000000"/>
          <w:sz w:val="24"/>
          <w:szCs w:val="24"/>
          <w:shd w:val="clear" w:color="auto" w:fill="F8F9FA"/>
        </w:rPr>
        <w:t>.</w:t>
      </w:r>
      <w:r w:rsidRPr="006C7211">
        <w:rPr>
          <w:rFonts w:ascii="Times New Roman" w:hAnsi="Times New Roman" w:cs="Times New Roman"/>
          <w:i/>
          <w:iCs/>
          <w:color w:val="000000"/>
          <w:sz w:val="24"/>
          <w:szCs w:val="24"/>
          <w:shd w:val="clear" w:color="auto" w:fill="F8F9FA"/>
        </w:rPr>
        <w:t>,</w:t>
      </w:r>
      <w:r w:rsidRPr="00B03601">
        <w:rPr>
          <w:rFonts w:ascii="Times New Roman" w:hAnsi="Times New Roman" w:cs="Times New Roman"/>
          <w:noProof/>
          <w:sz w:val="24"/>
          <w:szCs w:val="24"/>
        </w:rPr>
        <w:t xml:space="preserve"> </w:t>
      </w:r>
      <w:r w:rsidRPr="00B03601">
        <w:rPr>
          <w:rFonts w:ascii="Times New Roman" w:hAnsi="Times New Roman" w:cs="Times New Roman"/>
          <w:b/>
          <w:bCs/>
          <w:noProof/>
          <w:sz w:val="24"/>
          <w:szCs w:val="24"/>
        </w:rPr>
        <w:t>2019</w:t>
      </w:r>
      <w:r w:rsidRPr="00B03601">
        <w:rPr>
          <w:rFonts w:ascii="Times New Roman" w:hAnsi="Times New Roman" w:cs="Times New Roman"/>
          <w:noProof/>
          <w:sz w:val="24"/>
          <w:szCs w:val="24"/>
        </w:rPr>
        <w:t xml:space="preserve">, </w:t>
      </w:r>
      <w:r w:rsidRPr="00B03601">
        <w:rPr>
          <w:rFonts w:ascii="Times New Roman" w:hAnsi="Times New Roman" w:cs="Times New Roman"/>
          <w:i/>
          <w:iCs/>
          <w:noProof/>
          <w:sz w:val="24"/>
          <w:szCs w:val="24"/>
        </w:rPr>
        <w:t>1181</w:t>
      </w:r>
      <w:r w:rsidRPr="00B03601">
        <w:rPr>
          <w:rFonts w:ascii="Times New Roman" w:hAnsi="Times New Roman" w:cs="Times New Roman"/>
          <w:noProof/>
          <w:sz w:val="24"/>
          <w:szCs w:val="24"/>
        </w:rPr>
        <w:t>, 197–202. https://doi.org/10.1016/j.molstruc.2018.12.061.</w:t>
      </w:r>
    </w:p>
    <w:p w14:paraId="219F6E72" w14:textId="315FE459" w:rsidR="007D4A3E" w:rsidRPr="007D4A3E" w:rsidRDefault="007D4A3E" w:rsidP="007D4A3E">
      <w:pPr>
        <w:pStyle w:val="SupplementalMaterialsText"/>
      </w:pPr>
      <w:r w:rsidRPr="00B03601">
        <w:fldChar w:fldCharType="end"/>
      </w:r>
    </w:p>
    <w:p w14:paraId="13825AC2" w14:textId="630E2EA0" w:rsidR="00496F5C" w:rsidRPr="007D4A3E" w:rsidRDefault="00496F5C" w:rsidP="007D4A3E"/>
    <w:sectPr w:rsidR="00496F5C" w:rsidRPr="007D4A3E" w:rsidSect="00F80F4F">
      <w:head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C2A9E3" w14:textId="77777777" w:rsidR="00AC29AF" w:rsidRDefault="00AC29AF" w:rsidP="00EF26C6">
      <w:pPr>
        <w:spacing w:after="0" w:line="240" w:lineRule="auto"/>
      </w:pPr>
      <w:r>
        <w:separator/>
      </w:r>
    </w:p>
    <w:p w14:paraId="5FFC64CC" w14:textId="77777777" w:rsidR="00AC29AF" w:rsidRDefault="00AC29AF"/>
    <w:p w14:paraId="70B3BF59" w14:textId="77777777" w:rsidR="00AC29AF" w:rsidRDefault="00AC29AF" w:rsidP="00924F18"/>
  </w:endnote>
  <w:endnote w:type="continuationSeparator" w:id="0">
    <w:p w14:paraId="0AC65AB2" w14:textId="77777777" w:rsidR="00AC29AF" w:rsidRDefault="00AC29AF" w:rsidP="00EF26C6">
      <w:pPr>
        <w:spacing w:after="0" w:line="240" w:lineRule="auto"/>
      </w:pPr>
      <w:r>
        <w:continuationSeparator/>
      </w:r>
    </w:p>
    <w:p w14:paraId="76921176" w14:textId="77777777" w:rsidR="00AC29AF" w:rsidRDefault="00AC29AF"/>
    <w:p w14:paraId="5CB4E1EA" w14:textId="77777777" w:rsidR="00AC29AF" w:rsidRDefault="00AC29AF" w:rsidP="00924F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eeSerif">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dvOT2e364b11+25">
    <w:altName w:val="MS Mincho"/>
    <w:panose1 w:val="00000000000000000000"/>
    <w:charset w:val="80"/>
    <w:family w:val="auto"/>
    <w:notTrueType/>
    <w:pitch w:val="default"/>
    <w:sig w:usb0="00000000" w:usb1="08070000" w:usb2="00000010" w:usb3="00000000" w:csb0="00020000" w:csb1="00000000"/>
  </w:font>
  <w:font w:name="TimesNewRoman">
    <w:altName w:val="Yu Gothic UI"/>
    <w:panose1 w:val="00000000000000000000"/>
    <w:charset w:val="00"/>
    <w:family w:val="roman"/>
    <w:notTrueType/>
    <w:pitch w:val="default"/>
    <w:sig w:usb0="00000003" w:usb1="08070000" w:usb2="00000010" w:usb3="00000000" w:csb0="00020001" w:csb1="00000000"/>
  </w:font>
  <w:font w:name="AdvGulliv-R">
    <w:altName w:val="MS Gothic"/>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F35E05" w14:textId="77777777" w:rsidR="00AC29AF" w:rsidRDefault="00AC29AF" w:rsidP="00EF26C6">
      <w:pPr>
        <w:spacing w:after="0" w:line="240" w:lineRule="auto"/>
      </w:pPr>
      <w:r>
        <w:separator/>
      </w:r>
    </w:p>
    <w:p w14:paraId="686ADE26" w14:textId="77777777" w:rsidR="00AC29AF" w:rsidRDefault="00AC29AF"/>
    <w:p w14:paraId="66D94D11" w14:textId="77777777" w:rsidR="00AC29AF" w:rsidRDefault="00AC29AF" w:rsidP="00924F18"/>
  </w:footnote>
  <w:footnote w:type="continuationSeparator" w:id="0">
    <w:p w14:paraId="5BC9BC68" w14:textId="77777777" w:rsidR="00AC29AF" w:rsidRDefault="00AC29AF" w:rsidP="00EF26C6">
      <w:pPr>
        <w:spacing w:after="0" w:line="240" w:lineRule="auto"/>
      </w:pPr>
      <w:r>
        <w:continuationSeparator/>
      </w:r>
    </w:p>
    <w:p w14:paraId="654DC609" w14:textId="77777777" w:rsidR="00AC29AF" w:rsidRDefault="00AC29AF"/>
    <w:p w14:paraId="73B32274" w14:textId="77777777" w:rsidR="00AC29AF" w:rsidRDefault="00AC29AF" w:rsidP="00924F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11785"/>
      <w:docPartObj>
        <w:docPartGallery w:val="Page Numbers (Top of Page)"/>
        <w:docPartUnique/>
      </w:docPartObj>
    </w:sdtPr>
    <w:sdtEndPr/>
    <w:sdtContent>
      <w:p w14:paraId="57D2C434" w14:textId="77777777" w:rsidR="00F1789D" w:rsidRDefault="00F1789D">
        <w:pPr>
          <w:pStyle w:val="Header"/>
          <w:jc w:val="right"/>
        </w:pPr>
        <w:r>
          <w:t xml:space="preserve">S </w:t>
        </w:r>
        <w:r w:rsidR="004B0C99">
          <w:fldChar w:fldCharType="begin"/>
        </w:r>
        <w:r w:rsidR="004B0C99">
          <w:instrText xml:space="preserve"> PAGE   \* MERGEFORMAT </w:instrText>
        </w:r>
        <w:r w:rsidR="004B0C99">
          <w:fldChar w:fldCharType="separate"/>
        </w:r>
        <w:r w:rsidR="00FE433E">
          <w:rPr>
            <w:noProof/>
          </w:rPr>
          <w:t>1</w:t>
        </w:r>
        <w:r w:rsidR="004B0C99">
          <w:rPr>
            <w:noProof/>
          </w:rPr>
          <w:fldChar w:fldCharType="end"/>
        </w:r>
      </w:p>
    </w:sdtContent>
  </w:sdt>
  <w:p w14:paraId="57D2C435" w14:textId="77777777" w:rsidR="00F1789D" w:rsidRDefault="00F1789D">
    <w:pPr>
      <w:pStyle w:val="Header"/>
    </w:pPr>
  </w:p>
  <w:p w14:paraId="57D2C436" w14:textId="77777777" w:rsidR="007B11E2" w:rsidRDefault="007B11E2"/>
  <w:p w14:paraId="57D2C437" w14:textId="77777777" w:rsidR="007B11E2" w:rsidRDefault="007B11E2" w:rsidP="00924F1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7F3"/>
    <w:rsid w:val="000047F3"/>
    <w:rsid w:val="00014842"/>
    <w:rsid w:val="00033CE9"/>
    <w:rsid w:val="00187AFA"/>
    <w:rsid w:val="001A26C6"/>
    <w:rsid w:val="00392161"/>
    <w:rsid w:val="003957D9"/>
    <w:rsid w:val="0047671E"/>
    <w:rsid w:val="00496F5C"/>
    <w:rsid w:val="004B0C99"/>
    <w:rsid w:val="006E52F0"/>
    <w:rsid w:val="00733574"/>
    <w:rsid w:val="007646EB"/>
    <w:rsid w:val="007B11E2"/>
    <w:rsid w:val="007D4A3E"/>
    <w:rsid w:val="008553BE"/>
    <w:rsid w:val="00924F18"/>
    <w:rsid w:val="00A379C1"/>
    <w:rsid w:val="00AC29AF"/>
    <w:rsid w:val="00AF351D"/>
    <w:rsid w:val="00BA27F1"/>
    <w:rsid w:val="00C51409"/>
    <w:rsid w:val="00CF71CC"/>
    <w:rsid w:val="00D43BF7"/>
    <w:rsid w:val="00DB1F30"/>
    <w:rsid w:val="00DB340C"/>
    <w:rsid w:val="00EB1F66"/>
    <w:rsid w:val="00EF26C6"/>
    <w:rsid w:val="00F1789D"/>
    <w:rsid w:val="00F80F4F"/>
    <w:rsid w:val="00FA1891"/>
    <w:rsid w:val="00FE4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7D2C41C"/>
  <w15:docId w15:val="{38D510ED-CDEF-4EAD-B29C-7315EEFEB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2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6C6"/>
  </w:style>
  <w:style w:type="paragraph" w:styleId="Footer">
    <w:name w:val="footer"/>
    <w:basedOn w:val="Normal"/>
    <w:link w:val="FooterChar"/>
    <w:uiPriority w:val="99"/>
    <w:unhideWhenUsed/>
    <w:rsid w:val="00EF2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6C6"/>
  </w:style>
  <w:style w:type="paragraph" w:customStyle="1" w:styleId="SupplementalMaterialsTitle">
    <w:name w:val="Supplemental Materials Title"/>
    <w:basedOn w:val="Normal"/>
    <w:link w:val="SupplementalMaterialsTitleChar"/>
    <w:qFormat/>
    <w:rsid w:val="00AF351D"/>
    <w:pPr>
      <w:spacing w:line="360" w:lineRule="auto"/>
      <w:jc w:val="center"/>
    </w:pPr>
    <w:rPr>
      <w:rFonts w:ascii="Times New Roman" w:hAnsi="Times New Roman" w:cs="Times New Roman"/>
      <w:b/>
      <w:sz w:val="28"/>
      <w:szCs w:val="24"/>
    </w:rPr>
  </w:style>
  <w:style w:type="paragraph" w:customStyle="1" w:styleId="SupplementalMaterialsAuthors">
    <w:name w:val="Supplemental Materials Authors"/>
    <w:basedOn w:val="Normal"/>
    <w:link w:val="SupplementalMaterialsAuthorsChar"/>
    <w:qFormat/>
    <w:rsid w:val="00AF351D"/>
    <w:pPr>
      <w:spacing w:line="360" w:lineRule="auto"/>
      <w:jc w:val="center"/>
    </w:pPr>
    <w:rPr>
      <w:rFonts w:ascii="Times New Roman" w:hAnsi="Times New Roman" w:cs="Times New Roman"/>
      <w:b/>
      <w:sz w:val="24"/>
      <w:szCs w:val="24"/>
    </w:rPr>
  </w:style>
  <w:style w:type="character" w:customStyle="1" w:styleId="SupplementalMaterialsTitleChar">
    <w:name w:val="Supplemental Materials Title Char"/>
    <w:basedOn w:val="DefaultParagraphFont"/>
    <w:link w:val="SupplementalMaterialsTitle"/>
    <w:rsid w:val="00AF351D"/>
    <w:rPr>
      <w:rFonts w:ascii="Times New Roman" w:hAnsi="Times New Roman" w:cs="Times New Roman"/>
      <w:b/>
      <w:sz w:val="28"/>
      <w:szCs w:val="24"/>
    </w:rPr>
  </w:style>
  <w:style w:type="paragraph" w:customStyle="1" w:styleId="SupplementalMaterialsAffiliation">
    <w:name w:val="Supplemental Materials Affiliation"/>
    <w:basedOn w:val="Normal"/>
    <w:link w:val="SupplementalMaterialsAffiliationChar"/>
    <w:qFormat/>
    <w:rsid w:val="00AF351D"/>
    <w:pPr>
      <w:spacing w:line="360" w:lineRule="auto"/>
      <w:jc w:val="center"/>
    </w:pPr>
    <w:rPr>
      <w:rFonts w:ascii="Times New Roman" w:hAnsi="Times New Roman" w:cs="Times New Roman"/>
      <w:sz w:val="24"/>
      <w:szCs w:val="24"/>
    </w:rPr>
  </w:style>
  <w:style w:type="character" w:customStyle="1" w:styleId="SupplementalMaterialsAuthorsChar">
    <w:name w:val="Supplemental Materials Authors Char"/>
    <w:basedOn w:val="DefaultParagraphFont"/>
    <w:link w:val="SupplementalMaterialsAuthors"/>
    <w:rsid w:val="00AF351D"/>
    <w:rPr>
      <w:rFonts w:ascii="Times New Roman" w:hAnsi="Times New Roman" w:cs="Times New Roman"/>
      <w:b/>
      <w:sz w:val="24"/>
      <w:szCs w:val="24"/>
    </w:rPr>
  </w:style>
  <w:style w:type="paragraph" w:customStyle="1" w:styleId="Style1">
    <w:name w:val="Style1"/>
    <w:basedOn w:val="Normal"/>
    <w:link w:val="Style1Char"/>
    <w:qFormat/>
    <w:rsid w:val="00AF351D"/>
    <w:pPr>
      <w:spacing w:line="360" w:lineRule="auto"/>
      <w:jc w:val="center"/>
    </w:pPr>
    <w:rPr>
      <w:rFonts w:ascii="Times New Roman" w:hAnsi="Times New Roman" w:cs="Times New Roman"/>
      <w:sz w:val="24"/>
      <w:szCs w:val="24"/>
    </w:rPr>
  </w:style>
  <w:style w:type="character" w:customStyle="1" w:styleId="SupplementalMaterialsAffiliationChar">
    <w:name w:val="Supplemental Materials Affiliation Char"/>
    <w:basedOn w:val="DefaultParagraphFont"/>
    <w:link w:val="SupplementalMaterialsAffiliation"/>
    <w:rsid w:val="00AF351D"/>
    <w:rPr>
      <w:rFonts w:ascii="Times New Roman" w:hAnsi="Times New Roman" w:cs="Times New Roman"/>
      <w:sz w:val="24"/>
      <w:szCs w:val="24"/>
    </w:rPr>
  </w:style>
  <w:style w:type="paragraph" w:customStyle="1" w:styleId="SupplementalMaterialsText">
    <w:name w:val="Supplemental Materials Text"/>
    <w:basedOn w:val="Normal"/>
    <w:link w:val="SupplementalMaterialsTextChar"/>
    <w:qFormat/>
    <w:rsid w:val="008553BE"/>
    <w:pPr>
      <w:spacing w:line="360" w:lineRule="auto"/>
    </w:pPr>
    <w:rPr>
      <w:rFonts w:ascii="Times New Roman" w:hAnsi="Times New Roman" w:cs="Times New Roman"/>
      <w:sz w:val="24"/>
      <w:szCs w:val="24"/>
    </w:rPr>
  </w:style>
  <w:style w:type="character" w:customStyle="1" w:styleId="Style1Char">
    <w:name w:val="Style1 Char"/>
    <w:basedOn w:val="DefaultParagraphFont"/>
    <w:link w:val="Style1"/>
    <w:rsid w:val="00AF351D"/>
    <w:rPr>
      <w:rFonts w:ascii="Times New Roman" w:hAnsi="Times New Roman" w:cs="Times New Roman"/>
      <w:sz w:val="24"/>
      <w:szCs w:val="24"/>
    </w:rPr>
  </w:style>
  <w:style w:type="character" w:customStyle="1" w:styleId="SupplementalMaterialsTextChar">
    <w:name w:val="Supplemental Materials Text Char"/>
    <w:basedOn w:val="DefaultParagraphFont"/>
    <w:link w:val="SupplementalMaterialsText"/>
    <w:rsid w:val="008553BE"/>
    <w:rPr>
      <w:rFonts w:ascii="Times New Roman" w:hAnsi="Times New Roman" w:cs="Times New Roman"/>
      <w:sz w:val="24"/>
      <w:szCs w:val="24"/>
    </w:rPr>
  </w:style>
  <w:style w:type="table" w:styleId="TableSimple1">
    <w:name w:val="Table Simple 1"/>
    <w:basedOn w:val="TableNormal"/>
    <w:rsid w:val="00DB1F30"/>
    <w:pPr>
      <w:spacing w:after="0" w:line="240" w:lineRule="auto"/>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odyText">
    <w:name w:val="Body Text"/>
    <w:basedOn w:val="Normal"/>
    <w:link w:val="BodyTextChar"/>
    <w:rsid w:val="00DB1F30"/>
    <w:pPr>
      <w:spacing w:after="0" w:line="240" w:lineRule="auto"/>
    </w:pPr>
    <w:rPr>
      <w:rFonts w:ascii="Times New Roman" w:eastAsia="Times New Roman" w:hAnsi="Times New Roman" w:cs="Times New Roman"/>
      <w:sz w:val="28"/>
      <w:szCs w:val="24"/>
      <w:lang w:val="en-GB" w:eastAsia="tr-TR"/>
    </w:rPr>
  </w:style>
  <w:style w:type="character" w:customStyle="1" w:styleId="BodyTextChar">
    <w:name w:val="Body Text Char"/>
    <w:basedOn w:val="DefaultParagraphFont"/>
    <w:link w:val="BodyText"/>
    <w:rsid w:val="00DB1F30"/>
    <w:rPr>
      <w:rFonts w:ascii="Times New Roman" w:eastAsia="Times New Roman" w:hAnsi="Times New Roman" w:cs="Times New Roman"/>
      <w:sz w:val="28"/>
      <w:szCs w:val="24"/>
      <w:lang w:val="en-GB" w:eastAsia="tr-TR"/>
    </w:rPr>
  </w:style>
  <w:style w:type="paragraph" w:styleId="BodyText2">
    <w:name w:val="Body Text 2"/>
    <w:basedOn w:val="Normal"/>
    <w:link w:val="BodyText2Char"/>
    <w:rsid w:val="00DB1F30"/>
    <w:pPr>
      <w:spacing w:after="0" w:line="360" w:lineRule="auto"/>
      <w:jc w:val="both"/>
    </w:pPr>
    <w:rPr>
      <w:rFonts w:ascii="Times New Roman" w:eastAsia="Times New Roman" w:hAnsi="Times New Roman" w:cs="Times New Roman"/>
      <w:sz w:val="24"/>
      <w:szCs w:val="24"/>
      <w:lang w:val="en-GB" w:eastAsia="tr-TR"/>
    </w:rPr>
  </w:style>
  <w:style w:type="character" w:customStyle="1" w:styleId="BodyText2Char">
    <w:name w:val="Body Text 2 Char"/>
    <w:basedOn w:val="DefaultParagraphFont"/>
    <w:link w:val="BodyText2"/>
    <w:rsid w:val="00DB1F30"/>
    <w:rPr>
      <w:rFonts w:ascii="Times New Roman" w:eastAsia="Times New Roman" w:hAnsi="Times New Roman" w:cs="Times New Roman"/>
      <w:sz w:val="24"/>
      <w:szCs w:val="24"/>
      <w:lang w:val="en-GB" w:eastAsia="tr-TR"/>
    </w:rPr>
  </w:style>
  <w:style w:type="character" w:styleId="Hyperlink">
    <w:name w:val="Hyperlink"/>
    <w:basedOn w:val="DefaultParagraphFont"/>
    <w:rsid w:val="00DB1F30"/>
    <w:rPr>
      <w:color w:val="0000FF"/>
      <w:u w:val="single"/>
    </w:rPr>
  </w:style>
  <w:style w:type="table" w:styleId="TableGrid">
    <w:name w:val="Table Grid"/>
    <w:basedOn w:val="TableNormal"/>
    <w:uiPriority w:val="39"/>
    <w:rsid w:val="007D4A3E"/>
    <w:pPr>
      <w:spacing w:after="0" w:line="240" w:lineRule="auto"/>
    </w:pPr>
    <w:rPr>
      <w:rFonts w:eastAsiaTheme="minorHAnsi"/>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ord">
    <w:name w:val="word"/>
    <w:basedOn w:val="DefaultParagraphFont"/>
    <w:rsid w:val="007D4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csb.org/pdb" TargetMode="External"/><Relationship Id="rId13" Type="http://schemas.openxmlformats.org/officeDocument/2006/relationships/image" Target="media/image4.tiff"/><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hyperlink" Target="mailto:sreekanth@nitt.edu" TargetMode="External"/><Relationship Id="rId12" Type="http://schemas.openxmlformats.org/officeDocument/2006/relationships/image" Target="media/image3.tif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image" Target="media/image11.jpeg"/><Relationship Id="rId29" Type="http://schemas.openxmlformats.org/officeDocument/2006/relationships/image" Target="media/image20.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tiff"/><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5.tiff"/><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62861-133B-430C-A0C6-D001025D6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1717</Words>
  <Characters>9791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EIC</Company>
  <LinksUpToDate>false</LinksUpToDate>
  <CharactersWithSpaces>11486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pssi</dc:creator>
  <cp:lastModifiedBy>Martin Rudd</cp:lastModifiedBy>
  <cp:revision>2</cp:revision>
  <dcterms:created xsi:type="dcterms:W3CDTF">2019-11-28T16:44:00Z</dcterms:created>
  <dcterms:modified xsi:type="dcterms:W3CDTF">2019-11-28T16:44:00Z</dcterms:modified>
</cp:coreProperties>
</file>