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EDE" w:rsidRPr="00ED7899" w:rsidRDefault="00450EDE" w:rsidP="00450EDE">
      <w:pPr>
        <w:jc w:val="center"/>
        <w:rPr>
          <w:rFonts w:ascii="Times New Roman" w:hAnsi="Times New Roman" w:cs="Times New Roman"/>
          <w:b/>
          <w:sz w:val="24"/>
          <w:szCs w:val="24"/>
        </w:rPr>
      </w:pPr>
      <w:r w:rsidRPr="00ED7899">
        <w:rPr>
          <w:rFonts w:ascii="Times New Roman" w:hAnsi="Times New Roman" w:cs="Times New Roman"/>
          <w:b/>
          <w:sz w:val="24"/>
          <w:szCs w:val="24"/>
        </w:rPr>
        <w:t>Supplementary Information</w:t>
      </w:r>
    </w:p>
    <w:p w:rsidR="0080488A" w:rsidRPr="00ED7899" w:rsidRDefault="0080488A" w:rsidP="00450EDE">
      <w:pPr>
        <w:jc w:val="center"/>
        <w:rPr>
          <w:rFonts w:ascii="Times New Roman" w:hAnsi="Times New Roman" w:cs="Times New Roman"/>
          <w:b/>
          <w:sz w:val="24"/>
          <w:szCs w:val="24"/>
        </w:rPr>
      </w:pPr>
    </w:p>
    <w:p w:rsidR="00480716" w:rsidRPr="00ED7899" w:rsidRDefault="00480716" w:rsidP="00480716">
      <w:pPr>
        <w:spacing w:line="360" w:lineRule="auto"/>
        <w:rPr>
          <w:rFonts w:ascii="Times New Roman" w:eastAsia="Calibri" w:hAnsi="Times New Roman" w:cs="Times New Roman"/>
          <w:b/>
          <w:bCs/>
          <w:color w:val="000000"/>
          <w:sz w:val="24"/>
          <w:szCs w:val="24"/>
          <w:lang w:val="en-US"/>
        </w:rPr>
      </w:pPr>
      <w:r w:rsidRPr="00ED7899">
        <w:rPr>
          <w:rFonts w:ascii="Times New Roman" w:eastAsia="Calibri" w:hAnsi="Times New Roman" w:cs="Times New Roman"/>
          <w:b/>
          <w:bCs/>
          <w:color w:val="000000"/>
          <w:sz w:val="24"/>
          <w:szCs w:val="24"/>
          <w:lang w:val="en-US"/>
        </w:rPr>
        <w:t xml:space="preserve">An ultrasensitive and selective </w:t>
      </w:r>
      <w:r w:rsidR="00F10FA9" w:rsidRPr="00ED7899">
        <w:rPr>
          <w:rFonts w:ascii="Times New Roman" w:hAnsi="Times New Roman" w:cs="Times New Roman"/>
          <w:b/>
          <w:sz w:val="24"/>
          <w:szCs w:val="24"/>
        </w:rPr>
        <w:t>“</w:t>
      </w:r>
      <w:proofErr w:type="spellStart"/>
      <w:r w:rsidRPr="00ED7899">
        <w:rPr>
          <w:rFonts w:ascii="Times New Roman" w:hAnsi="Times New Roman" w:cs="Times New Roman"/>
          <w:b/>
          <w:sz w:val="24"/>
          <w:szCs w:val="24"/>
        </w:rPr>
        <w:t>turn</w:t>
      </w:r>
      <w:proofErr w:type="spellEnd"/>
      <w:r w:rsidRPr="00ED7899">
        <w:rPr>
          <w:rFonts w:ascii="Times New Roman" w:hAnsi="Times New Roman" w:cs="Times New Roman"/>
          <w:b/>
          <w:sz w:val="24"/>
          <w:szCs w:val="24"/>
        </w:rPr>
        <w:t xml:space="preserve"> </w:t>
      </w:r>
      <w:proofErr w:type="spellStart"/>
      <w:proofErr w:type="gramStart"/>
      <w:r w:rsidRPr="00ED7899">
        <w:rPr>
          <w:rFonts w:ascii="Times New Roman" w:hAnsi="Times New Roman" w:cs="Times New Roman"/>
          <w:b/>
          <w:sz w:val="24"/>
          <w:szCs w:val="24"/>
        </w:rPr>
        <w:t>off</w:t>
      </w:r>
      <w:proofErr w:type="spellEnd"/>
      <w:r w:rsidRPr="00ED7899">
        <w:rPr>
          <w:rFonts w:ascii="Times New Roman" w:hAnsi="Times New Roman" w:cs="Times New Roman"/>
          <w:b/>
          <w:sz w:val="24"/>
          <w:szCs w:val="24"/>
        </w:rPr>
        <w:t xml:space="preserve"> ”</w:t>
      </w:r>
      <w:proofErr w:type="gramEnd"/>
      <w:r w:rsidRPr="00ED7899">
        <w:rPr>
          <w:rFonts w:ascii="Times New Roman" w:hAnsi="Times New Roman" w:cs="Times New Roman"/>
          <w:b/>
          <w:sz w:val="24"/>
          <w:szCs w:val="24"/>
        </w:rPr>
        <w:t xml:space="preserve"> </w:t>
      </w:r>
      <w:r w:rsidRPr="00ED7899">
        <w:rPr>
          <w:rFonts w:ascii="Times New Roman" w:eastAsia="Calibri" w:hAnsi="Times New Roman" w:cs="Times New Roman"/>
          <w:b/>
          <w:bCs/>
          <w:color w:val="000000"/>
          <w:sz w:val="24"/>
          <w:szCs w:val="24"/>
          <w:lang w:val="en-US"/>
        </w:rPr>
        <w:t xml:space="preserve">fluorescent sensor with simple operation for determination of trace copper (II) ions in water and various beverage samples </w:t>
      </w:r>
    </w:p>
    <w:p w:rsidR="0080488A" w:rsidRPr="00ED7899" w:rsidRDefault="0080488A" w:rsidP="0080488A">
      <w:pPr>
        <w:spacing w:line="360" w:lineRule="auto"/>
        <w:jc w:val="center"/>
        <w:rPr>
          <w:b/>
        </w:rPr>
      </w:pPr>
    </w:p>
    <w:p w:rsidR="007932B2" w:rsidRPr="00ED7899" w:rsidRDefault="007932B2" w:rsidP="007932B2">
      <w:pPr>
        <w:pStyle w:val="Balk1"/>
        <w:tabs>
          <w:tab w:val="left" w:pos="3180"/>
        </w:tabs>
        <w:spacing w:before="0" w:after="0"/>
        <w:jc w:val="center"/>
        <w:rPr>
          <w:rFonts w:cs="Times New Roman"/>
          <w:sz w:val="22"/>
          <w:szCs w:val="22"/>
          <w:vertAlign w:val="superscript"/>
          <w:lang w:val="en-US"/>
        </w:rPr>
      </w:pPr>
      <w:proofErr w:type="spellStart"/>
      <w:r w:rsidRPr="00ED7899">
        <w:rPr>
          <w:rFonts w:cs="Times New Roman"/>
          <w:sz w:val="22"/>
          <w:szCs w:val="22"/>
          <w:lang w:val="en-US"/>
        </w:rPr>
        <w:t>Şükriye</w:t>
      </w:r>
      <w:proofErr w:type="spellEnd"/>
      <w:r w:rsidRPr="00ED7899">
        <w:rPr>
          <w:rFonts w:cs="Times New Roman"/>
          <w:sz w:val="22"/>
          <w:szCs w:val="22"/>
          <w:lang w:val="en-US"/>
        </w:rPr>
        <w:t xml:space="preserve"> </w:t>
      </w:r>
      <w:proofErr w:type="spellStart"/>
      <w:r w:rsidRPr="00ED7899">
        <w:rPr>
          <w:rFonts w:cs="Times New Roman"/>
          <w:sz w:val="22"/>
          <w:szCs w:val="22"/>
          <w:lang w:val="en-US"/>
        </w:rPr>
        <w:t>Nihan</w:t>
      </w:r>
      <w:proofErr w:type="spellEnd"/>
      <w:r w:rsidRPr="00ED7899">
        <w:rPr>
          <w:rFonts w:cs="Times New Roman"/>
          <w:sz w:val="22"/>
          <w:szCs w:val="22"/>
          <w:lang w:val="en-US"/>
        </w:rPr>
        <w:t xml:space="preserve"> KARUK </w:t>
      </w:r>
      <w:proofErr w:type="spellStart"/>
      <w:r w:rsidRPr="00ED7899">
        <w:rPr>
          <w:rFonts w:cs="Times New Roman"/>
          <w:sz w:val="22"/>
          <w:szCs w:val="22"/>
          <w:lang w:val="en-US"/>
        </w:rPr>
        <w:t>ELMAS</w:t>
      </w:r>
      <w:r w:rsidRPr="00ED7899">
        <w:rPr>
          <w:rFonts w:cs="Times New Roman"/>
          <w:sz w:val="22"/>
          <w:szCs w:val="22"/>
          <w:vertAlign w:val="superscript"/>
          <w:lang w:val="en-US"/>
        </w:rPr>
        <w:t>a</w:t>
      </w:r>
      <w:proofErr w:type="spellEnd"/>
      <w:r w:rsidRPr="00ED7899">
        <w:rPr>
          <w:rFonts w:cs="Times New Roman"/>
          <w:sz w:val="22"/>
          <w:szCs w:val="22"/>
          <w:lang w:val="en-US"/>
        </w:rPr>
        <w:t xml:space="preserve">, Ibrahim </w:t>
      </w:r>
      <w:proofErr w:type="spellStart"/>
      <w:r w:rsidRPr="00ED7899">
        <w:rPr>
          <w:rFonts w:cs="Times New Roman"/>
          <w:sz w:val="22"/>
          <w:szCs w:val="22"/>
          <w:lang w:val="en-US"/>
        </w:rPr>
        <w:t>Berk</w:t>
      </w:r>
      <w:proofErr w:type="spellEnd"/>
      <w:r w:rsidRPr="00ED7899">
        <w:rPr>
          <w:rFonts w:cs="Times New Roman"/>
          <w:sz w:val="22"/>
          <w:szCs w:val="22"/>
          <w:lang w:val="en-US"/>
        </w:rPr>
        <w:t xml:space="preserve"> </w:t>
      </w:r>
      <w:proofErr w:type="spellStart"/>
      <w:r w:rsidRPr="00ED7899">
        <w:rPr>
          <w:rFonts w:cs="Times New Roman"/>
          <w:sz w:val="22"/>
          <w:szCs w:val="22"/>
          <w:lang w:val="en-US"/>
        </w:rPr>
        <w:t>GUNAY</w:t>
      </w:r>
      <w:r w:rsidRPr="00ED7899">
        <w:rPr>
          <w:rFonts w:cs="Times New Roman"/>
          <w:sz w:val="22"/>
          <w:szCs w:val="22"/>
          <w:vertAlign w:val="superscript"/>
          <w:lang w:val="en-US"/>
        </w:rPr>
        <w:t>a</w:t>
      </w:r>
      <w:proofErr w:type="spellEnd"/>
      <w:r w:rsidRPr="00ED7899">
        <w:rPr>
          <w:rFonts w:cs="Times New Roman"/>
          <w:sz w:val="22"/>
          <w:szCs w:val="22"/>
          <w:lang w:val="en-US"/>
        </w:rPr>
        <w:t xml:space="preserve">, </w:t>
      </w:r>
      <w:proofErr w:type="spellStart"/>
      <w:r w:rsidRPr="00ED7899">
        <w:rPr>
          <w:sz w:val="22"/>
          <w:szCs w:val="22"/>
        </w:rPr>
        <w:t>Kenan</w:t>
      </w:r>
      <w:proofErr w:type="spellEnd"/>
      <w:r w:rsidRPr="00ED7899">
        <w:rPr>
          <w:sz w:val="22"/>
          <w:szCs w:val="22"/>
        </w:rPr>
        <w:t xml:space="preserve"> </w:t>
      </w:r>
      <w:proofErr w:type="spellStart"/>
      <w:r w:rsidRPr="00ED7899">
        <w:rPr>
          <w:sz w:val="22"/>
          <w:szCs w:val="22"/>
        </w:rPr>
        <w:t>Koran</w:t>
      </w:r>
      <w:r w:rsidRPr="00ED7899">
        <w:rPr>
          <w:color w:val="44546A" w:themeColor="text2"/>
          <w:sz w:val="22"/>
          <w:szCs w:val="22"/>
          <w:vertAlign w:val="superscript"/>
        </w:rPr>
        <w:t>b</w:t>
      </w:r>
      <w:proofErr w:type="spellEnd"/>
      <w:r w:rsidRPr="00ED7899">
        <w:rPr>
          <w:sz w:val="22"/>
          <w:szCs w:val="22"/>
        </w:rPr>
        <w:t xml:space="preserve">, </w:t>
      </w:r>
      <w:proofErr w:type="spellStart"/>
      <w:r w:rsidRPr="00ED7899">
        <w:rPr>
          <w:sz w:val="22"/>
          <w:szCs w:val="22"/>
        </w:rPr>
        <w:t>Furkan</w:t>
      </w:r>
      <w:proofErr w:type="spellEnd"/>
      <w:r w:rsidRPr="00ED7899">
        <w:rPr>
          <w:sz w:val="22"/>
          <w:szCs w:val="22"/>
        </w:rPr>
        <w:t xml:space="preserve"> </w:t>
      </w:r>
      <w:proofErr w:type="spellStart"/>
      <w:r w:rsidRPr="00ED7899">
        <w:rPr>
          <w:sz w:val="22"/>
          <w:szCs w:val="22"/>
        </w:rPr>
        <w:t>OZEN</w:t>
      </w:r>
      <w:r w:rsidRPr="00ED7899">
        <w:rPr>
          <w:sz w:val="22"/>
          <w:szCs w:val="22"/>
          <w:vertAlign w:val="superscript"/>
        </w:rPr>
        <w:t>c</w:t>
      </w:r>
      <w:proofErr w:type="spellEnd"/>
      <w:r w:rsidRPr="00ED7899">
        <w:rPr>
          <w:sz w:val="22"/>
          <w:szCs w:val="22"/>
        </w:rPr>
        <w:t xml:space="preserve">, </w:t>
      </w:r>
      <w:proofErr w:type="spellStart"/>
      <w:r w:rsidRPr="00ED7899">
        <w:rPr>
          <w:sz w:val="22"/>
          <w:szCs w:val="22"/>
        </w:rPr>
        <w:t>Duygu</w:t>
      </w:r>
      <w:proofErr w:type="spellEnd"/>
      <w:r w:rsidRPr="00ED7899">
        <w:rPr>
          <w:sz w:val="22"/>
          <w:szCs w:val="22"/>
        </w:rPr>
        <w:t xml:space="preserve"> AYDIN</w:t>
      </w:r>
      <w:r w:rsidRPr="00ED7899">
        <w:rPr>
          <w:rFonts w:cs="Times New Roman"/>
          <w:sz w:val="22"/>
          <w:szCs w:val="22"/>
          <w:vertAlign w:val="superscript"/>
          <w:lang w:val="en-US"/>
        </w:rPr>
        <w:t>a</w:t>
      </w:r>
      <w:r w:rsidRPr="00ED7899">
        <w:rPr>
          <w:sz w:val="22"/>
          <w:szCs w:val="22"/>
        </w:rPr>
        <w:t xml:space="preserve">, </w:t>
      </w:r>
      <w:proofErr w:type="spellStart"/>
      <w:r w:rsidRPr="00ED7899">
        <w:rPr>
          <w:sz w:val="22"/>
          <w:szCs w:val="22"/>
        </w:rPr>
        <w:t>Fatma</w:t>
      </w:r>
      <w:proofErr w:type="spellEnd"/>
      <w:r w:rsidRPr="00ED7899">
        <w:rPr>
          <w:sz w:val="22"/>
          <w:szCs w:val="22"/>
        </w:rPr>
        <w:t xml:space="preserve"> </w:t>
      </w:r>
      <w:proofErr w:type="spellStart"/>
      <w:r w:rsidRPr="00ED7899">
        <w:rPr>
          <w:sz w:val="22"/>
          <w:szCs w:val="22"/>
        </w:rPr>
        <w:t>Nur</w:t>
      </w:r>
      <w:proofErr w:type="spellEnd"/>
      <w:r w:rsidRPr="00ED7899">
        <w:rPr>
          <w:sz w:val="22"/>
          <w:szCs w:val="22"/>
        </w:rPr>
        <w:t xml:space="preserve"> ARSLAN</w:t>
      </w:r>
      <w:r w:rsidRPr="00ED7899">
        <w:rPr>
          <w:rFonts w:cs="Times New Roman"/>
          <w:sz w:val="22"/>
          <w:szCs w:val="22"/>
          <w:vertAlign w:val="superscript"/>
          <w:lang w:val="en-US"/>
        </w:rPr>
        <w:t>a</w:t>
      </w:r>
      <w:r w:rsidRPr="00ED7899">
        <w:rPr>
          <w:sz w:val="22"/>
          <w:szCs w:val="22"/>
        </w:rPr>
        <w:t xml:space="preserve">, </w:t>
      </w:r>
      <w:proofErr w:type="spellStart"/>
      <w:r w:rsidRPr="00ED7899">
        <w:rPr>
          <w:sz w:val="22"/>
          <w:szCs w:val="22"/>
        </w:rPr>
        <w:t>Ahmet</w:t>
      </w:r>
      <w:proofErr w:type="spellEnd"/>
      <w:r w:rsidRPr="00ED7899">
        <w:rPr>
          <w:sz w:val="22"/>
          <w:szCs w:val="22"/>
        </w:rPr>
        <w:t xml:space="preserve"> </w:t>
      </w:r>
      <w:proofErr w:type="spellStart"/>
      <w:r w:rsidRPr="00ED7899">
        <w:rPr>
          <w:sz w:val="22"/>
          <w:szCs w:val="22"/>
        </w:rPr>
        <w:t>Orhan</w:t>
      </w:r>
      <w:proofErr w:type="spellEnd"/>
      <w:r w:rsidRPr="00ED7899">
        <w:rPr>
          <w:sz w:val="22"/>
          <w:szCs w:val="22"/>
        </w:rPr>
        <w:t xml:space="preserve"> </w:t>
      </w:r>
      <w:proofErr w:type="spellStart"/>
      <w:r w:rsidRPr="00ED7899">
        <w:rPr>
          <w:sz w:val="22"/>
          <w:szCs w:val="22"/>
        </w:rPr>
        <w:t>Gorgulu</w:t>
      </w:r>
      <w:r w:rsidRPr="00ED7899">
        <w:rPr>
          <w:color w:val="44546A" w:themeColor="text2"/>
          <w:sz w:val="22"/>
          <w:szCs w:val="22"/>
          <w:vertAlign w:val="superscript"/>
        </w:rPr>
        <w:t>b</w:t>
      </w:r>
      <w:proofErr w:type="spellEnd"/>
      <w:r w:rsidRPr="00ED7899">
        <w:rPr>
          <w:rFonts w:cs="Times New Roman"/>
          <w:sz w:val="22"/>
          <w:szCs w:val="22"/>
          <w:lang w:val="en-US"/>
        </w:rPr>
        <w:t xml:space="preserve">, Ibrahim </w:t>
      </w:r>
      <w:proofErr w:type="spellStart"/>
      <w:r w:rsidRPr="00ED7899">
        <w:rPr>
          <w:rFonts w:cs="Times New Roman"/>
          <w:sz w:val="22"/>
          <w:szCs w:val="22"/>
          <w:lang w:val="en-US"/>
        </w:rPr>
        <w:t>YILMAZ</w:t>
      </w:r>
      <w:r w:rsidRPr="00ED7899">
        <w:rPr>
          <w:rFonts w:cs="Times New Roman"/>
          <w:sz w:val="22"/>
          <w:szCs w:val="22"/>
          <w:vertAlign w:val="superscript"/>
          <w:lang w:val="en-US"/>
        </w:rPr>
        <w:t>a</w:t>
      </w:r>
      <w:proofErr w:type="spellEnd"/>
      <w:r w:rsidRPr="00ED7899">
        <w:rPr>
          <w:sz w:val="22"/>
          <w:szCs w:val="22"/>
          <w:vertAlign w:val="superscript"/>
          <w:lang w:val="en-US"/>
        </w:rPr>
        <w:t>*</w:t>
      </w:r>
    </w:p>
    <w:p w:rsidR="007932B2" w:rsidRPr="00ED7899" w:rsidRDefault="007932B2" w:rsidP="007932B2">
      <w:pPr>
        <w:pStyle w:val="Paragraph"/>
        <w:spacing w:line="360" w:lineRule="auto"/>
        <w:jc w:val="both"/>
        <w:rPr>
          <w:i/>
          <w:sz w:val="20"/>
          <w:szCs w:val="20"/>
          <w:lang w:val="en-US"/>
        </w:rPr>
      </w:pPr>
      <w:proofErr w:type="spellStart"/>
      <w:proofErr w:type="gramStart"/>
      <w:r w:rsidRPr="00ED7899">
        <w:rPr>
          <w:i/>
          <w:sz w:val="20"/>
          <w:szCs w:val="20"/>
          <w:vertAlign w:val="superscript"/>
          <w:lang w:val="en-US"/>
        </w:rPr>
        <w:t>a</w:t>
      </w:r>
      <w:r w:rsidRPr="00ED7899">
        <w:rPr>
          <w:i/>
          <w:sz w:val="20"/>
          <w:szCs w:val="20"/>
          <w:lang w:val="en-US"/>
        </w:rPr>
        <w:t>Karamanoglu</w:t>
      </w:r>
      <w:proofErr w:type="spellEnd"/>
      <w:proofErr w:type="gramEnd"/>
      <w:r w:rsidRPr="00ED7899">
        <w:rPr>
          <w:i/>
          <w:sz w:val="20"/>
          <w:szCs w:val="20"/>
          <w:lang w:val="en-US"/>
        </w:rPr>
        <w:t xml:space="preserve"> </w:t>
      </w:r>
      <w:proofErr w:type="spellStart"/>
      <w:r w:rsidRPr="00ED7899">
        <w:rPr>
          <w:i/>
          <w:sz w:val="20"/>
          <w:szCs w:val="20"/>
          <w:lang w:val="en-US"/>
        </w:rPr>
        <w:t>Mehmetbey</w:t>
      </w:r>
      <w:proofErr w:type="spellEnd"/>
      <w:r w:rsidRPr="00ED7899">
        <w:rPr>
          <w:i/>
          <w:sz w:val="20"/>
          <w:szCs w:val="20"/>
          <w:lang w:val="en-US"/>
        </w:rPr>
        <w:t xml:space="preserve"> University, </w:t>
      </w:r>
      <w:proofErr w:type="spellStart"/>
      <w:r w:rsidRPr="00ED7899">
        <w:rPr>
          <w:i/>
          <w:sz w:val="20"/>
          <w:szCs w:val="20"/>
          <w:lang w:val="en-US"/>
        </w:rPr>
        <w:t>Kamil</w:t>
      </w:r>
      <w:proofErr w:type="spellEnd"/>
      <w:r w:rsidRPr="00ED7899">
        <w:rPr>
          <w:i/>
          <w:sz w:val="20"/>
          <w:szCs w:val="20"/>
          <w:lang w:val="en-US"/>
        </w:rPr>
        <w:t xml:space="preserve"> </w:t>
      </w:r>
      <w:proofErr w:type="spellStart"/>
      <w:r w:rsidRPr="00ED7899">
        <w:rPr>
          <w:i/>
          <w:sz w:val="20"/>
          <w:szCs w:val="20"/>
          <w:lang w:val="en-US"/>
        </w:rPr>
        <w:t>Ozdag</w:t>
      </w:r>
      <w:proofErr w:type="spellEnd"/>
      <w:r w:rsidRPr="00ED7899">
        <w:rPr>
          <w:i/>
          <w:sz w:val="20"/>
          <w:szCs w:val="20"/>
          <w:lang w:val="en-US"/>
        </w:rPr>
        <w:t xml:space="preserve"> Science Faculty, Department of Chemistry, </w:t>
      </w:r>
      <w:proofErr w:type="spellStart"/>
      <w:r w:rsidRPr="00ED7899">
        <w:rPr>
          <w:i/>
          <w:sz w:val="20"/>
          <w:szCs w:val="20"/>
          <w:lang w:val="en-US"/>
        </w:rPr>
        <w:t>Karaman</w:t>
      </w:r>
      <w:proofErr w:type="spellEnd"/>
      <w:r w:rsidRPr="00ED7899">
        <w:rPr>
          <w:i/>
          <w:sz w:val="20"/>
          <w:szCs w:val="20"/>
          <w:lang w:val="en-US"/>
        </w:rPr>
        <w:t>, 70100 Turkey</w:t>
      </w:r>
    </w:p>
    <w:p w:rsidR="007932B2" w:rsidRPr="00ED7899" w:rsidRDefault="007932B2" w:rsidP="007932B2">
      <w:pPr>
        <w:pStyle w:val="BCAuthorAddress"/>
      </w:pPr>
      <w:proofErr w:type="spellStart"/>
      <w:proofErr w:type="gramStart"/>
      <w:r w:rsidRPr="00ED7899">
        <w:rPr>
          <w:vertAlign w:val="superscript"/>
        </w:rPr>
        <w:t>b</w:t>
      </w:r>
      <w:r w:rsidRPr="00ED7899">
        <w:t>Firat</w:t>
      </w:r>
      <w:proofErr w:type="spellEnd"/>
      <w:proofErr w:type="gramEnd"/>
      <w:r w:rsidRPr="00ED7899">
        <w:t xml:space="preserve"> University, Science Faculty, Department of Chemistry, </w:t>
      </w:r>
      <w:proofErr w:type="spellStart"/>
      <w:r w:rsidRPr="00ED7899">
        <w:t>Elazıg</w:t>
      </w:r>
      <w:proofErr w:type="spellEnd"/>
      <w:r w:rsidRPr="00ED7899">
        <w:t>, 23119, TURKEY</w:t>
      </w:r>
    </w:p>
    <w:p w:rsidR="007932B2" w:rsidRPr="00ED7899" w:rsidRDefault="007932B2" w:rsidP="007932B2">
      <w:pPr>
        <w:pStyle w:val="Newparagraph"/>
        <w:ind w:firstLine="0"/>
        <w:jc w:val="both"/>
        <w:rPr>
          <w:i/>
          <w:sz w:val="20"/>
          <w:szCs w:val="20"/>
          <w:lang w:val="en-US"/>
        </w:rPr>
      </w:pPr>
      <w:r w:rsidRPr="00ED7899">
        <w:rPr>
          <w:i/>
          <w:sz w:val="20"/>
          <w:szCs w:val="20"/>
          <w:vertAlign w:val="superscript"/>
          <w:lang w:val="tr-TR"/>
        </w:rPr>
        <w:t>c</w:t>
      </w:r>
      <w:r w:rsidRPr="00ED7899">
        <w:rPr>
          <w:i/>
          <w:sz w:val="20"/>
          <w:szCs w:val="20"/>
          <w:lang w:val="en-US"/>
        </w:rPr>
        <w:t>Akdeniz University, Faculty of Education, Department of Mathematics and Science, Antalya, Turkey</w:t>
      </w:r>
    </w:p>
    <w:p w:rsidR="003C0E8B" w:rsidRPr="00ED7899" w:rsidRDefault="003C0E8B" w:rsidP="003C0E8B">
      <w:pPr>
        <w:pStyle w:val="Newparagraph"/>
        <w:ind w:firstLine="0"/>
        <w:jc w:val="both"/>
        <w:rPr>
          <w:i/>
          <w:sz w:val="20"/>
          <w:szCs w:val="20"/>
          <w:lang w:val="tr-TR"/>
        </w:rPr>
      </w:pPr>
      <w:proofErr w:type="spellStart"/>
      <w:proofErr w:type="gramStart"/>
      <w:r w:rsidRPr="00ED7899">
        <w:rPr>
          <w:i/>
          <w:sz w:val="18"/>
          <w:szCs w:val="19"/>
          <w:vertAlign w:val="superscript"/>
          <w:lang w:val="en-US" w:eastAsia="el-GR"/>
        </w:rPr>
        <w:t>d</w:t>
      </w:r>
      <w:r w:rsidRPr="00ED7899">
        <w:rPr>
          <w:i/>
          <w:sz w:val="18"/>
          <w:szCs w:val="19"/>
          <w:lang w:val="en-US" w:eastAsia="el-GR"/>
        </w:rPr>
        <w:t>Van’t</w:t>
      </w:r>
      <w:proofErr w:type="spellEnd"/>
      <w:proofErr w:type="gramEnd"/>
      <w:r w:rsidRPr="00ED7899">
        <w:rPr>
          <w:i/>
          <w:sz w:val="18"/>
          <w:szCs w:val="19"/>
          <w:lang w:val="en-US" w:eastAsia="el-GR"/>
        </w:rPr>
        <w:t xml:space="preserve"> Hoff Institute for Molecular Sciences, Analytical-Chemistry Group, University of Amsterdam, Amsterdam, Netherlands</w:t>
      </w:r>
    </w:p>
    <w:p w:rsidR="00F3053F" w:rsidRPr="00ED7899" w:rsidRDefault="00F3053F" w:rsidP="00450EDE">
      <w:pPr>
        <w:rPr>
          <w:rFonts w:ascii="Times New Roman" w:hAnsi="Times New Roman" w:cs="Times New Roman"/>
          <w:b/>
          <w:sz w:val="24"/>
          <w:szCs w:val="24"/>
        </w:rPr>
      </w:pPr>
    </w:p>
    <w:p w:rsidR="003C0E8B" w:rsidRPr="00ED7899" w:rsidRDefault="003C0E8B" w:rsidP="003C0E8B">
      <w:pPr>
        <w:pStyle w:val="Figurecaption"/>
        <w:rPr>
          <w:sz w:val="22"/>
          <w:szCs w:val="22"/>
          <w:lang w:val="en-US"/>
        </w:rPr>
      </w:pPr>
      <w:r w:rsidRPr="00ED7899">
        <w:rPr>
          <w:b/>
          <w:sz w:val="22"/>
          <w:szCs w:val="22"/>
          <w:lang w:val="en-US"/>
        </w:rPr>
        <w:t>Scheme S1.</w:t>
      </w:r>
      <w:r w:rsidRPr="00ED7899">
        <w:rPr>
          <w:sz w:val="22"/>
          <w:szCs w:val="22"/>
          <w:lang w:val="en-US"/>
        </w:rPr>
        <w:t xml:space="preserve"> </w:t>
      </w:r>
      <w:r w:rsidRPr="00ED7899">
        <w:rPr>
          <w:sz w:val="22"/>
          <w:szCs w:val="22"/>
        </w:rPr>
        <w:t>Synthetic Scheme and</w:t>
      </w:r>
      <w:r w:rsidRPr="00ED7899">
        <w:rPr>
          <w:b/>
          <w:sz w:val="22"/>
          <w:szCs w:val="22"/>
        </w:rPr>
        <w:t xml:space="preserve"> </w:t>
      </w:r>
      <w:r w:rsidRPr="00ED7899">
        <w:rPr>
          <w:bCs/>
          <w:sz w:val="22"/>
          <w:szCs w:val="22"/>
        </w:rPr>
        <w:t xml:space="preserve">numeration of each H and C atom at </w:t>
      </w:r>
      <w:r w:rsidRPr="00ED7899">
        <w:rPr>
          <w:sz w:val="22"/>
          <w:szCs w:val="22"/>
        </w:rPr>
        <w:t>comp.</w:t>
      </w:r>
      <w:r w:rsidRPr="00ED7899">
        <w:rPr>
          <w:b/>
          <w:sz w:val="22"/>
          <w:szCs w:val="22"/>
        </w:rPr>
        <w:t xml:space="preserve"> TMAN</w:t>
      </w:r>
      <w:r w:rsidRPr="00ED7899">
        <w:rPr>
          <w:sz w:val="22"/>
          <w:szCs w:val="22"/>
        </w:rPr>
        <w:t xml:space="preserve"> and </w:t>
      </w:r>
      <w:r w:rsidRPr="00ED7899">
        <w:rPr>
          <w:b/>
          <w:sz w:val="22"/>
          <w:szCs w:val="22"/>
        </w:rPr>
        <w:t>TMAC</w:t>
      </w:r>
    </w:p>
    <w:p w:rsidR="00F3053F" w:rsidRPr="00ED7899" w:rsidRDefault="00F3053F" w:rsidP="006A3D41">
      <w:pPr>
        <w:pStyle w:val="04AHeading"/>
        <w:spacing w:before="0" w:after="0" w:line="360" w:lineRule="auto"/>
        <w:jc w:val="both"/>
        <w:rPr>
          <w:rFonts w:ascii="Times New Roman" w:hAnsi="Times New Roman" w:cs="Times New Roman"/>
          <w:b w:val="0"/>
        </w:rPr>
      </w:pPr>
      <w:r w:rsidRPr="00ED7899">
        <w:rPr>
          <w:rFonts w:ascii="Times New Roman" w:hAnsi="Times New Roman" w:cs="Times New Roman"/>
          <w:sz w:val="24"/>
          <w:szCs w:val="24"/>
        </w:rPr>
        <w:t xml:space="preserve">Fig. S1. </w:t>
      </w:r>
      <w:r w:rsidR="003C0E8B" w:rsidRPr="00ED7899">
        <w:rPr>
          <w:rFonts w:ascii="Times New Roman" w:hAnsi="Times New Roman" w:cs="Times New Roman"/>
          <w:b w:val="0"/>
        </w:rPr>
        <w:t xml:space="preserve">(A) FT-IR </w:t>
      </w:r>
      <w:proofErr w:type="spellStart"/>
      <w:r w:rsidR="006800F6" w:rsidRPr="00ED7899">
        <w:rPr>
          <w:rFonts w:ascii="Times New Roman" w:hAnsi="Times New Roman" w:cs="Times New Roman"/>
          <w:b w:val="0"/>
        </w:rPr>
        <w:t>spectrum</w:t>
      </w:r>
      <w:proofErr w:type="spellEnd"/>
      <w:r w:rsidR="006800F6" w:rsidRPr="00ED7899">
        <w:rPr>
          <w:rFonts w:ascii="Times New Roman" w:hAnsi="Times New Roman" w:cs="Times New Roman"/>
        </w:rPr>
        <w:t xml:space="preserve"> </w:t>
      </w:r>
      <w:r w:rsidR="003C0E8B" w:rsidRPr="00ED7899">
        <w:rPr>
          <w:rFonts w:ascii="Times New Roman" w:hAnsi="Times New Roman" w:cs="Times New Roman"/>
          <w:b w:val="0"/>
        </w:rPr>
        <w:t xml:space="preserve">of </w:t>
      </w:r>
      <w:r w:rsidR="003C0E8B" w:rsidRPr="00ED7899">
        <w:rPr>
          <w:rFonts w:ascii="Times New Roman" w:hAnsi="Times New Roman" w:cs="Times New Roman"/>
        </w:rPr>
        <w:t xml:space="preserve">TMAN </w:t>
      </w:r>
      <w:r w:rsidR="003C0E8B" w:rsidRPr="00ED7899">
        <w:rPr>
          <w:rFonts w:ascii="Times New Roman" w:hAnsi="Times New Roman" w:cs="Times New Roman"/>
          <w:b w:val="0"/>
          <w:szCs w:val="24"/>
        </w:rPr>
        <w:t>(</w:t>
      </w:r>
      <w:proofErr w:type="spellStart"/>
      <w:r w:rsidR="003C0E8B" w:rsidRPr="00ED7899">
        <w:rPr>
          <w:rFonts w:ascii="Times New Roman" w:hAnsi="Times New Roman" w:cs="Times New Roman"/>
          <w:b w:val="0"/>
          <w:szCs w:val="24"/>
        </w:rPr>
        <w:t>KBr</w:t>
      </w:r>
      <w:proofErr w:type="spellEnd"/>
      <w:r w:rsidR="003C0E8B" w:rsidRPr="00ED7899">
        <w:rPr>
          <w:rFonts w:ascii="Times New Roman" w:hAnsi="Times New Roman" w:cs="Times New Roman"/>
          <w:b w:val="0"/>
          <w:szCs w:val="24"/>
        </w:rPr>
        <w:t xml:space="preserve"> </w:t>
      </w:r>
      <w:proofErr w:type="spellStart"/>
      <w:r w:rsidR="003C0E8B" w:rsidRPr="00ED7899">
        <w:rPr>
          <w:rFonts w:ascii="Times New Roman" w:hAnsi="Times New Roman" w:cs="Times New Roman"/>
          <w:b w:val="0"/>
          <w:szCs w:val="24"/>
        </w:rPr>
        <w:t>Pellet</w:t>
      </w:r>
      <w:proofErr w:type="spellEnd"/>
      <w:r w:rsidR="003C0E8B" w:rsidRPr="00ED7899">
        <w:rPr>
          <w:rFonts w:ascii="Times New Roman" w:hAnsi="Times New Roman" w:cs="Times New Roman"/>
          <w:b w:val="0"/>
          <w:szCs w:val="24"/>
        </w:rPr>
        <w:t>)</w:t>
      </w:r>
      <w:r w:rsidR="003C0E8B" w:rsidRPr="00ED7899">
        <w:rPr>
          <w:rFonts w:ascii="Times New Roman" w:hAnsi="Times New Roman" w:cs="Times New Roman"/>
          <w:b w:val="0"/>
        </w:rPr>
        <w:t>.</w:t>
      </w:r>
    </w:p>
    <w:p w:rsidR="003C0E8B" w:rsidRPr="00ED7899" w:rsidRDefault="003C0E8B" w:rsidP="006A3D41">
      <w:pPr>
        <w:pStyle w:val="04AHeading"/>
        <w:spacing w:before="0" w:after="0" w:line="360" w:lineRule="auto"/>
        <w:jc w:val="both"/>
        <w:rPr>
          <w:rFonts w:ascii="Times New Roman" w:hAnsi="Times New Roman" w:cs="Times New Roman"/>
          <w:b w:val="0"/>
          <w:sz w:val="24"/>
          <w:szCs w:val="24"/>
        </w:rPr>
      </w:pPr>
      <w:proofErr w:type="spellStart"/>
      <w:r w:rsidRPr="00ED7899">
        <w:rPr>
          <w:rFonts w:ascii="Times New Roman" w:hAnsi="Times New Roman" w:cs="Times New Roman"/>
          <w:sz w:val="24"/>
          <w:szCs w:val="24"/>
        </w:rPr>
        <w:t>Fig</w:t>
      </w:r>
      <w:proofErr w:type="spellEnd"/>
      <w:r w:rsidRPr="00ED7899">
        <w:rPr>
          <w:rFonts w:ascii="Times New Roman" w:hAnsi="Times New Roman" w:cs="Times New Roman"/>
          <w:sz w:val="24"/>
          <w:szCs w:val="24"/>
        </w:rPr>
        <w:t>. S</w:t>
      </w:r>
      <w:r w:rsidRPr="00ED7899">
        <w:rPr>
          <w:rFonts w:ascii="Times New Roman" w:hAnsi="Times New Roman" w:cs="Times New Roman"/>
          <w:b w:val="0"/>
          <w:sz w:val="24"/>
          <w:szCs w:val="24"/>
        </w:rPr>
        <w:t>2</w:t>
      </w:r>
      <w:r w:rsidRPr="00ED7899">
        <w:rPr>
          <w:rFonts w:ascii="Times New Roman" w:hAnsi="Times New Roman" w:cs="Times New Roman"/>
          <w:sz w:val="24"/>
          <w:szCs w:val="24"/>
        </w:rPr>
        <w:t xml:space="preserve">. </w:t>
      </w:r>
      <w:r w:rsidRPr="00ED7899">
        <w:rPr>
          <w:rFonts w:ascii="Times New Roman" w:hAnsi="Times New Roman" w:cs="Times New Roman"/>
          <w:b w:val="0"/>
          <w:sz w:val="24"/>
          <w:szCs w:val="24"/>
          <w:vertAlign w:val="superscript"/>
        </w:rPr>
        <w:t>1</w:t>
      </w:r>
      <w:r w:rsidRPr="00ED7899">
        <w:rPr>
          <w:rFonts w:ascii="Times New Roman" w:hAnsi="Times New Roman" w:cs="Times New Roman"/>
          <w:b w:val="0"/>
          <w:sz w:val="24"/>
          <w:szCs w:val="24"/>
        </w:rPr>
        <w:t xml:space="preserve">H NMR </w:t>
      </w:r>
      <w:proofErr w:type="spellStart"/>
      <w:r w:rsidR="006800F6" w:rsidRPr="00ED7899">
        <w:rPr>
          <w:rFonts w:ascii="Times New Roman" w:hAnsi="Times New Roman" w:cs="Times New Roman"/>
          <w:b w:val="0"/>
        </w:rPr>
        <w:t>spectrum</w:t>
      </w:r>
      <w:proofErr w:type="spellEnd"/>
      <w:r w:rsidRPr="00ED7899">
        <w:rPr>
          <w:rFonts w:ascii="Times New Roman" w:hAnsi="Times New Roman" w:cs="Times New Roman"/>
          <w:b w:val="0"/>
          <w:sz w:val="24"/>
          <w:szCs w:val="24"/>
        </w:rPr>
        <w:t xml:space="preserve"> of </w:t>
      </w:r>
      <w:r w:rsidRPr="00ED7899">
        <w:rPr>
          <w:rFonts w:ascii="Times New Roman" w:eastAsia="FreeSerif" w:hAnsi="Times New Roman" w:cs="Times New Roman"/>
          <w:sz w:val="24"/>
          <w:szCs w:val="24"/>
        </w:rPr>
        <w:t>TMAN</w:t>
      </w:r>
      <w:r w:rsidRPr="00ED7899">
        <w:rPr>
          <w:rFonts w:ascii="Times New Roman" w:hAnsi="Times New Roman" w:cs="Times New Roman"/>
          <w:b w:val="0"/>
          <w:sz w:val="24"/>
          <w:szCs w:val="24"/>
        </w:rPr>
        <w:t xml:space="preserve"> in Chloroform-D1</w:t>
      </w:r>
    </w:p>
    <w:p w:rsidR="003C0E8B" w:rsidRPr="00ED7899" w:rsidRDefault="003C0E8B" w:rsidP="006A3D41">
      <w:pPr>
        <w:spacing w:after="0" w:line="360" w:lineRule="auto"/>
        <w:rPr>
          <w:rFonts w:ascii="Times New Roman" w:hAnsi="Times New Roman" w:cs="Times New Roman"/>
          <w:sz w:val="24"/>
          <w:szCs w:val="24"/>
        </w:rPr>
      </w:pPr>
      <w:proofErr w:type="spellStart"/>
      <w:r w:rsidRPr="00ED7899">
        <w:rPr>
          <w:rFonts w:ascii="Times New Roman" w:hAnsi="Times New Roman" w:cs="Times New Roman"/>
          <w:b/>
          <w:sz w:val="24"/>
          <w:szCs w:val="24"/>
        </w:rPr>
        <w:t>Fig</w:t>
      </w:r>
      <w:proofErr w:type="spellEnd"/>
      <w:r w:rsidRPr="00ED7899">
        <w:rPr>
          <w:rFonts w:ascii="Times New Roman" w:hAnsi="Times New Roman" w:cs="Times New Roman"/>
          <w:b/>
          <w:sz w:val="24"/>
          <w:szCs w:val="24"/>
        </w:rPr>
        <w:t>. S3.</w:t>
      </w:r>
      <w:r w:rsidRPr="00ED7899">
        <w:rPr>
          <w:rFonts w:ascii="Times New Roman" w:hAnsi="Times New Roman" w:cs="Times New Roman"/>
          <w:sz w:val="24"/>
          <w:szCs w:val="24"/>
        </w:rPr>
        <w:t xml:space="preserve"> </w:t>
      </w:r>
      <w:r w:rsidRPr="00ED7899">
        <w:rPr>
          <w:rFonts w:ascii="Times New Roman" w:hAnsi="Times New Roman" w:cs="Times New Roman"/>
          <w:sz w:val="24"/>
          <w:szCs w:val="24"/>
          <w:vertAlign w:val="superscript"/>
        </w:rPr>
        <w:t>13</w:t>
      </w:r>
      <w:r w:rsidRPr="00ED7899">
        <w:rPr>
          <w:rFonts w:ascii="Times New Roman" w:hAnsi="Times New Roman" w:cs="Times New Roman"/>
          <w:sz w:val="24"/>
          <w:szCs w:val="24"/>
        </w:rPr>
        <w:t xml:space="preserve">C APT MR </w:t>
      </w:r>
      <w:proofErr w:type="spellStart"/>
      <w:r w:rsidR="006800F6" w:rsidRPr="00ED7899">
        <w:rPr>
          <w:rFonts w:ascii="Times New Roman" w:hAnsi="Times New Roman" w:cs="Times New Roman"/>
        </w:rPr>
        <w:t>spectrum</w:t>
      </w:r>
      <w:proofErr w:type="spellEnd"/>
      <w:r w:rsidR="006800F6" w:rsidRPr="00ED7899">
        <w:rPr>
          <w:rFonts w:ascii="Times New Roman" w:hAnsi="Times New Roman" w:cs="Times New Roman"/>
        </w:rPr>
        <w:t xml:space="preserve"> </w:t>
      </w:r>
      <w:r w:rsidRPr="00ED7899">
        <w:rPr>
          <w:rFonts w:ascii="Times New Roman" w:hAnsi="Times New Roman" w:cs="Times New Roman"/>
          <w:sz w:val="24"/>
          <w:szCs w:val="24"/>
        </w:rPr>
        <w:t xml:space="preserve">of </w:t>
      </w:r>
      <w:r w:rsidRPr="00ED7899">
        <w:rPr>
          <w:rFonts w:ascii="Times New Roman" w:eastAsia="FreeSerif" w:hAnsi="Times New Roman" w:cs="Times New Roman"/>
          <w:b/>
          <w:sz w:val="24"/>
          <w:szCs w:val="24"/>
        </w:rPr>
        <w:t>TMAN</w:t>
      </w:r>
      <w:r w:rsidRPr="00ED7899">
        <w:rPr>
          <w:rFonts w:ascii="Times New Roman" w:hAnsi="Times New Roman" w:cs="Times New Roman"/>
          <w:sz w:val="24"/>
          <w:szCs w:val="24"/>
        </w:rPr>
        <w:t xml:space="preserve"> in </w:t>
      </w:r>
      <w:r w:rsidRPr="00ED7899">
        <w:rPr>
          <w:rFonts w:ascii="Times New Roman" w:hAnsi="Times New Roman" w:cs="Times New Roman"/>
          <w:b/>
          <w:sz w:val="24"/>
          <w:szCs w:val="24"/>
        </w:rPr>
        <w:t>Chloroform</w:t>
      </w:r>
      <w:r w:rsidRPr="00ED7899">
        <w:rPr>
          <w:rFonts w:ascii="Times New Roman" w:hAnsi="Times New Roman" w:cs="Times New Roman"/>
          <w:sz w:val="24"/>
          <w:szCs w:val="24"/>
        </w:rPr>
        <w:t>-D</w:t>
      </w:r>
      <w:r w:rsidRPr="00ED7899">
        <w:rPr>
          <w:rFonts w:ascii="Times New Roman" w:hAnsi="Times New Roman" w:cs="Times New Roman"/>
          <w:b/>
          <w:sz w:val="24"/>
          <w:szCs w:val="24"/>
        </w:rPr>
        <w:t>1</w:t>
      </w:r>
    </w:p>
    <w:p w:rsidR="003C0E8B" w:rsidRPr="00ED7899" w:rsidRDefault="003C0E8B" w:rsidP="006A3D41">
      <w:pPr>
        <w:spacing w:after="0" w:line="360" w:lineRule="auto"/>
        <w:rPr>
          <w:rFonts w:ascii="Times New Roman" w:hAnsi="Times New Roman" w:cs="Times New Roman"/>
          <w:sz w:val="24"/>
          <w:szCs w:val="24"/>
        </w:rPr>
      </w:pPr>
      <w:proofErr w:type="spellStart"/>
      <w:r w:rsidRPr="00ED7899">
        <w:rPr>
          <w:rFonts w:ascii="Times New Roman" w:hAnsi="Times New Roman" w:cs="Times New Roman"/>
          <w:b/>
          <w:sz w:val="24"/>
          <w:szCs w:val="24"/>
        </w:rPr>
        <w:t>Fig</w:t>
      </w:r>
      <w:proofErr w:type="spellEnd"/>
      <w:r w:rsidRPr="00ED7899">
        <w:rPr>
          <w:rFonts w:ascii="Times New Roman" w:hAnsi="Times New Roman" w:cs="Times New Roman"/>
          <w:b/>
          <w:sz w:val="24"/>
          <w:szCs w:val="24"/>
        </w:rPr>
        <w:t>. S4</w:t>
      </w:r>
      <w:r w:rsidRPr="00ED7899">
        <w:rPr>
          <w:rFonts w:ascii="Times New Roman" w:hAnsi="Times New Roman" w:cs="Times New Roman"/>
          <w:sz w:val="24"/>
          <w:szCs w:val="24"/>
        </w:rPr>
        <w:t xml:space="preserve">. </w:t>
      </w:r>
      <w:r w:rsidRPr="00ED7899">
        <w:rPr>
          <w:rFonts w:ascii="Times New Roman" w:eastAsia="FreeSerif" w:hAnsi="Times New Roman" w:cs="Times New Roman"/>
          <w:sz w:val="24"/>
          <w:szCs w:val="24"/>
        </w:rPr>
        <w:t xml:space="preserve">FT-IR </w:t>
      </w:r>
      <w:proofErr w:type="spellStart"/>
      <w:r w:rsidR="006800F6" w:rsidRPr="00ED7899">
        <w:rPr>
          <w:rFonts w:ascii="Times New Roman" w:hAnsi="Times New Roman" w:cs="Times New Roman"/>
        </w:rPr>
        <w:t>spectrum</w:t>
      </w:r>
      <w:proofErr w:type="spellEnd"/>
      <w:r w:rsidRPr="00ED7899">
        <w:rPr>
          <w:rFonts w:ascii="Times New Roman" w:eastAsia="FreeSerif" w:hAnsi="Times New Roman" w:cs="Times New Roman"/>
          <w:sz w:val="24"/>
          <w:szCs w:val="24"/>
        </w:rPr>
        <w:t xml:space="preserve"> of </w:t>
      </w:r>
      <w:r w:rsidRPr="00ED7899">
        <w:rPr>
          <w:rFonts w:ascii="Times New Roman" w:eastAsia="FreeSerif" w:hAnsi="Times New Roman" w:cs="Times New Roman"/>
          <w:b/>
          <w:sz w:val="24"/>
          <w:szCs w:val="24"/>
        </w:rPr>
        <w:t xml:space="preserve">TMAC </w:t>
      </w:r>
      <w:r w:rsidRPr="00ED7899">
        <w:rPr>
          <w:rFonts w:ascii="Times New Roman" w:hAnsi="Times New Roman" w:cs="Times New Roman"/>
          <w:szCs w:val="24"/>
        </w:rPr>
        <w:t>(</w:t>
      </w:r>
      <w:proofErr w:type="spellStart"/>
      <w:r w:rsidRPr="00ED7899">
        <w:rPr>
          <w:rFonts w:ascii="Times New Roman" w:hAnsi="Times New Roman" w:cs="Times New Roman"/>
          <w:szCs w:val="24"/>
        </w:rPr>
        <w:t>KBr</w:t>
      </w:r>
      <w:proofErr w:type="spellEnd"/>
      <w:r w:rsidRPr="00ED7899">
        <w:rPr>
          <w:rFonts w:ascii="Times New Roman" w:hAnsi="Times New Roman" w:cs="Times New Roman"/>
          <w:szCs w:val="24"/>
        </w:rPr>
        <w:t xml:space="preserve"> </w:t>
      </w:r>
      <w:proofErr w:type="spellStart"/>
      <w:r w:rsidRPr="00ED7899">
        <w:rPr>
          <w:rFonts w:ascii="Times New Roman" w:hAnsi="Times New Roman" w:cs="Times New Roman"/>
          <w:szCs w:val="24"/>
        </w:rPr>
        <w:t>Pellet</w:t>
      </w:r>
      <w:proofErr w:type="spellEnd"/>
      <w:r w:rsidRPr="00ED7899">
        <w:rPr>
          <w:rFonts w:ascii="Times New Roman" w:hAnsi="Times New Roman" w:cs="Times New Roman"/>
          <w:szCs w:val="24"/>
        </w:rPr>
        <w:t>)</w:t>
      </w:r>
    </w:p>
    <w:p w:rsidR="003C0E8B" w:rsidRPr="00ED7899" w:rsidRDefault="003C0E8B" w:rsidP="006A3D41">
      <w:pPr>
        <w:spacing w:after="0" w:line="360" w:lineRule="auto"/>
        <w:rPr>
          <w:rFonts w:ascii="Times New Roman" w:hAnsi="Times New Roman" w:cs="Times New Roman"/>
          <w:sz w:val="24"/>
          <w:szCs w:val="24"/>
        </w:rPr>
      </w:pPr>
      <w:proofErr w:type="spellStart"/>
      <w:r w:rsidRPr="00ED7899">
        <w:rPr>
          <w:rFonts w:ascii="Times New Roman" w:hAnsi="Times New Roman" w:cs="Times New Roman"/>
          <w:b/>
          <w:sz w:val="24"/>
          <w:szCs w:val="24"/>
        </w:rPr>
        <w:t>Fig</w:t>
      </w:r>
      <w:proofErr w:type="spellEnd"/>
      <w:r w:rsidRPr="00ED7899">
        <w:rPr>
          <w:rFonts w:ascii="Times New Roman" w:hAnsi="Times New Roman" w:cs="Times New Roman"/>
          <w:b/>
          <w:sz w:val="24"/>
          <w:szCs w:val="24"/>
        </w:rPr>
        <w:t>. S5.</w:t>
      </w:r>
      <w:r w:rsidRPr="00ED7899">
        <w:rPr>
          <w:rFonts w:ascii="Times New Roman" w:hAnsi="Times New Roman" w:cs="Times New Roman"/>
          <w:sz w:val="24"/>
          <w:szCs w:val="24"/>
        </w:rPr>
        <w:t xml:space="preserve"> </w:t>
      </w:r>
      <w:r w:rsidRPr="00ED7899">
        <w:rPr>
          <w:rFonts w:ascii="Times New Roman" w:hAnsi="Times New Roman" w:cs="Times New Roman"/>
          <w:sz w:val="24"/>
          <w:szCs w:val="24"/>
          <w:vertAlign w:val="superscript"/>
        </w:rPr>
        <w:t>1</w:t>
      </w:r>
      <w:r w:rsidRPr="00ED7899">
        <w:rPr>
          <w:rFonts w:ascii="Times New Roman" w:hAnsi="Times New Roman" w:cs="Times New Roman"/>
          <w:sz w:val="24"/>
          <w:szCs w:val="24"/>
        </w:rPr>
        <w:t xml:space="preserve">H NMR </w:t>
      </w:r>
      <w:proofErr w:type="spellStart"/>
      <w:r w:rsidR="006800F6" w:rsidRPr="00ED7899">
        <w:rPr>
          <w:rFonts w:ascii="Times New Roman" w:hAnsi="Times New Roman" w:cs="Times New Roman"/>
        </w:rPr>
        <w:t>spectrum</w:t>
      </w:r>
      <w:proofErr w:type="spellEnd"/>
      <w:r w:rsidRPr="00ED7899">
        <w:rPr>
          <w:rFonts w:ascii="Times New Roman" w:hAnsi="Times New Roman" w:cs="Times New Roman"/>
          <w:sz w:val="24"/>
          <w:szCs w:val="24"/>
        </w:rPr>
        <w:t xml:space="preserve"> of </w:t>
      </w:r>
      <w:r w:rsidRPr="00ED7899">
        <w:rPr>
          <w:rFonts w:ascii="Times New Roman" w:eastAsia="FreeSerif" w:hAnsi="Times New Roman" w:cs="Times New Roman"/>
          <w:b/>
          <w:sz w:val="24"/>
          <w:szCs w:val="24"/>
        </w:rPr>
        <w:t>TMAC</w:t>
      </w:r>
      <w:r w:rsidRPr="00ED7899">
        <w:rPr>
          <w:rFonts w:ascii="Times New Roman" w:hAnsi="Times New Roman" w:cs="Times New Roman"/>
          <w:sz w:val="24"/>
          <w:szCs w:val="24"/>
        </w:rPr>
        <w:t xml:space="preserve"> in DMSO-D6 </w:t>
      </w:r>
      <w:proofErr w:type="spellStart"/>
      <w:r w:rsidRPr="00ED7899">
        <w:rPr>
          <w:rFonts w:ascii="Times New Roman" w:hAnsi="Times New Roman" w:cs="Times New Roman"/>
          <w:sz w:val="24"/>
          <w:szCs w:val="24"/>
        </w:rPr>
        <w:t>solution</w:t>
      </w:r>
      <w:proofErr w:type="spellEnd"/>
    </w:p>
    <w:p w:rsidR="002138E2" w:rsidRPr="00ED7899" w:rsidRDefault="002138E2" w:rsidP="006A3D41">
      <w:pPr>
        <w:spacing w:after="0" w:line="360" w:lineRule="auto"/>
        <w:rPr>
          <w:rFonts w:ascii="Times New Roman" w:hAnsi="Times New Roman" w:cs="Times New Roman"/>
          <w:sz w:val="24"/>
          <w:szCs w:val="24"/>
        </w:rPr>
      </w:pPr>
      <w:proofErr w:type="spellStart"/>
      <w:r w:rsidRPr="00ED7899">
        <w:rPr>
          <w:rFonts w:ascii="Times New Roman" w:hAnsi="Times New Roman" w:cs="Times New Roman"/>
          <w:b/>
          <w:sz w:val="24"/>
          <w:szCs w:val="24"/>
        </w:rPr>
        <w:t>Fig</w:t>
      </w:r>
      <w:proofErr w:type="spellEnd"/>
      <w:r w:rsidRPr="00ED7899">
        <w:rPr>
          <w:rFonts w:ascii="Times New Roman" w:hAnsi="Times New Roman" w:cs="Times New Roman"/>
          <w:b/>
          <w:sz w:val="24"/>
          <w:szCs w:val="24"/>
        </w:rPr>
        <w:t>. S6.</w:t>
      </w:r>
      <w:r w:rsidRPr="00ED7899">
        <w:rPr>
          <w:rFonts w:ascii="Times New Roman" w:hAnsi="Times New Roman" w:cs="Times New Roman"/>
          <w:sz w:val="24"/>
          <w:szCs w:val="24"/>
        </w:rPr>
        <w:t xml:space="preserve"> </w:t>
      </w:r>
      <w:r w:rsidRPr="00ED7899">
        <w:rPr>
          <w:rFonts w:ascii="Times New Roman" w:hAnsi="Times New Roman" w:cs="Times New Roman"/>
          <w:sz w:val="24"/>
          <w:szCs w:val="24"/>
          <w:vertAlign w:val="superscript"/>
        </w:rPr>
        <w:t>13</w:t>
      </w:r>
      <w:r w:rsidRPr="00ED7899">
        <w:rPr>
          <w:rFonts w:ascii="Times New Roman" w:hAnsi="Times New Roman" w:cs="Times New Roman"/>
          <w:sz w:val="24"/>
          <w:szCs w:val="24"/>
        </w:rPr>
        <w:t xml:space="preserve">C NMR </w:t>
      </w:r>
      <w:proofErr w:type="spellStart"/>
      <w:r w:rsidR="006800F6" w:rsidRPr="00ED7899">
        <w:rPr>
          <w:rFonts w:ascii="Times New Roman" w:hAnsi="Times New Roman" w:cs="Times New Roman"/>
        </w:rPr>
        <w:t>spectrum</w:t>
      </w:r>
      <w:proofErr w:type="spellEnd"/>
      <w:r w:rsidRPr="00ED7899">
        <w:rPr>
          <w:rFonts w:ascii="Times New Roman" w:hAnsi="Times New Roman" w:cs="Times New Roman"/>
          <w:sz w:val="24"/>
          <w:szCs w:val="24"/>
        </w:rPr>
        <w:t xml:space="preserve"> of </w:t>
      </w:r>
      <w:r w:rsidRPr="00ED7899">
        <w:rPr>
          <w:rFonts w:ascii="Times New Roman" w:eastAsia="FreeSerif" w:hAnsi="Times New Roman" w:cs="Times New Roman"/>
          <w:b/>
          <w:sz w:val="24"/>
          <w:szCs w:val="24"/>
        </w:rPr>
        <w:t>TMAC</w:t>
      </w:r>
      <w:r w:rsidRPr="00ED7899">
        <w:rPr>
          <w:rFonts w:ascii="Times New Roman" w:hAnsi="Times New Roman" w:cs="Times New Roman"/>
          <w:sz w:val="24"/>
          <w:szCs w:val="24"/>
        </w:rPr>
        <w:t xml:space="preserve"> in DMSO-D6 </w:t>
      </w:r>
      <w:proofErr w:type="spellStart"/>
      <w:r w:rsidRPr="00ED7899">
        <w:rPr>
          <w:rFonts w:ascii="Times New Roman" w:hAnsi="Times New Roman" w:cs="Times New Roman"/>
          <w:sz w:val="24"/>
          <w:szCs w:val="24"/>
        </w:rPr>
        <w:t>solution</w:t>
      </w:r>
      <w:proofErr w:type="spellEnd"/>
    </w:p>
    <w:p w:rsidR="00176068" w:rsidRPr="00ED7899" w:rsidRDefault="00176068" w:rsidP="006A3D41">
      <w:pPr>
        <w:spacing w:after="0" w:line="360" w:lineRule="auto"/>
        <w:rPr>
          <w:rFonts w:ascii="Times New Roman" w:eastAsia="FreeSerif" w:hAnsi="Times New Roman" w:cs="Times New Roman"/>
          <w:b/>
          <w:sz w:val="24"/>
          <w:szCs w:val="24"/>
        </w:rPr>
      </w:pPr>
      <w:r w:rsidRPr="00ED7899">
        <w:rPr>
          <w:rFonts w:ascii="Times New Roman" w:hAnsi="Times New Roman" w:cs="Times New Roman"/>
          <w:b/>
          <w:bCs/>
          <w:sz w:val="24"/>
          <w:szCs w:val="24"/>
          <w:lang w:val="en-US" w:eastAsia="zh-CN"/>
        </w:rPr>
        <w:t>Fig. S</w:t>
      </w:r>
      <w:r w:rsidR="004F5145" w:rsidRPr="00ED7899">
        <w:rPr>
          <w:rFonts w:ascii="Times New Roman" w:hAnsi="Times New Roman" w:cs="Times New Roman"/>
          <w:b/>
          <w:bCs/>
          <w:sz w:val="24"/>
          <w:szCs w:val="24"/>
          <w:lang w:val="en-US" w:eastAsia="zh-CN"/>
        </w:rPr>
        <w:t>7</w:t>
      </w:r>
      <w:r w:rsidRPr="00ED7899">
        <w:rPr>
          <w:rFonts w:ascii="Times New Roman" w:hAnsi="Times New Roman" w:cs="Times New Roman"/>
          <w:b/>
          <w:bCs/>
          <w:sz w:val="24"/>
          <w:szCs w:val="24"/>
          <w:lang w:val="en-US" w:eastAsia="zh-CN"/>
        </w:rPr>
        <w:t>.</w:t>
      </w:r>
      <w:r w:rsidRPr="00ED7899">
        <w:rPr>
          <w:rFonts w:ascii="Times New Roman" w:hAnsi="Times New Roman" w:cs="Times New Roman"/>
          <w:bCs/>
          <w:sz w:val="24"/>
          <w:szCs w:val="24"/>
          <w:lang w:val="en-US" w:eastAsia="zh-CN"/>
        </w:rPr>
        <w:t xml:space="preserve"> </w:t>
      </w:r>
      <w:r w:rsidRPr="00ED7899">
        <w:rPr>
          <w:rFonts w:ascii="Times New Roman" w:hAnsi="Times New Roman" w:cs="Times New Roman"/>
          <w:sz w:val="24"/>
          <w:szCs w:val="24"/>
          <w:lang w:val="en-US" w:eastAsia="zh-CN"/>
        </w:rPr>
        <w:t>ESI-MS</w:t>
      </w:r>
      <w:r w:rsidRPr="00ED7899">
        <w:rPr>
          <w:rFonts w:ascii="Times New Roman" w:hAnsi="Times New Roman" w:cs="Times New Roman"/>
          <w:sz w:val="24"/>
          <w:szCs w:val="24"/>
        </w:rPr>
        <w:t xml:space="preserve"> </w:t>
      </w:r>
      <w:r w:rsidR="006800F6" w:rsidRPr="00ED7899">
        <w:rPr>
          <w:rFonts w:ascii="Times New Roman" w:hAnsi="Times New Roman" w:cs="Times New Roman"/>
          <w:sz w:val="24"/>
          <w:szCs w:val="24"/>
        </w:rPr>
        <w:t>spectrum</w:t>
      </w:r>
      <w:r w:rsidRPr="00ED7899">
        <w:rPr>
          <w:rFonts w:ascii="Times New Roman" w:hAnsi="Times New Roman" w:cs="Times New Roman"/>
          <w:sz w:val="24"/>
          <w:szCs w:val="24"/>
        </w:rPr>
        <w:t xml:space="preserve"> </w:t>
      </w:r>
      <w:r w:rsidRPr="00ED7899">
        <w:rPr>
          <w:rFonts w:ascii="Times New Roman" w:hAnsi="Times New Roman" w:cs="Times New Roman"/>
          <w:sz w:val="24"/>
          <w:szCs w:val="24"/>
          <w:lang w:val="en-US" w:eastAsia="zh-CN"/>
        </w:rPr>
        <w:t xml:space="preserve">of </w:t>
      </w:r>
      <w:r w:rsidR="00BD1EF4" w:rsidRPr="00ED7899">
        <w:rPr>
          <w:rFonts w:ascii="Times New Roman" w:eastAsia="FreeSerif" w:hAnsi="Times New Roman" w:cs="Times New Roman"/>
          <w:b/>
          <w:sz w:val="24"/>
          <w:szCs w:val="24"/>
        </w:rPr>
        <w:t>TMAC</w:t>
      </w:r>
    </w:p>
    <w:p w:rsidR="00BD1EF4" w:rsidRPr="00ED7899" w:rsidRDefault="00BD1EF4" w:rsidP="006A3D41">
      <w:pPr>
        <w:spacing w:after="0" w:line="360" w:lineRule="auto"/>
        <w:rPr>
          <w:rFonts w:ascii="Times New Roman" w:hAnsi="Times New Roman" w:cs="Times New Roman"/>
          <w:bCs/>
          <w:sz w:val="24"/>
          <w:szCs w:val="24"/>
          <w:lang w:val="en-US" w:eastAsia="zh-CN"/>
        </w:rPr>
      </w:pPr>
      <w:r w:rsidRPr="00ED7899">
        <w:rPr>
          <w:rFonts w:ascii="Times New Roman" w:hAnsi="Times New Roman" w:cs="Times New Roman"/>
          <w:b/>
          <w:bCs/>
          <w:sz w:val="24"/>
          <w:szCs w:val="24"/>
          <w:lang w:val="en-US" w:eastAsia="zh-CN"/>
        </w:rPr>
        <w:t>Fig. S</w:t>
      </w:r>
      <w:r w:rsidR="004F5145" w:rsidRPr="00ED7899">
        <w:rPr>
          <w:rFonts w:ascii="Times New Roman" w:hAnsi="Times New Roman" w:cs="Times New Roman"/>
          <w:b/>
          <w:bCs/>
          <w:sz w:val="24"/>
          <w:szCs w:val="24"/>
          <w:lang w:val="en-US" w:eastAsia="zh-CN"/>
        </w:rPr>
        <w:t>8</w:t>
      </w:r>
      <w:r w:rsidRPr="00ED7899">
        <w:rPr>
          <w:rFonts w:ascii="Times New Roman" w:hAnsi="Times New Roman" w:cs="Times New Roman"/>
          <w:b/>
          <w:bCs/>
          <w:sz w:val="24"/>
          <w:szCs w:val="24"/>
          <w:lang w:val="en-US" w:eastAsia="zh-CN"/>
        </w:rPr>
        <w:t>.</w:t>
      </w:r>
      <w:r w:rsidRPr="00ED7899">
        <w:rPr>
          <w:rFonts w:ascii="Times New Roman" w:hAnsi="Times New Roman" w:cs="Times New Roman"/>
          <w:bCs/>
          <w:sz w:val="24"/>
          <w:szCs w:val="24"/>
          <w:lang w:val="en-US" w:eastAsia="zh-CN"/>
        </w:rPr>
        <w:t xml:space="preserve"> </w:t>
      </w:r>
      <w:r w:rsidRPr="00ED7899">
        <w:rPr>
          <w:rFonts w:ascii="Times New Roman" w:hAnsi="Times New Roman" w:cs="Times New Roman"/>
          <w:sz w:val="24"/>
          <w:szCs w:val="24"/>
          <w:lang w:val="en-US" w:eastAsia="zh-CN"/>
        </w:rPr>
        <w:t>FT-IR</w:t>
      </w:r>
      <w:r w:rsidRPr="00ED7899">
        <w:rPr>
          <w:rFonts w:ascii="Times New Roman" w:hAnsi="Times New Roman" w:cs="Times New Roman"/>
          <w:sz w:val="24"/>
          <w:szCs w:val="24"/>
        </w:rPr>
        <w:t xml:space="preserve"> </w:t>
      </w:r>
      <w:r w:rsidR="006800F6" w:rsidRPr="00ED7899">
        <w:rPr>
          <w:rFonts w:ascii="Times New Roman" w:hAnsi="Times New Roman" w:cs="Times New Roman"/>
          <w:sz w:val="24"/>
          <w:szCs w:val="24"/>
        </w:rPr>
        <w:t>spectrum</w:t>
      </w:r>
      <w:r w:rsidRPr="00ED7899">
        <w:rPr>
          <w:rFonts w:ascii="Times New Roman" w:hAnsi="Times New Roman" w:cs="Times New Roman"/>
          <w:sz w:val="24"/>
          <w:szCs w:val="24"/>
        </w:rPr>
        <w:t xml:space="preserve"> </w:t>
      </w:r>
      <w:r w:rsidRPr="00ED7899">
        <w:rPr>
          <w:rFonts w:ascii="Times New Roman" w:hAnsi="Times New Roman" w:cs="Times New Roman"/>
          <w:sz w:val="24"/>
          <w:szCs w:val="24"/>
          <w:lang w:val="en-US" w:eastAsia="zh-CN"/>
        </w:rPr>
        <w:t xml:space="preserve">of </w:t>
      </w:r>
      <w:r w:rsidRPr="00ED7899">
        <w:rPr>
          <w:rFonts w:ascii="Times New Roman" w:hAnsi="Times New Roman" w:cs="Times New Roman"/>
          <w:b/>
        </w:rPr>
        <w:t>TMAC</w:t>
      </w:r>
      <w:r w:rsidRPr="00ED7899">
        <w:rPr>
          <w:rFonts w:ascii="Times New Roman" w:hAnsi="Times New Roman" w:cs="Times New Roman"/>
          <w:bCs/>
          <w:sz w:val="24"/>
          <w:szCs w:val="24"/>
          <w:lang w:val="en-US" w:eastAsia="zh-CN"/>
        </w:rPr>
        <w:t>-Cu</w:t>
      </w:r>
      <w:r w:rsidRPr="00ED7899">
        <w:rPr>
          <w:rFonts w:ascii="Times New Roman" w:hAnsi="Times New Roman" w:cs="Times New Roman"/>
          <w:bCs/>
          <w:sz w:val="24"/>
          <w:szCs w:val="24"/>
          <w:vertAlign w:val="superscript"/>
          <w:lang w:val="en-US" w:eastAsia="zh-CN"/>
        </w:rPr>
        <w:t>2+</w:t>
      </w:r>
      <w:r w:rsidRPr="00ED7899">
        <w:rPr>
          <w:rFonts w:ascii="Times New Roman" w:hAnsi="Times New Roman" w:cs="Times New Roman"/>
          <w:bCs/>
          <w:sz w:val="24"/>
          <w:szCs w:val="24"/>
          <w:lang w:val="en-US" w:eastAsia="zh-CN"/>
        </w:rPr>
        <w:t xml:space="preserve"> complex.</w:t>
      </w:r>
    </w:p>
    <w:p w:rsidR="006A3D41" w:rsidRPr="00ED7899" w:rsidRDefault="006A3D41" w:rsidP="006A3D41">
      <w:pPr>
        <w:spacing w:after="0" w:line="360" w:lineRule="auto"/>
        <w:ind w:left="810" w:hanging="810"/>
        <w:jc w:val="both"/>
        <w:rPr>
          <w:rFonts w:ascii="Times New Roman" w:hAnsi="Times New Roman" w:cs="Times New Roman"/>
          <w:bCs/>
          <w:sz w:val="24"/>
          <w:szCs w:val="24"/>
          <w:lang w:val="en-US" w:eastAsia="zh-CN"/>
        </w:rPr>
      </w:pPr>
      <w:r w:rsidRPr="00ED7899">
        <w:rPr>
          <w:rFonts w:ascii="Times New Roman" w:hAnsi="Times New Roman" w:cs="Times New Roman"/>
          <w:b/>
          <w:bCs/>
          <w:sz w:val="24"/>
          <w:szCs w:val="24"/>
          <w:lang w:val="en-US" w:eastAsia="zh-CN"/>
        </w:rPr>
        <w:t>Fig. S9.</w:t>
      </w:r>
      <w:r w:rsidRPr="00ED7899">
        <w:rPr>
          <w:rFonts w:ascii="Times New Roman" w:hAnsi="Times New Roman" w:cs="Times New Roman"/>
          <w:bCs/>
          <w:sz w:val="24"/>
          <w:szCs w:val="24"/>
          <w:lang w:val="en-US" w:eastAsia="zh-CN"/>
        </w:rPr>
        <w:t xml:space="preserve"> </w:t>
      </w:r>
      <w:r w:rsidRPr="00ED7899">
        <w:rPr>
          <w:rFonts w:ascii="Times New Roman" w:hAnsi="Times New Roman" w:cs="Times New Roman"/>
          <w:sz w:val="24"/>
          <w:szCs w:val="24"/>
          <w:lang w:val="en-US" w:eastAsia="zh-CN"/>
        </w:rPr>
        <w:t xml:space="preserve">Changes in the fluorescence intensity ratio (Io/I) of </w:t>
      </w:r>
      <w:r w:rsidRPr="00ED7899">
        <w:rPr>
          <w:rFonts w:ascii="Times New Roman" w:hAnsi="Times New Roman" w:cs="Times New Roman"/>
          <w:b/>
          <w:sz w:val="24"/>
          <w:szCs w:val="24"/>
          <w:lang w:val="en-US" w:eastAsia="zh-CN"/>
        </w:rPr>
        <w:t>TMAC</w:t>
      </w:r>
      <w:r w:rsidRPr="00ED7899">
        <w:rPr>
          <w:rFonts w:ascii="Times New Roman" w:hAnsi="Times New Roman" w:cs="Times New Roman"/>
          <w:sz w:val="24"/>
          <w:szCs w:val="24"/>
          <w:lang w:val="en-US" w:eastAsia="zh-CN"/>
        </w:rPr>
        <w:t xml:space="preserve"> in the presence of various metal ions at 481 nm </w:t>
      </w:r>
      <w:r w:rsidRPr="00ED7899">
        <w:rPr>
          <w:rFonts w:ascii="Times New Roman" w:hAnsi="Times New Roman" w:cs="Times New Roman"/>
          <w:sz w:val="24"/>
          <w:szCs w:val="24"/>
          <w:lang w:val="en-US"/>
        </w:rPr>
        <w:t xml:space="preserve">in </w:t>
      </w:r>
      <w:r w:rsidRPr="00ED7899">
        <w:rPr>
          <w:rFonts w:ascii="Times New Roman" w:hAnsi="Times New Roman" w:cs="Times New Roman"/>
          <w:sz w:val="24"/>
          <w:szCs w:val="24"/>
        </w:rPr>
        <w:t xml:space="preserve">ACN/HEPES (v/v=95/5) </w:t>
      </w:r>
      <w:r w:rsidRPr="00ED7899">
        <w:rPr>
          <w:rFonts w:ascii="Times New Roman" w:hAnsi="Times New Roman" w:cs="Times New Roman"/>
          <w:sz w:val="24"/>
          <w:szCs w:val="24"/>
          <w:lang w:val="en-US"/>
        </w:rPr>
        <w:t>solution (ex= 364 nm)</w:t>
      </w:r>
      <w:r w:rsidRPr="00ED7899">
        <w:rPr>
          <w:rFonts w:ascii="Times New Roman" w:hAnsi="Times New Roman" w:cs="Times New Roman"/>
          <w:bCs/>
          <w:sz w:val="24"/>
          <w:szCs w:val="24"/>
          <w:lang w:val="en-US" w:eastAsia="zh-CN"/>
        </w:rPr>
        <w:t>.</w:t>
      </w:r>
    </w:p>
    <w:p w:rsidR="006A3D41" w:rsidRPr="00ED7899" w:rsidRDefault="006A3D41" w:rsidP="006A3D41">
      <w:pPr>
        <w:pStyle w:val="04AHeading"/>
        <w:spacing w:before="0" w:after="0" w:line="360" w:lineRule="auto"/>
        <w:ind w:left="630" w:hanging="630"/>
        <w:jc w:val="both"/>
        <w:rPr>
          <w:rFonts w:ascii="Times New Roman" w:hAnsi="Times New Roman" w:cs="Times New Roman"/>
          <w:b w:val="0"/>
          <w:sz w:val="24"/>
          <w:szCs w:val="24"/>
        </w:rPr>
      </w:pPr>
      <w:r w:rsidRPr="00ED7899">
        <w:rPr>
          <w:rFonts w:ascii="Times New Roman" w:hAnsi="Times New Roman" w:cs="Times New Roman"/>
          <w:sz w:val="24"/>
          <w:szCs w:val="24"/>
        </w:rPr>
        <w:t xml:space="preserve">Fig. S10. </w:t>
      </w:r>
      <w:proofErr w:type="spellStart"/>
      <w:r w:rsidRPr="00ED7899">
        <w:rPr>
          <w:rFonts w:ascii="Times New Roman" w:hAnsi="Times New Roman" w:cs="Times New Roman"/>
          <w:b w:val="0"/>
          <w:sz w:val="24"/>
          <w:szCs w:val="24"/>
        </w:rPr>
        <w:t>Job</w:t>
      </w:r>
      <w:proofErr w:type="spellEnd"/>
      <w:r w:rsidRPr="00ED7899">
        <w:rPr>
          <w:rFonts w:ascii="Times New Roman" w:hAnsi="Times New Roman" w:cs="Times New Roman"/>
          <w:b w:val="0"/>
          <w:sz w:val="24"/>
          <w:szCs w:val="24"/>
        </w:rPr>
        <w:t xml:space="preserve"> </w:t>
      </w:r>
      <w:proofErr w:type="spellStart"/>
      <w:r w:rsidRPr="00ED7899">
        <w:rPr>
          <w:rFonts w:ascii="Times New Roman" w:hAnsi="Times New Roman" w:cs="Times New Roman"/>
          <w:b w:val="0"/>
          <w:sz w:val="24"/>
          <w:szCs w:val="24"/>
        </w:rPr>
        <w:t>plots</w:t>
      </w:r>
      <w:proofErr w:type="spellEnd"/>
      <w:r w:rsidRPr="00ED7899">
        <w:rPr>
          <w:rFonts w:ascii="Times New Roman" w:hAnsi="Times New Roman" w:cs="Times New Roman"/>
          <w:b w:val="0"/>
          <w:sz w:val="24"/>
          <w:szCs w:val="24"/>
        </w:rPr>
        <w:t xml:space="preserve"> of </w:t>
      </w:r>
      <w:r w:rsidRPr="00ED7899">
        <w:rPr>
          <w:rFonts w:ascii="Times New Roman" w:hAnsi="Times New Roman" w:cs="Times New Roman"/>
          <w:sz w:val="24"/>
          <w:szCs w:val="24"/>
        </w:rPr>
        <w:t>TMAC</w:t>
      </w:r>
      <w:r w:rsidRPr="00ED7899">
        <w:rPr>
          <w:rFonts w:ascii="Times New Roman" w:hAnsi="Times New Roman" w:cs="Times New Roman"/>
          <w:b w:val="0"/>
          <w:sz w:val="24"/>
          <w:szCs w:val="24"/>
        </w:rPr>
        <w:t>-Cu</w:t>
      </w:r>
      <w:r w:rsidRPr="00ED7899">
        <w:rPr>
          <w:rFonts w:ascii="Times New Roman" w:hAnsi="Times New Roman" w:cs="Times New Roman"/>
          <w:b w:val="0"/>
          <w:sz w:val="24"/>
          <w:szCs w:val="24"/>
          <w:vertAlign w:val="superscript"/>
        </w:rPr>
        <w:t>2+</w:t>
      </w:r>
      <w:r w:rsidRPr="00ED7899">
        <w:rPr>
          <w:rFonts w:ascii="Times New Roman" w:hAnsi="Times New Roman" w:cs="Times New Roman"/>
          <w:b w:val="0"/>
          <w:sz w:val="24"/>
          <w:szCs w:val="24"/>
        </w:rPr>
        <w:t xml:space="preserve"> </w:t>
      </w:r>
      <w:proofErr w:type="spellStart"/>
      <w:r w:rsidRPr="00ED7899">
        <w:rPr>
          <w:rFonts w:ascii="Times New Roman" w:hAnsi="Times New Roman" w:cs="Times New Roman"/>
          <w:b w:val="0"/>
          <w:sz w:val="24"/>
          <w:szCs w:val="24"/>
        </w:rPr>
        <w:t>complex</w:t>
      </w:r>
      <w:proofErr w:type="spellEnd"/>
      <w:r w:rsidRPr="00ED7899">
        <w:rPr>
          <w:rFonts w:ascii="Times New Roman" w:hAnsi="Times New Roman" w:cs="Times New Roman"/>
          <w:b w:val="0"/>
          <w:sz w:val="24"/>
          <w:szCs w:val="24"/>
        </w:rPr>
        <w:t xml:space="preserve"> in</w:t>
      </w:r>
      <w:r w:rsidRPr="00ED7899">
        <w:rPr>
          <w:rFonts w:ascii="Times New Roman" w:hAnsi="Times New Roman" w:cs="Times New Roman"/>
          <w:b w:val="0"/>
          <w:color w:val="000000" w:themeColor="text1"/>
          <w:sz w:val="24"/>
          <w:szCs w:val="24"/>
        </w:rPr>
        <w:t xml:space="preserve"> </w:t>
      </w:r>
      <w:r w:rsidRPr="00ED7899">
        <w:rPr>
          <w:rFonts w:ascii="Times New Roman" w:hAnsi="Times New Roman" w:cs="Times New Roman"/>
          <w:b w:val="0"/>
          <w:sz w:val="24"/>
          <w:szCs w:val="24"/>
        </w:rPr>
        <w:t xml:space="preserve">ACN/HEPES </w:t>
      </w:r>
      <w:proofErr w:type="spellStart"/>
      <w:r w:rsidRPr="00ED7899">
        <w:rPr>
          <w:rFonts w:ascii="Times New Roman" w:hAnsi="Times New Roman" w:cs="Times New Roman"/>
          <w:b w:val="0"/>
          <w:sz w:val="24"/>
          <w:szCs w:val="24"/>
        </w:rPr>
        <w:t>buffer</w:t>
      </w:r>
      <w:proofErr w:type="spellEnd"/>
      <w:r w:rsidRPr="00ED7899">
        <w:rPr>
          <w:rFonts w:ascii="Times New Roman" w:hAnsi="Times New Roman" w:cs="Times New Roman"/>
          <w:b w:val="0"/>
          <w:sz w:val="24"/>
          <w:szCs w:val="24"/>
        </w:rPr>
        <w:t xml:space="preserve"> </w:t>
      </w:r>
      <w:proofErr w:type="spellStart"/>
      <w:r w:rsidRPr="00ED7899">
        <w:rPr>
          <w:rFonts w:ascii="Times New Roman" w:hAnsi="Times New Roman" w:cs="Times New Roman"/>
          <w:b w:val="0"/>
          <w:sz w:val="24"/>
          <w:szCs w:val="24"/>
        </w:rPr>
        <w:t>solution</w:t>
      </w:r>
      <w:proofErr w:type="spellEnd"/>
      <w:r w:rsidRPr="00ED7899">
        <w:rPr>
          <w:rFonts w:ascii="Times New Roman" w:hAnsi="Times New Roman" w:cs="Times New Roman"/>
          <w:b w:val="0"/>
          <w:sz w:val="24"/>
          <w:szCs w:val="24"/>
        </w:rPr>
        <w:t xml:space="preserve"> (</w:t>
      </w:r>
      <w:r w:rsidR="002463DA" w:rsidRPr="00ED7899">
        <w:rPr>
          <w:rFonts w:ascii="Times New Roman" w:hAnsi="Times New Roman" w:cs="Times New Roman"/>
          <w:b w:val="0"/>
          <w:sz w:val="24"/>
          <w:szCs w:val="24"/>
        </w:rPr>
        <w:t xml:space="preserve">95:5, v/v, 5 μM, </w:t>
      </w:r>
      <w:proofErr w:type="spellStart"/>
      <w:r w:rsidR="002463DA" w:rsidRPr="00ED7899">
        <w:rPr>
          <w:rFonts w:ascii="Times New Roman" w:hAnsi="Times New Roman" w:cs="Times New Roman"/>
          <w:b w:val="0"/>
          <w:sz w:val="24"/>
          <w:szCs w:val="24"/>
        </w:rPr>
        <w:t>pH</w:t>
      </w:r>
      <w:proofErr w:type="spellEnd"/>
      <w:r w:rsidR="002463DA" w:rsidRPr="00ED7899">
        <w:rPr>
          <w:rFonts w:ascii="Times New Roman" w:hAnsi="Times New Roman" w:cs="Times New Roman"/>
          <w:b w:val="0"/>
          <w:sz w:val="24"/>
          <w:szCs w:val="24"/>
        </w:rPr>
        <w:t xml:space="preserve"> 7.0</w:t>
      </w:r>
      <w:r w:rsidRPr="00ED7899">
        <w:rPr>
          <w:rFonts w:ascii="Times New Roman" w:hAnsi="Times New Roman" w:cs="Times New Roman"/>
          <w:b w:val="0"/>
          <w:sz w:val="24"/>
          <w:szCs w:val="24"/>
        </w:rPr>
        <w:t>)</w:t>
      </w:r>
      <w:r w:rsidRPr="00ED7899">
        <w:rPr>
          <w:sz w:val="24"/>
          <w:szCs w:val="24"/>
        </w:rPr>
        <w:t xml:space="preserve"> </w:t>
      </w:r>
      <w:r w:rsidRPr="00ED7899">
        <w:rPr>
          <w:rFonts w:ascii="Times New Roman" w:hAnsi="Times New Roman" w:cs="Times New Roman"/>
          <w:b w:val="0"/>
          <w:sz w:val="24"/>
          <w:szCs w:val="24"/>
        </w:rPr>
        <w:t xml:space="preserve">at 445 </w:t>
      </w:r>
      <w:proofErr w:type="spellStart"/>
      <w:r w:rsidRPr="00ED7899">
        <w:rPr>
          <w:rFonts w:ascii="Times New Roman" w:hAnsi="Times New Roman" w:cs="Times New Roman"/>
          <w:b w:val="0"/>
          <w:sz w:val="24"/>
          <w:szCs w:val="24"/>
        </w:rPr>
        <w:t>nm</w:t>
      </w:r>
      <w:proofErr w:type="spellEnd"/>
      <w:r w:rsidRPr="00ED7899">
        <w:rPr>
          <w:rFonts w:ascii="Times New Roman" w:hAnsi="Times New Roman" w:cs="Times New Roman"/>
          <w:b w:val="0"/>
          <w:sz w:val="24"/>
          <w:szCs w:val="24"/>
        </w:rPr>
        <w:t xml:space="preserve"> (</w:t>
      </w:r>
      <w:proofErr w:type="spellStart"/>
      <w:r w:rsidRPr="00ED7899">
        <w:rPr>
          <w:rFonts w:ascii="Times New Roman" w:hAnsi="Times New Roman" w:cs="Times New Roman"/>
          <w:b w:val="0"/>
          <w:sz w:val="24"/>
          <w:szCs w:val="24"/>
        </w:rPr>
        <w:t>ex</w:t>
      </w:r>
      <w:proofErr w:type="spellEnd"/>
      <w:r w:rsidRPr="00ED7899">
        <w:rPr>
          <w:rFonts w:ascii="Times New Roman" w:hAnsi="Times New Roman" w:cs="Times New Roman"/>
          <w:b w:val="0"/>
          <w:sz w:val="24"/>
          <w:szCs w:val="24"/>
        </w:rPr>
        <w:t xml:space="preserve">= 364 </w:t>
      </w:r>
      <w:proofErr w:type="spellStart"/>
      <w:r w:rsidRPr="00ED7899">
        <w:rPr>
          <w:rFonts w:ascii="Times New Roman" w:hAnsi="Times New Roman" w:cs="Times New Roman"/>
          <w:b w:val="0"/>
          <w:sz w:val="24"/>
          <w:szCs w:val="24"/>
        </w:rPr>
        <w:t>nm</w:t>
      </w:r>
      <w:proofErr w:type="spellEnd"/>
      <w:r w:rsidRPr="00ED7899">
        <w:rPr>
          <w:rFonts w:ascii="Times New Roman" w:hAnsi="Times New Roman" w:cs="Times New Roman"/>
          <w:b w:val="0"/>
          <w:sz w:val="24"/>
          <w:szCs w:val="24"/>
        </w:rPr>
        <w:t>).</w:t>
      </w:r>
    </w:p>
    <w:p w:rsidR="003C0E8B" w:rsidRPr="00ED7899" w:rsidRDefault="00612CFA" w:rsidP="006A3D41">
      <w:pPr>
        <w:pStyle w:val="Newparagraph"/>
        <w:spacing w:line="360" w:lineRule="auto"/>
        <w:ind w:firstLine="0"/>
        <w:rPr>
          <w:rFonts w:eastAsia="FreeSerif"/>
          <w:lang w:val="tr-TR"/>
        </w:rPr>
      </w:pPr>
      <w:proofErr w:type="spellStart"/>
      <w:r w:rsidRPr="00ED7899">
        <w:rPr>
          <w:rFonts w:eastAsia="FreeSerif"/>
          <w:b/>
          <w:lang w:val="tr-TR"/>
        </w:rPr>
        <w:t>Figure</w:t>
      </w:r>
      <w:proofErr w:type="spellEnd"/>
      <w:r w:rsidRPr="00ED7899">
        <w:rPr>
          <w:rFonts w:eastAsia="FreeSerif"/>
          <w:b/>
          <w:lang w:val="tr-TR"/>
        </w:rPr>
        <w:t xml:space="preserve"> S</w:t>
      </w:r>
      <w:r w:rsidR="006A3D41" w:rsidRPr="00ED7899">
        <w:rPr>
          <w:rFonts w:eastAsia="FreeSerif"/>
          <w:b/>
          <w:lang w:val="tr-TR"/>
        </w:rPr>
        <w:t>11</w:t>
      </w:r>
      <w:r w:rsidR="003C0E8B" w:rsidRPr="00ED7899">
        <w:rPr>
          <w:rFonts w:eastAsia="FreeSerif"/>
          <w:b/>
          <w:lang w:val="tr-TR"/>
        </w:rPr>
        <w:t xml:space="preserve">. </w:t>
      </w:r>
      <w:proofErr w:type="spellStart"/>
      <w:r w:rsidR="003C0E8B" w:rsidRPr="00ED7899">
        <w:rPr>
          <w:rFonts w:eastAsia="FreeSerif"/>
          <w:lang w:val="tr-TR"/>
        </w:rPr>
        <w:t>Response</w:t>
      </w:r>
      <w:proofErr w:type="spellEnd"/>
      <w:r w:rsidR="003C0E8B" w:rsidRPr="00ED7899">
        <w:rPr>
          <w:rFonts w:eastAsia="FreeSerif"/>
          <w:lang w:val="tr-TR"/>
        </w:rPr>
        <w:t xml:space="preserve"> time of </w:t>
      </w:r>
      <w:r w:rsidR="003C0E8B" w:rsidRPr="00ED7899">
        <w:rPr>
          <w:rFonts w:eastAsia="FreeSerif"/>
          <w:b/>
          <w:lang w:val="tr-TR"/>
        </w:rPr>
        <w:t>TMAC-</w:t>
      </w:r>
      <w:r w:rsidR="003C0E8B" w:rsidRPr="00ED7899">
        <w:rPr>
          <w:rFonts w:eastAsia="FreeSerif"/>
          <w:lang w:val="tr-TR"/>
        </w:rPr>
        <w:t>Cu</w:t>
      </w:r>
      <w:r w:rsidR="003C0E8B" w:rsidRPr="00ED7899">
        <w:rPr>
          <w:rFonts w:eastAsia="FreeSerif"/>
          <w:vertAlign w:val="superscript"/>
          <w:lang w:val="tr-TR"/>
        </w:rPr>
        <w:t>2+</w:t>
      </w:r>
      <w:r w:rsidR="003C0E8B" w:rsidRPr="00ED7899">
        <w:rPr>
          <w:rFonts w:eastAsia="FreeSerif"/>
          <w:b/>
          <w:lang w:val="tr-TR"/>
        </w:rPr>
        <w:t xml:space="preserve"> </w:t>
      </w:r>
      <w:proofErr w:type="spellStart"/>
      <w:r w:rsidR="003C0E8B" w:rsidRPr="00ED7899">
        <w:rPr>
          <w:rFonts w:eastAsia="FreeSerif"/>
          <w:lang w:val="tr-TR"/>
        </w:rPr>
        <w:t>complex</w:t>
      </w:r>
      <w:proofErr w:type="spellEnd"/>
      <w:r w:rsidR="003C0E8B" w:rsidRPr="00ED7899">
        <w:rPr>
          <w:rFonts w:eastAsia="FreeSerif"/>
          <w:lang w:val="tr-TR"/>
        </w:rPr>
        <w:t>.</w:t>
      </w:r>
    </w:p>
    <w:p w:rsidR="0013187D" w:rsidRPr="00ED7899" w:rsidRDefault="0013187D" w:rsidP="006A3D41">
      <w:pPr>
        <w:pStyle w:val="Newparagraph"/>
        <w:spacing w:line="360" w:lineRule="auto"/>
        <w:ind w:firstLine="0"/>
        <w:rPr>
          <w:rFonts w:eastAsia="FreeSerif"/>
          <w:lang w:val="tr-TR"/>
        </w:rPr>
      </w:pPr>
      <w:r w:rsidRPr="00ED7899">
        <w:rPr>
          <w:b/>
        </w:rPr>
        <w:t xml:space="preserve">Table S1. </w:t>
      </w:r>
      <w:r w:rsidRPr="00ED7899">
        <w:t xml:space="preserve">Comparison of fluorescent probe </w:t>
      </w:r>
      <w:r w:rsidRPr="00ED7899">
        <w:rPr>
          <w:b/>
        </w:rPr>
        <w:t>APICP</w:t>
      </w:r>
      <w:r w:rsidRPr="00ED7899">
        <w:t xml:space="preserve"> for detection of Cu</w:t>
      </w:r>
      <w:r w:rsidRPr="00ED7899">
        <w:rPr>
          <w:vertAlign w:val="superscript"/>
        </w:rPr>
        <w:t>2+</w:t>
      </w:r>
      <w:r w:rsidRPr="00ED7899">
        <w:t xml:space="preserve"> ions.</w:t>
      </w:r>
    </w:p>
    <w:p w:rsidR="004F02E7" w:rsidRPr="00ED7899" w:rsidRDefault="0013187D" w:rsidP="006A3D41">
      <w:pPr>
        <w:pStyle w:val="Newparagraph"/>
        <w:spacing w:line="360" w:lineRule="auto"/>
        <w:ind w:firstLine="0"/>
        <w:rPr>
          <w:rFonts w:eastAsia="FreeSerif"/>
          <w:lang w:val="tr-TR"/>
        </w:rPr>
      </w:pPr>
      <w:r w:rsidRPr="00ED7899">
        <w:rPr>
          <w:rFonts w:eastAsia="FreeSerif"/>
          <w:b/>
          <w:lang w:val="tr-TR"/>
        </w:rPr>
        <w:t>T</w:t>
      </w:r>
      <w:r w:rsidR="004F02E7" w:rsidRPr="00ED7899">
        <w:rPr>
          <w:rFonts w:eastAsia="FreeSerif"/>
          <w:b/>
          <w:lang w:val="tr-TR"/>
        </w:rPr>
        <w:t xml:space="preserve">able </w:t>
      </w:r>
      <w:r w:rsidRPr="00ED7899">
        <w:rPr>
          <w:rFonts w:eastAsia="FreeSerif"/>
          <w:b/>
          <w:lang w:val="tr-TR"/>
        </w:rPr>
        <w:t>S2</w:t>
      </w:r>
      <w:r w:rsidR="004F02E7" w:rsidRPr="00ED7899">
        <w:rPr>
          <w:rFonts w:eastAsia="FreeSerif"/>
          <w:b/>
          <w:lang w:val="tr-TR"/>
        </w:rPr>
        <w:t>.</w:t>
      </w:r>
      <w:r w:rsidR="004F02E7" w:rsidRPr="00ED7899">
        <w:rPr>
          <w:rFonts w:eastAsia="FreeSerif"/>
          <w:lang w:val="tr-TR"/>
        </w:rPr>
        <w:t xml:space="preserve"> </w:t>
      </w:r>
      <w:proofErr w:type="spellStart"/>
      <w:r w:rsidR="004F02E7" w:rsidRPr="00ED7899">
        <w:rPr>
          <w:rFonts w:eastAsia="FreeSerif"/>
          <w:lang w:val="tr-TR"/>
        </w:rPr>
        <w:t>Determination</w:t>
      </w:r>
      <w:proofErr w:type="spellEnd"/>
      <w:r w:rsidR="004F02E7" w:rsidRPr="00ED7899">
        <w:rPr>
          <w:rFonts w:eastAsia="FreeSerif"/>
          <w:lang w:val="tr-TR"/>
        </w:rPr>
        <w:t xml:space="preserve"> of Cu2+ in </w:t>
      </w:r>
      <w:proofErr w:type="spellStart"/>
      <w:r w:rsidR="004F02E7" w:rsidRPr="00ED7899">
        <w:rPr>
          <w:rFonts w:eastAsia="FreeSerif"/>
          <w:lang w:val="tr-TR"/>
        </w:rPr>
        <w:t>w</w:t>
      </w:r>
      <w:r w:rsidR="00892A94" w:rsidRPr="00ED7899">
        <w:rPr>
          <w:rFonts w:eastAsia="FreeSerif"/>
          <w:lang w:val="tr-TR"/>
        </w:rPr>
        <w:t>ater</w:t>
      </w:r>
      <w:proofErr w:type="spellEnd"/>
      <w:r w:rsidR="00892A94" w:rsidRPr="00ED7899">
        <w:rPr>
          <w:rFonts w:eastAsia="FreeSerif"/>
          <w:lang w:val="tr-TR"/>
        </w:rPr>
        <w:t xml:space="preserve"> </w:t>
      </w:r>
      <w:proofErr w:type="spellStart"/>
      <w:r w:rsidR="00892A94" w:rsidRPr="00ED7899">
        <w:rPr>
          <w:rFonts w:eastAsia="FreeSerif"/>
          <w:lang w:val="tr-TR"/>
        </w:rPr>
        <w:t>and</w:t>
      </w:r>
      <w:proofErr w:type="spellEnd"/>
      <w:r w:rsidR="00892A94" w:rsidRPr="00ED7899">
        <w:rPr>
          <w:rFonts w:eastAsia="FreeSerif"/>
          <w:lang w:val="tr-TR"/>
        </w:rPr>
        <w:t xml:space="preserve"> </w:t>
      </w:r>
      <w:proofErr w:type="spellStart"/>
      <w:r w:rsidR="00892A94" w:rsidRPr="00ED7899">
        <w:rPr>
          <w:rFonts w:eastAsia="FreeSerif"/>
          <w:lang w:val="tr-TR"/>
        </w:rPr>
        <w:t>beverage</w:t>
      </w:r>
      <w:proofErr w:type="spellEnd"/>
      <w:r w:rsidR="00892A94" w:rsidRPr="00ED7899">
        <w:rPr>
          <w:rFonts w:eastAsia="FreeSerif"/>
          <w:lang w:val="tr-TR"/>
        </w:rPr>
        <w:t xml:space="preserve"> </w:t>
      </w:r>
      <w:proofErr w:type="spellStart"/>
      <w:r w:rsidR="00892A94" w:rsidRPr="00ED7899">
        <w:rPr>
          <w:rFonts w:eastAsia="FreeSerif"/>
          <w:lang w:val="tr-TR"/>
        </w:rPr>
        <w:t>samples</w:t>
      </w:r>
      <w:proofErr w:type="spellEnd"/>
      <w:r w:rsidR="00892A94" w:rsidRPr="00ED7899">
        <w:rPr>
          <w:rFonts w:eastAsia="FreeSerif"/>
          <w:lang w:val="tr-TR"/>
        </w:rPr>
        <w:t xml:space="preserve"> </w:t>
      </w:r>
      <w:proofErr w:type="spellStart"/>
      <w:r w:rsidR="00892A94" w:rsidRPr="00ED7899">
        <w:rPr>
          <w:rFonts w:eastAsia="FreeSerif"/>
          <w:lang w:val="tr-TR"/>
        </w:rPr>
        <w:t>by</w:t>
      </w:r>
      <w:proofErr w:type="spellEnd"/>
      <w:r w:rsidR="00892A94" w:rsidRPr="00ED7899">
        <w:rPr>
          <w:rFonts w:eastAsia="FreeSerif"/>
          <w:lang w:val="tr-TR"/>
        </w:rPr>
        <w:t xml:space="preserve"> TMAC</w:t>
      </w:r>
    </w:p>
    <w:p w:rsidR="00892A94" w:rsidRPr="00ED7899" w:rsidRDefault="00892A94" w:rsidP="00892A94">
      <w:pPr>
        <w:spacing w:after="40"/>
        <w:rPr>
          <w:rFonts w:ascii="Times New Roman" w:hAnsi="Times New Roman" w:cs="Times New Roman"/>
          <w:b/>
          <w:lang w:val="en-US"/>
        </w:rPr>
      </w:pPr>
      <w:r w:rsidRPr="00ED7899">
        <w:rPr>
          <w:rFonts w:ascii="Times New Roman" w:hAnsi="Times New Roman" w:cs="Times New Roman"/>
          <w:b/>
          <w:lang w:val="en-US"/>
        </w:rPr>
        <w:t xml:space="preserve">Table S3. </w:t>
      </w:r>
      <w:r w:rsidRPr="00ED7899">
        <w:rPr>
          <w:rFonts w:ascii="Times New Roman" w:hAnsi="Times New Roman" w:cs="Times New Roman"/>
          <w:lang w:val="en-US"/>
        </w:rPr>
        <w:t>Determination of Cu</w:t>
      </w:r>
      <w:r w:rsidRPr="00ED7899">
        <w:rPr>
          <w:rFonts w:ascii="Times New Roman" w:hAnsi="Times New Roman" w:cs="Times New Roman"/>
          <w:vertAlign w:val="superscript"/>
          <w:lang w:val="en-US"/>
        </w:rPr>
        <w:t>2+</w:t>
      </w:r>
      <w:r w:rsidRPr="00ED7899">
        <w:rPr>
          <w:rFonts w:ascii="Times New Roman" w:hAnsi="Times New Roman" w:cs="Times New Roman"/>
          <w:lang w:val="en-US"/>
        </w:rPr>
        <w:t xml:space="preserve"> in water and beverage samples by AAS</w:t>
      </w:r>
    </w:p>
    <w:p w:rsidR="00892A94" w:rsidRPr="00ED7899" w:rsidRDefault="00892A94" w:rsidP="006A3D41">
      <w:pPr>
        <w:pStyle w:val="Newparagraph"/>
        <w:spacing w:line="360" w:lineRule="auto"/>
        <w:ind w:firstLine="0"/>
        <w:rPr>
          <w:rFonts w:eastAsia="FreeSerif"/>
          <w:lang w:val="tr-TR"/>
        </w:rPr>
      </w:pPr>
    </w:p>
    <w:p w:rsidR="001C7CC8" w:rsidRPr="00ED7899" w:rsidRDefault="00296B30" w:rsidP="00612CFA">
      <w:pPr>
        <w:pStyle w:val="Newparagraph"/>
        <w:ind w:firstLine="0"/>
        <w:rPr>
          <w:sz w:val="22"/>
          <w:szCs w:val="22"/>
          <w:lang w:val="en-US"/>
        </w:rPr>
      </w:pPr>
      <w:r w:rsidRPr="00ED7899">
        <w:object w:dxaOrig="10219" w:dyaOrig="4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222pt" o:ole="">
            <v:imagedata r:id="rId5" o:title=""/>
          </v:shape>
          <o:OLEObject Type="Embed" ProgID="ChemDraw.Document.6.0" ShapeID="_x0000_i1025" DrawAspect="Content" ObjectID="_1636443744" r:id="rId6"/>
        </w:object>
      </w:r>
      <w:r w:rsidR="001C7CC8" w:rsidRPr="00ED7899">
        <w:rPr>
          <w:b/>
          <w:sz w:val="22"/>
          <w:szCs w:val="22"/>
          <w:lang w:val="en-US"/>
        </w:rPr>
        <w:t>Scheme S1.</w:t>
      </w:r>
      <w:r w:rsidR="001C7CC8" w:rsidRPr="00ED7899">
        <w:rPr>
          <w:sz w:val="22"/>
          <w:szCs w:val="22"/>
          <w:lang w:val="en-US"/>
        </w:rPr>
        <w:t xml:space="preserve"> </w:t>
      </w:r>
      <w:r w:rsidR="001C7CC8" w:rsidRPr="00ED7899">
        <w:rPr>
          <w:sz w:val="22"/>
          <w:szCs w:val="22"/>
        </w:rPr>
        <w:t>Synthetic Scheme and</w:t>
      </w:r>
      <w:r w:rsidR="001C7CC8" w:rsidRPr="00ED7899">
        <w:rPr>
          <w:b/>
          <w:sz w:val="22"/>
          <w:szCs w:val="22"/>
        </w:rPr>
        <w:t xml:space="preserve"> </w:t>
      </w:r>
      <w:r w:rsidR="001C7CC8" w:rsidRPr="00ED7899">
        <w:rPr>
          <w:bCs/>
          <w:sz w:val="22"/>
          <w:szCs w:val="22"/>
        </w:rPr>
        <w:t xml:space="preserve">numeration of each H and C atom at </w:t>
      </w:r>
      <w:r w:rsidR="001C7CC8" w:rsidRPr="00ED7899">
        <w:rPr>
          <w:sz w:val="22"/>
          <w:szCs w:val="22"/>
        </w:rPr>
        <w:t>comp.</w:t>
      </w:r>
      <w:r w:rsidR="001C7CC8" w:rsidRPr="00ED7899">
        <w:rPr>
          <w:b/>
          <w:sz w:val="22"/>
          <w:szCs w:val="22"/>
        </w:rPr>
        <w:t xml:space="preserve"> TMAN</w:t>
      </w:r>
      <w:r w:rsidR="001C7CC8" w:rsidRPr="00ED7899">
        <w:rPr>
          <w:sz w:val="22"/>
          <w:szCs w:val="22"/>
        </w:rPr>
        <w:t xml:space="preserve"> and </w:t>
      </w:r>
      <w:r w:rsidR="001C7CC8" w:rsidRPr="00ED7899">
        <w:rPr>
          <w:b/>
          <w:sz w:val="22"/>
          <w:szCs w:val="22"/>
        </w:rPr>
        <w:t>TMAC</w:t>
      </w:r>
    </w:p>
    <w:p w:rsidR="001C7CC8" w:rsidRPr="00ED7899" w:rsidRDefault="001C7CC8" w:rsidP="00176068">
      <w:pPr>
        <w:pStyle w:val="Newparagraph"/>
        <w:ind w:firstLine="0"/>
        <w:rPr>
          <w:rFonts w:eastAsia="FreeSerif"/>
          <w:lang w:val="tr-TR"/>
        </w:rPr>
      </w:pPr>
    </w:p>
    <w:p w:rsidR="005A70AB" w:rsidRPr="00ED7899" w:rsidRDefault="00F3053F" w:rsidP="00176068">
      <w:pPr>
        <w:pStyle w:val="Newparagraph"/>
        <w:ind w:firstLine="0"/>
        <w:rPr>
          <w:rFonts w:eastAsia="FreeSerif"/>
          <w:lang w:val="tr-TR"/>
        </w:rPr>
      </w:pPr>
      <w:r w:rsidRPr="00ED7899">
        <w:rPr>
          <w:rFonts w:cs="Arial"/>
          <w:b/>
          <w:noProof/>
          <w:lang w:val="tr-TR" w:eastAsia="tr-TR"/>
        </w:rPr>
        <w:drawing>
          <wp:inline distT="0" distB="0" distL="0" distR="0">
            <wp:extent cx="5525398" cy="3200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5398" cy="3200400"/>
                    </a:xfrm>
                    <a:prstGeom prst="rect">
                      <a:avLst/>
                    </a:prstGeom>
                    <a:noFill/>
                    <a:ln>
                      <a:noFill/>
                    </a:ln>
                  </pic:spPr>
                </pic:pic>
              </a:graphicData>
            </a:graphic>
          </wp:inline>
        </w:drawing>
      </w:r>
    </w:p>
    <w:p w:rsidR="005A70AB" w:rsidRPr="00ED7899" w:rsidRDefault="005A70AB" w:rsidP="005A70AB">
      <w:pPr>
        <w:pStyle w:val="04AHeading"/>
        <w:spacing w:before="0" w:after="0" w:line="360" w:lineRule="auto"/>
        <w:jc w:val="both"/>
        <w:rPr>
          <w:rFonts w:ascii="Times New Roman" w:hAnsi="Times New Roman" w:cs="Times New Roman"/>
          <w:b w:val="0"/>
        </w:rPr>
      </w:pPr>
      <w:r w:rsidRPr="00ED7899">
        <w:rPr>
          <w:rFonts w:ascii="Times New Roman" w:hAnsi="Times New Roman" w:cs="Times New Roman"/>
          <w:bCs/>
          <w:lang w:val="en-US" w:eastAsia="zh-CN"/>
        </w:rPr>
        <w:t>Fig.</w:t>
      </w:r>
      <w:r w:rsidRPr="00ED7899">
        <w:rPr>
          <w:rFonts w:ascii="Times New Roman" w:hAnsi="Times New Roman" w:cs="Times New Roman" w:hint="eastAsia"/>
          <w:bCs/>
          <w:lang w:val="en-US" w:eastAsia="zh-CN"/>
        </w:rPr>
        <w:t xml:space="preserve"> </w:t>
      </w:r>
      <w:r w:rsidR="001C7CC8" w:rsidRPr="00ED7899">
        <w:rPr>
          <w:rFonts w:ascii="Times New Roman" w:hAnsi="Times New Roman" w:cs="Times New Roman"/>
          <w:bCs/>
          <w:lang w:val="en-US" w:eastAsia="zh-CN"/>
        </w:rPr>
        <w:t>S</w:t>
      </w:r>
      <w:r w:rsidRPr="00ED7899">
        <w:rPr>
          <w:rFonts w:ascii="Times New Roman" w:hAnsi="Times New Roman" w:cs="Times New Roman"/>
          <w:bCs/>
          <w:lang w:val="en-US" w:eastAsia="zh-CN"/>
        </w:rPr>
        <w:t xml:space="preserve">1. </w:t>
      </w:r>
      <w:r w:rsidRPr="00ED7899">
        <w:rPr>
          <w:rFonts w:ascii="Times New Roman" w:hAnsi="Times New Roman" w:cs="Times New Roman"/>
          <w:b w:val="0"/>
        </w:rPr>
        <w:t xml:space="preserve">(A) FT-IR </w:t>
      </w:r>
      <w:r w:rsidR="006800F6" w:rsidRPr="00ED7899">
        <w:rPr>
          <w:rFonts w:ascii="Times New Roman" w:hAnsi="Times New Roman" w:cs="Times New Roman"/>
          <w:b w:val="0"/>
        </w:rPr>
        <w:t>spectrum</w:t>
      </w:r>
      <w:r w:rsidRPr="00ED7899">
        <w:rPr>
          <w:rFonts w:ascii="Times New Roman" w:hAnsi="Times New Roman" w:cs="Times New Roman"/>
          <w:b w:val="0"/>
        </w:rPr>
        <w:t xml:space="preserve"> of </w:t>
      </w:r>
      <w:r w:rsidRPr="00ED7899">
        <w:rPr>
          <w:rFonts w:ascii="Times New Roman" w:hAnsi="Times New Roman" w:cs="Times New Roman"/>
        </w:rPr>
        <w:t>TMAN</w:t>
      </w:r>
      <w:r w:rsidR="003C0E8B" w:rsidRPr="00ED7899">
        <w:rPr>
          <w:rFonts w:ascii="Times New Roman" w:hAnsi="Times New Roman" w:cs="Times New Roman"/>
        </w:rPr>
        <w:t xml:space="preserve"> </w:t>
      </w:r>
      <w:r w:rsidR="003C0E8B" w:rsidRPr="00ED7899">
        <w:rPr>
          <w:rFonts w:ascii="Times New Roman" w:hAnsi="Times New Roman" w:cs="Times New Roman"/>
          <w:b w:val="0"/>
          <w:szCs w:val="24"/>
        </w:rPr>
        <w:t>(KBr Pellet)</w:t>
      </w:r>
      <w:r w:rsidRPr="00ED7899">
        <w:rPr>
          <w:rFonts w:ascii="Times New Roman" w:hAnsi="Times New Roman" w:cs="Times New Roman"/>
          <w:b w:val="0"/>
        </w:rPr>
        <w:t>.</w:t>
      </w:r>
    </w:p>
    <w:p w:rsidR="00F3053F" w:rsidRPr="00ED7899" w:rsidRDefault="003C0E8B" w:rsidP="005A70AB">
      <w:pPr>
        <w:pStyle w:val="04AHeading"/>
        <w:spacing w:before="0" w:after="0" w:line="360" w:lineRule="auto"/>
        <w:jc w:val="both"/>
        <w:rPr>
          <w:rFonts w:ascii="Times New Roman" w:hAnsi="Times New Roman" w:cs="Times New Roman"/>
          <w:b w:val="0"/>
        </w:rPr>
      </w:pPr>
      <w:r w:rsidRPr="00ED7899">
        <w:object w:dxaOrig="13935" w:dyaOrig="9720">
          <v:shape id="_x0000_i1026" type="#_x0000_t75" style="width:390.6pt;height:273pt" o:ole="">
            <v:imagedata r:id="rId8" o:title=""/>
          </v:shape>
          <o:OLEObject Type="Embed" ProgID="MestReNova.Document.1" ShapeID="_x0000_i1026" DrawAspect="Content" ObjectID="_1636443745" r:id="rId9"/>
        </w:object>
      </w:r>
    </w:p>
    <w:p w:rsidR="00F3053F" w:rsidRPr="00ED7899" w:rsidRDefault="00F3053F" w:rsidP="005A70AB">
      <w:pPr>
        <w:pStyle w:val="04AHeading"/>
        <w:spacing w:before="0" w:after="0" w:line="360" w:lineRule="auto"/>
        <w:jc w:val="both"/>
        <w:rPr>
          <w:rFonts w:ascii="Times New Roman" w:hAnsi="Times New Roman" w:cs="Times New Roman"/>
          <w:b w:val="0"/>
          <w:sz w:val="24"/>
          <w:szCs w:val="24"/>
        </w:rPr>
      </w:pPr>
      <w:r w:rsidRPr="00ED7899">
        <w:rPr>
          <w:rFonts w:ascii="Times New Roman" w:hAnsi="Times New Roman" w:cs="Times New Roman"/>
          <w:sz w:val="24"/>
          <w:szCs w:val="24"/>
        </w:rPr>
        <w:t>Fig. S</w:t>
      </w:r>
      <w:r w:rsidRPr="00ED7899">
        <w:rPr>
          <w:rFonts w:ascii="Times New Roman" w:hAnsi="Times New Roman" w:cs="Times New Roman"/>
          <w:b w:val="0"/>
          <w:sz w:val="24"/>
          <w:szCs w:val="24"/>
        </w:rPr>
        <w:t>2</w:t>
      </w:r>
      <w:r w:rsidRPr="00ED7899">
        <w:rPr>
          <w:rFonts w:ascii="Times New Roman" w:hAnsi="Times New Roman" w:cs="Times New Roman"/>
          <w:sz w:val="24"/>
          <w:szCs w:val="24"/>
        </w:rPr>
        <w:t xml:space="preserve">. </w:t>
      </w:r>
      <w:r w:rsidRPr="00ED7899">
        <w:rPr>
          <w:rFonts w:ascii="Times New Roman" w:hAnsi="Times New Roman" w:cs="Times New Roman"/>
          <w:b w:val="0"/>
          <w:sz w:val="24"/>
          <w:szCs w:val="24"/>
          <w:vertAlign w:val="superscript"/>
        </w:rPr>
        <w:t>1</w:t>
      </w:r>
      <w:r w:rsidRPr="00ED7899">
        <w:rPr>
          <w:rFonts w:ascii="Times New Roman" w:hAnsi="Times New Roman" w:cs="Times New Roman"/>
          <w:b w:val="0"/>
          <w:sz w:val="24"/>
          <w:szCs w:val="24"/>
        </w:rPr>
        <w:t xml:space="preserve">H NMR </w:t>
      </w:r>
      <w:r w:rsidR="006800F6" w:rsidRPr="00ED7899">
        <w:rPr>
          <w:rFonts w:ascii="Times New Roman" w:hAnsi="Times New Roman" w:cs="Times New Roman"/>
          <w:b w:val="0"/>
          <w:sz w:val="24"/>
          <w:szCs w:val="24"/>
        </w:rPr>
        <w:t>spectrum</w:t>
      </w:r>
      <w:r w:rsidRPr="00ED7899">
        <w:rPr>
          <w:rFonts w:ascii="Times New Roman" w:hAnsi="Times New Roman" w:cs="Times New Roman"/>
          <w:b w:val="0"/>
          <w:sz w:val="24"/>
          <w:szCs w:val="24"/>
        </w:rPr>
        <w:t xml:space="preserve"> of </w:t>
      </w:r>
      <w:r w:rsidRPr="00ED7899">
        <w:rPr>
          <w:rFonts w:ascii="Times New Roman" w:eastAsia="FreeSerif" w:hAnsi="Times New Roman" w:cs="Times New Roman"/>
          <w:sz w:val="24"/>
          <w:szCs w:val="24"/>
        </w:rPr>
        <w:t>TMAN</w:t>
      </w:r>
      <w:r w:rsidRPr="00ED7899">
        <w:rPr>
          <w:rFonts w:ascii="Times New Roman" w:hAnsi="Times New Roman" w:cs="Times New Roman"/>
          <w:b w:val="0"/>
          <w:sz w:val="24"/>
          <w:szCs w:val="24"/>
        </w:rPr>
        <w:t xml:space="preserve"> in </w:t>
      </w:r>
      <w:r w:rsidR="003C0E8B" w:rsidRPr="00ED7899">
        <w:rPr>
          <w:rFonts w:ascii="Times New Roman" w:hAnsi="Times New Roman" w:cs="Times New Roman"/>
          <w:b w:val="0"/>
          <w:sz w:val="24"/>
          <w:szCs w:val="24"/>
        </w:rPr>
        <w:t>Chloroform</w:t>
      </w:r>
      <w:r w:rsidRPr="00ED7899">
        <w:rPr>
          <w:rFonts w:ascii="Times New Roman" w:hAnsi="Times New Roman" w:cs="Times New Roman"/>
          <w:b w:val="0"/>
          <w:sz w:val="24"/>
          <w:szCs w:val="24"/>
        </w:rPr>
        <w:t>-D</w:t>
      </w:r>
      <w:r w:rsidR="003C0E8B" w:rsidRPr="00ED7899">
        <w:rPr>
          <w:rFonts w:ascii="Times New Roman" w:hAnsi="Times New Roman" w:cs="Times New Roman"/>
          <w:b w:val="0"/>
          <w:sz w:val="24"/>
          <w:szCs w:val="24"/>
        </w:rPr>
        <w:t>1</w:t>
      </w:r>
    </w:p>
    <w:p w:rsidR="00FB73A2" w:rsidRPr="00ED7899" w:rsidRDefault="00FB73A2" w:rsidP="005A70AB">
      <w:pPr>
        <w:pStyle w:val="04AHeading"/>
        <w:spacing w:before="0" w:after="0" w:line="360" w:lineRule="auto"/>
        <w:jc w:val="both"/>
        <w:rPr>
          <w:rFonts w:ascii="Times New Roman" w:hAnsi="Times New Roman" w:cs="Times New Roman"/>
          <w:b w:val="0"/>
        </w:rPr>
      </w:pPr>
    </w:p>
    <w:p w:rsidR="003C0E8B" w:rsidRPr="00ED7899" w:rsidRDefault="003C0E8B" w:rsidP="005A70AB">
      <w:pPr>
        <w:pStyle w:val="04AHeading"/>
        <w:spacing w:before="0" w:after="0" w:line="360" w:lineRule="auto"/>
        <w:jc w:val="both"/>
        <w:rPr>
          <w:rFonts w:ascii="Times New Roman" w:hAnsi="Times New Roman" w:cs="Times New Roman"/>
          <w:b w:val="0"/>
        </w:rPr>
      </w:pPr>
    </w:p>
    <w:p w:rsidR="001B4FE5" w:rsidRPr="00ED7899" w:rsidRDefault="001B4FE5" w:rsidP="005A70AB">
      <w:pPr>
        <w:pStyle w:val="04AHeading"/>
        <w:spacing w:before="0" w:after="0" w:line="360" w:lineRule="auto"/>
        <w:jc w:val="both"/>
        <w:rPr>
          <w:rFonts w:ascii="Times New Roman" w:hAnsi="Times New Roman" w:cs="Times New Roman"/>
          <w:b w:val="0"/>
        </w:rPr>
      </w:pPr>
    </w:p>
    <w:p w:rsidR="00F3053F" w:rsidRPr="00ED7899" w:rsidRDefault="003C0E8B" w:rsidP="005A70AB">
      <w:pPr>
        <w:pStyle w:val="04AHeading"/>
        <w:spacing w:before="0" w:after="0" w:line="360" w:lineRule="auto"/>
        <w:jc w:val="both"/>
        <w:rPr>
          <w:rFonts w:ascii="Times New Roman" w:hAnsi="Times New Roman" w:cs="Times New Roman"/>
          <w:b w:val="0"/>
          <w:bCs/>
          <w:lang w:val="en-US" w:eastAsia="zh-CN"/>
        </w:rPr>
      </w:pPr>
      <w:r w:rsidRPr="00ED7899">
        <w:object w:dxaOrig="13935" w:dyaOrig="9720">
          <v:shape id="_x0000_i1027" type="#_x0000_t75" style="width:390.6pt;height:273pt" o:ole="">
            <v:imagedata r:id="rId10" o:title=""/>
          </v:shape>
          <o:OLEObject Type="Embed" ProgID="MestReNova.Document.1" ShapeID="_x0000_i1027" DrawAspect="Content" ObjectID="_1636443746" r:id="rId11"/>
        </w:object>
      </w:r>
    </w:p>
    <w:p w:rsidR="00F3053F" w:rsidRPr="00ED7899" w:rsidRDefault="00F3053F" w:rsidP="00F3053F">
      <w:pPr>
        <w:rPr>
          <w:rFonts w:ascii="Times New Roman" w:hAnsi="Times New Roman" w:cs="Times New Roman"/>
          <w:sz w:val="24"/>
          <w:szCs w:val="24"/>
        </w:rPr>
      </w:pPr>
      <w:r w:rsidRPr="00ED7899">
        <w:rPr>
          <w:rFonts w:ascii="Times New Roman" w:hAnsi="Times New Roman" w:cs="Times New Roman"/>
          <w:b/>
          <w:sz w:val="24"/>
          <w:szCs w:val="24"/>
        </w:rPr>
        <w:t>Fig. S3.</w:t>
      </w:r>
      <w:r w:rsidRPr="00ED7899">
        <w:rPr>
          <w:rFonts w:ascii="Times New Roman" w:hAnsi="Times New Roman" w:cs="Times New Roman"/>
          <w:sz w:val="24"/>
          <w:szCs w:val="24"/>
        </w:rPr>
        <w:t xml:space="preserve"> </w:t>
      </w:r>
      <w:r w:rsidRPr="00ED7899">
        <w:rPr>
          <w:rFonts w:ascii="Times New Roman" w:hAnsi="Times New Roman" w:cs="Times New Roman"/>
          <w:sz w:val="24"/>
          <w:szCs w:val="24"/>
          <w:vertAlign w:val="superscript"/>
        </w:rPr>
        <w:t>13</w:t>
      </w:r>
      <w:r w:rsidRPr="00ED7899">
        <w:rPr>
          <w:rFonts w:ascii="Times New Roman" w:hAnsi="Times New Roman" w:cs="Times New Roman"/>
          <w:sz w:val="24"/>
          <w:szCs w:val="24"/>
        </w:rPr>
        <w:t xml:space="preserve">C APT MR </w:t>
      </w:r>
      <w:r w:rsidR="006800F6" w:rsidRPr="00ED7899">
        <w:rPr>
          <w:rFonts w:ascii="Times New Roman" w:hAnsi="Times New Roman" w:cs="Times New Roman"/>
          <w:sz w:val="24"/>
          <w:szCs w:val="24"/>
        </w:rPr>
        <w:t>spectrum</w:t>
      </w:r>
      <w:r w:rsidRPr="00ED7899">
        <w:rPr>
          <w:rFonts w:ascii="Times New Roman" w:hAnsi="Times New Roman" w:cs="Times New Roman"/>
          <w:sz w:val="24"/>
          <w:szCs w:val="24"/>
        </w:rPr>
        <w:t xml:space="preserve"> of </w:t>
      </w:r>
      <w:r w:rsidRPr="00ED7899">
        <w:rPr>
          <w:rFonts w:ascii="Times New Roman" w:eastAsia="FreeSerif" w:hAnsi="Times New Roman" w:cs="Times New Roman"/>
          <w:b/>
          <w:sz w:val="24"/>
          <w:szCs w:val="24"/>
        </w:rPr>
        <w:t>TMAN</w:t>
      </w:r>
      <w:r w:rsidRPr="00ED7899">
        <w:rPr>
          <w:rFonts w:ascii="Times New Roman" w:hAnsi="Times New Roman" w:cs="Times New Roman"/>
          <w:sz w:val="24"/>
          <w:szCs w:val="24"/>
        </w:rPr>
        <w:t xml:space="preserve"> in </w:t>
      </w:r>
      <w:r w:rsidR="003C0E8B" w:rsidRPr="00ED7899">
        <w:rPr>
          <w:rFonts w:ascii="Times New Roman" w:hAnsi="Times New Roman" w:cs="Times New Roman"/>
          <w:b/>
          <w:sz w:val="24"/>
          <w:szCs w:val="24"/>
        </w:rPr>
        <w:t>Chloroform</w:t>
      </w:r>
      <w:r w:rsidR="003C0E8B" w:rsidRPr="00ED7899">
        <w:rPr>
          <w:rFonts w:ascii="Times New Roman" w:hAnsi="Times New Roman" w:cs="Times New Roman"/>
          <w:sz w:val="24"/>
          <w:szCs w:val="24"/>
        </w:rPr>
        <w:t>-D</w:t>
      </w:r>
      <w:r w:rsidR="003C0E8B" w:rsidRPr="00ED7899">
        <w:rPr>
          <w:rFonts w:ascii="Times New Roman" w:hAnsi="Times New Roman" w:cs="Times New Roman"/>
          <w:b/>
          <w:sz w:val="24"/>
          <w:szCs w:val="24"/>
        </w:rPr>
        <w:t>1</w:t>
      </w:r>
    </w:p>
    <w:p w:rsidR="005A70AB" w:rsidRPr="00ED7899" w:rsidRDefault="002138E2" w:rsidP="005A70AB">
      <w:pPr>
        <w:pStyle w:val="04AHeading"/>
        <w:spacing w:before="0" w:after="0" w:line="360" w:lineRule="auto"/>
        <w:jc w:val="both"/>
        <w:rPr>
          <w:rFonts w:ascii="Times New Roman" w:hAnsi="Times New Roman" w:cs="Times New Roman"/>
          <w:b w:val="0"/>
          <w:lang w:val="en-US" w:eastAsia="zh-CN"/>
        </w:rPr>
      </w:pPr>
      <w:r w:rsidRPr="00ED7899">
        <w:rPr>
          <w:rFonts w:cs="Arial"/>
          <w:b w:val="0"/>
          <w:noProof/>
          <w:lang w:eastAsia="tr-TR"/>
        </w:rPr>
        <w:lastRenderedPageBreak/>
        <w:drawing>
          <wp:inline distT="0" distB="0" distL="0" distR="0">
            <wp:extent cx="5386025" cy="32004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6025" cy="3200400"/>
                    </a:xfrm>
                    <a:prstGeom prst="rect">
                      <a:avLst/>
                    </a:prstGeom>
                    <a:noFill/>
                    <a:ln>
                      <a:noFill/>
                    </a:ln>
                  </pic:spPr>
                </pic:pic>
              </a:graphicData>
            </a:graphic>
          </wp:inline>
        </w:drawing>
      </w:r>
    </w:p>
    <w:p w:rsidR="002138E2" w:rsidRPr="00ED7899" w:rsidRDefault="002138E2" w:rsidP="002138E2">
      <w:pPr>
        <w:rPr>
          <w:rFonts w:ascii="Times New Roman" w:hAnsi="Times New Roman" w:cs="Times New Roman"/>
          <w:sz w:val="24"/>
          <w:szCs w:val="24"/>
        </w:rPr>
      </w:pPr>
      <w:r w:rsidRPr="00ED7899">
        <w:rPr>
          <w:rFonts w:ascii="Times New Roman" w:hAnsi="Times New Roman" w:cs="Times New Roman"/>
          <w:b/>
          <w:sz w:val="24"/>
          <w:szCs w:val="24"/>
        </w:rPr>
        <w:t>Fig. S4</w:t>
      </w:r>
      <w:r w:rsidRPr="00ED7899">
        <w:rPr>
          <w:rFonts w:ascii="Times New Roman" w:hAnsi="Times New Roman" w:cs="Times New Roman"/>
          <w:sz w:val="24"/>
          <w:szCs w:val="24"/>
        </w:rPr>
        <w:t xml:space="preserve">. </w:t>
      </w:r>
      <w:r w:rsidRPr="00ED7899">
        <w:rPr>
          <w:rFonts w:ascii="Times New Roman" w:eastAsia="FreeSerif" w:hAnsi="Times New Roman" w:cs="Times New Roman"/>
          <w:sz w:val="24"/>
          <w:szCs w:val="24"/>
        </w:rPr>
        <w:t xml:space="preserve">FT-IR </w:t>
      </w:r>
      <w:r w:rsidR="006800F6" w:rsidRPr="00ED7899">
        <w:rPr>
          <w:rFonts w:ascii="Times New Roman" w:eastAsia="FreeSerif" w:hAnsi="Times New Roman" w:cs="Times New Roman"/>
          <w:sz w:val="24"/>
          <w:szCs w:val="24"/>
        </w:rPr>
        <w:t>spectrum</w:t>
      </w:r>
      <w:r w:rsidRPr="00ED7899">
        <w:rPr>
          <w:rFonts w:ascii="Times New Roman" w:eastAsia="FreeSerif" w:hAnsi="Times New Roman" w:cs="Times New Roman"/>
          <w:sz w:val="24"/>
          <w:szCs w:val="24"/>
        </w:rPr>
        <w:t xml:space="preserve"> of </w:t>
      </w:r>
      <w:r w:rsidRPr="00ED7899">
        <w:rPr>
          <w:rFonts w:ascii="Times New Roman" w:eastAsia="FreeSerif" w:hAnsi="Times New Roman" w:cs="Times New Roman"/>
          <w:b/>
          <w:sz w:val="24"/>
          <w:szCs w:val="24"/>
        </w:rPr>
        <w:t>TMAC</w:t>
      </w:r>
      <w:r w:rsidR="003C0E8B" w:rsidRPr="00ED7899">
        <w:rPr>
          <w:rFonts w:ascii="Times New Roman" w:eastAsia="FreeSerif" w:hAnsi="Times New Roman" w:cs="Times New Roman"/>
          <w:b/>
          <w:sz w:val="24"/>
          <w:szCs w:val="24"/>
        </w:rPr>
        <w:t xml:space="preserve"> </w:t>
      </w:r>
      <w:r w:rsidR="003C0E8B" w:rsidRPr="00ED7899">
        <w:rPr>
          <w:rFonts w:ascii="Times New Roman" w:hAnsi="Times New Roman" w:cs="Times New Roman"/>
          <w:szCs w:val="24"/>
        </w:rPr>
        <w:t>(KBr Pellet)</w:t>
      </w:r>
    </w:p>
    <w:p w:rsidR="002138E2" w:rsidRPr="00ED7899" w:rsidRDefault="002138E2" w:rsidP="005A70AB">
      <w:pPr>
        <w:pStyle w:val="04AHeading"/>
        <w:spacing w:before="0" w:after="0" w:line="360" w:lineRule="auto"/>
        <w:jc w:val="both"/>
        <w:rPr>
          <w:rFonts w:ascii="Times New Roman" w:hAnsi="Times New Roman" w:cs="Times New Roman"/>
          <w:b w:val="0"/>
          <w:lang w:val="en-US" w:eastAsia="zh-CN"/>
        </w:rPr>
      </w:pPr>
    </w:p>
    <w:p w:rsidR="003C0E8B" w:rsidRPr="00ED7899" w:rsidRDefault="003C0E8B" w:rsidP="005A70AB">
      <w:pPr>
        <w:pStyle w:val="04AHeading"/>
        <w:spacing w:before="0" w:after="0" w:line="360" w:lineRule="auto"/>
        <w:jc w:val="both"/>
        <w:rPr>
          <w:rFonts w:ascii="Times New Roman" w:hAnsi="Times New Roman" w:cs="Times New Roman"/>
          <w:b w:val="0"/>
          <w:lang w:val="en-US" w:eastAsia="zh-CN"/>
        </w:rPr>
      </w:pPr>
    </w:p>
    <w:p w:rsidR="001B4FE5" w:rsidRPr="00ED7899" w:rsidRDefault="001B4FE5" w:rsidP="005A70AB">
      <w:pPr>
        <w:pStyle w:val="04AHeading"/>
        <w:spacing w:before="0" w:after="0" w:line="360" w:lineRule="auto"/>
        <w:jc w:val="both"/>
        <w:rPr>
          <w:rFonts w:ascii="Times New Roman" w:hAnsi="Times New Roman" w:cs="Times New Roman"/>
          <w:b w:val="0"/>
          <w:lang w:val="en-US" w:eastAsia="zh-CN"/>
        </w:rPr>
      </w:pPr>
    </w:p>
    <w:p w:rsidR="002138E2" w:rsidRPr="00ED7899" w:rsidRDefault="003C0E8B" w:rsidP="005A70AB">
      <w:pPr>
        <w:pStyle w:val="04AHeading"/>
        <w:spacing w:before="0" w:after="0" w:line="360" w:lineRule="auto"/>
        <w:jc w:val="both"/>
        <w:rPr>
          <w:rFonts w:ascii="Times New Roman" w:hAnsi="Times New Roman" w:cs="Times New Roman"/>
          <w:b w:val="0"/>
          <w:lang w:val="en-US" w:eastAsia="zh-CN"/>
        </w:rPr>
      </w:pPr>
      <w:r w:rsidRPr="00ED7899">
        <w:object w:dxaOrig="13935" w:dyaOrig="9720">
          <v:shape id="_x0000_i1028" type="#_x0000_t75" style="width:416.4pt;height:273pt" o:ole="">
            <v:imagedata r:id="rId13" o:title=""/>
          </v:shape>
          <o:OLEObject Type="Embed" ProgID="MestReNova.Document.1" ShapeID="_x0000_i1028" DrawAspect="Content" ObjectID="_1636443747" r:id="rId14"/>
        </w:object>
      </w:r>
    </w:p>
    <w:p w:rsidR="002138E2" w:rsidRPr="00ED7899" w:rsidRDefault="002138E2" w:rsidP="002138E2">
      <w:pPr>
        <w:rPr>
          <w:rFonts w:ascii="Times New Roman" w:hAnsi="Times New Roman" w:cs="Times New Roman"/>
          <w:sz w:val="24"/>
          <w:szCs w:val="24"/>
        </w:rPr>
      </w:pPr>
      <w:r w:rsidRPr="00ED7899">
        <w:rPr>
          <w:rFonts w:ascii="Times New Roman" w:hAnsi="Times New Roman" w:cs="Times New Roman"/>
          <w:b/>
          <w:sz w:val="24"/>
          <w:szCs w:val="24"/>
        </w:rPr>
        <w:t>Fig. S5.</w:t>
      </w:r>
      <w:r w:rsidRPr="00ED7899">
        <w:rPr>
          <w:rFonts w:ascii="Times New Roman" w:hAnsi="Times New Roman" w:cs="Times New Roman"/>
          <w:sz w:val="24"/>
          <w:szCs w:val="24"/>
        </w:rPr>
        <w:t xml:space="preserve"> </w:t>
      </w:r>
      <w:r w:rsidRPr="00ED7899">
        <w:rPr>
          <w:rFonts w:ascii="Times New Roman" w:hAnsi="Times New Roman" w:cs="Times New Roman"/>
          <w:sz w:val="24"/>
          <w:szCs w:val="24"/>
          <w:vertAlign w:val="superscript"/>
        </w:rPr>
        <w:t>1</w:t>
      </w:r>
      <w:r w:rsidRPr="00ED7899">
        <w:rPr>
          <w:rFonts w:ascii="Times New Roman" w:hAnsi="Times New Roman" w:cs="Times New Roman"/>
          <w:sz w:val="24"/>
          <w:szCs w:val="24"/>
        </w:rPr>
        <w:t xml:space="preserve">H NMR </w:t>
      </w:r>
      <w:r w:rsidR="006800F6" w:rsidRPr="00ED7899">
        <w:rPr>
          <w:rFonts w:ascii="Times New Roman" w:hAnsi="Times New Roman" w:cs="Times New Roman"/>
          <w:sz w:val="24"/>
          <w:szCs w:val="24"/>
        </w:rPr>
        <w:t>spectrum</w:t>
      </w:r>
      <w:r w:rsidRPr="00ED7899">
        <w:rPr>
          <w:rFonts w:ascii="Times New Roman" w:hAnsi="Times New Roman" w:cs="Times New Roman"/>
          <w:sz w:val="24"/>
          <w:szCs w:val="24"/>
        </w:rPr>
        <w:t xml:space="preserve"> of </w:t>
      </w:r>
      <w:r w:rsidRPr="00ED7899">
        <w:rPr>
          <w:rFonts w:ascii="Times New Roman" w:eastAsia="FreeSerif" w:hAnsi="Times New Roman" w:cs="Times New Roman"/>
          <w:b/>
          <w:sz w:val="24"/>
          <w:szCs w:val="24"/>
        </w:rPr>
        <w:t>TMAC</w:t>
      </w:r>
      <w:r w:rsidRPr="00ED7899">
        <w:rPr>
          <w:rFonts w:ascii="Times New Roman" w:hAnsi="Times New Roman" w:cs="Times New Roman"/>
          <w:sz w:val="24"/>
          <w:szCs w:val="24"/>
        </w:rPr>
        <w:t xml:space="preserve"> in DMSO-D6 solution</w:t>
      </w:r>
    </w:p>
    <w:p w:rsidR="002138E2" w:rsidRPr="00ED7899" w:rsidRDefault="002138E2" w:rsidP="005A70AB">
      <w:pPr>
        <w:pStyle w:val="04AHeading"/>
        <w:spacing w:before="0" w:after="0" w:line="360" w:lineRule="auto"/>
        <w:jc w:val="both"/>
        <w:rPr>
          <w:rFonts w:ascii="Times New Roman" w:hAnsi="Times New Roman" w:cs="Times New Roman"/>
          <w:b w:val="0"/>
          <w:lang w:val="en-US" w:eastAsia="zh-CN"/>
        </w:rPr>
      </w:pPr>
    </w:p>
    <w:p w:rsidR="002138E2" w:rsidRPr="00ED7899" w:rsidRDefault="003C0E8B" w:rsidP="005A70AB">
      <w:pPr>
        <w:pStyle w:val="04AHeading"/>
        <w:spacing w:before="0" w:after="0" w:line="360" w:lineRule="auto"/>
        <w:jc w:val="both"/>
        <w:rPr>
          <w:rFonts w:ascii="Times New Roman" w:hAnsi="Times New Roman" w:cs="Times New Roman"/>
          <w:b w:val="0"/>
          <w:lang w:val="en-US" w:eastAsia="zh-CN"/>
        </w:rPr>
      </w:pPr>
      <w:r w:rsidRPr="00ED7899">
        <w:object w:dxaOrig="13935" w:dyaOrig="9720">
          <v:shape id="_x0000_i1029" type="#_x0000_t75" style="width:386.4pt;height:270pt" o:ole="">
            <v:imagedata r:id="rId15" o:title=""/>
          </v:shape>
          <o:OLEObject Type="Embed" ProgID="MestReNova.Document.1" ShapeID="_x0000_i1029" DrawAspect="Content" ObjectID="_1636443748" r:id="rId16"/>
        </w:object>
      </w:r>
    </w:p>
    <w:p w:rsidR="002138E2" w:rsidRPr="00ED7899" w:rsidRDefault="002138E2" w:rsidP="002138E2">
      <w:pPr>
        <w:rPr>
          <w:rFonts w:ascii="Times New Roman" w:hAnsi="Times New Roman" w:cs="Times New Roman"/>
          <w:sz w:val="24"/>
          <w:szCs w:val="24"/>
        </w:rPr>
      </w:pPr>
      <w:r w:rsidRPr="00ED7899">
        <w:rPr>
          <w:rFonts w:ascii="Times New Roman" w:hAnsi="Times New Roman" w:cs="Times New Roman"/>
          <w:b/>
          <w:sz w:val="24"/>
          <w:szCs w:val="24"/>
        </w:rPr>
        <w:t>Fig. S6.</w:t>
      </w:r>
      <w:r w:rsidRPr="00ED7899">
        <w:rPr>
          <w:rFonts w:ascii="Times New Roman" w:hAnsi="Times New Roman" w:cs="Times New Roman"/>
          <w:sz w:val="24"/>
          <w:szCs w:val="24"/>
        </w:rPr>
        <w:t xml:space="preserve"> </w:t>
      </w:r>
      <w:r w:rsidRPr="00ED7899">
        <w:rPr>
          <w:rFonts w:ascii="Times New Roman" w:hAnsi="Times New Roman" w:cs="Times New Roman"/>
          <w:sz w:val="24"/>
          <w:szCs w:val="24"/>
          <w:vertAlign w:val="superscript"/>
        </w:rPr>
        <w:t>13</w:t>
      </w:r>
      <w:r w:rsidRPr="00ED7899">
        <w:rPr>
          <w:rFonts w:ascii="Times New Roman" w:hAnsi="Times New Roman" w:cs="Times New Roman"/>
          <w:sz w:val="24"/>
          <w:szCs w:val="24"/>
        </w:rPr>
        <w:t xml:space="preserve">C NMR </w:t>
      </w:r>
      <w:r w:rsidR="006800F6" w:rsidRPr="00ED7899">
        <w:rPr>
          <w:rFonts w:ascii="Times New Roman" w:hAnsi="Times New Roman" w:cs="Times New Roman"/>
          <w:sz w:val="24"/>
          <w:szCs w:val="24"/>
        </w:rPr>
        <w:t>spectrum</w:t>
      </w:r>
      <w:r w:rsidRPr="00ED7899">
        <w:rPr>
          <w:rFonts w:ascii="Times New Roman" w:hAnsi="Times New Roman" w:cs="Times New Roman"/>
          <w:sz w:val="24"/>
          <w:szCs w:val="24"/>
        </w:rPr>
        <w:t xml:space="preserve"> of </w:t>
      </w:r>
      <w:r w:rsidRPr="00ED7899">
        <w:rPr>
          <w:rFonts w:ascii="Times New Roman" w:eastAsia="FreeSerif" w:hAnsi="Times New Roman" w:cs="Times New Roman"/>
          <w:b/>
          <w:sz w:val="24"/>
          <w:szCs w:val="24"/>
        </w:rPr>
        <w:t>TMAC</w:t>
      </w:r>
      <w:r w:rsidRPr="00ED7899">
        <w:rPr>
          <w:rFonts w:ascii="Times New Roman" w:hAnsi="Times New Roman" w:cs="Times New Roman"/>
          <w:sz w:val="24"/>
          <w:szCs w:val="24"/>
        </w:rPr>
        <w:t xml:space="preserve"> in DMSO-</w:t>
      </w:r>
      <w:r w:rsidR="00612CFA" w:rsidRPr="00ED7899">
        <w:rPr>
          <w:rFonts w:ascii="Times New Roman" w:hAnsi="Times New Roman" w:cs="Times New Roman"/>
          <w:sz w:val="24"/>
          <w:szCs w:val="24"/>
        </w:rPr>
        <w:t>d</w:t>
      </w:r>
      <w:r w:rsidRPr="00ED7899">
        <w:rPr>
          <w:rFonts w:ascii="Times New Roman" w:hAnsi="Times New Roman" w:cs="Times New Roman"/>
          <w:sz w:val="24"/>
          <w:szCs w:val="24"/>
        </w:rPr>
        <w:t>6 solution</w:t>
      </w:r>
    </w:p>
    <w:p w:rsidR="002138E2" w:rsidRPr="00ED7899" w:rsidRDefault="002138E2" w:rsidP="005A70AB">
      <w:pPr>
        <w:pStyle w:val="04AHeading"/>
        <w:spacing w:before="0" w:after="0" w:line="360" w:lineRule="auto"/>
        <w:jc w:val="both"/>
        <w:rPr>
          <w:rFonts w:ascii="Times New Roman" w:hAnsi="Times New Roman" w:cs="Times New Roman"/>
          <w:b w:val="0"/>
          <w:lang w:val="en-US" w:eastAsia="zh-CN"/>
        </w:rPr>
      </w:pPr>
    </w:p>
    <w:p w:rsidR="002138E2" w:rsidRPr="00ED7899" w:rsidRDefault="002138E2" w:rsidP="005A70AB">
      <w:pPr>
        <w:pStyle w:val="04AHeading"/>
        <w:spacing w:before="0" w:after="0" w:line="360" w:lineRule="auto"/>
        <w:jc w:val="both"/>
        <w:rPr>
          <w:rFonts w:ascii="Times New Roman" w:hAnsi="Times New Roman" w:cs="Times New Roman"/>
          <w:b w:val="0"/>
          <w:lang w:val="en-US" w:eastAsia="zh-CN"/>
        </w:rPr>
      </w:pPr>
    </w:p>
    <w:p w:rsidR="00D530EA" w:rsidRPr="00ED7899" w:rsidRDefault="00BD1EF4" w:rsidP="00176068">
      <w:pPr>
        <w:rPr>
          <w:rFonts w:ascii="Times New Roman" w:eastAsia="FreeSerif" w:hAnsi="Times New Roman" w:cs="Times New Roman"/>
          <w:sz w:val="24"/>
          <w:szCs w:val="24"/>
          <w:lang w:val="en-US"/>
        </w:rPr>
      </w:pPr>
      <w:r w:rsidRPr="00ED7899">
        <w:rPr>
          <w:rFonts w:ascii="Times New Roman" w:eastAsia="FreeSerif" w:hAnsi="Times New Roman" w:cs="Times New Roman"/>
          <w:noProof/>
          <w:sz w:val="24"/>
          <w:szCs w:val="24"/>
          <w:lang w:eastAsia="tr-TR"/>
        </w:rPr>
        <w:drawing>
          <wp:inline distT="0" distB="0" distL="0" distR="0">
            <wp:extent cx="5495925" cy="3200399"/>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7747" cy="3213107"/>
                    </a:xfrm>
                    <a:prstGeom prst="rect">
                      <a:avLst/>
                    </a:prstGeom>
                    <a:noFill/>
                    <a:ln>
                      <a:noFill/>
                    </a:ln>
                  </pic:spPr>
                </pic:pic>
              </a:graphicData>
            </a:graphic>
          </wp:inline>
        </w:drawing>
      </w:r>
    </w:p>
    <w:p w:rsidR="00BD1EF4" w:rsidRPr="00ED7899" w:rsidRDefault="00BD1EF4" w:rsidP="00BD1EF4">
      <w:pPr>
        <w:rPr>
          <w:rFonts w:ascii="Times New Roman" w:hAnsi="Times New Roman" w:cs="Times New Roman"/>
          <w:bCs/>
          <w:sz w:val="24"/>
          <w:szCs w:val="24"/>
          <w:lang w:val="en-US" w:eastAsia="zh-CN"/>
        </w:rPr>
      </w:pPr>
      <w:r w:rsidRPr="00ED7899">
        <w:rPr>
          <w:rFonts w:ascii="Times New Roman" w:hAnsi="Times New Roman" w:cs="Times New Roman"/>
          <w:b/>
          <w:bCs/>
          <w:sz w:val="24"/>
          <w:szCs w:val="24"/>
          <w:lang w:val="en-US" w:eastAsia="zh-CN"/>
        </w:rPr>
        <w:t>Fig. S</w:t>
      </w:r>
      <w:r w:rsidR="004F5145" w:rsidRPr="00ED7899">
        <w:rPr>
          <w:rFonts w:ascii="Times New Roman" w:hAnsi="Times New Roman" w:cs="Times New Roman"/>
          <w:b/>
          <w:bCs/>
          <w:sz w:val="24"/>
          <w:szCs w:val="24"/>
          <w:lang w:val="en-US" w:eastAsia="zh-CN"/>
        </w:rPr>
        <w:t>7</w:t>
      </w:r>
      <w:r w:rsidRPr="00ED7899">
        <w:rPr>
          <w:rFonts w:ascii="Times New Roman" w:hAnsi="Times New Roman" w:cs="Times New Roman"/>
          <w:b/>
          <w:bCs/>
          <w:sz w:val="24"/>
          <w:szCs w:val="24"/>
          <w:lang w:val="en-US" w:eastAsia="zh-CN"/>
        </w:rPr>
        <w:t>.</w:t>
      </w:r>
      <w:r w:rsidRPr="00ED7899">
        <w:rPr>
          <w:rFonts w:ascii="Times New Roman" w:hAnsi="Times New Roman" w:cs="Times New Roman"/>
          <w:bCs/>
          <w:sz w:val="24"/>
          <w:szCs w:val="24"/>
          <w:lang w:val="en-US" w:eastAsia="zh-CN"/>
        </w:rPr>
        <w:t xml:space="preserve"> </w:t>
      </w:r>
      <w:r w:rsidRPr="00ED7899">
        <w:rPr>
          <w:rFonts w:ascii="Times New Roman" w:hAnsi="Times New Roman" w:cs="Times New Roman"/>
          <w:sz w:val="24"/>
          <w:szCs w:val="24"/>
          <w:lang w:val="en-US" w:eastAsia="zh-CN"/>
        </w:rPr>
        <w:t>ESI-MS</w:t>
      </w:r>
      <w:r w:rsidRPr="00ED7899">
        <w:rPr>
          <w:rFonts w:ascii="Times New Roman" w:hAnsi="Times New Roman" w:cs="Times New Roman"/>
          <w:sz w:val="24"/>
          <w:szCs w:val="24"/>
        </w:rPr>
        <w:t xml:space="preserve"> </w:t>
      </w:r>
      <w:r w:rsidR="006800F6" w:rsidRPr="00ED7899">
        <w:rPr>
          <w:rFonts w:ascii="Times New Roman" w:hAnsi="Times New Roman" w:cs="Times New Roman"/>
          <w:sz w:val="24"/>
          <w:szCs w:val="24"/>
        </w:rPr>
        <w:t>spectrum</w:t>
      </w:r>
      <w:r w:rsidRPr="00ED7899">
        <w:rPr>
          <w:rFonts w:ascii="Times New Roman" w:hAnsi="Times New Roman" w:cs="Times New Roman"/>
          <w:sz w:val="24"/>
          <w:szCs w:val="24"/>
        </w:rPr>
        <w:t xml:space="preserve"> </w:t>
      </w:r>
      <w:r w:rsidRPr="00ED7899">
        <w:rPr>
          <w:rFonts w:ascii="Times New Roman" w:hAnsi="Times New Roman" w:cs="Times New Roman"/>
          <w:sz w:val="24"/>
          <w:szCs w:val="24"/>
          <w:lang w:val="en-US" w:eastAsia="zh-CN"/>
        </w:rPr>
        <w:t xml:space="preserve">of </w:t>
      </w:r>
      <w:r w:rsidRPr="00ED7899">
        <w:rPr>
          <w:rFonts w:ascii="Times New Roman" w:eastAsia="FreeSerif" w:hAnsi="Times New Roman" w:cs="Times New Roman"/>
          <w:b/>
          <w:sz w:val="24"/>
          <w:szCs w:val="24"/>
        </w:rPr>
        <w:t>TMAC</w:t>
      </w:r>
    </w:p>
    <w:p w:rsidR="00BD1EF4" w:rsidRPr="00ED7899" w:rsidRDefault="00BD1EF4" w:rsidP="00176068">
      <w:pPr>
        <w:rPr>
          <w:rFonts w:ascii="Times New Roman" w:eastAsia="FreeSerif" w:hAnsi="Times New Roman" w:cs="Times New Roman"/>
          <w:sz w:val="24"/>
          <w:szCs w:val="24"/>
          <w:lang w:val="en-US"/>
        </w:rPr>
      </w:pPr>
    </w:p>
    <w:p w:rsidR="001B4FE5" w:rsidRPr="00ED7899" w:rsidRDefault="001B4FE5" w:rsidP="00176068">
      <w:pPr>
        <w:rPr>
          <w:rFonts w:ascii="Times New Roman" w:eastAsia="FreeSerif" w:hAnsi="Times New Roman" w:cs="Times New Roman"/>
          <w:sz w:val="24"/>
          <w:szCs w:val="24"/>
          <w:lang w:val="en-US"/>
        </w:rPr>
      </w:pPr>
    </w:p>
    <w:p w:rsidR="002F1C10" w:rsidRPr="00ED7899" w:rsidRDefault="002F1C10" w:rsidP="00176068">
      <w:pPr>
        <w:rPr>
          <w:rFonts w:ascii="Times New Roman" w:eastAsia="FreeSerif" w:hAnsi="Times New Roman" w:cs="Times New Roman"/>
          <w:sz w:val="24"/>
          <w:szCs w:val="24"/>
          <w:lang w:val="en-US"/>
        </w:rPr>
      </w:pPr>
    </w:p>
    <w:p w:rsidR="001B4FE5" w:rsidRPr="00ED7899" w:rsidRDefault="002F1C10" w:rsidP="00176068">
      <w:pPr>
        <w:rPr>
          <w:rFonts w:ascii="Times New Roman" w:eastAsia="FreeSerif" w:hAnsi="Times New Roman" w:cs="Times New Roman"/>
          <w:sz w:val="24"/>
          <w:szCs w:val="24"/>
          <w:lang w:val="en-US"/>
        </w:rPr>
      </w:pPr>
      <w:r w:rsidRPr="00ED7899">
        <w:rPr>
          <w:noProof/>
          <w:lang w:eastAsia="tr-TR"/>
        </w:rPr>
        <w:lastRenderedPageBreak/>
        <w:drawing>
          <wp:inline distT="0" distB="0" distL="0" distR="0">
            <wp:extent cx="5760085" cy="3448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11250" b="12107"/>
                    <a:stretch>
                      <a:fillRect/>
                    </a:stretch>
                  </pic:blipFill>
                  <pic:spPr bwMode="auto">
                    <a:xfrm>
                      <a:off x="0" y="0"/>
                      <a:ext cx="5785233" cy="3463104"/>
                    </a:xfrm>
                    <a:prstGeom prst="rect">
                      <a:avLst/>
                    </a:prstGeom>
                    <a:noFill/>
                    <a:ln w="9525">
                      <a:noFill/>
                      <a:miter lim="800000"/>
                      <a:headEnd/>
                      <a:tailEnd/>
                    </a:ln>
                  </pic:spPr>
                </pic:pic>
              </a:graphicData>
            </a:graphic>
          </wp:inline>
        </w:drawing>
      </w:r>
    </w:p>
    <w:p w:rsidR="001045BD" w:rsidRPr="00ED7899" w:rsidRDefault="001045BD" w:rsidP="001045BD">
      <w:pPr>
        <w:rPr>
          <w:rFonts w:ascii="Times New Roman" w:hAnsi="Times New Roman" w:cs="Times New Roman"/>
          <w:bCs/>
          <w:sz w:val="24"/>
          <w:szCs w:val="24"/>
          <w:lang w:val="en-US" w:eastAsia="zh-CN"/>
        </w:rPr>
      </w:pPr>
      <w:r w:rsidRPr="00ED7899">
        <w:rPr>
          <w:rFonts w:ascii="Times New Roman" w:hAnsi="Times New Roman" w:cs="Times New Roman"/>
          <w:b/>
          <w:bCs/>
          <w:sz w:val="24"/>
          <w:szCs w:val="24"/>
          <w:lang w:val="en-US" w:eastAsia="zh-CN"/>
        </w:rPr>
        <w:t>Fig. S</w:t>
      </w:r>
      <w:r w:rsidR="004F5145" w:rsidRPr="00ED7899">
        <w:rPr>
          <w:rFonts w:ascii="Times New Roman" w:hAnsi="Times New Roman" w:cs="Times New Roman"/>
          <w:b/>
          <w:bCs/>
          <w:sz w:val="24"/>
          <w:szCs w:val="24"/>
          <w:lang w:val="en-US" w:eastAsia="zh-CN"/>
        </w:rPr>
        <w:t>8</w:t>
      </w:r>
      <w:r w:rsidRPr="00ED7899">
        <w:rPr>
          <w:rFonts w:ascii="Times New Roman" w:hAnsi="Times New Roman" w:cs="Times New Roman"/>
          <w:b/>
          <w:bCs/>
          <w:sz w:val="24"/>
          <w:szCs w:val="24"/>
          <w:lang w:val="en-US" w:eastAsia="zh-CN"/>
        </w:rPr>
        <w:t>.</w:t>
      </w:r>
      <w:r w:rsidRPr="00ED7899">
        <w:rPr>
          <w:rFonts w:ascii="Times New Roman" w:hAnsi="Times New Roman" w:cs="Times New Roman"/>
          <w:bCs/>
          <w:sz w:val="24"/>
          <w:szCs w:val="24"/>
          <w:lang w:val="en-US" w:eastAsia="zh-CN"/>
        </w:rPr>
        <w:t xml:space="preserve"> </w:t>
      </w:r>
      <w:r w:rsidRPr="00ED7899">
        <w:rPr>
          <w:rFonts w:ascii="Times New Roman" w:hAnsi="Times New Roman" w:cs="Times New Roman"/>
          <w:sz w:val="24"/>
          <w:szCs w:val="24"/>
          <w:lang w:val="en-US" w:eastAsia="zh-CN"/>
        </w:rPr>
        <w:t>FT-IR</w:t>
      </w:r>
      <w:r w:rsidRPr="00ED7899">
        <w:rPr>
          <w:rFonts w:ascii="Times New Roman" w:hAnsi="Times New Roman" w:cs="Times New Roman"/>
          <w:sz w:val="24"/>
          <w:szCs w:val="24"/>
        </w:rPr>
        <w:t xml:space="preserve"> </w:t>
      </w:r>
      <w:r w:rsidR="006800F6" w:rsidRPr="00ED7899">
        <w:rPr>
          <w:rFonts w:ascii="Times New Roman" w:hAnsi="Times New Roman" w:cs="Times New Roman"/>
          <w:sz w:val="24"/>
          <w:szCs w:val="24"/>
        </w:rPr>
        <w:t>spectrum</w:t>
      </w:r>
      <w:r w:rsidRPr="00ED7899">
        <w:rPr>
          <w:rFonts w:ascii="Times New Roman" w:hAnsi="Times New Roman" w:cs="Times New Roman"/>
          <w:sz w:val="24"/>
          <w:szCs w:val="24"/>
        </w:rPr>
        <w:t xml:space="preserve"> </w:t>
      </w:r>
      <w:r w:rsidRPr="00ED7899">
        <w:rPr>
          <w:rFonts w:ascii="Times New Roman" w:hAnsi="Times New Roman" w:cs="Times New Roman"/>
          <w:sz w:val="24"/>
          <w:szCs w:val="24"/>
          <w:lang w:val="en-US" w:eastAsia="zh-CN"/>
        </w:rPr>
        <w:t xml:space="preserve">of </w:t>
      </w:r>
      <w:r w:rsidR="00BD1EF4" w:rsidRPr="00ED7899">
        <w:rPr>
          <w:rFonts w:ascii="Times New Roman" w:hAnsi="Times New Roman" w:cs="Times New Roman"/>
          <w:b/>
        </w:rPr>
        <w:t>TMAC</w:t>
      </w:r>
      <w:r w:rsidRPr="00ED7899">
        <w:rPr>
          <w:rFonts w:ascii="Times New Roman" w:hAnsi="Times New Roman" w:cs="Times New Roman"/>
          <w:bCs/>
          <w:sz w:val="24"/>
          <w:szCs w:val="24"/>
          <w:lang w:val="en-US" w:eastAsia="zh-CN"/>
        </w:rPr>
        <w:t>-Cu</w:t>
      </w:r>
      <w:r w:rsidRPr="00ED7899">
        <w:rPr>
          <w:rFonts w:ascii="Times New Roman" w:hAnsi="Times New Roman" w:cs="Times New Roman"/>
          <w:bCs/>
          <w:sz w:val="24"/>
          <w:szCs w:val="24"/>
          <w:vertAlign w:val="superscript"/>
          <w:lang w:val="en-US" w:eastAsia="zh-CN"/>
        </w:rPr>
        <w:t>2+</w:t>
      </w:r>
      <w:r w:rsidRPr="00ED7899">
        <w:rPr>
          <w:rFonts w:ascii="Times New Roman" w:hAnsi="Times New Roman" w:cs="Times New Roman"/>
          <w:bCs/>
          <w:sz w:val="24"/>
          <w:szCs w:val="24"/>
          <w:lang w:val="en-US" w:eastAsia="zh-CN"/>
        </w:rPr>
        <w:t xml:space="preserve"> complex.</w:t>
      </w:r>
    </w:p>
    <w:p w:rsidR="00A13852" w:rsidRPr="00ED7899" w:rsidRDefault="00A13852" w:rsidP="00A13852">
      <w:pPr>
        <w:rPr>
          <w:b/>
          <w:bCs/>
          <w:lang w:val="en-US" w:eastAsia="zh-CN"/>
        </w:rPr>
      </w:pPr>
      <w:r w:rsidRPr="00ED7899">
        <w:rPr>
          <w:b/>
          <w:bCs/>
          <w:noProof/>
          <w:lang w:eastAsia="tr-TR"/>
        </w:rPr>
        <w:drawing>
          <wp:inline distT="0" distB="0" distL="0" distR="0">
            <wp:extent cx="4413806" cy="32004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3806" cy="3200400"/>
                    </a:xfrm>
                    <a:prstGeom prst="rect">
                      <a:avLst/>
                    </a:prstGeom>
                  </pic:spPr>
                </pic:pic>
              </a:graphicData>
            </a:graphic>
          </wp:inline>
        </w:drawing>
      </w:r>
    </w:p>
    <w:p w:rsidR="00A13852" w:rsidRPr="00ED7899" w:rsidRDefault="00A13852" w:rsidP="00A13852">
      <w:pPr>
        <w:spacing w:line="360" w:lineRule="auto"/>
        <w:ind w:left="810" w:hanging="810"/>
        <w:jc w:val="both"/>
        <w:rPr>
          <w:rFonts w:ascii="Times New Roman" w:hAnsi="Times New Roman" w:cs="Times New Roman"/>
          <w:bCs/>
          <w:sz w:val="24"/>
          <w:szCs w:val="24"/>
          <w:lang w:val="en-US" w:eastAsia="zh-CN"/>
        </w:rPr>
      </w:pPr>
      <w:r w:rsidRPr="00ED7899">
        <w:rPr>
          <w:rFonts w:ascii="Times New Roman" w:hAnsi="Times New Roman" w:cs="Times New Roman"/>
          <w:b/>
          <w:bCs/>
          <w:sz w:val="24"/>
          <w:szCs w:val="24"/>
          <w:lang w:val="en-US" w:eastAsia="zh-CN"/>
        </w:rPr>
        <w:t>Fig. S9.</w:t>
      </w:r>
      <w:r w:rsidRPr="00ED7899">
        <w:rPr>
          <w:rFonts w:ascii="Times New Roman" w:hAnsi="Times New Roman" w:cs="Times New Roman"/>
          <w:bCs/>
          <w:sz w:val="24"/>
          <w:szCs w:val="24"/>
          <w:lang w:val="en-US" w:eastAsia="zh-CN"/>
        </w:rPr>
        <w:t xml:space="preserve"> </w:t>
      </w:r>
      <w:r w:rsidRPr="00ED7899">
        <w:rPr>
          <w:rFonts w:ascii="Times New Roman" w:hAnsi="Times New Roman" w:cs="Times New Roman"/>
          <w:sz w:val="24"/>
          <w:szCs w:val="24"/>
          <w:lang w:val="en-US" w:eastAsia="zh-CN"/>
        </w:rPr>
        <w:t xml:space="preserve">Changes in the fluorescence intensity ratio (Io/I) of </w:t>
      </w:r>
      <w:r w:rsidRPr="00ED7899">
        <w:rPr>
          <w:rFonts w:ascii="Times New Roman" w:hAnsi="Times New Roman" w:cs="Times New Roman"/>
          <w:b/>
          <w:sz w:val="24"/>
          <w:szCs w:val="24"/>
          <w:lang w:val="en-US" w:eastAsia="zh-CN"/>
        </w:rPr>
        <w:t>TMAC</w:t>
      </w:r>
      <w:r w:rsidRPr="00ED7899">
        <w:rPr>
          <w:rFonts w:ascii="Times New Roman" w:hAnsi="Times New Roman" w:cs="Times New Roman"/>
          <w:sz w:val="24"/>
          <w:szCs w:val="24"/>
          <w:lang w:val="en-US" w:eastAsia="zh-CN"/>
        </w:rPr>
        <w:t xml:space="preserve"> in the presence of various metal ions at 481 nm </w:t>
      </w:r>
      <w:r w:rsidRPr="00ED7899">
        <w:rPr>
          <w:rFonts w:ascii="Times New Roman" w:hAnsi="Times New Roman" w:cs="Times New Roman"/>
          <w:sz w:val="24"/>
          <w:szCs w:val="24"/>
          <w:lang w:val="en-US"/>
        </w:rPr>
        <w:t xml:space="preserve">in </w:t>
      </w:r>
      <w:r w:rsidRPr="00ED7899">
        <w:rPr>
          <w:rFonts w:ascii="Times New Roman" w:hAnsi="Times New Roman" w:cs="Times New Roman"/>
          <w:sz w:val="24"/>
          <w:szCs w:val="24"/>
        </w:rPr>
        <w:t xml:space="preserve">ACN/HEPES (v/v=95/5) </w:t>
      </w:r>
      <w:r w:rsidRPr="00ED7899">
        <w:rPr>
          <w:rFonts w:ascii="Times New Roman" w:hAnsi="Times New Roman" w:cs="Times New Roman"/>
          <w:sz w:val="24"/>
          <w:szCs w:val="24"/>
          <w:lang w:val="en-US"/>
        </w:rPr>
        <w:t>solution (ex= 364 nm)</w:t>
      </w:r>
      <w:r w:rsidRPr="00ED7899">
        <w:rPr>
          <w:rFonts w:ascii="Times New Roman" w:hAnsi="Times New Roman" w:cs="Times New Roman"/>
          <w:bCs/>
          <w:sz w:val="24"/>
          <w:szCs w:val="24"/>
          <w:lang w:val="en-US" w:eastAsia="zh-CN"/>
        </w:rPr>
        <w:t>.</w:t>
      </w:r>
    </w:p>
    <w:p w:rsidR="00A13852" w:rsidRPr="00ED7899" w:rsidRDefault="00A13852" w:rsidP="00A13852">
      <w:pPr>
        <w:pStyle w:val="04AHeading"/>
        <w:spacing w:before="0" w:after="0" w:line="360" w:lineRule="auto"/>
        <w:jc w:val="both"/>
        <w:rPr>
          <w:rFonts w:ascii="Arial" w:hAnsi="Arial" w:cs="Arial"/>
          <w:noProof/>
          <w:lang w:eastAsia="tr-TR"/>
        </w:rPr>
      </w:pPr>
      <w:r w:rsidRPr="00ED7899">
        <w:rPr>
          <w:noProof/>
          <w:lang w:eastAsia="tr-TR"/>
        </w:rPr>
        <w:lastRenderedPageBreak/>
        <w:drawing>
          <wp:inline distT="0" distB="0" distL="0" distR="0">
            <wp:extent cx="5106401" cy="3474720"/>
            <wp:effectExtent l="0" t="0" r="0" b="0"/>
            <wp:docPr id="4" name="Resim 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401" cy="3474720"/>
                    </a:xfrm>
                    <a:prstGeom prst="rect">
                      <a:avLst/>
                    </a:prstGeom>
                    <a:noFill/>
                    <a:ln>
                      <a:noFill/>
                    </a:ln>
                  </pic:spPr>
                </pic:pic>
              </a:graphicData>
            </a:graphic>
          </wp:inline>
        </w:drawing>
      </w:r>
    </w:p>
    <w:p w:rsidR="00A13852" w:rsidRPr="00ED7899" w:rsidRDefault="00A13852" w:rsidP="00A13852">
      <w:pPr>
        <w:pStyle w:val="04AHeading"/>
        <w:spacing w:before="0" w:after="0" w:line="360" w:lineRule="auto"/>
        <w:ind w:left="630" w:hanging="630"/>
        <w:jc w:val="both"/>
        <w:rPr>
          <w:rFonts w:ascii="Times New Roman" w:hAnsi="Times New Roman" w:cs="Times New Roman"/>
          <w:b w:val="0"/>
          <w:sz w:val="24"/>
          <w:szCs w:val="24"/>
        </w:rPr>
      </w:pPr>
      <w:r w:rsidRPr="00ED7899">
        <w:rPr>
          <w:rFonts w:ascii="Times New Roman" w:hAnsi="Times New Roman" w:cs="Times New Roman"/>
          <w:sz w:val="24"/>
          <w:szCs w:val="24"/>
        </w:rPr>
        <w:t xml:space="preserve">Fig. S10. </w:t>
      </w:r>
      <w:r w:rsidRPr="00ED7899">
        <w:rPr>
          <w:rFonts w:ascii="Times New Roman" w:hAnsi="Times New Roman" w:cs="Times New Roman"/>
          <w:b w:val="0"/>
          <w:sz w:val="24"/>
          <w:szCs w:val="24"/>
        </w:rPr>
        <w:t xml:space="preserve">Job plots of </w:t>
      </w:r>
      <w:r w:rsidRPr="00ED7899">
        <w:rPr>
          <w:rFonts w:ascii="Times New Roman" w:hAnsi="Times New Roman" w:cs="Times New Roman"/>
          <w:sz w:val="24"/>
          <w:szCs w:val="24"/>
        </w:rPr>
        <w:t>TMAC</w:t>
      </w:r>
      <w:r w:rsidRPr="00ED7899">
        <w:rPr>
          <w:rFonts w:ascii="Times New Roman" w:hAnsi="Times New Roman" w:cs="Times New Roman"/>
          <w:b w:val="0"/>
          <w:sz w:val="24"/>
          <w:szCs w:val="24"/>
        </w:rPr>
        <w:t>-Cu</w:t>
      </w:r>
      <w:r w:rsidRPr="00ED7899">
        <w:rPr>
          <w:rFonts w:ascii="Times New Roman" w:hAnsi="Times New Roman" w:cs="Times New Roman"/>
          <w:b w:val="0"/>
          <w:sz w:val="24"/>
          <w:szCs w:val="24"/>
          <w:vertAlign w:val="superscript"/>
        </w:rPr>
        <w:t>2+</w:t>
      </w:r>
      <w:r w:rsidRPr="00ED7899">
        <w:rPr>
          <w:rFonts w:ascii="Times New Roman" w:hAnsi="Times New Roman" w:cs="Times New Roman"/>
          <w:b w:val="0"/>
          <w:sz w:val="24"/>
          <w:szCs w:val="24"/>
        </w:rPr>
        <w:t xml:space="preserve"> complex in</w:t>
      </w:r>
      <w:r w:rsidRPr="00ED7899">
        <w:rPr>
          <w:rFonts w:ascii="Times New Roman" w:hAnsi="Times New Roman" w:cs="Times New Roman"/>
          <w:b w:val="0"/>
          <w:color w:val="000000" w:themeColor="text1"/>
          <w:sz w:val="24"/>
          <w:szCs w:val="24"/>
        </w:rPr>
        <w:t xml:space="preserve"> </w:t>
      </w:r>
      <w:r w:rsidRPr="00ED7899">
        <w:rPr>
          <w:rFonts w:ascii="Times New Roman" w:hAnsi="Times New Roman" w:cs="Times New Roman"/>
          <w:b w:val="0"/>
          <w:sz w:val="24"/>
          <w:szCs w:val="24"/>
        </w:rPr>
        <w:t>ACN/HEPES buffer solution (</w:t>
      </w:r>
      <w:r w:rsidR="002463DA" w:rsidRPr="00ED7899">
        <w:rPr>
          <w:rFonts w:ascii="Times New Roman" w:hAnsi="Times New Roman" w:cs="Times New Roman"/>
          <w:b w:val="0"/>
          <w:sz w:val="24"/>
          <w:szCs w:val="24"/>
        </w:rPr>
        <w:t>95:5, v/v, 5 μM, pH 7.0</w:t>
      </w:r>
      <w:r w:rsidRPr="00ED7899">
        <w:rPr>
          <w:rFonts w:ascii="Times New Roman" w:hAnsi="Times New Roman" w:cs="Times New Roman"/>
          <w:b w:val="0"/>
          <w:sz w:val="24"/>
          <w:szCs w:val="24"/>
        </w:rPr>
        <w:t>)</w:t>
      </w:r>
      <w:r w:rsidRPr="00ED7899">
        <w:rPr>
          <w:sz w:val="24"/>
          <w:szCs w:val="24"/>
        </w:rPr>
        <w:t xml:space="preserve"> </w:t>
      </w:r>
      <w:r w:rsidRPr="00ED7899">
        <w:rPr>
          <w:rFonts w:ascii="Times New Roman" w:hAnsi="Times New Roman" w:cs="Times New Roman"/>
          <w:b w:val="0"/>
          <w:sz w:val="24"/>
          <w:szCs w:val="24"/>
        </w:rPr>
        <w:t>at 445 nm (ex= 364 nm).</w:t>
      </w:r>
    </w:p>
    <w:p w:rsidR="00A13852" w:rsidRPr="00ED7899" w:rsidRDefault="00A13852" w:rsidP="00A13852">
      <w:pPr>
        <w:spacing w:line="360" w:lineRule="auto"/>
        <w:ind w:left="810" w:hanging="810"/>
        <w:jc w:val="both"/>
        <w:rPr>
          <w:lang w:val="en-US" w:eastAsia="zh-CN"/>
        </w:rPr>
      </w:pPr>
    </w:p>
    <w:p w:rsidR="00A13852" w:rsidRPr="00ED7899" w:rsidRDefault="00A13852" w:rsidP="001045BD">
      <w:pPr>
        <w:rPr>
          <w:rFonts w:ascii="Times New Roman" w:hAnsi="Times New Roman" w:cs="Times New Roman"/>
          <w:bCs/>
          <w:sz w:val="24"/>
          <w:szCs w:val="24"/>
          <w:lang w:val="en-US" w:eastAsia="zh-CN"/>
        </w:rPr>
      </w:pPr>
    </w:p>
    <w:p w:rsidR="00485013" w:rsidRPr="00ED7899" w:rsidRDefault="00485013" w:rsidP="00D530EA">
      <w:pPr>
        <w:rPr>
          <w:rFonts w:ascii="Times New Roman" w:hAnsi="Times New Roman" w:cs="Times New Roman"/>
          <w:sz w:val="24"/>
          <w:szCs w:val="24"/>
        </w:rPr>
      </w:pPr>
    </w:p>
    <w:p w:rsidR="00404AEA" w:rsidRPr="00ED7899" w:rsidRDefault="00D20B11" w:rsidP="00082060">
      <w:pPr>
        <w:pStyle w:val="Newparagraph"/>
        <w:ind w:firstLine="0"/>
        <w:rPr>
          <w:rFonts w:eastAsia="FreeSerif"/>
          <w:b/>
          <w:lang w:val="tr-TR"/>
        </w:rPr>
      </w:pPr>
      <w:r w:rsidRPr="00ED7899">
        <w:rPr>
          <w:rFonts w:eastAsia="FreeSerif"/>
          <w:b/>
          <w:noProof/>
          <w:lang w:val="tr-TR" w:eastAsia="tr-TR"/>
        </w:rPr>
        <w:drawing>
          <wp:inline distT="0" distB="0" distL="0" distR="0">
            <wp:extent cx="4259063" cy="320040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man.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9063" cy="3200400"/>
                    </a:xfrm>
                    <a:prstGeom prst="rect">
                      <a:avLst/>
                    </a:prstGeom>
                  </pic:spPr>
                </pic:pic>
              </a:graphicData>
            </a:graphic>
          </wp:inline>
        </w:drawing>
      </w:r>
      <w:r w:rsidR="00082060" w:rsidRPr="00ED7899">
        <w:rPr>
          <w:rFonts w:eastAsia="FreeSerif"/>
          <w:b/>
          <w:lang w:val="tr-TR"/>
        </w:rPr>
        <w:t xml:space="preserve"> </w:t>
      </w:r>
    </w:p>
    <w:p w:rsidR="0013187D" w:rsidRPr="00ED7899" w:rsidRDefault="007E6655" w:rsidP="004F02E7">
      <w:pPr>
        <w:pStyle w:val="Newparagraph"/>
        <w:ind w:firstLine="0"/>
        <w:rPr>
          <w:rFonts w:eastAsia="FreeSerif"/>
          <w:lang w:val="tr-TR"/>
        </w:rPr>
      </w:pPr>
      <w:r w:rsidRPr="00ED7899">
        <w:rPr>
          <w:rFonts w:eastAsia="FreeSerif"/>
          <w:b/>
          <w:lang w:val="tr-TR"/>
        </w:rPr>
        <w:t>Figure S</w:t>
      </w:r>
      <w:r w:rsidR="00A13852" w:rsidRPr="00ED7899">
        <w:rPr>
          <w:rFonts w:eastAsia="FreeSerif"/>
          <w:b/>
          <w:lang w:val="tr-TR"/>
        </w:rPr>
        <w:t>11</w:t>
      </w:r>
      <w:r w:rsidRPr="00ED7899">
        <w:rPr>
          <w:rFonts w:eastAsia="FreeSerif"/>
          <w:b/>
          <w:lang w:val="tr-TR"/>
        </w:rPr>
        <w:t xml:space="preserve">. </w:t>
      </w:r>
      <w:r w:rsidR="00176068" w:rsidRPr="00ED7899">
        <w:rPr>
          <w:rFonts w:eastAsia="FreeSerif"/>
          <w:lang w:val="tr-TR"/>
        </w:rPr>
        <w:t>Respons</w:t>
      </w:r>
      <w:r w:rsidRPr="00ED7899">
        <w:rPr>
          <w:rFonts w:eastAsia="FreeSerif"/>
          <w:lang w:val="tr-TR"/>
        </w:rPr>
        <w:t xml:space="preserve">e time of </w:t>
      </w:r>
      <w:r w:rsidR="007E6DEC" w:rsidRPr="00ED7899">
        <w:rPr>
          <w:rFonts w:eastAsia="FreeSerif"/>
          <w:b/>
          <w:lang w:val="tr-TR"/>
        </w:rPr>
        <w:t>TMAC</w:t>
      </w:r>
      <w:r w:rsidR="00082060" w:rsidRPr="00ED7899">
        <w:rPr>
          <w:rFonts w:eastAsia="FreeSerif"/>
          <w:b/>
          <w:lang w:val="tr-TR"/>
        </w:rPr>
        <w:t>-</w:t>
      </w:r>
      <w:r w:rsidR="007E6DEC" w:rsidRPr="00ED7899">
        <w:rPr>
          <w:rFonts w:eastAsia="FreeSerif"/>
          <w:b/>
          <w:lang w:val="tr-TR"/>
        </w:rPr>
        <w:t>Cu</w:t>
      </w:r>
      <w:r w:rsidRPr="00ED7899">
        <w:rPr>
          <w:rFonts w:eastAsia="FreeSerif"/>
          <w:b/>
          <w:vertAlign w:val="superscript"/>
          <w:lang w:val="tr-TR"/>
        </w:rPr>
        <w:t>2+</w:t>
      </w:r>
      <w:r w:rsidRPr="00ED7899">
        <w:rPr>
          <w:rFonts w:eastAsia="FreeSerif"/>
          <w:b/>
          <w:lang w:val="tr-TR"/>
        </w:rPr>
        <w:t xml:space="preserve"> </w:t>
      </w:r>
      <w:r w:rsidRPr="00ED7899">
        <w:rPr>
          <w:rFonts w:eastAsia="FreeSerif"/>
          <w:lang w:val="tr-TR"/>
        </w:rPr>
        <w:t>complex.</w:t>
      </w:r>
    </w:p>
    <w:p w:rsidR="0013187D" w:rsidRPr="00ED7899" w:rsidRDefault="0013187D" w:rsidP="0013187D">
      <w:pPr>
        <w:rPr>
          <w:rFonts w:ascii="Times New Roman" w:hAnsi="Times New Roman" w:cs="Times New Roman"/>
          <w:sz w:val="24"/>
          <w:szCs w:val="24"/>
        </w:rPr>
      </w:pPr>
      <w:r w:rsidRPr="00ED7899">
        <w:rPr>
          <w:rFonts w:eastAsia="FreeSerif"/>
        </w:rPr>
        <w:br w:type="page"/>
      </w:r>
      <w:r w:rsidRPr="00ED7899">
        <w:rPr>
          <w:rFonts w:ascii="Times New Roman" w:hAnsi="Times New Roman" w:cs="Times New Roman"/>
          <w:b/>
          <w:sz w:val="24"/>
          <w:szCs w:val="24"/>
        </w:rPr>
        <w:lastRenderedPageBreak/>
        <w:t xml:space="preserve">Table S1. </w:t>
      </w:r>
      <w:r w:rsidRPr="00ED7899">
        <w:rPr>
          <w:rFonts w:ascii="Times New Roman" w:hAnsi="Times New Roman" w:cs="Times New Roman"/>
          <w:sz w:val="24"/>
          <w:szCs w:val="24"/>
        </w:rPr>
        <w:t xml:space="preserve">Comparison of fluorescent probe </w:t>
      </w:r>
      <w:r w:rsidRPr="00ED7899">
        <w:rPr>
          <w:rFonts w:ascii="Times New Roman" w:hAnsi="Times New Roman" w:cs="Times New Roman"/>
          <w:b/>
          <w:sz w:val="24"/>
          <w:szCs w:val="24"/>
        </w:rPr>
        <w:t>APICP</w:t>
      </w:r>
      <w:r w:rsidRPr="00ED7899">
        <w:rPr>
          <w:rFonts w:ascii="Times New Roman" w:hAnsi="Times New Roman" w:cs="Times New Roman"/>
          <w:sz w:val="24"/>
          <w:szCs w:val="24"/>
        </w:rPr>
        <w:t xml:space="preserve"> for detection of Cu</w:t>
      </w:r>
      <w:r w:rsidRPr="00ED7899">
        <w:rPr>
          <w:rFonts w:ascii="Times New Roman" w:hAnsi="Times New Roman" w:cs="Times New Roman"/>
          <w:sz w:val="24"/>
          <w:szCs w:val="24"/>
          <w:vertAlign w:val="superscript"/>
        </w:rPr>
        <w:t>2+</w:t>
      </w:r>
      <w:r w:rsidRPr="00ED7899">
        <w:rPr>
          <w:rFonts w:ascii="Times New Roman" w:hAnsi="Times New Roman" w:cs="Times New Roman"/>
          <w:sz w:val="24"/>
          <w:szCs w:val="24"/>
        </w:rPr>
        <w:t xml:space="preserve"> ions.</w:t>
      </w:r>
    </w:p>
    <w:tbl>
      <w:tblPr>
        <w:tblStyle w:val="TabloKlavuzu"/>
        <w:tblW w:w="8613" w:type="dxa"/>
        <w:tblLayout w:type="fixed"/>
        <w:tblLook w:val="04A0"/>
      </w:tblPr>
      <w:tblGrid>
        <w:gridCol w:w="4219"/>
        <w:gridCol w:w="1276"/>
        <w:gridCol w:w="1984"/>
        <w:gridCol w:w="1134"/>
      </w:tblGrid>
      <w:tr w:rsidR="0013187D" w:rsidRPr="00ED7899" w:rsidTr="007A2925">
        <w:tc>
          <w:tcPr>
            <w:tcW w:w="4219" w:type="dxa"/>
          </w:tcPr>
          <w:p w:rsidR="0013187D" w:rsidRPr="00ED7899" w:rsidRDefault="0013187D" w:rsidP="007A2925">
            <w:pPr>
              <w:jc w:val="center"/>
              <w:rPr>
                <w:b/>
              </w:rPr>
            </w:pPr>
            <w:r w:rsidRPr="00ED7899">
              <w:rPr>
                <w:b/>
              </w:rPr>
              <w:t>Fluorescent Cu</w:t>
            </w:r>
            <w:r w:rsidRPr="00ED7899">
              <w:rPr>
                <w:b/>
                <w:vertAlign w:val="superscript"/>
              </w:rPr>
              <w:t>2+</w:t>
            </w:r>
            <w:r w:rsidRPr="00ED7899">
              <w:rPr>
                <w:b/>
              </w:rPr>
              <w:t xml:space="preserve"> Sensor</w:t>
            </w:r>
          </w:p>
        </w:tc>
        <w:tc>
          <w:tcPr>
            <w:tcW w:w="1276" w:type="dxa"/>
          </w:tcPr>
          <w:p w:rsidR="0013187D" w:rsidRPr="00ED7899" w:rsidRDefault="0013187D" w:rsidP="007A2925">
            <w:pPr>
              <w:tabs>
                <w:tab w:val="left" w:pos="823"/>
              </w:tabs>
              <w:jc w:val="center"/>
              <w:rPr>
                <w:b/>
              </w:rPr>
            </w:pPr>
            <w:r w:rsidRPr="00ED7899">
              <w:rPr>
                <w:b/>
              </w:rPr>
              <w:t>Mode</w:t>
            </w:r>
          </w:p>
        </w:tc>
        <w:tc>
          <w:tcPr>
            <w:tcW w:w="1984" w:type="dxa"/>
          </w:tcPr>
          <w:p w:rsidR="0013187D" w:rsidRPr="00ED7899" w:rsidRDefault="0013187D" w:rsidP="007A2925">
            <w:pPr>
              <w:jc w:val="center"/>
              <w:rPr>
                <w:b/>
                <w:vertAlign w:val="superscript"/>
              </w:rPr>
            </w:pPr>
            <w:r w:rsidRPr="00ED7899">
              <w:rPr>
                <w:b/>
              </w:rPr>
              <w:t>Detection Limit for Cu</w:t>
            </w:r>
            <w:r w:rsidRPr="00ED7899">
              <w:rPr>
                <w:b/>
                <w:vertAlign w:val="superscript"/>
              </w:rPr>
              <w:t>3+</w:t>
            </w:r>
          </w:p>
        </w:tc>
        <w:tc>
          <w:tcPr>
            <w:tcW w:w="1134" w:type="dxa"/>
          </w:tcPr>
          <w:p w:rsidR="0013187D" w:rsidRPr="00ED7899" w:rsidRDefault="0013187D" w:rsidP="007A2925">
            <w:pPr>
              <w:jc w:val="center"/>
              <w:rPr>
                <w:b/>
              </w:rPr>
            </w:pPr>
            <w:r w:rsidRPr="00ED7899">
              <w:rPr>
                <w:b/>
              </w:rPr>
              <w:t>Ref</w:t>
            </w:r>
          </w:p>
        </w:tc>
      </w:tr>
      <w:tr w:rsidR="0013187D" w:rsidRPr="00ED7899" w:rsidTr="007A2925">
        <w:tc>
          <w:tcPr>
            <w:tcW w:w="4219" w:type="dxa"/>
          </w:tcPr>
          <w:p w:rsidR="0013187D" w:rsidRPr="00ED7899" w:rsidRDefault="0013187D" w:rsidP="007A2925">
            <w:pPr>
              <w:jc w:val="center"/>
              <w:rPr>
                <w:sz w:val="24"/>
              </w:rPr>
            </w:pPr>
          </w:p>
          <w:p w:rsidR="0013187D" w:rsidRPr="00ED7899" w:rsidRDefault="0013187D" w:rsidP="007A2925">
            <w:pPr>
              <w:jc w:val="center"/>
            </w:pPr>
            <w:r w:rsidRPr="00ED7899">
              <w:rPr>
                <w:rFonts w:asciiTheme="minorHAnsi" w:eastAsiaTheme="minorHAnsi" w:hAnsiTheme="minorHAnsi" w:cstheme="minorBidi"/>
                <w:sz w:val="24"/>
                <w:szCs w:val="22"/>
                <w:lang w:eastAsia="en-US"/>
              </w:rPr>
              <w:object w:dxaOrig="7469" w:dyaOrig="2803">
                <v:shape id="_x0000_i1030" type="#_x0000_t75" style="width:174.6pt;height:65.4pt" o:ole="">
                  <v:imagedata r:id="rId22" o:title=""/>
                </v:shape>
                <o:OLEObject Type="Embed" ProgID="ChemDraw.Document.6.0" ShapeID="_x0000_i1030" DrawAspect="Content" ObjectID="_1636443749" r:id="rId23"/>
              </w:object>
            </w:r>
          </w:p>
          <w:p w:rsidR="0013187D" w:rsidRPr="00ED7899" w:rsidRDefault="0013187D" w:rsidP="007A2925">
            <w:pPr>
              <w:jc w:val="center"/>
            </w:pPr>
          </w:p>
        </w:tc>
        <w:tc>
          <w:tcPr>
            <w:tcW w:w="1276" w:type="dxa"/>
            <w:vAlign w:val="center"/>
          </w:tcPr>
          <w:p w:rsidR="0013187D" w:rsidRPr="00ED7899" w:rsidRDefault="0013187D" w:rsidP="007A2925">
            <w:pPr>
              <w:tabs>
                <w:tab w:val="left" w:pos="823"/>
              </w:tabs>
              <w:jc w:val="center"/>
            </w:pPr>
            <w:r w:rsidRPr="00ED7899">
              <w:t>Turn-off</w:t>
            </w:r>
          </w:p>
        </w:tc>
        <w:tc>
          <w:tcPr>
            <w:tcW w:w="1984" w:type="dxa"/>
            <w:vAlign w:val="center"/>
          </w:tcPr>
          <w:p w:rsidR="0013187D" w:rsidRPr="00ED7899" w:rsidRDefault="0013187D" w:rsidP="007A2925">
            <w:pPr>
              <w:jc w:val="center"/>
            </w:pPr>
            <w:r w:rsidRPr="00ED7899">
              <w:t>40 nM</w:t>
            </w:r>
          </w:p>
        </w:tc>
        <w:tc>
          <w:tcPr>
            <w:tcW w:w="1134" w:type="dxa"/>
            <w:vAlign w:val="center"/>
          </w:tcPr>
          <w:p w:rsidR="0013187D" w:rsidRPr="00ED7899" w:rsidRDefault="00843887" w:rsidP="007A2925">
            <w:pPr>
              <w:jc w:val="center"/>
            </w:pPr>
            <w:r w:rsidRPr="00ED7899">
              <w:fldChar w:fldCharType="begin" w:fldLock="1"/>
            </w:r>
            <w:r w:rsidR="0013187D" w:rsidRPr="00ED7899">
              <w:instrText>ADDIN CSL_CITATION {"citationItems":[{"id":"ITEM-1","itemData":{"DOI":"10.1016/j.saa.2019.02.020","ISSN":"13861425","abstract":"We have constructed a new coumarin based fluorescence probe BENZPYR with ICT character through condensation of N, N-diethylamino-3-acetyl coumarin with 2-hydrazinobenzothiazole. The absorbance and fluorescence spectral characteristics of BENZPYR revealed that the chemosensor can specifically detect for Cu 2+ ions over other different metal ions and the lowest limit of detection was found in nano molar range. The turn off sensor of BENZPYR is related to chelation enhanced quenching (CHEQ) and intramolecular charge transfer (ICT) processes were serve as excellent fluorescent detection of Cu 2+ ions in DMF medium. Fluorescence microscopy experiments revealed that probe BENZPYR may have application as a fluorophore to detect the Cu 2+ in living cells. The simulated DFT analysis of electronic and structural properties and also UV–vis absorption spectra are in well accordance with the experimental UV–vis absorption spectra.","author":[{"dropping-particle":"","family":"Mani","given":"Kailasam Saravana","non-dropping-particle":"","parse-names":false,"suffix":""},{"dropping-particle":"","family":"Rajamanikandan","given":"Ramar","non-dropping-particle":"","parse-names":false,"suffix":""},{"dropping-particle":"","family":"Murugesapandian","given":"Balasubramanian","non-dropping-particle":"","parse-names":false,"suffix":""},{"dropping-particle":"","family":"Shankar","given":"Ramasamy","non-dropping-particle":"","parse-names":false,"suffix":""},{"dropping-particle":"","family":"Sivaraman","given":"Gandhi","non-dropping-particle":"","parse-names":false,"suffix":""},{"dropping-particle":"","family":"Ilanchelian","given":"Malaichamy","non-dropping-particle":"","parse-names":false,"suffix":""},{"dropping-particle":"","family":"Rajendran","given":"Subramaniam Parameswaran","non-dropping-particle":"","parse-names":false,"suffix":""}],"container-title":"Spectrochimica Acta - Part A: Molecular and Biomolecular Spectroscopy","id":"ITEM-1","issued":{"date-parts":[["2019"]]},"page":"170-176","publisher":"Elsevier B.V","title":"Coumarin based hydrazone as an ICT-based fluorescence chemosensor for the detection of Cu 2+ ions and the application in HeLa cells","type":"article-journal","volume":"214"},"uris":["http://www.mendeley.com/documents/?uuid=6e8d20b8-4a16-4ebe-8c86-c09cc7faf0c8"]}],"mendeley":{"formattedCitation":"(Mani et al., 2019)","plainTextFormattedCitation":"(Mani et al., 2019)","previouslyFormattedCitation":"(Mani et al., 2019)"},"properties":{"noteIndex":0},"schema":"https://github.com/citation-style-language/schema/raw/master/csl-citation.json"}</w:instrText>
            </w:r>
            <w:r w:rsidRPr="00ED7899">
              <w:fldChar w:fldCharType="separate"/>
            </w:r>
            <w:r w:rsidR="0013187D" w:rsidRPr="00ED7899">
              <w:rPr>
                <w:noProof/>
              </w:rPr>
              <w:t>(Mani et al., 2019)</w:t>
            </w:r>
            <w:r w:rsidRPr="00ED7899">
              <w:fldChar w:fldCharType="end"/>
            </w:r>
          </w:p>
        </w:tc>
      </w:tr>
      <w:tr w:rsidR="0013187D" w:rsidRPr="00ED7899" w:rsidTr="007A2925">
        <w:tc>
          <w:tcPr>
            <w:tcW w:w="4219" w:type="dxa"/>
          </w:tcPr>
          <w:p w:rsidR="0013187D" w:rsidRPr="00ED7899" w:rsidRDefault="0013187D" w:rsidP="007A2925">
            <w:pPr>
              <w:jc w:val="center"/>
              <w:rPr>
                <w:sz w:val="24"/>
              </w:rPr>
            </w:pPr>
          </w:p>
          <w:p w:rsidR="0013187D" w:rsidRPr="00ED7899" w:rsidRDefault="0013187D" w:rsidP="007A2925">
            <w:pPr>
              <w:jc w:val="center"/>
            </w:pPr>
            <w:r w:rsidRPr="00ED7899">
              <w:rPr>
                <w:rFonts w:asciiTheme="minorHAnsi" w:eastAsiaTheme="minorHAnsi" w:hAnsiTheme="minorHAnsi" w:cstheme="minorBidi"/>
                <w:sz w:val="24"/>
                <w:szCs w:val="22"/>
                <w:lang w:eastAsia="en-US"/>
              </w:rPr>
              <w:object w:dxaOrig="6135" w:dyaOrig="2055">
                <v:shape id="_x0000_i1031" type="#_x0000_t75" style="width:158.4pt;height:52.8pt" o:ole="">
                  <v:imagedata r:id="rId24" o:title=""/>
                </v:shape>
                <o:OLEObject Type="Embed" ProgID="ChemDraw.Document.6.0" ShapeID="_x0000_i1031" DrawAspect="Content" ObjectID="_1636443750" r:id="rId25"/>
              </w:object>
            </w:r>
          </w:p>
          <w:p w:rsidR="0013187D" w:rsidRPr="00ED7899" w:rsidRDefault="0013187D" w:rsidP="007A2925">
            <w:pPr>
              <w:jc w:val="center"/>
            </w:pPr>
          </w:p>
        </w:tc>
        <w:tc>
          <w:tcPr>
            <w:tcW w:w="1276" w:type="dxa"/>
            <w:vAlign w:val="center"/>
          </w:tcPr>
          <w:p w:rsidR="0013187D" w:rsidRPr="00ED7899" w:rsidRDefault="0013187D" w:rsidP="007A2925">
            <w:pPr>
              <w:tabs>
                <w:tab w:val="left" w:pos="823"/>
              </w:tabs>
              <w:jc w:val="center"/>
            </w:pPr>
            <w:r w:rsidRPr="00ED7899">
              <w:t>Turn-off</w:t>
            </w:r>
          </w:p>
        </w:tc>
        <w:tc>
          <w:tcPr>
            <w:tcW w:w="1984" w:type="dxa"/>
            <w:vAlign w:val="center"/>
          </w:tcPr>
          <w:p w:rsidR="0013187D" w:rsidRPr="00ED7899" w:rsidRDefault="0013187D" w:rsidP="007A2925">
            <w:pPr>
              <w:jc w:val="center"/>
            </w:pPr>
            <w:r w:rsidRPr="00ED7899">
              <w:t>6 µM</w:t>
            </w:r>
          </w:p>
        </w:tc>
        <w:tc>
          <w:tcPr>
            <w:tcW w:w="1134" w:type="dxa"/>
            <w:vAlign w:val="center"/>
          </w:tcPr>
          <w:p w:rsidR="0013187D" w:rsidRPr="00ED7899" w:rsidRDefault="00843887" w:rsidP="007A2925">
            <w:pPr>
              <w:jc w:val="center"/>
            </w:pPr>
            <w:r w:rsidRPr="00ED7899">
              <w:fldChar w:fldCharType="begin" w:fldLock="1"/>
            </w:r>
            <w:r w:rsidR="0013187D" w:rsidRPr="00ED7899">
              <w:instrText>ADDIN CSL_CITATION {"citationItems":[{"id":"ITEM-1","itemData":{"DOI":"10.1016/j.saa.2017.09.071","ISSN":"13861425","abstract":"(E)-4-Chloro-3-[{2-(4-nitrophenyl)hydrazono}methyl]-2H-chromen-2-one (C), a coumarin derivative has been studied toward its ion sensing properties for F−, CN− and Cu2 +. A proton-transfer mechanism for F− sensing has been deduced with the help of 1H NMR titration alongwith from the changes in the absorption and emission spectra of C in the presence of F−. C formed 1:1 stoichiometric complex with each of these analytes. Sensing of C toward Cu2 + is poor, but interestingly in the presence of F− or CN− the sensing ability of Cu2 + gets enhanced many folds, and C can act as F− or CN− mediated off-on sensor for Cu2 +. Moreover, colorimetric strip (pre-coated with the coumarin derived compound) tests for F− and CN− from their DMSO solution at high temperature (~ 100 °C) opens up the door for easiest naked eye recognition and distinction of these ions, and also for naked-eye detection of F− and CN− from its aqueous solution at high temperature (~ 100 °C).","author":[{"dropping-particle":"","family":"Roy","given":"Debashis","non-dropping-particle":"","parse-names":false,"suffix":""},{"dropping-particle":"","family":"Chakraborty","given":"Arijit","non-dropping-particle":"","parse-names":false,"suffix":""},{"dropping-particle":"","family":"Ghosh","given":"Rina","non-dropping-particle":"","parse-names":false,"suffix":""}],"container-title":"Spectrochimica Acta - Part A: Molecular and Biomolecular Spectroscopy","id":"ITEM-1","issued":{"date-parts":[["2018"]]},"page":"69-78","publisher":"Elsevier B.V","title":"Coumarin based colorimetric and fluorescence on-off chemosensor for F−, CN− and Cu2 + ions","type":"article-journal","volume":"191"},"uris":["http://www.mendeley.com/documents/?uuid=9597fe46-3985-45fd-b75c-15417ec664c9"]}],"mendeley":{"formattedCitation":"(Roy, Chakraborty, &amp; Ghosh, 2018)","plainTextFormattedCitation":"(Roy, Chakraborty, &amp; Ghosh, 2018)","previouslyFormattedCitation":"(Roy, Chakraborty, &amp; Ghosh, 2018)"},"properties":{"noteIndex":0},"schema":"https://github.com/citation-style-language/schema/raw/master/csl-citation.json"}</w:instrText>
            </w:r>
            <w:r w:rsidRPr="00ED7899">
              <w:fldChar w:fldCharType="separate"/>
            </w:r>
            <w:r w:rsidR="0013187D" w:rsidRPr="00ED7899">
              <w:rPr>
                <w:noProof/>
              </w:rPr>
              <w:t>(Roy, Chakraborty, &amp; Ghosh, 2018)</w:t>
            </w:r>
            <w:r w:rsidRPr="00ED7899">
              <w:fldChar w:fldCharType="end"/>
            </w:r>
          </w:p>
        </w:tc>
      </w:tr>
      <w:tr w:rsidR="0013187D" w:rsidRPr="00ED7899" w:rsidTr="007A2925">
        <w:tc>
          <w:tcPr>
            <w:tcW w:w="4219" w:type="dxa"/>
          </w:tcPr>
          <w:p w:rsidR="0013187D" w:rsidRPr="00ED7899" w:rsidRDefault="0013187D" w:rsidP="007A2925">
            <w:pPr>
              <w:jc w:val="center"/>
              <w:rPr>
                <w:sz w:val="24"/>
              </w:rPr>
            </w:pPr>
          </w:p>
          <w:p w:rsidR="0013187D" w:rsidRPr="00ED7899" w:rsidRDefault="0013187D" w:rsidP="007A2925">
            <w:pPr>
              <w:jc w:val="center"/>
            </w:pPr>
            <w:r w:rsidRPr="00ED7899">
              <w:rPr>
                <w:rFonts w:asciiTheme="minorHAnsi" w:eastAsiaTheme="minorHAnsi" w:hAnsiTheme="minorHAnsi" w:cstheme="minorBidi"/>
                <w:sz w:val="24"/>
                <w:szCs w:val="22"/>
                <w:lang w:eastAsia="en-US"/>
              </w:rPr>
              <w:object w:dxaOrig="7423" w:dyaOrig="3173">
                <v:shape id="_x0000_i1032" type="#_x0000_t75" style="width:179.4pt;height:76.2pt" o:ole="">
                  <v:imagedata r:id="rId26" o:title=""/>
                </v:shape>
                <o:OLEObject Type="Embed" ProgID="ChemDraw.Document.6.0" ShapeID="_x0000_i1032" DrawAspect="Content" ObjectID="_1636443751" r:id="rId27"/>
              </w:object>
            </w:r>
          </w:p>
          <w:p w:rsidR="0013187D" w:rsidRPr="00ED7899" w:rsidRDefault="0013187D" w:rsidP="007A2925">
            <w:pPr>
              <w:jc w:val="center"/>
            </w:pPr>
          </w:p>
        </w:tc>
        <w:tc>
          <w:tcPr>
            <w:tcW w:w="1276" w:type="dxa"/>
            <w:vAlign w:val="center"/>
          </w:tcPr>
          <w:p w:rsidR="0013187D" w:rsidRPr="00ED7899" w:rsidRDefault="0013187D" w:rsidP="007A2925">
            <w:pPr>
              <w:tabs>
                <w:tab w:val="left" w:pos="823"/>
              </w:tabs>
              <w:jc w:val="center"/>
            </w:pPr>
            <w:r w:rsidRPr="00ED7899">
              <w:t>Turn-off</w:t>
            </w:r>
          </w:p>
        </w:tc>
        <w:tc>
          <w:tcPr>
            <w:tcW w:w="1984" w:type="dxa"/>
            <w:vAlign w:val="center"/>
          </w:tcPr>
          <w:p w:rsidR="0013187D" w:rsidRPr="00ED7899" w:rsidRDefault="0013187D" w:rsidP="007A2925">
            <w:pPr>
              <w:jc w:val="center"/>
            </w:pPr>
            <w:r w:rsidRPr="00ED7899">
              <w:t>0.1 µM</w:t>
            </w:r>
          </w:p>
        </w:tc>
        <w:tc>
          <w:tcPr>
            <w:tcW w:w="1134" w:type="dxa"/>
            <w:vAlign w:val="center"/>
          </w:tcPr>
          <w:p w:rsidR="0013187D" w:rsidRPr="00ED7899" w:rsidRDefault="00843887" w:rsidP="007A2925">
            <w:pPr>
              <w:jc w:val="center"/>
            </w:pPr>
            <w:r w:rsidRPr="00ED7899">
              <w:fldChar w:fldCharType="begin" w:fldLock="1"/>
            </w:r>
            <w:r w:rsidR="0013187D" w:rsidRPr="00ED7899">
              <w:instrText>ADDIN CSL_CITATION {"citationItems":[{"id":"ITEM-1","itemData":{"DOI":"10.1016/j.inoche.2013.04.041","ISSN":"13877003","abstract":"In this article, a new coumarin-hydrazone based Cu 2+ fluorescence sensor (L2) has been prepared. The sensor displays a rapid and a linear response to Cu 2+ with a 6-fold turn-off signal with a K a of 0.1 μM in aqueous solution. L2 also shows a highly selective fluorescence response to Cu 2+ over other transition metal ions. The intracellular Cu 2+ imaging ability on MCF-7 cells demonstrates that L2 is an effective Cu 2+ imaging agent. © 2013 Elsevier B.V. All rights reserved.","author":[{"dropping-particle":"","family":"Xu","given":"Hongxia","non-dropping-particle":"","parse-names":false,"suffix":""},{"dropping-particle":"","family":"Wang","given":"Xiaoqing","non-dropping-particle":"","parse-names":false,"suffix":""},{"dropping-particle":"","family":"Zhang","given":"Changli","non-dropping-particle":"","parse-names":false,"suffix":""},{"dropping-particle":"","family":"Wu","given":"Yanping","non-dropping-particle":"","parse-names":false,"suffix":""},{"dropping-particle":"","family":"Liu","given":"Zhipeng","non-dropping-particle":"","parse-names":false,"suffix":""}],"container-title":"Inorganic Chemistry Communications","id":"ITEM-1","issued":{"date-parts":[["2013"]]},"page":"8-11","publisher":"Elsevier B.V.","title":"Coumarin-hydrazone based high selective fluorescence sensor for copper(II) detection in aqueous solution","type":"article-journal","volume":"34"},"uris":["http://www.mendeley.com/documents/?uuid=6cedd091-4a50-4700-a122-5d96604139b2"]}],"mendeley":{"formattedCitation":"(Xu, Wang, Zhang, Wu, &amp; Liu, 2013)","plainTextFormattedCitation":"(Xu, Wang, Zhang, Wu, &amp; Liu, 2013)","previouslyFormattedCitation":"(Xu, Wang, Zhang, Wu, &amp; Liu, 2013)"},"properties":{"noteIndex":0},"schema":"https://github.com/citation-style-language/schema/raw/master/csl-citation.json"}</w:instrText>
            </w:r>
            <w:r w:rsidRPr="00ED7899">
              <w:fldChar w:fldCharType="separate"/>
            </w:r>
            <w:r w:rsidR="0013187D" w:rsidRPr="00ED7899">
              <w:rPr>
                <w:noProof/>
              </w:rPr>
              <w:t>(Xu, Wang, Zhang, Wu, &amp; Liu, 2013)</w:t>
            </w:r>
            <w:r w:rsidRPr="00ED7899">
              <w:fldChar w:fldCharType="end"/>
            </w:r>
            <w:r w:rsidR="0013187D" w:rsidRPr="00ED7899">
              <w:t xml:space="preserve"> </w:t>
            </w:r>
          </w:p>
        </w:tc>
      </w:tr>
      <w:tr w:rsidR="0013187D" w:rsidRPr="00ED7899" w:rsidTr="007A2925">
        <w:tc>
          <w:tcPr>
            <w:tcW w:w="4219" w:type="dxa"/>
          </w:tcPr>
          <w:p w:rsidR="0013187D" w:rsidRPr="00ED7899" w:rsidRDefault="0013187D" w:rsidP="007A2925">
            <w:pPr>
              <w:jc w:val="center"/>
              <w:rPr>
                <w:sz w:val="24"/>
              </w:rPr>
            </w:pPr>
          </w:p>
          <w:p w:rsidR="0013187D" w:rsidRPr="00ED7899" w:rsidRDefault="0013187D" w:rsidP="007A2925">
            <w:pPr>
              <w:jc w:val="center"/>
            </w:pPr>
            <w:r w:rsidRPr="00ED7899">
              <w:rPr>
                <w:rFonts w:asciiTheme="minorHAnsi" w:eastAsiaTheme="minorHAnsi" w:hAnsiTheme="minorHAnsi" w:cstheme="minorBidi"/>
                <w:sz w:val="24"/>
                <w:szCs w:val="22"/>
                <w:lang w:eastAsia="en-US"/>
              </w:rPr>
              <w:object w:dxaOrig="6403" w:dyaOrig="2539">
                <v:shape id="_x0000_i1033" type="#_x0000_t75" style="width:164.4pt;height:64.2pt" o:ole="">
                  <v:imagedata r:id="rId28" o:title=""/>
                </v:shape>
                <o:OLEObject Type="Embed" ProgID="ChemDraw.Document.6.0" ShapeID="_x0000_i1033" DrawAspect="Content" ObjectID="_1636443752" r:id="rId29"/>
              </w:object>
            </w:r>
          </w:p>
          <w:p w:rsidR="0013187D" w:rsidRPr="00ED7899" w:rsidRDefault="0013187D" w:rsidP="007A2925">
            <w:pPr>
              <w:jc w:val="center"/>
            </w:pPr>
          </w:p>
        </w:tc>
        <w:tc>
          <w:tcPr>
            <w:tcW w:w="1276" w:type="dxa"/>
            <w:vAlign w:val="center"/>
          </w:tcPr>
          <w:p w:rsidR="0013187D" w:rsidRPr="00ED7899" w:rsidRDefault="0013187D" w:rsidP="007A2925">
            <w:pPr>
              <w:tabs>
                <w:tab w:val="left" w:pos="823"/>
              </w:tabs>
              <w:jc w:val="center"/>
            </w:pPr>
            <w:r w:rsidRPr="00ED7899">
              <w:t>Turn-off</w:t>
            </w:r>
          </w:p>
        </w:tc>
        <w:tc>
          <w:tcPr>
            <w:tcW w:w="1984" w:type="dxa"/>
            <w:vAlign w:val="center"/>
          </w:tcPr>
          <w:p w:rsidR="0013187D" w:rsidRPr="00ED7899" w:rsidRDefault="0013187D" w:rsidP="007A2925">
            <w:pPr>
              <w:jc w:val="center"/>
            </w:pPr>
            <w:r w:rsidRPr="00ED7899">
              <w:t>0.64 µM</w:t>
            </w:r>
          </w:p>
        </w:tc>
        <w:tc>
          <w:tcPr>
            <w:tcW w:w="1134" w:type="dxa"/>
            <w:vAlign w:val="center"/>
          </w:tcPr>
          <w:p w:rsidR="0013187D" w:rsidRPr="00ED7899" w:rsidRDefault="00843887" w:rsidP="007A2925">
            <w:pPr>
              <w:jc w:val="center"/>
            </w:pPr>
            <w:r w:rsidRPr="00ED7899">
              <w:fldChar w:fldCharType="begin" w:fldLock="1"/>
            </w:r>
            <w:r w:rsidR="0013187D" w:rsidRPr="00ED7899">
              <w:instrText>ADDIN CSL_CITATION {"citationItems":[{"id":"ITEM-1","itemData":{"DOI":"10.1016/j.jlumin.2018.03.073","ISSN":"00222313","abstract":"A potential fluorescent probe, N’-acetyl-2-((4-methyl-2-oxo-2H-chromen-7-yl)oxy)acetohydrazide (HMC1) was designed on the basis of photoinduced electron transfer (PET) and synthesized using cheap starting materials. HMC1 was found to be highly efficient as a Cu2+ ion quencher with a detection limit of 0.64 μM (~ 40 ppb). The binding mode of HMC1 towards Cu2+ was evaluated by 1H NMR, LC-MS and FT-IR techniques. In addition, cellular imaging studies further exhibited that HMC1 could be used an intracellular turn-off fluorescent chemosensor for Cu2+ in living cells.","author":[{"dropping-particle":"","family":"Warrier","given":"Sona B.","non-dropping-particle":"","parse-names":false,"suffix":""},{"dropping-particle":"","family":"Kharkar","given":"Prashant S.","non-dropping-particle":"","parse-names":false,"suffix":""}],"container-title":"Journal of Luminescence","id":"ITEM-1","issue":"Ii","issued":{"date-parts":[["2018"]]},"page":"407-415","publisher":"Elsevier B.V.","title":"A coumarin based chemosensor for selective determination of Cu (II) ions based on fluorescence quenching","type":"article-journal","volume":"199"},"uris":["http://www.mendeley.com/documents/?uuid=dda6b02e-4152-433d-85c7-b8731a9dd4fa"]}],"mendeley":{"formattedCitation":"(Warrier &amp; Kharkar, 2018)","plainTextFormattedCitation":"(Warrier &amp; Kharkar, 2018)"},"properties":{"noteIndex":0},"schema":"https://github.com/citation-style-language/schema/raw/master/csl-citation.json"}</w:instrText>
            </w:r>
            <w:r w:rsidRPr="00ED7899">
              <w:fldChar w:fldCharType="separate"/>
            </w:r>
            <w:r w:rsidR="0013187D" w:rsidRPr="00ED7899">
              <w:rPr>
                <w:noProof/>
              </w:rPr>
              <w:t>(Warrier &amp; Kharkar, 2018)</w:t>
            </w:r>
            <w:r w:rsidRPr="00ED7899">
              <w:fldChar w:fldCharType="end"/>
            </w:r>
          </w:p>
        </w:tc>
      </w:tr>
      <w:tr w:rsidR="0013187D" w:rsidRPr="00ED7899" w:rsidTr="007A2925">
        <w:tc>
          <w:tcPr>
            <w:tcW w:w="4219" w:type="dxa"/>
          </w:tcPr>
          <w:p w:rsidR="0013187D" w:rsidRPr="00ED7899" w:rsidRDefault="0013187D" w:rsidP="007A2925">
            <w:pPr>
              <w:jc w:val="center"/>
            </w:pPr>
          </w:p>
          <w:p w:rsidR="0013187D" w:rsidRPr="00ED7899" w:rsidRDefault="0013187D" w:rsidP="007A2925">
            <w:pPr>
              <w:jc w:val="center"/>
            </w:pPr>
            <w:r w:rsidRPr="00ED7899">
              <w:rPr>
                <w:rFonts w:asciiTheme="minorHAnsi" w:eastAsiaTheme="minorHAnsi" w:hAnsiTheme="minorHAnsi" w:cstheme="minorBidi"/>
                <w:sz w:val="24"/>
                <w:szCs w:val="22"/>
                <w:lang w:eastAsia="en-US"/>
              </w:rPr>
              <w:object w:dxaOrig="3034" w:dyaOrig="1279">
                <v:shape id="_x0000_i1034" type="#_x0000_t75" style="width:142.2pt;height:60pt" o:ole="">
                  <v:imagedata r:id="rId30" o:title=""/>
                </v:shape>
                <o:OLEObject Type="Embed" ProgID="ChemDraw.Document.6.0" ShapeID="_x0000_i1034" DrawAspect="Content" ObjectID="_1636443753" r:id="rId31"/>
              </w:object>
            </w:r>
          </w:p>
          <w:p w:rsidR="0013187D" w:rsidRPr="00ED7899" w:rsidRDefault="0013187D" w:rsidP="007A2925">
            <w:pPr>
              <w:jc w:val="center"/>
            </w:pPr>
          </w:p>
        </w:tc>
        <w:tc>
          <w:tcPr>
            <w:tcW w:w="1276" w:type="dxa"/>
            <w:vAlign w:val="center"/>
          </w:tcPr>
          <w:p w:rsidR="0013187D" w:rsidRPr="00ED7899" w:rsidRDefault="0013187D" w:rsidP="007A2925">
            <w:pPr>
              <w:tabs>
                <w:tab w:val="left" w:pos="823"/>
              </w:tabs>
              <w:jc w:val="center"/>
            </w:pPr>
            <w:r w:rsidRPr="00ED7899">
              <w:t>Turn-off</w:t>
            </w:r>
          </w:p>
        </w:tc>
        <w:tc>
          <w:tcPr>
            <w:tcW w:w="1984" w:type="dxa"/>
            <w:vAlign w:val="center"/>
          </w:tcPr>
          <w:p w:rsidR="0013187D" w:rsidRPr="00ED7899" w:rsidRDefault="0013187D" w:rsidP="007A2925">
            <w:pPr>
              <w:jc w:val="center"/>
            </w:pPr>
            <w:r w:rsidRPr="00ED7899">
              <w:t>5.13 nM</w:t>
            </w:r>
          </w:p>
        </w:tc>
        <w:tc>
          <w:tcPr>
            <w:tcW w:w="1134" w:type="dxa"/>
            <w:vAlign w:val="center"/>
          </w:tcPr>
          <w:p w:rsidR="0013187D" w:rsidRPr="00ED7899" w:rsidRDefault="0013187D" w:rsidP="007A2925">
            <w:pPr>
              <w:jc w:val="center"/>
            </w:pPr>
            <w:r w:rsidRPr="00ED7899">
              <w:t>Our work</w:t>
            </w:r>
            <w:bookmarkStart w:id="0" w:name="_GoBack"/>
            <w:bookmarkEnd w:id="0"/>
          </w:p>
        </w:tc>
      </w:tr>
    </w:tbl>
    <w:p w:rsidR="004F02E7" w:rsidRPr="00ED7899" w:rsidRDefault="004F02E7" w:rsidP="004F02E7">
      <w:pPr>
        <w:pStyle w:val="Newparagraph"/>
        <w:ind w:firstLine="0"/>
        <w:rPr>
          <w:rFonts w:eastAsia="FreeSerif"/>
          <w:lang w:val="tr-TR"/>
        </w:rPr>
        <w:sectPr w:rsidR="004F02E7" w:rsidRPr="00ED7899">
          <w:pgSz w:w="11906" w:h="16838"/>
          <w:pgMar w:top="1417" w:right="1417" w:bottom="1417" w:left="1417" w:header="708" w:footer="708" w:gutter="0"/>
          <w:cols w:space="708"/>
          <w:docGrid w:linePitch="360"/>
        </w:sectPr>
      </w:pPr>
    </w:p>
    <w:p w:rsidR="00892A94" w:rsidRPr="00ED7899" w:rsidRDefault="00892A94" w:rsidP="00892A94">
      <w:pPr>
        <w:spacing w:after="120" w:line="240" w:lineRule="auto"/>
        <w:rPr>
          <w:rFonts w:ascii="Times New Roman" w:eastAsia="Times New Roman" w:hAnsi="Times New Roman" w:cs="Times New Roman"/>
          <w:b/>
          <w:sz w:val="24"/>
          <w:szCs w:val="24"/>
          <w:lang w:val="en-GB" w:eastAsia="en-GB"/>
        </w:rPr>
      </w:pPr>
      <w:r w:rsidRPr="00ED7899">
        <w:rPr>
          <w:rFonts w:ascii="Times New Roman" w:eastAsia="Times New Roman" w:hAnsi="Times New Roman" w:cs="Times New Roman"/>
          <w:b/>
          <w:sz w:val="24"/>
          <w:szCs w:val="24"/>
          <w:lang w:val="en-GB" w:eastAsia="en-GB"/>
        </w:rPr>
        <w:lastRenderedPageBreak/>
        <w:t xml:space="preserve">Table S2. </w:t>
      </w:r>
      <w:r w:rsidRPr="00ED7899">
        <w:rPr>
          <w:rFonts w:ascii="Times New Roman" w:eastAsia="Times New Roman" w:hAnsi="Times New Roman" w:cs="Times New Roman"/>
          <w:sz w:val="24"/>
          <w:szCs w:val="24"/>
          <w:lang w:val="en-GB" w:eastAsia="en-GB"/>
        </w:rPr>
        <w:t>Determination of Cu</w:t>
      </w:r>
      <w:r w:rsidRPr="00ED7899">
        <w:rPr>
          <w:rFonts w:ascii="Times New Roman" w:eastAsia="Times New Roman" w:hAnsi="Times New Roman" w:cs="Times New Roman"/>
          <w:sz w:val="24"/>
          <w:szCs w:val="24"/>
          <w:vertAlign w:val="superscript"/>
          <w:lang w:val="en-GB" w:eastAsia="en-GB"/>
        </w:rPr>
        <w:t>2+</w:t>
      </w:r>
      <w:r w:rsidRPr="00ED7899">
        <w:rPr>
          <w:rFonts w:ascii="Times New Roman" w:eastAsia="Times New Roman" w:hAnsi="Times New Roman" w:cs="Times New Roman"/>
          <w:sz w:val="24"/>
          <w:szCs w:val="24"/>
          <w:lang w:val="en-GB" w:eastAsia="en-GB"/>
        </w:rPr>
        <w:t xml:space="preserve"> in various water and beverage samples by TMAC</w:t>
      </w:r>
    </w:p>
    <w:tbl>
      <w:tblPr>
        <w:tblStyle w:val="TabloKlavuzu1"/>
        <w:tblW w:w="13803" w:type="dxa"/>
        <w:tblBorders>
          <w:left w:val="none" w:sz="0" w:space="0" w:color="auto"/>
          <w:right w:val="none" w:sz="0" w:space="0" w:color="auto"/>
          <w:insideH w:val="none" w:sz="0" w:space="0" w:color="auto"/>
          <w:insideV w:val="none" w:sz="0" w:space="0" w:color="auto"/>
        </w:tblBorders>
        <w:tblLook w:val="04A0"/>
      </w:tblPr>
      <w:tblGrid>
        <w:gridCol w:w="4077"/>
        <w:gridCol w:w="2804"/>
        <w:gridCol w:w="2804"/>
        <w:gridCol w:w="2189"/>
        <w:gridCol w:w="1929"/>
      </w:tblGrid>
      <w:tr w:rsidR="00892A94" w:rsidRPr="00ED7899" w:rsidTr="00E2165A">
        <w:tc>
          <w:tcPr>
            <w:tcW w:w="4077" w:type="dxa"/>
            <w:tcBorders>
              <w:top w:val="single" w:sz="4" w:space="0" w:color="auto"/>
              <w:bottom w:val="dotted" w:sz="4" w:space="0" w:color="auto"/>
            </w:tcBorders>
          </w:tcPr>
          <w:p w:rsidR="00892A94" w:rsidRPr="00ED7899" w:rsidRDefault="00892A94" w:rsidP="00892A94">
            <w:pPr>
              <w:spacing w:before="40" w:after="40"/>
              <w:ind w:left="142"/>
              <w:rPr>
                <w:rFonts w:ascii="Times New Roman" w:eastAsia="Times New Roman" w:hAnsi="Times New Roman" w:cs="Times New Roman"/>
                <w:i/>
                <w:sz w:val="20"/>
                <w:szCs w:val="20"/>
                <w:lang w:val="en-GB" w:eastAsia="en-GB"/>
              </w:rPr>
            </w:pPr>
            <w:r w:rsidRPr="00ED7899">
              <w:rPr>
                <w:rFonts w:ascii="Times New Roman" w:eastAsia="Times New Roman" w:hAnsi="Times New Roman" w:cs="Times New Roman"/>
                <w:b/>
                <w:sz w:val="20"/>
                <w:szCs w:val="20"/>
                <w:lang w:val="en-GB" w:eastAsia="en-GB"/>
              </w:rPr>
              <w:t>sample</w:t>
            </w:r>
          </w:p>
        </w:tc>
        <w:tc>
          <w:tcPr>
            <w:tcW w:w="2804" w:type="dxa"/>
            <w:tcBorders>
              <w:top w:val="single" w:sz="4" w:space="0" w:color="auto"/>
              <w:bottom w:val="single" w:sz="4" w:space="0" w:color="auto"/>
            </w:tcBorders>
          </w:tcPr>
          <w:p w:rsidR="00892A94" w:rsidRPr="00ED7899" w:rsidRDefault="00892A94" w:rsidP="00892A94">
            <w:pPr>
              <w:spacing w:before="40" w:after="40"/>
              <w:jc w:val="center"/>
              <w:rPr>
                <w:rFonts w:ascii="Times New Roman" w:eastAsia="Times New Roman" w:hAnsi="Times New Roman" w:cs="Times New Roman"/>
                <w:b/>
                <w:sz w:val="20"/>
                <w:szCs w:val="20"/>
                <w:lang w:val="en-GB" w:eastAsia="en-GB"/>
              </w:rPr>
            </w:pPr>
            <w:r w:rsidRPr="00ED7899">
              <w:rPr>
                <w:rFonts w:ascii="Times New Roman" w:eastAsia="Times New Roman" w:hAnsi="Times New Roman" w:cs="Times New Roman"/>
                <w:b/>
                <w:sz w:val="20"/>
                <w:szCs w:val="20"/>
                <w:lang w:val="en-GB" w:eastAsia="en-GB"/>
              </w:rPr>
              <w:t>Cu(II) added (</w:t>
            </w:r>
            <w:proofErr w:type="spellStart"/>
            <w:r w:rsidRPr="00ED7899">
              <w:rPr>
                <w:rFonts w:ascii="Times New Roman" w:eastAsia="Times New Roman" w:hAnsi="Times New Roman" w:cs="Times New Roman"/>
                <w:b/>
                <w:sz w:val="20"/>
                <w:szCs w:val="20"/>
                <w:lang w:val="en-GB" w:eastAsia="en-GB"/>
              </w:rPr>
              <w:t>μmol</w:t>
            </w:r>
            <w:proofErr w:type="spellEnd"/>
            <w:r w:rsidRPr="00ED7899">
              <w:rPr>
                <w:rFonts w:ascii="Times New Roman" w:eastAsia="Times New Roman" w:hAnsi="Times New Roman" w:cs="Times New Roman"/>
                <w:b/>
                <w:sz w:val="20"/>
                <w:szCs w:val="20"/>
                <w:lang w:val="en-GB" w:eastAsia="en-GB"/>
              </w:rPr>
              <w:t xml:space="preserve"> L</w:t>
            </w:r>
            <w:r w:rsidRPr="00ED7899">
              <w:rPr>
                <w:rFonts w:ascii="Times New Roman" w:eastAsia="Times New Roman" w:hAnsi="Times New Roman" w:cs="Times New Roman"/>
                <w:b/>
                <w:sz w:val="20"/>
                <w:szCs w:val="20"/>
                <w:vertAlign w:val="superscript"/>
                <w:lang w:val="en-GB" w:eastAsia="en-GB"/>
              </w:rPr>
              <w:t>−1</w:t>
            </w:r>
            <w:r w:rsidRPr="00ED7899">
              <w:rPr>
                <w:rFonts w:ascii="Times New Roman" w:eastAsia="Times New Roman" w:hAnsi="Times New Roman" w:cs="Times New Roman"/>
                <w:b/>
                <w:sz w:val="20"/>
                <w:szCs w:val="20"/>
                <w:lang w:val="en-GB" w:eastAsia="en-GB"/>
              </w:rPr>
              <w:t>)</w:t>
            </w:r>
          </w:p>
        </w:tc>
        <w:tc>
          <w:tcPr>
            <w:tcW w:w="2804" w:type="dxa"/>
            <w:tcBorders>
              <w:top w:val="single" w:sz="4" w:space="0" w:color="auto"/>
              <w:bottom w:val="single" w:sz="4" w:space="0" w:color="auto"/>
            </w:tcBorders>
          </w:tcPr>
          <w:p w:rsidR="00892A94" w:rsidRPr="00ED7899" w:rsidRDefault="00892A94" w:rsidP="00892A94">
            <w:pPr>
              <w:spacing w:before="40" w:after="40"/>
              <w:jc w:val="center"/>
              <w:rPr>
                <w:rFonts w:ascii="Times New Roman" w:eastAsia="Times New Roman" w:hAnsi="Times New Roman" w:cs="Times New Roman"/>
                <w:b/>
                <w:sz w:val="20"/>
                <w:szCs w:val="20"/>
                <w:lang w:val="en-GB" w:eastAsia="en-GB"/>
              </w:rPr>
            </w:pPr>
            <w:r w:rsidRPr="00ED7899">
              <w:rPr>
                <w:rFonts w:ascii="Times New Roman" w:eastAsia="Times New Roman" w:hAnsi="Times New Roman" w:cs="Times New Roman"/>
                <w:b/>
                <w:sz w:val="20"/>
                <w:szCs w:val="20"/>
                <w:lang w:val="en-GB" w:eastAsia="en-GB"/>
              </w:rPr>
              <w:t>Cu(II) found (</w:t>
            </w:r>
            <w:proofErr w:type="spellStart"/>
            <w:r w:rsidRPr="00ED7899">
              <w:rPr>
                <w:rFonts w:ascii="Times New Roman" w:eastAsia="Times New Roman" w:hAnsi="Times New Roman" w:cs="Times New Roman"/>
                <w:b/>
                <w:sz w:val="20"/>
                <w:szCs w:val="20"/>
                <w:lang w:val="en-GB" w:eastAsia="en-GB"/>
              </w:rPr>
              <w:t>μmol</w:t>
            </w:r>
            <w:proofErr w:type="spellEnd"/>
            <w:r w:rsidRPr="00ED7899">
              <w:rPr>
                <w:rFonts w:ascii="Times New Roman" w:eastAsia="Times New Roman" w:hAnsi="Times New Roman" w:cs="Times New Roman"/>
                <w:b/>
                <w:sz w:val="20"/>
                <w:szCs w:val="20"/>
                <w:lang w:val="en-GB" w:eastAsia="en-GB"/>
              </w:rPr>
              <w:t xml:space="preserve"> L</w:t>
            </w:r>
            <w:r w:rsidRPr="00ED7899">
              <w:rPr>
                <w:rFonts w:ascii="Times New Roman" w:eastAsia="Times New Roman" w:hAnsi="Times New Roman" w:cs="Times New Roman"/>
                <w:b/>
                <w:sz w:val="20"/>
                <w:szCs w:val="20"/>
                <w:vertAlign w:val="superscript"/>
                <w:lang w:val="en-GB" w:eastAsia="en-GB"/>
              </w:rPr>
              <w:t>−1</w:t>
            </w:r>
            <w:r w:rsidRPr="00ED7899">
              <w:rPr>
                <w:rFonts w:ascii="Times New Roman" w:eastAsia="Times New Roman" w:hAnsi="Times New Roman" w:cs="Times New Roman"/>
                <w:b/>
                <w:sz w:val="20"/>
                <w:szCs w:val="20"/>
                <w:lang w:val="en-GB" w:eastAsia="en-GB"/>
              </w:rPr>
              <w:t>)</w:t>
            </w:r>
          </w:p>
        </w:tc>
        <w:tc>
          <w:tcPr>
            <w:tcW w:w="2189" w:type="dxa"/>
            <w:tcBorders>
              <w:top w:val="single" w:sz="4" w:space="0" w:color="auto"/>
              <w:bottom w:val="single" w:sz="4" w:space="0" w:color="auto"/>
            </w:tcBorders>
          </w:tcPr>
          <w:p w:rsidR="00892A94" w:rsidRPr="00ED7899" w:rsidRDefault="00892A94" w:rsidP="00892A94">
            <w:pPr>
              <w:spacing w:before="40" w:after="40"/>
              <w:jc w:val="center"/>
              <w:rPr>
                <w:rFonts w:ascii="Times New Roman" w:eastAsia="Times New Roman" w:hAnsi="Times New Roman" w:cs="Times New Roman"/>
                <w:b/>
                <w:sz w:val="20"/>
                <w:szCs w:val="20"/>
                <w:lang w:val="en-GB" w:eastAsia="en-GB"/>
              </w:rPr>
            </w:pPr>
            <w:proofErr w:type="gramStart"/>
            <w:r w:rsidRPr="00ED7899">
              <w:rPr>
                <w:rFonts w:ascii="Times New Roman" w:eastAsia="Times New Roman" w:hAnsi="Times New Roman" w:cs="Times New Roman"/>
                <w:b/>
                <w:sz w:val="20"/>
                <w:szCs w:val="20"/>
                <w:lang w:val="en-GB" w:eastAsia="en-GB"/>
              </w:rPr>
              <w:t>recovery</w:t>
            </w:r>
            <w:proofErr w:type="gramEnd"/>
            <w:r w:rsidRPr="00ED7899">
              <w:rPr>
                <w:rFonts w:ascii="Times New Roman" w:eastAsia="Times New Roman" w:hAnsi="Times New Roman" w:cs="Times New Roman"/>
                <w:b/>
                <w:sz w:val="20"/>
                <w:szCs w:val="20"/>
                <w:lang w:val="en-GB" w:eastAsia="en-GB"/>
              </w:rPr>
              <w:t xml:space="preserve"> (%)</w:t>
            </w:r>
          </w:p>
        </w:tc>
        <w:tc>
          <w:tcPr>
            <w:tcW w:w="1929" w:type="dxa"/>
            <w:tcBorders>
              <w:top w:val="single" w:sz="4" w:space="0" w:color="auto"/>
              <w:bottom w:val="single" w:sz="4" w:space="0" w:color="auto"/>
            </w:tcBorders>
          </w:tcPr>
          <w:p w:rsidR="00892A94" w:rsidRPr="00ED7899" w:rsidRDefault="00892A94" w:rsidP="00892A94">
            <w:pPr>
              <w:spacing w:before="40" w:after="40"/>
              <w:jc w:val="center"/>
              <w:rPr>
                <w:rFonts w:ascii="Times New Roman" w:eastAsia="Times New Roman" w:hAnsi="Times New Roman" w:cs="Times New Roman"/>
                <w:b/>
                <w:sz w:val="20"/>
                <w:szCs w:val="20"/>
                <w:lang w:val="en-GB" w:eastAsia="en-GB"/>
              </w:rPr>
            </w:pPr>
            <w:r w:rsidRPr="00ED7899">
              <w:rPr>
                <w:rFonts w:ascii="Times New Roman" w:eastAsia="Times New Roman" w:hAnsi="Times New Roman" w:cs="Times New Roman"/>
                <w:b/>
                <w:sz w:val="20"/>
                <w:szCs w:val="20"/>
                <w:lang w:val="en-GB" w:eastAsia="en-GB"/>
              </w:rPr>
              <w:t>RSD (%) (n=3)</w:t>
            </w:r>
          </w:p>
        </w:tc>
      </w:tr>
      <w:tr w:rsidR="00892A94" w:rsidRPr="00ED7899" w:rsidTr="00E2165A">
        <w:trPr>
          <w:trHeight w:val="20"/>
        </w:trPr>
        <w:tc>
          <w:tcPr>
            <w:tcW w:w="4077" w:type="dxa"/>
            <w:tcBorders>
              <w:top w:val="dotted" w:sz="4" w:space="0" w:color="auto"/>
              <w:bottom w:val="dotted" w:sz="4" w:space="0" w:color="auto"/>
            </w:tcBorders>
          </w:tcPr>
          <w:p w:rsidR="00892A94" w:rsidRPr="00ED7899" w:rsidRDefault="00892A94" w:rsidP="00892A94">
            <w:pPr>
              <w:spacing w:line="216" w:lineRule="auto"/>
              <w:ind w:left="142"/>
              <w:rPr>
                <w:rFonts w:ascii="Times New Roman" w:eastAsia="Times New Roman" w:hAnsi="Times New Roman" w:cs="Times New Roman"/>
                <w:b/>
                <w:i/>
                <w:sz w:val="20"/>
                <w:szCs w:val="20"/>
                <w:lang w:val="en-GB" w:eastAsia="en-GB"/>
              </w:rPr>
            </w:pPr>
            <w:r w:rsidRPr="00ED7899">
              <w:rPr>
                <w:rFonts w:ascii="Times New Roman" w:eastAsia="Times New Roman" w:hAnsi="Times New Roman" w:cs="Times New Roman"/>
                <w:b/>
                <w:i/>
                <w:sz w:val="20"/>
                <w:szCs w:val="20"/>
                <w:lang w:val="en-GB" w:eastAsia="en-GB"/>
              </w:rPr>
              <w:t>fizzy drink samples</w:t>
            </w:r>
          </w:p>
        </w:tc>
        <w:tc>
          <w:tcPr>
            <w:tcW w:w="2804" w:type="dxa"/>
            <w:tcBorders>
              <w:top w:val="single" w:sz="4" w:space="0" w:color="auto"/>
            </w:tcBorders>
          </w:tcPr>
          <w:p w:rsidR="00892A94" w:rsidRPr="00ED7899" w:rsidRDefault="00892A94" w:rsidP="00892A94">
            <w:pPr>
              <w:spacing w:line="216" w:lineRule="auto"/>
              <w:jc w:val="center"/>
              <w:rPr>
                <w:rFonts w:ascii="Times New Roman" w:eastAsia="Times New Roman" w:hAnsi="Times New Roman" w:cs="Times New Roman"/>
                <w:b/>
                <w:sz w:val="20"/>
                <w:szCs w:val="20"/>
                <w:lang w:val="en-GB" w:eastAsia="en-GB"/>
              </w:rPr>
            </w:pPr>
          </w:p>
        </w:tc>
        <w:tc>
          <w:tcPr>
            <w:tcW w:w="2804" w:type="dxa"/>
            <w:tcBorders>
              <w:top w:val="single" w:sz="4" w:space="0" w:color="auto"/>
            </w:tcBorders>
          </w:tcPr>
          <w:p w:rsidR="00892A94" w:rsidRPr="00ED7899" w:rsidRDefault="00892A94" w:rsidP="00892A94">
            <w:pPr>
              <w:spacing w:line="216" w:lineRule="auto"/>
              <w:jc w:val="center"/>
              <w:rPr>
                <w:rFonts w:ascii="Times New Roman" w:eastAsia="Times New Roman" w:hAnsi="Times New Roman" w:cs="Times New Roman"/>
                <w:b/>
                <w:sz w:val="20"/>
                <w:szCs w:val="20"/>
                <w:lang w:val="en-GB" w:eastAsia="en-GB"/>
              </w:rPr>
            </w:pPr>
          </w:p>
        </w:tc>
        <w:tc>
          <w:tcPr>
            <w:tcW w:w="2189" w:type="dxa"/>
            <w:tcBorders>
              <w:top w:val="single" w:sz="4" w:space="0" w:color="auto"/>
            </w:tcBorders>
          </w:tcPr>
          <w:p w:rsidR="00892A94" w:rsidRPr="00ED7899" w:rsidRDefault="00892A94" w:rsidP="00892A94">
            <w:pPr>
              <w:spacing w:line="216" w:lineRule="auto"/>
              <w:jc w:val="center"/>
              <w:rPr>
                <w:rFonts w:ascii="Times New Roman" w:eastAsia="Times New Roman" w:hAnsi="Times New Roman" w:cs="Times New Roman"/>
                <w:b/>
                <w:sz w:val="20"/>
                <w:szCs w:val="20"/>
                <w:lang w:val="en-GB" w:eastAsia="en-GB"/>
              </w:rPr>
            </w:pPr>
          </w:p>
        </w:tc>
        <w:tc>
          <w:tcPr>
            <w:tcW w:w="1929" w:type="dxa"/>
            <w:tcBorders>
              <w:top w:val="single" w:sz="4" w:space="0" w:color="auto"/>
            </w:tcBorders>
          </w:tcPr>
          <w:p w:rsidR="00892A94" w:rsidRPr="00ED7899" w:rsidRDefault="00892A94" w:rsidP="00892A94">
            <w:pPr>
              <w:spacing w:line="216" w:lineRule="auto"/>
              <w:jc w:val="center"/>
              <w:rPr>
                <w:rFonts w:ascii="Times New Roman" w:eastAsia="Times New Roman" w:hAnsi="Times New Roman" w:cs="Times New Roman"/>
                <w:b/>
                <w:sz w:val="20"/>
                <w:szCs w:val="20"/>
                <w:lang w:val="en-GB" w:eastAsia="en-GB"/>
              </w:rPr>
            </w:pPr>
          </w:p>
        </w:tc>
      </w:tr>
      <w:tr w:rsidR="00892A94" w:rsidRPr="00ED7899" w:rsidTr="00E2165A">
        <w:trPr>
          <w:trHeight w:val="20"/>
        </w:trPr>
        <w:tc>
          <w:tcPr>
            <w:tcW w:w="4077" w:type="dxa"/>
            <w:vMerge w:val="restart"/>
            <w:tcBorders>
              <w:top w:val="dotted" w:sz="4" w:space="0" w:color="auto"/>
              <w:bottom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soda water (unfruitful)</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2.79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color w:val="000000"/>
                <w:sz w:val="20"/>
                <w:szCs w:val="20"/>
                <w:lang w:val="en-GB" w:eastAsia="en-GB"/>
              </w:rPr>
              <w:t>0.26</w:t>
            </w:r>
          </w:p>
        </w:tc>
      </w:tr>
      <w:tr w:rsidR="00892A94" w:rsidRPr="00ED7899" w:rsidTr="00E2165A">
        <w:trPr>
          <w:trHeight w:val="20"/>
        </w:trPr>
        <w:tc>
          <w:tcPr>
            <w:tcW w:w="4077" w:type="dxa"/>
            <w:vMerge/>
            <w:tcBorders>
              <w:top w:val="nil"/>
              <w:bottom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2.88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94.83</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0.41</w:t>
            </w:r>
          </w:p>
        </w:tc>
      </w:tr>
      <w:tr w:rsidR="00892A94" w:rsidRPr="00ED7899" w:rsidTr="00E2165A">
        <w:trPr>
          <w:trHeight w:val="20"/>
        </w:trPr>
        <w:tc>
          <w:tcPr>
            <w:tcW w:w="4077" w:type="dxa"/>
            <w:vMerge/>
            <w:tcBorders>
              <w:top w:val="nil"/>
              <w:bottom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2.99 ±0.03</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98.82</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0.83</w:t>
            </w:r>
          </w:p>
        </w:tc>
      </w:tr>
      <w:tr w:rsidR="00892A94" w:rsidRPr="00ED7899" w:rsidTr="00E2165A">
        <w:trPr>
          <w:trHeight w:val="20"/>
        </w:trPr>
        <w:tc>
          <w:tcPr>
            <w:tcW w:w="4077" w:type="dxa"/>
            <w:vMerge w:val="restart"/>
            <w:tcBorders>
              <w:top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soda water (</w:t>
            </w:r>
            <w:proofErr w:type="spellStart"/>
            <w:r w:rsidRPr="00ED7899">
              <w:rPr>
                <w:rFonts w:ascii="Times New Roman" w:eastAsia="Times New Roman" w:hAnsi="Times New Roman" w:cs="Times New Roman"/>
                <w:sz w:val="20"/>
                <w:szCs w:val="20"/>
                <w:lang w:val="en-GB" w:eastAsia="en-GB"/>
              </w:rPr>
              <w:t>grape&amp;black</w:t>
            </w:r>
            <w:proofErr w:type="spellEnd"/>
            <w:r w:rsidRPr="00ED7899">
              <w:rPr>
                <w:rFonts w:ascii="Times New Roman" w:eastAsia="Times New Roman" w:hAnsi="Times New Roman" w:cs="Times New Roman"/>
                <w:sz w:val="20"/>
                <w:szCs w:val="20"/>
                <w:lang w:val="en-GB" w:eastAsia="en-GB"/>
              </w:rPr>
              <w:t xml:space="preserve"> mulberry–</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0.11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4.90</w:t>
            </w:r>
          </w:p>
        </w:tc>
      </w:tr>
      <w:tr w:rsidR="00892A94" w:rsidRPr="00ED7899" w:rsidTr="00E2165A">
        <w:trPr>
          <w:trHeight w:val="20"/>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0.21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95.84</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2.78</w:t>
            </w:r>
          </w:p>
        </w:tc>
      </w:tr>
      <w:tr w:rsidR="00892A94" w:rsidRPr="00ED7899" w:rsidTr="00E2165A">
        <w:trPr>
          <w:trHeight w:val="20"/>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0.32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106.24</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2.15</w:t>
            </w:r>
          </w:p>
        </w:tc>
      </w:tr>
      <w:tr w:rsidR="00892A94" w:rsidRPr="00ED7899" w:rsidTr="00E2165A">
        <w:trPr>
          <w:trHeight w:val="20"/>
        </w:trPr>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energy drink (mixed fruit–</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0.25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2.83</w:t>
            </w:r>
          </w:p>
        </w:tc>
      </w:tr>
      <w:tr w:rsidR="00892A94" w:rsidRPr="00ED7899" w:rsidTr="00E2165A">
        <w:trPr>
          <w:trHeight w:val="20"/>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0.35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107.87</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1.42</w:t>
            </w:r>
          </w:p>
        </w:tc>
      </w:tr>
      <w:tr w:rsidR="00892A94" w:rsidRPr="00ED7899" w:rsidTr="00E2165A">
        <w:trPr>
          <w:trHeight w:val="20"/>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0.45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99.08</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1.23</w:t>
            </w:r>
          </w:p>
        </w:tc>
      </w:tr>
      <w:tr w:rsidR="00892A94" w:rsidRPr="00ED7899" w:rsidTr="00E2165A">
        <w:trPr>
          <w:trHeight w:val="72"/>
        </w:trPr>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fizzy drink(orange–</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0.16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3.44</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0.26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102.01</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2.01</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0.35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96.14</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1.88</w:t>
            </w:r>
          </w:p>
        </w:tc>
      </w:tr>
      <w:tr w:rsidR="00892A94" w:rsidRPr="00ED7899" w:rsidTr="00E2165A">
        <w:trPr>
          <w:trHeight w:val="72"/>
        </w:trPr>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cola</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0.04 ±0.002</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5.46</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0.13±0.006</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91.19</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4.64</w:t>
            </w:r>
          </w:p>
        </w:tc>
      </w:tr>
      <w:tr w:rsidR="00892A94" w:rsidRPr="00ED7899" w:rsidTr="00E2165A">
        <w:trPr>
          <w:trHeight w:val="72"/>
        </w:trPr>
        <w:tc>
          <w:tcPr>
            <w:tcW w:w="4077" w:type="dxa"/>
            <w:vMerge/>
            <w:tcBorders>
              <w:bottom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tcBorders>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tcBorders>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0.24 ±0.005</w:t>
            </w:r>
          </w:p>
        </w:tc>
        <w:tc>
          <w:tcPr>
            <w:tcW w:w="2189" w:type="dxa"/>
            <w:tcBorders>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102.31</w:t>
            </w:r>
          </w:p>
        </w:tc>
        <w:tc>
          <w:tcPr>
            <w:tcW w:w="1929" w:type="dxa"/>
            <w:tcBorders>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2.03</w:t>
            </w:r>
          </w:p>
        </w:tc>
      </w:tr>
      <w:tr w:rsidR="00892A94" w:rsidRPr="00ED7899" w:rsidTr="00E2165A">
        <w:trPr>
          <w:trHeight w:val="72"/>
        </w:trPr>
        <w:tc>
          <w:tcPr>
            <w:tcW w:w="4077" w:type="dxa"/>
            <w:vMerge w:val="restart"/>
            <w:tcBorders>
              <w:top w:val="nil"/>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fizzy drink (mixed fruit–</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w:t>
            </w:r>
          </w:p>
        </w:tc>
        <w:tc>
          <w:tcPr>
            <w:tcW w:w="2804" w:type="dxa"/>
            <w:tcBorders>
              <w:top w:val="nil"/>
              <w:bottom w:val="nil"/>
            </w:tcBorders>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tcBorders>
              <w:top w:val="nil"/>
              <w:bottom w:val="nil"/>
            </w:tcBorders>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0.05 ±0.001</w:t>
            </w:r>
          </w:p>
        </w:tc>
        <w:tc>
          <w:tcPr>
            <w:tcW w:w="2189" w:type="dxa"/>
            <w:tcBorders>
              <w:top w:val="nil"/>
              <w:bottom w:val="nil"/>
            </w:tcBorders>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p>
        </w:tc>
        <w:tc>
          <w:tcPr>
            <w:tcW w:w="1929" w:type="dxa"/>
            <w:tcBorders>
              <w:top w:val="nil"/>
              <w:bottom w:val="nil"/>
            </w:tcBorders>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1.29</w:t>
            </w:r>
          </w:p>
        </w:tc>
      </w:tr>
      <w:tr w:rsidR="00892A94" w:rsidRPr="00ED7899" w:rsidTr="00E2165A">
        <w:trPr>
          <w:trHeight w:val="72"/>
        </w:trPr>
        <w:tc>
          <w:tcPr>
            <w:tcW w:w="4077" w:type="dxa"/>
            <w:vMerge/>
            <w:tcBorders>
              <w:top w:val="dotted" w:sz="4" w:space="0" w:color="auto"/>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tcBorders>
              <w:top w:val="nil"/>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tcBorders>
              <w:top w:val="nil"/>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0.15±0.004</w:t>
            </w:r>
          </w:p>
        </w:tc>
        <w:tc>
          <w:tcPr>
            <w:tcW w:w="2189" w:type="dxa"/>
            <w:tcBorders>
              <w:top w:val="nil"/>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95.90</w:t>
            </w:r>
          </w:p>
        </w:tc>
        <w:tc>
          <w:tcPr>
            <w:tcW w:w="1929" w:type="dxa"/>
            <w:tcBorders>
              <w:top w:val="nil"/>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2.74</w:t>
            </w:r>
          </w:p>
        </w:tc>
      </w:tr>
      <w:tr w:rsidR="00892A94" w:rsidRPr="00ED7899" w:rsidTr="00E2165A">
        <w:trPr>
          <w:trHeight w:val="72"/>
        </w:trPr>
        <w:tc>
          <w:tcPr>
            <w:tcW w:w="4077" w:type="dxa"/>
            <w:vMerge/>
            <w:tcBorders>
              <w:top w:val="dotted" w:sz="4" w:space="0" w:color="auto"/>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tcBorders>
              <w:top w:val="nil"/>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tcBorders>
              <w:top w:val="nil"/>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0.27 ±0.003</w:t>
            </w:r>
          </w:p>
        </w:tc>
        <w:tc>
          <w:tcPr>
            <w:tcW w:w="2189" w:type="dxa"/>
            <w:tcBorders>
              <w:top w:val="nil"/>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108.95</w:t>
            </w:r>
          </w:p>
        </w:tc>
        <w:tc>
          <w:tcPr>
            <w:tcW w:w="1929" w:type="dxa"/>
            <w:tcBorders>
              <w:top w:val="nil"/>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1.24</w:t>
            </w:r>
          </w:p>
        </w:tc>
      </w:tr>
      <w:tr w:rsidR="00892A94" w:rsidRPr="00ED7899" w:rsidTr="00E2165A">
        <w:trPr>
          <w:trHeight w:val="72"/>
        </w:trPr>
        <w:tc>
          <w:tcPr>
            <w:tcW w:w="4077" w:type="dxa"/>
            <w:tcBorders>
              <w:top w:val="dotted" w:sz="4" w:space="0" w:color="auto"/>
              <w:bottom w:val="nil"/>
            </w:tcBorders>
            <w:vAlign w:val="center"/>
          </w:tcPr>
          <w:p w:rsidR="00892A94" w:rsidRPr="00ED7899" w:rsidRDefault="00892A94" w:rsidP="00892A94">
            <w:pPr>
              <w:spacing w:line="216" w:lineRule="auto"/>
              <w:ind w:left="142"/>
              <w:rPr>
                <w:rFonts w:ascii="Times New Roman" w:eastAsia="Times New Roman" w:hAnsi="Times New Roman" w:cs="Times New Roman"/>
                <w:b/>
                <w:i/>
                <w:sz w:val="20"/>
                <w:szCs w:val="20"/>
                <w:lang w:val="en-GB" w:eastAsia="en-GB"/>
              </w:rPr>
            </w:pPr>
            <w:r w:rsidRPr="00ED7899">
              <w:rPr>
                <w:rFonts w:ascii="Times New Roman" w:eastAsia="Times New Roman" w:hAnsi="Times New Roman" w:cs="Times New Roman"/>
                <w:b/>
                <w:i/>
                <w:sz w:val="20"/>
                <w:szCs w:val="20"/>
                <w:lang w:val="en-GB" w:eastAsia="en-GB"/>
              </w:rPr>
              <w:t>tea and coffee samples</w:t>
            </w: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18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192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r>
      <w:tr w:rsidR="00892A94" w:rsidRPr="00ED7899" w:rsidTr="00E2165A">
        <w:trPr>
          <w:trHeight w:val="72"/>
        </w:trPr>
        <w:tc>
          <w:tcPr>
            <w:tcW w:w="4077" w:type="dxa"/>
            <w:vMerge w:val="restart"/>
            <w:tcBorders>
              <w:top w:val="dotted" w:sz="4" w:space="0" w:color="auto"/>
              <w:bottom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ice tea (nectar fruit–</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0.70 ±0.01</w:t>
            </w:r>
          </w:p>
        </w:tc>
        <w:tc>
          <w:tcPr>
            <w:tcW w:w="218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192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0.97</w:t>
            </w:r>
          </w:p>
        </w:tc>
      </w:tr>
      <w:tr w:rsidR="00892A94" w:rsidRPr="00ED7899" w:rsidTr="00E2165A">
        <w:trPr>
          <w:trHeight w:val="72"/>
        </w:trPr>
        <w:tc>
          <w:tcPr>
            <w:tcW w:w="4077" w:type="dxa"/>
            <w:vMerge/>
            <w:tcBorders>
              <w:top w:val="dotted" w:sz="4" w:space="0" w:color="auto"/>
              <w:bottom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0.80±0.01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100.52</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1.35</w:t>
            </w:r>
          </w:p>
        </w:tc>
      </w:tr>
      <w:tr w:rsidR="00892A94" w:rsidRPr="00ED7899" w:rsidTr="00E2165A">
        <w:trPr>
          <w:trHeight w:val="72"/>
        </w:trPr>
        <w:tc>
          <w:tcPr>
            <w:tcW w:w="4077" w:type="dxa"/>
            <w:vMerge/>
            <w:tcBorders>
              <w:top w:val="dotted" w:sz="4" w:space="0" w:color="auto"/>
              <w:bottom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0.89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94.60</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1.24</w:t>
            </w:r>
          </w:p>
        </w:tc>
      </w:tr>
      <w:tr w:rsidR="00892A94" w:rsidRPr="00ED7899" w:rsidTr="00E2165A">
        <w:trPr>
          <w:trHeight w:val="72"/>
        </w:trPr>
        <w:tc>
          <w:tcPr>
            <w:tcW w:w="4077" w:type="dxa"/>
            <w:vMerge w:val="restart"/>
            <w:tcBorders>
              <w:top w:val="nil"/>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green tea (mint and lemon–</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0.47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1.37</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0.56±0.01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92.20</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0.80</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0.65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91.23</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1.53</w:t>
            </w:r>
          </w:p>
        </w:tc>
      </w:tr>
      <w:tr w:rsidR="00892A94" w:rsidRPr="00ED7899" w:rsidTr="00E2165A">
        <w:trPr>
          <w:trHeight w:val="72"/>
        </w:trPr>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coffee</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6.26 ±0.08</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1.21</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6.37±0.09</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107.68</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1.51</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6.45 ±0.06</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97.06</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0.91</w:t>
            </w:r>
          </w:p>
        </w:tc>
      </w:tr>
      <w:tr w:rsidR="00892A94" w:rsidRPr="00ED7899" w:rsidTr="00E2165A">
        <w:trPr>
          <w:trHeight w:val="72"/>
        </w:trPr>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black tea (bergamot–</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0.29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1.71</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0.40±0.01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103.94</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2.15</w:t>
            </w:r>
          </w:p>
        </w:tc>
      </w:tr>
      <w:tr w:rsidR="00892A94" w:rsidRPr="00ED7899" w:rsidTr="00E2165A">
        <w:trPr>
          <w:trHeight w:val="72"/>
        </w:trPr>
        <w:tc>
          <w:tcPr>
            <w:tcW w:w="4077" w:type="dxa"/>
            <w:vMerge/>
            <w:tcBorders>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0.49 ±0.01</w:t>
            </w:r>
          </w:p>
        </w:tc>
        <w:tc>
          <w:tcPr>
            <w:tcW w:w="2189"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100.76</w:t>
            </w:r>
          </w:p>
        </w:tc>
        <w:tc>
          <w:tcPr>
            <w:tcW w:w="1929"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1.22</w:t>
            </w:r>
          </w:p>
        </w:tc>
      </w:tr>
      <w:tr w:rsidR="00892A94" w:rsidRPr="00ED7899" w:rsidTr="00E2165A">
        <w:trPr>
          <w:trHeight w:val="72"/>
        </w:trPr>
        <w:tc>
          <w:tcPr>
            <w:tcW w:w="4077" w:type="dxa"/>
            <w:tcBorders>
              <w:top w:val="dotted" w:sz="4" w:space="0" w:color="auto"/>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b/>
                <w:i/>
                <w:sz w:val="20"/>
                <w:szCs w:val="20"/>
                <w:lang w:val="en-GB" w:eastAsia="en-GB"/>
              </w:rPr>
            </w:pPr>
            <w:r w:rsidRPr="00ED7899">
              <w:rPr>
                <w:rFonts w:ascii="Times New Roman" w:eastAsia="Times New Roman" w:hAnsi="Times New Roman" w:cs="Times New Roman"/>
                <w:b/>
                <w:i/>
                <w:sz w:val="20"/>
                <w:szCs w:val="20"/>
                <w:lang w:val="en-GB" w:eastAsia="en-GB"/>
              </w:rPr>
              <w:t>milk samples</w:t>
            </w: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18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192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r>
      <w:tr w:rsidR="00892A94" w:rsidRPr="00ED7899" w:rsidTr="00E2165A">
        <w:trPr>
          <w:trHeight w:val="72"/>
        </w:trPr>
        <w:tc>
          <w:tcPr>
            <w:tcW w:w="4077" w:type="dxa"/>
            <w:vMerge w:val="restart"/>
            <w:tcBorders>
              <w:top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milk</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2.85 ±0.07</w:t>
            </w:r>
          </w:p>
        </w:tc>
        <w:tc>
          <w:tcPr>
            <w:tcW w:w="218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p>
        </w:tc>
        <w:tc>
          <w:tcPr>
            <w:tcW w:w="192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2.46</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2.95 ±0.06</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99.28</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2.02</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3.06 ±0.05</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102.22</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1.73</w:t>
            </w:r>
          </w:p>
        </w:tc>
      </w:tr>
      <w:tr w:rsidR="00892A94" w:rsidRPr="00ED7899" w:rsidTr="00E2165A">
        <w:trPr>
          <w:trHeight w:val="72"/>
        </w:trPr>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Milk (strawberry–</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1.68 ±0.02</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1.19</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1.78 ±0.03</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105.48</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1.41</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1.86 ±0.02</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90.24</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1.08</w:t>
            </w:r>
          </w:p>
        </w:tc>
      </w:tr>
      <w:tr w:rsidR="00892A94" w:rsidRPr="00ED7899" w:rsidTr="00E2165A">
        <w:trPr>
          <w:trHeight w:val="72"/>
        </w:trPr>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latte</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2.71 ±0.11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4.14</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2.82 ±0.06</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107.70</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2.08</w:t>
            </w:r>
          </w:p>
        </w:tc>
      </w:tr>
      <w:tr w:rsidR="00892A94" w:rsidRPr="00ED7899" w:rsidTr="00E2165A">
        <w:trPr>
          <w:trHeight w:val="72"/>
        </w:trPr>
        <w:tc>
          <w:tcPr>
            <w:tcW w:w="4077" w:type="dxa"/>
            <w:vMerge/>
            <w:tcBorders>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2.91 ±0.08</w:t>
            </w:r>
          </w:p>
        </w:tc>
        <w:tc>
          <w:tcPr>
            <w:tcW w:w="2189"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95.80</w:t>
            </w:r>
          </w:p>
        </w:tc>
        <w:tc>
          <w:tcPr>
            <w:tcW w:w="1929"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2.60</w:t>
            </w:r>
          </w:p>
        </w:tc>
      </w:tr>
      <w:tr w:rsidR="00892A94" w:rsidRPr="00ED7899" w:rsidTr="00E2165A">
        <w:trPr>
          <w:trHeight w:val="72"/>
        </w:trPr>
        <w:tc>
          <w:tcPr>
            <w:tcW w:w="4077" w:type="dxa"/>
            <w:tcBorders>
              <w:top w:val="dotted" w:sz="4" w:space="0" w:color="auto"/>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b/>
                <w:i/>
                <w:sz w:val="20"/>
                <w:szCs w:val="20"/>
                <w:lang w:val="en-GB" w:eastAsia="en-GB"/>
              </w:rPr>
            </w:pPr>
            <w:r w:rsidRPr="00ED7899">
              <w:rPr>
                <w:rFonts w:ascii="Times New Roman" w:eastAsia="Times New Roman" w:hAnsi="Times New Roman" w:cs="Times New Roman"/>
                <w:b/>
                <w:i/>
                <w:sz w:val="20"/>
                <w:szCs w:val="20"/>
                <w:lang w:val="en-GB" w:eastAsia="en-GB"/>
              </w:rPr>
              <w:t>water samples</w:t>
            </w: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18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192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r>
      <w:tr w:rsidR="00892A94" w:rsidRPr="00ED7899" w:rsidTr="00E2165A">
        <w:trPr>
          <w:trHeight w:val="72"/>
        </w:trPr>
        <w:tc>
          <w:tcPr>
            <w:tcW w:w="4077" w:type="dxa"/>
            <w:vMerge w:val="restart"/>
            <w:tcBorders>
              <w:top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drinking water</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0.44 ±0.01</w:t>
            </w:r>
          </w:p>
        </w:tc>
        <w:tc>
          <w:tcPr>
            <w:tcW w:w="218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p>
        </w:tc>
        <w:tc>
          <w:tcPr>
            <w:tcW w:w="192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1.08</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0.54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102.19</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0.67</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0.65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107.98</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1.17</w:t>
            </w:r>
          </w:p>
        </w:tc>
      </w:tr>
      <w:tr w:rsidR="00892A94" w:rsidRPr="00ED7899" w:rsidTr="00E2165A">
        <w:trPr>
          <w:trHeight w:val="72"/>
        </w:trPr>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tap water</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0.23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3.74</w:t>
            </w:r>
          </w:p>
        </w:tc>
      </w:tr>
      <w:tr w:rsidR="00892A94" w:rsidRPr="00ED7899" w:rsidTr="00E2165A">
        <w:trPr>
          <w:trHeight w:val="72"/>
        </w:trPr>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0.33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95.37</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1.39</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0.43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100.00</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1.86</w:t>
            </w:r>
          </w:p>
        </w:tc>
      </w:tr>
      <w:tr w:rsidR="00892A94" w:rsidRPr="00ED7899" w:rsidTr="00E2165A">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roofErr w:type="spellStart"/>
            <w:r w:rsidRPr="00ED7899">
              <w:rPr>
                <w:rFonts w:ascii="Times New Roman" w:eastAsia="Times New Roman" w:hAnsi="Times New Roman" w:cs="Times New Roman"/>
                <w:sz w:val="20"/>
                <w:szCs w:val="20"/>
                <w:lang w:val="en-GB" w:eastAsia="en-GB"/>
              </w:rPr>
              <w:t>Fisandun</w:t>
            </w:r>
            <w:proofErr w:type="spellEnd"/>
            <w:r w:rsidRPr="00ED7899">
              <w:rPr>
                <w:rFonts w:ascii="Times New Roman" w:eastAsia="Times New Roman" w:hAnsi="Times New Roman" w:cs="Times New Roman"/>
                <w:sz w:val="20"/>
                <w:szCs w:val="20"/>
                <w:lang w:val="en-GB" w:eastAsia="en-GB"/>
              </w:rPr>
              <w:t xml:space="preserve"> dam water</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0.14 ±0.003</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2.33</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0.23 ±0.003</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94.86</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1.32</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0.36 ±0.005</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109.75</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1.44</w:t>
            </w:r>
          </w:p>
        </w:tc>
      </w:tr>
      <w:tr w:rsidR="00892A94" w:rsidRPr="00ED7899" w:rsidTr="00E2165A">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ultra pure water</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0.12 ±0.001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0.85</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0.21 ±0.004</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94.04</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1.96</w:t>
            </w:r>
          </w:p>
        </w:tc>
      </w:tr>
      <w:tr w:rsidR="00892A94" w:rsidRPr="00ED7899" w:rsidTr="00E2165A">
        <w:tc>
          <w:tcPr>
            <w:tcW w:w="4077" w:type="dxa"/>
            <w:vMerge/>
            <w:tcBorders>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0.32 ±0.002</w:t>
            </w:r>
          </w:p>
        </w:tc>
        <w:tc>
          <w:tcPr>
            <w:tcW w:w="2189"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98.94</w:t>
            </w:r>
          </w:p>
        </w:tc>
        <w:tc>
          <w:tcPr>
            <w:tcW w:w="1929"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0.63</w:t>
            </w:r>
          </w:p>
        </w:tc>
      </w:tr>
      <w:tr w:rsidR="00892A94" w:rsidRPr="00ED7899" w:rsidTr="00E2165A">
        <w:tc>
          <w:tcPr>
            <w:tcW w:w="4077" w:type="dxa"/>
            <w:tcBorders>
              <w:top w:val="dotted" w:sz="4" w:space="0" w:color="auto"/>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b/>
                <w:i/>
                <w:sz w:val="20"/>
                <w:szCs w:val="20"/>
                <w:lang w:val="en-GB" w:eastAsia="en-GB"/>
              </w:rPr>
            </w:pPr>
            <w:r w:rsidRPr="00ED7899">
              <w:rPr>
                <w:rFonts w:ascii="Times New Roman" w:eastAsia="Times New Roman" w:hAnsi="Times New Roman" w:cs="Times New Roman"/>
                <w:b/>
                <w:i/>
                <w:sz w:val="20"/>
                <w:szCs w:val="20"/>
                <w:lang w:val="en-GB" w:eastAsia="en-GB"/>
              </w:rPr>
              <w:t>fruit juice samples</w:t>
            </w: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18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192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r>
      <w:tr w:rsidR="00892A94" w:rsidRPr="00ED7899" w:rsidTr="00E2165A">
        <w:tc>
          <w:tcPr>
            <w:tcW w:w="4077" w:type="dxa"/>
            <w:vMerge w:val="restart"/>
            <w:tcBorders>
              <w:top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orange juice</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0.26 ±0.01</w:t>
            </w:r>
          </w:p>
        </w:tc>
        <w:tc>
          <w:tcPr>
            <w:tcW w:w="218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p>
        </w:tc>
        <w:tc>
          <w:tcPr>
            <w:tcW w:w="192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4.49</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0.36±0.01</w:t>
            </w:r>
          </w:p>
        </w:tc>
        <w:tc>
          <w:tcPr>
            <w:tcW w:w="2189" w:type="dxa"/>
            <w:tcBorders>
              <w:bottom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99.08</w:t>
            </w:r>
          </w:p>
        </w:tc>
        <w:tc>
          <w:tcPr>
            <w:tcW w:w="1929" w:type="dxa"/>
            <w:tcBorders>
              <w:bottom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3.66</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0.47 ±0.01</w:t>
            </w:r>
          </w:p>
        </w:tc>
        <w:tc>
          <w:tcPr>
            <w:tcW w:w="2189" w:type="dxa"/>
            <w:tcBorders>
              <w:top w:val="nil"/>
              <w:bottom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107.00</w:t>
            </w:r>
          </w:p>
        </w:tc>
        <w:tc>
          <w:tcPr>
            <w:tcW w:w="1929" w:type="dxa"/>
            <w:tcBorders>
              <w:top w:val="nil"/>
              <w:bottom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2.04</w:t>
            </w:r>
          </w:p>
        </w:tc>
      </w:tr>
      <w:tr w:rsidR="00892A94" w:rsidRPr="00ED7899" w:rsidTr="00E2165A">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cherry juice</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0.21 ±0.01</w:t>
            </w:r>
          </w:p>
        </w:tc>
        <w:tc>
          <w:tcPr>
            <w:tcW w:w="2189" w:type="dxa"/>
            <w:tcBorders>
              <w:top w:val="nil"/>
            </w:tcBorders>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p>
        </w:tc>
        <w:tc>
          <w:tcPr>
            <w:tcW w:w="1929" w:type="dxa"/>
            <w:tcBorders>
              <w:top w:val="nil"/>
            </w:tcBorders>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2.79</w:t>
            </w:r>
          </w:p>
        </w:tc>
      </w:tr>
      <w:tr w:rsidR="00892A94" w:rsidRPr="00ED7899" w:rsidTr="00892A94">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0.31±0.01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105.53</w:t>
            </w:r>
          </w:p>
        </w:tc>
        <w:tc>
          <w:tcPr>
            <w:tcW w:w="1929" w:type="dxa"/>
            <w:shd w:val="clear" w:color="auto" w:fill="FFFFFF"/>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3.20</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0.42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105.56</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2.39</w:t>
            </w:r>
          </w:p>
        </w:tc>
      </w:tr>
      <w:tr w:rsidR="00892A94" w:rsidRPr="00ED7899" w:rsidTr="00E2165A">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apple juice-1</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0.16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2.88</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0.27±0.01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105.90</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1.48</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0.38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108.43</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1.54</w:t>
            </w:r>
          </w:p>
        </w:tc>
      </w:tr>
      <w:tr w:rsidR="00892A94" w:rsidRPr="00ED7899" w:rsidTr="00E2165A">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tomato juice</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3.59 ±0.02</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0.58</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3.69 ±0.04</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107.45</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1.18</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3.80 ±0.05</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106.15</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1.33</w:t>
            </w:r>
          </w:p>
        </w:tc>
      </w:tr>
      <w:tr w:rsidR="00892A94" w:rsidRPr="00ED7899" w:rsidTr="00E2165A">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apple juice-2</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0.53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1.05</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0.64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103.76</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1.07</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0.72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93.08</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1.49</w:t>
            </w:r>
          </w:p>
        </w:tc>
      </w:tr>
      <w:tr w:rsidR="00892A94" w:rsidRPr="00ED7899" w:rsidTr="00E2165A">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fruit juice (mixed fruit–</w:t>
            </w:r>
            <w:proofErr w:type="spellStart"/>
            <w:r w:rsidRPr="00ED7899">
              <w:rPr>
                <w:rFonts w:ascii="Times New Roman" w:eastAsia="Times New Roman" w:hAnsi="Times New Roman" w:cs="Times New Roman"/>
                <w:sz w:val="20"/>
                <w:szCs w:val="20"/>
                <w:lang w:val="en-GB" w:eastAsia="en-GB"/>
              </w:rPr>
              <w:t>flavored</w:t>
            </w:r>
            <w:proofErr w:type="spellEnd"/>
            <w:r w:rsidRPr="00ED7899">
              <w:rPr>
                <w:rFonts w:ascii="Times New Roman" w:eastAsia="Times New Roman" w:hAnsi="Times New Roman" w:cs="Times New Roman"/>
                <w:sz w:val="20"/>
                <w:szCs w:val="20"/>
                <w:lang w:val="en-GB" w:eastAsia="en-GB"/>
              </w:rPr>
              <w:t xml:space="preserve">) </w:t>
            </w:r>
          </w:p>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0.71 ±0.02</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2.19</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0.80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94.47</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1.52</w:t>
            </w:r>
          </w:p>
        </w:tc>
      </w:tr>
      <w:tr w:rsidR="00892A94" w:rsidRPr="00ED7899" w:rsidTr="00E2165A">
        <w:tc>
          <w:tcPr>
            <w:tcW w:w="4077" w:type="dxa"/>
            <w:vMerge/>
            <w:tcBorders>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tcBorders>
              <w:bottom w:val="dotted"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0.89 ±0.02</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91.23</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1.98</w:t>
            </w:r>
          </w:p>
        </w:tc>
      </w:tr>
      <w:tr w:rsidR="00892A94" w:rsidRPr="00ED7899" w:rsidTr="00E2165A">
        <w:tc>
          <w:tcPr>
            <w:tcW w:w="4077" w:type="dxa"/>
            <w:tcBorders>
              <w:top w:val="dotted" w:sz="4" w:space="0" w:color="auto"/>
              <w:bottom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b/>
                <w:i/>
                <w:sz w:val="20"/>
                <w:szCs w:val="20"/>
                <w:lang w:val="en-GB" w:eastAsia="en-GB"/>
              </w:rPr>
            </w:pPr>
            <w:r w:rsidRPr="00ED7899">
              <w:rPr>
                <w:rFonts w:ascii="Times New Roman" w:eastAsia="Times New Roman" w:hAnsi="Times New Roman" w:cs="Times New Roman"/>
                <w:b/>
                <w:i/>
                <w:sz w:val="20"/>
                <w:szCs w:val="20"/>
                <w:lang w:val="en-GB" w:eastAsia="en-GB"/>
              </w:rPr>
              <w:t>alcoholic beverage samples</w:t>
            </w: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804"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218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1929" w:type="dxa"/>
            <w:tcBorders>
              <w:top w:val="dotted" w:sz="4" w:space="0" w:color="auto"/>
              <w:bottom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r>
      <w:tr w:rsidR="00892A94" w:rsidRPr="00ED7899" w:rsidTr="00E2165A">
        <w:tc>
          <w:tcPr>
            <w:tcW w:w="4077" w:type="dxa"/>
            <w:vMerge w:val="restart"/>
            <w:tcBorders>
              <w:top w:val="dotted" w:sz="4" w:space="0" w:color="auto"/>
            </w:tcBorders>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beer</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0.33 ±0.01</w:t>
            </w:r>
          </w:p>
        </w:tc>
        <w:tc>
          <w:tcPr>
            <w:tcW w:w="218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p>
        </w:tc>
        <w:tc>
          <w:tcPr>
            <w:tcW w:w="1929" w:type="dxa"/>
            <w:tcBorders>
              <w:top w:val="nil"/>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2.68</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0.43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100.63</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1.37</w:t>
            </w:r>
          </w:p>
        </w:tc>
      </w:tr>
      <w:tr w:rsidR="00892A94" w:rsidRPr="00ED7899" w:rsidTr="00E2165A">
        <w:tc>
          <w:tcPr>
            <w:tcW w:w="4077" w:type="dxa"/>
            <w:vMerge/>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0.54 ±0.01</w:t>
            </w:r>
          </w:p>
        </w:tc>
        <w:tc>
          <w:tcPr>
            <w:tcW w:w="218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107.57</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2.00</w:t>
            </w:r>
          </w:p>
        </w:tc>
      </w:tr>
      <w:tr w:rsidR="00892A94" w:rsidRPr="00ED7899" w:rsidTr="00E2165A">
        <w:tc>
          <w:tcPr>
            <w:tcW w:w="4077" w:type="dxa"/>
            <w:vMerge w:val="restart"/>
            <w:vAlign w:val="center"/>
          </w:tcPr>
          <w:p w:rsidR="00892A94" w:rsidRPr="00ED7899" w:rsidRDefault="00892A94" w:rsidP="00892A94">
            <w:pPr>
              <w:spacing w:line="216" w:lineRule="auto"/>
              <w:ind w:left="142"/>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red wine</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0.00</w:t>
            </w:r>
          </w:p>
        </w:tc>
        <w:tc>
          <w:tcPr>
            <w:tcW w:w="2804"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0.26 ±0.01</w:t>
            </w:r>
          </w:p>
        </w:tc>
        <w:tc>
          <w:tcPr>
            <w:tcW w:w="218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p>
        </w:tc>
        <w:tc>
          <w:tcPr>
            <w:tcW w:w="1929" w:type="dxa"/>
            <w:vAlign w:val="center"/>
          </w:tcPr>
          <w:p w:rsidR="00892A94" w:rsidRPr="00ED7899" w:rsidRDefault="00892A94" w:rsidP="00892A94">
            <w:pPr>
              <w:spacing w:before="60"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2.87</w:t>
            </w:r>
          </w:p>
        </w:tc>
      </w:tr>
      <w:tr w:rsidR="00892A94" w:rsidRPr="00ED7899" w:rsidTr="00E2165A">
        <w:tc>
          <w:tcPr>
            <w:tcW w:w="4077" w:type="dxa"/>
            <w:vMerge/>
            <w:vAlign w:val="center"/>
          </w:tcPr>
          <w:p w:rsidR="00892A94" w:rsidRPr="00ED7899" w:rsidRDefault="00892A94" w:rsidP="00892A94">
            <w:pPr>
              <w:spacing w:line="216" w:lineRule="auto"/>
              <w:ind w:left="284"/>
              <w:rPr>
                <w:rFonts w:ascii="Times New Roman" w:eastAsia="Times New Roman" w:hAnsi="Times New Roman" w:cs="Times New Roman"/>
                <w:sz w:val="20"/>
                <w:szCs w:val="20"/>
                <w:lang w:val="en-GB" w:eastAsia="en-GB"/>
              </w:rPr>
            </w:pP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0.10</w:t>
            </w:r>
          </w:p>
        </w:tc>
        <w:tc>
          <w:tcPr>
            <w:tcW w:w="2804"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0.37 ±0.01</w:t>
            </w:r>
          </w:p>
        </w:tc>
        <w:tc>
          <w:tcPr>
            <w:tcW w:w="2189" w:type="dxa"/>
            <w:tcBorders>
              <w:bottom w:val="nil"/>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102.03</w:t>
            </w:r>
          </w:p>
        </w:tc>
        <w:tc>
          <w:tcPr>
            <w:tcW w:w="1929" w:type="dxa"/>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1.58</w:t>
            </w:r>
          </w:p>
        </w:tc>
      </w:tr>
      <w:tr w:rsidR="00892A94" w:rsidRPr="00ED7899" w:rsidTr="00E2165A">
        <w:tc>
          <w:tcPr>
            <w:tcW w:w="4077" w:type="dxa"/>
            <w:vMerge/>
            <w:tcBorders>
              <w:bottom w:val="single" w:sz="4" w:space="0" w:color="auto"/>
            </w:tcBorders>
            <w:vAlign w:val="center"/>
          </w:tcPr>
          <w:p w:rsidR="00892A94" w:rsidRPr="00ED7899" w:rsidRDefault="00892A94" w:rsidP="00892A94">
            <w:pPr>
              <w:spacing w:line="216" w:lineRule="auto"/>
              <w:ind w:left="284"/>
              <w:rPr>
                <w:rFonts w:ascii="Times New Roman" w:eastAsia="Times New Roman" w:hAnsi="Times New Roman" w:cs="Times New Roman"/>
                <w:sz w:val="20"/>
                <w:szCs w:val="20"/>
                <w:lang w:val="en-GB" w:eastAsia="en-GB"/>
              </w:rPr>
            </w:pPr>
          </w:p>
        </w:tc>
        <w:tc>
          <w:tcPr>
            <w:tcW w:w="2804" w:type="dxa"/>
            <w:tcBorders>
              <w:bottom w:val="single"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sz w:val="20"/>
                <w:szCs w:val="20"/>
                <w:lang w:val="en-GB" w:eastAsia="en-GB"/>
              </w:rPr>
            </w:pPr>
            <w:r w:rsidRPr="00ED7899">
              <w:rPr>
                <w:rFonts w:ascii="Times New Roman" w:eastAsia="Times New Roman" w:hAnsi="Times New Roman" w:cs="Times New Roman"/>
                <w:sz w:val="20"/>
                <w:szCs w:val="20"/>
                <w:lang w:val="en-GB" w:eastAsia="en-GB"/>
              </w:rPr>
              <w:t>0.20</w:t>
            </w:r>
          </w:p>
        </w:tc>
        <w:tc>
          <w:tcPr>
            <w:tcW w:w="2804" w:type="dxa"/>
            <w:tcBorders>
              <w:bottom w:val="single"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0.46 ±0.01</w:t>
            </w:r>
          </w:p>
        </w:tc>
        <w:tc>
          <w:tcPr>
            <w:tcW w:w="2189" w:type="dxa"/>
            <w:tcBorders>
              <w:top w:val="nil"/>
              <w:bottom w:val="single"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98.77</w:t>
            </w:r>
          </w:p>
        </w:tc>
        <w:tc>
          <w:tcPr>
            <w:tcW w:w="1929" w:type="dxa"/>
            <w:tcBorders>
              <w:bottom w:val="single" w:sz="4" w:space="0" w:color="auto"/>
            </w:tcBorders>
            <w:vAlign w:val="center"/>
          </w:tcPr>
          <w:p w:rsidR="00892A94" w:rsidRPr="00ED7899" w:rsidRDefault="00892A94" w:rsidP="00892A94">
            <w:pPr>
              <w:spacing w:line="216" w:lineRule="auto"/>
              <w:jc w:val="center"/>
              <w:rPr>
                <w:rFonts w:ascii="Times New Roman" w:eastAsia="Times New Roman" w:hAnsi="Times New Roman" w:cs="Times New Roman"/>
                <w:color w:val="000000"/>
                <w:sz w:val="20"/>
                <w:szCs w:val="20"/>
                <w:lang w:val="en-GB" w:eastAsia="en-GB"/>
              </w:rPr>
            </w:pPr>
            <w:r w:rsidRPr="00ED7899">
              <w:rPr>
                <w:rFonts w:ascii="Times New Roman" w:eastAsia="Times New Roman" w:hAnsi="Times New Roman" w:cs="Times New Roman"/>
                <w:color w:val="000000"/>
                <w:sz w:val="20"/>
                <w:szCs w:val="20"/>
                <w:lang w:val="en-GB" w:eastAsia="en-GB"/>
              </w:rPr>
              <w:t>1.19</w:t>
            </w:r>
          </w:p>
        </w:tc>
      </w:tr>
    </w:tbl>
    <w:p w:rsidR="00892A94" w:rsidRPr="00ED7899" w:rsidRDefault="00892A94">
      <w:pPr>
        <w:rPr>
          <w:rFonts w:ascii="Times New Roman" w:hAnsi="Times New Roman" w:cs="Times New Roman"/>
          <w:b/>
          <w:lang w:val="en-US"/>
        </w:rPr>
      </w:pPr>
      <w:r w:rsidRPr="00ED7899">
        <w:rPr>
          <w:rFonts w:ascii="Times New Roman" w:hAnsi="Times New Roman" w:cs="Times New Roman"/>
          <w:b/>
          <w:lang w:val="en-US"/>
        </w:rPr>
        <w:br w:type="page"/>
      </w:r>
    </w:p>
    <w:p w:rsidR="004F02E7" w:rsidRPr="00ED7899" w:rsidRDefault="00892A94" w:rsidP="004F02E7">
      <w:pPr>
        <w:spacing w:after="40"/>
        <w:rPr>
          <w:rFonts w:ascii="Times New Roman" w:hAnsi="Times New Roman" w:cs="Times New Roman"/>
          <w:b/>
          <w:lang w:val="en-US"/>
        </w:rPr>
      </w:pPr>
      <w:r w:rsidRPr="00ED7899">
        <w:rPr>
          <w:rFonts w:ascii="Times New Roman" w:hAnsi="Times New Roman" w:cs="Times New Roman"/>
          <w:b/>
          <w:lang w:val="en-US"/>
        </w:rPr>
        <w:lastRenderedPageBreak/>
        <w:t>T</w:t>
      </w:r>
      <w:r w:rsidR="004F02E7" w:rsidRPr="00ED7899">
        <w:rPr>
          <w:rFonts w:ascii="Times New Roman" w:hAnsi="Times New Roman" w:cs="Times New Roman"/>
          <w:b/>
          <w:lang w:val="en-US"/>
        </w:rPr>
        <w:t>able</w:t>
      </w:r>
      <w:r w:rsidR="0013187D" w:rsidRPr="00ED7899">
        <w:rPr>
          <w:rFonts w:ascii="Times New Roman" w:hAnsi="Times New Roman" w:cs="Times New Roman"/>
          <w:b/>
          <w:lang w:val="en-US"/>
        </w:rPr>
        <w:t xml:space="preserve"> </w:t>
      </w:r>
      <w:r w:rsidRPr="00ED7899">
        <w:rPr>
          <w:rFonts w:ascii="Times New Roman" w:hAnsi="Times New Roman" w:cs="Times New Roman"/>
          <w:b/>
          <w:lang w:val="en-US"/>
        </w:rPr>
        <w:t>S3</w:t>
      </w:r>
      <w:r w:rsidR="004F02E7" w:rsidRPr="00ED7899">
        <w:rPr>
          <w:rFonts w:ascii="Times New Roman" w:hAnsi="Times New Roman" w:cs="Times New Roman"/>
          <w:b/>
          <w:lang w:val="en-US"/>
        </w:rPr>
        <w:t xml:space="preserve">. </w:t>
      </w:r>
      <w:r w:rsidR="004F02E7" w:rsidRPr="00ED7899">
        <w:rPr>
          <w:rFonts w:ascii="Times New Roman" w:hAnsi="Times New Roman" w:cs="Times New Roman"/>
          <w:lang w:val="en-US"/>
        </w:rPr>
        <w:t>Determination of Cu</w:t>
      </w:r>
      <w:r w:rsidR="004F02E7" w:rsidRPr="00ED7899">
        <w:rPr>
          <w:rFonts w:ascii="Times New Roman" w:hAnsi="Times New Roman" w:cs="Times New Roman"/>
          <w:vertAlign w:val="superscript"/>
          <w:lang w:val="en-US"/>
        </w:rPr>
        <w:t>2+</w:t>
      </w:r>
      <w:r w:rsidR="004F02E7" w:rsidRPr="00ED7899">
        <w:rPr>
          <w:rFonts w:ascii="Times New Roman" w:hAnsi="Times New Roman" w:cs="Times New Roman"/>
          <w:lang w:val="en-US"/>
        </w:rPr>
        <w:t xml:space="preserve"> in water and beverage samples by AAS</w:t>
      </w:r>
    </w:p>
    <w:tbl>
      <w:tblPr>
        <w:tblStyle w:val="TabloKlavuzu"/>
        <w:tblW w:w="13803" w:type="dxa"/>
        <w:tblBorders>
          <w:left w:val="none" w:sz="0" w:space="0" w:color="auto"/>
          <w:right w:val="none" w:sz="0" w:space="0" w:color="auto"/>
          <w:insideH w:val="none" w:sz="0" w:space="0" w:color="auto"/>
          <w:insideV w:val="none" w:sz="0" w:space="0" w:color="auto"/>
        </w:tblBorders>
        <w:tblLook w:val="04A0"/>
      </w:tblPr>
      <w:tblGrid>
        <w:gridCol w:w="4077"/>
        <w:gridCol w:w="2804"/>
        <w:gridCol w:w="2804"/>
        <w:gridCol w:w="2189"/>
        <w:gridCol w:w="1929"/>
      </w:tblGrid>
      <w:tr w:rsidR="004F02E7" w:rsidRPr="00ED7899" w:rsidTr="007A2925">
        <w:tc>
          <w:tcPr>
            <w:tcW w:w="4077" w:type="dxa"/>
            <w:tcBorders>
              <w:top w:val="single" w:sz="4" w:space="0" w:color="auto"/>
              <w:bottom w:val="dotted" w:sz="4" w:space="0" w:color="auto"/>
            </w:tcBorders>
          </w:tcPr>
          <w:p w:rsidR="004F02E7" w:rsidRPr="00ED7899" w:rsidRDefault="004F02E7" w:rsidP="007A2925">
            <w:pPr>
              <w:spacing w:before="40" w:after="40"/>
              <w:ind w:left="142"/>
              <w:rPr>
                <w:i/>
                <w:lang w:val="en-US"/>
              </w:rPr>
            </w:pPr>
            <w:r w:rsidRPr="00ED7899">
              <w:rPr>
                <w:b/>
                <w:lang w:val="en-US"/>
              </w:rPr>
              <w:t>sample</w:t>
            </w:r>
          </w:p>
        </w:tc>
        <w:tc>
          <w:tcPr>
            <w:tcW w:w="2804" w:type="dxa"/>
            <w:tcBorders>
              <w:top w:val="single" w:sz="4" w:space="0" w:color="auto"/>
              <w:bottom w:val="single" w:sz="4" w:space="0" w:color="auto"/>
            </w:tcBorders>
          </w:tcPr>
          <w:p w:rsidR="004F02E7" w:rsidRPr="00ED7899" w:rsidRDefault="004F02E7" w:rsidP="007A2925">
            <w:pPr>
              <w:spacing w:before="40" w:after="40"/>
              <w:jc w:val="center"/>
              <w:rPr>
                <w:b/>
                <w:lang w:val="en-US"/>
              </w:rPr>
            </w:pPr>
            <w:r w:rsidRPr="00ED7899">
              <w:rPr>
                <w:b/>
                <w:lang w:val="en-US"/>
              </w:rPr>
              <w:t>Cu(II) added (μg L</w:t>
            </w:r>
            <w:r w:rsidRPr="00ED7899">
              <w:rPr>
                <w:b/>
                <w:vertAlign w:val="superscript"/>
                <w:lang w:val="en-US"/>
              </w:rPr>
              <w:t>−1</w:t>
            </w:r>
            <w:r w:rsidRPr="00ED7899">
              <w:rPr>
                <w:b/>
                <w:lang w:val="en-US"/>
              </w:rPr>
              <w:t>)</w:t>
            </w:r>
          </w:p>
        </w:tc>
        <w:tc>
          <w:tcPr>
            <w:tcW w:w="2804" w:type="dxa"/>
            <w:tcBorders>
              <w:top w:val="single" w:sz="4" w:space="0" w:color="auto"/>
              <w:bottom w:val="single" w:sz="4" w:space="0" w:color="auto"/>
            </w:tcBorders>
          </w:tcPr>
          <w:p w:rsidR="004F02E7" w:rsidRPr="00ED7899" w:rsidRDefault="004F02E7" w:rsidP="007A2925">
            <w:pPr>
              <w:spacing w:before="40" w:after="40"/>
              <w:jc w:val="center"/>
              <w:rPr>
                <w:b/>
                <w:lang w:val="en-US"/>
              </w:rPr>
            </w:pPr>
            <w:r w:rsidRPr="00ED7899">
              <w:rPr>
                <w:b/>
                <w:lang w:val="en-US"/>
              </w:rPr>
              <w:t>Cu(II) found (μg L</w:t>
            </w:r>
            <w:r w:rsidRPr="00ED7899">
              <w:rPr>
                <w:b/>
                <w:vertAlign w:val="superscript"/>
                <w:lang w:val="en-US"/>
              </w:rPr>
              <w:t>−1</w:t>
            </w:r>
            <w:r w:rsidRPr="00ED7899">
              <w:rPr>
                <w:b/>
                <w:lang w:val="en-US"/>
              </w:rPr>
              <w:t>)</w:t>
            </w:r>
          </w:p>
        </w:tc>
        <w:tc>
          <w:tcPr>
            <w:tcW w:w="2189" w:type="dxa"/>
            <w:tcBorders>
              <w:top w:val="single" w:sz="4" w:space="0" w:color="auto"/>
              <w:bottom w:val="single" w:sz="4" w:space="0" w:color="auto"/>
            </w:tcBorders>
          </w:tcPr>
          <w:p w:rsidR="004F02E7" w:rsidRPr="00ED7899" w:rsidRDefault="004F02E7" w:rsidP="007A2925">
            <w:pPr>
              <w:spacing w:before="40" w:after="40"/>
              <w:jc w:val="center"/>
              <w:rPr>
                <w:b/>
                <w:lang w:val="en-US"/>
              </w:rPr>
            </w:pPr>
            <w:r w:rsidRPr="00ED7899">
              <w:rPr>
                <w:b/>
                <w:lang w:val="en-US"/>
              </w:rPr>
              <w:t>recovery (%)</w:t>
            </w:r>
          </w:p>
        </w:tc>
        <w:tc>
          <w:tcPr>
            <w:tcW w:w="1929" w:type="dxa"/>
            <w:tcBorders>
              <w:top w:val="single" w:sz="4" w:space="0" w:color="auto"/>
              <w:bottom w:val="single" w:sz="4" w:space="0" w:color="auto"/>
            </w:tcBorders>
          </w:tcPr>
          <w:p w:rsidR="004F02E7" w:rsidRPr="00ED7899" w:rsidRDefault="004F02E7" w:rsidP="007A2925">
            <w:pPr>
              <w:spacing w:before="40" w:after="40"/>
              <w:jc w:val="center"/>
              <w:rPr>
                <w:b/>
                <w:lang w:val="en-US"/>
              </w:rPr>
            </w:pPr>
            <w:r w:rsidRPr="00ED7899">
              <w:rPr>
                <w:b/>
                <w:lang w:val="en-US"/>
              </w:rPr>
              <w:t>RSD (%) (n=3)</w:t>
            </w:r>
          </w:p>
        </w:tc>
      </w:tr>
      <w:tr w:rsidR="004F02E7" w:rsidRPr="00ED7899" w:rsidTr="007A2925">
        <w:trPr>
          <w:trHeight w:val="20"/>
        </w:trPr>
        <w:tc>
          <w:tcPr>
            <w:tcW w:w="4077" w:type="dxa"/>
            <w:tcBorders>
              <w:top w:val="dotted" w:sz="4" w:space="0" w:color="auto"/>
              <w:bottom w:val="dotted" w:sz="4" w:space="0" w:color="auto"/>
            </w:tcBorders>
          </w:tcPr>
          <w:p w:rsidR="004F02E7" w:rsidRPr="00ED7899" w:rsidRDefault="004F02E7" w:rsidP="007A2925">
            <w:pPr>
              <w:spacing w:line="216" w:lineRule="auto"/>
              <w:ind w:left="142"/>
              <w:rPr>
                <w:b/>
                <w:i/>
                <w:lang w:val="en-US"/>
              </w:rPr>
            </w:pPr>
            <w:r w:rsidRPr="00ED7899">
              <w:rPr>
                <w:b/>
                <w:i/>
                <w:lang w:val="en-US"/>
              </w:rPr>
              <w:t>fizzy drink samples</w:t>
            </w:r>
          </w:p>
        </w:tc>
        <w:tc>
          <w:tcPr>
            <w:tcW w:w="2804" w:type="dxa"/>
            <w:tcBorders>
              <w:top w:val="single" w:sz="4" w:space="0" w:color="auto"/>
            </w:tcBorders>
          </w:tcPr>
          <w:p w:rsidR="004F02E7" w:rsidRPr="00ED7899" w:rsidRDefault="004F02E7" w:rsidP="007A2925">
            <w:pPr>
              <w:spacing w:line="216" w:lineRule="auto"/>
              <w:ind w:left="459"/>
              <w:rPr>
                <w:b/>
                <w:lang w:val="en-US"/>
              </w:rPr>
            </w:pPr>
          </w:p>
        </w:tc>
        <w:tc>
          <w:tcPr>
            <w:tcW w:w="2804" w:type="dxa"/>
            <w:tcBorders>
              <w:top w:val="single" w:sz="4" w:space="0" w:color="auto"/>
            </w:tcBorders>
          </w:tcPr>
          <w:p w:rsidR="004F02E7" w:rsidRPr="00ED7899" w:rsidRDefault="004F02E7" w:rsidP="007A2925">
            <w:pPr>
              <w:spacing w:line="216" w:lineRule="auto"/>
              <w:jc w:val="center"/>
              <w:rPr>
                <w:b/>
                <w:lang w:val="en-US"/>
              </w:rPr>
            </w:pPr>
          </w:p>
        </w:tc>
        <w:tc>
          <w:tcPr>
            <w:tcW w:w="2189" w:type="dxa"/>
            <w:tcBorders>
              <w:top w:val="single" w:sz="4" w:space="0" w:color="auto"/>
            </w:tcBorders>
          </w:tcPr>
          <w:p w:rsidR="004F02E7" w:rsidRPr="00ED7899" w:rsidRDefault="004F02E7" w:rsidP="007A2925">
            <w:pPr>
              <w:spacing w:line="216" w:lineRule="auto"/>
              <w:jc w:val="center"/>
              <w:rPr>
                <w:b/>
                <w:lang w:val="en-US"/>
              </w:rPr>
            </w:pPr>
          </w:p>
        </w:tc>
        <w:tc>
          <w:tcPr>
            <w:tcW w:w="1929" w:type="dxa"/>
            <w:tcBorders>
              <w:top w:val="single" w:sz="4" w:space="0" w:color="auto"/>
            </w:tcBorders>
          </w:tcPr>
          <w:p w:rsidR="004F02E7" w:rsidRPr="00ED7899" w:rsidRDefault="004F02E7" w:rsidP="007A2925">
            <w:pPr>
              <w:spacing w:line="216" w:lineRule="auto"/>
              <w:jc w:val="center"/>
              <w:rPr>
                <w:b/>
                <w:lang w:val="en-US"/>
              </w:rPr>
            </w:pPr>
          </w:p>
        </w:tc>
      </w:tr>
      <w:tr w:rsidR="004F02E7" w:rsidRPr="00ED7899" w:rsidTr="007A2925">
        <w:trPr>
          <w:trHeight w:val="20"/>
        </w:trPr>
        <w:tc>
          <w:tcPr>
            <w:tcW w:w="4077" w:type="dxa"/>
            <w:vMerge w:val="restart"/>
            <w:tcBorders>
              <w:top w:val="dotted" w:sz="4" w:space="0" w:color="auto"/>
              <w:bottom w:val="nil"/>
            </w:tcBorders>
            <w:vAlign w:val="center"/>
          </w:tcPr>
          <w:p w:rsidR="004F02E7" w:rsidRPr="00ED7899" w:rsidRDefault="004F02E7" w:rsidP="007A2925">
            <w:pPr>
              <w:spacing w:line="216" w:lineRule="auto"/>
              <w:ind w:left="142"/>
              <w:rPr>
                <w:lang w:val="en-US"/>
              </w:rPr>
            </w:pPr>
            <w:r w:rsidRPr="00ED7899">
              <w:rPr>
                <w:lang w:val="en-US"/>
              </w:rPr>
              <w:t>soda water (unfruitful)</w:t>
            </w:r>
          </w:p>
        </w:tc>
        <w:tc>
          <w:tcPr>
            <w:tcW w:w="2804" w:type="dxa"/>
            <w:vAlign w:val="center"/>
          </w:tcPr>
          <w:p w:rsidR="004F02E7" w:rsidRPr="00ED7899" w:rsidRDefault="004F02E7" w:rsidP="007A2925">
            <w:pPr>
              <w:spacing w:line="216" w:lineRule="auto"/>
              <w:ind w:left="885"/>
              <w:rPr>
                <w:lang w:val="en-US"/>
              </w:rPr>
            </w:pPr>
            <w:r w:rsidRPr="00ED7899">
              <w:rPr>
                <w:lang w:val="en-US"/>
              </w:rPr>
              <w:t>0</w:t>
            </w:r>
          </w:p>
        </w:tc>
        <w:tc>
          <w:tcPr>
            <w:tcW w:w="2804" w:type="dxa"/>
            <w:vAlign w:val="bottom"/>
          </w:tcPr>
          <w:p w:rsidR="004F02E7" w:rsidRPr="00ED7899" w:rsidRDefault="004F02E7" w:rsidP="007A2925">
            <w:pPr>
              <w:jc w:val="center"/>
              <w:rPr>
                <w:color w:val="000000"/>
                <w:lang w:val="en-US"/>
              </w:rPr>
            </w:pPr>
            <w:r w:rsidRPr="00ED7899">
              <w:rPr>
                <w:color w:val="000000"/>
                <w:lang w:val="en-US"/>
              </w:rPr>
              <w:t>175.21 ±0.99</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0.56</w:t>
            </w:r>
          </w:p>
        </w:tc>
      </w:tr>
      <w:tr w:rsidR="004F02E7" w:rsidRPr="00ED7899" w:rsidTr="007A2925">
        <w:trPr>
          <w:trHeight w:val="20"/>
        </w:trPr>
        <w:tc>
          <w:tcPr>
            <w:tcW w:w="4077" w:type="dxa"/>
            <w:vMerge/>
            <w:tcBorders>
              <w:top w:val="nil"/>
              <w:bottom w:val="nil"/>
            </w:tcBorders>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jc w:val="center"/>
              <w:rPr>
                <w:color w:val="000000"/>
                <w:lang w:val="en-US"/>
              </w:rPr>
            </w:pPr>
            <w:r w:rsidRPr="00ED7899">
              <w:rPr>
                <w:color w:val="000000"/>
                <w:lang w:val="en-US"/>
              </w:rPr>
              <w:t>185.52 ±1.36</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103.15</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0.73</w:t>
            </w:r>
          </w:p>
        </w:tc>
      </w:tr>
      <w:tr w:rsidR="004F02E7" w:rsidRPr="00ED7899" w:rsidTr="007A2925">
        <w:trPr>
          <w:trHeight w:val="20"/>
        </w:trPr>
        <w:tc>
          <w:tcPr>
            <w:tcW w:w="4077" w:type="dxa"/>
            <w:vMerge/>
            <w:tcBorders>
              <w:top w:val="nil"/>
              <w:bottom w:val="nil"/>
            </w:tcBorders>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jc w:val="center"/>
              <w:rPr>
                <w:color w:val="000000"/>
                <w:lang w:val="en-US"/>
              </w:rPr>
            </w:pPr>
            <w:r w:rsidRPr="00ED7899">
              <w:rPr>
                <w:color w:val="000000"/>
                <w:lang w:val="en-US"/>
              </w:rPr>
              <w:t>194.80 ±0.92</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97.97</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0.47</w:t>
            </w:r>
          </w:p>
        </w:tc>
      </w:tr>
      <w:tr w:rsidR="004F02E7" w:rsidRPr="00ED7899" w:rsidTr="007A2925">
        <w:trPr>
          <w:trHeight w:val="20"/>
        </w:trPr>
        <w:tc>
          <w:tcPr>
            <w:tcW w:w="4077" w:type="dxa"/>
            <w:vMerge w:val="restart"/>
            <w:tcBorders>
              <w:top w:val="nil"/>
            </w:tcBorders>
            <w:vAlign w:val="center"/>
          </w:tcPr>
          <w:p w:rsidR="004F02E7" w:rsidRPr="00ED7899" w:rsidRDefault="004F02E7" w:rsidP="007A2925">
            <w:pPr>
              <w:spacing w:line="216" w:lineRule="auto"/>
              <w:ind w:left="142"/>
              <w:rPr>
                <w:lang w:val="en-US"/>
              </w:rPr>
            </w:pPr>
            <w:r w:rsidRPr="00ED7899">
              <w:rPr>
                <w:lang w:val="en-US"/>
              </w:rPr>
              <w:t>soda water (grape&amp;black mulberry–flavored)</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6.89 ±0.06</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0.87</w:t>
            </w:r>
          </w:p>
        </w:tc>
      </w:tr>
      <w:tr w:rsidR="004F02E7" w:rsidRPr="00ED7899" w:rsidTr="007A2925">
        <w:trPr>
          <w:trHeight w:val="20"/>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15.92 ±0.08</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90.28</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0.50</w:t>
            </w:r>
          </w:p>
        </w:tc>
      </w:tr>
      <w:tr w:rsidR="004F02E7" w:rsidRPr="00ED7899" w:rsidTr="007A2925">
        <w:trPr>
          <w:trHeight w:val="20"/>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25.16 ±0.28</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91.32</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1.09</w:t>
            </w:r>
          </w:p>
        </w:tc>
      </w:tr>
      <w:tr w:rsidR="004F02E7" w:rsidRPr="00ED7899" w:rsidTr="007A2925">
        <w:trPr>
          <w:trHeight w:val="20"/>
        </w:trPr>
        <w:tc>
          <w:tcPr>
            <w:tcW w:w="4077" w:type="dxa"/>
            <w:vMerge w:val="restart"/>
            <w:vAlign w:val="center"/>
          </w:tcPr>
          <w:p w:rsidR="004F02E7" w:rsidRPr="00ED7899" w:rsidRDefault="004F02E7" w:rsidP="007A2925">
            <w:pPr>
              <w:spacing w:line="216" w:lineRule="auto"/>
              <w:ind w:left="142"/>
              <w:rPr>
                <w:lang w:val="en-US"/>
              </w:rPr>
            </w:pPr>
            <w:r w:rsidRPr="00ED7899">
              <w:rPr>
                <w:lang w:val="en-US"/>
              </w:rPr>
              <w:t>energy drink (mixed fruit–flavored)</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15.79 ±0.19</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1.18</w:t>
            </w:r>
          </w:p>
        </w:tc>
      </w:tr>
      <w:tr w:rsidR="004F02E7" w:rsidRPr="00ED7899" w:rsidTr="007A2925">
        <w:trPr>
          <w:trHeight w:val="20"/>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25.05 ±0.15</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92.60</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0.62</w:t>
            </w:r>
          </w:p>
        </w:tc>
      </w:tr>
      <w:tr w:rsidR="004F02E7" w:rsidRPr="00ED7899" w:rsidTr="007A2925">
        <w:trPr>
          <w:trHeight w:val="20"/>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35.23 ±0.27</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97.17</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0.76</w:t>
            </w:r>
          </w:p>
        </w:tc>
      </w:tr>
      <w:tr w:rsidR="004F02E7" w:rsidRPr="00ED7899" w:rsidTr="007A2925">
        <w:trPr>
          <w:trHeight w:val="72"/>
        </w:trPr>
        <w:tc>
          <w:tcPr>
            <w:tcW w:w="4077" w:type="dxa"/>
            <w:vMerge w:val="restart"/>
            <w:vAlign w:val="center"/>
          </w:tcPr>
          <w:p w:rsidR="004F02E7" w:rsidRPr="00ED7899" w:rsidRDefault="004F02E7" w:rsidP="007A2925">
            <w:pPr>
              <w:spacing w:line="216" w:lineRule="auto"/>
              <w:ind w:left="142"/>
              <w:rPr>
                <w:lang w:val="en-US"/>
              </w:rPr>
            </w:pPr>
            <w:r w:rsidRPr="00ED7899">
              <w:rPr>
                <w:lang w:val="en-US"/>
              </w:rPr>
              <w:t>fizzy drink(orange–flavored)</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10.19 ±0.03</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0.27</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20.20 ±0.35</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100.12</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1.75</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29.99 ±0.12</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99.00</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0.39</w:t>
            </w:r>
          </w:p>
        </w:tc>
      </w:tr>
      <w:tr w:rsidR="004F02E7" w:rsidRPr="00ED7899" w:rsidTr="007A2925">
        <w:trPr>
          <w:trHeight w:val="72"/>
        </w:trPr>
        <w:tc>
          <w:tcPr>
            <w:tcW w:w="4077" w:type="dxa"/>
            <w:vMerge w:val="restart"/>
            <w:vAlign w:val="center"/>
          </w:tcPr>
          <w:p w:rsidR="004F02E7" w:rsidRPr="00ED7899" w:rsidRDefault="004F02E7" w:rsidP="007A2925">
            <w:pPr>
              <w:spacing w:line="216" w:lineRule="auto"/>
              <w:ind w:left="142"/>
              <w:rPr>
                <w:lang w:val="en-US"/>
              </w:rPr>
            </w:pPr>
            <w:r w:rsidRPr="00ED7899">
              <w:rPr>
                <w:lang w:val="en-US"/>
              </w:rPr>
              <w:t>cola</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2.51 ±0.03</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1.14</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12.14 ±0.10</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96.28</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0.86</w:t>
            </w:r>
          </w:p>
        </w:tc>
      </w:tr>
      <w:tr w:rsidR="004F02E7" w:rsidRPr="00ED7899" w:rsidTr="007A2925">
        <w:trPr>
          <w:trHeight w:val="72"/>
        </w:trPr>
        <w:tc>
          <w:tcPr>
            <w:tcW w:w="4077" w:type="dxa"/>
            <w:vMerge/>
            <w:tcBorders>
              <w:bottom w:val="nil"/>
            </w:tcBorders>
            <w:vAlign w:val="center"/>
          </w:tcPr>
          <w:p w:rsidR="004F02E7" w:rsidRPr="00ED7899" w:rsidRDefault="004F02E7" w:rsidP="007A2925">
            <w:pPr>
              <w:spacing w:line="216" w:lineRule="auto"/>
              <w:ind w:left="142"/>
              <w:rPr>
                <w:lang w:val="en-US"/>
              </w:rPr>
            </w:pPr>
          </w:p>
        </w:tc>
        <w:tc>
          <w:tcPr>
            <w:tcW w:w="2804" w:type="dxa"/>
            <w:tcBorders>
              <w:bottom w:val="nil"/>
            </w:tcBorders>
            <w:vAlign w:val="center"/>
          </w:tcPr>
          <w:p w:rsidR="004F02E7" w:rsidRPr="00ED7899" w:rsidRDefault="004F02E7" w:rsidP="007A2925">
            <w:pPr>
              <w:spacing w:line="216" w:lineRule="auto"/>
              <w:ind w:left="885"/>
              <w:rPr>
                <w:lang w:val="en-US"/>
              </w:rPr>
            </w:pPr>
            <w:r w:rsidRPr="00ED7899">
              <w:rPr>
                <w:lang w:val="en-US"/>
              </w:rPr>
              <w:t>20</w:t>
            </w:r>
          </w:p>
        </w:tc>
        <w:tc>
          <w:tcPr>
            <w:tcW w:w="2804" w:type="dxa"/>
            <w:tcBorders>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22.43 ±0.52</w:t>
            </w:r>
          </w:p>
        </w:tc>
        <w:tc>
          <w:tcPr>
            <w:tcW w:w="2189" w:type="dxa"/>
            <w:tcBorders>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99.63</w:t>
            </w:r>
          </w:p>
        </w:tc>
        <w:tc>
          <w:tcPr>
            <w:tcW w:w="1929" w:type="dxa"/>
            <w:tcBorders>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2.32</w:t>
            </w:r>
          </w:p>
        </w:tc>
      </w:tr>
      <w:tr w:rsidR="004F02E7" w:rsidRPr="00ED7899" w:rsidTr="007A2925">
        <w:trPr>
          <w:trHeight w:val="72"/>
        </w:trPr>
        <w:tc>
          <w:tcPr>
            <w:tcW w:w="4077" w:type="dxa"/>
            <w:vMerge w:val="restart"/>
            <w:tcBorders>
              <w:top w:val="nil"/>
              <w:bottom w:val="dotted" w:sz="4" w:space="0" w:color="auto"/>
            </w:tcBorders>
            <w:vAlign w:val="center"/>
          </w:tcPr>
          <w:p w:rsidR="004F02E7" w:rsidRPr="00ED7899" w:rsidRDefault="004F02E7" w:rsidP="007A2925">
            <w:pPr>
              <w:spacing w:line="216" w:lineRule="auto"/>
              <w:ind w:left="142"/>
              <w:rPr>
                <w:lang w:val="en-US"/>
              </w:rPr>
            </w:pPr>
            <w:r w:rsidRPr="00ED7899">
              <w:rPr>
                <w:lang w:val="en-US"/>
              </w:rPr>
              <w:t>fizzy drink (mixed fruit–flavored)</w:t>
            </w:r>
          </w:p>
        </w:tc>
        <w:tc>
          <w:tcPr>
            <w:tcW w:w="2804" w:type="dxa"/>
            <w:tcBorders>
              <w:top w:val="nil"/>
              <w:bottom w:val="nil"/>
            </w:tcBorders>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tcBorders>
              <w:top w:val="nil"/>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3.17 ±0.04</w:t>
            </w:r>
          </w:p>
        </w:tc>
        <w:tc>
          <w:tcPr>
            <w:tcW w:w="2189" w:type="dxa"/>
            <w:tcBorders>
              <w:top w:val="nil"/>
              <w:bottom w:val="nil"/>
            </w:tcBorders>
            <w:vAlign w:val="bottom"/>
          </w:tcPr>
          <w:p w:rsidR="004F02E7" w:rsidRPr="00ED7899" w:rsidRDefault="004F02E7" w:rsidP="007A2925">
            <w:pPr>
              <w:spacing w:line="216" w:lineRule="auto"/>
              <w:jc w:val="center"/>
              <w:rPr>
                <w:color w:val="000000"/>
                <w:lang w:val="en-US"/>
              </w:rPr>
            </w:pPr>
          </w:p>
        </w:tc>
        <w:tc>
          <w:tcPr>
            <w:tcW w:w="1929" w:type="dxa"/>
            <w:tcBorders>
              <w:top w:val="nil"/>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1.19</w:t>
            </w:r>
          </w:p>
        </w:tc>
      </w:tr>
      <w:tr w:rsidR="004F02E7" w:rsidRPr="00ED7899" w:rsidTr="007A2925">
        <w:trPr>
          <w:trHeight w:val="72"/>
        </w:trPr>
        <w:tc>
          <w:tcPr>
            <w:tcW w:w="4077" w:type="dxa"/>
            <w:vMerge/>
            <w:tcBorders>
              <w:top w:val="dotted" w:sz="4" w:space="0" w:color="auto"/>
              <w:bottom w:val="dotted" w:sz="4" w:space="0" w:color="auto"/>
            </w:tcBorders>
            <w:vAlign w:val="center"/>
          </w:tcPr>
          <w:p w:rsidR="004F02E7" w:rsidRPr="00ED7899" w:rsidRDefault="004F02E7" w:rsidP="007A2925">
            <w:pPr>
              <w:spacing w:line="216" w:lineRule="auto"/>
              <w:ind w:left="142"/>
              <w:rPr>
                <w:lang w:val="en-US"/>
              </w:rPr>
            </w:pPr>
          </w:p>
        </w:tc>
        <w:tc>
          <w:tcPr>
            <w:tcW w:w="2804" w:type="dxa"/>
            <w:tcBorders>
              <w:top w:val="nil"/>
              <w:bottom w:val="nil"/>
            </w:tcBorders>
            <w:vAlign w:val="center"/>
          </w:tcPr>
          <w:p w:rsidR="004F02E7" w:rsidRPr="00ED7899" w:rsidRDefault="004F02E7" w:rsidP="007A2925">
            <w:pPr>
              <w:spacing w:line="216" w:lineRule="auto"/>
              <w:ind w:left="885"/>
              <w:rPr>
                <w:lang w:val="en-US"/>
              </w:rPr>
            </w:pPr>
            <w:r w:rsidRPr="00ED7899">
              <w:rPr>
                <w:lang w:val="en-US"/>
              </w:rPr>
              <w:t>10</w:t>
            </w:r>
          </w:p>
        </w:tc>
        <w:tc>
          <w:tcPr>
            <w:tcW w:w="2804" w:type="dxa"/>
            <w:tcBorders>
              <w:top w:val="nil"/>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13.31 ±0.39</w:t>
            </w:r>
          </w:p>
        </w:tc>
        <w:tc>
          <w:tcPr>
            <w:tcW w:w="2189" w:type="dxa"/>
            <w:tcBorders>
              <w:top w:val="nil"/>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101.42</w:t>
            </w:r>
          </w:p>
        </w:tc>
        <w:tc>
          <w:tcPr>
            <w:tcW w:w="1929" w:type="dxa"/>
            <w:tcBorders>
              <w:top w:val="nil"/>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2.93</w:t>
            </w:r>
          </w:p>
        </w:tc>
      </w:tr>
      <w:tr w:rsidR="004F02E7" w:rsidRPr="00ED7899" w:rsidTr="007A2925">
        <w:trPr>
          <w:trHeight w:val="72"/>
        </w:trPr>
        <w:tc>
          <w:tcPr>
            <w:tcW w:w="4077" w:type="dxa"/>
            <w:vMerge/>
            <w:tcBorders>
              <w:top w:val="dotted" w:sz="4" w:space="0" w:color="auto"/>
              <w:bottom w:val="dotted" w:sz="4" w:space="0" w:color="auto"/>
            </w:tcBorders>
            <w:vAlign w:val="center"/>
          </w:tcPr>
          <w:p w:rsidR="004F02E7" w:rsidRPr="00ED7899" w:rsidRDefault="004F02E7" w:rsidP="007A2925">
            <w:pPr>
              <w:spacing w:line="216" w:lineRule="auto"/>
              <w:ind w:left="142"/>
              <w:rPr>
                <w:lang w:val="en-US"/>
              </w:rPr>
            </w:pPr>
          </w:p>
        </w:tc>
        <w:tc>
          <w:tcPr>
            <w:tcW w:w="2804" w:type="dxa"/>
            <w:tcBorders>
              <w:top w:val="nil"/>
              <w:bottom w:val="dotted" w:sz="4" w:space="0" w:color="auto"/>
            </w:tcBorders>
            <w:vAlign w:val="center"/>
          </w:tcPr>
          <w:p w:rsidR="004F02E7" w:rsidRPr="00ED7899" w:rsidRDefault="004F02E7" w:rsidP="007A2925">
            <w:pPr>
              <w:spacing w:line="216" w:lineRule="auto"/>
              <w:ind w:left="885"/>
              <w:rPr>
                <w:lang w:val="en-US"/>
              </w:rPr>
            </w:pPr>
            <w:r w:rsidRPr="00ED7899">
              <w:rPr>
                <w:lang w:val="en-US"/>
              </w:rPr>
              <w:t>20</w:t>
            </w:r>
          </w:p>
        </w:tc>
        <w:tc>
          <w:tcPr>
            <w:tcW w:w="2804" w:type="dxa"/>
            <w:tcBorders>
              <w:top w:val="nil"/>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23.78 ±1.28</w:t>
            </w:r>
          </w:p>
        </w:tc>
        <w:tc>
          <w:tcPr>
            <w:tcW w:w="2189" w:type="dxa"/>
            <w:tcBorders>
              <w:top w:val="nil"/>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103.07</w:t>
            </w:r>
          </w:p>
        </w:tc>
        <w:tc>
          <w:tcPr>
            <w:tcW w:w="1929" w:type="dxa"/>
            <w:tcBorders>
              <w:top w:val="nil"/>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5.39</w:t>
            </w:r>
          </w:p>
        </w:tc>
      </w:tr>
      <w:tr w:rsidR="004F02E7" w:rsidRPr="00ED7899" w:rsidTr="007A2925">
        <w:trPr>
          <w:trHeight w:val="72"/>
        </w:trPr>
        <w:tc>
          <w:tcPr>
            <w:tcW w:w="4077" w:type="dxa"/>
            <w:tcBorders>
              <w:top w:val="dotted" w:sz="4" w:space="0" w:color="auto"/>
              <w:bottom w:val="nil"/>
            </w:tcBorders>
            <w:vAlign w:val="center"/>
          </w:tcPr>
          <w:p w:rsidR="004F02E7" w:rsidRPr="00ED7899" w:rsidRDefault="004F02E7" w:rsidP="007A2925">
            <w:pPr>
              <w:spacing w:line="216" w:lineRule="auto"/>
              <w:ind w:left="142"/>
              <w:rPr>
                <w:b/>
                <w:i/>
                <w:lang w:val="en-US"/>
              </w:rPr>
            </w:pPr>
            <w:r w:rsidRPr="00ED7899">
              <w:rPr>
                <w:b/>
                <w:i/>
                <w:lang w:val="en-US"/>
              </w:rPr>
              <w:t>tea and coffee samples</w:t>
            </w:r>
          </w:p>
        </w:tc>
        <w:tc>
          <w:tcPr>
            <w:tcW w:w="2804" w:type="dxa"/>
            <w:tcBorders>
              <w:top w:val="dotted" w:sz="4" w:space="0" w:color="auto"/>
              <w:bottom w:val="nil"/>
            </w:tcBorders>
            <w:vAlign w:val="center"/>
          </w:tcPr>
          <w:p w:rsidR="004F02E7" w:rsidRPr="00ED7899" w:rsidRDefault="004F02E7" w:rsidP="007A2925">
            <w:pPr>
              <w:spacing w:line="216" w:lineRule="auto"/>
              <w:ind w:left="885"/>
              <w:rPr>
                <w:lang w:val="en-US"/>
              </w:rPr>
            </w:pPr>
          </w:p>
        </w:tc>
        <w:tc>
          <w:tcPr>
            <w:tcW w:w="2804"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2189"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1929" w:type="dxa"/>
            <w:tcBorders>
              <w:top w:val="dotted" w:sz="4" w:space="0" w:color="auto"/>
              <w:bottom w:val="nil"/>
            </w:tcBorders>
            <w:vAlign w:val="center"/>
          </w:tcPr>
          <w:p w:rsidR="004F02E7" w:rsidRPr="00ED7899" w:rsidRDefault="004F02E7" w:rsidP="007A2925">
            <w:pPr>
              <w:spacing w:line="216" w:lineRule="auto"/>
              <w:jc w:val="center"/>
              <w:rPr>
                <w:lang w:val="en-US"/>
              </w:rPr>
            </w:pPr>
          </w:p>
        </w:tc>
      </w:tr>
      <w:tr w:rsidR="004F02E7" w:rsidRPr="00ED7899" w:rsidTr="007A2925">
        <w:trPr>
          <w:trHeight w:val="72"/>
        </w:trPr>
        <w:tc>
          <w:tcPr>
            <w:tcW w:w="4077" w:type="dxa"/>
            <w:vMerge w:val="restart"/>
            <w:tcBorders>
              <w:top w:val="dotted" w:sz="4" w:space="0" w:color="auto"/>
              <w:bottom w:val="nil"/>
            </w:tcBorders>
            <w:vAlign w:val="center"/>
          </w:tcPr>
          <w:p w:rsidR="004F02E7" w:rsidRPr="00ED7899" w:rsidRDefault="004F02E7" w:rsidP="007A2925">
            <w:pPr>
              <w:spacing w:line="216" w:lineRule="auto"/>
              <w:ind w:left="142"/>
              <w:rPr>
                <w:lang w:val="en-US"/>
              </w:rPr>
            </w:pPr>
            <w:r w:rsidRPr="00ED7899">
              <w:rPr>
                <w:lang w:val="en-US"/>
              </w:rPr>
              <w:t>ice tea (nectar fruit–flavored)</w:t>
            </w:r>
          </w:p>
        </w:tc>
        <w:tc>
          <w:tcPr>
            <w:tcW w:w="2804" w:type="dxa"/>
            <w:tcBorders>
              <w:top w:val="nil"/>
            </w:tcBorders>
            <w:vAlign w:val="center"/>
          </w:tcPr>
          <w:p w:rsidR="004F02E7" w:rsidRPr="00ED7899" w:rsidRDefault="004F02E7" w:rsidP="007A2925">
            <w:pPr>
              <w:spacing w:line="216" w:lineRule="auto"/>
              <w:ind w:left="885"/>
              <w:rPr>
                <w:lang w:val="en-US"/>
              </w:rPr>
            </w:pPr>
            <w:r w:rsidRPr="00ED7899">
              <w:rPr>
                <w:lang w:val="en-US"/>
              </w:rPr>
              <w:t>0</w:t>
            </w:r>
          </w:p>
        </w:tc>
        <w:tc>
          <w:tcPr>
            <w:tcW w:w="2804"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44.51 ±0.16</w:t>
            </w:r>
          </w:p>
        </w:tc>
        <w:tc>
          <w:tcPr>
            <w:tcW w:w="2189" w:type="dxa"/>
            <w:tcBorders>
              <w:top w:val="nil"/>
            </w:tcBorders>
            <w:vAlign w:val="bottom"/>
          </w:tcPr>
          <w:p w:rsidR="004F02E7" w:rsidRPr="00ED7899" w:rsidRDefault="004F02E7" w:rsidP="007A2925">
            <w:pPr>
              <w:spacing w:line="216" w:lineRule="auto"/>
              <w:jc w:val="center"/>
              <w:rPr>
                <w:color w:val="000000"/>
                <w:lang w:val="en-US"/>
              </w:rPr>
            </w:pPr>
          </w:p>
        </w:tc>
        <w:tc>
          <w:tcPr>
            <w:tcW w:w="1929"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0.36</w:t>
            </w:r>
          </w:p>
        </w:tc>
      </w:tr>
      <w:tr w:rsidR="004F02E7" w:rsidRPr="00ED7899" w:rsidTr="007A2925">
        <w:trPr>
          <w:trHeight w:val="72"/>
        </w:trPr>
        <w:tc>
          <w:tcPr>
            <w:tcW w:w="4077" w:type="dxa"/>
            <w:vMerge/>
            <w:tcBorders>
              <w:top w:val="dotted" w:sz="4" w:space="0" w:color="auto"/>
              <w:bottom w:val="nil"/>
            </w:tcBorders>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54.33 ±0.42</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98.19</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0.78</w:t>
            </w:r>
          </w:p>
        </w:tc>
      </w:tr>
      <w:tr w:rsidR="004F02E7" w:rsidRPr="00ED7899" w:rsidTr="007A2925">
        <w:trPr>
          <w:trHeight w:val="72"/>
        </w:trPr>
        <w:tc>
          <w:tcPr>
            <w:tcW w:w="4077" w:type="dxa"/>
            <w:vMerge/>
            <w:tcBorders>
              <w:top w:val="dotted" w:sz="4" w:space="0" w:color="auto"/>
              <w:bottom w:val="nil"/>
            </w:tcBorders>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65.33 ±1.53</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104.11</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2.34</w:t>
            </w:r>
          </w:p>
        </w:tc>
      </w:tr>
      <w:tr w:rsidR="004F02E7" w:rsidRPr="00ED7899" w:rsidTr="007A2925">
        <w:trPr>
          <w:trHeight w:val="72"/>
        </w:trPr>
        <w:tc>
          <w:tcPr>
            <w:tcW w:w="4077" w:type="dxa"/>
            <w:vMerge w:val="restart"/>
            <w:tcBorders>
              <w:top w:val="nil"/>
            </w:tcBorders>
            <w:vAlign w:val="center"/>
          </w:tcPr>
          <w:p w:rsidR="004F02E7" w:rsidRPr="00ED7899" w:rsidRDefault="004F02E7" w:rsidP="007A2925">
            <w:pPr>
              <w:spacing w:line="216" w:lineRule="auto"/>
              <w:ind w:left="142"/>
              <w:rPr>
                <w:lang w:val="en-US"/>
              </w:rPr>
            </w:pPr>
            <w:r w:rsidRPr="00ED7899">
              <w:rPr>
                <w:lang w:val="en-US"/>
              </w:rPr>
              <w:t>green tea (mint and lemon–flavored)</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29.76 ±0.08</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0.25</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39.42 ±0.18</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96.65</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0.47</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50.11 ±1.15</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101.75</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2.30</w:t>
            </w:r>
          </w:p>
        </w:tc>
      </w:tr>
      <w:tr w:rsidR="004F02E7" w:rsidRPr="00ED7899" w:rsidTr="007A2925">
        <w:trPr>
          <w:trHeight w:val="72"/>
        </w:trPr>
        <w:tc>
          <w:tcPr>
            <w:tcW w:w="4077" w:type="dxa"/>
            <w:vMerge w:val="restart"/>
            <w:vAlign w:val="center"/>
          </w:tcPr>
          <w:p w:rsidR="004F02E7" w:rsidRPr="00ED7899" w:rsidRDefault="004F02E7" w:rsidP="007A2925">
            <w:pPr>
              <w:spacing w:line="216" w:lineRule="auto"/>
              <w:ind w:left="142"/>
              <w:rPr>
                <w:lang w:val="en-US"/>
              </w:rPr>
            </w:pPr>
            <w:r w:rsidRPr="00ED7899">
              <w:rPr>
                <w:lang w:val="en-US"/>
              </w:rPr>
              <w:t>coffee</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397.17 ±0.58</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0.15</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406.41 ±0.57</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92.36</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0.14</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417.59 ±1.46</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102.09</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0.35</w:t>
            </w:r>
          </w:p>
        </w:tc>
      </w:tr>
      <w:tr w:rsidR="004F02E7" w:rsidRPr="00ED7899" w:rsidTr="007A2925">
        <w:trPr>
          <w:trHeight w:val="72"/>
        </w:trPr>
        <w:tc>
          <w:tcPr>
            <w:tcW w:w="4077" w:type="dxa"/>
            <w:vMerge w:val="restart"/>
            <w:vAlign w:val="center"/>
          </w:tcPr>
          <w:p w:rsidR="004F02E7" w:rsidRPr="00ED7899" w:rsidRDefault="004F02E7" w:rsidP="007A2925">
            <w:pPr>
              <w:spacing w:line="216" w:lineRule="auto"/>
              <w:ind w:left="142"/>
              <w:rPr>
                <w:lang w:val="en-US"/>
              </w:rPr>
            </w:pPr>
            <w:r w:rsidRPr="00ED7899">
              <w:rPr>
                <w:lang w:val="en-US"/>
              </w:rPr>
              <w:t>black tea (bergamot–flavored)</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18.46 ±0.05</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0.29</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28.63 ±0.28</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101.68</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0.96</w:t>
            </w:r>
          </w:p>
        </w:tc>
      </w:tr>
      <w:tr w:rsidR="004F02E7" w:rsidRPr="00ED7899" w:rsidTr="007A2925">
        <w:trPr>
          <w:trHeight w:val="72"/>
        </w:trPr>
        <w:tc>
          <w:tcPr>
            <w:tcW w:w="4077" w:type="dxa"/>
            <w:vMerge/>
            <w:tcBorders>
              <w:bottom w:val="dotted" w:sz="4" w:space="0" w:color="auto"/>
            </w:tcBorders>
            <w:vAlign w:val="center"/>
          </w:tcPr>
          <w:p w:rsidR="004F02E7" w:rsidRPr="00ED7899" w:rsidRDefault="004F02E7" w:rsidP="007A2925">
            <w:pPr>
              <w:spacing w:line="216" w:lineRule="auto"/>
              <w:ind w:left="142"/>
              <w:rPr>
                <w:lang w:val="en-US"/>
              </w:rPr>
            </w:pPr>
          </w:p>
        </w:tc>
        <w:tc>
          <w:tcPr>
            <w:tcW w:w="2804" w:type="dxa"/>
            <w:tcBorders>
              <w:bottom w:val="dotted" w:sz="4" w:space="0" w:color="auto"/>
            </w:tcBorders>
            <w:vAlign w:val="center"/>
          </w:tcPr>
          <w:p w:rsidR="004F02E7" w:rsidRPr="00ED7899" w:rsidRDefault="004F02E7" w:rsidP="007A2925">
            <w:pPr>
              <w:spacing w:line="216" w:lineRule="auto"/>
              <w:ind w:left="885"/>
              <w:rPr>
                <w:lang w:val="en-US"/>
              </w:rPr>
            </w:pPr>
            <w:r w:rsidRPr="00ED7899">
              <w:rPr>
                <w:lang w:val="en-US"/>
              </w:rPr>
              <w:t>20</w:t>
            </w:r>
          </w:p>
        </w:tc>
        <w:tc>
          <w:tcPr>
            <w:tcW w:w="2804"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38.35 ±0.52</w:t>
            </w:r>
          </w:p>
        </w:tc>
        <w:tc>
          <w:tcPr>
            <w:tcW w:w="2189"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99.45</w:t>
            </w:r>
          </w:p>
        </w:tc>
        <w:tc>
          <w:tcPr>
            <w:tcW w:w="1929"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1.36</w:t>
            </w:r>
          </w:p>
        </w:tc>
      </w:tr>
      <w:tr w:rsidR="004F02E7" w:rsidRPr="00ED7899" w:rsidTr="007A2925">
        <w:trPr>
          <w:trHeight w:val="72"/>
        </w:trPr>
        <w:tc>
          <w:tcPr>
            <w:tcW w:w="4077" w:type="dxa"/>
            <w:tcBorders>
              <w:top w:val="dotted" w:sz="4" w:space="0" w:color="auto"/>
              <w:bottom w:val="dotted" w:sz="4" w:space="0" w:color="auto"/>
            </w:tcBorders>
            <w:vAlign w:val="center"/>
          </w:tcPr>
          <w:p w:rsidR="004F02E7" w:rsidRPr="00ED7899" w:rsidRDefault="004F02E7" w:rsidP="007A2925">
            <w:pPr>
              <w:spacing w:line="216" w:lineRule="auto"/>
              <w:ind w:left="142"/>
              <w:rPr>
                <w:b/>
                <w:i/>
                <w:lang w:val="en-US"/>
              </w:rPr>
            </w:pPr>
            <w:r w:rsidRPr="00ED7899">
              <w:rPr>
                <w:b/>
                <w:i/>
                <w:lang w:val="en-US"/>
              </w:rPr>
              <w:t>milk samples</w:t>
            </w:r>
          </w:p>
        </w:tc>
        <w:tc>
          <w:tcPr>
            <w:tcW w:w="2804" w:type="dxa"/>
            <w:tcBorders>
              <w:top w:val="dotted" w:sz="4" w:space="0" w:color="auto"/>
              <w:bottom w:val="nil"/>
            </w:tcBorders>
            <w:vAlign w:val="center"/>
          </w:tcPr>
          <w:p w:rsidR="004F02E7" w:rsidRPr="00ED7899" w:rsidRDefault="004F02E7" w:rsidP="007A2925">
            <w:pPr>
              <w:spacing w:line="216" w:lineRule="auto"/>
              <w:ind w:left="885"/>
              <w:rPr>
                <w:lang w:val="en-US"/>
              </w:rPr>
            </w:pPr>
          </w:p>
        </w:tc>
        <w:tc>
          <w:tcPr>
            <w:tcW w:w="2804"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2189"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1929" w:type="dxa"/>
            <w:tcBorders>
              <w:top w:val="dotted" w:sz="4" w:space="0" w:color="auto"/>
              <w:bottom w:val="nil"/>
            </w:tcBorders>
            <w:vAlign w:val="center"/>
          </w:tcPr>
          <w:p w:rsidR="004F02E7" w:rsidRPr="00ED7899" w:rsidRDefault="004F02E7" w:rsidP="007A2925">
            <w:pPr>
              <w:spacing w:line="216" w:lineRule="auto"/>
              <w:jc w:val="center"/>
              <w:rPr>
                <w:lang w:val="en-US"/>
              </w:rPr>
            </w:pPr>
          </w:p>
        </w:tc>
      </w:tr>
      <w:tr w:rsidR="004F02E7" w:rsidRPr="00ED7899" w:rsidTr="007A2925">
        <w:trPr>
          <w:trHeight w:val="72"/>
        </w:trPr>
        <w:tc>
          <w:tcPr>
            <w:tcW w:w="4077" w:type="dxa"/>
            <w:vMerge w:val="restart"/>
            <w:tcBorders>
              <w:top w:val="dotted" w:sz="4" w:space="0" w:color="auto"/>
            </w:tcBorders>
            <w:vAlign w:val="center"/>
          </w:tcPr>
          <w:p w:rsidR="004F02E7" w:rsidRPr="00ED7899" w:rsidRDefault="004F02E7" w:rsidP="007A2925">
            <w:pPr>
              <w:spacing w:line="216" w:lineRule="auto"/>
              <w:ind w:left="142"/>
              <w:rPr>
                <w:lang w:val="en-US"/>
              </w:rPr>
            </w:pPr>
            <w:r w:rsidRPr="00ED7899">
              <w:rPr>
                <w:lang w:val="en-US"/>
              </w:rPr>
              <w:t>milk</w:t>
            </w:r>
          </w:p>
        </w:tc>
        <w:tc>
          <w:tcPr>
            <w:tcW w:w="2804" w:type="dxa"/>
            <w:tcBorders>
              <w:top w:val="nil"/>
            </w:tcBorders>
            <w:vAlign w:val="center"/>
          </w:tcPr>
          <w:p w:rsidR="004F02E7" w:rsidRPr="00ED7899" w:rsidRDefault="004F02E7" w:rsidP="007A2925">
            <w:pPr>
              <w:spacing w:line="216" w:lineRule="auto"/>
              <w:ind w:left="885"/>
              <w:rPr>
                <w:lang w:val="en-US"/>
              </w:rPr>
            </w:pPr>
            <w:r w:rsidRPr="00ED7899">
              <w:rPr>
                <w:lang w:val="en-US"/>
              </w:rPr>
              <w:t>0</w:t>
            </w:r>
          </w:p>
        </w:tc>
        <w:tc>
          <w:tcPr>
            <w:tcW w:w="2804"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180.89 ±0.19</w:t>
            </w:r>
          </w:p>
        </w:tc>
        <w:tc>
          <w:tcPr>
            <w:tcW w:w="2189" w:type="dxa"/>
            <w:tcBorders>
              <w:top w:val="nil"/>
            </w:tcBorders>
            <w:vAlign w:val="bottom"/>
          </w:tcPr>
          <w:p w:rsidR="004F02E7" w:rsidRPr="00ED7899" w:rsidRDefault="004F02E7" w:rsidP="007A2925">
            <w:pPr>
              <w:spacing w:line="216" w:lineRule="auto"/>
              <w:jc w:val="center"/>
              <w:rPr>
                <w:color w:val="000000"/>
                <w:lang w:val="en-US"/>
              </w:rPr>
            </w:pPr>
          </w:p>
        </w:tc>
        <w:tc>
          <w:tcPr>
            <w:tcW w:w="1929"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0.11</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190.35 ±0.53</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94.53</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0.28</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201.08 ±1.81</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100.95</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0.90</w:t>
            </w:r>
          </w:p>
        </w:tc>
      </w:tr>
      <w:tr w:rsidR="004F02E7" w:rsidRPr="00ED7899" w:rsidTr="007A2925">
        <w:trPr>
          <w:trHeight w:val="72"/>
        </w:trPr>
        <w:tc>
          <w:tcPr>
            <w:tcW w:w="4077" w:type="dxa"/>
            <w:vMerge w:val="restart"/>
            <w:vAlign w:val="center"/>
          </w:tcPr>
          <w:p w:rsidR="004F02E7" w:rsidRPr="00ED7899" w:rsidRDefault="004F02E7" w:rsidP="007A2925">
            <w:pPr>
              <w:spacing w:line="216" w:lineRule="auto"/>
              <w:ind w:left="142"/>
              <w:rPr>
                <w:lang w:val="en-US"/>
              </w:rPr>
            </w:pPr>
            <w:r w:rsidRPr="00ED7899">
              <w:rPr>
                <w:lang w:val="en-US"/>
              </w:rPr>
              <w:t>Milk (strawberry–flavored)</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107.04 ±0.18</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0.17</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116.24 ±0.68</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91.98</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0.59</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127.25 ±2.07</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101.05</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1.63</w:t>
            </w:r>
          </w:p>
        </w:tc>
      </w:tr>
      <w:tr w:rsidR="004F02E7" w:rsidRPr="00ED7899" w:rsidTr="007A2925">
        <w:trPr>
          <w:trHeight w:val="72"/>
        </w:trPr>
        <w:tc>
          <w:tcPr>
            <w:tcW w:w="4077" w:type="dxa"/>
            <w:vMerge w:val="restart"/>
            <w:vAlign w:val="center"/>
          </w:tcPr>
          <w:p w:rsidR="004F02E7" w:rsidRPr="00ED7899" w:rsidRDefault="004F02E7" w:rsidP="007A2925">
            <w:pPr>
              <w:spacing w:line="216" w:lineRule="auto"/>
              <w:ind w:left="142"/>
              <w:rPr>
                <w:lang w:val="en-US"/>
              </w:rPr>
            </w:pPr>
            <w:r w:rsidRPr="00ED7899">
              <w:rPr>
                <w:lang w:val="en-US"/>
              </w:rPr>
              <w:lastRenderedPageBreak/>
              <w:t>latte</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172.43 ±0.47</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0.27</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182.13 ±2.96</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96.95</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1.62</w:t>
            </w:r>
          </w:p>
        </w:tc>
      </w:tr>
      <w:tr w:rsidR="004F02E7" w:rsidRPr="00ED7899" w:rsidTr="007A2925">
        <w:trPr>
          <w:trHeight w:val="72"/>
        </w:trPr>
        <w:tc>
          <w:tcPr>
            <w:tcW w:w="4077" w:type="dxa"/>
            <w:vMerge/>
            <w:tcBorders>
              <w:bottom w:val="dotted" w:sz="4" w:space="0" w:color="auto"/>
            </w:tcBorders>
            <w:vAlign w:val="center"/>
          </w:tcPr>
          <w:p w:rsidR="004F02E7" w:rsidRPr="00ED7899" w:rsidRDefault="004F02E7" w:rsidP="007A2925">
            <w:pPr>
              <w:spacing w:line="216" w:lineRule="auto"/>
              <w:ind w:left="142"/>
              <w:rPr>
                <w:lang w:val="en-US"/>
              </w:rPr>
            </w:pPr>
          </w:p>
        </w:tc>
        <w:tc>
          <w:tcPr>
            <w:tcW w:w="2804" w:type="dxa"/>
            <w:tcBorders>
              <w:bottom w:val="dotted" w:sz="4" w:space="0" w:color="auto"/>
            </w:tcBorders>
            <w:vAlign w:val="center"/>
          </w:tcPr>
          <w:p w:rsidR="004F02E7" w:rsidRPr="00ED7899" w:rsidRDefault="004F02E7" w:rsidP="007A2925">
            <w:pPr>
              <w:spacing w:line="216" w:lineRule="auto"/>
              <w:ind w:left="885"/>
              <w:rPr>
                <w:lang w:val="en-US"/>
              </w:rPr>
            </w:pPr>
            <w:r w:rsidRPr="00ED7899">
              <w:rPr>
                <w:lang w:val="en-US"/>
              </w:rPr>
              <w:t>20</w:t>
            </w:r>
          </w:p>
        </w:tc>
        <w:tc>
          <w:tcPr>
            <w:tcW w:w="2804"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193.57 ±2.38</w:t>
            </w:r>
          </w:p>
        </w:tc>
        <w:tc>
          <w:tcPr>
            <w:tcW w:w="2189"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105.68</w:t>
            </w:r>
          </w:p>
        </w:tc>
        <w:tc>
          <w:tcPr>
            <w:tcW w:w="1929"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1.23</w:t>
            </w:r>
          </w:p>
        </w:tc>
      </w:tr>
      <w:tr w:rsidR="004F02E7" w:rsidRPr="00ED7899" w:rsidTr="007A2925">
        <w:trPr>
          <w:trHeight w:val="72"/>
        </w:trPr>
        <w:tc>
          <w:tcPr>
            <w:tcW w:w="4077" w:type="dxa"/>
            <w:tcBorders>
              <w:top w:val="dotted" w:sz="4" w:space="0" w:color="auto"/>
              <w:bottom w:val="dotted" w:sz="4" w:space="0" w:color="auto"/>
            </w:tcBorders>
            <w:vAlign w:val="center"/>
          </w:tcPr>
          <w:p w:rsidR="004F02E7" w:rsidRPr="00ED7899" w:rsidRDefault="004F02E7" w:rsidP="007A2925">
            <w:pPr>
              <w:spacing w:line="216" w:lineRule="auto"/>
              <w:ind w:left="142"/>
              <w:rPr>
                <w:b/>
                <w:i/>
                <w:lang w:val="en-US"/>
              </w:rPr>
            </w:pPr>
            <w:r w:rsidRPr="00ED7899">
              <w:rPr>
                <w:b/>
                <w:i/>
                <w:lang w:val="en-US"/>
              </w:rPr>
              <w:t>water samples</w:t>
            </w:r>
          </w:p>
        </w:tc>
        <w:tc>
          <w:tcPr>
            <w:tcW w:w="2804" w:type="dxa"/>
            <w:tcBorders>
              <w:top w:val="dotted" w:sz="4" w:space="0" w:color="auto"/>
              <w:bottom w:val="nil"/>
            </w:tcBorders>
            <w:vAlign w:val="center"/>
          </w:tcPr>
          <w:p w:rsidR="004F02E7" w:rsidRPr="00ED7899" w:rsidRDefault="004F02E7" w:rsidP="007A2925">
            <w:pPr>
              <w:spacing w:line="216" w:lineRule="auto"/>
              <w:ind w:left="885"/>
              <w:rPr>
                <w:lang w:val="en-US"/>
              </w:rPr>
            </w:pPr>
          </w:p>
        </w:tc>
        <w:tc>
          <w:tcPr>
            <w:tcW w:w="2804"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2189"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1929" w:type="dxa"/>
            <w:tcBorders>
              <w:top w:val="dotted" w:sz="4" w:space="0" w:color="auto"/>
              <w:bottom w:val="nil"/>
            </w:tcBorders>
            <w:vAlign w:val="center"/>
          </w:tcPr>
          <w:p w:rsidR="004F02E7" w:rsidRPr="00ED7899" w:rsidRDefault="004F02E7" w:rsidP="007A2925">
            <w:pPr>
              <w:spacing w:line="216" w:lineRule="auto"/>
              <w:jc w:val="center"/>
              <w:rPr>
                <w:lang w:val="en-US"/>
              </w:rPr>
            </w:pPr>
          </w:p>
        </w:tc>
      </w:tr>
      <w:tr w:rsidR="004F02E7" w:rsidRPr="00ED7899" w:rsidTr="007A2925">
        <w:trPr>
          <w:trHeight w:val="72"/>
        </w:trPr>
        <w:tc>
          <w:tcPr>
            <w:tcW w:w="4077" w:type="dxa"/>
            <w:vMerge w:val="restart"/>
            <w:tcBorders>
              <w:top w:val="dotted" w:sz="4" w:space="0" w:color="auto"/>
            </w:tcBorders>
            <w:vAlign w:val="center"/>
          </w:tcPr>
          <w:p w:rsidR="004F02E7" w:rsidRPr="00ED7899" w:rsidRDefault="004F02E7" w:rsidP="007A2925">
            <w:pPr>
              <w:spacing w:line="216" w:lineRule="auto"/>
              <w:ind w:left="142"/>
              <w:rPr>
                <w:lang w:val="en-US"/>
              </w:rPr>
            </w:pPr>
            <w:r w:rsidRPr="00ED7899">
              <w:rPr>
                <w:lang w:val="en-US"/>
              </w:rPr>
              <w:t>drinking water</w:t>
            </w:r>
          </w:p>
        </w:tc>
        <w:tc>
          <w:tcPr>
            <w:tcW w:w="2804" w:type="dxa"/>
            <w:tcBorders>
              <w:top w:val="nil"/>
            </w:tcBorders>
            <w:vAlign w:val="center"/>
          </w:tcPr>
          <w:p w:rsidR="004F02E7" w:rsidRPr="00ED7899" w:rsidRDefault="004F02E7" w:rsidP="007A2925">
            <w:pPr>
              <w:spacing w:line="216" w:lineRule="auto"/>
              <w:ind w:left="885"/>
              <w:rPr>
                <w:lang w:val="en-US"/>
              </w:rPr>
            </w:pPr>
            <w:r w:rsidRPr="00ED7899">
              <w:rPr>
                <w:lang w:val="en-US"/>
              </w:rPr>
              <w:t>0</w:t>
            </w:r>
          </w:p>
        </w:tc>
        <w:tc>
          <w:tcPr>
            <w:tcW w:w="2804"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27.38 ±0.95</w:t>
            </w:r>
          </w:p>
        </w:tc>
        <w:tc>
          <w:tcPr>
            <w:tcW w:w="2189" w:type="dxa"/>
            <w:tcBorders>
              <w:top w:val="nil"/>
            </w:tcBorders>
            <w:vAlign w:val="bottom"/>
          </w:tcPr>
          <w:p w:rsidR="004F02E7" w:rsidRPr="00ED7899" w:rsidRDefault="004F02E7" w:rsidP="007A2925">
            <w:pPr>
              <w:spacing w:line="216" w:lineRule="auto"/>
              <w:jc w:val="center"/>
              <w:rPr>
                <w:color w:val="000000"/>
                <w:lang w:val="en-US"/>
              </w:rPr>
            </w:pPr>
          </w:p>
        </w:tc>
        <w:tc>
          <w:tcPr>
            <w:tcW w:w="1929"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3.46</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36.97 ±0.59</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95.93</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1.60</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47.88 ±1.97</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102.48</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4.11</w:t>
            </w:r>
          </w:p>
        </w:tc>
      </w:tr>
      <w:tr w:rsidR="004F02E7" w:rsidRPr="00ED7899" w:rsidTr="007A2925">
        <w:trPr>
          <w:trHeight w:val="72"/>
        </w:trPr>
        <w:tc>
          <w:tcPr>
            <w:tcW w:w="4077" w:type="dxa"/>
            <w:vMerge w:val="restart"/>
            <w:vAlign w:val="center"/>
          </w:tcPr>
          <w:p w:rsidR="004F02E7" w:rsidRPr="00ED7899" w:rsidRDefault="004F02E7" w:rsidP="007A2925">
            <w:pPr>
              <w:spacing w:line="216" w:lineRule="auto"/>
              <w:ind w:left="142"/>
              <w:rPr>
                <w:lang w:val="en-US"/>
              </w:rPr>
            </w:pPr>
            <w:r w:rsidRPr="00ED7899">
              <w:rPr>
                <w:lang w:val="en-US"/>
              </w:rPr>
              <w:t>tap water</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14.55 ±0.45</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3.10</w:t>
            </w:r>
          </w:p>
        </w:tc>
      </w:tr>
      <w:tr w:rsidR="004F02E7" w:rsidRPr="00ED7899" w:rsidTr="007A2925">
        <w:trPr>
          <w:trHeight w:val="72"/>
        </w:trPr>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24.55 ±0.96</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99.96</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3.90</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35.29 ±2.06</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103.69</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5.84</w:t>
            </w:r>
          </w:p>
        </w:tc>
      </w:tr>
      <w:tr w:rsidR="004F02E7" w:rsidRPr="00ED7899" w:rsidTr="007A2925">
        <w:tc>
          <w:tcPr>
            <w:tcW w:w="4077" w:type="dxa"/>
            <w:vMerge w:val="restart"/>
            <w:vAlign w:val="center"/>
          </w:tcPr>
          <w:p w:rsidR="004F02E7" w:rsidRPr="00ED7899" w:rsidRDefault="004F02E7" w:rsidP="007A2925">
            <w:pPr>
              <w:spacing w:line="216" w:lineRule="auto"/>
              <w:ind w:left="142"/>
              <w:rPr>
                <w:lang w:val="en-US"/>
              </w:rPr>
            </w:pPr>
            <w:r w:rsidRPr="00ED7899">
              <w:rPr>
                <w:lang w:val="en-US"/>
              </w:rPr>
              <w:t>Fisandun dam water</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8.63 ±0.36</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4.19</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18.91 ±0.40</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102.82</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2.12</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29.45 ±0.51</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104.13</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1.75</w:t>
            </w:r>
          </w:p>
        </w:tc>
      </w:tr>
      <w:tr w:rsidR="004F02E7" w:rsidRPr="00ED7899" w:rsidTr="007A2925">
        <w:tc>
          <w:tcPr>
            <w:tcW w:w="4077" w:type="dxa"/>
            <w:vMerge w:val="restart"/>
            <w:vAlign w:val="center"/>
          </w:tcPr>
          <w:p w:rsidR="004F02E7" w:rsidRPr="00ED7899" w:rsidRDefault="004F02E7" w:rsidP="007A2925">
            <w:pPr>
              <w:spacing w:line="216" w:lineRule="auto"/>
              <w:ind w:left="142"/>
              <w:rPr>
                <w:lang w:val="en-US"/>
              </w:rPr>
            </w:pPr>
            <w:r w:rsidRPr="00ED7899">
              <w:rPr>
                <w:lang w:val="en-US"/>
              </w:rPr>
              <w:t>ultra pure water</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7.55 ±0.20</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2.59</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17.01 ±0.60</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94.60</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3.52</w:t>
            </w:r>
          </w:p>
        </w:tc>
      </w:tr>
      <w:tr w:rsidR="004F02E7" w:rsidRPr="00ED7899" w:rsidTr="007A2925">
        <w:tc>
          <w:tcPr>
            <w:tcW w:w="4077" w:type="dxa"/>
            <w:vMerge/>
            <w:tcBorders>
              <w:bottom w:val="dotted" w:sz="4" w:space="0" w:color="auto"/>
            </w:tcBorders>
            <w:vAlign w:val="center"/>
          </w:tcPr>
          <w:p w:rsidR="004F02E7" w:rsidRPr="00ED7899" w:rsidRDefault="004F02E7" w:rsidP="007A2925">
            <w:pPr>
              <w:spacing w:line="216" w:lineRule="auto"/>
              <w:ind w:left="142"/>
              <w:rPr>
                <w:lang w:val="en-US"/>
              </w:rPr>
            </w:pPr>
          </w:p>
        </w:tc>
        <w:tc>
          <w:tcPr>
            <w:tcW w:w="2804" w:type="dxa"/>
            <w:tcBorders>
              <w:bottom w:val="dotted" w:sz="4" w:space="0" w:color="auto"/>
            </w:tcBorders>
            <w:vAlign w:val="center"/>
          </w:tcPr>
          <w:p w:rsidR="004F02E7" w:rsidRPr="00ED7899" w:rsidRDefault="004F02E7" w:rsidP="007A2925">
            <w:pPr>
              <w:spacing w:line="216" w:lineRule="auto"/>
              <w:ind w:left="885"/>
              <w:rPr>
                <w:lang w:val="en-US"/>
              </w:rPr>
            </w:pPr>
            <w:r w:rsidRPr="00ED7899">
              <w:rPr>
                <w:lang w:val="en-US"/>
              </w:rPr>
              <w:t>20</w:t>
            </w:r>
          </w:p>
        </w:tc>
        <w:tc>
          <w:tcPr>
            <w:tcW w:w="2804"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28.17 ±0.82</w:t>
            </w:r>
          </w:p>
        </w:tc>
        <w:tc>
          <w:tcPr>
            <w:tcW w:w="2189"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103.08</w:t>
            </w:r>
          </w:p>
        </w:tc>
        <w:tc>
          <w:tcPr>
            <w:tcW w:w="1929"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2.91</w:t>
            </w:r>
          </w:p>
        </w:tc>
      </w:tr>
      <w:tr w:rsidR="004F02E7" w:rsidRPr="00ED7899" w:rsidTr="007A2925">
        <w:tc>
          <w:tcPr>
            <w:tcW w:w="4077" w:type="dxa"/>
            <w:tcBorders>
              <w:top w:val="dotted" w:sz="4" w:space="0" w:color="auto"/>
              <w:bottom w:val="dotted" w:sz="4" w:space="0" w:color="auto"/>
            </w:tcBorders>
            <w:vAlign w:val="center"/>
          </w:tcPr>
          <w:p w:rsidR="004F02E7" w:rsidRPr="00ED7899" w:rsidRDefault="004F02E7" w:rsidP="007A2925">
            <w:pPr>
              <w:spacing w:line="216" w:lineRule="auto"/>
              <w:ind w:left="142"/>
              <w:rPr>
                <w:b/>
                <w:i/>
                <w:lang w:val="en-US"/>
              </w:rPr>
            </w:pPr>
            <w:r w:rsidRPr="00ED7899">
              <w:rPr>
                <w:b/>
                <w:i/>
                <w:lang w:val="en-US"/>
              </w:rPr>
              <w:t>fruit juice samples</w:t>
            </w:r>
          </w:p>
        </w:tc>
        <w:tc>
          <w:tcPr>
            <w:tcW w:w="2804" w:type="dxa"/>
            <w:tcBorders>
              <w:top w:val="dotted" w:sz="4" w:space="0" w:color="auto"/>
              <w:bottom w:val="nil"/>
            </w:tcBorders>
            <w:vAlign w:val="center"/>
          </w:tcPr>
          <w:p w:rsidR="004F02E7" w:rsidRPr="00ED7899" w:rsidRDefault="004F02E7" w:rsidP="007A2925">
            <w:pPr>
              <w:spacing w:line="216" w:lineRule="auto"/>
              <w:ind w:left="885"/>
              <w:rPr>
                <w:lang w:val="en-US"/>
              </w:rPr>
            </w:pPr>
          </w:p>
        </w:tc>
        <w:tc>
          <w:tcPr>
            <w:tcW w:w="2804"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2189"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1929" w:type="dxa"/>
            <w:tcBorders>
              <w:top w:val="dotted" w:sz="4" w:space="0" w:color="auto"/>
              <w:bottom w:val="nil"/>
            </w:tcBorders>
            <w:vAlign w:val="center"/>
          </w:tcPr>
          <w:p w:rsidR="004F02E7" w:rsidRPr="00ED7899" w:rsidRDefault="004F02E7" w:rsidP="007A2925">
            <w:pPr>
              <w:spacing w:line="216" w:lineRule="auto"/>
              <w:jc w:val="center"/>
              <w:rPr>
                <w:lang w:val="en-US"/>
              </w:rPr>
            </w:pPr>
          </w:p>
        </w:tc>
      </w:tr>
      <w:tr w:rsidR="004F02E7" w:rsidRPr="00ED7899" w:rsidTr="007A2925">
        <w:tc>
          <w:tcPr>
            <w:tcW w:w="4077" w:type="dxa"/>
            <w:vMerge w:val="restart"/>
            <w:tcBorders>
              <w:top w:val="dotted" w:sz="4" w:space="0" w:color="auto"/>
            </w:tcBorders>
            <w:vAlign w:val="center"/>
          </w:tcPr>
          <w:p w:rsidR="004F02E7" w:rsidRPr="00ED7899" w:rsidRDefault="004F02E7" w:rsidP="007A2925">
            <w:pPr>
              <w:spacing w:line="216" w:lineRule="auto"/>
              <w:ind w:left="142"/>
              <w:rPr>
                <w:lang w:val="en-US"/>
              </w:rPr>
            </w:pPr>
            <w:r w:rsidRPr="00ED7899">
              <w:rPr>
                <w:lang w:val="en-US"/>
              </w:rPr>
              <w:t>orange juice</w:t>
            </w:r>
          </w:p>
        </w:tc>
        <w:tc>
          <w:tcPr>
            <w:tcW w:w="2804" w:type="dxa"/>
            <w:tcBorders>
              <w:top w:val="nil"/>
            </w:tcBorders>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16.51 ±0.17</w:t>
            </w:r>
          </w:p>
        </w:tc>
        <w:tc>
          <w:tcPr>
            <w:tcW w:w="2189" w:type="dxa"/>
            <w:tcBorders>
              <w:top w:val="nil"/>
            </w:tcBorders>
            <w:vAlign w:val="bottom"/>
          </w:tcPr>
          <w:p w:rsidR="004F02E7" w:rsidRPr="00ED7899" w:rsidRDefault="004F02E7" w:rsidP="007A2925">
            <w:pPr>
              <w:spacing w:line="216" w:lineRule="auto"/>
              <w:jc w:val="center"/>
              <w:rPr>
                <w:color w:val="000000"/>
                <w:lang w:val="en-US"/>
              </w:rPr>
            </w:pPr>
          </w:p>
        </w:tc>
        <w:tc>
          <w:tcPr>
            <w:tcW w:w="1929"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1.02</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26.69 ±0.95</w:t>
            </w:r>
          </w:p>
        </w:tc>
        <w:tc>
          <w:tcPr>
            <w:tcW w:w="2189" w:type="dxa"/>
            <w:tcBorders>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101.85</w:t>
            </w:r>
          </w:p>
        </w:tc>
        <w:tc>
          <w:tcPr>
            <w:tcW w:w="1929" w:type="dxa"/>
            <w:tcBorders>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3.56</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34.89 ±2.17</w:t>
            </w:r>
          </w:p>
        </w:tc>
        <w:tc>
          <w:tcPr>
            <w:tcW w:w="2189" w:type="dxa"/>
            <w:tcBorders>
              <w:top w:val="nil"/>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91.93</w:t>
            </w:r>
          </w:p>
        </w:tc>
        <w:tc>
          <w:tcPr>
            <w:tcW w:w="1929" w:type="dxa"/>
            <w:tcBorders>
              <w:top w:val="nil"/>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6.21</w:t>
            </w:r>
          </w:p>
        </w:tc>
      </w:tr>
      <w:tr w:rsidR="004F02E7" w:rsidRPr="00ED7899" w:rsidTr="007A2925">
        <w:tc>
          <w:tcPr>
            <w:tcW w:w="4077" w:type="dxa"/>
            <w:vMerge w:val="restart"/>
            <w:vAlign w:val="center"/>
          </w:tcPr>
          <w:p w:rsidR="004F02E7" w:rsidRPr="00ED7899" w:rsidRDefault="004F02E7" w:rsidP="007A2925">
            <w:pPr>
              <w:spacing w:line="216" w:lineRule="auto"/>
              <w:ind w:left="142"/>
              <w:rPr>
                <w:lang w:val="en-US"/>
              </w:rPr>
            </w:pPr>
            <w:r w:rsidRPr="00ED7899">
              <w:rPr>
                <w:lang w:val="en-US"/>
              </w:rPr>
              <w:t>cherry juice</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13.53 ±0.08</w:t>
            </w:r>
          </w:p>
        </w:tc>
        <w:tc>
          <w:tcPr>
            <w:tcW w:w="2189" w:type="dxa"/>
            <w:tcBorders>
              <w:top w:val="nil"/>
            </w:tcBorders>
            <w:vAlign w:val="bottom"/>
          </w:tcPr>
          <w:p w:rsidR="004F02E7" w:rsidRPr="00ED7899" w:rsidRDefault="004F02E7" w:rsidP="007A2925">
            <w:pPr>
              <w:spacing w:line="216" w:lineRule="auto"/>
              <w:jc w:val="center"/>
              <w:rPr>
                <w:color w:val="000000"/>
                <w:lang w:val="en-US"/>
              </w:rPr>
            </w:pPr>
          </w:p>
        </w:tc>
        <w:tc>
          <w:tcPr>
            <w:tcW w:w="1929"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0.60</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23.74 ±0.80</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102.06</w:t>
            </w:r>
          </w:p>
        </w:tc>
        <w:tc>
          <w:tcPr>
            <w:tcW w:w="1929" w:type="dxa"/>
            <w:shd w:val="clear" w:color="auto" w:fill="FFFFFF" w:themeFill="background1"/>
            <w:vAlign w:val="bottom"/>
          </w:tcPr>
          <w:p w:rsidR="004F02E7" w:rsidRPr="00ED7899" w:rsidRDefault="004F02E7" w:rsidP="007A2925">
            <w:pPr>
              <w:spacing w:line="216" w:lineRule="auto"/>
              <w:jc w:val="center"/>
              <w:rPr>
                <w:color w:val="000000"/>
                <w:lang w:val="en-US"/>
              </w:rPr>
            </w:pPr>
            <w:r w:rsidRPr="00ED7899">
              <w:rPr>
                <w:color w:val="000000"/>
                <w:lang w:val="en-US"/>
              </w:rPr>
              <w:t>3.36</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33.20 ±2.52</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98.36</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7.60</w:t>
            </w:r>
          </w:p>
        </w:tc>
      </w:tr>
      <w:tr w:rsidR="004F02E7" w:rsidRPr="00ED7899" w:rsidTr="007A2925">
        <w:tc>
          <w:tcPr>
            <w:tcW w:w="4077" w:type="dxa"/>
            <w:vMerge w:val="restart"/>
            <w:vAlign w:val="center"/>
          </w:tcPr>
          <w:p w:rsidR="004F02E7" w:rsidRPr="00ED7899" w:rsidRDefault="004F02E7" w:rsidP="007A2925">
            <w:pPr>
              <w:spacing w:line="216" w:lineRule="auto"/>
              <w:ind w:left="142"/>
              <w:rPr>
                <w:lang w:val="en-US"/>
              </w:rPr>
            </w:pPr>
            <w:r w:rsidRPr="00ED7899">
              <w:rPr>
                <w:lang w:val="en-US"/>
              </w:rPr>
              <w:t>apple juice-1</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10.30 ±0.20</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1.98</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20.17 ±0.18</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98.67</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0.91</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31.10 ±0.36</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104.01</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1.16</w:t>
            </w:r>
          </w:p>
        </w:tc>
      </w:tr>
      <w:tr w:rsidR="004F02E7" w:rsidRPr="00ED7899" w:rsidTr="007A2925">
        <w:tc>
          <w:tcPr>
            <w:tcW w:w="4077" w:type="dxa"/>
            <w:vMerge w:val="restart"/>
            <w:vAlign w:val="center"/>
          </w:tcPr>
          <w:p w:rsidR="004F02E7" w:rsidRPr="00ED7899" w:rsidRDefault="004F02E7" w:rsidP="007A2925">
            <w:pPr>
              <w:spacing w:line="216" w:lineRule="auto"/>
              <w:ind w:left="142"/>
              <w:rPr>
                <w:lang w:val="en-US"/>
              </w:rPr>
            </w:pPr>
            <w:r w:rsidRPr="00ED7899">
              <w:rPr>
                <w:lang w:val="en-US"/>
              </w:rPr>
              <w:t>tomato juice</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227.40 ±0.75</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0.33</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237.22 ±0.78</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98.13</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0.33</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247.87 ±0.53</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102.35</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0.21</w:t>
            </w:r>
          </w:p>
        </w:tc>
      </w:tr>
      <w:tr w:rsidR="004F02E7" w:rsidRPr="00ED7899" w:rsidTr="007A2925">
        <w:tc>
          <w:tcPr>
            <w:tcW w:w="4077" w:type="dxa"/>
            <w:vMerge w:val="restart"/>
            <w:vAlign w:val="center"/>
          </w:tcPr>
          <w:p w:rsidR="004F02E7" w:rsidRPr="00ED7899" w:rsidRDefault="004F02E7" w:rsidP="007A2925">
            <w:pPr>
              <w:spacing w:line="216" w:lineRule="auto"/>
              <w:ind w:left="142"/>
              <w:rPr>
                <w:lang w:val="en-US"/>
              </w:rPr>
            </w:pPr>
            <w:r w:rsidRPr="00ED7899">
              <w:rPr>
                <w:lang w:val="en-US"/>
              </w:rPr>
              <w:t>apple juice-2</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33.66 ±0.41</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1.20</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43.53 ±0.49</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98.74</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1.12</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53.67 ±2.85</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100.08</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5.31</w:t>
            </w:r>
          </w:p>
        </w:tc>
      </w:tr>
      <w:tr w:rsidR="004F02E7" w:rsidRPr="00ED7899" w:rsidTr="007A2925">
        <w:tc>
          <w:tcPr>
            <w:tcW w:w="4077" w:type="dxa"/>
            <w:vMerge w:val="restart"/>
            <w:vAlign w:val="center"/>
          </w:tcPr>
          <w:p w:rsidR="004F02E7" w:rsidRPr="00ED7899" w:rsidRDefault="004F02E7" w:rsidP="007A2925">
            <w:pPr>
              <w:spacing w:line="216" w:lineRule="auto"/>
              <w:ind w:left="142"/>
              <w:rPr>
                <w:lang w:val="en-US"/>
              </w:rPr>
            </w:pPr>
            <w:r w:rsidRPr="00ED7899">
              <w:rPr>
                <w:lang w:val="en-US"/>
              </w:rPr>
              <w:t xml:space="preserve">fruit juice (mixed fruit–flavored) </w:t>
            </w:r>
          </w:p>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45.72 ±0.33</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0.72</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54.75 ±0.60</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90.29</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1.10</w:t>
            </w:r>
          </w:p>
        </w:tc>
      </w:tr>
      <w:tr w:rsidR="004F02E7" w:rsidRPr="00ED7899" w:rsidTr="007A2925">
        <w:tc>
          <w:tcPr>
            <w:tcW w:w="4077" w:type="dxa"/>
            <w:vMerge/>
            <w:tcBorders>
              <w:bottom w:val="dotted" w:sz="4" w:space="0" w:color="auto"/>
            </w:tcBorders>
            <w:vAlign w:val="center"/>
          </w:tcPr>
          <w:p w:rsidR="004F02E7" w:rsidRPr="00ED7899" w:rsidRDefault="004F02E7" w:rsidP="007A2925">
            <w:pPr>
              <w:spacing w:line="216" w:lineRule="auto"/>
              <w:ind w:left="142"/>
              <w:rPr>
                <w:lang w:val="en-US"/>
              </w:rPr>
            </w:pPr>
          </w:p>
        </w:tc>
        <w:tc>
          <w:tcPr>
            <w:tcW w:w="2804" w:type="dxa"/>
            <w:tcBorders>
              <w:bottom w:val="dotted" w:sz="4" w:space="0" w:color="auto"/>
            </w:tcBorders>
            <w:vAlign w:val="center"/>
          </w:tcPr>
          <w:p w:rsidR="004F02E7" w:rsidRPr="00ED7899" w:rsidRDefault="004F02E7" w:rsidP="007A2925">
            <w:pPr>
              <w:spacing w:line="216" w:lineRule="auto"/>
              <w:ind w:left="885"/>
              <w:rPr>
                <w:lang w:val="en-US"/>
              </w:rPr>
            </w:pPr>
            <w:r w:rsidRPr="00ED7899">
              <w:rPr>
                <w:lang w:val="en-US"/>
              </w:rPr>
              <w:t>20</w:t>
            </w:r>
          </w:p>
        </w:tc>
        <w:tc>
          <w:tcPr>
            <w:tcW w:w="2804" w:type="dxa"/>
            <w:tcBorders>
              <w:bottom w:val="dotted"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66.04 ±1.29</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101.58</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1.95</w:t>
            </w:r>
          </w:p>
        </w:tc>
      </w:tr>
      <w:tr w:rsidR="004F02E7" w:rsidRPr="00ED7899" w:rsidTr="007A2925">
        <w:tc>
          <w:tcPr>
            <w:tcW w:w="4077" w:type="dxa"/>
            <w:tcBorders>
              <w:top w:val="dotted" w:sz="4" w:space="0" w:color="auto"/>
              <w:bottom w:val="dotted" w:sz="4" w:space="0" w:color="auto"/>
            </w:tcBorders>
            <w:vAlign w:val="center"/>
          </w:tcPr>
          <w:p w:rsidR="004F02E7" w:rsidRPr="00ED7899" w:rsidRDefault="004F02E7" w:rsidP="007A2925">
            <w:pPr>
              <w:spacing w:line="216" w:lineRule="auto"/>
              <w:ind w:left="142"/>
              <w:rPr>
                <w:b/>
                <w:i/>
                <w:lang w:val="en-US"/>
              </w:rPr>
            </w:pPr>
            <w:r w:rsidRPr="00ED7899">
              <w:rPr>
                <w:b/>
                <w:i/>
                <w:lang w:val="en-US"/>
              </w:rPr>
              <w:t>alcoholic beverage samples</w:t>
            </w:r>
          </w:p>
        </w:tc>
        <w:tc>
          <w:tcPr>
            <w:tcW w:w="2804" w:type="dxa"/>
            <w:tcBorders>
              <w:top w:val="dotted" w:sz="4" w:space="0" w:color="auto"/>
              <w:bottom w:val="nil"/>
            </w:tcBorders>
            <w:vAlign w:val="center"/>
          </w:tcPr>
          <w:p w:rsidR="004F02E7" w:rsidRPr="00ED7899" w:rsidRDefault="004F02E7" w:rsidP="007A2925">
            <w:pPr>
              <w:spacing w:line="216" w:lineRule="auto"/>
              <w:ind w:left="885"/>
              <w:rPr>
                <w:lang w:val="en-US"/>
              </w:rPr>
            </w:pPr>
          </w:p>
        </w:tc>
        <w:tc>
          <w:tcPr>
            <w:tcW w:w="2804"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2189" w:type="dxa"/>
            <w:tcBorders>
              <w:top w:val="dotted" w:sz="4" w:space="0" w:color="auto"/>
              <w:bottom w:val="nil"/>
            </w:tcBorders>
            <w:vAlign w:val="center"/>
          </w:tcPr>
          <w:p w:rsidR="004F02E7" w:rsidRPr="00ED7899" w:rsidRDefault="004F02E7" w:rsidP="007A2925">
            <w:pPr>
              <w:spacing w:line="216" w:lineRule="auto"/>
              <w:jc w:val="center"/>
              <w:rPr>
                <w:lang w:val="en-US"/>
              </w:rPr>
            </w:pPr>
          </w:p>
        </w:tc>
        <w:tc>
          <w:tcPr>
            <w:tcW w:w="1929" w:type="dxa"/>
            <w:tcBorders>
              <w:top w:val="dotted" w:sz="4" w:space="0" w:color="auto"/>
              <w:bottom w:val="nil"/>
            </w:tcBorders>
            <w:vAlign w:val="center"/>
          </w:tcPr>
          <w:p w:rsidR="004F02E7" w:rsidRPr="00ED7899" w:rsidRDefault="004F02E7" w:rsidP="007A2925">
            <w:pPr>
              <w:spacing w:line="216" w:lineRule="auto"/>
              <w:jc w:val="center"/>
              <w:rPr>
                <w:lang w:val="en-US"/>
              </w:rPr>
            </w:pPr>
          </w:p>
        </w:tc>
      </w:tr>
      <w:tr w:rsidR="004F02E7" w:rsidRPr="00ED7899" w:rsidTr="007A2925">
        <w:tc>
          <w:tcPr>
            <w:tcW w:w="4077" w:type="dxa"/>
            <w:vMerge w:val="restart"/>
            <w:tcBorders>
              <w:top w:val="dotted" w:sz="4" w:space="0" w:color="auto"/>
            </w:tcBorders>
            <w:vAlign w:val="center"/>
          </w:tcPr>
          <w:p w:rsidR="004F02E7" w:rsidRPr="00ED7899" w:rsidRDefault="004F02E7" w:rsidP="007A2925">
            <w:pPr>
              <w:spacing w:line="216" w:lineRule="auto"/>
              <w:ind w:left="142"/>
              <w:rPr>
                <w:lang w:val="en-US"/>
              </w:rPr>
            </w:pPr>
            <w:r w:rsidRPr="00ED7899">
              <w:rPr>
                <w:lang w:val="en-US"/>
              </w:rPr>
              <w:t>beer</w:t>
            </w:r>
          </w:p>
        </w:tc>
        <w:tc>
          <w:tcPr>
            <w:tcW w:w="2804" w:type="dxa"/>
            <w:tcBorders>
              <w:top w:val="nil"/>
            </w:tcBorders>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21.05 ±0.42</w:t>
            </w:r>
          </w:p>
        </w:tc>
        <w:tc>
          <w:tcPr>
            <w:tcW w:w="2189" w:type="dxa"/>
            <w:tcBorders>
              <w:top w:val="nil"/>
            </w:tcBorders>
            <w:vAlign w:val="bottom"/>
          </w:tcPr>
          <w:p w:rsidR="004F02E7" w:rsidRPr="00ED7899" w:rsidRDefault="004F02E7" w:rsidP="007A2925">
            <w:pPr>
              <w:spacing w:line="216" w:lineRule="auto"/>
              <w:jc w:val="center"/>
              <w:rPr>
                <w:color w:val="000000"/>
                <w:lang w:val="en-US"/>
              </w:rPr>
            </w:pPr>
          </w:p>
        </w:tc>
        <w:tc>
          <w:tcPr>
            <w:tcW w:w="1929" w:type="dxa"/>
            <w:tcBorders>
              <w:top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2.00</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30.58 ±0.92</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95.36</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3.02</w:t>
            </w:r>
          </w:p>
        </w:tc>
      </w:tr>
      <w:tr w:rsidR="004F02E7" w:rsidRPr="00ED7899" w:rsidTr="007A2925">
        <w:tc>
          <w:tcPr>
            <w:tcW w:w="4077" w:type="dxa"/>
            <w:vMerge/>
            <w:vAlign w:val="center"/>
          </w:tcPr>
          <w:p w:rsidR="004F02E7" w:rsidRPr="00ED7899" w:rsidRDefault="004F02E7" w:rsidP="007A2925">
            <w:pPr>
              <w:spacing w:line="216" w:lineRule="auto"/>
              <w:ind w:left="142"/>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20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41.68 ±1.36</w:t>
            </w:r>
          </w:p>
        </w:tc>
        <w:tc>
          <w:tcPr>
            <w:tcW w:w="2189" w:type="dxa"/>
            <w:vAlign w:val="bottom"/>
          </w:tcPr>
          <w:p w:rsidR="004F02E7" w:rsidRPr="00ED7899" w:rsidRDefault="004F02E7" w:rsidP="007A2925">
            <w:pPr>
              <w:spacing w:line="216" w:lineRule="auto"/>
              <w:jc w:val="center"/>
              <w:rPr>
                <w:color w:val="000000"/>
                <w:lang w:val="en-US"/>
              </w:rPr>
            </w:pPr>
            <w:r w:rsidRPr="00ED7899">
              <w:rPr>
                <w:color w:val="000000"/>
                <w:lang w:val="en-US"/>
              </w:rPr>
              <w:t>103.18</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3.25</w:t>
            </w:r>
          </w:p>
        </w:tc>
      </w:tr>
      <w:tr w:rsidR="004F02E7" w:rsidRPr="00ED7899" w:rsidTr="007A2925">
        <w:tc>
          <w:tcPr>
            <w:tcW w:w="4077" w:type="dxa"/>
            <w:vMerge w:val="restart"/>
            <w:vAlign w:val="center"/>
          </w:tcPr>
          <w:p w:rsidR="004F02E7" w:rsidRPr="00ED7899" w:rsidRDefault="004F02E7" w:rsidP="007A2925">
            <w:pPr>
              <w:spacing w:line="216" w:lineRule="auto"/>
              <w:ind w:left="142"/>
              <w:rPr>
                <w:lang w:val="en-US"/>
              </w:rPr>
            </w:pPr>
            <w:r w:rsidRPr="00ED7899">
              <w:rPr>
                <w:lang w:val="en-US"/>
              </w:rPr>
              <w:t>red wine</w:t>
            </w:r>
          </w:p>
        </w:tc>
        <w:tc>
          <w:tcPr>
            <w:tcW w:w="2804" w:type="dxa"/>
            <w:vAlign w:val="center"/>
          </w:tcPr>
          <w:p w:rsidR="004F02E7" w:rsidRPr="00ED7899" w:rsidRDefault="004F02E7" w:rsidP="007A2925">
            <w:pPr>
              <w:spacing w:before="60" w:line="216" w:lineRule="auto"/>
              <w:ind w:left="885"/>
              <w:rPr>
                <w:lang w:val="en-US"/>
              </w:rPr>
            </w:pPr>
            <w:r w:rsidRPr="00ED7899">
              <w:rPr>
                <w:lang w:val="en-US"/>
              </w:rPr>
              <w:t>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16.62 ±0.27</w:t>
            </w:r>
          </w:p>
        </w:tc>
        <w:tc>
          <w:tcPr>
            <w:tcW w:w="2189" w:type="dxa"/>
            <w:vAlign w:val="bottom"/>
          </w:tcPr>
          <w:p w:rsidR="004F02E7" w:rsidRPr="00ED7899" w:rsidRDefault="004F02E7" w:rsidP="007A2925">
            <w:pPr>
              <w:spacing w:line="216" w:lineRule="auto"/>
              <w:jc w:val="center"/>
              <w:rPr>
                <w:color w:val="000000"/>
                <w:lang w:val="en-US"/>
              </w:rPr>
            </w:pP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1.65</w:t>
            </w:r>
          </w:p>
        </w:tc>
      </w:tr>
      <w:tr w:rsidR="004F02E7" w:rsidRPr="00ED7899" w:rsidTr="007A2925">
        <w:tc>
          <w:tcPr>
            <w:tcW w:w="4077" w:type="dxa"/>
            <w:vMerge/>
            <w:vAlign w:val="center"/>
          </w:tcPr>
          <w:p w:rsidR="004F02E7" w:rsidRPr="00ED7899" w:rsidRDefault="004F02E7" w:rsidP="007A2925">
            <w:pPr>
              <w:spacing w:line="216" w:lineRule="auto"/>
              <w:ind w:left="284"/>
              <w:rPr>
                <w:lang w:val="en-US"/>
              </w:rPr>
            </w:pPr>
          </w:p>
        </w:tc>
        <w:tc>
          <w:tcPr>
            <w:tcW w:w="2804" w:type="dxa"/>
            <w:vAlign w:val="center"/>
          </w:tcPr>
          <w:p w:rsidR="004F02E7" w:rsidRPr="00ED7899" w:rsidRDefault="004F02E7" w:rsidP="007A2925">
            <w:pPr>
              <w:spacing w:line="216" w:lineRule="auto"/>
              <w:ind w:left="885"/>
              <w:rPr>
                <w:lang w:val="en-US"/>
              </w:rPr>
            </w:pPr>
            <w:r w:rsidRPr="00ED7899">
              <w:rPr>
                <w:lang w:val="en-US"/>
              </w:rPr>
              <w:t>10</w:t>
            </w:r>
          </w:p>
        </w:tc>
        <w:tc>
          <w:tcPr>
            <w:tcW w:w="2804" w:type="dxa"/>
            <w:vAlign w:val="bottom"/>
          </w:tcPr>
          <w:p w:rsidR="004F02E7" w:rsidRPr="00ED7899" w:rsidRDefault="004F02E7" w:rsidP="007A2925">
            <w:pPr>
              <w:spacing w:line="216" w:lineRule="auto"/>
              <w:jc w:val="center"/>
              <w:rPr>
                <w:color w:val="000000"/>
                <w:lang w:val="en-US"/>
              </w:rPr>
            </w:pPr>
            <w:r w:rsidRPr="00ED7899">
              <w:rPr>
                <w:color w:val="000000"/>
                <w:lang w:val="en-US"/>
              </w:rPr>
              <w:t>26.20 ±0.61</w:t>
            </w:r>
          </w:p>
        </w:tc>
        <w:tc>
          <w:tcPr>
            <w:tcW w:w="2189" w:type="dxa"/>
            <w:tcBorders>
              <w:bottom w:val="nil"/>
            </w:tcBorders>
            <w:vAlign w:val="bottom"/>
          </w:tcPr>
          <w:p w:rsidR="004F02E7" w:rsidRPr="00ED7899" w:rsidRDefault="004F02E7" w:rsidP="007A2925">
            <w:pPr>
              <w:spacing w:line="216" w:lineRule="auto"/>
              <w:jc w:val="center"/>
              <w:rPr>
                <w:color w:val="000000"/>
                <w:lang w:val="en-US"/>
              </w:rPr>
            </w:pPr>
            <w:r w:rsidRPr="00ED7899">
              <w:rPr>
                <w:color w:val="000000"/>
                <w:lang w:val="en-US"/>
              </w:rPr>
              <w:t>95.79</w:t>
            </w:r>
          </w:p>
        </w:tc>
        <w:tc>
          <w:tcPr>
            <w:tcW w:w="1929" w:type="dxa"/>
            <w:vAlign w:val="bottom"/>
          </w:tcPr>
          <w:p w:rsidR="004F02E7" w:rsidRPr="00ED7899" w:rsidRDefault="004F02E7" w:rsidP="007A2925">
            <w:pPr>
              <w:spacing w:line="216" w:lineRule="auto"/>
              <w:jc w:val="center"/>
              <w:rPr>
                <w:color w:val="000000"/>
                <w:lang w:val="en-US"/>
              </w:rPr>
            </w:pPr>
            <w:r w:rsidRPr="00ED7899">
              <w:rPr>
                <w:color w:val="000000"/>
                <w:lang w:val="en-US"/>
              </w:rPr>
              <w:t>2.33</w:t>
            </w:r>
          </w:p>
        </w:tc>
      </w:tr>
      <w:tr w:rsidR="004F02E7" w:rsidRPr="002E6471" w:rsidTr="007A2925">
        <w:tc>
          <w:tcPr>
            <w:tcW w:w="4077" w:type="dxa"/>
            <w:vMerge/>
            <w:tcBorders>
              <w:bottom w:val="single" w:sz="4" w:space="0" w:color="auto"/>
            </w:tcBorders>
            <w:vAlign w:val="center"/>
          </w:tcPr>
          <w:p w:rsidR="004F02E7" w:rsidRPr="00ED7899" w:rsidRDefault="004F02E7" w:rsidP="007A2925">
            <w:pPr>
              <w:spacing w:line="216" w:lineRule="auto"/>
              <w:ind w:left="284"/>
              <w:rPr>
                <w:lang w:val="en-US"/>
              </w:rPr>
            </w:pPr>
          </w:p>
        </w:tc>
        <w:tc>
          <w:tcPr>
            <w:tcW w:w="2804" w:type="dxa"/>
            <w:tcBorders>
              <w:bottom w:val="single" w:sz="4" w:space="0" w:color="auto"/>
            </w:tcBorders>
            <w:vAlign w:val="center"/>
          </w:tcPr>
          <w:p w:rsidR="004F02E7" w:rsidRPr="00ED7899" w:rsidRDefault="004F02E7" w:rsidP="007A2925">
            <w:pPr>
              <w:spacing w:line="216" w:lineRule="auto"/>
              <w:ind w:left="885"/>
              <w:rPr>
                <w:lang w:val="en-US"/>
              </w:rPr>
            </w:pPr>
            <w:r w:rsidRPr="00ED7899">
              <w:rPr>
                <w:lang w:val="en-US"/>
              </w:rPr>
              <w:t>20</w:t>
            </w:r>
          </w:p>
        </w:tc>
        <w:tc>
          <w:tcPr>
            <w:tcW w:w="2804" w:type="dxa"/>
            <w:tcBorders>
              <w:bottom w:val="single"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37.03 ±0.98</w:t>
            </w:r>
          </w:p>
        </w:tc>
        <w:tc>
          <w:tcPr>
            <w:tcW w:w="2189" w:type="dxa"/>
            <w:tcBorders>
              <w:top w:val="nil"/>
              <w:bottom w:val="single" w:sz="4" w:space="0" w:color="auto"/>
            </w:tcBorders>
            <w:vAlign w:val="bottom"/>
          </w:tcPr>
          <w:p w:rsidR="004F02E7" w:rsidRPr="00ED7899" w:rsidRDefault="004F02E7" w:rsidP="007A2925">
            <w:pPr>
              <w:spacing w:line="216" w:lineRule="auto"/>
              <w:jc w:val="center"/>
              <w:rPr>
                <w:color w:val="000000"/>
                <w:lang w:val="en-US"/>
              </w:rPr>
            </w:pPr>
            <w:r w:rsidRPr="00ED7899">
              <w:rPr>
                <w:color w:val="000000"/>
                <w:lang w:val="en-US"/>
              </w:rPr>
              <w:t>102.02</w:t>
            </w:r>
          </w:p>
        </w:tc>
        <w:tc>
          <w:tcPr>
            <w:tcW w:w="1929" w:type="dxa"/>
            <w:tcBorders>
              <w:bottom w:val="single" w:sz="4" w:space="0" w:color="auto"/>
            </w:tcBorders>
            <w:vAlign w:val="bottom"/>
          </w:tcPr>
          <w:p w:rsidR="004F02E7" w:rsidRPr="002E6471" w:rsidRDefault="004F02E7" w:rsidP="007A2925">
            <w:pPr>
              <w:spacing w:line="216" w:lineRule="auto"/>
              <w:jc w:val="center"/>
              <w:rPr>
                <w:color w:val="000000"/>
                <w:lang w:val="en-US"/>
              </w:rPr>
            </w:pPr>
            <w:r w:rsidRPr="00ED7899">
              <w:rPr>
                <w:color w:val="000000"/>
                <w:lang w:val="en-US"/>
              </w:rPr>
              <w:t>2.65</w:t>
            </w:r>
          </w:p>
        </w:tc>
      </w:tr>
    </w:tbl>
    <w:p w:rsidR="00F10C59" w:rsidRPr="004F02E7" w:rsidRDefault="00F10C59" w:rsidP="00892A94">
      <w:pPr>
        <w:pStyle w:val="Newparagraph"/>
        <w:ind w:firstLine="0"/>
        <w:rPr>
          <w:rFonts w:eastAsia="FreeSerif"/>
          <w:lang w:val="tr-TR"/>
        </w:rPr>
      </w:pPr>
    </w:p>
    <w:sectPr w:rsidR="00F10C59" w:rsidRPr="004F02E7" w:rsidSect="0061104E">
      <w:pgSz w:w="16838" w:h="11906" w:orient="landscape"/>
      <w:pgMar w:top="851"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FreeSerif">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37D41"/>
    <w:rsid w:val="0003727F"/>
    <w:rsid w:val="0006228C"/>
    <w:rsid w:val="00082060"/>
    <w:rsid w:val="00093000"/>
    <w:rsid w:val="000A2B80"/>
    <w:rsid w:val="000A5BD6"/>
    <w:rsid w:val="000B6E18"/>
    <w:rsid w:val="001045BD"/>
    <w:rsid w:val="0013187D"/>
    <w:rsid w:val="00173D63"/>
    <w:rsid w:val="00176068"/>
    <w:rsid w:val="001850F5"/>
    <w:rsid w:val="00196848"/>
    <w:rsid w:val="001B4FE5"/>
    <w:rsid w:val="001C2E14"/>
    <w:rsid w:val="001C7CC8"/>
    <w:rsid w:val="001E791F"/>
    <w:rsid w:val="002138E2"/>
    <w:rsid w:val="002463DA"/>
    <w:rsid w:val="00256CF9"/>
    <w:rsid w:val="00296B30"/>
    <w:rsid w:val="002E2ED0"/>
    <w:rsid w:val="002F1C10"/>
    <w:rsid w:val="003C0E8B"/>
    <w:rsid w:val="00404AEA"/>
    <w:rsid w:val="00450EDE"/>
    <w:rsid w:val="004534BC"/>
    <w:rsid w:val="00463272"/>
    <w:rsid w:val="00480716"/>
    <w:rsid w:val="00485013"/>
    <w:rsid w:val="004F02E7"/>
    <w:rsid w:val="004F5145"/>
    <w:rsid w:val="00585EA5"/>
    <w:rsid w:val="005A4F1B"/>
    <w:rsid w:val="005A70AB"/>
    <w:rsid w:val="00605AE7"/>
    <w:rsid w:val="006102ED"/>
    <w:rsid w:val="00612CFA"/>
    <w:rsid w:val="00644770"/>
    <w:rsid w:val="00665B42"/>
    <w:rsid w:val="00674E3B"/>
    <w:rsid w:val="006800F6"/>
    <w:rsid w:val="006953D7"/>
    <w:rsid w:val="006975FF"/>
    <w:rsid w:val="006A3D41"/>
    <w:rsid w:val="007932B2"/>
    <w:rsid w:val="007C6955"/>
    <w:rsid w:val="007E6655"/>
    <w:rsid w:val="007E6DEC"/>
    <w:rsid w:val="0080488A"/>
    <w:rsid w:val="00811907"/>
    <w:rsid w:val="00842CB8"/>
    <w:rsid w:val="00843887"/>
    <w:rsid w:val="008775EC"/>
    <w:rsid w:val="00892A94"/>
    <w:rsid w:val="008A3B18"/>
    <w:rsid w:val="00996092"/>
    <w:rsid w:val="009B455C"/>
    <w:rsid w:val="009C1671"/>
    <w:rsid w:val="009D2488"/>
    <w:rsid w:val="00A13852"/>
    <w:rsid w:val="00A74BBD"/>
    <w:rsid w:val="00AA69C6"/>
    <w:rsid w:val="00AC0580"/>
    <w:rsid w:val="00AC5884"/>
    <w:rsid w:val="00B3751F"/>
    <w:rsid w:val="00B532E6"/>
    <w:rsid w:val="00B66151"/>
    <w:rsid w:val="00B671F9"/>
    <w:rsid w:val="00BB3636"/>
    <w:rsid w:val="00BD1EF4"/>
    <w:rsid w:val="00BF0ECF"/>
    <w:rsid w:val="00C40ABD"/>
    <w:rsid w:val="00C56706"/>
    <w:rsid w:val="00C8644B"/>
    <w:rsid w:val="00CB3E16"/>
    <w:rsid w:val="00CC529E"/>
    <w:rsid w:val="00CE2CB4"/>
    <w:rsid w:val="00D20B11"/>
    <w:rsid w:val="00D45ED2"/>
    <w:rsid w:val="00D530EA"/>
    <w:rsid w:val="00DB59C4"/>
    <w:rsid w:val="00DB6CB9"/>
    <w:rsid w:val="00E35E0B"/>
    <w:rsid w:val="00E86B38"/>
    <w:rsid w:val="00ED7899"/>
    <w:rsid w:val="00F10C59"/>
    <w:rsid w:val="00F10FA9"/>
    <w:rsid w:val="00F3053F"/>
    <w:rsid w:val="00F37D41"/>
    <w:rsid w:val="00F90DA1"/>
    <w:rsid w:val="00FA135B"/>
    <w:rsid w:val="00FB73A2"/>
    <w:rsid w:val="00FC3917"/>
    <w:rsid w:val="00FD295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D63"/>
  </w:style>
  <w:style w:type="paragraph" w:styleId="Balk1">
    <w:name w:val="heading 1"/>
    <w:basedOn w:val="Normal"/>
    <w:next w:val="Paragraph"/>
    <w:link w:val="Balk1Char"/>
    <w:qFormat/>
    <w:rsid w:val="00404AEA"/>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ewparagraph">
    <w:name w:val="New paragraph"/>
    <w:basedOn w:val="Normal"/>
    <w:link w:val="NewparagraphChar"/>
    <w:qFormat/>
    <w:rsid w:val="00D530EA"/>
    <w:pPr>
      <w:spacing w:after="0" w:line="480" w:lineRule="auto"/>
      <w:ind w:firstLine="720"/>
    </w:pPr>
    <w:rPr>
      <w:rFonts w:ascii="Times New Roman" w:eastAsia="Times New Roman" w:hAnsi="Times New Roman" w:cs="Times New Roman"/>
      <w:sz w:val="24"/>
      <w:szCs w:val="24"/>
      <w:lang w:val="en-GB" w:eastAsia="en-GB"/>
    </w:rPr>
  </w:style>
  <w:style w:type="character" w:customStyle="1" w:styleId="NewparagraphChar">
    <w:name w:val="New paragraph Char"/>
    <w:basedOn w:val="VarsaylanParagrafYazTipi"/>
    <w:link w:val="Newparagraph"/>
    <w:rsid w:val="00D530EA"/>
    <w:rPr>
      <w:rFonts w:ascii="Times New Roman" w:eastAsia="Times New Roman" w:hAnsi="Times New Roman" w:cs="Times New Roman"/>
      <w:sz w:val="24"/>
      <w:szCs w:val="24"/>
      <w:lang w:val="en-GB" w:eastAsia="en-GB"/>
    </w:rPr>
  </w:style>
  <w:style w:type="paragraph" w:styleId="BalonMetni">
    <w:name w:val="Balloon Text"/>
    <w:basedOn w:val="Normal"/>
    <w:link w:val="BalonMetniChar"/>
    <w:uiPriority w:val="99"/>
    <w:semiHidden/>
    <w:unhideWhenUsed/>
    <w:rsid w:val="000A5BD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A5BD6"/>
    <w:rPr>
      <w:rFonts w:ascii="Segoe UI" w:hAnsi="Segoe UI" w:cs="Segoe UI"/>
      <w:sz w:val="18"/>
      <w:szCs w:val="18"/>
    </w:rPr>
  </w:style>
  <w:style w:type="character" w:customStyle="1" w:styleId="Balk1Char">
    <w:name w:val="Başlık 1 Char"/>
    <w:basedOn w:val="VarsaylanParagrafYazTipi"/>
    <w:link w:val="Balk1"/>
    <w:rsid w:val="00404AEA"/>
    <w:rPr>
      <w:rFonts w:ascii="Times New Roman" w:eastAsia="Times New Roman" w:hAnsi="Times New Roman" w:cs="Arial"/>
      <w:b/>
      <w:bCs/>
      <w:kern w:val="32"/>
      <w:sz w:val="24"/>
      <w:szCs w:val="32"/>
      <w:lang w:val="en-GB" w:eastAsia="en-GB"/>
    </w:rPr>
  </w:style>
  <w:style w:type="paragraph" w:customStyle="1" w:styleId="Paragraph">
    <w:name w:val="Paragraph"/>
    <w:basedOn w:val="Normal"/>
    <w:next w:val="Newparagraph"/>
    <w:link w:val="ParagraphChar"/>
    <w:qFormat/>
    <w:rsid w:val="00404AEA"/>
    <w:pPr>
      <w:widowControl w:val="0"/>
      <w:spacing w:before="240" w:after="0" w:line="480" w:lineRule="auto"/>
    </w:pPr>
    <w:rPr>
      <w:rFonts w:ascii="Times New Roman" w:eastAsia="Times New Roman" w:hAnsi="Times New Roman" w:cs="Times New Roman"/>
      <w:sz w:val="24"/>
      <w:szCs w:val="24"/>
      <w:lang w:val="en-GB" w:eastAsia="en-GB"/>
    </w:rPr>
  </w:style>
  <w:style w:type="character" w:customStyle="1" w:styleId="ParagraphChar">
    <w:name w:val="Paragraph Char"/>
    <w:basedOn w:val="VarsaylanParagrafYazTipi"/>
    <w:link w:val="Paragraph"/>
    <w:rsid w:val="00404AEA"/>
    <w:rPr>
      <w:rFonts w:ascii="Times New Roman" w:eastAsia="Times New Roman" w:hAnsi="Times New Roman" w:cs="Times New Roman"/>
      <w:sz w:val="24"/>
      <w:szCs w:val="24"/>
      <w:lang w:val="en-GB" w:eastAsia="en-GB"/>
    </w:rPr>
  </w:style>
  <w:style w:type="paragraph" w:customStyle="1" w:styleId="BCAuthorAddress">
    <w:name w:val="BC_Author_Address"/>
    <w:basedOn w:val="Normal"/>
    <w:next w:val="Normal"/>
    <w:autoRedefine/>
    <w:rsid w:val="0080488A"/>
    <w:pPr>
      <w:spacing w:after="60" w:line="240" w:lineRule="auto"/>
      <w:jc w:val="both"/>
    </w:pPr>
    <w:rPr>
      <w:rFonts w:ascii="Times New Roman" w:eastAsia="Times New Roman" w:hAnsi="Times New Roman" w:cs="Times New Roman"/>
      <w:i/>
      <w:kern w:val="22"/>
      <w:sz w:val="20"/>
      <w:szCs w:val="20"/>
      <w:lang w:val="en-US"/>
    </w:rPr>
  </w:style>
  <w:style w:type="character" w:customStyle="1" w:styleId="04AHeadingChar">
    <w:name w:val="04 A Heading Char"/>
    <w:basedOn w:val="VarsaylanParagrafYazTipi"/>
    <w:link w:val="04AHeading"/>
    <w:qFormat/>
    <w:rsid w:val="005A70AB"/>
    <w:rPr>
      <w:rFonts w:ascii="Calibri" w:eastAsia="Calibri" w:hAnsi="Calibri"/>
      <w:b/>
    </w:rPr>
  </w:style>
  <w:style w:type="paragraph" w:customStyle="1" w:styleId="04AHeading">
    <w:name w:val="04 A Heading"/>
    <w:basedOn w:val="Normal"/>
    <w:link w:val="04AHeadingChar"/>
    <w:qFormat/>
    <w:rsid w:val="005A70AB"/>
    <w:pPr>
      <w:spacing w:before="240" w:after="120" w:line="240" w:lineRule="auto"/>
    </w:pPr>
    <w:rPr>
      <w:rFonts w:ascii="Calibri" w:eastAsia="Calibri" w:hAnsi="Calibri"/>
      <w:b/>
    </w:rPr>
  </w:style>
  <w:style w:type="paragraph" w:customStyle="1" w:styleId="Figurecaption">
    <w:name w:val="Figure caption"/>
    <w:basedOn w:val="Normal"/>
    <w:next w:val="Normal"/>
    <w:qFormat/>
    <w:rsid w:val="001C7CC8"/>
    <w:pPr>
      <w:spacing w:before="240" w:after="0" w:line="360" w:lineRule="auto"/>
    </w:pPr>
    <w:rPr>
      <w:rFonts w:ascii="Times New Roman" w:eastAsia="Times New Roman" w:hAnsi="Times New Roman" w:cs="Times New Roman"/>
      <w:sz w:val="24"/>
      <w:szCs w:val="24"/>
      <w:lang w:val="en-GB" w:eastAsia="en-GB"/>
    </w:rPr>
  </w:style>
  <w:style w:type="table" w:styleId="TabloKlavuzu">
    <w:name w:val="Table Grid"/>
    <w:basedOn w:val="NormalTablo"/>
    <w:uiPriority w:val="39"/>
    <w:rsid w:val="007C695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
    <w:name w:val="Kılavuz Tablo 1 Açık - Vurgu 11"/>
    <w:basedOn w:val="NormalTablo"/>
    <w:uiPriority w:val="46"/>
    <w:rsid w:val="00196848"/>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59"/>
    <w:rsid w:val="00892A94"/>
    <w:pPr>
      <w:spacing w:before="120"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11.jpe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7.emf"/><Relationship Id="rId23" Type="http://schemas.openxmlformats.org/officeDocument/2006/relationships/oleObject" Target="embeddings/oleObject6.bin"/><Relationship Id="rId28" Type="http://schemas.openxmlformats.org/officeDocument/2006/relationships/image" Target="media/image16.emf"/><Relationship Id="rId10" Type="http://schemas.openxmlformats.org/officeDocument/2006/relationships/image" Target="media/image4.emf"/><Relationship Id="rId19" Type="http://schemas.openxmlformats.org/officeDocument/2006/relationships/image" Target="media/image10.jpeg"/><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13.emf"/><Relationship Id="rId27" Type="http://schemas.openxmlformats.org/officeDocument/2006/relationships/oleObject" Target="embeddings/oleObject8.bin"/><Relationship Id="rId30" Type="http://schemas.openxmlformats.org/officeDocument/2006/relationships/image" Target="media/image17.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9753-D568-4990-9C7B-5CEECDF3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2589</Words>
  <Characters>14762</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User</cp:lastModifiedBy>
  <cp:revision>6</cp:revision>
  <cp:lastPrinted>2018-12-24T13:25:00Z</cp:lastPrinted>
  <dcterms:created xsi:type="dcterms:W3CDTF">2019-10-19T16:47:00Z</dcterms:created>
  <dcterms:modified xsi:type="dcterms:W3CDTF">2019-11-28T07:55:00Z</dcterms:modified>
</cp:coreProperties>
</file>