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677" w:rsidRPr="00613C1D" w:rsidRDefault="00D36677" w:rsidP="004B3E57">
      <w:pPr>
        <w:pStyle w:val="TAMainText"/>
        <w:spacing w:line="360" w:lineRule="auto"/>
        <w:ind w:firstLine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  <w:bookmarkStart w:id="0" w:name="_GoBack"/>
      <w:bookmarkEnd w:id="0"/>
      <w:r w:rsidRPr="00613C1D">
        <w:rPr>
          <w:rFonts w:ascii="Times New Roman" w:hAnsi="Times New Roman"/>
          <w:b/>
          <w:sz w:val="28"/>
          <w:szCs w:val="28"/>
          <w:lang w:eastAsia="zh-CN"/>
        </w:rPr>
        <w:t>Supporting Information</w:t>
      </w:r>
    </w:p>
    <w:p w:rsidR="00D36677" w:rsidRPr="00613C1D" w:rsidRDefault="00D36677" w:rsidP="004B3E57">
      <w:pPr>
        <w:pStyle w:val="TAMainText"/>
        <w:spacing w:line="360" w:lineRule="auto"/>
        <w:ind w:firstLine="0"/>
        <w:jc w:val="center"/>
        <w:rPr>
          <w:rFonts w:ascii="Times New Roman" w:hAnsi="Times New Roman"/>
          <w:szCs w:val="24"/>
          <w:lang w:eastAsia="zh-CN"/>
        </w:rPr>
      </w:pPr>
    </w:p>
    <w:p w:rsidR="008A31A7" w:rsidRPr="00613C1D" w:rsidRDefault="008A31A7" w:rsidP="008A31A7">
      <w:pPr>
        <w:widowControl/>
        <w:jc w:val="center"/>
        <w:rPr>
          <w:rFonts w:ascii="Times New Roman" w:hAnsi="Times New Roman"/>
          <w:sz w:val="26"/>
          <w:szCs w:val="26"/>
          <w:vertAlign w:val="superscript"/>
        </w:rPr>
      </w:pPr>
      <w:r w:rsidRPr="00613C1D">
        <w:rPr>
          <w:rFonts w:ascii="Times New Roman" w:hAnsi="Times New Roman"/>
          <w:sz w:val="26"/>
          <w:szCs w:val="26"/>
        </w:rPr>
        <w:t>A series of Wells-Dawson and Keggin-based compounds with uncoordinated S donors as fluorescence sensors to Hg</w:t>
      </w:r>
      <w:r w:rsidRPr="00613C1D">
        <w:rPr>
          <w:rFonts w:ascii="Times New Roman" w:hAnsi="Times New Roman"/>
          <w:sz w:val="26"/>
          <w:szCs w:val="26"/>
          <w:vertAlign w:val="superscript"/>
        </w:rPr>
        <w:t>2+</w:t>
      </w:r>
    </w:p>
    <w:p w:rsidR="008A31A7" w:rsidRPr="00613C1D" w:rsidRDefault="008A31A7" w:rsidP="008A31A7">
      <w:pPr>
        <w:widowControl/>
        <w:jc w:val="center"/>
        <w:rPr>
          <w:rFonts w:ascii="Times New Roman" w:hAnsi="Times New Roman"/>
          <w:kern w:val="0"/>
          <w:sz w:val="24"/>
        </w:rPr>
      </w:pPr>
    </w:p>
    <w:p w:rsidR="008A31A7" w:rsidRPr="00613C1D" w:rsidRDefault="008A31A7" w:rsidP="008A31A7">
      <w:pPr>
        <w:pStyle w:val="02PaperAuthors"/>
        <w:spacing w:line="240" w:lineRule="auto"/>
        <w:jc w:val="center"/>
        <w:rPr>
          <w:b w:val="0"/>
          <w:sz w:val="20"/>
          <w:szCs w:val="20"/>
        </w:rPr>
      </w:pPr>
      <w:bookmarkStart w:id="1" w:name="_Hlk528314186"/>
      <w:bookmarkStart w:id="2" w:name="_Hlk528313798"/>
      <w:r w:rsidRPr="00613C1D">
        <w:rPr>
          <w:b w:val="0"/>
          <w:sz w:val="20"/>
          <w:szCs w:val="20"/>
        </w:rPr>
        <w:t>JUN YING, YA-GUGANG CHEN</w:t>
      </w:r>
      <w:bookmarkEnd w:id="1"/>
      <w:r w:rsidRPr="00613C1D">
        <w:rPr>
          <w:b w:val="0"/>
          <w:sz w:val="20"/>
          <w:szCs w:val="20"/>
        </w:rPr>
        <w:t xml:space="preserve"> and XIU-YAN WANG</w:t>
      </w:r>
    </w:p>
    <w:p w:rsidR="008A31A7" w:rsidRPr="00613C1D" w:rsidRDefault="008A31A7" w:rsidP="008A31A7">
      <w:pPr>
        <w:pStyle w:val="02PaperAuthors"/>
        <w:spacing w:line="240" w:lineRule="auto"/>
        <w:jc w:val="center"/>
        <w:rPr>
          <w:b w:val="0"/>
          <w:sz w:val="20"/>
          <w:szCs w:val="20"/>
        </w:rPr>
      </w:pPr>
    </w:p>
    <w:bookmarkEnd w:id="2"/>
    <w:p w:rsidR="00D36677" w:rsidRPr="00613C1D" w:rsidRDefault="00D36677" w:rsidP="00651D65">
      <w:pPr>
        <w:spacing w:line="360" w:lineRule="auto"/>
        <w:jc w:val="center"/>
        <w:rPr>
          <w:rFonts w:ascii="Times New Roman" w:hAnsi="Times New Roman"/>
          <w:sz w:val="24"/>
        </w:rPr>
      </w:pPr>
    </w:p>
    <w:p w:rsidR="00D36677" w:rsidRPr="00613C1D" w:rsidRDefault="00D36677" w:rsidP="00613C1D">
      <w:pPr>
        <w:autoSpaceDE w:val="0"/>
        <w:autoSpaceDN w:val="0"/>
        <w:adjustRightInd w:val="0"/>
        <w:spacing w:after="120"/>
        <w:ind w:left="1714" w:right="1714"/>
        <w:rPr>
          <w:rFonts w:ascii="Times New Roman" w:hAnsi="Times New Roman"/>
          <w:szCs w:val="21"/>
        </w:rPr>
      </w:pPr>
      <w:r w:rsidRPr="00613C1D">
        <w:rPr>
          <w:rFonts w:ascii="Times New Roman" w:hAnsi="Times New Roman"/>
          <w:szCs w:val="21"/>
        </w:rPr>
        <w:t>Table S1. CAT% data of n-CPE (</w:t>
      </w:r>
      <w:r w:rsidRPr="00613C1D">
        <w:rPr>
          <w:rFonts w:ascii="Times New Roman" w:hAnsi="Times New Roman"/>
          <w:i/>
          <w:szCs w:val="21"/>
        </w:rPr>
        <w:t>n</w:t>
      </w:r>
      <w:r w:rsidRPr="00613C1D">
        <w:rPr>
          <w:rFonts w:ascii="Times New Roman" w:hAnsi="Times New Roman"/>
          <w:szCs w:val="21"/>
        </w:rPr>
        <w:t xml:space="preserve"> = </w:t>
      </w:r>
      <w:bookmarkStart w:id="3" w:name="_Hlk523513281"/>
      <w:r w:rsidRPr="00613C1D">
        <w:rPr>
          <w:rFonts w:ascii="Times New Roman" w:hAnsi="Times New Roman"/>
          <w:b/>
          <w:szCs w:val="21"/>
        </w:rPr>
        <w:t>1</w:t>
      </w:r>
      <w:r w:rsidRPr="00613C1D">
        <w:rPr>
          <w:rFonts w:ascii="Times New Roman" w:hAnsi="Times New Roman"/>
          <w:szCs w:val="21"/>
        </w:rPr>
        <w:t xml:space="preserve">, </w:t>
      </w:r>
      <w:r w:rsidRPr="00613C1D">
        <w:rPr>
          <w:rFonts w:ascii="Times New Roman" w:hAnsi="Times New Roman"/>
          <w:b/>
          <w:szCs w:val="21"/>
        </w:rPr>
        <w:t>3</w:t>
      </w:r>
      <w:r w:rsidRPr="00613C1D">
        <w:rPr>
          <w:rFonts w:ascii="Times New Roman" w:hAnsi="Times New Roman"/>
          <w:szCs w:val="21"/>
        </w:rPr>
        <w:t>,</w:t>
      </w:r>
      <w:r w:rsidRPr="00613C1D">
        <w:rPr>
          <w:rFonts w:ascii="Times New Roman" w:hAnsi="Times New Roman"/>
          <w:b/>
          <w:szCs w:val="21"/>
        </w:rPr>
        <w:t xml:space="preserve"> 4</w:t>
      </w:r>
      <w:bookmarkEnd w:id="3"/>
      <w:r w:rsidRPr="00613C1D">
        <w:rPr>
          <w:rFonts w:ascii="Times New Roman" w:hAnsi="Times New Roman"/>
          <w:szCs w:val="21"/>
        </w:rPr>
        <w:t>) for reduction of NO</w:t>
      </w:r>
      <w:r w:rsidRPr="00613C1D">
        <w:rPr>
          <w:rFonts w:ascii="Times New Roman" w:hAnsi="Times New Roman"/>
          <w:szCs w:val="21"/>
          <w:vertAlign w:val="subscript"/>
        </w:rPr>
        <w:t>2</w:t>
      </w:r>
      <w:r w:rsidRPr="00613C1D">
        <w:rPr>
          <w:rFonts w:ascii="Times New Roman" w:hAnsi="Times New Roman"/>
          <w:szCs w:val="21"/>
          <w:vertAlign w:val="superscript"/>
        </w:rPr>
        <w:sym w:font="Symbol" w:char="F02D"/>
      </w:r>
      <w:r w:rsidRPr="00613C1D">
        <w:rPr>
          <w:rFonts w:ascii="Times New Roman" w:hAnsi="Times New Roman"/>
          <w:szCs w:val="21"/>
        </w:rPr>
        <w:t>, H</w:t>
      </w:r>
      <w:r w:rsidRPr="00613C1D">
        <w:rPr>
          <w:rFonts w:ascii="Times New Roman" w:hAnsi="Times New Roman"/>
          <w:szCs w:val="21"/>
          <w:vertAlign w:val="subscript"/>
        </w:rPr>
        <w:t>2</w:t>
      </w:r>
      <w:r w:rsidRPr="00613C1D">
        <w:rPr>
          <w:rFonts w:ascii="Times New Roman" w:hAnsi="Times New Roman"/>
          <w:szCs w:val="21"/>
        </w:rPr>
        <w:t>O</w:t>
      </w:r>
      <w:r w:rsidRPr="00613C1D">
        <w:rPr>
          <w:rFonts w:ascii="Times New Roman" w:hAnsi="Times New Roman"/>
          <w:szCs w:val="21"/>
          <w:vertAlign w:val="subscript"/>
        </w:rPr>
        <w:t>2</w:t>
      </w:r>
      <w:r w:rsidRPr="00613C1D">
        <w:rPr>
          <w:rFonts w:ascii="Times New Roman" w:hAnsi="Times New Roman"/>
          <w:szCs w:val="21"/>
        </w:rPr>
        <w:t>, BrO</w:t>
      </w:r>
      <w:r w:rsidRPr="00613C1D">
        <w:rPr>
          <w:rFonts w:ascii="Times New Roman" w:hAnsi="Times New Roman"/>
          <w:szCs w:val="21"/>
          <w:vertAlign w:val="subscript"/>
        </w:rPr>
        <w:t>3</w:t>
      </w:r>
      <w:r w:rsidRPr="00613C1D">
        <w:rPr>
          <w:rFonts w:ascii="Times New Roman" w:hAnsi="Times New Roman"/>
          <w:szCs w:val="21"/>
          <w:vertAlign w:val="superscript"/>
        </w:rPr>
        <w:t>-</w:t>
      </w:r>
      <w:r w:rsidRPr="00613C1D">
        <w:rPr>
          <w:rFonts w:ascii="Times New Roman" w:hAnsi="Times New Roman"/>
          <w:szCs w:val="21"/>
        </w:rPr>
        <w:t xml:space="preserve"> and AA.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24"/>
        <w:gridCol w:w="1162"/>
        <w:gridCol w:w="1162"/>
        <w:gridCol w:w="1162"/>
        <w:gridCol w:w="1162"/>
      </w:tblGrid>
      <w:tr w:rsidR="00D36677" w:rsidRPr="00613C1D" w:rsidTr="00ED7F1D">
        <w:trPr>
          <w:trHeight w:val="634"/>
          <w:jc w:val="center"/>
        </w:trPr>
        <w:tc>
          <w:tcPr>
            <w:tcW w:w="2486" w:type="dxa"/>
            <w:gridSpan w:val="2"/>
            <w:tcBorders>
              <w:tl2br w:val="single" w:sz="4" w:space="0" w:color="auto"/>
            </w:tcBorders>
          </w:tcPr>
          <w:p w:rsidR="00D36677" w:rsidRPr="00613C1D" w:rsidRDefault="00D36677" w:rsidP="00ED7F1D">
            <w:pPr>
              <w:tabs>
                <w:tab w:val="left" w:pos="684"/>
                <w:tab w:val="center" w:pos="1135"/>
              </w:tabs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ab/>
            </w:r>
            <w:r w:rsidRPr="00613C1D">
              <w:rPr>
                <w:rFonts w:ascii="Times New Roman" w:hAnsi="Times New Roman"/>
                <w:szCs w:val="21"/>
              </w:rPr>
              <w:tab/>
              <w:t xml:space="preserve">   CAT</w:t>
            </w:r>
            <w:r w:rsidRPr="00613C1D">
              <w:rPr>
                <w:rFonts w:ascii="Times New Roman" w:hAnsi="Times New Roman"/>
                <w:szCs w:val="21"/>
                <w:shd w:val="clear" w:color="auto" w:fill="FFFFFF"/>
              </w:rPr>
              <w:t>%</w:t>
            </w:r>
          </w:p>
          <w:p w:rsidR="00D36677" w:rsidRPr="00613C1D" w:rsidRDefault="008A31A7" w:rsidP="00D36677">
            <w:pPr>
              <w:ind w:firstLineChars="150" w:firstLine="315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S</w:t>
            </w:r>
            <w:r w:rsidR="00D36677" w:rsidRPr="00613C1D">
              <w:rPr>
                <w:rFonts w:ascii="Times New Roman" w:hAnsi="Times New Roman"/>
                <w:szCs w:val="21"/>
              </w:rPr>
              <w:t>ubstrate</w:t>
            </w:r>
          </w:p>
        </w:tc>
        <w:tc>
          <w:tcPr>
            <w:tcW w:w="1162" w:type="dxa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b/>
                <w:kern w:val="0"/>
                <w:szCs w:val="21"/>
                <w:lang w:val="fr-FR"/>
              </w:rPr>
              <w:t>1</w:t>
            </w:r>
            <w:r w:rsidRPr="00613C1D">
              <w:rPr>
                <w:rFonts w:ascii="Times New Roman" w:hAnsi="Times New Roman"/>
                <w:b/>
                <w:szCs w:val="20"/>
              </w:rPr>
              <w:sym w:font="Symbol" w:char="F02D"/>
            </w:r>
            <w:r w:rsidRPr="00613C1D">
              <w:rPr>
                <w:rFonts w:ascii="Times New Roman" w:hAnsi="Times New Roman"/>
                <w:kern w:val="0"/>
                <w:szCs w:val="21"/>
                <w:lang w:val="fr-FR"/>
              </w:rPr>
              <w:t>CPE</w:t>
            </w:r>
          </w:p>
        </w:tc>
        <w:tc>
          <w:tcPr>
            <w:tcW w:w="1162" w:type="dxa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b/>
                <w:kern w:val="0"/>
                <w:szCs w:val="21"/>
                <w:lang w:val="fr-FR"/>
              </w:rPr>
              <w:t>3</w:t>
            </w:r>
            <w:r w:rsidRPr="00613C1D">
              <w:rPr>
                <w:rFonts w:ascii="Times New Roman" w:hAnsi="Times New Roman"/>
                <w:b/>
                <w:szCs w:val="20"/>
              </w:rPr>
              <w:sym w:font="Symbol" w:char="F02D"/>
            </w:r>
            <w:r w:rsidRPr="00613C1D">
              <w:rPr>
                <w:rFonts w:ascii="Times New Roman" w:hAnsi="Times New Roman"/>
                <w:kern w:val="0"/>
                <w:szCs w:val="21"/>
                <w:lang w:val="fr-FR"/>
              </w:rPr>
              <w:t>CPE</w:t>
            </w:r>
          </w:p>
        </w:tc>
        <w:tc>
          <w:tcPr>
            <w:tcW w:w="1162" w:type="dxa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b/>
                <w:kern w:val="0"/>
                <w:szCs w:val="21"/>
                <w:lang w:val="fr-FR"/>
              </w:rPr>
              <w:t>4</w:t>
            </w:r>
            <w:r w:rsidRPr="00613C1D">
              <w:rPr>
                <w:rFonts w:ascii="Times New Roman" w:hAnsi="Times New Roman"/>
                <w:b/>
                <w:szCs w:val="20"/>
              </w:rPr>
              <w:sym w:font="Symbol" w:char="F02D"/>
            </w:r>
            <w:r w:rsidRPr="00613C1D">
              <w:rPr>
                <w:rFonts w:ascii="Times New Roman" w:hAnsi="Times New Roman"/>
                <w:kern w:val="0"/>
                <w:szCs w:val="21"/>
                <w:lang w:val="fr-FR"/>
              </w:rPr>
              <w:t>CPE</w:t>
            </w:r>
          </w:p>
        </w:tc>
      </w:tr>
      <w:tr w:rsidR="00D36677" w:rsidRPr="00613C1D" w:rsidTr="00ED7F1D">
        <w:trPr>
          <w:jc w:val="center"/>
        </w:trPr>
        <w:tc>
          <w:tcPr>
            <w:tcW w:w="1324" w:type="dxa"/>
            <w:vMerge w:val="restart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NO</w:t>
            </w:r>
            <w:r w:rsidRPr="00613C1D">
              <w:rPr>
                <w:rFonts w:ascii="Times New Roman" w:hAnsi="Times New Roman"/>
                <w:szCs w:val="21"/>
                <w:vertAlign w:val="subscript"/>
              </w:rPr>
              <w:t>2</w:t>
            </w:r>
            <w:r w:rsidRPr="00613C1D">
              <w:rPr>
                <w:rFonts w:ascii="Times New Roman" w:hAnsi="Times New Roman"/>
                <w:szCs w:val="20"/>
                <w:vertAlign w:val="superscript"/>
              </w:rPr>
              <w:sym w:font="Symbol" w:char="F02D"/>
            </w:r>
          </w:p>
        </w:tc>
        <w:tc>
          <w:tcPr>
            <w:tcW w:w="1162" w:type="dxa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2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613C1D">
                <w:rPr>
                  <w:rFonts w:ascii="Times New Roman" w:hAnsi="Times New Roman"/>
                  <w:szCs w:val="21"/>
                </w:rPr>
                <w:t>2 mM</w:t>
              </w:r>
            </w:smartTag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320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82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57</w:t>
            </w:r>
          </w:p>
        </w:tc>
      </w:tr>
      <w:tr w:rsidR="00D36677" w:rsidRPr="00613C1D" w:rsidTr="00ED7F1D">
        <w:trPr>
          <w:jc w:val="center"/>
        </w:trPr>
        <w:tc>
          <w:tcPr>
            <w:tcW w:w="1324" w:type="dxa"/>
            <w:vMerge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2" w:type="dxa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4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613C1D">
                <w:rPr>
                  <w:rFonts w:ascii="Times New Roman" w:hAnsi="Times New Roman"/>
                  <w:szCs w:val="21"/>
                </w:rPr>
                <w:t>4 mM</w:t>
              </w:r>
            </w:smartTag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489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117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143</w:t>
            </w:r>
          </w:p>
        </w:tc>
      </w:tr>
      <w:tr w:rsidR="00D36677" w:rsidRPr="00613C1D" w:rsidTr="00ED7F1D">
        <w:trPr>
          <w:jc w:val="center"/>
        </w:trPr>
        <w:tc>
          <w:tcPr>
            <w:tcW w:w="1324" w:type="dxa"/>
            <w:vMerge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2" w:type="dxa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6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613C1D">
                <w:rPr>
                  <w:rFonts w:ascii="Times New Roman" w:hAnsi="Times New Roman"/>
                  <w:szCs w:val="21"/>
                </w:rPr>
                <w:t>6 mM</w:t>
              </w:r>
            </w:smartTag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639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187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234</w:t>
            </w:r>
          </w:p>
        </w:tc>
      </w:tr>
      <w:tr w:rsidR="00D36677" w:rsidRPr="00613C1D" w:rsidTr="00ED7F1D">
        <w:trPr>
          <w:jc w:val="center"/>
        </w:trPr>
        <w:tc>
          <w:tcPr>
            <w:tcW w:w="1324" w:type="dxa"/>
            <w:vMerge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2" w:type="dxa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8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613C1D">
                <w:rPr>
                  <w:rFonts w:ascii="Times New Roman" w:hAnsi="Times New Roman"/>
                  <w:szCs w:val="21"/>
                </w:rPr>
                <w:t>8 mM</w:t>
              </w:r>
            </w:smartTag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770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251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433</w:t>
            </w:r>
          </w:p>
        </w:tc>
      </w:tr>
      <w:tr w:rsidR="00D36677" w:rsidRPr="00613C1D" w:rsidTr="00ED7F1D">
        <w:trPr>
          <w:jc w:val="center"/>
        </w:trPr>
        <w:tc>
          <w:tcPr>
            <w:tcW w:w="1324" w:type="dxa"/>
            <w:vMerge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2" w:type="dxa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1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613C1D">
                <w:rPr>
                  <w:rFonts w:ascii="Times New Roman" w:hAnsi="Times New Roman"/>
                  <w:szCs w:val="21"/>
                </w:rPr>
                <w:t>10 mM</w:t>
              </w:r>
            </w:smartTag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881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308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593</w:t>
            </w:r>
          </w:p>
        </w:tc>
      </w:tr>
      <w:tr w:rsidR="00D36677" w:rsidRPr="00613C1D" w:rsidTr="00ED7F1D">
        <w:trPr>
          <w:jc w:val="center"/>
        </w:trPr>
        <w:tc>
          <w:tcPr>
            <w:tcW w:w="1324" w:type="dxa"/>
            <w:vMerge w:val="restart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H</w:t>
            </w:r>
            <w:r w:rsidRPr="00613C1D">
              <w:rPr>
                <w:rFonts w:ascii="Times New Roman" w:hAnsi="Times New Roman"/>
                <w:szCs w:val="21"/>
                <w:vertAlign w:val="subscript"/>
              </w:rPr>
              <w:t>2</w:t>
            </w:r>
            <w:r w:rsidRPr="00613C1D">
              <w:rPr>
                <w:rFonts w:ascii="Times New Roman" w:hAnsi="Times New Roman"/>
                <w:szCs w:val="21"/>
              </w:rPr>
              <w:t>O</w:t>
            </w:r>
            <w:r w:rsidRPr="00613C1D">
              <w:rPr>
                <w:rFonts w:ascii="Times New Roman" w:hAnsi="Times New Roman"/>
                <w:szCs w:val="21"/>
                <w:vertAlign w:val="subscript"/>
              </w:rPr>
              <w:t>2</w:t>
            </w:r>
          </w:p>
        </w:tc>
        <w:tc>
          <w:tcPr>
            <w:tcW w:w="1162" w:type="dxa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2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613C1D">
                <w:rPr>
                  <w:rFonts w:ascii="Times New Roman" w:hAnsi="Times New Roman"/>
                  <w:szCs w:val="21"/>
                </w:rPr>
                <w:t>2 mM</w:t>
              </w:r>
            </w:smartTag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11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168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19</w:t>
            </w:r>
          </w:p>
        </w:tc>
      </w:tr>
      <w:tr w:rsidR="00D36677" w:rsidRPr="00613C1D" w:rsidTr="00ED7F1D">
        <w:trPr>
          <w:jc w:val="center"/>
        </w:trPr>
        <w:tc>
          <w:tcPr>
            <w:tcW w:w="1324" w:type="dxa"/>
            <w:vMerge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2" w:type="dxa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4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613C1D">
                <w:rPr>
                  <w:rFonts w:ascii="Times New Roman" w:hAnsi="Times New Roman"/>
                  <w:szCs w:val="21"/>
                </w:rPr>
                <w:t>4 mM</w:t>
              </w:r>
            </w:smartTag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27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271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42</w:t>
            </w:r>
          </w:p>
        </w:tc>
      </w:tr>
      <w:tr w:rsidR="00D36677" w:rsidRPr="00613C1D" w:rsidTr="00ED7F1D">
        <w:trPr>
          <w:jc w:val="center"/>
        </w:trPr>
        <w:tc>
          <w:tcPr>
            <w:tcW w:w="1324" w:type="dxa"/>
            <w:vMerge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2" w:type="dxa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6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613C1D">
                <w:rPr>
                  <w:rFonts w:ascii="Times New Roman" w:hAnsi="Times New Roman"/>
                  <w:szCs w:val="21"/>
                </w:rPr>
                <w:t>6 mM</w:t>
              </w:r>
            </w:smartTag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35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362.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67</w:t>
            </w:r>
          </w:p>
        </w:tc>
      </w:tr>
      <w:tr w:rsidR="00D36677" w:rsidRPr="00613C1D" w:rsidTr="00ED7F1D">
        <w:trPr>
          <w:jc w:val="center"/>
        </w:trPr>
        <w:tc>
          <w:tcPr>
            <w:tcW w:w="1324" w:type="dxa"/>
            <w:vMerge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2" w:type="dxa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8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613C1D">
                <w:rPr>
                  <w:rFonts w:ascii="Times New Roman" w:hAnsi="Times New Roman"/>
                  <w:szCs w:val="21"/>
                </w:rPr>
                <w:t>8 mM</w:t>
              </w:r>
            </w:smartTag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47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476.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89</w:t>
            </w:r>
          </w:p>
        </w:tc>
      </w:tr>
      <w:tr w:rsidR="00D36677" w:rsidRPr="00613C1D" w:rsidTr="00ED7F1D">
        <w:trPr>
          <w:jc w:val="center"/>
        </w:trPr>
        <w:tc>
          <w:tcPr>
            <w:tcW w:w="1324" w:type="dxa"/>
            <w:vMerge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2" w:type="dxa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1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613C1D">
                <w:rPr>
                  <w:rFonts w:ascii="Times New Roman" w:hAnsi="Times New Roman"/>
                  <w:szCs w:val="21"/>
                </w:rPr>
                <w:t>10 mM</w:t>
              </w:r>
            </w:smartTag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56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573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108</w:t>
            </w:r>
          </w:p>
        </w:tc>
      </w:tr>
      <w:tr w:rsidR="00D36677" w:rsidRPr="00613C1D" w:rsidTr="00ED7F1D">
        <w:trPr>
          <w:jc w:val="center"/>
        </w:trPr>
        <w:tc>
          <w:tcPr>
            <w:tcW w:w="1324" w:type="dxa"/>
            <w:vMerge w:val="restart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BrO</w:t>
            </w:r>
            <w:r w:rsidRPr="00613C1D">
              <w:rPr>
                <w:rFonts w:ascii="Times New Roman" w:hAnsi="Times New Roman"/>
                <w:szCs w:val="21"/>
                <w:vertAlign w:val="subscript"/>
              </w:rPr>
              <w:t>3</w:t>
            </w:r>
            <w:r w:rsidRPr="00613C1D">
              <w:rPr>
                <w:rFonts w:ascii="Times New Roman" w:hAnsi="Times New Roman"/>
                <w:szCs w:val="21"/>
                <w:vertAlign w:val="superscript"/>
              </w:rPr>
              <w:t>-</w:t>
            </w:r>
          </w:p>
        </w:tc>
        <w:tc>
          <w:tcPr>
            <w:tcW w:w="1162" w:type="dxa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2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613C1D">
                <w:rPr>
                  <w:rFonts w:ascii="Times New Roman" w:hAnsi="Times New Roman"/>
                  <w:szCs w:val="21"/>
                </w:rPr>
                <w:t>2 mM</w:t>
              </w:r>
            </w:smartTag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25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65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26</w:t>
            </w:r>
          </w:p>
        </w:tc>
      </w:tr>
      <w:tr w:rsidR="00D36677" w:rsidRPr="00613C1D" w:rsidTr="00ED7F1D">
        <w:trPr>
          <w:jc w:val="center"/>
        </w:trPr>
        <w:tc>
          <w:tcPr>
            <w:tcW w:w="1324" w:type="dxa"/>
            <w:vMerge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2" w:type="dxa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4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613C1D">
                <w:rPr>
                  <w:rFonts w:ascii="Times New Roman" w:hAnsi="Times New Roman"/>
                  <w:szCs w:val="21"/>
                </w:rPr>
                <w:t>4 mM</w:t>
              </w:r>
            </w:smartTag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59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217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64</w:t>
            </w:r>
          </w:p>
        </w:tc>
      </w:tr>
      <w:tr w:rsidR="00D36677" w:rsidRPr="00613C1D" w:rsidTr="00ED7F1D">
        <w:trPr>
          <w:jc w:val="center"/>
        </w:trPr>
        <w:tc>
          <w:tcPr>
            <w:tcW w:w="1324" w:type="dxa"/>
            <w:vMerge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2" w:type="dxa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6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613C1D">
                <w:rPr>
                  <w:rFonts w:ascii="Times New Roman" w:hAnsi="Times New Roman"/>
                  <w:szCs w:val="21"/>
                </w:rPr>
                <w:t>6 mM</w:t>
              </w:r>
            </w:smartTag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93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313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136</w:t>
            </w:r>
          </w:p>
        </w:tc>
      </w:tr>
      <w:tr w:rsidR="00D36677" w:rsidRPr="00613C1D" w:rsidTr="00ED7F1D">
        <w:trPr>
          <w:jc w:val="center"/>
        </w:trPr>
        <w:tc>
          <w:tcPr>
            <w:tcW w:w="1324" w:type="dxa"/>
            <w:vMerge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2" w:type="dxa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8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613C1D">
                <w:rPr>
                  <w:rFonts w:ascii="Times New Roman" w:hAnsi="Times New Roman"/>
                  <w:szCs w:val="21"/>
                </w:rPr>
                <w:t>8 mM</w:t>
              </w:r>
            </w:smartTag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127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374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204</w:t>
            </w:r>
          </w:p>
        </w:tc>
      </w:tr>
      <w:tr w:rsidR="00D36677" w:rsidRPr="00613C1D" w:rsidTr="00ED7F1D">
        <w:trPr>
          <w:jc w:val="center"/>
        </w:trPr>
        <w:tc>
          <w:tcPr>
            <w:tcW w:w="1324" w:type="dxa"/>
            <w:vMerge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2" w:type="dxa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1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613C1D">
                <w:rPr>
                  <w:rFonts w:ascii="Times New Roman" w:hAnsi="Times New Roman"/>
                  <w:szCs w:val="21"/>
                </w:rPr>
                <w:t>10 mM</w:t>
              </w:r>
            </w:smartTag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156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429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250</w:t>
            </w:r>
          </w:p>
        </w:tc>
      </w:tr>
      <w:tr w:rsidR="00D36677" w:rsidRPr="00613C1D" w:rsidTr="00ED7F1D">
        <w:trPr>
          <w:jc w:val="center"/>
        </w:trPr>
        <w:tc>
          <w:tcPr>
            <w:tcW w:w="1324" w:type="dxa"/>
            <w:vMerge w:val="restart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AA</w:t>
            </w:r>
          </w:p>
        </w:tc>
        <w:tc>
          <w:tcPr>
            <w:tcW w:w="1162" w:type="dxa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2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613C1D">
                <w:rPr>
                  <w:rFonts w:ascii="Times New Roman" w:hAnsi="Times New Roman"/>
                  <w:szCs w:val="21"/>
                </w:rPr>
                <w:t>2 mM</w:t>
              </w:r>
            </w:smartTag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328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2130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37</w:t>
            </w:r>
          </w:p>
        </w:tc>
      </w:tr>
      <w:tr w:rsidR="00D36677" w:rsidRPr="00613C1D" w:rsidTr="00ED7F1D">
        <w:trPr>
          <w:jc w:val="center"/>
        </w:trPr>
        <w:tc>
          <w:tcPr>
            <w:tcW w:w="1324" w:type="dxa"/>
            <w:vMerge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2" w:type="dxa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4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613C1D">
                <w:rPr>
                  <w:rFonts w:ascii="Times New Roman" w:hAnsi="Times New Roman"/>
                  <w:szCs w:val="21"/>
                </w:rPr>
                <w:t>4 mM</w:t>
              </w:r>
            </w:smartTag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1410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3670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68</w:t>
            </w:r>
          </w:p>
        </w:tc>
      </w:tr>
      <w:tr w:rsidR="00D36677" w:rsidRPr="00613C1D" w:rsidTr="00ED7F1D">
        <w:trPr>
          <w:jc w:val="center"/>
        </w:trPr>
        <w:tc>
          <w:tcPr>
            <w:tcW w:w="1324" w:type="dxa"/>
            <w:vMerge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2" w:type="dxa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6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613C1D">
                <w:rPr>
                  <w:rFonts w:ascii="Times New Roman" w:hAnsi="Times New Roman"/>
                  <w:szCs w:val="21"/>
                </w:rPr>
                <w:t>6 mM</w:t>
              </w:r>
            </w:smartTag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2220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4730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93</w:t>
            </w:r>
          </w:p>
        </w:tc>
      </w:tr>
      <w:tr w:rsidR="00D36677" w:rsidRPr="00613C1D" w:rsidTr="00ED7F1D">
        <w:trPr>
          <w:jc w:val="center"/>
        </w:trPr>
        <w:tc>
          <w:tcPr>
            <w:tcW w:w="1324" w:type="dxa"/>
            <w:vMerge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2" w:type="dxa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8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613C1D">
                <w:rPr>
                  <w:rFonts w:ascii="Times New Roman" w:hAnsi="Times New Roman"/>
                  <w:szCs w:val="21"/>
                </w:rPr>
                <w:t>8 mM</w:t>
              </w:r>
            </w:smartTag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2990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6420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112</w:t>
            </w:r>
          </w:p>
        </w:tc>
      </w:tr>
      <w:tr w:rsidR="00D36677" w:rsidRPr="00613C1D" w:rsidTr="00ED7F1D">
        <w:trPr>
          <w:jc w:val="center"/>
        </w:trPr>
        <w:tc>
          <w:tcPr>
            <w:tcW w:w="1324" w:type="dxa"/>
            <w:vMerge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62" w:type="dxa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10"/>
                <w:attr w:name="HasSpace" w:val="True"/>
                <w:attr w:name="Negative" w:val="False"/>
                <w:attr w:name="NumberType" w:val="1"/>
                <w:attr w:name="TCSC" w:val="0"/>
              </w:smartTagPr>
              <w:r w:rsidRPr="00613C1D">
                <w:rPr>
                  <w:rFonts w:ascii="Times New Roman" w:hAnsi="Times New Roman"/>
                  <w:szCs w:val="21"/>
                </w:rPr>
                <w:t>10 mM</w:t>
              </w:r>
            </w:smartTag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3770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7830</w:t>
            </w:r>
          </w:p>
        </w:tc>
        <w:tc>
          <w:tcPr>
            <w:tcW w:w="1162" w:type="dxa"/>
            <w:vAlign w:val="bottom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138</w:t>
            </w:r>
          </w:p>
        </w:tc>
      </w:tr>
    </w:tbl>
    <w:p w:rsidR="008A31A7" w:rsidRPr="00613C1D" w:rsidRDefault="008A31A7" w:rsidP="00D36677">
      <w:pPr>
        <w:spacing w:line="360" w:lineRule="auto"/>
        <w:ind w:left="945" w:hangingChars="450" w:hanging="945"/>
        <w:jc w:val="center"/>
        <w:rPr>
          <w:rFonts w:ascii="Times New Roman" w:hAnsi="Times New Roman"/>
          <w:szCs w:val="21"/>
        </w:rPr>
      </w:pPr>
    </w:p>
    <w:p w:rsidR="00082D43" w:rsidRDefault="00082D43" w:rsidP="00082D43">
      <w:pPr>
        <w:jc w:val="center"/>
        <w:rPr>
          <w:rFonts w:ascii="Times New Roman" w:hAnsi="Times New Roman"/>
          <w:szCs w:val="21"/>
        </w:rPr>
      </w:pPr>
    </w:p>
    <w:p w:rsidR="00D36677" w:rsidRPr="00613C1D" w:rsidRDefault="00D36677" w:rsidP="00613C1D">
      <w:pPr>
        <w:spacing w:line="360" w:lineRule="auto"/>
        <w:jc w:val="center"/>
        <w:rPr>
          <w:rFonts w:ascii="Times New Roman" w:hAnsi="Times New Roman"/>
          <w:szCs w:val="21"/>
        </w:rPr>
      </w:pPr>
      <w:r w:rsidRPr="00613C1D">
        <w:rPr>
          <w:rFonts w:ascii="Times New Roman" w:eastAsia="AdvEPSTIM" w:hAnsi="Times New Roman"/>
          <w:szCs w:val="21"/>
        </w:rPr>
        <w:t xml:space="preserve">Table S2. </w:t>
      </w:r>
      <w:r w:rsidRPr="00613C1D">
        <w:rPr>
          <w:rFonts w:ascii="Times New Roman" w:hAnsi="Times New Roman"/>
          <w:szCs w:val="21"/>
        </w:rPr>
        <w:t xml:space="preserve">The analytical data for </w:t>
      </w:r>
      <w:r w:rsidRPr="00613C1D">
        <w:rPr>
          <w:rFonts w:ascii="Times New Roman" w:hAnsi="Times New Roman"/>
          <w:b/>
          <w:szCs w:val="21"/>
        </w:rPr>
        <w:t>1</w:t>
      </w:r>
      <w:r w:rsidRPr="00613C1D">
        <w:rPr>
          <w:rFonts w:ascii="Times New Roman" w:hAnsi="Times New Roman"/>
          <w:szCs w:val="21"/>
        </w:rPr>
        <w:t xml:space="preserve">–, </w:t>
      </w:r>
      <w:r w:rsidRPr="00613C1D">
        <w:rPr>
          <w:rFonts w:ascii="Times New Roman" w:hAnsi="Times New Roman"/>
          <w:b/>
          <w:szCs w:val="21"/>
        </w:rPr>
        <w:t>3</w:t>
      </w:r>
      <w:r w:rsidRPr="00613C1D">
        <w:rPr>
          <w:rFonts w:ascii="Times New Roman" w:hAnsi="Times New Roman"/>
          <w:szCs w:val="21"/>
        </w:rPr>
        <w:t xml:space="preserve">– and </w:t>
      </w:r>
      <w:r w:rsidRPr="00613C1D">
        <w:rPr>
          <w:rFonts w:ascii="Times New Roman" w:hAnsi="Times New Roman"/>
          <w:b/>
          <w:szCs w:val="21"/>
        </w:rPr>
        <w:t>4</w:t>
      </w:r>
      <w:r w:rsidRPr="00613C1D">
        <w:rPr>
          <w:rFonts w:ascii="Times New Roman" w:hAnsi="Times New Roman"/>
          <w:szCs w:val="21"/>
        </w:rPr>
        <w:t>–CPE as amperometric sensors.</w:t>
      </w:r>
    </w:p>
    <w:tbl>
      <w:tblPr>
        <w:tblW w:w="8109" w:type="dxa"/>
        <w:jc w:val="center"/>
        <w:tblBorders>
          <w:top w:val="single" w:sz="4" w:space="0" w:color="auto"/>
          <w:bottom w:val="single" w:sz="4" w:space="0" w:color="auto"/>
        </w:tblBorders>
        <w:tblLook w:val="00A0" w:firstRow="1" w:lastRow="0" w:firstColumn="1" w:lastColumn="0" w:noHBand="0" w:noVBand="0"/>
      </w:tblPr>
      <w:tblGrid>
        <w:gridCol w:w="867"/>
        <w:gridCol w:w="1416"/>
        <w:gridCol w:w="1576"/>
        <w:gridCol w:w="1417"/>
        <w:gridCol w:w="1418"/>
        <w:gridCol w:w="1415"/>
      </w:tblGrid>
      <w:tr w:rsidR="00613C1D" w:rsidRPr="00613C1D" w:rsidTr="00613C1D">
        <w:trPr>
          <w:jc w:val="center"/>
        </w:trPr>
        <w:tc>
          <w:tcPr>
            <w:tcW w:w="867" w:type="dxa"/>
            <w:tcBorders>
              <w:top w:val="single" w:sz="4" w:space="0" w:color="auto"/>
              <w:bottom w:val="single" w:sz="4" w:space="0" w:color="auto"/>
            </w:tcBorders>
          </w:tcPr>
          <w:p w:rsidR="00D36677" w:rsidRPr="00613C1D" w:rsidRDefault="00D36677" w:rsidP="00ED7F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shd w:val="clear" w:color="auto" w:fill="FFFFFF"/>
              </w:rPr>
              <w:t>Response time (s)</w:t>
            </w:r>
          </w:p>
        </w:tc>
        <w:tc>
          <w:tcPr>
            <w:tcW w:w="1576" w:type="dxa"/>
            <w:tcBorders>
              <w:top w:val="single" w:sz="4" w:space="0" w:color="auto"/>
              <w:bottom w:val="single" w:sz="4" w:space="0" w:color="auto"/>
            </w:tcBorders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shd w:val="clear" w:color="auto" w:fill="FFFFFF"/>
              </w:rPr>
              <w:t>Concentration range (mM)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  <w:shd w:val="clear" w:color="auto" w:fill="FFFFFF"/>
              </w:rPr>
            </w:pPr>
            <w:r w:rsidRPr="00613C1D">
              <w:rPr>
                <w:rFonts w:ascii="Times New Roman" w:hAnsi="Times New Roman"/>
                <w:szCs w:val="21"/>
                <w:shd w:val="clear" w:color="auto" w:fill="FFFFFF"/>
              </w:rPr>
              <w:t>Sensitivity</w:t>
            </w:r>
          </w:p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shd w:val="clear" w:color="auto" w:fill="FFFFFF"/>
              </w:rPr>
              <w:t>(</w:t>
            </w:r>
            <w:r w:rsidRPr="00613C1D">
              <w:rPr>
                <w:rFonts w:ascii="Times New Roman" w:hAnsi="Times New Roman"/>
                <w:szCs w:val="20"/>
              </w:rPr>
              <w:sym w:font="Symbol" w:char="F06D"/>
            </w:r>
            <w:r w:rsidRPr="00613C1D">
              <w:rPr>
                <w:rFonts w:ascii="Times New Roman" w:hAnsi="Times New Roman"/>
                <w:szCs w:val="21"/>
              </w:rPr>
              <w:t>A mM</w:t>
            </w:r>
            <w:r w:rsidRPr="00613C1D">
              <w:rPr>
                <w:rFonts w:ascii="Times New Roman" w:hAnsi="Times New Roman"/>
                <w:szCs w:val="21"/>
                <w:vertAlign w:val="superscript"/>
              </w:rPr>
              <w:t>–1</w:t>
            </w:r>
            <w:r w:rsidRPr="00613C1D">
              <w:rPr>
                <w:rFonts w:ascii="Times New Roman" w:hAnsi="Times New Roman"/>
                <w:szCs w:val="21"/>
                <w:shd w:val="clear" w:color="auto" w:fill="FFFFFF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shd w:val="clear" w:color="auto" w:fill="FFFFFF"/>
              </w:rPr>
              <w:t>Correlation coefficient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shd w:val="clear" w:color="auto" w:fill="FFFFFF"/>
              </w:rPr>
              <w:t>Detection limit (M)</w:t>
            </w:r>
          </w:p>
        </w:tc>
      </w:tr>
      <w:tr w:rsidR="00613C1D" w:rsidRPr="00613C1D" w:rsidTr="00613C1D">
        <w:trPr>
          <w:jc w:val="center"/>
        </w:trPr>
        <w:tc>
          <w:tcPr>
            <w:tcW w:w="810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D36677" w:rsidRPr="00613C1D" w:rsidRDefault="00D36677" w:rsidP="00613C1D">
            <w:pPr>
              <w:jc w:val="center"/>
              <w:rPr>
                <w:rFonts w:ascii="Times New Roman" w:hAnsi="Times New Roman"/>
                <w:szCs w:val="21"/>
                <w:lang w:val="pl-PL"/>
              </w:rPr>
            </w:pPr>
            <w:r w:rsidRPr="00613C1D">
              <w:rPr>
                <w:rFonts w:ascii="Times New Roman" w:hAnsi="Times New Roman"/>
                <w:szCs w:val="21"/>
                <w:lang w:val="pl-PL"/>
              </w:rPr>
              <w:t xml:space="preserve">Potassium </w:t>
            </w:r>
            <w:r w:rsidR="00613C1D" w:rsidRPr="00613C1D">
              <w:rPr>
                <w:rFonts w:ascii="Times New Roman" w:hAnsi="Times New Roman"/>
                <w:szCs w:val="21"/>
                <w:lang w:val="pl-PL"/>
              </w:rPr>
              <w:t>n</w:t>
            </w:r>
            <w:r w:rsidRPr="00613C1D">
              <w:rPr>
                <w:rFonts w:ascii="Times New Roman" w:hAnsi="Times New Roman"/>
                <w:szCs w:val="21"/>
                <w:lang w:val="pl-PL"/>
              </w:rPr>
              <w:t>itrite</w:t>
            </w:r>
          </w:p>
        </w:tc>
      </w:tr>
      <w:tr w:rsidR="00613C1D" w:rsidRPr="00613C1D" w:rsidTr="00613C1D">
        <w:trPr>
          <w:jc w:val="center"/>
        </w:trPr>
        <w:tc>
          <w:tcPr>
            <w:tcW w:w="867" w:type="dxa"/>
            <w:tcBorders>
              <w:top w:val="single" w:sz="4" w:space="0" w:color="auto"/>
            </w:tcBorders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b/>
                <w:szCs w:val="21"/>
              </w:rPr>
              <w:t>1</w:t>
            </w:r>
            <w:r w:rsidRPr="00613C1D">
              <w:rPr>
                <w:rFonts w:ascii="Times New Roman" w:hAnsi="Times New Roman"/>
                <w:szCs w:val="21"/>
              </w:rPr>
              <w:t>–CPE</w:t>
            </w:r>
          </w:p>
        </w:tc>
        <w:tc>
          <w:tcPr>
            <w:tcW w:w="1416" w:type="dxa"/>
            <w:tcBorders>
              <w:top w:val="single" w:sz="4" w:space="0" w:color="auto"/>
            </w:tcBorders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3.3</w:t>
            </w:r>
          </w:p>
        </w:tc>
        <w:tc>
          <w:tcPr>
            <w:tcW w:w="1576" w:type="dxa"/>
            <w:tcBorders>
              <w:top w:val="single" w:sz="4" w:space="0" w:color="auto"/>
            </w:tcBorders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bookmarkStart w:id="4" w:name="_Hlk536124105"/>
            <w:r w:rsidRPr="00613C1D">
              <w:rPr>
                <w:rFonts w:ascii="Times New Roman" w:hAnsi="Times New Roman"/>
                <w:szCs w:val="21"/>
              </w:rPr>
              <w:t>0.012</w:t>
            </w:r>
            <w:r w:rsidRPr="00613C1D">
              <w:rPr>
                <w:rFonts w:ascii="Times New Roman" w:eastAsia="AdvEPSTIM" w:hAnsi="Times New Roman"/>
                <w:szCs w:val="21"/>
              </w:rPr>
              <w:t>–0.09</w:t>
            </w:r>
            <w:r w:rsidRPr="00613C1D">
              <w:rPr>
                <w:rFonts w:ascii="Times New Roman" w:hAnsi="Times New Roman"/>
                <w:szCs w:val="21"/>
              </w:rPr>
              <w:t>2</w:t>
            </w:r>
            <w:bookmarkEnd w:id="4"/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14.19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0.9730</w:t>
            </w:r>
          </w:p>
        </w:tc>
        <w:tc>
          <w:tcPr>
            <w:tcW w:w="1415" w:type="dxa"/>
            <w:tcBorders>
              <w:top w:val="single" w:sz="4" w:space="0" w:color="auto"/>
            </w:tcBorders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2.6×10</w:t>
            </w:r>
            <w:r w:rsidRPr="00613C1D">
              <w:rPr>
                <w:rFonts w:ascii="Times New Roman" w:hAnsi="Times New Roman"/>
                <w:szCs w:val="21"/>
                <w:vertAlign w:val="superscript"/>
              </w:rPr>
              <w:t>–5</w:t>
            </w:r>
          </w:p>
        </w:tc>
      </w:tr>
      <w:tr w:rsidR="00613C1D" w:rsidRPr="00613C1D" w:rsidTr="00613C1D">
        <w:trPr>
          <w:jc w:val="center"/>
        </w:trPr>
        <w:tc>
          <w:tcPr>
            <w:tcW w:w="867" w:type="dxa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613C1D">
              <w:rPr>
                <w:rFonts w:ascii="Times New Roman" w:hAnsi="Times New Roman"/>
                <w:b/>
                <w:szCs w:val="21"/>
              </w:rPr>
              <w:t>3</w:t>
            </w:r>
            <w:r w:rsidRPr="00613C1D">
              <w:rPr>
                <w:rFonts w:ascii="Times New Roman" w:hAnsi="Times New Roman"/>
                <w:szCs w:val="21"/>
              </w:rPr>
              <w:t>–CPE</w:t>
            </w:r>
          </w:p>
        </w:tc>
        <w:tc>
          <w:tcPr>
            <w:tcW w:w="1416" w:type="dxa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2.3</w:t>
            </w:r>
          </w:p>
        </w:tc>
        <w:tc>
          <w:tcPr>
            <w:tcW w:w="1576" w:type="dxa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0.016</w:t>
            </w:r>
            <w:r w:rsidRPr="00613C1D">
              <w:rPr>
                <w:rFonts w:ascii="Times New Roman" w:eastAsia="AdvEPSTIM" w:hAnsi="Times New Roman"/>
                <w:szCs w:val="21"/>
              </w:rPr>
              <w:t>–0.092</w:t>
            </w:r>
          </w:p>
        </w:tc>
        <w:tc>
          <w:tcPr>
            <w:tcW w:w="1417" w:type="dxa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26.54</w:t>
            </w:r>
          </w:p>
        </w:tc>
        <w:tc>
          <w:tcPr>
            <w:tcW w:w="1418" w:type="dxa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0.9792</w:t>
            </w:r>
          </w:p>
        </w:tc>
        <w:tc>
          <w:tcPr>
            <w:tcW w:w="1415" w:type="dxa"/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3.3×10</w:t>
            </w:r>
            <w:r w:rsidRPr="00613C1D">
              <w:rPr>
                <w:rFonts w:ascii="Times New Roman" w:hAnsi="Times New Roman"/>
                <w:szCs w:val="21"/>
                <w:vertAlign w:val="superscript"/>
              </w:rPr>
              <w:t>–5</w:t>
            </w:r>
          </w:p>
        </w:tc>
      </w:tr>
      <w:tr w:rsidR="00613C1D" w:rsidRPr="00613C1D" w:rsidTr="00613C1D">
        <w:trPr>
          <w:jc w:val="center"/>
        </w:trPr>
        <w:tc>
          <w:tcPr>
            <w:tcW w:w="867" w:type="dxa"/>
            <w:tcBorders>
              <w:bottom w:val="single" w:sz="4" w:space="0" w:color="auto"/>
            </w:tcBorders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b/>
                <w:szCs w:val="21"/>
              </w:rPr>
              <w:t>4</w:t>
            </w:r>
            <w:r w:rsidRPr="00613C1D">
              <w:rPr>
                <w:rFonts w:ascii="Times New Roman" w:hAnsi="Times New Roman"/>
                <w:szCs w:val="21"/>
              </w:rPr>
              <w:t>–CPE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1.6</w:t>
            </w:r>
          </w:p>
        </w:tc>
        <w:tc>
          <w:tcPr>
            <w:tcW w:w="1576" w:type="dxa"/>
            <w:tcBorders>
              <w:bottom w:val="single" w:sz="4" w:space="0" w:color="auto"/>
            </w:tcBorders>
          </w:tcPr>
          <w:p w:rsidR="00D36677" w:rsidRPr="00613C1D" w:rsidRDefault="00D36677" w:rsidP="00ED7F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0.008</w:t>
            </w:r>
            <w:r w:rsidRPr="00613C1D">
              <w:rPr>
                <w:rFonts w:ascii="Times New Roman" w:eastAsia="AdvEPSTIM" w:hAnsi="Times New Roman"/>
                <w:szCs w:val="21"/>
              </w:rPr>
              <w:t>–0.092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1.26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0.9937</w:t>
            </w: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:rsidR="00D36677" w:rsidRPr="00613C1D" w:rsidRDefault="00D36677" w:rsidP="00ED7F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2.2×10</w:t>
            </w:r>
            <w:r w:rsidRPr="00613C1D">
              <w:rPr>
                <w:rFonts w:ascii="Times New Roman" w:hAnsi="Times New Roman"/>
                <w:szCs w:val="21"/>
                <w:vertAlign w:val="superscript"/>
              </w:rPr>
              <w:t>–5</w:t>
            </w:r>
          </w:p>
        </w:tc>
      </w:tr>
    </w:tbl>
    <w:p w:rsidR="00613C1D" w:rsidRPr="00613C1D" w:rsidRDefault="00613C1D" w:rsidP="00093833">
      <w:pPr>
        <w:spacing w:line="360" w:lineRule="auto"/>
        <w:rPr>
          <w:rFonts w:ascii="Times New Roman" w:hAnsi="Times New Roman"/>
          <w:sz w:val="24"/>
        </w:rPr>
      </w:pPr>
    </w:p>
    <w:p w:rsidR="00D36677" w:rsidRPr="00613C1D" w:rsidRDefault="00613C1D" w:rsidP="00613C1D">
      <w:pPr>
        <w:spacing w:line="360" w:lineRule="auto"/>
        <w:ind w:left="1267" w:right="1267"/>
        <w:jc w:val="center"/>
        <w:rPr>
          <w:rFonts w:ascii="Times New Roman" w:hAnsi="Times New Roman"/>
          <w:szCs w:val="21"/>
        </w:rPr>
      </w:pPr>
      <w:r w:rsidRPr="00613C1D">
        <w:rPr>
          <w:rFonts w:ascii="Times New Roman" w:hAnsi="Times New Roman"/>
          <w:sz w:val="24"/>
        </w:rPr>
        <w:br w:type="page"/>
      </w:r>
      <w:r w:rsidR="00D36677" w:rsidRPr="00613C1D">
        <w:rPr>
          <w:rFonts w:ascii="Times New Roman" w:hAnsi="Times New Roman"/>
          <w:bCs/>
          <w:szCs w:val="21"/>
        </w:rPr>
        <w:lastRenderedPageBreak/>
        <w:t>Table S3.</w:t>
      </w:r>
      <w:r w:rsidR="00D36677" w:rsidRPr="00613C1D">
        <w:rPr>
          <w:rFonts w:ascii="Times New Roman" w:hAnsi="Times New Roman"/>
          <w:szCs w:val="21"/>
        </w:rPr>
        <w:t xml:space="preserve"> Selected bond distances (Å) and angles (°) for </w:t>
      </w:r>
      <w:r w:rsidR="00D36677" w:rsidRPr="00613C1D">
        <w:rPr>
          <w:rFonts w:ascii="Times New Roman" w:hAnsi="Times New Roman"/>
          <w:b/>
          <w:szCs w:val="21"/>
        </w:rPr>
        <w:t>1</w:t>
      </w:r>
      <w:r w:rsidRPr="00613C1D">
        <w:rPr>
          <w:rFonts w:ascii="Times New Roman" w:hAnsi="Times New Roman"/>
          <w:szCs w:val="21"/>
        </w:rPr>
        <w:t>-</w:t>
      </w:r>
      <w:r w:rsidR="00D36677" w:rsidRPr="00613C1D">
        <w:rPr>
          <w:rFonts w:ascii="Times New Roman" w:hAnsi="Times New Roman"/>
          <w:b/>
          <w:szCs w:val="21"/>
        </w:rPr>
        <w:t>4</w:t>
      </w:r>
      <w:r w:rsidR="00D36677" w:rsidRPr="00613C1D">
        <w:rPr>
          <w:rFonts w:ascii="Times New Roman" w:hAnsi="Times New Roman"/>
          <w:szCs w:val="21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1980"/>
        <w:gridCol w:w="1980"/>
        <w:gridCol w:w="1080"/>
      </w:tblGrid>
      <w:tr w:rsidR="00613C1D" w:rsidRPr="00613C1D" w:rsidTr="00613C1D">
        <w:trPr>
          <w:jc w:val="center"/>
        </w:trPr>
        <w:tc>
          <w:tcPr>
            <w:tcW w:w="7020" w:type="dxa"/>
            <w:gridSpan w:val="4"/>
            <w:tcBorders>
              <w:left w:val="nil"/>
              <w:right w:val="nil"/>
            </w:tcBorders>
          </w:tcPr>
          <w:p w:rsidR="00D36677" w:rsidRPr="00613C1D" w:rsidRDefault="00D36677" w:rsidP="00613C1D">
            <w:pPr>
              <w:jc w:val="center"/>
              <w:rPr>
                <w:rFonts w:ascii="Times New Roman" w:hAnsi="Times New Roman"/>
                <w:szCs w:val="21"/>
              </w:rPr>
            </w:pPr>
            <w:bookmarkStart w:id="5" w:name="OLE_LINK25"/>
            <w:bookmarkStart w:id="6" w:name="OLE_LINK26"/>
            <w:bookmarkStart w:id="7" w:name="OLE_LINK31"/>
            <w:r w:rsidRPr="00613C1D">
              <w:rPr>
                <w:rFonts w:ascii="Times New Roman" w:hAnsi="Times New Roman"/>
                <w:szCs w:val="21"/>
              </w:rPr>
              <w:t xml:space="preserve">Compound </w:t>
            </w:r>
            <w:r w:rsidRPr="00613C1D">
              <w:rPr>
                <w:rFonts w:ascii="Times New Roman" w:hAnsi="Times New Roman"/>
                <w:b/>
                <w:szCs w:val="21"/>
              </w:rPr>
              <w:t>1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Zn1-N6</w:t>
            </w: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2.185(14)</w:t>
            </w: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Zn1-N4</w:t>
            </w: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2.249(15)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Zn1-N3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2.147(13)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  <w:lang w:val="pt-BR"/>
              </w:rPr>
            </w:pPr>
            <w:r w:rsidRPr="00613C1D">
              <w:rPr>
                <w:rFonts w:ascii="Times New Roman" w:hAnsi="Times New Roman"/>
                <w:szCs w:val="21"/>
              </w:rPr>
              <w:t>Zn1-N1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2.217(8)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Zn1-N5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2.247(15)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Zn1-N2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2.189(19)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Zn2-O1W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2.017(12)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Zn2-N7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2.091(15)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Zn2-N10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2.210(12)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  <w:lang w:val="pt-BR"/>
              </w:rPr>
            </w:pPr>
            <w:r w:rsidRPr="00613C1D">
              <w:rPr>
                <w:rFonts w:ascii="Times New Roman" w:hAnsi="Times New Roman"/>
                <w:szCs w:val="21"/>
              </w:rPr>
              <w:t>Zn2-N8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2.183(14)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Zn2-N9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2.066(13)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Zn3-N14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2.051(13)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Zn3-N11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2.130(14)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  <w:lang w:val="pt-BR"/>
              </w:rPr>
            </w:pPr>
            <w:r w:rsidRPr="00613C1D">
              <w:rPr>
                <w:rFonts w:ascii="Times New Roman" w:hAnsi="Times New Roman"/>
                <w:szCs w:val="21"/>
              </w:rPr>
              <w:t>Zn3-N13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2.125(14)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Zn3-O2W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2.039(12)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Zn3-N12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2.078(14)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N6-Zn1-N4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95.0(6)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N3-Zn1-N5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94.4(5)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O1W-Zn2-N7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126.0(6)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N10-Zn2-N8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171.9(5)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N11-Zn3-N13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169.5(5)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N11-Zn3-O2W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89.3(5)</w:t>
            </w:r>
          </w:p>
        </w:tc>
      </w:tr>
      <w:tr w:rsidR="00613C1D" w:rsidRPr="00613C1D" w:rsidTr="00613C1D">
        <w:trPr>
          <w:jc w:val="center"/>
        </w:trPr>
        <w:tc>
          <w:tcPr>
            <w:tcW w:w="7020" w:type="dxa"/>
            <w:gridSpan w:val="4"/>
            <w:tcBorders>
              <w:left w:val="nil"/>
              <w:right w:val="nil"/>
            </w:tcBorders>
          </w:tcPr>
          <w:p w:rsidR="00D36677" w:rsidRPr="00613C1D" w:rsidRDefault="00D36677" w:rsidP="00613C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 xml:space="preserve">Compound </w:t>
            </w:r>
            <w:r w:rsidRPr="00613C1D">
              <w:rPr>
                <w:rFonts w:ascii="Times New Roman" w:hAnsi="Times New Roman"/>
                <w:b/>
                <w:szCs w:val="21"/>
              </w:rPr>
              <w:t>2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  <w:lang w:val="pt-BR"/>
              </w:rPr>
            </w:pPr>
            <w:r w:rsidRPr="00613C1D">
              <w:rPr>
                <w:rFonts w:ascii="Times New Roman" w:hAnsi="Times New Roman"/>
                <w:szCs w:val="21"/>
              </w:rPr>
              <w:t>Cd1-O1W</w:t>
            </w: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2.263(16)</w:t>
            </w: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Cd1-N4</w:t>
            </w: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2.30(2)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Cd1-N3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2.31(2)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Cd1-N2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2.37(3)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Cd1-O6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2.507(17)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N1-Cd1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2.33(2)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O2W-Cd2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2.248(17)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Cd2-N5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2.219(18)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Cd2-N7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2.25(2)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Cd2-N6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2.32(2)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Cd2-N8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2.38(2)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  <w:lang w:val="pt-BR"/>
              </w:rPr>
            </w:pPr>
            <w:r w:rsidRPr="00613C1D">
              <w:rPr>
                <w:rFonts w:ascii="Times New Roman" w:hAnsi="Times New Roman"/>
                <w:szCs w:val="21"/>
              </w:rPr>
              <w:t>Cd3-N12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2.32(2)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Cd3-N10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2.34(2)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Cd3-N13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2.35(2)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Cd3-N14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2.39(3)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Cd3-N11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2.43(2)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Cd3-N9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2.45(2)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  <w:lang w:val="pt-BR"/>
              </w:rPr>
            </w:pPr>
            <w:r w:rsidRPr="00613C1D">
              <w:rPr>
                <w:rFonts w:ascii="Times New Roman" w:hAnsi="Times New Roman"/>
                <w:szCs w:val="21"/>
              </w:rPr>
              <w:t>N4-Cd1-N1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176.3(8)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N3-Cd1-N1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103.8(7)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O1W-Cd1-N2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165.5(8)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N7-Cd2-O2W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129.3(8)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N5-Cd2-N6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75.8(7)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N7-Cd2-N6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109.2(7)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N12-Cd3-N10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164.5(7)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N12-Cd3-N13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96.2(7)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N10-Cd3-N13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97.1(8)</w:t>
            </w:r>
          </w:p>
        </w:tc>
      </w:tr>
      <w:tr w:rsidR="00613C1D" w:rsidRPr="00613C1D" w:rsidTr="00613C1D">
        <w:trPr>
          <w:jc w:val="center"/>
        </w:trPr>
        <w:tc>
          <w:tcPr>
            <w:tcW w:w="7020" w:type="dxa"/>
            <w:gridSpan w:val="4"/>
            <w:tcBorders>
              <w:left w:val="nil"/>
              <w:right w:val="nil"/>
            </w:tcBorders>
          </w:tcPr>
          <w:p w:rsidR="00D36677" w:rsidRPr="00613C1D" w:rsidRDefault="00D36677" w:rsidP="00613C1D">
            <w:pPr>
              <w:jc w:val="center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 xml:space="preserve">Compound </w:t>
            </w:r>
            <w:r w:rsidRPr="00613C1D">
              <w:rPr>
                <w:rFonts w:ascii="Times New Roman" w:hAnsi="Times New Roman"/>
                <w:b/>
                <w:szCs w:val="21"/>
              </w:rPr>
              <w:t>3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Cd1-N4</w:t>
            </w: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2.258(13)</w:t>
            </w: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Cd1-N1</w:t>
            </w: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2.322(13)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Cd1-N2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2.355(12)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Cd1-N3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  <w:lang w:val="pt-BR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2.388(13)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Cd1-Cl1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  <w:lang w:val="pt-BR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2.504(5)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Cd1-O22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  <w:lang w:val="pt-BR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2.599(11)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Cd2-N5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  <w:lang w:val="pt-BR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2.292(12)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Cd2-N8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2.293(13)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Cd2-N7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2.310(12)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Cd2-N6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2.362(13)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Cl1-Cd2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  <w:lang w:val="pt-BR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2.542(5)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O40-Cd2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  <w:lang w:val="pt-BR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2.670(11)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N1-Cd1-N2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73.2(4)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  <w:lang w:val="pt-BR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N1-Cd1-N3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  <w:lang w:val="pt-BR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166.1(4)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N4-Cd1-Cl1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146.7(4)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Cl1-Cd1-O22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74.6(3)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N5-Cd2-N8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110.2(5)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N5-Cd2-N6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74.5(5)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N5-Cd2-Cl1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85.2(4)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N6-Cd2-Cl1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113.2(4)</w:t>
            </w:r>
          </w:p>
        </w:tc>
      </w:tr>
      <w:tr w:rsidR="00613C1D" w:rsidRPr="00613C1D" w:rsidTr="00613C1D">
        <w:trPr>
          <w:jc w:val="center"/>
        </w:trPr>
        <w:tc>
          <w:tcPr>
            <w:tcW w:w="7020" w:type="dxa"/>
            <w:gridSpan w:val="4"/>
            <w:tcBorders>
              <w:left w:val="nil"/>
              <w:right w:val="nil"/>
            </w:tcBorders>
          </w:tcPr>
          <w:p w:rsidR="00D36677" w:rsidRPr="00613C1D" w:rsidRDefault="00D36677" w:rsidP="00082D43">
            <w:pPr>
              <w:keepNext/>
              <w:jc w:val="center"/>
              <w:rPr>
                <w:rFonts w:ascii="Times New Roman" w:hAnsi="Times New Roman"/>
                <w:szCs w:val="21"/>
              </w:rPr>
            </w:pPr>
            <w:bookmarkStart w:id="8" w:name="OLE_LINK16"/>
            <w:r w:rsidRPr="00613C1D">
              <w:rPr>
                <w:rFonts w:ascii="Times New Roman" w:hAnsi="Times New Roman"/>
                <w:szCs w:val="21"/>
              </w:rPr>
              <w:t xml:space="preserve">Compound </w:t>
            </w:r>
            <w:r w:rsidRPr="00613C1D">
              <w:rPr>
                <w:rFonts w:ascii="Times New Roman" w:hAnsi="Times New Roman"/>
                <w:b/>
                <w:szCs w:val="21"/>
              </w:rPr>
              <w:t>4</w:t>
            </w:r>
            <w:bookmarkEnd w:id="8"/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left w:val="nil"/>
              <w:bottom w:val="nil"/>
              <w:right w:val="nil"/>
            </w:tcBorders>
          </w:tcPr>
          <w:p w:rsidR="00D36677" w:rsidRPr="00613C1D" w:rsidRDefault="00D36677" w:rsidP="00082D43">
            <w:pPr>
              <w:keepNext/>
              <w:jc w:val="left"/>
              <w:rPr>
                <w:rFonts w:ascii="Times New Roman" w:hAnsi="Times New Roman"/>
                <w:szCs w:val="21"/>
                <w:lang w:val="pt-BR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O6-Cd1</w:t>
            </w: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</w:tcPr>
          <w:p w:rsidR="00D36677" w:rsidRPr="00613C1D" w:rsidRDefault="00D36677" w:rsidP="00082D43">
            <w:pPr>
              <w:keepNext/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2.30(2)</w:t>
            </w: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</w:tcPr>
          <w:p w:rsidR="00D36677" w:rsidRPr="00613C1D" w:rsidRDefault="00D36677" w:rsidP="00082D43">
            <w:pPr>
              <w:keepNext/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Cd1-N1</w:t>
            </w: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</w:tcPr>
          <w:p w:rsidR="00D36677" w:rsidRPr="00613C1D" w:rsidRDefault="00D36677" w:rsidP="00082D43">
            <w:pPr>
              <w:keepNext/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2.29(2)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082D43">
            <w:pPr>
              <w:keepNext/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Cd1-N2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082D43">
            <w:pPr>
              <w:keepNext/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2.30(2)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082D43">
            <w:pPr>
              <w:keepNext/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Cd1-N3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082D43">
            <w:pPr>
              <w:keepNext/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2.30(3)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082D43">
            <w:pPr>
              <w:keepNext/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Cd1-N4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082D43">
            <w:pPr>
              <w:keepNext/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2.41(3)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082D43">
            <w:pPr>
              <w:keepNext/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Cd1-O3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082D43">
            <w:pPr>
              <w:keepNext/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2.48(2)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082D43">
            <w:pPr>
              <w:keepNext/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N1-Cd1-N2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082D43">
            <w:pPr>
              <w:keepNext/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76.1(8)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082D43">
            <w:pPr>
              <w:keepNext/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N1-Cd1-O6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082D43">
            <w:pPr>
              <w:keepNext/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95.4(8)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082D43">
            <w:pPr>
              <w:keepNext/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N2-Cd1-O6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082D43">
            <w:pPr>
              <w:keepNext/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160.9(8)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082D43">
            <w:pPr>
              <w:keepNext/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N1-Cd1-N3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082D43">
            <w:pPr>
              <w:keepNext/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166.4(9)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N2-Cd1-N3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100.4(8)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O6-Cd1-N3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91.6(8)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N1-Cd1-N4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  <w:lang w:val="pt-BR"/>
              </w:rPr>
              <w:t>93.0(9)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N2-Cd1-N4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87.3(8)</w:t>
            </w:r>
          </w:p>
        </w:tc>
      </w:tr>
      <w:tr w:rsidR="00613C1D" w:rsidRPr="00613C1D" w:rsidTr="00613C1D">
        <w:trPr>
          <w:jc w:val="center"/>
        </w:trPr>
        <w:tc>
          <w:tcPr>
            <w:tcW w:w="1980" w:type="dxa"/>
            <w:tcBorders>
              <w:top w:val="nil"/>
              <w:left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O6-Cd1-N4</w:t>
            </w:r>
          </w:p>
        </w:tc>
        <w:tc>
          <w:tcPr>
            <w:tcW w:w="1980" w:type="dxa"/>
            <w:tcBorders>
              <w:top w:val="nil"/>
              <w:left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110.4(8)</w:t>
            </w:r>
          </w:p>
        </w:tc>
        <w:tc>
          <w:tcPr>
            <w:tcW w:w="1980" w:type="dxa"/>
            <w:tcBorders>
              <w:top w:val="nil"/>
              <w:left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N3-Cd1-N4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</w:tcPr>
          <w:p w:rsidR="00D36677" w:rsidRPr="00613C1D" w:rsidRDefault="00D36677" w:rsidP="00613C1D">
            <w:pPr>
              <w:jc w:val="left"/>
              <w:rPr>
                <w:rFonts w:ascii="Times New Roman" w:hAnsi="Times New Roman"/>
                <w:szCs w:val="21"/>
              </w:rPr>
            </w:pPr>
            <w:r w:rsidRPr="00613C1D">
              <w:rPr>
                <w:rFonts w:ascii="Times New Roman" w:hAnsi="Times New Roman"/>
                <w:szCs w:val="21"/>
              </w:rPr>
              <w:t>73.6(9)</w:t>
            </w:r>
          </w:p>
        </w:tc>
      </w:tr>
      <w:bookmarkEnd w:id="5"/>
      <w:bookmarkEnd w:id="6"/>
      <w:bookmarkEnd w:id="7"/>
    </w:tbl>
    <w:p w:rsidR="00D36677" w:rsidRPr="00613C1D" w:rsidRDefault="00D36677" w:rsidP="00ED7F1D">
      <w:pPr>
        <w:jc w:val="center"/>
        <w:rPr>
          <w:rFonts w:ascii="Times New Roman" w:hAnsi="Times New Roman"/>
          <w:szCs w:val="21"/>
        </w:rPr>
      </w:pPr>
    </w:p>
    <w:p w:rsidR="00D36677" w:rsidRPr="00006DE9" w:rsidRDefault="00D36677" w:rsidP="00ED7F1D">
      <w:pPr>
        <w:jc w:val="center"/>
        <w:rPr>
          <w:rFonts w:ascii="Times New Roman" w:hAnsi="Times New Roman"/>
          <w:szCs w:val="21"/>
        </w:rPr>
      </w:pPr>
      <w:bookmarkStart w:id="9" w:name="_Hlk16347510"/>
      <w:r w:rsidRPr="00006DE9">
        <w:rPr>
          <w:rFonts w:ascii="Times New Roman" w:hAnsi="Times New Roman"/>
          <w:bCs/>
          <w:szCs w:val="21"/>
        </w:rPr>
        <w:t>Table S4.</w:t>
      </w:r>
      <w:r w:rsidRPr="00006DE9">
        <w:rPr>
          <w:rFonts w:ascii="Times New Roman" w:hAnsi="Times New Roman"/>
          <w:szCs w:val="21"/>
        </w:rPr>
        <w:t xml:space="preserve"> SHAPE</w:t>
      </w:r>
      <w:r w:rsidRPr="00006DE9">
        <w:rPr>
          <w:rFonts w:ascii="Times New Roman" w:hAnsi="Times New Roman"/>
          <w:szCs w:val="21"/>
          <w:vertAlign w:val="superscript"/>
        </w:rPr>
        <w:t>2</w:t>
      </w:r>
      <w:r w:rsidRPr="00006DE9">
        <w:rPr>
          <w:rFonts w:ascii="Times New Roman" w:hAnsi="Times New Roman"/>
          <w:szCs w:val="21"/>
        </w:rPr>
        <w:t xml:space="preserve"> analysis of different coordinate geometries in </w:t>
      </w:r>
      <w:r w:rsidRPr="00006DE9">
        <w:rPr>
          <w:rFonts w:ascii="Times New Roman" w:hAnsi="Times New Roman"/>
          <w:b/>
          <w:szCs w:val="21"/>
        </w:rPr>
        <w:t>1</w:t>
      </w:r>
      <w:r w:rsidR="00613C1D" w:rsidRPr="00006DE9">
        <w:rPr>
          <w:rFonts w:ascii="Times New Roman" w:hAnsi="Times New Roman"/>
          <w:szCs w:val="21"/>
        </w:rPr>
        <w:t>-</w:t>
      </w:r>
      <w:r w:rsidRPr="00006DE9">
        <w:rPr>
          <w:rFonts w:ascii="Times New Roman" w:hAnsi="Times New Roman"/>
          <w:b/>
          <w:szCs w:val="21"/>
        </w:rPr>
        <w:t>4</w:t>
      </w:r>
      <w:r w:rsidRPr="00006DE9">
        <w:rPr>
          <w:rFonts w:ascii="Times New Roman" w:hAnsi="Times New Roman"/>
          <w:bCs/>
          <w:szCs w:val="21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1392"/>
        <w:gridCol w:w="11"/>
        <w:gridCol w:w="1217"/>
        <w:gridCol w:w="12"/>
        <w:gridCol w:w="1384"/>
        <w:gridCol w:w="7"/>
        <w:gridCol w:w="1243"/>
        <w:gridCol w:w="22"/>
        <w:gridCol w:w="1475"/>
      </w:tblGrid>
      <w:tr w:rsidR="00006DE9" w:rsidRPr="00006DE9" w:rsidTr="00006DE9">
        <w:trPr>
          <w:jc w:val="center"/>
        </w:trPr>
        <w:tc>
          <w:tcPr>
            <w:tcW w:w="6763" w:type="dxa"/>
            <w:gridSpan w:val="9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 xml:space="preserve">Compound </w:t>
            </w:r>
            <w:r w:rsidRPr="00006DE9">
              <w:rPr>
                <w:rFonts w:ascii="Times New Roman" w:hAnsi="Times New Roman"/>
                <w:b/>
                <w:szCs w:val="21"/>
              </w:rPr>
              <w:t>1</w:t>
            </w:r>
          </w:p>
        </w:tc>
      </w:tr>
      <w:tr w:rsidR="00006DE9" w:rsidRPr="00006DE9" w:rsidTr="00006DE9">
        <w:trPr>
          <w:jc w:val="center"/>
        </w:trPr>
        <w:tc>
          <w:tcPr>
            <w:tcW w:w="6763" w:type="dxa"/>
            <w:gridSpan w:val="9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Zn</w:t>
            </w:r>
            <w:r w:rsidRPr="00006DE9">
              <w:rPr>
                <w:rFonts w:ascii="Times New Roman" w:hAnsi="Times New Roman"/>
                <w:b/>
                <w:szCs w:val="21"/>
              </w:rPr>
              <w:t>1</w:t>
            </w:r>
          </w:p>
        </w:tc>
      </w:tr>
      <w:tr w:rsidR="00006DE9" w:rsidRPr="00006DE9" w:rsidTr="00006DE9">
        <w:trPr>
          <w:jc w:val="center"/>
        </w:trPr>
        <w:tc>
          <w:tcPr>
            <w:tcW w:w="1403" w:type="dxa"/>
            <w:gridSpan w:val="2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 xml:space="preserve">HP 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(D6h)</w:t>
            </w:r>
          </w:p>
        </w:tc>
        <w:tc>
          <w:tcPr>
            <w:tcW w:w="1217" w:type="dxa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 xml:space="preserve">PPY 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(C5v)</w:t>
            </w:r>
          </w:p>
        </w:tc>
        <w:tc>
          <w:tcPr>
            <w:tcW w:w="1403" w:type="dxa"/>
            <w:gridSpan w:val="3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006DE9">
              <w:rPr>
                <w:rFonts w:ascii="Times New Roman" w:hAnsi="Times New Roman"/>
                <w:b/>
                <w:szCs w:val="21"/>
              </w:rPr>
              <w:t>OC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006DE9">
              <w:rPr>
                <w:rFonts w:ascii="Times New Roman" w:hAnsi="Times New Roman"/>
                <w:b/>
                <w:szCs w:val="21"/>
              </w:rPr>
              <w:t>(Oh)</w:t>
            </w:r>
          </w:p>
        </w:tc>
        <w:tc>
          <w:tcPr>
            <w:tcW w:w="1243" w:type="dxa"/>
          </w:tcPr>
          <w:p w:rsidR="00D36677" w:rsidRPr="00006DE9" w:rsidRDefault="00D36677" w:rsidP="00ED7F1D">
            <w:pPr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 xml:space="preserve"> TPR</w:t>
            </w:r>
          </w:p>
          <w:p w:rsidR="00D36677" w:rsidRPr="00006DE9" w:rsidRDefault="00D36677" w:rsidP="00ED7F1D">
            <w:pPr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(D3h)</w:t>
            </w:r>
          </w:p>
        </w:tc>
        <w:tc>
          <w:tcPr>
            <w:tcW w:w="1497" w:type="dxa"/>
            <w:gridSpan w:val="2"/>
          </w:tcPr>
          <w:p w:rsidR="00D36677" w:rsidRPr="00006DE9" w:rsidRDefault="00D36677" w:rsidP="00ED7F1D">
            <w:pPr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JPPY</w:t>
            </w:r>
          </w:p>
          <w:p w:rsidR="00D36677" w:rsidRPr="00006DE9" w:rsidRDefault="00D36677" w:rsidP="00ED7F1D">
            <w:pPr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(C5v)</w:t>
            </w:r>
          </w:p>
        </w:tc>
      </w:tr>
      <w:tr w:rsidR="00006DE9" w:rsidRPr="00006DE9" w:rsidTr="00006DE9">
        <w:trPr>
          <w:jc w:val="center"/>
        </w:trPr>
        <w:tc>
          <w:tcPr>
            <w:tcW w:w="1403" w:type="dxa"/>
            <w:gridSpan w:val="2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24.960</w:t>
            </w:r>
          </w:p>
        </w:tc>
        <w:tc>
          <w:tcPr>
            <w:tcW w:w="1217" w:type="dxa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26.598</w:t>
            </w:r>
          </w:p>
        </w:tc>
        <w:tc>
          <w:tcPr>
            <w:tcW w:w="1403" w:type="dxa"/>
            <w:gridSpan w:val="3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006DE9">
              <w:rPr>
                <w:rFonts w:ascii="Times New Roman" w:hAnsi="Times New Roman"/>
                <w:b/>
                <w:szCs w:val="21"/>
              </w:rPr>
              <w:t>1.415</w:t>
            </w:r>
          </w:p>
        </w:tc>
        <w:tc>
          <w:tcPr>
            <w:tcW w:w="1243" w:type="dxa"/>
          </w:tcPr>
          <w:p w:rsidR="00D36677" w:rsidRPr="00006DE9" w:rsidRDefault="00D36677" w:rsidP="00ED7F1D">
            <w:pPr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14.873</w:t>
            </w:r>
          </w:p>
        </w:tc>
        <w:tc>
          <w:tcPr>
            <w:tcW w:w="1497" w:type="dxa"/>
            <w:gridSpan w:val="2"/>
          </w:tcPr>
          <w:p w:rsidR="00D36677" w:rsidRPr="00006DE9" w:rsidRDefault="00D36677" w:rsidP="00ED7F1D">
            <w:pPr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29.228</w:t>
            </w:r>
          </w:p>
        </w:tc>
      </w:tr>
      <w:tr w:rsidR="00006DE9" w:rsidRPr="00006DE9" w:rsidTr="00006DE9">
        <w:trPr>
          <w:jc w:val="center"/>
        </w:trPr>
        <w:tc>
          <w:tcPr>
            <w:tcW w:w="6763" w:type="dxa"/>
            <w:gridSpan w:val="9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Zn</w:t>
            </w:r>
            <w:r w:rsidRPr="00006DE9">
              <w:rPr>
                <w:rFonts w:ascii="Times New Roman" w:hAnsi="Times New Roman"/>
                <w:b/>
                <w:szCs w:val="21"/>
              </w:rPr>
              <w:t>2</w:t>
            </w:r>
          </w:p>
        </w:tc>
      </w:tr>
      <w:tr w:rsidR="00006DE9" w:rsidRPr="00006DE9" w:rsidTr="00006DE9">
        <w:trPr>
          <w:jc w:val="center"/>
        </w:trPr>
        <w:tc>
          <w:tcPr>
            <w:tcW w:w="1403" w:type="dxa"/>
            <w:gridSpan w:val="2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 xml:space="preserve">PP 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(D5h)</w:t>
            </w:r>
          </w:p>
        </w:tc>
        <w:tc>
          <w:tcPr>
            <w:tcW w:w="1217" w:type="dxa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 w:rsidRPr="00006DE9">
              <w:rPr>
                <w:rFonts w:ascii="Times New Roman" w:hAnsi="Times New Roman"/>
                <w:bCs/>
                <w:szCs w:val="21"/>
              </w:rPr>
              <w:t xml:space="preserve">vOC 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 w:rsidRPr="00006DE9">
              <w:rPr>
                <w:rFonts w:ascii="Times New Roman" w:hAnsi="Times New Roman"/>
                <w:bCs/>
                <w:szCs w:val="21"/>
              </w:rPr>
              <w:t>(C4v)</w:t>
            </w:r>
          </w:p>
        </w:tc>
        <w:tc>
          <w:tcPr>
            <w:tcW w:w="1403" w:type="dxa"/>
            <w:gridSpan w:val="3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006DE9">
              <w:rPr>
                <w:rFonts w:ascii="Times New Roman" w:hAnsi="Times New Roman"/>
                <w:b/>
                <w:bCs/>
                <w:szCs w:val="21"/>
              </w:rPr>
              <w:t>TBPY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006DE9">
              <w:rPr>
                <w:rFonts w:ascii="Times New Roman" w:hAnsi="Times New Roman"/>
                <w:b/>
                <w:bCs/>
                <w:szCs w:val="21"/>
              </w:rPr>
              <w:t>(D3h)</w:t>
            </w:r>
          </w:p>
        </w:tc>
        <w:tc>
          <w:tcPr>
            <w:tcW w:w="1243" w:type="dxa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SPY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(C4v)</w:t>
            </w:r>
          </w:p>
        </w:tc>
        <w:tc>
          <w:tcPr>
            <w:tcW w:w="1497" w:type="dxa"/>
            <w:gridSpan w:val="2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JTBPY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(D3h)</w:t>
            </w:r>
          </w:p>
        </w:tc>
      </w:tr>
      <w:tr w:rsidR="00006DE9" w:rsidRPr="00006DE9" w:rsidTr="00006DE9">
        <w:trPr>
          <w:jc w:val="center"/>
        </w:trPr>
        <w:tc>
          <w:tcPr>
            <w:tcW w:w="1403" w:type="dxa"/>
            <w:gridSpan w:val="2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26.111</w:t>
            </w:r>
          </w:p>
        </w:tc>
        <w:tc>
          <w:tcPr>
            <w:tcW w:w="1217" w:type="dxa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 w:rsidRPr="00006DE9">
              <w:rPr>
                <w:rFonts w:ascii="Times New Roman" w:hAnsi="Times New Roman"/>
                <w:bCs/>
                <w:szCs w:val="21"/>
              </w:rPr>
              <w:t>7.120</w:t>
            </w:r>
          </w:p>
        </w:tc>
        <w:tc>
          <w:tcPr>
            <w:tcW w:w="1403" w:type="dxa"/>
            <w:gridSpan w:val="3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006DE9">
              <w:rPr>
                <w:rFonts w:ascii="Times New Roman" w:hAnsi="Times New Roman"/>
                <w:b/>
                <w:bCs/>
                <w:szCs w:val="21"/>
              </w:rPr>
              <w:t>1.912</w:t>
            </w:r>
          </w:p>
        </w:tc>
        <w:tc>
          <w:tcPr>
            <w:tcW w:w="1243" w:type="dxa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5.530</w:t>
            </w:r>
          </w:p>
        </w:tc>
        <w:tc>
          <w:tcPr>
            <w:tcW w:w="1497" w:type="dxa"/>
            <w:gridSpan w:val="2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3.366</w:t>
            </w:r>
          </w:p>
        </w:tc>
      </w:tr>
      <w:tr w:rsidR="00006DE9" w:rsidRPr="00006DE9" w:rsidTr="00006DE9">
        <w:trPr>
          <w:jc w:val="center"/>
        </w:trPr>
        <w:tc>
          <w:tcPr>
            <w:tcW w:w="6763" w:type="dxa"/>
            <w:gridSpan w:val="9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Zn</w:t>
            </w:r>
            <w:r w:rsidRPr="00006DE9">
              <w:rPr>
                <w:rFonts w:ascii="Times New Roman" w:hAnsi="Times New Roman"/>
                <w:b/>
                <w:szCs w:val="21"/>
              </w:rPr>
              <w:t>3</w:t>
            </w:r>
          </w:p>
        </w:tc>
      </w:tr>
      <w:tr w:rsidR="00006DE9" w:rsidRPr="00006DE9" w:rsidTr="00006DE9">
        <w:trPr>
          <w:jc w:val="center"/>
        </w:trPr>
        <w:tc>
          <w:tcPr>
            <w:tcW w:w="1403" w:type="dxa"/>
            <w:gridSpan w:val="2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PP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 xml:space="preserve"> (D5h)</w:t>
            </w:r>
          </w:p>
        </w:tc>
        <w:tc>
          <w:tcPr>
            <w:tcW w:w="1217" w:type="dxa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 xml:space="preserve">vOC 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(C4v)</w:t>
            </w:r>
          </w:p>
        </w:tc>
        <w:tc>
          <w:tcPr>
            <w:tcW w:w="1403" w:type="dxa"/>
            <w:gridSpan w:val="3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 w:rsidRPr="00006DE9">
              <w:rPr>
                <w:rFonts w:ascii="Times New Roman" w:hAnsi="Times New Roman"/>
                <w:bCs/>
                <w:szCs w:val="21"/>
              </w:rPr>
              <w:t>TBPY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 w:rsidRPr="00006DE9">
              <w:rPr>
                <w:rFonts w:ascii="Times New Roman" w:hAnsi="Times New Roman"/>
                <w:bCs/>
                <w:szCs w:val="21"/>
              </w:rPr>
              <w:t>(D3h)</w:t>
            </w:r>
          </w:p>
        </w:tc>
        <w:tc>
          <w:tcPr>
            <w:tcW w:w="1243" w:type="dxa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006DE9">
              <w:rPr>
                <w:rFonts w:ascii="Times New Roman" w:hAnsi="Times New Roman"/>
                <w:b/>
                <w:bCs/>
                <w:szCs w:val="21"/>
              </w:rPr>
              <w:t>SPY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006DE9">
              <w:rPr>
                <w:rFonts w:ascii="Times New Roman" w:hAnsi="Times New Roman"/>
                <w:b/>
                <w:bCs/>
                <w:szCs w:val="21"/>
              </w:rPr>
              <w:t>(C4v)</w:t>
            </w:r>
          </w:p>
        </w:tc>
        <w:tc>
          <w:tcPr>
            <w:tcW w:w="1497" w:type="dxa"/>
            <w:gridSpan w:val="2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JTBPY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(D3h)</w:t>
            </w:r>
          </w:p>
        </w:tc>
      </w:tr>
      <w:tr w:rsidR="00006DE9" w:rsidRPr="00006DE9" w:rsidTr="00006DE9">
        <w:trPr>
          <w:jc w:val="center"/>
        </w:trPr>
        <w:tc>
          <w:tcPr>
            <w:tcW w:w="1403" w:type="dxa"/>
            <w:gridSpan w:val="2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25.666</w:t>
            </w:r>
          </w:p>
        </w:tc>
        <w:tc>
          <w:tcPr>
            <w:tcW w:w="1217" w:type="dxa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2.069</w:t>
            </w:r>
          </w:p>
        </w:tc>
        <w:tc>
          <w:tcPr>
            <w:tcW w:w="1403" w:type="dxa"/>
            <w:gridSpan w:val="3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 w:rsidRPr="00006DE9">
              <w:rPr>
                <w:rFonts w:ascii="Times New Roman" w:hAnsi="Times New Roman"/>
                <w:bCs/>
                <w:szCs w:val="21"/>
              </w:rPr>
              <w:t>4.467</w:t>
            </w:r>
          </w:p>
        </w:tc>
        <w:tc>
          <w:tcPr>
            <w:tcW w:w="1243" w:type="dxa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006DE9">
              <w:rPr>
                <w:rFonts w:ascii="Times New Roman" w:hAnsi="Times New Roman"/>
                <w:b/>
                <w:bCs/>
                <w:szCs w:val="21"/>
              </w:rPr>
              <w:t>1.920</w:t>
            </w:r>
          </w:p>
        </w:tc>
        <w:tc>
          <w:tcPr>
            <w:tcW w:w="1497" w:type="dxa"/>
            <w:gridSpan w:val="2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6.429</w:t>
            </w:r>
          </w:p>
        </w:tc>
      </w:tr>
      <w:tr w:rsidR="00006DE9" w:rsidRPr="00006DE9" w:rsidTr="00006DE9">
        <w:trPr>
          <w:jc w:val="center"/>
        </w:trPr>
        <w:tc>
          <w:tcPr>
            <w:tcW w:w="6763" w:type="dxa"/>
            <w:gridSpan w:val="9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 xml:space="preserve">Compound </w:t>
            </w:r>
            <w:r w:rsidRPr="00006DE9">
              <w:rPr>
                <w:rFonts w:ascii="Times New Roman" w:hAnsi="Times New Roman"/>
                <w:b/>
                <w:szCs w:val="21"/>
              </w:rPr>
              <w:t>2</w:t>
            </w:r>
          </w:p>
        </w:tc>
      </w:tr>
      <w:tr w:rsidR="00006DE9" w:rsidRPr="00006DE9" w:rsidTr="00006DE9">
        <w:trPr>
          <w:jc w:val="center"/>
        </w:trPr>
        <w:tc>
          <w:tcPr>
            <w:tcW w:w="6763" w:type="dxa"/>
            <w:gridSpan w:val="9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Cd</w:t>
            </w:r>
            <w:r w:rsidRPr="00006DE9">
              <w:rPr>
                <w:rFonts w:ascii="Times New Roman" w:hAnsi="Times New Roman"/>
                <w:b/>
                <w:szCs w:val="21"/>
              </w:rPr>
              <w:t>1</w:t>
            </w:r>
          </w:p>
        </w:tc>
      </w:tr>
      <w:tr w:rsidR="00006DE9" w:rsidRPr="00006DE9" w:rsidTr="00006DE9">
        <w:trPr>
          <w:jc w:val="center"/>
        </w:trPr>
        <w:tc>
          <w:tcPr>
            <w:tcW w:w="1403" w:type="dxa"/>
            <w:gridSpan w:val="2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 xml:space="preserve">HP 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(D6h)</w:t>
            </w:r>
          </w:p>
        </w:tc>
        <w:tc>
          <w:tcPr>
            <w:tcW w:w="1217" w:type="dxa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PPY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(C5v)</w:t>
            </w:r>
          </w:p>
        </w:tc>
        <w:tc>
          <w:tcPr>
            <w:tcW w:w="1403" w:type="dxa"/>
            <w:gridSpan w:val="3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006DE9">
              <w:rPr>
                <w:rFonts w:ascii="Times New Roman" w:hAnsi="Times New Roman"/>
                <w:b/>
                <w:bCs/>
                <w:szCs w:val="21"/>
              </w:rPr>
              <w:t>OC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006DE9">
              <w:rPr>
                <w:rFonts w:ascii="Times New Roman" w:hAnsi="Times New Roman"/>
                <w:b/>
                <w:bCs/>
                <w:szCs w:val="21"/>
              </w:rPr>
              <w:t>(Oh)</w:t>
            </w:r>
          </w:p>
        </w:tc>
        <w:tc>
          <w:tcPr>
            <w:tcW w:w="1243" w:type="dxa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 w:rsidRPr="00006DE9">
              <w:rPr>
                <w:rFonts w:ascii="Times New Roman" w:hAnsi="Times New Roman"/>
                <w:bCs/>
                <w:szCs w:val="21"/>
              </w:rPr>
              <w:t>TPR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 w:rsidRPr="00006DE9">
              <w:rPr>
                <w:rFonts w:ascii="Times New Roman" w:hAnsi="Times New Roman"/>
                <w:bCs/>
                <w:szCs w:val="21"/>
              </w:rPr>
              <w:t>(D3h)</w:t>
            </w:r>
          </w:p>
        </w:tc>
        <w:tc>
          <w:tcPr>
            <w:tcW w:w="1497" w:type="dxa"/>
            <w:gridSpan w:val="2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JPPY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(C5v)</w:t>
            </w:r>
          </w:p>
        </w:tc>
      </w:tr>
      <w:tr w:rsidR="00006DE9" w:rsidRPr="00006DE9" w:rsidTr="00006DE9">
        <w:trPr>
          <w:jc w:val="center"/>
        </w:trPr>
        <w:tc>
          <w:tcPr>
            <w:tcW w:w="1403" w:type="dxa"/>
            <w:gridSpan w:val="2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26.570</w:t>
            </w:r>
          </w:p>
        </w:tc>
        <w:tc>
          <w:tcPr>
            <w:tcW w:w="1217" w:type="dxa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24.541</w:t>
            </w:r>
          </w:p>
        </w:tc>
        <w:tc>
          <w:tcPr>
            <w:tcW w:w="1403" w:type="dxa"/>
            <w:gridSpan w:val="3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006DE9">
              <w:rPr>
                <w:rFonts w:ascii="Times New Roman" w:hAnsi="Times New Roman"/>
                <w:b/>
                <w:bCs/>
                <w:szCs w:val="21"/>
              </w:rPr>
              <w:t>2.317</w:t>
            </w:r>
          </w:p>
        </w:tc>
        <w:tc>
          <w:tcPr>
            <w:tcW w:w="1243" w:type="dxa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 w:rsidRPr="00006DE9">
              <w:rPr>
                <w:rFonts w:ascii="Times New Roman" w:hAnsi="Times New Roman"/>
                <w:bCs/>
                <w:szCs w:val="21"/>
              </w:rPr>
              <w:t>14.168</w:t>
            </w:r>
          </w:p>
        </w:tc>
        <w:tc>
          <w:tcPr>
            <w:tcW w:w="1497" w:type="dxa"/>
            <w:gridSpan w:val="2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27.169</w:t>
            </w:r>
          </w:p>
        </w:tc>
      </w:tr>
      <w:tr w:rsidR="00006DE9" w:rsidRPr="00006DE9" w:rsidTr="00006DE9">
        <w:trPr>
          <w:jc w:val="center"/>
        </w:trPr>
        <w:tc>
          <w:tcPr>
            <w:tcW w:w="6763" w:type="dxa"/>
            <w:gridSpan w:val="9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Cd</w:t>
            </w:r>
            <w:r w:rsidRPr="00006DE9">
              <w:rPr>
                <w:rFonts w:ascii="Times New Roman" w:hAnsi="Times New Roman"/>
                <w:b/>
                <w:szCs w:val="21"/>
              </w:rPr>
              <w:t>2</w:t>
            </w:r>
          </w:p>
        </w:tc>
      </w:tr>
      <w:tr w:rsidR="00006DE9" w:rsidRPr="00006DE9" w:rsidTr="00006DE9">
        <w:trPr>
          <w:jc w:val="center"/>
        </w:trPr>
        <w:tc>
          <w:tcPr>
            <w:tcW w:w="1403" w:type="dxa"/>
            <w:gridSpan w:val="2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PP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(D5h)</w:t>
            </w:r>
          </w:p>
        </w:tc>
        <w:tc>
          <w:tcPr>
            <w:tcW w:w="1217" w:type="dxa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 xml:space="preserve">vOC 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(C4v)</w:t>
            </w:r>
          </w:p>
        </w:tc>
        <w:tc>
          <w:tcPr>
            <w:tcW w:w="1403" w:type="dxa"/>
            <w:gridSpan w:val="3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006DE9">
              <w:rPr>
                <w:rFonts w:ascii="Times New Roman" w:hAnsi="Times New Roman"/>
                <w:b/>
                <w:bCs/>
                <w:szCs w:val="21"/>
              </w:rPr>
              <w:t>TBPY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006DE9">
              <w:rPr>
                <w:rFonts w:ascii="Times New Roman" w:hAnsi="Times New Roman"/>
                <w:b/>
                <w:bCs/>
                <w:szCs w:val="21"/>
              </w:rPr>
              <w:t>(D3h)</w:t>
            </w:r>
          </w:p>
        </w:tc>
        <w:tc>
          <w:tcPr>
            <w:tcW w:w="1243" w:type="dxa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SPY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(C4v)</w:t>
            </w:r>
          </w:p>
        </w:tc>
        <w:tc>
          <w:tcPr>
            <w:tcW w:w="1497" w:type="dxa"/>
            <w:gridSpan w:val="2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JTBPY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(D3h)</w:t>
            </w:r>
          </w:p>
        </w:tc>
      </w:tr>
      <w:tr w:rsidR="00006DE9" w:rsidRPr="00006DE9" w:rsidTr="00006DE9">
        <w:trPr>
          <w:jc w:val="center"/>
        </w:trPr>
        <w:tc>
          <w:tcPr>
            <w:tcW w:w="1403" w:type="dxa"/>
            <w:gridSpan w:val="2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24.568</w:t>
            </w:r>
          </w:p>
        </w:tc>
        <w:tc>
          <w:tcPr>
            <w:tcW w:w="1217" w:type="dxa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6.906</w:t>
            </w:r>
          </w:p>
        </w:tc>
        <w:tc>
          <w:tcPr>
            <w:tcW w:w="1403" w:type="dxa"/>
            <w:gridSpan w:val="3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006DE9">
              <w:rPr>
                <w:rFonts w:ascii="Times New Roman" w:hAnsi="Times New Roman"/>
                <w:b/>
                <w:bCs/>
                <w:szCs w:val="21"/>
              </w:rPr>
              <w:t>2.420</w:t>
            </w:r>
          </w:p>
        </w:tc>
        <w:tc>
          <w:tcPr>
            <w:tcW w:w="1243" w:type="dxa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5.823</w:t>
            </w:r>
          </w:p>
        </w:tc>
        <w:tc>
          <w:tcPr>
            <w:tcW w:w="1497" w:type="dxa"/>
            <w:gridSpan w:val="2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4.390</w:t>
            </w:r>
          </w:p>
        </w:tc>
      </w:tr>
      <w:tr w:rsidR="00006DE9" w:rsidRPr="00006DE9" w:rsidTr="00006DE9">
        <w:trPr>
          <w:trHeight w:val="88"/>
          <w:jc w:val="center"/>
        </w:trPr>
        <w:tc>
          <w:tcPr>
            <w:tcW w:w="6763" w:type="dxa"/>
            <w:gridSpan w:val="9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Cd</w:t>
            </w:r>
            <w:r w:rsidRPr="00006DE9">
              <w:rPr>
                <w:rFonts w:ascii="Times New Roman" w:hAnsi="Times New Roman"/>
                <w:b/>
                <w:szCs w:val="21"/>
              </w:rPr>
              <w:t>3</w:t>
            </w:r>
          </w:p>
        </w:tc>
      </w:tr>
      <w:tr w:rsidR="00006DE9" w:rsidRPr="00006DE9" w:rsidTr="00006DE9">
        <w:trPr>
          <w:trHeight w:val="96"/>
          <w:jc w:val="center"/>
        </w:trPr>
        <w:tc>
          <w:tcPr>
            <w:tcW w:w="1392" w:type="dxa"/>
            <w:tcBorders>
              <w:right w:val="single" w:sz="4" w:space="0" w:color="auto"/>
            </w:tcBorders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 xml:space="preserve">HP 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(D6h)</w:t>
            </w:r>
          </w:p>
        </w:tc>
        <w:tc>
          <w:tcPr>
            <w:tcW w:w="1240" w:type="dxa"/>
            <w:gridSpan w:val="3"/>
            <w:tcBorders>
              <w:left w:val="single" w:sz="4" w:space="0" w:color="auto"/>
            </w:tcBorders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PPY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(C5v)</w:t>
            </w:r>
          </w:p>
        </w:tc>
        <w:tc>
          <w:tcPr>
            <w:tcW w:w="1384" w:type="dxa"/>
            <w:tcBorders>
              <w:left w:val="single" w:sz="4" w:space="0" w:color="auto"/>
            </w:tcBorders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006DE9">
              <w:rPr>
                <w:rFonts w:ascii="Times New Roman" w:hAnsi="Times New Roman"/>
                <w:b/>
                <w:bCs/>
                <w:szCs w:val="21"/>
              </w:rPr>
              <w:t>OC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b/>
                <w:bCs/>
                <w:szCs w:val="21"/>
              </w:rPr>
              <w:t>(Oh)</w:t>
            </w:r>
          </w:p>
        </w:tc>
        <w:tc>
          <w:tcPr>
            <w:tcW w:w="1272" w:type="dxa"/>
            <w:gridSpan w:val="3"/>
            <w:tcBorders>
              <w:left w:val="single" w:sz="4" w:space="0" w:color="auto"/>
            </w:tcBorders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 w:rsidRPr="00006DE9">
              <w:rPr>
                <w:rFonts w:ascii="Times New Roman" w:hAnsi="Times New Roman"/>
                <w:bCs/>
                <w:szCs w:val="21"/>
              </w:rPr>
              <w:t>TPR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bCs/>
                <w:szCs w:val="21"/>
              </w:rPr>
              <w:t>(D3h)</w:t>
            </w:r>
          </w:p>
        </w:tc>
        <w:tc>
          <w:tcPr>
            <w:tcW w:w="1475" w:type="dxa"/>
            <w:tcBorders>
              <w:left w:val="single" w:sz="4" w:space="0" w:color="auto"/>
            </w:tcBorders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JPPY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(C5v)</w:t>
            </w:r>
          </w:p>
        </w:tc>
      </w:tr>
      <w:tr w:rsidR="00006DE9" w:rsidRPr="00006DE9" w:rsidTr="00006DE9">
        <w:trPr>
          <w:trHeight w:val="216"/>
          <w:jc w:val="center"/>
        </w:trPr>
        <w:tc>
          <w:tcPr>
            <w:tcW w:w="1392" w:type="dxa"/>
            <w:tcBorders>
              <w:right w:val="single" w:sz="4" w:space="0" w:color="auto"/>
            </w:tcBorders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24.603</w:t>
            </w:r>
          </w:p>
        </w:tc>
        <w:tc>
          <w:tcPr>
            <w:tcW w:w="1240" w:type="dxa"/>
            <w:gridSpan w:val="3"/>
            <w:tcBorders>
              <w:left w:val="single" w:sz="4" w:space="0" w:color="auto"/>
            </w:tcBorders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25.250</w:t>
            </w:r>
          </w:p>
        </w:tc>
        <w:tc>
          <w:tcPr>
            <w:tcW w:w="1384" w:type="dxa"/>
            <w:tcBorders>
              <w:left w:val="single" w:sz="4" w:space="0" w:color="auto"/>
            </w:tcBorders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006DE9">
              <w:rPr>
                <w:rFonts w:ascii="Times New Roman" w:hAnsi="Times New Roman"/>
                <w:b/>
                <w:bCs/>
                <w:szCs w:val="21"/>
              </w:rPr>
              <w:t>2.325</w:t>
            </w:r>
          </w:p>
        </w:tc>
        <w:tc>
          <w:tcPr>
            <w:tcW w:w="1272" w:type="dxa"/>
            <w:gridSpan w:val="3"/>
            <w:tcBorders>
              <w:left w:val="single" w:sz="4" w:space="0" w:color="auto"/>
            </w:tcBorders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14.215</w:t>
            </w:r>
          </w:p>
        </w:tc>
        <w:tc>
          <w:tcPr>
            <w:tcW w:w="1475" w:type="dxa"/>
            <w:tcBorders>
              <w:left w:val="single" w:sz="4" w:space="0" w:color="auto"/>
            </w:tcBorders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27.852</w:t>
            </w:r>
          </w:p>
        </w:tc>
      </w:tr>
      <w:tr w:rsidR="00006DE9" w:rsidRPr="00006DE9" w:rsidTr="00006DE9">
        <w:trPr>
          <w:trHeight w:val="256"/>
          <w:jc w:val="center"/>
        </w:trPr>
        <w:tc>
          <w:tcPr>
            <w:tcW w:w="6763" w:type="dxa"/>
            <w:gridSpan w:val="9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 xml:space="preserve">Compound </w:t>
            </w:r>
            <w:r w:rsidRPr="00006DE9">
              <w:rPr>
                <w:rFonts w:ascii="Times New Roman" w:hAnsi="Times New Roman"/>
                <w:b/>
                <w:szCs w:val="21"/>
              </w:rPr>
              <w:t>3</w:t>
            </w:r>
          </w:p>
        </w:tc>
      </w:tr>
      <w:tr w:rsidR="00006DE9" w:rsidRPr="00006DE9" w:rsidTr="00006DE9">
        <w:trPr>
          <w:jc w:val="center"/>
        </w:trPr>
        <w:tc>
          <w:tcPr>
            <w:tcW w:w="6763" w:type="dxa"/>
            <w:gridSpan w:val="9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Cd</w:t>
            </w:r>
            <w:r w:rsidRPr="00006DE9">
              <w:rPr>
                <w:rFonts w:ascii="Times New Roman" w:hAnsi="Times New Roman"/>
                <w:b/>
                <w:szCs w:val="21"/>
              </w:rPr>
              <w:t>1</w:t>
            </w:r>
          </w:p>
        </w:tc>
      </w:tr>
      <w:tr w:rsidR="00006DE9" w:rsidRPr="00006DE9" w:rsidTr="00006DE9">
        <w:trPr>
          <w:jc w:val="center"/>
        </w:trPr>
        <w:tc>
          <w:tcPr>
            <w:tcW w:w="1403" w:type="dxa"/>
            <w:gridSpan w:val="2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PP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(D5h)</w:t>
            </w:r>
          </w:p>
        </w:tc>
        <w:tc>
          <w:tcPr>
            <w:tcW w:w="1217" w:type="dxa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vOC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(C4v)</w:t>
            </w:r>
          </w:p>
        </w:tc>
        <w:tc>
          <w:tcPr>
            <w:tcW w:w="1403" w:type="dxa"/>
            <w:gridSpan w:val="3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006DE9">
              <w:rPr>
                <w:rFonts w:ascii="Times New Roman" w:hAnsi="Times New Roman"/>
                <w:b/>
                <w:szCs w:val="21"/>
              </w:rPr>
              <w:t>TBPY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006DE9">
              <w:rPr>
                <w:rFonts w:ascii="Times New Roman" w:hAnsi="Times New Roman"/>
                <w:b/>
                <w:szCs w:val="21"/>
              </w:rPr>
              <w:t>(D3h)</w:t>
            </w:r>
          </w:p>
        </w:tc>
        <w:tc>
          <w:tcPr>
            <w:tcW w:w="1243" w:type="dxa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SPY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(C4v)</w:t>
            </w:r>
          </w:p>
        </w:tc>
        <w:tc>
          <w:tcPr>
            <w:tcW w:w="1497" w:type="dxa"/>
            <w:gridSpan w:val="2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JTBPY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(D3h)</w:t>
            </w:r>
          </w:p>
        </w:tc>
      </w:tr>
      <w:tr w:rsidR="00006DE9" w:rsidRPr="00006DE9" w:rsidTr="00006DE9">
        <w:trPr>
          <w:jc w:val="center"/>
        </w:trPr>
        <w:tc>
          <w:tcPr>
            <w:tcW w:w="1403" w:type="dxa"/>
            <w:gridSpan w:val="2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25.797</w:t>
            </w:r>
          </w:p>
        </w:tc>
        <w:tc>
          <w:tcPr>
            <w:tcW w:w="1217" w:type="dxa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5.047</w:t>
            </w:r>
          </w:p>
        </w:tc>
        <w:tc>
          <w:tcPr>
            <w:tcW w:w="1403" w:type="dxa"/>
            <w:gridSpan w:val="3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006DE9">
              <w:rPr>
                <w:rFonts w:ascii="Times New Roman" w:hAnsi="Times New Roman"/>
                <w:b/>
                <w:szCs w:val="21"/>
              </w:rPr>
              <w:t>3.245</w:t>
            </w:r>
          </w:p>
        </w:tc>
        <w:tc>
          <w:tcPr>
            <w:tcW w:w="1243" w:type="dxa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5.537</w:t>
            </w:r>
          </w:p>
        </w:tc>
        <w:tc>
          <w:tcPr>
            <w:tcW w:w="1497" w:type="dxa"/>
            <w:gridSpan w:val="2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5.963</w:t>
            </w:r>
          </w:p>
        </w:tc>
      </w:tr>
      <w:tr w:rsidR="00006DE9" w:rsidRPr="00006DE9" w:rsidTr="00006DE9">
        <w:trPr>
          <w:jc w:val="center"/>
        </w:trPr>
        <w:tc>
          <w:tcPr>
            <w:tcW w:w="6763" w:type="dxa"/>
            <w:gridSpan w:val="9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Cd</w:t>
            </w:r>
            <w:r w:rsidRPr="00006DE9">
              <w:rPr>
                <w:rFonts w:ascii="Times New Roman" w:hAnsi="Times New Roman"/>
                <w:b/>
                <w:szCs w:val="21"/>
              </w:rPr>
              <w:t>2</w:t>
            </w:r>
          </w:p>
        </w:tc>
      </w:tr>
      <w:tr w:rsidR="00006DE9" w:rsidRPr="00006DE9" w:rsidTr="00006DE9">
        <w:trPr>
          <w:jc w:val="center"/>
        </w:trPr>
        <w:tc>
          <w:tcPr>
            <w:tcW w:w="1403" w:type="dxa"/>
            <w:gridSpan w:val="2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PP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(D5h)</w:t>
            </w:r>
          </w:p>
        </w:tc>
        <w:tc>
          <w:tcPr>
            <w:tcW w:w="1217" w:type="dxa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vOC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(C4v)</w:t>
            </w:r>
          </w:p>
        </w:tc>
        <w:tc>
          <w:tcPr>
            <w:tcW w:w="1403" w:type="dxa"/>
            <w:gridSpan w:val="3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006DE9">
              <w:rPr>
                <w:rFonts w:ascii="Times New Roman" w:hAnsi="Times New Roman"/>
                <w:b/>
                <w:szCs w:val="21"/>
              </w:rPr>
              <w:t>TBPY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006DE9">
              <w:rPr>
                <w:rFonts w:ascii="Times New Roman" w:hAnsi="Times New Roman"/>
                <w:b/>
                <w:szCs w:val="21"/>
              </w:rPr>
              <w:t>(D3h)</w:t>
            </w:r>
          </w:p>
        </w:tc>
        <w:tc>
          <w:tcPr>
            <w:tcW w:w="1243" w:type="dxa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SPY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(C4v)</w:t>
            </w:r>
          </w:p>
        </w:tc>
        <w:tc>
          <w:tcPr>
            <w:tcW w:w="1497" w:type="dxa"/>
            <w:gridSpan w:val="2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JTBPY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(D3h)</w:t>
            </w:r>
          </w:p>
        </w:tc>
      </w:tr>
      <w:tr w:rsidR="00006DE9" w:rsidRPr="00006DE9" w:rsidTr="00006DE9">
        <w:trPr>
          <w:jc w:val="center"/>
        </w:trPr>
        <w:tc>
          <w:tcPr>
            <w:tcW w:w="1403" w:type="dxa"/>
            <w:gridSpan w:val="2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24.881</w:t>
            </w:r>
          </w:p>
        </w:tc>
        <w:tc>
          <w:tcPr>
            <w:tcW w:w="1217" w:type="dxa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5.777</w:t>
            </w:r>
          </w:p>
        </w:tc>
        <w:tc>
          <w:tcPr>
            <w:tcW w:w="1403" w:type="dxa"/>
            <w:gridSpan w:val="3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006DE9">
              <w:rPr>
                <w:rFonts w:ascii="Times New Roman" w:hAnsi="Times New Roman"/>
                <w:b/>
                <w:szCs w:val="21"/>
              </w:rPr>
              <w:t>2.708</w:t>
            </w:r>
          </w:p>
        </w:tc>
        <w:tc>
          <w:tcPr>
            <w:tcW w:w="1243" w:type="dxa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5.329</w:t>
            </w:r>
          </w:p>
        </w:tc>
        <w:tc>
          <w:tcPr>
            <w:tcW w:w="1497" w:type="dxa"/>
            <w:gridSpan w:val="2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6.081</w:t>
            </w:r>
          </w:p>
        </w:tc>
      </w:tr>
      <w:tr w:rsidR="00006DE9" w:rsidRPr="00006DE9" w:rsidTr="00006DE9">
        <w:trPr>
          <w:jc w:val="center"/>
        </w:trPr>
        <w:tc>
          <w:tcPr>
            <w:tcW w:w="6763" w:type="dxa"/>
            <w:gridSpan w:val="9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 xml:space="preserve">Compound </w:t>
            </w:r>
            <w:r w:rsidRPr="00006DE9">
              <w:rPr>
                <w:rFonts w:ascii="Times New Roman" w:hAnsi="Times New Roman"/>
                <w:b/>
                <w:szCs w:val="21"/>
              </w:rPr>
              <w:t>4</w:t>
            </w:r>
          </w:p>
        </w:tc>
      </w:tr>
      <w:tr w:rsidR="00006DE9" w:rsidRPr="00006DE9" w:rsidTr="00006DE9">
        <w:trPr>
          <w:jc w:val="center"/>
        </w:trPr>
        <w:tc>
          <w:tcPr>
            <w:tcW w:w="6763" w:type="dxa"/>
            <w:gridSpan w:val="9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b/>
                <w:szCs w:val="21"/>
              </w:rPr>
              <w:t>Cd1</w:t>
            </w:r>
          </w:p>
        </w:tc>
      </w:tr>
      <w:tr w:rsidR="00006DE9" w:rsidRPr="00006DE9" w:rsidTr="00006DE9">
        <w:trPr>
          <w:jc w:val="center"/>
        </w:trPr>
        <w:tc>
          <w:tcPr>
            <w:tcW w:w="1403" w:type="dxa"/>
            <w:gridSpan w:val="2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 xml:space="preserve">HP 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(D6h)</w:t>
            </w:r>
          </w:p>
        </w:tc>
        <w:tc>
          <w:tcPr>
            <w:tcW w:w="1217" w:type="dxa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PPY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(C5v)</w:t>
            </w:r>
          </w:p>
        </w:tc>
        <w:tc>
          <w:tcPr>
            <w:tcW w:w="1403" w:type="dxa"/>
            <w:gridSpan w:val="3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006DE9">
              <w:rPr>
                <w:rFonts w:ascii="Times New Roman" w:hAnsi="Times New Roman"/>
                <w:b/>
                <w:bCs/>
                <w:szCs w:val="21"/>
              </w:rPr>
              <w:t>OC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b/>
                <w:bCs/>
                <w:szCs w:val="21"/>
              </w:rPr>
              <w:t>(Oh)</w:t>
            </w:r>
          </w:p>
        </w:tc>
        <w:tc>
          <w:tcPr>
            <w:tcW w:w="1243" w:type="dxa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 w:rsidRPr="00006DE9">
              <w:rPr>
                <w:rFonts w:ascii="Times New Roman" w:hAnsi="Times New Roman"/>
                <w:bCs/>
                <w:szCs w:val="21"/>
              </w:rPr>
              <w:t>TPR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 w:rsidRPr="00006DE9">
              <w:rPr>
                <w:rFonts w:ascii="Times New Roman" w:hAnsi="Times New Roman"/>
                <w:bCs/>
                <w:szCs w:val="21"/>
              </w:rPr>
              <w:t>(D3h)</w:t>
            </w:r>
          </w:p>
        </w:tc>
        <w:tc>
          <w:tcPr>
            <w:tcW w:w="1497" w:type="dxa"/>
            <w:gridSpan w:val="2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JPPY</w:t>
            </w:r>
          </w:p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(C5v)</w:t>
            </w:r>
          </w:p>
        </w:tc>
      </w:tr>
      <w:tr w:rsidR="00006DE9" w:rsidRPr="00006DE9" w:rsidTr="00006DE9">
        <w:trPr>
          <w:jc w:val="center"/>
        </w:trPr>
        <w:tc>
          <w:tcPr>
            <w:tcW w:w="1403" w:type="dxa"/>
            <w:gridSpan w:val="2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26.937</w:t>
            </w:r>
          </w:p>
        </w:tc>
        <w:tc>
          <w:tcPr>
            <w:tcW w:w="1217" w:type="dxa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20.706</w:t>
            </w:r>
          </w:p>
        </w:tc>
        <w:tc>
          <w:tcPr>
            <w:tcW w:w="1403" w:type="dxa"/>
            <w:gridSpan w:val="3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 w:rsidRPr="00006DE9">
              <w:rPr>
                <w:rFonts w:ascii="Times New Roman" w:hAnsi="Times New Roman"/>
                <w:b/>
                <w:bCs/>
                <w:szCs w:val="21"/>
              </w:rPr>
              <w:t>2.475</w:t>
            </w:r>
          </w:p>
        </w:tc>
        <w:tc>
          <w:tcPr>
            <w:tcW w:w="1243" w:type="dxa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 w:rsidRPr="00006DE9">
              <w:rPr>
                <w:rFonts w:ascii="Times New Roman" w:hAnsi="Times New Roman"/>
                <w:bCs/>
                <w:szCs w:val="21"/>
              </w:rPr>
              <w:t>10.759</w:t>
            </w:r>
          </w:p>
        </w:tc>
        <w:tc>
          <w:tcPr>
            <w:tcW w:w="1497" w:type="dxa"/>
            <w:gridSpan w:val="2"/>
          </w:tcPr>
          <w:p w:rsidR="00D36677" w:rsidRPr="00006DE9" w:rsidRDefault="00D36677" w:rsidP="00A30992">
            <w:pPr>
              <w:jc w:val="center"/>
              <w:rPr>
                <w:rFonts w:ascii="Times New Roman" w:hAnsi="Times New Roman"/>
                <w:szCs w:val="21"/>
              </w:rPr>
            </w:pPr>
            <w:r w:rsidRPr="00006DE9">
              <w:rPr>
                <w:rFonts w:ascii="Times New Roman" w:hAnsi="Times New Roman"/>
                <w:szCs w:val="21"/>
              </w:rPr>
              <w:t>23.540</w:t>
            </w:r>
          </w:p>
        </w:tc>
      </w:tr>
    </w:tbl>
    <w:bookmarkEnd w:id="9"/>
    <w:p w:rsidR="00613C1D" w:rsidRDefault="00613C1D" w:rsidP="00613C1D">
      <w:pPr>
        <w:rPr>
          <w:rFonts w:ascii="Times New Roman" w:hAnsi="Times New Roman"/>
          <w:sz w:val="24"/>
          <w:szCs w:val="24"/>
        </w:rPr>
      </w:pPr>
      <w:r w:rsidRPr="00613C1D">
        <w:rPr>
          <w:rFonts w:ascii="Times New Roman" w:hAnsi="Times New Roman"/>
          <w:sz w:val="24"/>
          <w:szCs w:val="24"/>
        </w:rPr>
        <w:t>The</w:t>
      </w:r>
      <w:r w:rsidR="00D36677" w:rsidRPr="00613C1D">
        <w:rPr>
          <w:rFonts w:ascii="Times New Roman" w:hAnsi="Times New Roman"/>
          <w:sz w:val="24"/>
          <w:szCs w:val="24"/>
        </w:rPr>
        <w:t xml:space="preserve"> smaller the shape measure, the closer the coordination polyhedron is to the ideal shape. Abbreviations: PP-Pentagon, VOC-Vacant octahedron, TBPY-Trigonal bipyramid, SPY-Spherical square pyramid, JTBPY-Johnson-trigonal bipyramid J12, HP-Hexagon, PPY-Pentagonal pyramid, OC- Octahedron, TPR-Trigonal prism, JPPY-Johnson pentagonal pyramid J2. The bold numbers indicate the best coincidence.</w:t>
      </w:r>
    </w:p>
    <w:p w:rsidR="00006DE9" w:rsidRDefault="00006DE9" w:rsidP="00613C1D">
      <w:pPr>
        <w:rPr>
          <w:rFonts w:ascii="Times New Roman" w:hAnsi="Times New Roman"/>
          <w:sz w:val="24"/>
          <w:szCs w:val="24"/>
        </w:rPr>
      </w:pPr>
    </w:p>
    <w:p w:rsidR="00006DE9" w:rsidRDefault="00006DE9" w:rsidP="00613C1D">
      <w:pPr>
        <w:rPr>
          <w:rFonts w:ascii="Times New Roman" w:hAnsi="Times New Roman"/>
          <w:sz w:val="24"/>
          <w:szCs w:val="24"/>
        </w:rPr>
      </w:pPr>
    </w:p>
    <w:p w:rsidR="00D36677" w:rsidRPr="00613C1D" w:rsidRDefault="00D36677" w:rsidP="00613C1D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D36677" w:rsidRPr="00613C1D" w:rsidRDefault="007D2D1E" w:rsidP="00651D65">
      <w:pPr>
        <w:jc w:val="center"/>
        <w:rPr>
          <w:rFonts w:ascii="Times New Roman" w:hAnsi="Times New Roman"/>
          <w:b/>
          <w:szCs w:val="21"/>
        </w:rPr>
      </w:pPr>
      <w:r>
        <w:rPr>
          <w:rFonts w:ascii="Times New Roman" w:hAnsi="Times New Roman"/>
          <w:b/>
          <w:noProof/>
          <w:szCs w:val="21"/>
          <w:lang w:eastAsia="en-US"/>
        </w:rPr>
        <w:drawing>
          <wp:inline distT="0" distB="0" distL="0" distR="0">
            <wp:extent cx="4333875" cy="3514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C1D" w:rsidRPr="00613C1D" w:rsidRDefault="00D36677" w:rsidP="00006DE9">
      <w:pPr>
        <w:spacing w:before="240"/>
        <w:jc w:val="center"/>
        <w:rPr>
          <w:rFonts w:ascii="Times New Roman" w:hAnsi="Times New Roman"/>
          <w:kern w:val="0"/>
          <w:sz w:val="24"/>
          <w:szCs w:val="24"/>
        </w:rPr>
      </w:pPr>
      <w:r w:rsidRPr="00006DE9">
        <w:rPr>
          <w:rFonts w:ascii="Times New Roman" w:hAnsi="Times New Roman"/>
          <w:sz w:val="24"/>
          <w:szCs w:val="24"/>
        </w:rPr>
        <w:t>Fig</w:t>
      </w:r>
      <w:r w:rsidR="00006DE9">
        <w:rPr>
          <w:rFonts w:ascii="Times New Roman" w:hAnsi="Times New Roman"/>
          <w:sz w:val="24"/>
          <w:szCs w:val="24"/>
        </w:rPr>
        <w:t>ure</w:t>
      </w:r>
      <w:r w:rsidRPr="00006DE9">
        <w:rPr>
          <w:rFonts w:ascii="Times New Roman" w:hAnsi="Times New Roman"/>
          <w:sz w:val="24"/>
          <w:szCs w:val="24"/>
        </w:rPr>
        <w:t xml:space="preserve"> S1. </w:t>
      </w:r>
      <w:r w:rsidRPr="00006DE9">
        <w:rPr>
          <w:rFonts w:ascii="Times New Roman" w:hAnsi="Times New Roman"/>
          <w:kern w:val="0"/>
          <w:sz w:val="24"/>
          <w:szCs w:val="24"/>
        </w:rPr>
        <w:t>The</w:t>
      </w:r>
      <w:r w:rsidRPr="00613C1D">
        <w:rPr>
          <w:rFonts w:ascii="Times New Roman" w:hAnsi="Times New Roman"/>
          <w:kern w:val="0"/>
          <w:sz w:val="24"/>
          <w:szCs w:val="24"/>
        </w:rPr>
        <w:t xml:space="preserve"> IR spectra </w:t>
      </w:r>
      <w:bookmarkStart w:id="10" w:name="OLE_LINK3"/>
      <w:r w:rsidRPr="00613C1D">
        <w:rPr>
          <w:rFonts w:ascii="Times New Roman" w:hAnsi="Times New Roman"/>
          <w:kern w:val="0"/>
          <w:sz w:val="24"/>
          <w:szCs w:val="24"/>
        </w:rPr>
        <w:t xml:space="preserve">of </w:t>
      </w:r>
      <w:r w:rsidRPr="00613C1D">
        <w:rPr>
          <w:rFonts w:ascii="Times New Roman" w:hAnsi="Times New Roman"/>
          <w:b/>
          <w:kern w:val="0"/>
          <w:sz w:val="24"/>
          <w:szCs w:val="24"/>
        </w:rPr>
        <w:t>1</w:t>
      </w:r>
      <w:r w:rsidR="00006DE9">
        <w:rPr>
          <w:rFonts w:ascii="Times New Roman" w:hAnsi="Times New Roman"/>
          <w:b/>
          <w:kern w:val="0"/>
          <w:sz w:val="24"/>
          <w:szCs w:val="24"/>
        </w:rPr>
        <w:t>-</w:t>
      </w:r>
      <w:r w:rsidRPr="00613C1D">
        <w:rPr>
          <w:rFonts w:ascii="Times New Roman" w:hAnsi="Times New Roman"/>
          <w:b/>
          <w:kern w:val="0"/>
          <w:sz w:val="24"/>
          <w:szCs w:val="24"/>
        </w:rPr>
        <w:t>4</w:t>
      </w:r>
      <w:r w:rsidRPr="00613C1D">
        <w:rPr>
          <w:rFonts w:ascii="Times New Roman" w:hAnsi="Times New Roman"/>
          <w:kern w:val="0"/>
          <w:sz w:val="24"/>
          <w:szCs w:val="24"/>
        </w:rPr>
        <w:t>.</w:t>
      </w:r>
      <w:bookmarkEnd w:id="10"/>
    </w:p>
    <w:p w:rsidR="00D36677" w:rsidRPr="00613C1D" w:rsidRDefault="00613C1D" w:rsidP="00613C1D">
      <w:pPr>
        <w:jc w:val="center"/>
        <w:rPr>
          <w:rFonts w:ascii="Times New Roman" w:hAnsi="Times New Roman"/>
          <w:kern w:val="0"/>
          <w:szCs w:val="21"/>
          <w:lang w:val="en-GB" w:eastAsia="en-GB"/>
        </w:rPr>
      </w:pPr>
      <w:r w:rsidRPr="00613C1D">
        <w:rPr>
          <w:rFonts w:ascii="Times New Roman" w:hAnsi="Times New Roman"/>
          <w:kern w:val="0"/>
          <w:sz w:val="24"/>
          <w:szCs w:val="24"/>
        </w:rPr>
        <w:br w:type="page"/>
      </w:r>
      <w:r w:rsidR="007D2D1E">
        <w:rPr>
          <w:rFonts w:ascii="Times New Roman" w:hAnsi="Times New Roman"/>
          <w:noProof/>
          <w:kern w:val="0"/>
          <w:szCs w:val="21"/>
          <w:lang w:eastAsia="en-US"/>
        </w:rPr>
        <w:drawing>
          <wp:inline distT="0" distB="0" distL="0" distR="0">
            <wp:extent cx="2524125" cy="20193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677" w:rsidRPr="00613C1D" w:rsidRDefault="007D2D1E" w:rsidP="00651D65">
      <w:pPr>
        <w:widowControl/>
        <w:shd w:val="solid" w:color="FFFFFF" w:fill="FFFFFF"/>
        <w:spacing w:line="360" w:lineRule="auto"/>
        <w:jc w:val="center"/>
        <w:rPr>
          <w:rFonts w:ascii="Times New Roman" w:hAnsi="Times New Roman"/>
          <w:kern w:val="0"/>
          <w:szCs w:val="21"/>
          <w:lang w:val="en-GB" w:eastAsia="en-GB"/>
        </w:rPr>
      </w:pPr>
      <w:r>
        <w:rPr>
          <w:rFonts w:ascii="Times New Roman" w:hAnsi="Times New Roman"/>
          <w:noProof/>
          <w:kern w:val="0"/>
          <w:szCs w:val="21"/>
          <w:lang w:eastAsia="en-US"/>
        </w:rPr>
        <w:drawing>
          <wp:inline distT="0" distB="0" distL="0" distR="0">
            <wp:extent cx="2733675" cy="2162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677" w:rsidRPr="00613C1D" w:rsidRDefault="007D2D1E" w:rsidP="00651D65">
      <w:pPr>
        <w:widowControl/>
        <w:shd w:val="solid" w:color="FFFFFF" w:fill="FFFFFF"/>
        <w:spacing w:line="360" w:lineRule="auto"/>
        <w:jc w:val="center"/>
        <w:rPr>
          <w:rFonts w:ascii="Times New Roman" w:hAnsi="Times New Roman"/>
          <w:kern w:val="0"/>
          <w:szCs w:val="21"/>
          <w:lang w:val="en-GB" w:eastAsia="en-GB"/>
        </w:rPr>
      </w:pPr>
      <w:r>
        <w:rPr>
          <w:rFonts w:ascii="Times New Roman" w:hAnsi="Times New Roman"/>
          <w:noProof/>
          <w:kern w:val="0"/>
          <w:szCs w:val="21"/>
          <w:lang w:eastAsia="en-US"/>
        </w:rPr>
        <w:drawing>
          <wp:inline distT="0" distB="0" distL="0" distR="0">
            <wp:extent cx="2828925" cy="22098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C1D" w:rsidRPr="00613C1D" w:rsidRDefault="00D36677" w:rsidP="00006DE9">
      <w:pPr>
        <w:widowControl/>
        <w:spacing w:before="120"/>
        <w:rPr>
          <w:rFonts w:ascii="Times New Roman" w:hAnsi="Times New Roman"/>
          <w:kern w:val="0"/>
          <w:sz w:val="24"/>
          <w:szCs w:val="24"/>
        </w:rPr>
      </w:pPr>
      <w:bookmarkStart w:id="11" w:name="_Hlk536033382"/>
      <w:r w:rsidRPr="00006DE9">
        <w:rPr>
          <w:rFonts w:ascii="Times New Roman" w:hAnsi="Times New Roman"/>
          <w:kern w:val="0"/>
          <w:sz w:val="24"/>
          <w:szCs w:val="24"/>
        </w:rPr>
        <w:t>Fig</w:t>
      </w:r>
      <w:r w:rsidR="00006DE9">
        <w:rPr>
          <w:rFonts w:ascii="Times New Roman" w:hAnsi="Times New Roman"/>
          <w:kern w:val="0"/>
          <w:sz w:val="24"/>
          <w:szCs w:val="24"/>
        </w:rPr>
        <w:t>ure</w:t>
      </w:r>
      <w:r w:rsidRPr="00006DE9">
        <w:rPr>
          <w:rFonts w:ascii="Times New Roman" w:hAnsi="Times New Roman"/>
          <w:kern w:val="0"/>
          <w:sz w:val="24"/>
          <w:szCs w:val="24"/>
        </w:rPr>
        <w:t xml:space="preserve"> S2. Cyclic</w:t>
      </w:r>
      <w:r w:rsidRPr="00613C1D">
        <w:rPr>
          <w:rFonts w:ascii="Times New Roman" w:hAnsi="Times New Roman"/>
          <w:kern w:val="0"/>
          <w:sz w:val="24"/>
          <w:szCs w:val="24"/>
        </w:rPr>
        <w:t xml:space="preserve"> voltammograms of </w:t>
      </w:r>
      <w:r w:rsidRPr="00613C1D">
        <w:rPr>
          <w:rFonts w:ascii="Times New Roman" w:hAnsi="Times New Roman"/>
          <w:b/>
          <w:kern w:val="0"/>
          <w:sz w:val="24"/>
          <w:szCs w:val="24"/>
        </w:rPr>
        <w:t>1</w:t>
      </w:r>
      <w:r w:rsidRPr="00613C1D">
        <w:rPr>
          <w:rFonts w:ascii="Times New Roman" w:hAnsi="Times New Roman"/>
          <w:kern w:val="0"/>
          <w:sz w:val="24"/>
          <w:szCs w:val="24"/>
        </w:rPr>
        <w:t xml:space="preserve">–, </w:t>
      </w:r>
      <w:r w:rsidRPr="00613C1D">
        <w:rPr>
          <w:rFonts w:ascii="Times New Roman" w:hAnsi="Times New Roman"/>
          <w:b/>
          <w:kern w:val="0"/>
          <w:sz w:val="24"/>
          <w:szCs w:val="24"/>
        </w:rPr>
        <w:t>3</w:t>
      </w:r>
      <w:r w:rsidRPr="00613C1D">
        <w:rPr>
          <w:rFonts w:ascii="Times New Roman" w:hAnsi="Times New Roman"/>
          <w:kern w:val="0"/>
          <w:sz w:val="24"/>
          <w:szCs w:val="24"/>
        </w:rPr>
        <w:t xml:space="preserve">– and </w:t>
      </w:r>
      <w:r w:rsidRPr="00613C1D">
        <w:rPr>
          <w:rFonts w:ascii="Times New Roman" w:hAnsi="Times New Roman"/>
          <w:b/>
          <w:kern w:val="0"/>
          <w:sz w:val="24"/>
          <w:szCs w:val="24"/>
        </w:rPr>
        <w:t>4</w:t>
      </w:r>
      <w:r w:rsidRPr="00613C1D">
        <w:rPr>
          <w:rFonts w:ascii="Times New Roman" w:hAnsi="Times New Roman"/>
          <w:kern w:val="0"/>
          <w:sz w:val="24"/>
          <w:szCs w:val="24"/>
        </w:rPr>
        <w:t xml:space="preserve">–CPE in </w:t>
      </w:r>
      <w:smartTag w:uri="urn:schemas-microsoft-com:office:smarttags" w:element="chmetcnv">
        <w:smartTagPr>
          <w:attr w:name="UnitName" w:val="m"/>
          <w:attr w:name="SourceValue" w:val=".5"/>
          <w:attr w:name="HasSpace" w:val="True"/>
          <w:attr w:name="Negative" w:val="False"/>
          <w:attr w:name="NumberType" w:val="1"/>
          <w:attr w:name="TCSC" w:val="0"/>
        </w:smartTagPr>
        <w:r w:rsidRPr="00613C1D">
          <w:rPr>
            <w:rFonts w:ascii="Times New Roman" w:hAnsi="Times New Roman"/>
            <w:kern w:val="0"/>
            <w:sz w:val="24"/>
            <w:szCs w:val="24"/>
          </w:rPr>
          <w:t>0.1 M</w:t>
        </w:r>
      </w:smartTag>
      <w:r w:rsidRPr="00613C1D">
        <w:rPr>
          <w:rFonts w:ascii="Times New Roman" w:hAnsi="Times New Roman"/>
          <w:kern w:val="0"/>
          <w:sz w:val="24"/>
          <w:szCs w:val="24"/>
        </w:rPr>
        <w:t xml:space="preserve"> H</w:t>
      </w:r>
      <w:r w:rsidRPr="00613C1D"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 w:rsidRPr="00613C1D">
        <w:rPr>
          <w:rFonts w:ascii="Times New Roman" w:hAnsi="Times New Roman"/>
          <w:kern w:val="0"/>
          <w:sz w:val="24"/>
          <w:szCs w:val="24"/>
        </w:rPr>
        <w:t>SO</w:t>
      </w:r>
      <w:r w:rsidRPr="00613C1D">
        <w:rPr>
          <w:rFonts w:ascii="Times New Roman" w:hAnsi="Times New Roman"/>
          <w:kern w:val="0"/>
          <w:sz w:val="24"/>
          <w:szCs w:val="24"/>
          <w:vertAlign w:val="subscript"/>
        </w:rPr>
        <w:t xml:space="preserve">4 </w:t>
      </w:r>
      <w:r w:rsidRPr="00613C1D">
        <w:rPr>
          <w:rFonts w:ascii="Times New Roman" w:hAnsi="Times New Roman"/>
          <w:kern w:val="0"/>
          <w:sz w:val="24"/>
          <w:szCs w:val="24"/>
        </w:rPr>
        <w:t xml:space="preserve">+ </w:t>
      </w:r>
      <w:smartTag w:uri="urn:schemas-microsoft-com:office:smarttags" w:element="chmetcnv">
        <w:smartTagPr>
          <w:attr w:name="UnitName" w:val="m"/>
          <w:attr w:name="SourceValue" w:val=".5"/>
          <w:attr w:name="HasSpace" w:val="True"/>
          <w:attr w:name="Negative" w:val="False"/>
          <w:attr w:name="NumberType" w:val="1"/>
          <w:attr w:name="TCSC" w:val="0"/>
        </w:smartTagPr>
        <w:r w:rsidRPr="00613C1D">
          <w:rPr>
            <w:rFonts w:ascii="Times New Roman" w:hAnsi="Times New Roman"/>
            <w:kern w:val="0"/>
            <w:sz w:val="24"/>
            <w:szCs w:val="24"/>
          </w:rPr>
          <w:t>0.5 M</w:t>
        </w:r>
      </w:smartTag>
      <w:r w:rsidRPr="00613C1D">
        <w:rPr>
          <w:rFonts w:ascii="Times New Roman" w:hAnsi="Times New Roman"/>
          <w:kern w:val="0"/>
          <w:sz w:val="24"/>
          <w:szCs w:val="24"/>
        </w:rPr>
        <w:t xml:space="preserve"> Na</w:t>
      </w:r>
      <w:r w:rsidRPr="00613C1D"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 w:rsidRPr="00613C1D">
        <w:rPr>
          <w:rFonts w:ascii="Times New Roman" w:hAnsi="Times New Roman"/>
          <w:kern w:val="0"/>
          <w:sz w:val="24"/>
          <w:szCs w:val="24"/>
        </w:rPr>
        <w:t>SO</w:t>
      </w:r>
      <w:r w:rsidRPr="00613C1D"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 w:rsidRPr="00613C1D">
        <w:rPr>
          <w:rFonts w:ascii="Times New Roman" w:hAnsi="Times New Roman"/>
          <w:kern w:val="0"/>
          <w:sz w:val="24"/>
          <w:szCs w:val="24"/>
        </w:rPr>
        <w:t xml:space="preserve"> aqueous solution containing 0 (a); 2 (b); 4 (c); 6 (d); 8 (e) and 10 (f) mM H</w:t>
      </w:r>
      <w:r w:rsidRPr="00613C1D"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 w:rsidRPr="00613C1D">
        <w:rPr>
          <w:rFonts w:ascii="Times New Roman" w:hAnsi="Times New Roman"/>
          <w:kern w:val="0"/>
          <w:sz w:val="24"/>
          <w:szCs w:val="24"/>
        </w:rPr>
        <w:t>O</w:t>
      </w:r>
      <w:r w:rsidRPr="00613C1D"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 w:rsidRPr="00613C1D">
        <w:rPr>
          <w:rFonts w:ascii="Times New Roman" w:hAnsi="Times New Roman"/>
          <w:kern w:val="0"/>
          <w:sz w:val="24"/>
          <w:szCs w:val="24"/>
        </w:rPr>
        <w:t>. Scan rate: 200 mV·s</w:t>
      </w:r>
      <w:r w:rsidRPr="00613C1D">
        <w:rPr>
          <w:rFonts w:ascii="Times New Roman" w:hAnsi="Times New Roman"/>
          <w:kern w:val="0"/>
          <w:sz w:val="24"/>
          <w:szCs w:val="24"/>
          <w:vertAlign w:val="superscript"/>
        </w:rPr>
        <w:t>-1</w:t>
      </w:r>
      <w:r w:rsidRPr="00613C1D">
        <w:rPr>
          <w:rFonts w:ascii="Times New Roman" w:hAnsi="Times New Roman"/>
          <w:kern w:val="0"/>
          <w:sz w:val="24"/>
          <w:szCs w:val="24"/>
        </w:rPr>
        <w:t>.</w:t>
      </w:r>
    </w:p>
    <w:p w:rsidR="00D36677" w:rsidRPr="00613C1D" w:rsidRDefault="00613C1D" w:rsidP="00613C1D">
      <w:pPr>
        <w:widowControl/>
        <w:spacing w:before="120" w:after="120" w:line="360" w:lineRule="auto"/>
        <w:jc w:val="center"/>
        <w:rPr>
          <w:rFonts w:ascii="Times New Roman" w:hAnsi="Times New Roman"/>
          <w:kern w:val="0"/>
          <w:szCs w:val="21"/>
          <w:lang w:val="en-GB" w:eastAsia="en-GB"/>
        </w:rPr>
      </w:pPr>
      <w:r w:rsidRPr="00613C1D">
        <w:rPr>
          <w:rFonts w:ascii="Times New Roman" w:hAnsi="Times New Roman"/>
          <w:kern w:val="0"/>
          <w:sz w:val="24"/>
          <w:szCs w:val="24"/>
        </w:rPr>
        <w:br w:type="page"/>
      </w:r>
      <w:bookmarkEnd w:id="11"/>
      <w:r w:rsidR="007D2D1E">
        <w:rPr>
          <w:rFonts w:ascii="Times New Roman" w:hAnsi="Times New Roman"/>
          <w:noProof/>
          <w:kern w:val="0"/>
          <w:szCs w:val="21"/>
          <w:lang w:eastAsia="en-US"/>
        </w:rPr>
        <w:drawing>
          <wp:inline distT="0" distB="0" distL="0" distR="0">
            <wp:extent cx="3057525" cy="23431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677" w:rsidRPr="00613C1D" w:rsidRDefault="007D2D1E" w:rsidP="00651D65">
      <w:pPr>
        <w:widowControl/>
        <w:shd w:val="solid" w:color="FFFFFF" w:fill="FFFFFF"/>
        <w:spacing w:line="360" w:lineRule="auto"/>
        <w:jc w:val="center"/>
        <w:rPr>
          <w:rFonts w:ascii="Times New Roman" w:hAnsi="Times New Roman"/>
          <w:kern w:val="0"/>
          <w:szCs w:val="21"/>
          <w:lang w:val="en-GB" w:eastAsia="en-GB"/>
        </w:rPr>
      </w:pPr>
      <w:r>
        <w:rPr>
          <w:rFonts w:ascii="Times New Roman" w:hAnsi="Times New Roman"/>
          <w:noProof/>
          <w:kern w:val="0"/>
          <w:szCs w:val="21"/>
          <w:lang w:eastAsia="en-US"/>
        </w:rPr>
        <w:drawing>
          <wp:inline distT="0" distB="0" distL="0" distR="0">
            <wp:extent cx="3086100" cy="2343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677" w:rsidRPr="00613C1D" w:rsidRDefault="007D2D1E" w:rsidP="00651D65">
      <w:pPr>
        <w:widowControl/>
        <w:shd w:val="solid" w:color="FFFFFF" w:fill="FFFFFF"/>
        <w:spacing w:line="360" w:lineRule="auto"/>
        <w:jc w:val="center"/>
        <w:rPr>
          <w:rFonts w:ascii="Times New Roman" w:hAnsi="Times New Roman"/>
          <w:kern w:val="0"/>
          <w:szCs w:val="21"/>
          <w:lang w:val="en-GB" w:eastAsia="en-GB"/>
        </w:rPr>
      </w:pPr>
      <w:r>
        <w:rPr>
          <w:rFonts w:ascii="Times New Roman" w:hAnsi="Times New Roman"/>
          <w:noProof/>
          <w:kern w:val="0"/>
          <w:szCs w:val="21"/>
          <w:lang w:eastAsia="en-US"/>
        </w:rPr>
        <w:drawing>
          <wp:inline distT="0" distB="0" distL="0" distR="0">
            <wp:extent cx="2971800" cy="2343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C1D" w:rsidRPr="00613C1D" w:rsidRDefault="00D36677" w:rsidP="00006DE9">
      <w:pPr>
        <w:widowControl/>
        <w:spacing w:before="120" w:after="120"/>
        <w:rPr>
          <w:rFonts w:ascii="Times New Roman" w:hAnsi="Times New Roman"/>
          <w:kern w:val="0"/>
          <w:sz w:val="24"/>
          <w:szCs w:val="24"/>
        </w:rPr>
      </w:pPr>
      <w:bookmarkStart w:id="12" w:name="_Hlk536035755"/>
      <w:r w:rsidRPr="00006DE9">
        <w:rPr>
          <w:rFonts w:ascii="Times New Roman" w:hAnsi="Times New Roman"/>
          <w:kern w:val="0"/>
          <w:sz w:val="24"/>
          <w:szCs w:val="24"/>
        </w:rPr>
        <w:t>Fig</w:t>
      </w:r>
      <w:r w:rsidR="00006DE9">
        <w:rPr>
          <w:rFonts w:ascii="Times New Roman" w:hAnsi="Times New Roman"/>
          <w:kern w:val="0"/>
          <w:sz w:val="24"/>
          <w:szCs w:val="24"/>
        </w:rPr>
        <w:t>ure</w:t>
      </w:r>
      <w:r w:rsidRPr="00006DE9">
        <w:rPr>
          <w:rFonts w:ascii="Times New Roman" w:hAnsi="Times New Roman"/>
          <w:kern w:val="0"/>
          <w:sz w:val="24"/>
          <w:szCs w:val="24"/>
        </w:rPr>
        <w:t xml:space="preserve"> S3. Cyclic</w:t>
      </w:r>
      <w:r w:rsidRPr="00613C1D">
        <w:rPr>
          <w:rFonts w:ascii="Times New Roman" w:hAnsi="Times New Roman"/>
          <w:kern w:val="0"/>
          <w:sz w:val="24"/>
          <w:szCs w:val="24"/>
        </w:rPr>
        <w:t xml:space="preserve"> voltammograms of </w:t>
      </w:r>
      <w:r w:rsidRPr="00613C1D">
        <w:rPr>
          <w:rFonts w:ascii="Times New Roman" w:hAnsi="Times New Roman"/>
          <w:b/>
          <w:kern w:val="0"/>
          <w:sz w:val="24"/>
          <w:szCs w:val="24"/>
        </w:rPr>
        <w:t>1</w:t>
      </w:r>
      <w:r w:rsidRPr="00613C1D">
        <w:rPr>
          <w:rFonts w:ascii="Times New Roman" w:hAnsi="Times New Roman"/>
          <w:kern w:val="0"/>
          <w:sz w:val="24"/>
          <w:szCs w:val="24"/>
        </w:rPr>
        <w:t xml:space="preserve">–, </w:t>
      </w:r>
      <w:r w:rsidRPr="00613C1D">
        <w:rPr>
          <w:rFonts w:ascii="Times New Roman" w:hAnsi="Times New Roman"/>
          <w:b/>
          <w:kern w:val="0"/>
          <w:sz w:val="24"/>
          <w:szCs w:val="24"/>
        </w:rPr>
        <w:t>3</w:t>
      </w:r>
      <w:r w:rsidRPr="00613C1D">
        <w:rPr>
          <w:rFonts w:ascii="Times New Roman" w:hAnsi="Times New Roman"/>
          <w:kern w:val="0"/>
          <w:sz w:val="24"/>
          <w:szCs w:val="24"/>
        </w:rPr>
        <w:t xml:space="preserve">– and </w:t>
      </w:r>
      <w:r w:rsidRPr="00613C1D">
        <w:rPr>
          <w:rFonts w:ascii="Times New Roman" w:hAnsi="Times New Roman"/>
          <w:b/>
          <w:kern w:val="0"/>
          <w:sz w:val="24"/>
          <w:szCs w:val="24"/>
        </w:rPr>
        <w:t>4</w:t>
      </w:r>
      <w:r w:rsidRPr="00613C1D">
        <w:rPr>
          <w:rFonts w:ascii="Times New Roman" w:hAnsi="Times New Roman"/>
          <w:kern w:val="0"/>
          <w:sz w:val="24"/>
          <w:szCs w:val="24"/>
        </w:rPr>
        <w:t xml:space="preserve">–CPE in </w:t>
      </w:r>
      <w:smartTag w:uri="urn:schemas-microsoft-com:office:smarttags" w:element="chmetcnv">
        <w:smartTagPr>
          <w:attr w:name="UnitName" w:val="m"/>
          <w:attr w:name="SourceValue" w:val=".5"/>
          <w:attr w:name="HasSpace" w:val="True"/>
          <w:attr w:name="Negative" w:val="False"/>
          <w:attr w:name="NumberType" w:val="1"/>
          <w:attr w:name="TCSC" w:val="0"/>
        </w:smartTagPr>
        <w:r w:rsidRPr="00613C1D">
          <w:rPr>
            <w:rFonts w:ascii="Times New Roman" w:hAnsi="Times New Roman"/>
            <w:kern w:val="0"/>
            <w:sz w:val="24"/>
            <w:szCs w:val="24"/>
          </w:rPr>
          <w:t>0.1 M</w:t>
        </w:r>
      </w:smartTag>
      <w:r w:rsidRPr="00613C1D">
        <w:rPr>
          <w:rFonts w:ascii="Times New Roman" w:hAnsi="Times New Roman"/>
          <w:kern w:val="0"/>
          <w:sz w:val="24"/>
          <w:szCs w:val="24"/>
        </w:rPr>
        <w:t xml:space="preserve"> H</w:t>
      </w:r>
      <w:r w:rsidRPr="00613C1D"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 w:rsidRPr="00613C1D">
        <w:rPr>
          <w:rFonts w:ascii="Times New Roman" w:hAnsi="Times New Roman"/>
          <w:kern w:val="0"/>
          <w:sz w:val="24"/>
          <w:szCs w:val="24"/>
        </w:rPr>
        <w:t>SO</w:t>
      </w:r>
      <w:r w:rsidRPr="00613C1D">
        <w:rPr>
          <w:rFonts w:ascii="Times New Roman" w:hAnsi="Times New Roman"/>
          <w:kern w:val="0"/>
          <w:sz w:val="24"/>
          <w:szCs w:val="24"/>
          <w:vertAlign w:val="subscript"/>
        </w:rPr>
        <w:t xml:space="preserve">4 </w:t>
      </w:r>
      <w:r w:rsidRPr="00613C1D">
        <w:rPr>
          <w:rFonts w:ascii="Times New Roman" w:hAnsi="Times New Roman"/>
          <w:kern w:val="0"/>
          <w:sz w:val="24"/>
          <w:szCs w:val="24"/>
        </w:rPr>
        <w:t xml:space="preserve">+ </w:t>
      </w:r>
      <w:smartTag w:uri="urn:schemas-microsoft-com:office:smarttags" w:element="chmetcnv">
        <w:smartTagPr>
          <w:attr w:name="UnitName" w:val="m"/>
          <w:attr w:name="SourceValue" w:val=".5"/>
          <w:attr w:name="HasSpace" w:val="True"/>
          <w:attr w:name="Negative" w:val="False"/>
          <w:attr w:name="NumberType" w:val="1"/>
          <w:attr w:name="TCSC" w:val="0"/>
        </w:smartTagPr>
        <w:r w:rsidRPr="00613C1D">
          <w:rPr>
            <w:rFonts w:ascii="Times New Roman" w:hAnsi="Times New Roman"/>
            <w:kern w:val="0"/>
            <w:sz w:val="24"/>
            <w:szCs w:val="24"/>
          </w:rPr>
          <w:t>0.5 M</w:t>
        </w:r>
      </w:smartTag>
      <w:r w:rsidRPr="00613C1D">
        <w:rPr>
          <w:rFonts w:ascii="Times New Roman" w:hAnsi="Times New Roman"/>
          <w:kern w:val="0"/>
          <w:sz w:val="24"/>
          <w:szCs w:val="24"/>
        </w:rPr>
        <w:t xml:space="preserve"> Na</w:t>
      </w:r>
      <w:r w:rsidRPr="00613C1D"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 w:rsidRPr="00613C1D">
        <w:rPr>
          <w:rFonts w:ascii="Times New Roman" w:hAnsi="Times New Roman"/>
          <w:kern w:val="0"/>
          <w:sz w:val="24"/>
          <w:szCs w:val="24"/>
        </w:rPr>
        <w:t>SO</w:t>
      </w:r>
      <w:r w:rsidRPr="00613C1D"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 w:rsidRPr="00613C1D">
        <w:rPr>
          <w:rFonts w:ascii="Times New Roman" w:hAnsi="Times New Roman"/>
          <w:kern w:val="0"/>
          <w:sz w:val="24"/>
          <w:szCs w:val="24"/>
        </w:rPr>
        <w:t xml:space="preserve"> aqueous solution containing 0 (a); 2 (b); 4 (c); 6 (d); 8 (e) and 10 (f) mM BrO</w:t>
      </w:r>
      <w:r w:rsidRPr="00613C1D">
        <w:rPr>
          <w:rFonts w:ascii="Times New Roman" w:hAnsi="Times New Roman"/>
          <w:kern w:val="0"/>
          <w:sz w:val="24"/>
          <w:szCs w:val="24"/>
          <w:vertAlign w:val="subscript"/>
        </w:rPr>
        <w:t>3</w:t>
      </w:r>
      <w:r w:rsidRPr="00613C1D">
        <w:rPr>
          <w:rFonts w:ascii="Times New Roman" w:hAnsi="Times New Roman"/>
          <w:kern w:val="0"/>
          <w:sz w:val="24"/>
          <w:szCs w:val="24"/>
          <w:vertAlign w:val="superscript"/>
        </w:rPr>
        <w:t>-</w:t>
      </w:r>
      <w:r w:rsidRPr="00613C1D">
        <w:rPr>
          <w:rFonts w:ascii="Times New Roman" w:hAnsi="Times New Roman"/>
          <w:kern w:val="0"/>
          <w:sz w:val="24"/>
          <w:szCs w:val="24"/>
        </w:rPr>
        <w:t>. Scan rate: 200 mV·s</w:t>
      </w:r>
      <w:r w:rsidRPr="00613C1D">
        <w:rPr>
          <w:rFonts w:ascii="Times New Roman" w:hAnsi="Times New Roman"/>
          <w:kern w:val="0"/>
          <w:sz w:val="24"/>
          <w:szCs w:val="24"/>
          <w:vertAlign w:val="superscript"/>
        </w:rPr>
        <w:t>-1</w:t>
      </w:r>
      <w:r w:rsidRPr="00613C1D">
        <w:rPr>
          <w:rFonts w:ascii="Times New Roman" w:hAnsi="Times New Roman"/>
          <w:kern w:val="0"/>
          <w:sz w:val="24"/>
          <w:szCs w:val="24"/>
        </w:rPr>
        <w:t>.</w:t>
      </w:r>
    </w:p>
    <w:p w:rsidR="00D36677" w:rsidRPr="00613C1D" w:rsidRDefault="00613C1D" w:rsidP="00651D65">
      <w:pPr>
        <w:widowControl/>
        <w:spacing w:before="120" w:after="120" w:line="360" w:lineRule="auto"/>
        <w:rPr>
          <w:rFonts w:ascii="Times New Roman" w:hAnsi="Times New Roman"/>
          <w:kern w:val="0"/>
          <w:sz w:val="24"/>
          <w:szCs w:val="24"/>
        </w:rPr>
      </w:pPr>
      <w:r w:rsidRPr="00613C1D">
        <w:rPr>
          <w:rFonts w:ascii="Times New Roman" w:hAnsi="Times New Roman"/>
          <w:kern w:val="0"/>
          <w:sz w:val="24"/>
          <w:szCs w:val="24"/>
        </w:rPr>
        <w:br w:type="page"/>
      </w:r>
    </w:p>
    <w:bookmarkEnd w:id="12"/>
    <w:p w:rsidR="00D36677" w:rsidRPr="00613C1D" w:rsidRDefault="007D2D1E" w:rsidP="00651D65">
      <w:pPr>
        <w:widowControl/>
        <w:shd w:val="solid" w:color="FFFFFF" w:fill="FFFFFF"/>
        <w:spacing w:line="360" w:lineRule="auto"/>
        <w:jc w:val="center"/>
        <w:rPr>
          <w:rFonts w:ascii="Times New Roman" w:hAnsi="Times New Roman"/>
          <w:kern w:val="0"/>
          <w:szCs w:val="21"/>
          <w:lang w:val="en-GB" w:eastAsia="en-GB"/>
        </w:rPr>
      </w:pPr>
      <w:r>
        <w:rPr>
          <w:rFonts w:ascii="Times New Roman" w:hAnsi="Times New Roman"/>
          <w:noProof/>
          <w:kern w:val="0"/>
          <w:szCs w:val="21"/>
          <w:lang w:eastAsia="en-US"/>
        </w:rPr>
        <w:drawing>
          <wp:inline distT="0" distB="0" distL="0" distR="0">
            <wp:extent cx="2676525" cy="2124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677" w:rsidRPr="00613C1D" w:rsidRDefault="007D2D1E" w:rsidP="00651D65">
      <w:pPr>
        <w:widowControl/>
        <w:shd w:val="solid" w:color="FFFFFF" w:fill="FFFFFF"/>
        <w:spacing w:line="360" w:lineRule="auto"/>
        <w:jc w:val="center"/>
        <w:rPr>
          <w:rFonts w:ascii="Times New Roman" w:hAnsi="Times New Roman"/>
          <w:kern w:val="0"/>
          <w:szCs w:val="21"/>
          <w:lang w:val="en-GB" w:eastAsia="en-GB"/>
        </w:rPr>
      </w:pPr>
      <w:r>
        <w:rPr>
          <w:rFonts w:ascii="Times New Roman" w:hAnsi="Times New Roman"/>
          <w:noProof/>
          <w:kern w:val="0"/>
          <w:szCs w:val="21"/>
          <w:lang w:eastAsia="en-US"/>
        </w:rPr>
        <w:drawing>
          <wp:inline distT="0" distB="0" distL="0" distR="0">
            <wp:extent cx="2552700" cy="21240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677" w:rsidRPr="00613C1D" w:rsidRDefault="007D2D1E" w:rsidP="00651D65">
      <w:pPr>
        <w:widowControl/>
        <w:shd w:val="solid" w:color="FFFFFF" w:fill="FFFFFF"/>
        <w:spacing w:line="360" w:lineRule="auto"/>
        <w:jc w:val="center"/>
        <w:rPr>
          <w:rFonts w:ascii="Times New Roman" w:hAnsi="Times New Roman"/>
          <w:kern w:val="0"/>
          <w:szCs w:val="21"/>
          <w:lang w:val="en-GB" w:eastAsia="en-GB"/>
        </w:rPr>
      </w:pPr>
      <w:r>
        <w:rPr>
          <w:rFonts w:ascii="Times New Roman" w:hAnsi="Times New Roman"/>
          <w:noProof/>
          <w:kern w:val="0"/>
          <w:szCs w:val="21"/>
          <w:lang w:eastAsia="en-US"/>
        </w:rPr>
        <w:drawing>
          <wp:inline distT="0" distB="0" distL="0" distR="0">
            <wp:extent cx="2562225" cy="20193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C1D" w:rsidRPr="00613C1D" w:rsidRDefault="00D36677" w:rsidP="00006DE9">
      <w:pPr>
        <w:widowControl/>
        <w:spacing w:before="120" w:after="120"/>
        <w:rPr>
          <w:rFonts w:ascii="Times New Roman" w:hAnsi="Times New Roman"/>
          <w:kern w:val="0"/>
          <w:sz w:val="24"/>
          <w:szCs w:val="24"/>
        </w:rPr>
      </w:pPr>
      <w:r w:rsidRPr="00006DE9">
        <w:rPr>
          <w:rFonts w:ascii="Times New Roman" w:hAnsi="Times New Roman"/>
          <w:kern w:val="0"/>
          <w:sz w:val="24"/>
          <w:szCs w:val="24"/>
        </w:rPr>
        <w:t>Fig</w:t>
      </w:r>
      <w:r w:rsidR="00006DE9">
        <w:rPr>
          <w:rFonts w:ascii="Times New Roman" w:hAnsi="Times New Roman"/>
          <w:kern w:val="0"/>
          <w:sz w:val="24"/>
          <w:szCs w:val="24"/>
        </w:rPr>
        <w:t>ure</w:t>
      </w:r>
      <w:r w:rsidRPr="00006DE9">
        <w:rPr>
          <w:rFonts w:ascii="Times New Roman" w:hAnsi="Times New Roman"/>
          <w:kern w:val="0"/>
          <w:sz w:val="24"/>
          <w:szCs w:val="24"/>
        </w:rPr>
        <w:t xml:space="preserve"> S4. Cyclic</w:t>
      </w:r>
      <w:r w:rsidRPr="00613C1D">
        <w:rPr>
          <w:rFonts w:ascii="Times New Roman" w:hAnsi="Times New Roman"/>
          <w:kern w:val="0"/>
          <w:sz w:val="24"/>
          <w:szCs w:val="24"/>
        </w:rPr>
        <w:t xml:space="preserve"> voltammograms of </w:t>
      </w:r>
      <w:r w:rsidRPr="00613C1D">
        <w:rPr>
          <w:rFonts w:ascii="Times New Roman" w:hAnsi="Times New Roman"/>
          <w:b/>
          <w:kern w:val="0"/>
          <w:sz w:val="24"/>
          <w:szCs w:val="24"/>
        </w:rPr>
        <w:t>1</w:t>
      </w:r>
      <w:r w:rsidRPr="00613C1D">
        <w:rPr>
          <w:rFonts w:ascii="Times New Roman" w:hAnsi="Times New Roman"/>
          <w:kern w:val="0"/>
          <w:sz w:val="24"/>
          <w:szCs w:val="24"/>
        </w:rPr>
        <w:t xml:space="preserve">–, </w:t>
      </w:r>
      <w:r w:rsidRPr="00613C1D">
        <w:rPr>
          <w:rFonts w:ascii="Times New Roman" w:hAnsi="Times New Roman"/>
          <w:b/>
          <w:kern w:val="0"/>
          <w:sz w:val="24"/>
          <w:szCs w:val="24"/>
        </w:rPr>
        <w:t>3</w:t>
      </w:r>
      <w:r w:rsidRPr="00613C1D">
        <w:rPr>
          <w:rFonts w:ascii="Times New Roman" w:hAnsi="Times New Roman"/>
          <w:kern w:val="0"/>
          <w:sz w:val="24"/>
          <w:szCs w:val="24"/>
        </w:rPr>
        <w:t xml:space="preserve">– and </w:t>
      </w:r>
      <w:r w:rsidRPr="00613C1D">
        <w:rPr>
          <w:rFonts w:ascii="Times New Roman" w:hAnsi="Times New Roman"/>
          <w:b/>
          <w:kern w:val="0"/>
          <w:sz w:val="24"/>
          <w:szCs w:val="24"/>
        </w:rPr>
        <w:t>4</w:t>
      </w:r>
      <w:r w:rsidRPr="00613C1D">
        <w:rPr>
          <w:rFonts w:ascii="Times New Roman" w:hAnsi="Times New Roman"/>
          <w:kern w:val="0"/>
          <w:sz w:val="24"/>
          <w:szCs w:val="24"/>
        </w:rPr>
        <w:t xml:space="preserve">–CPE in </w:t>
      </w:r>
      <w:smartTag w:uri="urn:schemas-microsoft-com:office:smarttags" w:element="chmetcnv">
        <w:smartTagPr>
          <w:attr w:name="UnitName" w:val="m"/>
          <w:attr w:name="SourceValue" w:val=".5"/>
          <w:attr w:name="HasSpace" w:val="True"/>
          <w:attr w:name="Negative" w:val="False"/>
          <w:attr w:name="NumberType" w:val="1"/>
          <w:attr w:name="TCSC" w:val="0"/>
        </w:smartTagPr>
        <w:r w:rsidRPr="00613C1D">
          <w:rPr>
            <w:rFonts w:ascii="Times New Roman" w:hAnsi="Times New Roman"/>
            <w:kern w:val="0"/>
            <w:sz w:val="24"/>
            <w:szCs w:val="24"/>
          </w:rPr>
          <w:t>0.1 M</w:t>
        </w:r>
      </w:smartTag>
      <w:r w:rsidRPr="00613C1D">
        <w:rPr>
          <w:rFonts w:ascii="Times New Roman" w:hAnsi="Times New Roman"/>
          <w:kern w:val="0"/>
          <w:sz w:val="24"/>
          <w:szCs w:val="24"/>
        </w:rPr>
        <w:t xml:space="preserve"> H</w:t>
      </w:r>
      <w:r w:rsidRPr="00613C1D"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 w:rsidRPr="00613C1D">
        <w:rPr>
          <w:rFonts w:ascii="Times New Roman" w:hAnsi="Times New Roman"/>
          <w:kern w:val="0"/>
          <w:sz w:val="24"/>
          <w:szCs w:val="24"/>
        </w:rPr>
        <w:t>SO</w:t>
      </w:r>
      <w:r w:rsidRPr="00613C1D">
        <w:rPr>
          <w:rFonts w:ascii="Times New Roman" w:hAnsi="Times New Roman"/>
          <w:kern w:val="0"/>
          <w:sz w:val="24"/>
          <w:szCs w:val="24"/>
          <w:vertAlign w:val="subscript"/>
        </w:rPr>
        <w:t xml:space="preserve">4 </w:t>
      </w:r>
      <w:r w:rsidRPr="00613C1D">
        <w:rPr>
          <w:rFonts w:ascii="Times New Roman" w:hAnsi="Times New Roman"/>
          <w:kern w:val="0"/>
          <w:sz w:val="24"/>
          <w:szCs w:val="24"/>
        </w:rPr>
        <w:t xml:space="preserve">+ </w:t>
      </w:r>
      <w:smartTag w:uri="urn:schemas-microsoft-com:office:smarttags" w:element="chmetcnv">
        <w:smartTagPr>
          <w:attr w:name="UnitName" w:val="m"/>
          <w:attr w:name="SourceValue" w:val=".5"/>
          <w:attr w:name="HasSpace" w:val="True"/>
          <w:attr w:name="Negative" w:val="False"/>
          <w:attr w:name="NumberType" w:val="1"/>
          <w:attr w:name="TCSC" w:val="0"/>
        </w:smartTagPr>
        <w:r w:rsidRPr="00613C1D">
          <w:rPr>
            <w:rFonts w:ascii="Times New Roman" w:hAnsi="Times New Roman"/>
            <w:kern w:val="0"/>
            <w:sz w:val="24"/>
            <w:szCs w:val="24"/>
          </w:rPr>
          <w:t>0.5 M</w:t>
        </w:r>
      </w:smartTag>
      <w:r w:rsidRPr="00613C1D">
        <w:rPr>
          <w:rFonts w:ascii="Times New Roman" w:hAnsi="Times New Roman"/>
          <w:kern w:val="0"/>
          <w:sz w:val="24"/>
          <w:szCs w:val="24"/>
        </w:rPr>
        <w:t xml:space="preserve"> Na</w:t>
      </w:r>
      <w:r w:rsidRPr="00613C1D"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 w:rsidRPr="00613C1D">
        <w:rPr>
          <w:rFonts w:ascii="Times New Roman" w:hAnsi="Times New Roman"/>
          <w:kern w:val="0"/>
          <w:sz w:val="24"/>
          <w:szCs w:val="24"/>
        </w:rPr>
        <w:t>SO</w:t>
      </w:r>
      <w:r w:rsidRPr="00613C1D"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 w:rsidRPr="00613C1D">
        <w:rPr>
          <w:rFonts w:ascii="Times New Roman" w:hAnsi="Times New Roman"/>
          <w:kern w:val="0"/>
          <w:sz w:val="24"/>
          <w:szCs w:val="24"/>
        </w:rPr>
        <w:t xml:space="preserve"> aqueous solution containing 0 (a); 2 (b); 4 (c); 6 (d); 8 (e) and 10 (f) mM NO</w:t>
      </w:r>
      <w:r w:rsidRPr="00613C1D"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 w:rsidRPr="00613C1D">
        <w:rPr>
          <w:rFonts w:ascii="Times New Roman" w:hAnsi="Times New Roman"/>
          <w:kern w:val="0"/>
          <w:sz w:val="24"/>
          <w:szCs w:val="24"/>
          <w:vertAlign w:val="superscript"/>
        </w:rPr>
        <w:t>-</w:t>
      </w:r>
      <w:r w:rsidR="00006DE9">
        <w:rPr>
          <w:rFonts w:ascii="Times New Roman" w:hAnsi="Times New Roman"/>
          <w:kern w:val="0"/>
          <w:sz w:val="24"/>
          <w:szCs w:val="24"/>
        </w:rPr>
        <w:t>. Scan rate: 200 </w:t>
      </w:r>
      <w:r w:rsidRPr="00613C1D">
        <w:rPr>
          <w:rFonts w:ascii="Times New Roman" w:hAnsi="Times New Roman"/>
          <w:kern w:val="0"/>
          <w:sz w:val="24"/>
          <w:szCs w:val="24"/>
        </w:rPr>
        <w:t>mV·s</w:t>
      </w:r>
      <w:r w:rsidRPr="00613C1D">
        <w:rPr>
          <w:rFonts w:ascii="Times New Roman" w:hAnsi="Times New Roman"/>
          <w:kern w:val="0"/>
          <w:sz w:val="24"/>
          <w:szCs w:val="24"/>
          <w:vertAlign w:val="superscript"/>
        </w:rPr>
        <w:t>-1</w:t>
      </w:r>
      <w:r w:rsidRPr="00613C1D">
        <w:rPr>
          <w:rFonts w:ascii="Times New Roman" w:hAnsi="Times New Roman"/>
          <w:kern w:val="0"/>
          <w:sz w:val="24"/>
          <w:szCs w:val="24"/>
        </w:rPr>
        <w:t>.</w:t>
      </w:r>
    </w:p>
    <w:p w:rsidR="00D36677" w:rsidRPr="00613C1D" w:rsidRDefault="00613C1D" w:rsidP="00613C1D">
      <w:pPr>
        <w:widowControl/>
        <w:spacing w:before="120" w:after="120" w:line="360" w:lineRule="auto"/>
        <w:jc w:val="center"/>
        <w:rPr>
          <w:rFonts w:ascii="Times New Roman" w:hAnsi="Times New Roman"/>
          <w:kern w:val="0"/>
          <w:szCs w:val="21"/>
          <w:lang w:val="en-GB" w:eastAsia="en-GB"/>
        </w:rPr>
      </w:pPr>
      <w:r w:rsidRPr="00613C1D">
        <w:rPr>
          <w:rFonts w:ascii="Times New Roman" w:hAnsi="Times New Roman"/>
          <w:kern w:val="0"/>
          <w:sz w:val="24"/>
          <w:szCs w:val="24"/>
        </w:rPr>
        <w:br w:type="page"/>
      </w:r>
      <w:r w:rsidR="007D2D1E">
        <w:rPr>
          <w:rFonts w:ascii="Times New Roman" w:hAnsi="Times New Roman"/>
          <w:noProof/>
          <w:kern w:val="0"/>
          <w:szCs w:val="21"/>
          <w:lang w:eastAsia="en-US"/>
        </w:rPr>
        <w:drawing>
          <wp:inline distT="0" distB="0" distL="0" distR="0">
            <wp:extent cx="2743200" cy="21240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677" w:rsidRPr="00613C1D" w:rsidRDefault="007D2D1E" w:rsidP="00651D65">
      <w:pPr>
        <w:widowControl/>
        <w:shd w:val="solid" w:color="FFFFFF" w:fill="FFFFFF"/>
        <w:spacing w:line="360" w:lineRule="auto"/>
        <w:jc w:val="center"/>
        <w:rPr>
          <w:rFonts w:ascii="Times New Roman" w:hAnsi="Times New Roman"/>
          <w:kern w:val="0"/>
          <w:szCs w:val="21"/>
          <w:lang w:val="en-GB" w:eastAsia="en-GB"/>
        </w:rPr>
      </w:pPr>
      <w:r>
        <w:rPr>
          <w:rFonts w:ascii="Times New Roman" w:hAnsi="Times New Roman"/>
          <w:noProof/>
          <w:kern w:val="0"/>
          <w:szCs w:val="21"/>
          <w:lang w:eastAsia="en-US"/>
        </w:rPr>
        <w:drawing>
          <wp:inline distT="0" distB="0" distL="0" distR="0">
            <wp:extent cx="2762250" cy="21621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677" w:rsidRPr="00613C1D" w:rsidRDefault="007D2D1E" w:rsidP="00651D65">
      <w:pPr>
        <w:widowControl/>
        <w:shd w:val="solid" w:color="FFFFFF" w:fill="FFFFFF"/>
        <w:spacing w:line="360" w:lineRule="auto"/>
        <w:jc w:val="center"/>
        <w:rPr>
          <w:rFonts w:ascii="Times New Roman" w:hAnsi="Times New Roman"/>
          <w:kern w:val="0"/>
          <w:szCs w:val="21"/>
          <w:lang w:val="en-GB" w:eastAsia="en-GB"/>
        </w:rPr>
      </w:pPr>
      <w:r>
        <w:rPr>
          <w:rFonts w:ascii="Times New Roman" w:hAnsi="Times New Roman"/>
          <w:noProof/>
          <w:kern w:val="0"/>
          <w:szCs w:val="21"/>
          <w:lang w:eastAsia="en-US"/>
        </w:rPr>
        <w:drawing>
          <wp:inline distT="0" distB="0" distL="0" distR="0">
            <wp:extent cx="2695575" cy="21621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C1D" w:rsidRPr="00613C1D" w:rsidRDefault="00D36677" w:rsidP="00006DE9">
      <w:pPr>
        <w:widowControl/>
        <w:spacing w:before="120" w:after="120"/>
        <w:rPr>
          <w:rFonts w:ascii="Times New Roman" w:hAnsi="Times New Roman"/>
          <w:kern w:val="0"/>
          <w:sz w:val="24"/>
          <w:szCs w:val="24"/>
        </w:rPr>
      </w:pPr>
      <w:r w:rsidRPr="00006DE9">
        <w:rPr>
          <w:rFonts w:ascii="Times New Roman" w:hAnsi="Times New Roman"/>
          <w:kern w:val="0"/>
          <w:sz w:val="24"/>
          <w:szCs w:val="24"/>
        </w:rPr>
        <w:t>Fig</w:t>
      </w:r>
      <w:r w:rsidR="00006DE9">
        <w:rPr>
          <w:rFonts w:ascii="Times New Roman" w:hAnsi="Times New Roman"/>
          <w:kern w:val="0"/>
          <w:sz w:val="24"/>
          <w:szCs w:val="24"/>
        </w:rPr>
        <w:t>ure</w:t>
      </w:r>
      <w:r w:rsidRPr="00006DE9">
        <w:rPr>
          <w:rFonts w:ascii="Times New Roman" w:hAnsi="Times New Roman"/>
          <w:kern w:val="0"/>
          <w:sz w:val="24"/>
          <w:szCs w:val="24"/>
        </w:rPr>
        <w:t xml:space="preserve"> S5. Cyclic</w:t>
      </w:r>
      <w:r w:rsidRPr="00613C1D">
        <w:rPr>
          <w:rFonts w:ascii="Times New Roman" w:hAnsi="Times New Roman"/>
          <w:kern w:val="0"/>
          <w:sz w:val="24"/>
          <w:szCs w:val="24"/>
        </w:rPr>
        <w:t xml:space="preserve"> voltammograms of </w:t>
      </w:r>
      <w:r w:rsidRPr="00613C1D">
        <w:rPr>
          <w:rFonts w:ascii="Times New Roman" w:hAnsi="Times New Roman"/>
          <w:b/>
          <w:kern w:val="0"/>
          <w:sz w:val="24"/>
          <w:szCs w:val="24"/>
        </w:rPr>
        <w:t>1</w:t>
      </w:r>
      <w:r w:rsidRPr="00613C1D">
        <w:rPr>
          <w:rFonts w:ascii="Times New Roman" w:hAnsi="Times New Roman"/>
          <w:kern w:val="0"/>
          <w:sz w:val="24"/>
          <w:szCs w:val="24"/>
        </w:rPr>
        <w:t xml:space="preserve">–, </w:t>
      </w:r>
      <w:r w:rsidRPr="00613C1D">
        <w:rPr>
          <w:rFonts w:ascii="Times New Roman" w:hAnsi="Times New Roman"/>
          <w:b/>
          <w:kern w:val="0"/>
          <w:sz w:val="24"/>
          <w:szCs w:val="24"/>
        </w:rPr>
        <w:t>3</w:t>
      </w:r>
      <w:r w:rsidRPr="00613C1D">
        <w:rPr>
          <w:rFonts w:ascii="Times New Roman" w:hAnsi="Times New Roman"/>
          <w:kern w:val="0"/>
          <w:sz w:val="24"/>
          <w:szCs w:val="24"/>
        </w:rPr>
        <w:t xml:space="preserve">– and </w:t>
      </w:r>
      <w:r w:rsidRPr="00613C1D">
        <w:rPr>
          <w:rFonts w:ascii="Times New Roman" w:hAnsi="Times New Roman"/>
          <w:b/>
          <w:kern w:val="0"/>
          <w:sz w:val="24"/>
          <w:szCs w:val="24"/>
        </w:rPr>
        <w:t>4</w:t>
      </w:r>
      <w:r w:rsidRPr="00613C1D">
        <w:rPr>
          <w:rFonts w:ascii="Times New Roman" w:hAnsi="Times New Roman"/>
          <w:kern w:val="0"/>
          <w:sz w:val="24"/>
          <w:szCs w:val="24"/>
        </w:rPr>
        <w:t xml:space="preserve">–CPE in </w:t>
      </w:r>
      <w:smartTag w:uri="urn:schemas-microsoft-com:office:smarttags" w:element="chmetcnv">
        <w:smartTagPr>
          <w:attr w:name="UnitName" w:val="m"/>
          <w:attr w:name="SourceValue" w:val=".5"/>
          <w:attr w:name="HasSpace" w:val="True"/>
          <w:attr w:name="Negative" w:val="False"/>
          <w:attr w:name="NumberType" w:val="1"/>
          <w:attr w:name="TCSC" w:val="0"/>
        </w:smartTagPr>
        <w:r w:rsidRPr="00613C1D">
          <w:rPr>
            <w:rFonts w:ascii="Times New Roman" w:hAnsi="Times New Roman"/>
            <w:kern w:val="0"/>
            <w:sz w:val="24"/>
            <w:szCs w:val="24"/>
          </w:rPr>
          <w:t>0.1 M</w:t>
        </w:r>
      </w:smartTag>
      <w:r w:rsidRPr="00613C1D">
        <w:rPr>
          <w:rFonts w:ascii="Times New Roman" w:hAnsi="Times New Roman"/>
          <w:kern w:val="0"/>
          <w:sz w:val="24"/>
          <w:szCs w:val="24"/>
        </w:rPr>
        <w:t xml:space="preserve"> H</w:t>
      </w:r>
      <w:r w:rsidRPr="00613C1D"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 w:rsidRPr="00613C1D">
        <w:rPr>
          <w:rFonts w:ascii="Times New Roman" w:hAnsi="Times New Roman"/>
          <w:kern w:val="0"/>
          <w:sz w:val="24"/>
          <w:szCs w:val="24"/>
        </w:rPr>
        <w:t>SO</w:t>
      </w:r>
      <w:r w:rsidRPr="00613C1D">
        <w:rPr>
          <w:rFonts w:ascii="Times New Roman" w:hAnsi="Times New Roman"/>
          <w:kern w:val="0"/>
          <w:sz w:val="24"/>
          <w:szCs w:val="24"/>
          <w:vertAlign w:val="subscript"/>
        </w:rPr>
        <w:t xml:space="preserve">4 </w:t>
      </w:r>
      <w:r w:rsidRPr="00613C1D">
        <w:rPr>
          <w:rFonts w:ascii="Times New Roman" w:hAnsi="Times New Roman"/>
          <w:kern w:val="0"/>
          <w:sz w:val="24"/>
          <w:szCs w:val="24"/>
        </w:rPr>
        <w:t xml:space="preserve">+ </w:t>
      </w:r>
      <w:smartTag w:uri="urn:schemas-microsoft-com:office:smarttags" w:element="chmetcnv">
        <w:smartTagPr>
          <w:attr w:name="UnitName" w:val="m"/>
          <w:attr w:name="SourceValue" w:val=".5"/>
          <w:attr w:name="HasSpace" w:val="True"/>
          <w:attr w:name="Negative" w:val="False"/>
          <w:attr w:name="NumberType" w:val="1"/>
          <w:attr w:name="TCSC" w:val="0"/>
        </w:smartTagPr>
        <w:r w:rsidRPr="00613C1D">
          <w:rPr>
            <w:rFonts w:ascii="Times New Roman" w:hAnsi="Times New Roman"/>
            <w:kern w:val="0"/>
            <w:sz w:val="24"/>
            <w:szCs w:val="24"/>
          </w:rPr>
          <w:t>0.5 M</w:t>
        </w:r>
      </w:smartTag>
      <w:r w:rsidRPr="00613C1D">
        <w:rPr>
          <w:rFonts w:ascii="Times New Roman" w:hAnsi="Times New Roman"/>
          <w:kern w:val="0"/>
          <w:sz w:val="24"/>
          <w:szCs w:val="24"/>
        </w:rPr>
        <w:t xml:space="preserve"> Na</w:t>
      </w:r>
      <w:r w:rsidRPr="00613C1D">
        <w:rPr>
          <w:rFonts w:ascii="Times New Roman" w:hAnsi="Times New Roman"/>
          <w:kern w:val="0"/>
          <w:sz w:val="24"/>
          <w:szCs w:val="24"/>
          <w:vertAlign w:val="subscript"/>
        </w:rPr>
        <w:t>2</w:t>
      </w:r>
      <w:r w:rsidRPr="00613C1D">
        <w:rPr>
          <w:rFonts w:ascii="Times New Roman" w:hAnsi="Times New Roman"/>
          <w:kern w:val="0"/>
          <w:sz w:val="24"/>
          <w:szCs w:val="24"/>
        </w:rPr>
        <w:t>SO</w:t>
      </w:r>
      <w:r w:rsidRPr="00613C1D">
        <w:rPr>
          <w:rFonts w:ascii="Times New Roman" w:hAnsi="Times New Roman"/>
          <w:kern w:val="0"/>
          <w:sz w:val="24"/>
          <w:szCs w:val="24"/>
          <w:vertAlign w:val="subscript"/>
        </w:rPr>
        <w:t>4</w:t>
      </w:r>
      <w:r w:rsidRPr="00613C1D">
        <w:rPr>
          <w:rFonts w:ascii="Times New Roman" w:hAnsi="Times New Roman"/>
          <w:kern w:val="0"/>
          <w:sz w:val="24"/>
          <w:szCs w:val="24"/>
        </w:rPr>
        <w:t xml:space="preserve"> aqueous solution containing 0 (a); 2 (b); 4 (c); 6 (d); 8 (e) a</w:t>
      </w:r>
      <w:r w:rsidR="00006DE9">
        <w:rPr>
          <w:rFonts w:ascii="Times New Roman" w:hAnsi="Times New Roman"/>
          <w:kern w:val="0"/>
          <w:sz w:val="24"/>
          <w:szCs w:val="24"/>
        </w:rPr>
        <w:t>nd 10 (f) mM AA. Scan rate: 200 </w:t>
      </w:r>
      <w:r w:rsidRPr="00613C1D">
        <w:rPr>
          <w:rFonts w:ascii="Times New Roman" w:hAnsi="Times New Roman"/>
          <w:kern w:val="0"/>
          <w:sz w:val="24"/>
          <w:szCs w:val="24"/>
        </w:rPr>
        <w:t>mV·s</w:t>
      </w:r>
      <w:r w:rsidRPr="00613C1D">
        <w:rPr>
          <w:rFonts w:ascii="Times New Roman" w:hAnsi="Times New Roman"/>
          <w:kern w:val="0"/>
          <w:sz w:val="24"/>
          <w:szCs w:val="24"/>
          <w:vertAlign w:val="superscript"/>
        </w:rPr>
        <w:t>-1</w:t>
      </w:r>
      <w:r w:rsidRPr="00613C1D">
        <w:rPr>
          <w:rFonts w:ascii="Times New Roman" w:hAnsi="Times New Roman"/>
          <w:kern w:val="0"/>
          <w:sz w:val="24"/>
          <w:szCs w:val="24"/>
        </w:rPr>
        <w:t>.</w:t>
      </w:r>
    </w:p>
    <w:p w:rsidR="00D36677" w:rsidRPr="00613C1D" w:rsidRDefault="00613C1D" w:rsidP="00613C1D">
      <w:pPr>
        <w:widowControl/>
        <w:spacing w:before="120" w:after="120" w:line="360" w:lineRule="auto"/>
        <w:jc w:val="center"/>
        <w:rPr>
          <w:rFonts w:ascii="Times New Roman" w:hAnsi="Times New Roman"/>
          <w:kern w:val="0"/>
          <w:szCs w:val="21"/>
          <w:lang w:val="en-GB" w:eastAsia="en-GB"/>
        </w:rPr>
      </w:pPr>
      <w:r w:rsidRPr="00613C1D">
        <w:rPr>
          <w:rFonts w:ascii="Times New Roman" w:hAnsi="Times New Roman"/>
          <w:kern w:val="0"/>
          <w:sz w:val="24"/>
          <w:szCs w:val="24"/>
        </w:rPr>
        <w:br w:type="page"/>
      </w:r>
      <w:r w:rsidR="007D2D1E">
        <w:rPr>
          <w:rFonts w:ascii="Times New Roman" w:hAnsi="Times New Roman"/>
          <w:noProof/>
          <w:kern w:val="0"/>
          <w:szCs w:val="21"/>
          <w:lang w:eastAsia="en-US"/>
        </w:rPr>
        <w:drawing>
          <wp:inline distT="0" distB="0" distL="0" distR="0">
            <wp:extent cx="4752975" cy="36004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677" w:rsidRPr="00613C1D" w:rsidRDefault="00D36677" w:rsidP="00006DE9">
      <w:pPr>
        <w:widowControl/>
        <w:spacing w:before="240" w:after="120"/>
        <w:rPr>
          <w:rFonts w:ascii="Times New Roman" w:hAnsi="Times New Roman"/>
          <w:sz w:val="24"/>
          <w:szCs w:val="24"/>
        </w:rPr>
      </w:pPr>
      <w:r w:rsidRPr="00006DE9">
        <w:rPr>
          <w:rFonts w:ascii="Times New Roman" w:eastAsia="TimesNewRoman" w:hAnsi="Times New Roman"/>
          <w:kern w:val="0"/>
          <w:sz w:val="24"/>
          <w:szCs w:val="24"/>
        </w:rPr>
        <w:t>Fig</w:t>
      </w:r>
      <w:r w:rsidR="00006DE9">
        <w:rPr>
          <w:rFonts w:ascii="Times New Roman" w:eastAsia="TimesNewRoman" w:hAnsi="Times New Roman"/>
          <w:kern w:val="0"/>
          <w:sz w:val="24"/>
          <w:szCs w:val="24"/>
        </w:rPr>
        <w:t>ure</w:t>
      </w:r>
      <w:r w:rsidRPr="00006DE9">
        <w:rPr>
          <w:rFonts w:ascii="Times New Roman" w:eastAsia="TimesNewRoman" w:hAnsi="Times New Roman"/>
          <w:kern w:val="0"/>
          <w:sz w:val="24"/>
          <w:szCs w:val="24"/>
        </w:rPr>
        <w:t xml:space="preserve"> </w:t>
      </w:r>
      <w:r w:rsidRPr="00006DE9">
        <w:rPr>
          <w:rFonts w:ascii="Times New Roman" w:hAnsi="Times New Roman"/>
          <w:kern w:val="0"/>
          <w:sz w:val="24"/>
          <w:szCs w:val="24"/>
        </w:rPr>
        <w:t xml:space="preserve">S6. </w:t>
      </w:r>
      <w:r w:rsidRPr="00006DE9">
        <w:rPr>
          <w:rFonts w:ascii="Times New Roman" w:eastAsia="TimesNewRoman" w:hAnsi="Times New Roman"/>
          <w:kern w:val="0"/>
          <w:sz w:val="24"/>
          <w:szCs w:val="24"/>
        </w:rPr>
        <w:t>Chart of</w:t>
      </w:r>
      <w:r w:rsidRPr="00613C1D">
        <w:rPr>
          <w:rFonts w:ascii="Times New Roman" w:eastAsia="TimesNewRoman" w:hAnsi="Times New Roman"/>
          <w:kern w:val="0"/>
          <w:sz w:val="24"/>
          <w:szCs w:val="24"/>
        </w:rPr>
        <w:t xml:space="preserve"> the CAT </w:t>
      </w:r>
      <w:r w:rsidRPr="00006DE9">
        <w:rPr>
          <w:rFonts w:ascii="Times New Roman" w:eastAsia="TimesNewRoman" w:hAnsi="Times New Roman"/>
          <w:i/>
          <w:kern w:val="0"/>
          <w:sz w:val="24"/>
          <w:szCs w:val="24"/>
        </w:rPr>
        <w:t>vs.</w:t>
      </w:r>
      <w:r w:rsidRPr="00613C1D">
        <w:rPr>
          <w:rFonts w:ascii="Times New Roman" w:eastAsia="TimesNewRoman" w:hAnsi="Times New Roman"/>
          <w:kern w:val="0"/>
          <w:sz w:val="24"/>
          <w:szCs w:val="24"/>
        </w:rPr>
        <w:t xml:space="preserve"> concentration of </w:t>
      </w:r>
      <w:bookmarkStart w:id="13" w:name="OLE_LINK50"/>
      <w:r w:rsidRPr="00613C1D">
        <w:rPr>
          <w:rFonts w:ascii="Times New Roman" w:eastAsia="TimesNewRoman" w:hAnsi="Times New Roman"/>
          <w:kern w:val="0"/>
          <w:sz w:val="24"/>
          <w:szCs w:val="24"/>
        </w:rPr>
        <w:t>H</w:t>
      </w:r>
      <w:r w:rsidRPr="00613C1D">
        <w:rPr>
          <w:rFonts w:ascii="Times New Roman" w:eastAsia="TimesNewRoman" w:hAnsi="Times New Roman"/>
          <w:kern w:val="0"/>
          <w:sz w:val="24"/>
          <w:szCs w:val="24"/>
          <w:vertAlign w:val="subscript"/>
        </w:rPr>
        <w:t>2</w:t>
      </w:r>
      <w:r w:rsidRPr="00613C1D">
        <w:rPr>
          <w:rFonts w:ascii="Times New Roman" w:eastAsia="TimesNewRoman" w:hAnsi="Times New Roman"/>
          <w:kern w:val="0"/>
          <w:sz w:val="24"/>
          <w:szCs w:val="24"/>
        </w:rPr>
        <w:t>O</w:t>
      </w:r>
      <w:r w:rsidRPr="00613C1D">
        <w:rPr>
          <w:rFonts w:ascii="Times New Roman" w:eastAsia="TimesNewRoman" w:hAnsi="Times New Roman"/>
          <w:kern w:val="0"/>
          <w:sz w:val="24"/>
          <w:szCs w:val="24"/>
          <w:vertAlign w:val="subscript"/>
        </w:rPr>
        <w:t>2</w:t>
      </w:r>
      <w:r w:rsidRPr="00613C1D">
        <w:rPr>
          <w:rFonts w:ascii="Times New Roman" w:eastAsia="TimesNewRoman" w:hAnsi="Times New Roman"/>
          <w:kern w:val="0"/>
          <w:sz w:val="24"/>
          <w:szCs w:val="24"/>
        </w:rPr>
        <w:t xml:space="preserve"> (a), BrO</w:t>
      </w:r>
      <w:r w:rsidRPr="00613C1D">
        <w:rPr>
          <w:rFonts w:ascii="Times New Roman" w:eastAsia="TimesNewRoman" w:hAnsi="Times New Roman"/>
          <w:kern w:val="0"/>
          <w:sz w:val="24"/>
          <w:szCs w:val="24"/>
          <w:vertAlign w:val="subscript"/>
        </w:rPr>
        <w:t>3</w:t>
      </w:r>
      <w:r w:rsidRPr="00613C1D">
        <w:rPr>
          <w:rFonts w:ascii="Times New Roman" w:eastAsia="TimesNewRoman" w:hAnsi="Times New Roman"/>
          <w:kern w:val="0"/>
          <w:sz w:val="24"/>
          <w:szCs w:val="24"/>
          <w:vertAlign w:val="superscript"/>
        </w:rPr>
        <w:t>-</w:t>
      </w:r>
      <w:r w:rsidRPr="00613C1D">
        <w:rPr>
          <w:rFonts w:ascii="Times New Roman" w:eastAsia="TimesNewRoman" w:hAnsi="Times New Roman"/>
          <w:kern w:val="0"/>
          <w:sz w:val="24"/>
          <w:szCs w:val="24"/>
        </w:rPr>
        <w:t xml:space="preserve"> (b) and AA</w:t>
      </w:r>
      <w:bookmarkEnd w:id="13"/>
      <w:r w:rsidRPr="00613C1D">
        <w:rPr>
          <w:rFonts w:ascii="Times New Roman" w:eastAsia="TimesNewRoman" w:hAnsi="Times New Roman"/>
          <w:kern w:val="0"/>
          <w:sz w:val="24"/>
          <w:szCs w:val="24"/>
        </w:rPr>
        <w:t xml:space="preserve"> (c) for </w:t>
      </w:r>
      <w:r w:rsidRPr="00613C1D">
        <w:rPr>
          <w:rFonts w:ascii="Times New Roman" w:hAnsi="Times New Roman"/>
          <w:b/>
          <w:iCs/>
          <w:kern w:val="0"/>
          <w:sz w:val="24"/>
          <w:szCs w:val="24"/>
        </w:rPr>
        <w:t>1</w:t>
      </w:r>
      <w:r w:rsidRPr="00613C1D">
        <w:rPr>
          <w:rFonts w:ascii="Times New Roman" w:hAnsi="Times New Roman"/>
          <w:iCs/>
          <w:kern w:val="0"/>
          <w:sz w:val="24"/>
          <w:szCs w:val="24"/>
        </w:rPr>
        <w:sym w:font="Symbol" w:char="F02D"/>
      </w:r>
      <w:r w:rsidRPr="00613C1D">
        <w:rPr>
          <w:rFonts w:ascii="Times New Roman" w:hAnsi="Times New Roman"/>
          <w:iCs/>
          <w:kern w:val="0"/>
          <w:sz w:val="24"/>
          <w:szCs w:val="24"/>
        </w:rPr>
        <w:t xml:space="preserve">, </w:t>
      </w:r>
      <w:r w:rsidRPr="00613C1D">
        <w:rPr>
          <w:rFonts w:ascii="Times New Roman" w:hAnsi="Times New Roman"/>
          <w:b/>
          <w:iCs/>
          <w:kern w:val="0"/>
          <w:sz w:val="24"/>
          <w:szCs w:val="24"/>
        </w:rPr>
        <w:t>3</w:t>
      </w:r>
      <w:r w:rsidRPr="00613C1D">
        <w:rPr>
          <w:rFonts w:ascii="Times New Roman" w:hAnsi="Times New Roman"/>
          <w:iCs/>
          <w:kern w:val="0"/>
          <w:sz w:val="24"/>
          <w:szCs w:val="24"/>
        </w:rPr>
        <w:sym w:font="Symbol" w:char="F02D"/>
      </w:r>
      <w:r w:rsidRPr="00613C1D">
        <w:rPr>
          <w:rFonts w:ascii="Times New Roman" w:hAnsi="Times New Roman"/>
          <w:iCs/>
          <w:kern w:val="0"/>
          <w:sz w:val="24"/>
          <w:szCs w:val="24"/>
        </w:rPr>
        <w:t xml:space="preserve"> and</w:t>
      </w:r>
      <w:r w:rsidRPr="00613C1D">
        <w:rPr>
          <w:rFonts w:ascii="Times New Roman" w:hAnsi="Times New Roman"/>
          <w:b/>
          <w:iCs/>
          <w:kern w:val="0"/>
          <w:sz w:val="24"/>
          <w:szCs w:val="24"/>
        </w:rPr>
        <w:t xml:space="preserve"> 4</w:t>
      </w:r>
      <w:r w:rsidRPr="00613C1D">
        <w:rPr>
          <w:rFonts w:ascii="Times New Roman" w:hAnsi="Times New Roman"/>
          <w:iCs/>
          <w:kern w:val="0"/>
          <w:sz w:val="24"/>
          <w:szCs w:val="24"/>
        </w:rPr>
        <w:sym w:font="Symbol" w:char="F02D"/>
      </w:r>
      <w:r w:rsidRPr="00613C1D">
        <w:rPr>
          <w:rFonts w:ascii="Times New Roman" w:hAnsi="Times New Roman"/>
          <w:iCs/>
          <w:kern w:val="0"/>
          <w:sz w:val="24"/>
          <w:szCs w:val="24"/>
        </w:rPr>
        <w:t>CPEs</w:t>
      </w:r>
      <w:r w:rsidRPr="00613C1D">
        <w:rPr>
          <w:rFonts w:ascii="Times New Roman" w:eastAsia="TimesNewRoman" w:hAnsi="Times New Roman"/>
          <w:kern w:val="0"/>
          <w:sz w:val="24"/>
          <w:szCs w:val="24"/>
        </w:rPr>
        <w:t xml:space="preserve"> (</w:t>
      </w:r>
      <w:r w:rsidR="00006DE9">
        <w:rPr>
          <w:rFonts w:ascii="Times New Roman" w:hAnsi="Times New Roman"/>
          <w:kern w:val="0"/>
          <w:sz w:val="24"/>
          <w:szCs w:val="24"/>
        </w:rPr>
        <w:t>s</w:t>
      </w:r>
      <w:r w:rsidRPr="00613C1D">
        <w:rPr>
          <w:rFonts w:ascii="Times New Roman" w:eastAsia="TimesNewRoman" w:hAnsi="Times New Roman"/>
          <w:kern w:val="0"/>
          <w:sz w:val="24"/>
          <w:szCs w:val="24"/>
        </w:rPr>
        <w:t xml:space="preserve">can rate of </w:t>
      </w:r>
      <w:r w:rsidRPr="00613C1D">
        <w:rPr>
          <w:rFonts w:ascii="Times New Roman" w:hAnsi="Times New Roman"/>
          <w:kern w:val="0"/>
          <w:sz w:val="24"/>
          <w:szCs w:val="24"/>
        </w:rPr>
        <w:t xml:space="preserve">200 </w:t>
      </w:r>
      <w:r w:rsidRPr="00613C1D">
        <w:rPr>
          <w:rFonts w:ascii="Times New Roman" w:eastAsia="TimesNewRoman" w:hAnsi="Times New Roman"/>
          <w:kern w:val="0"/>
          <w:sz w:val="24"/>
          <w:szCs w:val="24"/>
        </w:rPr>
        <w:t>mV·s</w:t>
      </w:r>
      <w:r w:rsidRPr="00613C1D">
        <w:rPr>
          <w:rFonts w:ascii="Times New Roman" w:eastAsia="TimesNewRoman" w:hAnsi="Times New Roman"/>
          <w:kern w:val="0"/>
          <w:sz w:val="24"/>
          <w:szCs w:val="24"/>
          <w:vertAlign w:val="superscript"/>
        </w:rPr>
        <w:t>-1</w:t>
      </w:r>
      <w:r w:rsidRPr="00613C1D">
        <w:rPr>
          <w:rFonts w:ascii="Times New Roman" w:eastAsia="TimesNewRoman" w:hAnsi="Times New Roman"/>
          <w:kern w:val="0"/>
          <w:sz w:val="24"/>
          <w:szCs w:val="24"/>
        </w:rPr>
        <w:t>).</w:t>
      </w:r>
    </w:p>
    <w:p w:rsidR="00D36677" w:rsidRPr="00613C1D" w:rsidRDefault="00613C1D" w:rsidP="00651D65">
      <w:pPr>
        <w:widowControl/>
        <w:shd w:val="solid" w:color="FFFFFF" w:fill="FFFFFF"/>
        <w:spacing w:line="360" w:lineRule="auto"/>
        <w:jc w:val="center"/>
        <w:rPr>
          <w:rFonts w:ascii="Times New Roman" w:hAnsi="Times New Roman"/>
          <w:kern w:val="0"/>
          <w:szCs w:val="21"/>
          <w:lang w:val="en-GB"/>
        </w:rPr>
      </w:pPr>
      <w:r w:rsidRPr="00613C1D">
        <w:rPr>
          <w:rFonts w:ascii="Times New Roman" w:hAnsi="Times New Roman"/>
        </w:rPr>
        <w:br w:type="page"/>
      </w:r>
      <w:r w:rsidR="007D2D1E">
        <w:rPr>
          <w:rFonts w:ascii="Times New Roman" w:hAnsi="Times New Roman"/>
          <w:noProof/>
          <w:lang w:eastAsia="en-US"/>
        </w:rPr>
        <w:drawing>
          <wp:inline distT="0" distB="0" distL="0" distR="0">
            <wp:extent cx="2771775" cy="22002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677" w:rsidRPr="00613C1D" w:rsidRDefault="00D36677" w:rsidP="00006DE9">
      <w:pPr>
        <w:tabs>
          <w:tab w:val="left" w:pos="198"/>
        </w:tabs>
        <w:spacing w:before="120"/>
        <w:rPr>
          <w:rFonts w:ascii="Times New Roman" w:hAnsi="Times New Roman"/>
          <w:kern w:val="0"/>
          <w:sz w:val="24"/>
          <w:szCs w:val="24"/>
        </w:rPr>
      </w:pPr>
      <w:r w:rsidRPr="00006DE9">
        <w:rPr>
          <w:rFonts w:ascii="Times New Roman" w:hAnsi="Times New Roman"/>
          <w:kern w:val="0"/>
          <w:sz w:val="24"/>
          <w:szCs w:val="24"/>
        </w:rPr>
        <w:t>Fig</w:t>
      </w:r>
      <w:r w:rsidR="00006DE9">
        <w:rPr>
          <w:rFonts w:ascii="Times New Roman" w:hAnsi="Times New Roman"/>
          <w:kern w:val="0"/>
          <w:sz w:val="24"/>
          <w:szCs w:val="24"/>
        </w:rPr>
        <w:t>ure</w:t>
      </w:r>
      <w:r w:rsidRPr="00006DE9">
        <w:rPr>
          <w:rFonts w:ascii="Times New Roman" w:hAnsi="Times New Roman"/>
          <w:kern w:val="0"/>
          <w:sz w:val="24"/>
          <w:szCs w:val="24"/>
        </w:rPr>
        <w:t xml:space="preserve"> S7. Amperometric current</w:t>
      </w:r>
      <w:r w:rsidRPr="00613C1D">
        <w:rPr>
          <w:rFonts w:ascii="Times New Roman" w:hAnsi="Times New Roman"/>
          <w:kern w:val="0"/>
          <w:sz w:val="24"/>
          <w:szCs w:val="24"/>
        </w:rPr>
        <w:t xml:space="preserve"> responses of </w:t>
      </w:r>
      <w:r w:rsidRPr="00613C1D">
        <w:rPr>
          <w:rFonts w:ascii="Times New Roman" w:hAnsi="Times New Roman"/>
          <w:b/>
          <w:kern w:val="0"/>
          <w:sz w:val="24"/>
          <w:szCs w:val="24"/>
        </w:rPr>
        <w:t>3</w:t>
      </w:r>
      <w:r w:rsidRPr="00613C1D">
        <w:rPr>
          <w:rFonts w:ascii="Times New Roman" w:hAnsi="Times New Roman"/>
          <w:kern w:val="0"/>
          <w:sz w:val="24"/>
          <w:szCs w:val="24"/>
        </w:rPr>
        <w:sym w:font="Symbol" w:char="F02D"/>
      </w:r>
      <w:r w:rsidRPr="00613C1D">
        <w:rPr>
          <w:rFonts w:ascii="Times New Roman" w:hAnsi="Times New Roman"/>
          <w:kern w:val="0"/>
          <w:sz w:val="24"/>
          <w:szCs w:val="24"/>
        </w:rPr>
        <w:t>CPE in aqueous solution upon addition of various inorganic ions.</w:t>
      </w:r>
    </w:p>
    <w:p w:rsidR="00D36677" w:rsidRPr="00613C1D" w:rsidRDefault="00D36677" w:rsidP="00651D65">
      <w:pPr>
        <w:widowControl/>
        <w:shd w:val="solid" w:color="FFFFFF" w:fill="FFFFFF"/>
        <w:spacing w:line="360" w:lineRule="auto"/>
        <w:jc w:val="center"/>
        <w:rPr>
          <w:rFonts w:ascii="Times New Roman" w:hAnsi="Times New Roman"/>
          <w:kern w:val="0"/>
          <w:szCs w:val="21"/>
          <w:lang w:val="en-GB"/>
        </w:rPr>
      </w:pPr>
    </w:p>
    <w:p w:rsidR="00D36677" w:rsidRPr="00613C1D" w:rsidRDefault="00D36677" w:rsidP="00651D65">
      <w:pPr>
        <w:widowControl/>
        <w:shd w:val="solid" w:color="FFFFFF" w:fill="FFFFFF"/>
        <w:spacing w:line="360" w:lineRule="auto"/>
        <w:jc w:val="center"/>
        <w:rPr>
          <w:rFonts w:ascii="Times New Roman" w:hAnsi="Times New Roman"/>
          <w:kern w:val="0"/>
          <w:szCs w:val="21"/>
          <w:lang w:val="en-GB"/>
        </w:rPr>
      </w:pPr>
    </w:p>
    <w:p w:rsidR="00D36677" w:rsidRPr="00613C1D" w:rsidRDefault="00D36677" w:rsidP="00651D65">
      <w:pPr>
        <w:widowControl/>
        <w:shd w:val="solid" w:color="FFFFFF" w:fill="FFFFFF"/>
        <w:spacing w:line="360" w:lineRule="auto"/>
        <w:jc w:val="center"/>
        <w:rPr>
          <w:rFonts w:ascii="Times New Roman" w:hAnsi="Times New Roman"/>
          <w:kern w:val="0"/>
          <w:szCs w:val="21"/>
          <w:lang w:val="en-GB"/>
        </w:rPr>
      </w:pPr>
    </w:p>
    <w:p w:rsidR="00D36677" w:rsidRPr="00613C1D" w:rsidRDefault="00D36677" w:rsidP="00651D65">
      <w:pPr>
        <w:widowControl/>
        <w:shd w:val="solid" w:color="FFFFFF" w:fill="FFFFFF"/>
        <w:spacing w:line="360" w:lineRule="auto"/>
        <w:jc w:val="center"/>
        <w:rPr>
          <w:rFonts w:ascii="Times New Roman" w:hAnsi="Times New Roman"/>
          <w:kern w:val="0"/>
          <w:szCs w:val="21"/>
          <w:lang w:val="en-GB"/>
        </w:rPr>
      </w:pPr>
    </w:p>
    <w:p w:rsidR="00D36677" w:rsidRPr="00613C1D" w:rsidRDefault="00D36677" w:rsidP="00651D65">
      <w:pPr>
        <w:widowControl/>
        <w:shd w:val="solid" w:color="FFFFFF" w:fill="FFFFFF"/>
        <w:spacing w:line="360" w:lineRule="auto"/>
        <w:jc w:val="center"/>
        <w:rPr>
          <w:rFonts w:ascii="Times New Roman" w:hAnsi="Times New Roman"/>
          <w:kern w:val="0"/>
          <w:szCs w:val="21"/>
          <w:lang w:val="en-GB"/>
        </w:rPr>
      </w:pPr>
    </w:p>
    <w:p w:rsidR="00D36677" w:rsidRPr="00613C1D" w:rsidRDefault="007D2D1E" w:rsidP="00E005EB">
      <w:pPr>
        <w:spacing w:line="360" w:lineRule="auto"/>
        <w:ind w:left="630" w:hangingChars="300" w:hanging="630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lang w:eastAsia="en-US"/>
        </w:rPr>
        <w:drawing>
          <wp:inline distT="0" distB="0" distL="0" distR="0">
            <wp:extent cx="2428875" cy="19335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C1D" w:rsidRPr="00613C1D" w:rsidRDefault="00D36677" w:rsidP="00006DE9">
      <w:pPr>
        <w:pStyle w:val="NormalWeb"/>
        <w:spacing w:before="240" w:beforeAutospacing="0" w:after="0" w:afterAutospacing="0" w:line="360" w:lineRule="auto"/>
        <w:jc w:val="center"/>
        <w:rPr>
          <w:szCs w:val="24"/>
        </w:rPr>
      </w:pPr>
      <w:r w:rsidRPr="00006DE9">
        <w:rPr>
          <w:rFonts w:eastAsia="AdvTimes"/>
          <w:bCs/>
          <w:szCs w:val="24"/>
        </w:rPr>
        <w:t>Fig</w:t>
      </w:r>
      <w:r w:rsidR="00006DE9">
        <w:rPr>
          <w:rFonts w:eastAsia="AdvTimes"/>
          <w:bCs/>
          <w:szCs w:val="24"/>
        </w:rPr>
        <w:t>ure</w:t>
      </w:r>
      <w:r w:rsidRPr="00006DE9">
        <w:rPr>
          <w:rFonts w:eastAsia="AdvTimes"/>
          <w:bCs/>
          <w:szCs w:val="24"/>
        </w:rPr>
        <w:t xml:space="preserve"> S8.</w:t>
      </w:r>
      <w:r w:rsidRPr="00006DE9">
        <w:rPr>
          <w:rFonts w:eastAsia="AdvTimes"/>
          <w:szCs w:val="24"/>
        </w:rPr>
        <w:t xml:space="preserve"> The </w:t>
      </w:r>
      <w:r w:rsidRPr="00006DE9">
        <w:rPr>
          <w:szCs w:val="24"/>
        </w:rPr>
        <w:t>conversions</w:t>
      </w:r>
      <w:r w:rsidRPr="00613C1D">
        <w:rPr>
          <w:rFonts w:eastAsia="AdvTimes"/>
          <w:szCs w:val="24"/>
        </w:rPr>
        <w:t xml:space="preserve"> of MB </w:t>
      </w:r>
      <w:r w:rsidRPr="00613C1D">
        <w:rPr>
          <w:szCs w:val="24"/>
        </w:rPr>
        <w:t xml:space="preserve">with </w:t>
      </w:r>
      <w:r w:rsidRPr="00613C1D">
        <w:rPr>
          <w:b/>
          <w:szCs w:val="24"/>
        </w:rPr>
        <w:t>1</w:t>
      </w:r>
      <w:r w:rsidR="00006DE9">
        <w:rPr>
          <w:b/>
          <w:szCs w:val="24"/>
        </w:rPr>
        <w:t>-</w:t>
      </w:r>
      <w:r w:rsidRPr="00613C1D">
        <w:rPr>
          <w:b/>
          <w:szCs w:val="24"/>
        </w:rPr>
        <w:t>4</w:t>
      </w:r>
      <w:r w:rsidRPr="00613C1D">
        <w:rPr>
          <w:szCs w:val="24"/>
        </w:rPr>
        <w:t xml:space="preserve"> as the catalysts.</w:t>
      </w:r>
    </w:p>
    <w:p w:rsidR="00D36677" w:rsidRPr="00613C1D" w:rsidRDefault="00613C1D" w:rsidP="00613C1D">
      <w:pPr>
        <w:pStyle w:val="NormalWeb"/>
        <w:spacing w:before="0" w:beforeAutospacing="0" w:after="0" w:afterAutospacing="0" w:line="360" w:lineRule="auto"/>
        <w:jc w:val="center"/>
        <w:rPr>
          <w:b/>
          <w:szCs w:val="21"/>
        </w:rPr>
      </w:pPr>
      <w:r w:rsidRPr="00613C1D">
        <w:rPr>
          <w:szCs w:val="24"/>
        </w:rPr>
        <w:br w:type="page"/>
      </w:r>
      <w:r w:rsidR="007D2D1E">
        <w:rPr>
          <w:b/>
          <w:noProof/>
          <w:szCs w:val="21"/>
          <w:lang w:eastAsia="en-US"/>
        </w:rPr>
        <w:drawing>
          <wp:inline distT="0" distB="0" distL="0" distR="0">
            <wp:extent cx="2057400" cy="17811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677" w:rsidRPr="00613C1D" w:rsidRDefault="00D36677" w:rsidP="00006DE9">
      <w:pPr>
        <w:pStyle w:val="G1aFigureImage"/>
        <w:spacing w:before="120" w:after="120"/>
        <w:jc w:val="both"/>
        <w:rPr>
          <w:sz w:val="24"/>
          <w:szCs w:val="24"/>
        </w:rPr>
      </w:pPr>
      <w:r w:rsidRPr="00006DE9">
        <w:rPr>
          <w:sz w:val="24"/>
          <w:szCs w:val="24"/>
        </w:rPr>
        <w:t>Fig</w:t>
      </w:r>
      <w:r w:rsidR="00006DE9">
        <w:rPr>
          <w:sz w:val="24"/>
          <w:szCs w:val="24"/>
        </w:rPr>
        <w:t>ure</w:t>
      </w:r>
      <w:r w:rsidRPr="00006DE9">
        <w:rPr>
          <w:sz w:val="24"/>
          <w:szCs w:val="24"/>
        </w:rPr>
        <w:t xml:space="preserve"> S9. Absorption</w:t>
      </w:r>
      <w:r w:rsidRPr="00613C1D">
        <w:rPr>
          <w:sz w:val="24"/>
          <w:szCs w:val="24"/>
        </w:rPr>
        <w:t xml:space="preserve"> spectra of the MB solution during the decomposition reaction under UV irradiation without catalyst.</w:t>
      </w:r>
    </w:p>
    <w:p w:rsidR="00D36677" w:rsidRPr="00613C1D" w:rsidRDefault="00D36677" w:rsidP="00651D65">
      <w:pPr>
        <w:pStyle w:val="G1bFigureCaption"/>
        <w:rPr>
          <w:sz w:val="24"/>
          <w:szCs w:val="24"/>
          <w:lang w:val="en-US" w:eastAsia="zh-CN"/>
        </w:rPr>
      </w:pPr>
    </w:p>
    <w:p w:rsidR="00613C1D" w:rsidRPr="00613C1D" w:rsidRDefault="00613C1D" w:rsidP="00613C1D">
      <w:pPr>
        <w:pStyle w:val="08ArticleText"/>
        <w:rPr>
          <w:lang w:val="en-US"/>
        </w:rPr>
      </w:pPr>
    </w:p>
    <w:p w:rsidR="00613C1D" w:rsidRPr="00613C1D" w:rsidRDefault="00613C1D" w:rsidP="00613C1D">
      <w:pPr>
        <w:pStyle w:val="08ArticleText"/>
        <w:rPr>
          <w:lang w:val="en-US"/>
        </w:rPr>
      </w:pPr>
    </w:p>
    <w:p w:rsidR="00613C1D" w:rsidRPr="00613C1D" w:rsidRDefault="00613C1D" w:rsidP="00613C1D">
      <w:pPr>
        <w:pStyle w:val="08ArticleText"/>
        <w:rPr>
          <w:lang w:val="en-US"/>
        </w:rPr>
      </w:pPr>
    </w:p>
    <w:p w:rsidR="00D36677" w:rsidRPr="00613C1D" w:rsidRDefault="007D2D1E" w:rsidP="00651D65">
      <w:pPr>
        <w:pStyle w:val="08ArticleText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3533775" cy="29908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C1D" w:rsidRPr="00613C1D" w:rsidRDefault="00D36677" w:rsidP="00E46947">
      <w:pPr>
        <w:widowControl/>
        <w:shd w:val="solid" w:color="FFFFFF" w:fill="FFFFFF"/>
        <w:rPr>
          <w:rFonts w:ascii="Times New Roman" w:hAnsi="Times New Roman"/>
          <w:kern w:val="0"/>
          <w:sz w:val="24"/>
          <w:szCs w:val="24"/>
          <w:lang w:val="en-GB" w:eastAsia="en-GB"/>
        </w:rPr>
      </w:pPr>
      <w:r w:rsidRPr="00006DE9">
        <w:rPr>
          <w:rFonts w:ascii="Times New Roman" w:hAnsi="Times New Roman"/>
          <w:noProof/>
          <w:kern w:val="0"/>
          <w:sz w:val="24"/>
          <w:szCs w:val="24"/>
        </w:rPr>
        <w:t>Fig</w:t>
      </w:r>
      <w:r w:rsidR="00006DE9">
        <w:rPr>
          <w:rFonts w:ascii="Times New Roman" w:hAnsi="Times New Roman"/>
          <w:noProof/>
          <w:kern w:val="0"/>
          <w:sz w:val="24"/>
          <w:szCs w:val="24"/>
        </w:rPr>
        <w:t>ure</w:t>
      </w:r>
      <w:r w:rsidRPr="00006DE9">
        <w:rPr>
          <w:rFonts w:ascii="Times New Roman" w:hAnsi="Times New Roman"/>
          <w:noProof/>
          <w:kern w:val="0"/>
          <w:sz w:val="24"/>
          <w:szCs w:val="24"/>
        </w:rPr>
        <w:t xml:space="preserve"> S10. </w:t>
      </w:r>
      <w:r w:rsidRPr="00006DE9">
        <w:rPr>
          <w:rFonts w:ascii="Times New Roman" w:hAnsi="Times New Roman"/>
          <w:kern w:val="0"/>
          <w:sz w:val="24"/>
          <w:szCs w:val="24"/>
          <w:lang w:val="en-GB" w:eastAsia="en-GB"/>
        </w:rPr>
        <w:t>The simulative</w:t>
      </w:r>
      <w:r w:rsidRPr="00613C1D">
        <w:rPr>
          <w:rFonts w:ascii="Times New Roman" w:hAnsi="Times New Roman"/>
          <w:kern w:val="0"/>
          <w:sz w:val="24"/>
          <w:szCs w:val="24"/>
          <w:lang w:val="en-GB" w:eastAsia="en-GB"/>
        </w:rPr>
        <w:t xml:space="preserve">, experimental and recycled after photocatalysis powder X-ray diffraction patterns for compounds </w:t>
      </w:r>
      <w:r w:rsidRPr="00613C1D">
        <w:rPr>
          <w:rFonts w:ascii="Times New Roman" w:hAnsi="Times New Roman"/>
          <w:b/>
          <w:bCs/>
          <w:kern w:val="0"/>
          <w:sz w:val="24"/>
          <w:szCs w:val="24"/>
          <w:lang w:val="en-GB" w:eastAsia="en-GB"/>
        </w:rPr>
        <w:t>1</w:t>
      </w:r>
      <w:r w:rsidRPr="00613C1D">
        <w:rPr>
          <w:rFonts w:ascii="Times New Roman" w:hAnsi="Times New Roman"/>
          <w:kern w:val="0"/>
          <w:sz w:val="24"/>
          <w:szCs w:val="24"/>
          <w:lang w:val="en-GB" w:eastAsia="en-GB"/>
        </w:rPr>
        <w:sym w:font="Symbol" w:char="F02D"/>
      </w:r>
      <w:r w:rsidRPr="00613C1D">
        <w:rPr>
          <w:rFonts w:ascii="Times New Roman" w:hAnsi="Times New Roman"/>
          <w:b/>
          <w:kern w:val="0"/>
          <w:sz w:val="24"/>
          <w:szCs w:val="24"/>
          <w:lang w:val="en-GB"/>
        </w:rPr>
        <w:t>4</w:t>
      </w:r>
      <w:r w:rsidRPr="00613C1D">
        <w:rPr>
          <w:rFonts w:ascii="Times New Roman" w:hAnsi="Times New Roman"/>
          <w:kern w:val="0"/>
          <w:sz w:val="24"/>
          <w:szCs w:val="24"/>
          <w:lang w:val="en-GB" w:eastAsia="en-GB"/>
        </w:rPr>
        <w:t>.</w:t>
      </w:r>
    </w:p>
    <w:p w:rsidR="00D36677" w:rsidRPr="00613C1D" w:rsidRDefault="00613C1D" w:rsidP="00613C1D">
      <w:pPr>
        <w:widowControl/>
        <w:shd w:val="solid" w:color="FFFFFF" w:fill="FFFFFF"/>
        <w:spacing w:line="360" w:lineRule="auto"/>
        <w:jc w:val="center"/>
        <w:rPr>
          <w:rFonts w:ascii="Times New Roman" w:hAnsi="Times New Roman"/>
          <w:kern w:val="0"/>
          <w:szCs w:val="21"/>
          <w:lang w:val="en-GB" w:eastAsia="en-GB"/>
        </w:rPr>
      </w:pPr>
      <w:r w:rsidRPr="00613C1D">
        <w:rPr>
          <w:rFonts w:ascii="Times New Roman" w:hAnsi="Times New Roman"/>
          <w:kern w:val="0"/>
          <w:sz w:val="24"/>
          <w:szCs w:val="24"/>
          <w:lang w:val="en-GB" w:eastAsia="en-GB"/>
        </w:rPr>
        <w:br w:type="page"/>
      </w:r>
      <w:r w:rsidR="007D2D1E">
        <w:rPr>
          <w:rFonts w:ascii="Times New Roman" w:hAnsi="Times New Roman"/>
          <w:noProof/>
          <w:kern w:val="0"/>
          <w:szCs w:val="21"/>
          <w:lang w:eastAsia="en-US"/>
        </w:rPr>
        <w:drawing>
          <wp:inline distT="0" distB="0" distL="0" distR="0">
            <wp:extent cx="2105025" cy="16192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677" w:rsidRPr="00613C1D" w:rsidRDefault="007D2D1E" w:rsidP="00651D65">
      <w:pPr>
        <w:widowControl/>
        <w:shd w:val="solid" w:color="FFFFFF" w:fill="FFFFFF"/>
        <w:spacing w:line="360" w:lineRule="auto"/>
        <w:jc w:val="center"/>
        <w:rPr>
          <w:rFonts w:ascii="Times New Roman" w:hAnsi="Times New Roman"/>
          <w:kern w:val="0"/>
          <w:szCs w:val="21"/>
          <w:lang w:val="en-GB" w:eastAsia="en-GB"/>
        </w:rPr>
      </w:pPr>
      <w:r>
        <w:rPr>
          <w:rFonts w:ascii="Times New Roman" w:hAnsi="Times New Roman"/>
          <w:noProof/>
          <w:kern w:val="0"/>
          <w:szCs w:val="21"/>
          <w:lang w:eastAsia="en-US"/>
        </w:rPr>
        <w:drawing>
          <wp:inline distT="0" distB="0" distL="0" distR="0">
            <wp:extent cx="2276475" cy="16954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677" w:rsidRPr="00613C1D" w:rsidRDefault="00D36677" w:rsidP="00E46947">
      <w:pPr>
        <w:spacing w:before="120"/>
        <w:rPr>
          <w:rFonts w:ascii="Times New Roman" w:hAnsi="Times New Roman"/>
          <w:sz w:val="24"/>
          <w:szCs w:val="24"/>
        </w:rPr>
      </w:pPr>
      <w:r w:rsidRPr="00E46947">
        <w:rPr>
          <w:rFonts w:ascii="Times New Roman" w:hAnsi="Times New Roman"/>
          <w:sz w:val="24"/>
          <w:szCs w:val="24"/>
        </w:rPr>
        <w:t>Fig</w:t>
      </w:r>
      <w:r w:rsidR="00E46947">
        <w:rPr>
          <w:rFonts w:ascii="Times New Roman" w:hAnsi="Times New Roman"/>
          <w:sz w:val="24"/>
          <w:szCs w:val="24"/>
        </w:rPr>
        <w:t>ure</w:t>
      </w:r>
      <w:r w:rsidRPr="00E46947">
        <w:rPr>
          <w:rFonts w:ascii="Times New Roman" w:hAnsi="Times New Roman"/>
          <w:sz w:val="24"/>
          <w:szCs w:val="24"/>
        </w:rPr>
        <w:t xml:space="preserve"> S11. Fluorescence</w:t>
      </w:r>
      <w:r w:rsidRPr="00613C1D">
        <w:rPr>
          <w:rFonts w:ascii="Times New Roman" w:hAnsi="Times New Roman"/>
          <w:sz w:val="24"/>
          <w:szCs w:val="24"/>
        </w:rPr>
        <w:t xml:space="preserve"> intensity of </w:t>
      </w:r>
      <w:r w:rsidRPr="00613C1D">
        <w:rPr>
          <w:rFonts w:ascii="Times New Roman" w:hAnsi="Times New Roman"/>
          <w:b/>
          <w:sz w:val="24"/>
          <w:szCs w:val="24"/>
        </w:rPr>
        <w:t>1</w:t>
      </w:r>
      <w:r w:rsidRPr="00613C1D">
        <w:rPr>
          <w:rFonts w:ascii="Times New Roman" w:hAnsi="Times New Roman"/>
          <w:sz w:val="24"/>
          <w:szCs w:val="24"/>
        </w:rPr>
        <w:t xml:space="preserve"> and </w:t>
      </w:r>
      <w:r w:rsidRPr="00613C1D">
        <w:rPr>
          <w:rFonts w:ascii="Times New Roman" w:hAnsi="Times New Roman"/>
          <w:b/>
          <w:sz w:val="24"/>
          <w:szCs w:val="24"/>
        </w:rPr>
        <w:t>2</w:t>
      </w:r>
      <w:r w:rsidRPr="00613C1D">
        <w:rPr>
          <w:rFonts w:ascii="Times New Roman" w:hAnsi="Times New Roman"/>
          <w:sz w:val="24"/>
          <w:szCs w:val="24"/>
        </w:rPr>
        <w:t xml:space="preserve"> suspension with the addition of different metal ions (excited at 380 nm).</w:t>
      </w:r>
    </w:p>
    <w:p w:rsidR="00D36677" w:rsidRPr="00613C1D" w:rsidRDefault="00613C1D" w:rsidP="00651D65">
      <w:pPr>
        <w:widowControl/>
        <w:shd w:val="solid" w:color="FFFFFF" w:fill="FFFFFF"/>
        <w:spacing w:line="360" w:lineRule="auto"/>
        <w:jc w:val="center"/>
        <w:rPr>
          <w:rFonts w:ascii="Times New Roman" w:hAnsi="Times New Roman"/>
          <w:noProof/>
          <w:kern w:val="0"/>
          <w:szCs w:val="21"/>
        </w:rPr>
      </w:pPr>
      <w:r w:rsidRPr="00613C1D">
        <w:rPr>
          <w:rFonts w:ascii="Times New Roman" w:hAnsi="Times New Roman"/>
          <w:noProof/>
          <w:kern w:val="0"/>
          <w:szCs w:val="21"/>
        </w:rPr>
        <w:br w:type="page"/>
      </w:r>
      <w:r w:rsidR="007D2D1E">
        <w:rPr>
          <w:rFonts w:ascii="Times New Roman" w:hAnsi="Times New Roman"/>
          <w:noProof/>
          <w:kern w:val="0"/>
          <w:szCs w:val="21"/>
          <w:lang w:eastAsia="en-US"/>
        </w:rPr>
        <w:drawing>
          <wp:inline distT="0" distB="0" distL="0" distR="0">
            <wp:extent cx="4191000" cy="16954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677" w:rsidRPr="00613C1D" w:rsidRDefault="007D2D1E" w:rsidP="00651D65">
      <w:pPr>
        <w:pStyle w:val="08ArticleText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4191000" cy="16478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C1D" w:rsidRPr="00613C1D" w:rsidRDefault="00D36677" w:rsidP="00E46947">
      <w:pPr>
        <w:widowControl/>
        <w:spacing w:before="120"/>
        <w:rPr>
          <w:rFonts w:ascii="Times New Roman" w:hAnsi="Times New Roman"/>
          <w:kern w:val="0"/>
          <w:sz w:val="24"/>
          <w:szCs w:val="24"/>
        </w:rPr>
      </w:pPr>
      <w:r w:rsidRPr="00E46947">
        <w:rPr>
          <w:rFonts w:ascii="Times New Roman" w:hAnsi="Times New Roman"/>
          <w:kern w:val="0"/>
          <w:sz w:val="24"/>
          <w:szCs w:val="24"/>
        </w:rPr>
        <w:t>Fig</w:t>
      </w:r>
      <w:r w:rsidR="00E46947">
        <w:rPr>
          <w:rFonts w:ascii="Times New Roman" w:hAnsi="Times New Roman"/>
          <w:kern w:val="0"/>
          <w:sz w:val="24"/>
          <w:szCs w:val="24"/>
        </w:rPr>
        <w:t>ure</w:t>
      </w:r>
      <w:r w:rsidRPr="00E46947">
        <w:rPr>
          <w:rFonts w:ascii="Times New Roman" w:hAnsi="Times New Roman"/>
          <w:kern w:val="0"/>
          <w:sz w:val="24"/>
          <w:szCs w:val="24"/>
        </w:rPr>
        <w:t xml:space="preserve"> S12. Fluorescence</w:t>
      </w:r>
      <w:r w:rsidRPr="00613C1D">
        <w:rPr>
          <w:rFonts w:ascii="Times New Roman" w:hAnsi="Times New Roman"/>
          <w:kern w:val="0"/>
          <w:sz w:val="24"/>
          <w:szCs w:val="24"/>
        </w:rPr>
        <w:t xml:space="preserve"> intensity of </w:t>
      </w:r>
      <w:r w:rsidRPr="00613C1D">
        <w:rPr>
          <w:rFonts w:ascii="Times New Roman" w:hAnsi="Times New Roman"/>
          <w:b/>
          <w:kern w:val="0"/>
          <w:sz w:val="24"/>
          <w:szCs w:val="24"/>
        </w:rPr>
        <w:t>3</w:t>
      </w:r>
      <w:r w:rsidRPr="00613C1D">
        <w:rPr>
          <w:rFonts w:ascii="Times New Roman" w:hAnsi="Times New Roman"/>
          <w:kern w:val="0"/>
          <w:sz w:val="24"/>
          <w:szCs w:val="24"/>
        </w:rPr>
        <w:t xml:space="preserve"> and </w:t>
      </w:r>
      <w:r w:rsidRPr="00613C1D">
        <w:rPr>
          <w:rFonts w:ascii="Times New Roman" w:hAnsi="Times New Roman"/>
          <w:b/>
          <w:kern w:val="0"/>
          <w:sz w:val="24"/>
          <w:szCs w:val="24"/>
        </w:rPr>
        <w:t>4</w:t>
      </w:r>
      <w:r w:rsidRPr="00613C1D">
        <w:rPr>
          <w:rFonts w:ascii="Times New Roman" w:hAnsi="Times New Roman"/>
          <w:kern w:val="0"/>
          <w:sz w:val="24"/>
          <w:szCs w:val="24"/>
        </w:rPr>
        <w:t xml:space="preserve"> with gradually increased Hg</w:t>
      </w:r>
      <w:r w:rsidRPr="00613C1D">
        <w:rPr>
          <w:rFonts w:ascii="Times New Roman" w:hAnsi="Times New Roman"/>
          <w:kern w:val="0"/>
          <w:sz w:val="24"/>
          <w:szCs w:val="24"/>
          <w:vertAlign w:val="superscript"/>
        </w:rPr>
        <w:t xml:space="preserve">2+ </w:t>
      </w:r>
      <w:r w:rsidRPr="00613C1D">
        <w:rPr>
          <w:rFonts w:ascii="Times New Roman" w:hAnsi="Times New Roman"/>
          <w:kern w:val="0"/>
          <w:sz w:val="24"/>
          <w:szCs w:val="24"/>
        </w:rPr>
        <w:t>(left), the right histogram reflects fluorescence residual intensity’s change (Inserted plot showing a fluorescence change after adding Hg</w:t>
      </w:r>
      <w:r w:rsidRPr="00613C1D">
        <w:rPr>
          <w:rFonts w:ascii="Times New Roman" w:hAnsi="Times New Roman"/>
          <w:kern w:val="0"/>
          <w:sz w:val="24"/>
          <w:szCs w:val="24"/>
          <w:vertAlign w:val="superscript"/>
        </w:rPr>
        <w:t>2+</w:t>
      </w:r>
      <w:r w:rsidRPr="00613C1D">
        <w:rPr>
          <w:rFonts w:ascii="Times New Roman" w:hAnsi="Times New Roman"/>
          <w:kern w:val="0"/>
          <w:sz w:val="24"/>
          <w:szCs w:val="24"/>
        </w:rPr>
        <w:t>).</w:t>
      </w:r>
    </w:p>
    <w:p w:rsidR="00D36677" w:rsidRPr="00613C1D" w:rsidRDefault="00613C1D" w:rsidP="00613C1D">
      <w:pPr>
        <w:widowControl/>
        <w:spacing w:line="360" w:lineRule="auto"/>
        <w:jc w:val="center"/>
      </w:pPr>
      <w:r w:rsidRPr="00613C1D">
        <w:rPr>
          <w:rFonts w:ascii="Times New Roman" w:hAnsi="Times New Roman"/>
          <w:kern w:val="0"/>
          <w:sz w:val="24"/>
          <w:szCs w:val="24"/>
        </w:rPr>
        <w:br w:type="page"/>
      </w:r>
      <w:r w:rsidR="007D2D1E">
        <w:rPr>
          <w:noProof/>
          <w:lang w:eastAsia="en-US"/>
        </w:rPr>
        <w:drawing>
          <wp:inline distT="0" distB="0" distL="0" distR="0">
            <wp:extent cx="4352925" cy="16478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677" w:rsidRPr="00E46947" w:rsidRDefault="007D2D1E" w:rsidP="00651D65">
      <w:pPr>
        <w:pStyle w:val="08ArticleText"/>
        <w:jc w:val="center"/>
        <w:rPr>
          <w:b w:val="0"/>
          <w:lang w:val="en-US"/>
        </w:rPr>
      </w:pPr>
      <w:r>
        <w:rPr>
          <w:b w:val="0"/>
          <w:noProof/>
          <w:lang w:val="en-US" w:eastAsia="en-US"/>
        </w:rPr>
        <w:drawing>
          <wp:inline distT="0" distB="0" distL="0" distR="0">
            <wp:extent cx="4448175" cy="16954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677" w:rsidRPr="00613C1D" w:rsidRDefault="00D36677" w:rsidP="00E46947">
      <w:pPr>
        <w:pStyle w:val="TAMainText"/>
        <w:spacing w:before="120" w:line="240" w:lineRule="auto"/>
        <w:ind w:firstLine="0"/>
        <w:rPr>
          <w:rFonts w:ascii="Times New Roman" w:hAnsi="Times New Roman"/>
          <w:szCs w:val="24"/>
          <w:lang w:eastAsia="zh-CN"/>
        </w:rPr>
      </w:pPr>
      <w:r w:rsidRPr="00E46947">
        <w:rPr>
          <w:rFonts w:ascii="Times New Roman" w:hAnsi="Times New Roman"/>
          <w:szCs w:val="24"/>
          <w:lang w:eastAsia="zh-CN"/>
        </w:rPr>
        <w:t>Fig</w:t>
      </w:r>
      <w:r w:rsidR="00E46947">
        <w:rPr>
          <w:rFonts w:ascii="Times New Roman" w:hAnsi="Times New Roman"/>
          <w:szCs w:val="24"/>
          <w:lang w:eastAsia="zh-CN"/>
        </w:rPr>
        <w:t>ure</w:t>
      </w:r>
      <w:r w:rsidRPr="00E46947">
        <w:rPr>
          <w:rFonts w:ascii="Times New Roman" w:hAnsi="Times New Roman"/>
          <w:szCs w:val="24"/>
          <w:lang w:eastAsia="zh-CN"/>
        </w:rPr>
        <w:t xml:space="preserve"> S13. Fluorescence</w:t>
      </w:r>
      <w:r w:rsidRPr="00613C1D">
        <w:rPr>
          <w:rFonts w:ascii="Times New Roman" w:hAnsi="Times New Roman"/>
          <w:szCs w:val="24"/>
          <w:lang w:eastAsia="zh-CN"/>
        </w:rPr>
        <w:t xml:space="preserve"> intensity of </w:t>
      </w:r>
      <w:r w:rsidRPr="00613C1D">
        <w:rPr>
          <w:rFonts w:ascii="Times New Roman" w:hAnsi="Times New Roman"/>
          <w:b/>
          <w:szCs w:val="24"/>
          <w:lang w:eastAsia="zh-CN"/>
        </w:rPr>
        <w:t>3</w:t>
      </w:r>
      <w:r w:rsidRPr="00613C1D">
        <w:rPr>
          <w:rFonts w:ascii="Times New Roman" w:hAnsi="Times New Roman"/>
          <w:szCs w:val="24"/>
          <w:lang w:eastAsia="zh-CN"/>
        </w:rPr>
        <w:t xml:space="preserve"> and </w:t>
      </w:r>
      <w:r w:rsidRPr="00613C1D">
        <w:rPr>
          <w:rFonts w:ascii="Times New Roman" w:hAnsi="Times New Roman"/>
          <w:b/>
          <w:szCs w:val="24"/>
          <w:lang w:eastAsia="zh-CN"/>
        </w:rPr>
        <w:t>4</w:t>
      </w:r>
      <w:r w:rsidRPr="00613C1D">
        <w:rPr>
          <w:rFonts w:ascii="Times New Roman" w:hAnsi="Times New Roman"/>
          <w:szCs w:val="24"/>
          <w:lang w:eastAsia="zh-CN"/>
        </w:rPr>
        <w:t xml:space="preserve"> at about 420 nm in suspension at room temperature upon the addition of Hg</w:t>
      </w:r>
      <w:r w:rsidRPr="00613C1D">
        <w:rPr>
          <w:rFonts w:ascii="Times New Roman" w:hAnsi="Times New Roman"/>
          <w:szCs w:val="24"/>
          <w:vertAlign w:val="superscript"/>
          <w:lang w:eastAsia="zh-CN"/>
        </w:rPr>
        <w:t>2+</w:t>
      </w:r>
      <w:r w:rsidR="00E46947" w:rsidRPr="00E46947">
        <w:rPr>
          <w:rFonts w:ascii="Times New Roman" w:hAnsi="Times New Roman"/>
          <w:szCs w:val="24"/>
          <w:lang w:eastAsia="zh-CN"/>
        </w:rPr>
        <w:t xml:space="preserve"> </w:t>
      </w:r>
      <w:r w:rsidRPr="00613C1D">
        <w:rPr>
          <w:rFonts w:ascii="Times New Roman" w:hAnsi="Times New Roman"/>
          <w:szCs w:val="24"/>
          <w:lang w:eastAsia="zh-CN"/>
        </w:rPr>
        <w:t>or Hg</w:t>
      </w:r>
      <w:r w:rsidRPr="00613C1D">
        <w:rPr>
          <w:rFonts w:ascii="Times New Roman" w:hAnsi="Times New Roman"/>
          <w:szCs w:val="24"/>
          <w:vertAlign w:val="superscript"/>
          <w:lang w:eastAsia="zh-CN"/>
        </w:rPr>
        <w:t>2+</w:t>
      </w:r>
      <w:r w:rsidRPr="00E46947">
        <w:rPr>
          <w:rFonts w:ascii="Times New Roman" w:hAnsi="Times New Roman"/>
          <w:szCs w:val="24"/>
          <w:lang w:eastAsia="zh-CN"/>
        </w:rPr>
        <w:t xml:space="preserve"> </w:t>
      </w:r>
      <w:r w:rsidRPr="00613C1D">
        <w:rPr>
          <w:rFonts w:ascii="Times New Roman" w:hAnsi="Times New Roman"/>
          <w:szCs w:val="24"/>
          <w:lang w:eastAsia="zh-CN"/>
        </w:rPr>
        <w:t>+ M</w:t>
      </w:r>
      <w:r w:rsidRPr="00613C1D">
        <w:rPr>
          <w:rFonts w:ascii="Times New Roman" w:hAnsi="Times New Roman"/>
          <w:szCs w:val="24"/>
          <w:vertAlign w:val="superscript"/>
          <w:lang w:eastAsia="zh-CN"/>
        </w:rPr>
        <w:t>n+</w:t>
      </w:r>
      <w:r w:rsidRPr="00613C1D">
        <w:rPr>
          <w:rFonts w:ascii="Times New Roman" w:hAnsi="Times New Roman"/>
          <w:szCs w:val="24"/>
          <w:lang w:eastAsia="zh-CN"/>
        </w:rPr>
        <w:t xml:space="preserve"> ions (excited at 380 nm).</w:t>
      </w:r>
    </w:p>
    <w:p w:rsidR="00D36677" w:rsidRPr="00613C1D" w:rsidRDefault="00613C1D" w:rsidP="00613C1D">
      <w:pPr>
        <w:pStyle w:val="TAMainText"/>
        <w:spacing w:line="360" w:lineRule="auto"/>
        <w:ind w:firstLine="0"/>
        <w:rPr>
          <w:rFonts w:ascii="Times New Roman" w:hAnsi="Times New Roman"/>
          <w:szCs w:val="21"/>
        </w:rPr>
      </w:pPr>
      <w:bookmarkStart w:id="14" w:name="_Hlk14855799"/>
      <w:r w:rsidRPr="00613C1D">
        <w:rPr>
          <w:rFonts w:ascii="Times New Roman" w:hAnsi="Times New Roman"/>
          <w:szCs w:val="24"/>
          <w:lang w:eastAsia="zh-CN"/>
        </w:rPr>
        <w:br w:type="page"/>
      </w:r>
      <w:r w:rsidR="007D2D1E">
        <w:rPr>
          <w:rFonts w:ascii="Times New Roman" w:hAnsi="Times New Roman"/>
          <w:noProof/>
          <w:szCs w:val="21"/>
        </w:rPr>
        <w:drawing>
          <wp:inline distT="0" distB="0" distL="0" distR="0">
            <wp:extent cx="2438400" cy="1981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677" w:rsidRPr="00613C1D">
        <w:rPr>
          <w:rFonts w:ascii="Times New Roman" w:hAnsi="Times New Roman"/>
          <w:szCs w:val="21"/>
        </w:rPr>
        <w:t xml:space="preserve">    </w:t>
      </w:r>
      <w:r w:rsidR="007D2D1E">
        <w:rPr>
          <w:rFonts w:ascii="Times New Roman" w:hAnsi="Times New Roman"/>
          <w:noProof/>
          <w:szCs w:val="21"/>
        </w:rPr>
        <w:drawing>
          <wp:inline distT="0" distB="0" distL="0" distR="0">
            <wp:extent cx="2457450" cy="1981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677" w:rsidRPr="00613C1D" w:rsidRDefault="00D36677" w:rsidP="00E46947">
      <w:pPr>
        <w:spacing w:before="120" w:line="360" w:lineRule="auto"/>
        <w:jc w:val="center"/>
        <w:rPr>
          <w:rFonts w:ascii="Times New Roman" w:hAnsi="Times New Roman"/>
          <w:sz w:val="24"/>
          <w:szCs w:val="24"/>
        </w:rPr>
      </w:pPr>
      <w:r w:rsidRPr="00613C1D">
        <w:rPr>
          <w:rFonts w:ascii="Times New Roman" w:hAnsi="Times New Roman"/>
          <w:sz w:val="24"/>
          <w:szCs w:val="24"/>
        </w:rPr>
        <w:t>Fig</w:t>
      </w:r>
      <w:r w:rsidR="00613C1D">
        <w:rPr>
          <w:rFonts w:ascii="Times New Roman" w:hAnsi="Times New Roman"/>
          <w:sz w:val="24"/>
          <w:szCs w:val="24"/>
        </w:rPr>
        <w:t>ure</w:t>
      </w:r>
      <w:r w:rsidRPr="00613C1D">
        <w:rPr>
          <w:rFonts w:ascii="Times New Roman" w:hAnsi="Times New Roman"/>
          <w:sz w:val="24"/>
          <w:szCs w:val="24"/>
        </w:rPr>
        <w:t xml:space="preserve"> S14. The TG curves of </w:t>
      </w:r>
      <w:r w:rsidRPr="00613C1D">
        <w:rPr>
          <w:rFonts w:ascii="Times New Roman" w:hAnsi="Times New Roman"/>
          <w:b/>
          <w:bCs/>
          <w:sz w:val="24"/>
          <w:szCs w:val="24"/>
        </w:rPr>
        <w:t>1</w:t>
      </w:r>
      <w:r w:rsidRPr="00613C1D">
        <w:rPr>
          <w:rFonts w:ascii="Times New Roman" w:hAnsi="Times New Roman"/>
          <w:bCs/>
          <w:sz w:val="24"/>
          <w:szCs w:val="24"/>
        </w:rPr>
        <w:t xml:space="preserve"> and </w:t>
      </w:r>
      <w:r w:rsidRPr="00613C1D">
        <w:rPr>
          <w:rFonts w:ascii="Times New Roman" w:hAnsi="Times New Roman"/>
          <w:b/>
          <w:bCs/>
          <w:sz w:val="24"/>
          <w:szCs w:val="24"/>
        </w:rPr>
        <w:t>2</w:t>
      </w:r>
      <w:r w:rsidRPr="00613C1D">
        <w:rPr>
          <w:rFonts w:ascii="Times New Roman" w:hAnsi="Times New Roman"/>
          <w:sz w:val="24"/>
          <w:szCs w:val="24"/>
        </w:rPr>
        <w:t>.</w:t>
      </w:r>
    </w:p>
    <w:p w:rsidR="00613C1D" w:rsidRPr="00613C1D" w:rsidRDefault="00613C1D" w:rsidP="00AE1360">
      <w:pPr>
        <w:spacing w:line="360" w:lineRule="auto"/>
        <w:rPr>
          <w:rFonts w:ascii="Times New Roman" w:hAnsi="Times New Roman"/>
          <w:b/>
          <w:sz w:val="24"/>
        </w:rPr>
      </w:pPr>
    </w:p>
    <w:p w:rsidR="00D36677" w:rsidRPr="00613C1D" w:rsidRDefault="00D36677" w:rsidP="00613C1D">
      <w:pPr>
        <w:spacing w:line="360" w:lineRule="auto"/>
        <w:rPr>
          <w:rFonts w:ascii="Times New Roman" w:hAnsi="Times New Roman"/>
          <w:sz w:val="24"/>
          <w:szCs w:val="24"/>
        </w:rPr>
      </w:pPr>
      <w:r w:rsidRPr="00613C1D">
        <w:rPr>
          <w:rFonts w:ascii="Times New Roman" w:hAnsi="Times New Roman"/>
          <w:b/>
          <w:sz w:val="24"/>
        </w:rPr>
        <w:t xml:space="preserve">Thermalgravimetric </w:t>
      </w:r>
      <w:r w:rsidR="00E46947">
        <w:rPr>
          <w:rFonts w:ascii="Times New Roman" w:hAnsi="Times New Roman"/>
          <w:b/>
          <w:sz w:val="24"/>
        </w:rPr>
        <w:t>a</w:t>
      </w:r>
      <w:r w:rsidRPr="00613C1D">
        <w:rPr>
          <w:rFonts w:ascii="Times New Roman" w:hAnsi="Times New Roman"/>
          <w:b/>
          <w:sz w:val="24"/>
        </w:rPr>
        <w:t>nalyses.</w:t>
      </w:r>
      <w:r w:rsidRPr="00613C1D">
        <w:rPr>
          <w:rFonts w:ascii="Times New Roman" w:hAnsi="Times New Roman"/>
          <w:sz w:val="24"/>
        </w:rPr>
        <w:t xml:space="preserve"> The TGA experiments were performed under N</w:t>
      </w:r>
      <w:r w:rsidRPr="00613C1D">
        <w:rPr>
          <w:rFonts w:ascii="Times New Roman" w:hAnsi="Times New Roman"/>
          <w:sz w:val="24"/>
          <w:vertAlign w:val="subscript"/>
        </w:rPr>
        <w:t>2</w:t>
      </w:r>
      <w:r w:rsidRPr="00613C1D">
        <w:rPr>
          <w:rFonts w:ascii="Times New Roman" w:hAnsi="Times New Roman"/>
          <w:sz w:val="24"/>
        </w:rPr>
        <w:t xml:space="preserve"> atmosphere with a heating rate of 10</w:t>
      </w:r>
      <w:r w:rsidRPr="00613C1D">
        <w:rPr>
          <w:rFonts w:ascii="Times New Roman" w:hAnsi="Times New Roman"/>
          <w:sz w:val="24"/>
          <w:vertAlign w:val="superscript"/>
        </w:rPr>
        <w:t xml:space="preserve"> </w:t>
      </w:r>
      <w:bookmarkStart w:id="15" w:name="OLE_LINK1"/>
      <w:r w:rsidR="00082D43" w:rsidRPr="00082D43">
        <w:rPr>
          <w:rFonts w:ascii="Times New Roman" w:hAnsi="Times New Roman"/>
          <w:sz w:val="24"/>
          <w:szCs w:val="24"/>
        </w:rPr>
        <w:sym w:font="Symbol" w:char="F0B0"/>
      </w:r>
      <w:bookmarkEnd w:id="15"/>
      <w:r w:rsidRPr="00613C1D">
        <w:rPr>
          <w:rFonts w:ascii="Times New Roman" w:hAnsi="Times New Roman"/>
          <w:sz w:val="24"/>
        </w:rPr>
        <w:t>C</w:t>
      </w:r>
      <w:r w:rsidRPr="00613C1D">
        <w:rPr>
          <w:rFonts w:ascii="Times New Roman" w:eastAsia="Batang" w:hAnsi="Times New Roman"/>
          <w:kern w:val="0"/>
          <w:sz w:val="24"/>
          <w:szCs w:val="24"/>
        </w:rPr>
        <w:sym w:font="Symbol" w:char="F0D7"/>
      </w:r>
      <w:r w:rsidRPr="00613C1D">
        <w:rPr>
          <w:rFonts w:ascii="Times New Roman" w:hAnsi="Times New Roman"/>
          <w:kern w:val="0"/>
          <w:sz w:val="24"/>
        </w:rPr>
        <w:t>min</w:t>
      </w:r>
      <w:smartTag w:uri="urn:schemas-microsoft-com:office:smarttags" w:element="chmetcnv">
        <w:smartTagPr>
          <w:attr w:name="UnitName" w:val="m"/>
          <w:attr w:name="SourceValue" w:val=".5"/>
          <w:attr w:name="HasSpace" w:val="True"/>
          <w:attr w:name="Negative" w:val="False"/>
          <w:attr w:name="NumberType" w:val="1"/>
          <w:attr w:name="TCSC" w:val="0"/>
        </w:smartTagPr>
        <w:r w:rsidRPr="00613C1D">
          <w:rPr>
            <w:rFonts w:ascii="Times New Roman" w:hAnsi="Times New Roman"/>
            <w:kern w:val="0"/>
            <w:sz w:val="24"/>
            <w:vertAlign w:val="superscript"/>
          </w:rPr>
          <w:t>-1</w:t>
        </w:r>
        <w:r w:rsidRPr="00613C1D">
          <w:rPr>
            <w:rFonts w:ascii="Times New Roman" w:hAnsi="Times New Roman"/>
            <w:kern w:val="0"/>
            <w:sz w:val="24"/>
          </w:rPr>
          <w:t xml:space="preserve"> in</w:t>
        </w:r>
      </w:smartTag>
      <w:r w:rsidRPr="00613C1D">
        <w:rPr>
          <w:rFonts w:ascii="Times New Roman" w:hAnsi="Times New Roman"/>
          <w:kern w:val="0"/>
          <w:sz w:val="24"/>
        </w:rPr>
        <w:t xml:space="preserve"> the temperature range of 40</w:t>
      </w:r>
      <w:r w:rsidRPr="00613C1D">
        <w:rPr>
          <w:rFonts w:ascii="Times New Roman" w:hAnsi="Times New Roman"/>
          <w:sz w:val="24"/>
          <w:szCs w:val="24"/>
        </w:rPr>
        <w:sym w:font="Symbol" w:char="F02D"/>
      </w:r>
      <w:r w:rsidRPr="00613C1D">
        <w:rPr>
          <w:rFonts w:ascii="Times New Roman" w:hAnsi="Times New Roman"/>
          <w:kern w:val="0"/>
          <w:sz w:val="24"/>
        </w:rPr>
        <w:t>500</w:t>
      </w:r>
      <w:r w:rsidRPr="00082D43">
        <w:rPr>
          <w:rFonts w:ascii="Times New Roman" w:hAnsi="Times New Roman"/>
          <w:kern w:val="0"/>
          <w:sz w:val="24"/>
        </w:rPr>
        <w:t xml:space="preserve"> </w:t>
      </w:r>
      <w:r w:rsidR="00082D43" w:rsidRPr="00082D43">
        <w:rPr>
          <w:rFonts w:ascii="Times New Roman" w:hAnsi="Times New Roman"/>
          <w:sz w:val="24"/>
          <w:szCs w:val="24"/>
        </w:rPr>
        <w:sym w:font="Symbol" w:char="F0B0"/>
      </w:r>
      <w:r w:rsidRPr="00613C1D">
        <w:rPr>
          <w:rFonts w:ascii="Times New Roman" w:hAnsi="Times New Roman"/>
          <w:sz w:val="24"/>
        </w:rPr>
        <w:t xml:space="preserve">C for </w:t>
      </w:r>
      <w:r w:rsidRPr="00613C1D">
        <w:rPr>
          <w:rFonts w:ascii="Times New Roman" w:hAnsi="Times New Roman"/>
          <w:b/>
          <w:sz w:val="24"/>
        </w:rPr>
        <w:t>1</w:t>
      </w:r>
      <w:r w:rsidRPr="00613C1D">
        <w:rPr>
          <w:rFonts w:ascii="Times New Roman" w:hAnsi="Times New Roman"/>
          <w:sz w:val="24"/>
        </w:rPr>
        <w:t xml:space="preserve"> and </w:t>
      </w:r>
      <w:r w:rsidRPr="00613C1D">
        <w:rPr>
          <w:rFonts w:ascii="Times New Roman" w:hAnsi="Times New Roman"/>
          <w:b/>
          <w:sz w:val="24"/>
        </w:rPr>
        <w:t>2</w:t>
      </w:r>
      <w:r w:rsidRPr="00613C1D">
        <w:rPr>
          <w:rFonts w:ascii="Times New Roman" w:hAnsi="Times New Roman"/>
          <w:sz w:val="24"/>
        </w:rPr>
        <w:t xml:space="preserve">, shown in </w:t>
      </w:r>
      <w:r w:rsidR="00082D43">
        <w:rPr>
          <w:rFonts w:ascii="Times New Roman" w:hAnsi="Times New Roman"/>
          <w:sz w:val="24"/>
        </w:rPr>
        <w:t xml:space="preserve">figure </w:t>
      </w:r>
      <w:r w:rsidRPr="00613C1D">
        <w:rPr>
          <w:rFonts w:ascii="Times New Roman" w:hAnsi="Times New Roman"/>
          <w:sz w:val="24"/>
        </w:rPr>
        <w:t xml:space="preserve">S1. In the TG curve for </w:t>
      </w:r>
      <w:r w:rsidRPr="00613C1D">
        <w:rPr>
          <w:rFonts w:ascii="Times New Roman" w:hAnsi="Times New Roman"/>
          <w:b/>
          <w:sz w:val="24"/>
        </w:rPr>
        <w:t>1</w:t>
      </w:r>
      <w:r w:rsidRPr="00613C1D">
        <w:rPr>
          <w:rFonts w:ascii="Times New Roman" w:hAnsi="Times New Roman"/>
          <w:sz w:val="24"/>
        </w:rPr>
        <w:t>, the weight loss of 2.65% (calc.</w:t>
      </w:r>
      <w:r w:rsidR="00082D43">
        <w:rPr>
          <w:rFonts w:ascii="Times New Roman" w:hAnsi="Times New Roman"/>
          <w:sz w:val="24"/>
        </w:rPr>
        <w:t xml:space="preserve"> </w:t>
      </w:r>
      <w:r w:rsidRPr="00613C1D">
        <w:rPr>
          <w:rFonts w:ascii="Times New Roman" w:hAnsi="Times New Roman"/>
          <w:sz w:val="24"/>
        </w:rPr>
        <w:t xml:space="preserve">2.74%) from 40 to 300 </w:t>
      </w:r>
      <w:r w:rsidR="00082D43" w:rsidRPr="00082D43">
        <w:rPr>
          <w:rFonts w:ascii="Times New Roman" w:hAnsi="Times New Roman"/>
          <w:sz w:val="24"/>
          <w:szCs w:val="24"/>
        </w:rPr>
        <w:sym w:font="Symbol" w:char="F0B0"/>
      </w:r>
      <w:r w:rsidRPr="00613C1D">
        <w:rPr>
          <w:rFonts w:ascii="Times New Roman" w:hAnsi="Times New Roman"/>
          <w:sz w:val="24"/>
        </w:rPr>
        <w:t xml:space="preserve">C corresponds to the loss of crystal water molecules. The first weight loss step of TG curves of </w:t>
      </w:r>
      <w:r w:rsidRPr="00613C1D">
        <w:rPr>
          <w:rFonts w:ascii="Times New Roman" w:hAnsi="Times New Roman"/>
          <w:b/>
          <w:sz w:val="24"/>
        </w:rPr>
        <w:t>2</w:t>
      </w:r>
      <w:r w:rsidRPr="00082D43">
        <w:rPr>
          <w:rFonts w:ascii="Times New Roman" w:hAnsi="Times New Roman"/>
          <w:sz w:val="24"/>
        </w:rPr>
        <w:t xml:space="preserve"> </w:t>
      </w:r>
      <w:r w:rsidRPr="00613C1D">
        <w:rPr>
          <w:rFonts w:ascii="Times New Roman" w:hAnsi="Times New Roman"/>
          <w:sz w:val="24"/>
        </w:rPr>
        <w:t>below 300</w:t>
      </w:r>
      <w:r w:rsidR="00082D43">
        <w:rPr>
          <w:rFonts w:ascii="Times New Roman" w:hAnsi="Times New Roman"/>
          <w:sz w:val="24"/>
        </w:rPr>
        <w:t xml:space="preserve"> </w:t>
      </w:r>
      <w:r w:rsidR="00082D43" w:rsidRPr="00082D43">
        <w:rPr>
          <w:rFonts w:ascii="Times New Roman" w:hAnsi="Times New Roman"/>
          <w:sz w:val="24"/>
          <w:szCs w:val="24"/>
        </w:rPr>
        <w:sym w:font="Symbol" w:char="F0B0"/>
      </w:r>
      <w:r w:rsidRPr="00613C1D">
        <w:rPr>
          <w:rFonts w:ascii="Times New Roman" w:hAnsi="Times New Roman"/>
          <w:sz w:val="24"/>
        </w:rPr>
        <w:t>C (3.39%) correspond to the loss of water molecules (calc. 3.69%).</w:t>
      </w:r>
      <w:bookmarkStart w:id="16" w:name="_Hlk536190155"/>
      <w:r w:rsidRPr="00613C1D">
        <w:rPr>
          <w:rFonts w:ascii="Times New Roman" w:hAnsi="Times New Roman"/>
          <w:sz w:val="24"/>
          <w:szCs w:val="24"/>
        </w:rPr>
        <w:t xml:space="preserve"> </w:t>
      </w:r>
      <w:bookmarkStart w:id="17" w:name="OLE_LINK2"/>
      <w:r w:rsidRPr="00613C1D">
        <w:rPr>
          <w:rFonts w:ascii="Times New Roman" w:hAnsi="Times New Roman"/>
          <w:sz w:val="24"/>
          <w:szCs w:val="24"/>
        </w:rPr>
        <w:t xml:space="preserve">In </w:t>
      </w:r>
      <w:r w:rsidRPr="00613C1D">
        <w:rPr>
          <w:rFonts w:ascii="Times New Roman" w:hAnsi="Times New Roman"/>
          <w:b/>
          <w:sz w:val="24"/>
          <w:szCs w:val="24"/>
        </w:rPr>
        <w:t>1</w:t>
      </w:r>
      <w:r w:rsidRPr="00082D43">
        <w:rPr>
          <w:rFonts w:ascii="Times New Roman" w:hAnsi="Times New Roman"/>
          <w:sz w:val="24"/>
          <w:szCs w:val="24"/>
        </w:rPr>
        <w:t xml:space="preserve"> </w:t>
      </w:r>
      <w:r w:rsidRPr="00613C1D">
        <w:rPr>
          <w:rFonts w:ascii="Times New Roman" w:hAnsi="Times New Roman"/>
          <w:sz w:val="24"/>
          <w:szCs w:val="24"/>
        </w:rPr>
        <w:t xml:space="preserve">and </w:t>
      </w:r>
      <w:r w:rsidRPr="00613C1D">
        <w:rPr>
          <w:rFonts w:ascii="Times New Roman" w:hAnsi="Times New Roman"/>
          <w:b/>
          <w:sz w:val="24"/>
          <w:szCs w:val="24"/>
        </w:rPr>
        <w:t>2</w:t>
      </w:r>
      <w:r w:rsidRPr="00613C1D">
        <w:rPr>
          <w:rFonts w:ascii="Times New Roman" w:hAnsi="Times New Roman"/>
          <w:sz w:val="24"/>
          <w:szCs w:val="24"/>
        </w:rPr>
        <w:t xml:space="preserve">, the four and thirteen water molecules were highly disordered and could not be modeled properly, thus the </w:t>
      </w:r>
      <w:r w:rsidRPr="00613C1D">
        <w:rPr>
          <w:rFonts w:ascii="Times New Roman" w:hAnsi="Times New Roman"/>
          <w:i/>
          <w:sz w:val="24"/>
          <w:szCs w:val="24"/>
        </w:rPr>
        <w:t>SQUEEZE</w:t>
      </w:r>
      <w:r w:rsidRPr="00613C1D">
        <w:rPr>
          <w:rFonts w:ascii="Times New Roman" w:hAnsi="Times New Roman"/>
          <w:sz w:val="24"/>
          <w:szCs w:val="24"/>
        </w:rPr>
        <w:t xml:space="preserve"> routine of </w:t>
      </w:r>
      <w:r w:rsidRPr="00613C1D">
        <w:rPr>
          <w:rFonts w:ascii="Times New Roman" w:hAnsi="Times New Roman"/>
          <w:i/>
          <w:sz w:val="24"/>
          <w:szCs w:val="24"/>
        </w:rPr>
        <w:t>PLATON</w:t>
      </w:r>
      <w:r w:rsidRPr="00082D43">
        <w:rPr>
          <w:rFonts w:ascii="Times New Roman" w:hAnsi="Times New Roman"/>
          <w:sz w:val="24"/>
          <w:szCs w:val="24"/>
        </w:rPr>
        <w:t xml:space="preserve"> </w:t>
      </w:r>
      <w:r w:rsidRPr="00613C1D">
        <w:rPr>
          <w:rFonts w:ascii="Times New Roman" w:hAnsi="Times New Roman"/>
          <w:sz w:val="24"/>
          <w:szCs w:val="24"/>
        </w:rPr>
        <w:t xml:space="preserve">was applied to remove the contributions to the scattering from the solvent molecules. The reported refinements are of the guest-free structures using the *.hkp files produced by using the </w:t>
      </w:r>
      <w:r w:rsidRPr="00613C1D">
        <w:rPr>
          <w:rFonts w:ascii="Times New Roman" w:hAnsi="Times New Roman"/>
          <w:i/>
          <w:sz w:val="24"/>
          <w:szCs w:val="24"/>
        </w:rPr>
        <w:t>SQUEEZE</w:t>
      </w:r>
      <w:r w:rsidRPr="00613C1D">
        <w:rPr>
          <w:rFonts w:ascii="Times New Roman" w:hAnsi="Times New Roman"/>
          <w:sz w:val="24"/>
          <w:szCs w:val="24"/>
        </w:rPr>
        <w:t xml:space="preserve"> routine.</w:t>
      </w:r>
      <w:bookmarkEnd w:id="17"/>
      <w:r w:rsidRPr="00613C1D">
        <w:rPr>
          <w:rFonts w:ascii="Times New Roman" w:hAnsi="Times New Roman"/>
          <w:sz w:val="24"/>
          <w:szCs w:val="24"/>
        </w:rPr>
        <w:t xml:space="preserve"> The TG results further confirm the rationality of </w:t>
      </w:r>
      <w:r w:rsidRPr="00082D43">
        <w:rPr>
          <w:rFonts w:ascii="Times New Roman" w:hAnsi="Times New Roman"/>
          <w:i/>
          <w:sz w:val="24"/>
          <w:szCs w:val="24"/>
        </w:rPr>
        <w:t>SQUEEZE</w:t>
      </w:r>
      <w:r w:rsidRPr="00613C1D">
        <w:rPr>
          <w:rFonts w:ascii="Times New Roman" w:hAnsi="Times New Roman"/>
          <w:sz w:val="24"/>
          <w:szCs w:val="24"/>
        </w:rPr>
        <w:t xml:space="preserve"> routine.</w:t>
      </w:r>
      <w:bookmarkEnd w:id="14"/>
      <w:bookmarkEnd w:id="16"/>
    </w:p>
    <w:sectPr w:rsidR="00D36677" w:rsidRPr="00613C1D" w:rsidSect="005F1F2A">
      <w:footerReference w:type="default" r:id="rId32"/>
      <w:pgSz w:w="11909" w:h="16834" w:code="9"/>
      <w:pgMar w:top="576" w:right="1440" w:bottom="432" w:left="1440" w:header="850" w:footer="9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2FA4" w:rsidRDefault="005C2FA4" w:rsidP="00596195">
      <w:r>
        <w:separator/>
      </w:r>
    </w:p>
  </w:endnote>
  <w:endnote w:type="continuationSeparator" w:id="0">
    <w:p w:rsidR="005C2FA4" w:rsidRDefault="005C2FA4" w:rsidP="00596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altName w:val="Arial Unicode MS"/>
    <w:panose1 w:val="00000000000000000000"/>
    <w:charset w:val="86"/>
    <w:family w:val="auto"/>
    <w:notTrueType/>
    <w:pitch w:val="variable"/>
    <w:sig w:usb0="00000000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PSTIM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vTimes">
    <w:altName w:val="Sim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D43" w:rsidRPr="00082D43" w:rsidRDefault="00082D43">
    <w:pPr>
      <w:pStyle w:val="Footer"/>
      <w:jc w:val="center"/>
      <w:rPr>
        <w:rFonts w:ascii="Times New Roman" w:hAnsi="Times New Roman"/>
        <w:sz w:val="24"/>
        <w:szCs w:val="24"/>
      </w:rPr>
    </w:pPr>
    <w:r w:rsidRPr="00082D43">
      <w:rPr>
        <w:rFonts w:ascii="Times New Roman" w:hAnsi="Times New Roman"/>
        <w:sz w:val="24"/>
        <w:szCs w:val="24"/>
      </w:rPr>
      <w:fldChar w:fldCharType="begin"/>
    </w:r>
    <w:r w:rsidRPr="00082D43">
      <w:rPr>
        <w:rFonts w:ascii="Times New Roman" w:hAnsi="Times New Roman"/>
        <w:sz w:val="24"/>
        <w:szCs w:val="24"/>
      </w:rPr>
      <w:instrText xml:space="preserve"> PAGE   \* MERGEFORMAT </w:instrText>
    </w:r>
    <w:r w:rsidRPr="00082D43">
      <w:rPr>
        <w:rFonts w:ascii="Times New Roman" w:hAnsi="Times New Roman"/>
        <w:sz w:val="24"/>
        <w:szCs w:val="24"/>
      </w:rPr>
      <w:fldChar w:fldCharType="separate"/>
    </w:r>
    <w:r w:rsidR="007D2D1E">
      <w:rPr>
        <w:rFonts w:ascii="Times New Roman" w:hAnsi="Times New Roman"/>
        <w:noProof/>
        <w:sz w:val="24"/>
        <w:szCs w:val="24"/>
      </w:rPr>
      <w:t>1</w:t>
    </w:r>
    <w:r w:rsidRPr="00082D43">
      <w:rPr>
        <w:rFonts w:ascii="Times New Roman" w:hAnsi="Times New Roman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2FA4" w:rsidRDefault="005C2FA4" w:rsidP="00596195">
      <w:r>
        <w:separator/>
      </w:r>
    </w:p>
  </w:footnote>
  <w:footnote w:type="continuationSeparator" w:id="0">
    <w:p w:rsidR="005C2FA4" w:rsidRDefault="005C2FA4" w:rsidP="005961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656"/>
    <w:rsid w:val="000014AC"/>
    <w:rsid w:val="00006DE9"/>
    <w:rsid w:val="00014C5C"/>
    <w:rsid w:val="0002419C"/>
    <w:rsid w:val="00034B56"/>
    <w:rsid w:val="000654B7"/>
    <w:rsid w:val="00070972"/>
    <w:rsid w:val="00082D43"/>
    <w:rsid w:val="0009036C"/>
    <w:rsid w:val="00093833"/>
    <w:rsid w:val="0009405C"/>
    <w:rsid w:val="000A1936"/>
    <w:rsid w:val="000F1EC3"/>
    <w:rsid w:val="000F60C5"/>
    <w:rsid w:val="001079AB"/>
    <w:rsid w:val="001144FD"/>
    <w:rsid w:val="001171FD"/>
    <w:rsid w:val="00121928"/>
    <w:rsid w:val="00151B77"/>
    <w:rsid w:val="00152DC0"/>
    <w:rsid w:val="001534D1"/>
    <w:rsid w:val="00172071"/>
    <w:rsid w:val="00180D5C"/>
    <w:rsid w:val="001810D7"/>
    <w:rsid w:val="001C16A8"/>
    <w:rsid w:val="001C5C3E"/>
    <w:rsid w:val="001D266A"/>
    <w:rsid w:val="001E1FC6"/>
    <w:rsid w:val="002000CC"/>
    <w:rsid w:val="00204A8C"/>
    <w:rsid w:val="0021355E"/>
    <w:rsid w:val="00216832"/>
    <w:rsid w:val="002324EA"/>
    <w:rsid w:val="002361C0"/>
    <w:rsid w:val="002609B1"/>
    <w:rsid w:val="00276477"/>
    <w:rsid w:val="00281457"/>
    <w:rsid w:val="002947AC"/>
    <w:rsid w:val="0029598C"/>
    <w:rsid w:val="002A376B"/>
    <w:rsid w:val="002B2E8B"/>
    <w:rsid w:val="002C6B8E"/>
    <w:rsid w:val="002D3F4E"/>
    <w:rsid w:val="002E65AC"/>
    <w:rsid w:val="003005AA"/>
    <w:rsid w:val="0030554B"/>
    <w:rsid w:val="00310D73"/>
    <w:rsid w:val="003127A5"/>
    <w:rsid w:val="0033150D"/>
    <w:rsid w:val="00354DBD"/>
    <w:rsid w:val="00372261"/>
    <w:rsid w:val="00393A1D"/>
    <w:rsid w:val="003E65AB"/>
    <w:rsid w:val="00406B7F"/>
    <w:rsid w:val="004202C9"/>
    <w:rsid w:val="00420702"/>
    <w:rsid w:val="004217E2"/>
    <w:rsid w:val="004375B2"/>
    <w:rsid w:val="00444A3E"/>
    <w:rsid w:val="00453D0A"/>
    <w:rsid w:val="00453FCB"/>
    <w:rsid w:val="004624C9"/>
    <w:rsid w:val="004625B3"/>
    <w:rsid w:val="00466EE2"/>
    <w:rsid w:val="00470483"/>
    <w:rsid w:val="0048324F"/>
    <w:rsid w:val="004A2E6C"/>
    <w:rsid w:val="004A7099"/>
    <w:rsid w:val="004B0EC3"/>
    <w:rsid w:val="004B3E57"/>
    <w:rsid w:val="004C122A"/>
    <w:rsid w:val="004E4D74"/>
    <w:rsid w:val="004E72DB"/>
    <w:rsid w:val="00501725"/>
    <w:rsid w:val="00502A24"/>
    <w:rsid w:val="00505BC2"/>
    <w:rsid w:val="00546B83"/>
    <w:rsid w:val="00555105"/>
    <w:rsid w:val="0059213A"/>
    <w:rsid w:val="00596195"/>
    <w:rsid w:val="005A33A4"/>
    <w:rsid w:val="005A5B67"/>
    <w:rsid w:val="005C2FA4"/>
    <w:rsid w:val="005D1008"/>
    <w:rsid w:val="005F1F2A"/>
    <w:rsid w:val="005F7216"/>
    <w:rsid w:val="00613C1D"/>
    <w:rsid w:val="0062267D"/>
    <w:rsid w:val="006374D6"/>
    <w:rsid w:val="006420F7"/>
    <w:rsid w:val="00651D65"/>
    <w:rsid w:val="006549C2"/>
    <w:rsid w:val="00661C35"/>
    <w:rsid w:val="006B59CF"/>
    <w:rsid w:val="006C1E87"/>
    <w:rsid w:val="006C5DD1"/>
    <w:rsid w:val="006C7F99"/>
    <w:rsid w:val="006D7E41"/>
    <w:rsid w:val="006E04F5"/>
    <w:rsid w:val="007001FE"/>
    <w:rsid w:val="007014D6"/>
    <w:rsid w:val="00715E4F"/>
    <w:rsid w:val="007224A9"/>
    <w:rsid w:val="007423D2"/>
    <w:rsid w:val="00762A08"/>
    <w:rsid w:val="007709DF"/>
    <w:rsid w:val="0078443A"/>
    <w:rsid w:val="007931C9"/>
    <w:rsid w:val="007B1922"/>
    <w:rsid w:val="007B491B"/>
    <w:rsid w:val="007D2D1E"/>
    <w:rsid w:val="007E4AEF"/>
    <w:rsid w:val="00806829"/>
    <w:rsid w:val="008101D6"/>
    <w:rsid w:val="00816890"/>
    <w:rsid w:val="00822243"/>
    <w:rsid w:val="00841C35"/>
    <w:rsid w:val="00844038"/>
    <w:rsid w:val="00870357"/>
    <w:rsid w:val="008739A2"/>
    <w:rsid w:val="0089203A"/>
    <w:rsid w:val="00893F66"/>
    <w:rsid w:val="00894686"/>
    <w:rsid w:val="008A31A7"/>
    <w:rsid w:val="008A3FA7"/>
    <w:rsid w:val="008B3C39"/>
    <w:rsid w:val="008E79B0"/>
    <w:rsid w:val="008F15AC"/>
    <w:rsid w:val="00907959"/>
    <w:rsid w:val="00910322"/>
    <w:rsid w:val="00923119"/>
    <w:rsid w:val="0092566D"/>
    <w:rsid w:val="00931E0D"/>
    <w:rsid w:val="00933E05"/>
    <w:rsid w:val="00954CFA"/>
    <w:rsid w:val="00957090"/>
    <w:rsid w:val="0096798A"/>
    <w:rsid w:val="00967CAC"/>
    <w:rsid w:val="00972689"/>
    <w:rsid w:val="009907DD"/>
    <w:rsid w:val="00991222"/>
    <w:rsid w:val="00991F70"/>
    <w:rsid w:val="009976DE"/>
    <w:rsid w:val="009A5DDD"/>
    <w:rsid w:val="009B0765"/>
    <w:rsid w:val="009B7C55"/>
    <w:rsid w:val="009C3656"/>
    <w:rsid w:val="009F5308"/>
    <w:rsid w:val="00A07EE6"/>
    <w:rsid w:val="00A30992"/>
    <w:rsid w:val="00A33B88"/>
    <w:rsid w:val="00A77AAB"/>
    <w:rsid w:val="00A82717"/>
    <w:rsid w:val="00A876A9"/>
    <w:rsid w:val="00AE071E"/>
    <w:rsid w:val="00AE1360"/>
    <w:rsid w:val="00AE68D5"/>
    <w:rsid w:val="00B01ACA"/>
    <w:rsid w:val="00B1030A"/>
    <w:rsid w:val="00B2304F"/>
    <w:rsid w:val="00B32080"/>
    <w:rsid w:val="00B47589"/>
    <w:rsid w:val="00B8079F"/>
    <w:rsid w:val="00BA7BC1"/>
    <w:rsid w:val="00BB32E1"/>
    <w:rsid w:val="00BD492A"/>
    <w:rsid w:val="00C12A47"/>
    <w:rsid w:val="00C40203"/>
    <w:rsid w:val="00C43E3D"/>
    <w:rsid w:val="00C43F28"/>
    <w:rsid w:val="00C46DE8"/>
    <w:rsid w:val="00C60BAC"/>
    <w:rsid w:val="00C63C03"/>
    <w:rsid w:val="00C77FAB"/>
    <w:rsid w:val="00CA7A90"/>
    <w:rsid w:val="00CA7D64"/>
    <w:rsid w:val="00CC513D"/>
    <w:rsid w:val="00CD193C"/>
    <w:rsid w:val="00CE24D8"/>
    <w:rsid w:val="00CE5CE1"/>
    <w:rsid w:val="00D16146"/>
    <w:rsid w:val="00D23E9A"/>
    <w:rsid w:val="00D36677"/>
    <w:rsid w:val="00D41103"/>
    <w:rsid w:val="00D42CF9"/>
    <w:rsid w:val="00D51F81"/>
    <w:rsid w:val="00D60860"/>
    <w:rsid w:val="00D60DCB"/>
    <w:rsid w:val="00D6187C"/>
    <w:rsid w:val="00D73618"/>
    <w:rsid w:val="00D76B07"/>
    <w:rsid w:val="00D8622A"/>
    <w:rsid w:val="00DB2552"/>
    <w:rsid w:val="00DC6CF1"/>
    <w:rsid w:val="00E005EB"/>
    <w:rsid w:val="00E0770A"/>
    <w:rsid w:val="00E1375F"/>
    <w:rsid w:val="00E42743"/>
    <w:rsid w:val="00E42F07"/>
    <w:rsid w:val="00E46947"/>
    <w:rsid w:val="00E62969"/>
    <w:rsid w:val="00E706DB"/>
    <w:rsid w:val="00E83D7E"/>
    <w:rsid w:val="00ED7F1D"/>
    <w:rsid w:val="00EE3961"/>
    <w:rsid w:val="00EF1F5C"/>
    <w:rsid w:val="00EF52EB"/>
    <w:rsid w:val="00EF56A1"/>
    <w:rsid w:val="00F03BC9"/>
    <w:rsid w:val="00F23A2C"/>
    <w:rsid w:val="00F630EC"/>
    <w:rsid w:val="00F906BB"/>
    <w:rsid w:val="00FC0972"/>
    <w:rsid w:val="00FC6786"/>
    <w:rsid w:val="00FC7E95"/>
    <w:rsid w:val="00FF26C8"/>
    <w:rsid w:val="00FF4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1026"/>
    <o:shapelayout v:ext="edit">
      <o:idmap v:ext="edit" data="1"/>
    </o:shapelayout>
  </w:shapeDefaults>
  <w:decimalSymbol w:val="."/>
  <w:listSeparator w:val=","/>
  <w15:docId w15:val="{0605D348-E51F-4DE3-813D-0CA5CBB57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DengXian" w:eastAsia="DengXian" w:hAnsi="DengXi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27A5"/>
    <w:pPr>
      <w:widowControl w:val="0"/>
      <w:jc w:val="both"/>
    </w:pPr>
    <w:rPr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4B0E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5961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20"/>
    </w:rPr>
  </w:style>
  <w:style w:type="character" w:customStyle="1" w:styleId="HeaderChar">
    <w:name w:val="Header Char"/>
    <w:link w:val="Header"/>
    <w:uiPriority w:val="99"/>
    <w:locked/>
    <w:rsid w:val="00596195"/>
    <w:rPr>
      <w:sz w:val="18"/>
    </w:rPr>
  </w:style>
  <w:style w:type="paragraph" w:styleId="Footer">
    <w:name w:val="footer"/>
    <w:basedOn w:val="Normal"/>
    <w:link w:val="FooterChar"/>
    <w:uiPriority w:val="99"/>
    <w:rsid w:val="00596195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20"/>
    </w:rPr>
  </w:style>
  <w:style w:type="character" w:customStyle="1" w:styleId="FooterChar">
    <w:name w:val="Footer Char"/>
    <w:link w:val="Footer"/>
    <w:uiPriority w:val="99"/>
    <w:locked/>
    <w:rsid w:val="00596195"/>
    <w:rPr>
      <w:sz w:val="18"/>
    </w:rPr>
  </w:style>
  <w:style w:type="paragraph" w:customStyle="1" w:styleId="TAMainText">
    <w:name w:val="TA_Main_Text"/>
    <w:basedOn w:val="Normal"/>
    <w:uiPriority w:val="99"/>
    <w:rsid w:val="0021355E"/>
    <w:pPr>
      <w:widowControl/>
      <w:spacing w:line="480" w:lineRule="auto"/>
      <w:ind w:firstLine="202"/>
    </w:pPr>
    <w:rPr>
      <w:rFonts w:ascii="Times" w:eastAsia="SimSun" w:hAnsi="Times"/>
      <w:kern w:val="0"/>
      <w:sz w:val="24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rsid w:val="004202C9"/>
    <w:rPr>
      <w:kern w:val="0"/>
      <w:sz w:val="18"/>
      <w:szCs w:val="20"/>
    </w:rPr>
  </w:style>
  <w:style w:type="character" w:customStyle="1" w:styleId="BalloonTextChar">
    <w:name w:val="Balloon Text Char"/>
    <w:link w:val="BalloonText"/>
    <w:uiPriority w:val="99"/>
    <w:semiHidden/>
    <w:locked/>
    <w:rsid w:val="004202C9"/>
    <w:rPr>
      <w:sz w:val="18"/>
    </w:rPr>
  </w:style>
  <w:style w:type="character" w:customStyle="1" w:styleId="def">
    <w:name w:val="def"/>
    <w:uiPriority w:val="99"/>
    <w:rsid w:val="00651D65"/>
  </w:style>
  <w:style w:type="character" w:styleId="Hyperlink">
    <w:name w:val="Hyperlink"/>
    <w:uiPriority w:val="99"/>
    <w:rsid w:val="00651D65"/>
    <w:rPr>
      <w:rFonts w:cs="Times New Roman"/>
      <w:color w:val="0000FF"/>
      <w:u w:val="single"/>
    </w:rPr>
  </w:style>
  <w:style w:type="character" w:styleId="PageNumber">
    <w:name w:val="page number"/>
    <w:uiPriority w:val="99"/>
    <w:rsid w:val="00651D65"/>
    <w:rPr>
      <w:rFonts w:cs="Times New Roman"/>
    </w:rPr>
  </w:style>
  <w:style w:type="character" w:customStyle="1" w:styleId="Char">
    <w:name w:val="页眉 Char"/>
    <w:uiPriority w:val="99"/>
    <w:rsid w:val="00651D65"/>
    <w:rPr>
      <w:kern w:val="2"/>
      <w:sz w:val="18"/>
    </w:rPr>
  </w:style>
  <w:style w:type="character" w:customStyle="1" w:styleId="citationvolume1">
    <w:name w:val="citation_volume1"/>
    <w:uiPriority w:val="99"/>
    <w:rsid w:val="00651D65"/>
    <w:rPr>
      <w:i/>
    </w:rPr>
  </w:style>
  <w:style w:type="character" w:customStyle="1" w:styleId="Char0">
    <w:name w:val="正文文本 Char"/>
    <w:uiPriority w:val="99"/>
    <w:rsid w:val="00651D65"/>
    <w:rPr>
      <w:rFonts w:eastAsia="SimSun"/>
      <w:kern w:val="2"/>
      <w:sz w:val="24"/>
      <w:lang w:val="en-US" w:eastAsia="zh-CN"/>
    </w:rPr>
  </w:style>
  <w:style w:type="character" w:customStyle="1" w:styleId="C1Gray">
    <w:name w:val="C1 Gray"/>
    <w:uiPriority w:val="99"/>
    <w:rsid w:val="00651D65"/>
    <w:rPr>
      <w:color w:val="666666"/>
      <w:lang w:val="fr-FR"/>
    </w:rPr>
  </w:style>
  <w:style w:type="character" w:customStyle="1" w:styleId="G1bFigureCaptionCharChar">
    <w:name w:val="G1b Figure Caption Char Char"/>
    <w:uiPriority w:val="99"/>
    <w:rsid w:val="00651D65"/>
    <w:rPr>
      <w:rFonts w:eastAsia="SimSun"/>
      <w:sz w:val="16"/>
      <w:lang w:val="en-GB" w:eastAsia="en-GB"/>
    </w:rPr>
  </w:style>
  <w:style w:type="character" w:styleId="HTMLCite">
    <w:name w:val="HTML Cite"/>
    <w:uiPriority w:val="99"/>
    <w:rsid w:val="00651D65"/>
    <w:rPr>
      <w:rFonts w:cs="Times New Roman"/>
      <w:i/>
    </w:rPr>
  </w:style>
  <w:style w:type="character" w:customStyle="1" w:styleId="Char1">
    <w:name w:val="页脚 Char"/>
    <w:uiPriority w:val="99"/>
    <w:rsid w:val="00651D65"/>
    <w:rPr>
      <w:kern w:val="2"/>
      <w:sz w:val="18"/>
    </w:rPr>
  </w:style>
  <w:style w:type="character" w:customStyle="1" w:styleId="08ArticleTextChar1">
    <w:name w:val="08 Article Text Char1"/>
    <w:uiPriority w:val="99"/>
    <w:rsid w:val="00651D65"/>
    <w:rPr>
      <w:b/>
      <w:spacing w:val="-2"/>
      <w:sz w:val="21"/>
      <w:lang w:val="en-GB" w:eastAsia="zh-CN"/>
    </w:rPr>
  </w:style>
  <w:style w:type="character" w:customStyle="1" w:styleId="01PaperTitleCharChar">
    <w:name w:val="01 Paper Title Char Char"/>
    <w:uiPriority w:val="99"/>
    <w:rsid w:val="00651D65"/>
    <w:rPr>
      <w:b/>
      <w:position w:val="7"/>
      <w:sz w:val="32"/>
      <w:lang w:val="en-GB" w:eastAsia="en-GB"/>
    </w:rPr>
  </w:style>
  <w:style w:type="character" w:customStyle="1" w:styleId="08ArticleTextCharChar">
    <w:name w:val="08 Article Text Char Char"/>
    <w:uiPriority w:val="99"/>
    <w:rsid w:val="00651D65"/>
    <w:rPr>
      <w:rFonts w:eastAsia="SimSun"/>
      <w:spacing w:val="-2"/>
      <w:sz w:val="21"/>
      <w:lang w:val="en-GB" w:eastAsia="zh-CN"/>
    </w:rPr>
  </w:style>
  <w:style w:type="character" w:customStyle="1" w:styleId="TAMainTextCharChar">
    <w:name w:val="TA_Main_Text Char Char"/>
    <w:uiPriority w:val="99"/>
    <w:rsid w:val="00651D65"/>
    <w:rPr>
      <w:rFonts w:ascii="Times" w:eastAsia="SimSun" w:hAnsi="Times"/>
      <w:sz w:val="24"/>
      <w:lang w:val="en-US" w:eastAsia="en-US"/>
    </w:rPr>
  </w:style>
  <w:style w:type="character" w:customStyle="1" w:styleId="Char2">
    <w:name w:val="批注框文本 Char"/>
    <w:uiPriority w:val="99"/>
    <w:rsid w:val="00651D65"/>
    <w:rPr>
      <w:rFonts w:ascii="Calibri" w:hAnsi="Calibri"/>
      <w:kern w:val="2"/>
      <w:sz w:val="18"/>
    </w:rPr>
  </w:style>
  <w:style w:type="paragraph" w:styleId="BodyText">
    <w:name w:val="Body Text"/>
    <w:basedOn w:val="Normal"/>
    <w:link w:val="BodyTextChar"/>
    <w:uiPriority w:val="99"/>
    <w:rsid w:val="00651D65"/>
    <w:pPr>
      <w:spacing w:line="360" w:lineRule="auto"/>
    </w:pPr>
    <w:rPr>
      <w:rFonts w:ascii="Times New Roman" w:eastAsia="SimSun" w:hAnsi="Times New Roman"/>
      <w:kern w:val="0"/>
      <w:sz w:val="20"/>
      <w:szCs w:val="20"/>
    </w:rPr>
  </w:style>
  <w:style w:type="character" w:customStyle="1" w:styleId="BodyTextChar">
    <w:name w:val="Body Text Char"/>
    <w:link w:val="BodyText"/>
    <w:uiPriority w:val="99"/>
    <w:locked/>
    <w:rsid w:val="00651D65"/>
    <w:rPr>
      <w:rFonts w:ascii="Times New Roman" w:eastAsia="SimSun" w:hAnsi="Times New Roman"/>
      <w:sz w:val="20"/>
    </w:rPr>
  </w:style>
  <w:style w:type="paragraph" w:styleId="EndnoteText">
    <w:name w:val="endnote text"/>
    <w:basedOn w:val="Normal"/>
    <w:link w:val="EndnoteTextChar"/>
    <w:uiPriority w:val="99"/>
    <w:semiHidden/>
    <w:rsid w:val="00651D65"/>
    <w:pPr>
      <w:widowControl/>
      <w:spacing w:line="190" w:lineRule="exact"/>
      <w:ind w:left="284" w:hanging="284"/>
      <w:jc w:val="left"/>
    </w:pPr>
    <w:rPr>
      <w:rFonts w:ascii="Times New Roman" w:eastAsia="SimSun" w:hAnsi="Times New Roman"/>
      <w:kern w:val="0"/>
      <w:sz w:val="20"/>
      <w:szCs w:val="20"/>
      <w:lang w:val="en-GB" w:eastAsia="en-GB"/>
    </w:rPr>
  </w:style>
  <w:style w:type="character" w:customStyle="1" w:styleId="EndnoteTextChar">
    <w:name w:val="Endnote Text Char"/>
    <w:link w:val="EndnoteText"/>
    <w:uiPriority w:val="99"/>
    <w:semiHidden/>
    <w:locked/>
    <w:rsid w:val="00651D65"/>
    <w:rPr>
      <w:rFonts w:ascii="Times New Roman" w:eastAsia="SimSun" w:hAnsi="Times New Roman"/>
      <w:kern w:val="0"/>
      <w:sz w:val="20"/>
      <w:lang w:val="en-GB" w:eastAsia="en-GB"/>
    </w:rPr>
  </w:style>
  <w:style w:type="paragraph" w:customStyle="1" w:styleId="02PaperAuthors">
    <w:name w:val="02 Paper Authors"/>
    <w:uiPriority w:val="99"/>
    <w:rsid w:val="00651D65"/>
    <w:pPr>
      <w:spacing w:line="240" w:lineRule="exact"/>
    </w:pPr>
    <w:rPr>
      <w:rFonts w:ascii="Times New Roman" w:eastAsia="SimSun" w:hAnsi="Times New Roman"/>
      <w:b/>
      <w:sz w:val="22"/>
      <w:szCs w:val="22"/>
      <w:lang w:val="en-GB" w:eastAsia="en-GB"/>
    </w:rPr>
  </w:style>
  <w:style w:type="paragraph" w:customStyle="1" w:styleId="G1aFigureImage">
    <w:name w:val="G1a Figure Image"/>
    <w:next w:val="G1bFigureCaption"/>
    <w:uiPriority w:val="99"/>
    <w:rsid w:val="00651D65"/>
    <w:pPr>
      <w:shd w:val="solid" w:color="FFFFFF" w:fill="FFFFFF"/>
      <w:spacing w:before="160" w:after="40"/>
      <w:jc w:val="center"/>
    </w:pPr>
    <w:rPr>
      <w:rFonts w:ascii="Times New Roman" w:eastAsia="SimSun" w:hAnsi="Times New Roman"/>
      <w:sz w:val="18"/>
      <w:szCs w:val="22"/>
      <w:lang w:eastAsia="zh-CN"/>
    </w:rPr>
  </w:style>
  <w:style w:type="paragraph" w:customStyle="1" w:styleId="G1bFigureCaption">
    <w:name w:val="G1b Figure Caption"/>
    <w:basedOn w:val="Normal"/>
    <w:next w:val="08ArticleText"/>
    <w:uiPriority w:val="99"/>
    <w:rsid w:val="00651D65"/>
    <w:pPr>
      <w:widowControl/>
      <w:shd w:val="solid" w:color="FFFFFF" w:fill="FFFFFF"/>
      <w:spacing w:before="40" w:after="160" w:line="190" w:lineRule="exact"/>
      <w:jc w:val="center"/>
    </w:pPr>
    <w:rPr>
      <w:rFonts w:ascii="Times New Roman" w:eastAsia="SimSun" w:hAnsi="Times New Roman"/>
      <w:sz w:val="16"/>
      <w:szCs w:val="20"/>
      <w:lang w:val="en-GB" w:eastAsia="en-GB"/>
    </w:rPr>
  </w:style>
  <w:style w:type="paragraph" w:customStyle="1" w:styleId="E1AuthorAddresses">
    <w:name w:val="E1 Author Addresses"/>
    <w:uiPriority w:val="99"/>
    <w:rsid w:val="00651D65"/>
    <w:pPr>
      <w:spacing w:line="190" w:lineRule="exact"/>
    </w:pPr>
    <w:rPr>
      <w:rFonts w:ascii="Times New Roman" w:eastAsia="SimSun" w:hAnsi="Times New Roman"/>
      <w:i/>
      <w:sz w:val="16"/>
      <w:lang w:val="en-GB" w:eastAsia="en-GB"/>
    </w:rPr>
  </w:style>
  <w:style w:type="paragraph" w:customStyle="1" w:styleId="N3References">
    <w:name w:val="N3 References"/>
    <w:uiPriority w:val="99"/>
    <w:rsid w:val="00651D65"/>
    <w:pPr>
      <w:tabs>
        <w:tab w:val="left" w:pos="284"/>
      </w:tabs>
      <w:spacing w:line="190" w:lineRule="exact"/>
      <w:ind w:left="284" w:hanging="284"/>
      <w:jc w:val="both"/>
    </w:pPr>
    <w:rPr>
      <w:rFonts w:ascii="Times New Roman" w:eastAsia="SimSun" w:hAnsi="Times New Roman"/>
      <w:sz w:val="16"/>
      <w:lang w:val="en-GB" w:eastAsia="en-GB"/>
    </w:rPr>
  </w:style>
  <w:style w:type="paragraph" w:customStyle="1" w:styleId="F1RunningFooter">
    <w:name w:val="F1 Running Footer"/>
    <w:uiPriority w:val="99"/>
    <w:rsid w:val="00651D65"/>
    <w:pPr>
      <w:pBdr>
        <w:top w:val="single" w:sz="6" w:space="1" w:color="auto"/>
      </w:pBdr>
      <w:tabs>
        <w:tab w:val="right" w:pos="9923"/>
      </w:tabs>
    </w:pPr>
    <w:rPr>
      <w:rFonts w:ascii="Myriad Pro" w:eastAsia="SimSun" w:hAnsi="Myriad Pro" w:cs="Arial"/>
      <w:w w:val="108"/>
      <w:sz w:val="17"/>
      <w:szCs w:val="17"/>
      <w:lang w:val="en-GB" w:eastAsia="en-GB"/>
    </w:rPr>
  </w:style>
  <w:style w:type="paragraph" w:customStyle="1" w:styleId="01PaperTitle">
    <w:name w:val="01 Paper Title"/>
    <w:uiPriority w:val="99"/>
    <w:rsid w:val="00651D65"/>
    <w:pPr>
      <w:spacing w:after="180" w:line="360" w:lineRule="exact"/>
    </w:pPr>
    <w:rPr>
      <w:rFonts w:ascii="Times New Roman" w:eastAsia="SimSun" w:hAnsi="Times New Roman"/>
      <w:b/>
      <w:position w:val="7"/>
      <w:sz w:val="32"/>
      <w:szCs w:val="32"/>
      <w:lang w:val="en-GB" w:eastAsia="en-GB"/>
    </w:rPr>
  </w:style>
  <w:style w:type="paragraph" w:styleId="NormalWeb">
    <w:name w:val="Normal (Web)"/>
    <w:basedOn w:val="Normal"/>
    <w:uiPriority w:val="99"/>
    <w:rsid w:val="00651D65"/>
    <w:pPr>
      <w:spacing w:before="100" w:beforeAutospacing="1" w:after="100" w:afterAutospacing="1"/>
      <w:jc w:val="left"/>
    </w:pPr>
    <w:rPr>
      <w:rFonts w:ascii="Times New Roman" w:eastAsia="SimSun" w:hAnsi="Times New Roman"/>
      <w:kern w:val="0"/>
      <w:sz w:val="24"/>
      <w:szCs w:val="20"/>
    </w:rPr>
  </w:style>
  <w:style w:type="paragraph" w:customStyle="1" w:styleId="Default">
    <w:name w:val="Default"/>
    <w:uiPriority w:val="99"/>
    <w:rsid w:val="00651D65"/>
    <w:pPr>
      <w:widowControl w:val="0"/>
      <w:autoSpaceDE w:val="0"/>
      <w:autoSpaceDN w:val="0"/>
      <w:adjustRightInd w:val="0"/>
    </w:pPr>
    <w:rPr>
      <w:rFonts w:ascii="Times New Roman" w:eastAsia="SimSun" w:hAnsi="Times New Roman"/>
      <w:color w:val="000000"/>
      <w:sz w:val="24"/>
      <w:szCs w:val="24"/>
      <w:lang w:eastAsia="zh-CN"/>
    </w:rPr>
  </w:style>
  <w:style w:type="paragraph" w:customStyle="1" w:styleId="08ArticleText">
    <w:name w:val="08 Article Text"/>
    <w:uiPriority w:val="99"/>
    <w:rsid w:val="00651D65"/>
    <w:pPr>
      <w:tabs>
        <w:tab w:val="left" w:pos="198"/>
      </w:tabs>
      <w:spacing w:line="360" w:lineRule="auto"/>
      <w:jc w:val="both"/>
    </w:pPr>
    <w:rPr>
      <w:rFonts w:ascii="Times New Roman" w:eastAsia="SimSun" w:hAnsi="Times New Roman"/>
      <w:b/>
      <w:spacing w:val="-2"/>
      <w:sz w:val="21"/>
      <w:szCs w:val="21"/>
      <w:lang w:val="en-GB" w:eastAsia="zh-CN"/>
    </w:rPr>
  </w:style>
  <w:style w:type="paragraph" w:customStyle="1" w:styleId="VAFigureCaption">
    <w:name w:val="VA_Figure_Caption"/>
    <w:basedOn w:val="Normal"/>
    <w:next w:val="Normal"/>
    <w:uiPriority w:val="99"/>
    <w:rsid w:val="00651D65"/>
    <w:pPr>
      <w:widowControl/>
      <w:spacing w:after="200" w:line="480" w:lineRule="auto"/>
    </w:pPr>
    <w:rPr>
      <w:rFonts w:ascii="Times" w:eastAsia="SimSun" w:hAnsi="Times"/>
      <w:kern w:val="0"/>
      <w:sz w:val="24"/>
      <w:szCs w:val="20"/>
      <w:lang w:eastAsia="en-US"/>
    </w:rPr>
  </w:style>
  <w:style w:type="paragraph" w:customStyle="1" w:styleId="10Singlecolumntable">
    <w:name w:val="10 Single column table"/>
    <w:uiPriority w:val="99"/>
    <w:rsid w:val="00651D65"/>
    <w:pPr>
      <w:spacing w:line="180" w:lineRule="exact"/>
      <w:jc w:val="both"/>
    </w:pPr>
    <w:rPr>
      <w:rFonts w:ascii="Times New Roman" w:eastAsia="SimSun" w:hAnsi="Times New Roman"/>
      <w:sz w:val="16"/>
      <w:lang w:val="en-GB" w:eastAsia="en-GB"/>
    </w:rPr>
  </w:style>
  <w:style w:type="paragraph" w:customStyle="1" w:styleId="H1RunningHeader">
    <w:name w:val="H1 Running Header"/>
    <w:uiPriority w:val="99"/>
    <w:rsid w:val="00651D65"/>
    <w:pPr>
      <w:pBdr>
        <w:bottom w:val="single" w:sz="4" w:space="2" w:color="auto"/>
      </w:pBdr>
      <w:tabs>
        <w:tab w:val="right" w:pos="9923"/>
      </w:tabs>
    </w:pPr>
    <w:rPr>
      <w:rFonts w:ascii="Myriad Pro" w:eastAsia="SimSun" w:hAnsi="Myriad Pro" w:cs="Arial"/>
      <w:w w:val="108"/>
      <w:lang w:val="en-GB" w:eastAsia="en-GB"/>
    </w:rPr>
  </w:style>
  <w:style w:type="paragraph" w:customStyle="1" w:styleId="Char3">
    <w:name w:val="Char"/>
    <w:basedOn w:val="Normal"/>
    <w:next w:val="Normal"/>
    <w:uiPriority w:val="99"/>
    <w:rsid w:val="00651D65"/>
    <w:rPr>
      <w:rFonts w:ascii="Times New Roman" w:eastAsia="SimSun" w:hAnsi="Times New Roman"/>
      <w:szCs w:val="20"/>
    </w:rPr>
  </w:style>
  <w:style w:type="paragraph" w:styleId="FootnoteText">
    <w:name w:val="footnote text"/>
    <w:basedOn w:val="Normal"/>
    <w:link w:val="FootnoteTextChar"/>
    <w:uiPriority w:val="99"/>
    <w:locked/>
    <w:rsid w:val="008A31A7"/>
    <w:pPr>
      <w:snapToGrid w:val="0"/>
      <w:jc w:val="left"/>
    </w:pPr>
    <w:rPr>
      <w:rFonts w:ascii="Calibri" w:eastAsia="SimSun" w:hAnsi="Calibri"/>
      <w:kern w:val="0"/>
      <w:sz w:val="18"/>
      <w:szCs w:val="20"/>
    </w:rPr>
  </w:style>
  <w:style w:type="character" w:customStyle="1" w:styleId="FootnoteTextChar">
    <w:name w:val="Footnote Text Char"/>
    <w:link w:val="FootnoteText"/>
    <w:uiPriority w:val="99"/>
    <w:rsid w:val="008A31A7"/>
    <w:rPr>
      <w:rFonts w:ascii="Calibri" w:eastAsia="SimSun" w:hAnsi="Calibri"/>
      <w:kern w:val="0"/>
      <w:sz w:val="18"/>
      <w:szCs w:val="20"/>
    </w:rPr>
  </w:style>
  <w:style w:type="character" w:styleId="FootnoteReference">
    <w:name w:val="footnote reference"/>
    <w:uiPriority w:val="99"/>
    <w:locked/>
    <w:rsid w:val="008A31A7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88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1015</Words>
  <Characters>5790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杨蒙乐</dc:creator>
  <cp:keywords/>
  <dc:description/>
  <cp:lastModifiedBy>I, Yuvaraj</cp:lastModifiedBy>
  <cp:revision>2</cp:revision>
  <dcterms:created xsi:type="dcterms:W3CDTF">2019-11-29T11:21:00Z</dcterms:created>
  <dcterms:modified xsi:type="dcterms:W3CDTF">2019-11-29T11:21:00Z</dcterms:modified>
</cp:coreProperties>
</file>