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AC91" w14:textId="23047B7F" w:rsidR="00BB26BF" w:rsidRPr="00CD3D7F" w:rsidRDefault="00BB26BF" w:rsidP="00A92A44">
      <w:pPr>
        <w:jc w:val="center"/>
        <w:rPr>
          <w:b/>
        </w:rPr>
      </w:pPr>
      <w:r w:rsidRPr="00CD3D7F">
        <w:rPr>
          <w:b/>
        </w:rPr>
        <w:t>Supplement</w:t>
      </w:r>
      <w:r w:rsidR="00295CE4" w:rsidRPr="00CD3D7F">
        <w:rPr>
          <w:b/>
        </w:rPr>
        <w:t xml:space="preserve"> to Manuscript ID CJIC-2018-0434.R1</w:t>
      </w:r>
    </w:p>
    <w:p w14:paraId="333AF0BF" w14:textId="30FA2A64" w:rsidR="00F7468B" w:rsidRPr="00CD3D7F" w:rsidRDefault="00BB26BF">
      <w:r w:rsidRPr="00CD3D7F">
        <w:t>“Interprofessional Active Learning Series (</w:t>
      </w:r>
      <w:proofErr w:type="spellStart"/>
      <w:r w:rsidRPr="00CD3D7F">
        <w:t>iPALS</w:t>
      </w:r>
      <w:proofErr w:type="spellEnd"/>
      <w:r w:rsidRPr="00CD3D7F">
        <w:t xml:space="preserve">) is an opportunity for students from across the health sciences to prepare themselves to practice effectively on interprofessional teams, through actively engaging together about topics of interest in healthcare and population health.  </w:t>
      </w:r>
      <w:proofErr w:type="spellStart"/>
      <w:r w:rsidRPr="00CD3D7F">
        <w:t>iPALS</w:t>
      </w:r>
      <w:proofErr w:type="spellEnd"/>
      <w:r w:rsidRPr="00CD3D7F">
        <w:t xml:space="preserve"> sessions are developed by faculty and/or clinician content experts within our UW community, and are intended to be appropriate for all learners regardless of their profession or level of training. Sessions take place in a large classroom, where students are assigned to small interprofessional teams at tables. Students from all graduate level health profession training programs are encouraged to participate.” From </w:t>
      </w:r>
      <w:hyperlink r:id="rId5" w:history="1">
        <w:r w:rsidRPr="00CD3D7F">
          <w:rPr>
            <w:rStyle w:val="Hyperlink"/>
          </w:rPr>
          <w:t>https://collaborate.uw.edu/programs-and-events/uw-student-programs/</w:t>
        </w:r>
      </w:hyperlink>
      <w:r w:rsidRPr="00CD3D7F">
        <w:t xml:space="preserve"> accessed on </w:t>
      </w:r>
      <w:r w:rsidR="00CD3D7F" w:rsidRPr="00CD3D7F">
        <w:t xml:space="preserve">February 14, </w:t>
      </w:r>
      <w:r w:rsidRPr="00CD3D7F">
        <w:t>2019</w:t>
      </w:r>
      <w:r w:rsidR="00295CE4" w:rsidRPr="00CD3D7F">
        <w:t>.</w:t>
      </w:r>
      <w:r w:rsidRPr="00CD3D7F">
        <w:t xml:space="preserve"> </w:t>
      </w:r>
    </w:p>
    <w:p w14:paraId="7732A075" w14:textId="15B3D71E" w:rsidR="00BB26BF" w:rsidRPr="00CD3D7F" w:rsidRDefault="00BB26BF">
      <w:r w:rsidRPr="00CD3D7F">
        <w:t xml:space="preserve">The structure of the Emergency Preparedness </w:t>
      </w:r>
      <w:proofErr w:type="spellStart"/>
      <w:r w:rsidRPr="00CD3D7F">
        <w:t>iPALS</w:t>
      </w:r>
      <w:proofErr w:type="spellEnd"/>
      <w:r w:rsidRPr="00CD3D7F">
        <w:t xml:space="preserve"> event referenced in the paper is summarized below</w:t>
      </w:r>
      <w:r w:rsidR="00CD3D7F" w:rsidRPr="00CD3D7F">
        <w:t>.</w:t>
      </w:r>
      <w:r w:rsidRPr="00CD3D7F">
        <w:t xml:space="preserve"> </w:t>
      </w:r>
      <w:r w:rsidR="00CD3D7F" w:rsidRPr="00CD3D7F">
        <w:t>N</w:t>
      </w:r>
      <w:r w:rsidRPr="00CD3D7F">
        <w:t>ote that facilitators representing various professions</w:t>
      </w:r>
      <w:r w:rsidR="00AD3315" w:rsidRPr="00CD3D7F">
        <w:t xml:space="preserve"> (listed below)</w:t>
      </w:r>
      <w:r w:rsidRPr="00CD3D7F">
        <w:t xml:space="preserve"> and emergency preparedness</w:t>
      </w:r>
      <w:r w:rsidR="00CD3D7F" w:rsidRPr="00CD3D7F">
        <w:t xml:space="preserve"> organizations</w:t>
      </w:r>
      <w:r w:rsidRPr="00CD3D7F">
        <w:t xml:space="preserve"> circulated to the groups during the small group discussions: </w:t>
      </w:r>
    </w:p>
    <w:p w14:paraId="6C4296DF" w14:textId="72D8DF16" w:rsidR="006663A9" w:rsidRPr="00CD3D7F" w:rsidRDefault="006663A9" w:rsidP="00E34DB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D3D7F">
        <w:rPr>
          <w:sz w:val="22"/>
          <w:szCs w:val="22"/>
        </w:rPr>
        <w:t xml:space="preserve">As students entered, they completed </w:t>
      </w:r>
      <w:r w:rsidR="00295CE4" w:rsidRPr="00CD3D7F">
        <w:rPr>
          <w:sz w:val="22"/>
          <w:szCs w:val="22"/>
        </w:rPr>
        <w:t xml:space="preserve">a </w:t>
      </w:r>
      <w:r w:rsidRPr="00CD3D7F">
        <w:rPr>
          <w:sz w:val="22"/>
          <w:szCs w:val="22"/>
        </w:rPr>
        <w:t>pre-</w:t>
      </w:r>
      <w:r w:rsidR="001C16CF" w:rsidRPr="00CD3D7F">
        <w:rPr>
          <w:sz w:val="22"/>
          <w:szCs w:val="22"/>
        </w:rPr>
        <w:t xml:space="preserve">event </w:t>
      </w:r>
      <w:r w:rsidRPr="00CD3D7F">
        <w:rPr>
          <w:sz w:val="22"/>
          <w:szCs w:val="22"/>
        </w:rPr>
        <w:t>self-assessment</w:t>
      </w:r>
      <w:r w:rsidR="00295CE4" w:rsidRPr="00CD3D7F">
        <w:rPr>
          <w:sz w:val="22"/>
          <w:szCs w:val="22"/>
        </w:rPr>
        <w:t xml:space="preserve"> that consisted of </w:t>
      </w:r>
      <w:r w:rsidR="00D82787" w:rsidRPr="00CD3D7F">
        <w:rPr>
          <w:sz w:val="22"/>
          <w:szCs w:val="22"/>
        </w:rPr>
        <w:t>20</w:t>
      </w:r>
      <w:r w:rsidR="00295CE4" w:rsidRPr="00CD3D7F">
        <w:rPr>
          <w:sz w:val="22"/>
          <w:szCs w:val="22"/>
        </w:rPr>
        <w:t xml:space="preserve"> questions</w:t>
      </w:r>
      <w:r w:rsidRPr="00CD3D7F">
        <w:rPr>
          <w:sz w:val="22"/>
          <w:szCs w:val="22"/>
        </w:rPr>
        <w:t>.</w:t>
      </w:r>
    </w:p>
    <w:p w14:paraId="64026F6A" w14:textId="379E7A26" w:rsidR="00AC5BB0" w:rsidRPr="00CD3D7F" w:rsidRDefault="00AC5BB0" w:rsidP="00E34DB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D3D7F">
        <w:rPr>
          <w:sz w:val="22"/>
          <w:szCs w:val="22"/>
        </w:rPr>
        <w:t>Students were assigned to</w:t>
      </w:r>
      <w:r w:rsidR="00295CE4" w:rsidRPr="00CD3D7F">
        <w:rPr>
          <w:sz w:val="22"/>
          <w:szCs w:val="22"/>
        </w:rPr>
        <w:t xml:space="preserve"> </w:t>
      </w:r>
      <w:r w:rsidR="00E34DB4" w:rsidRPr="00CD3D7F">
        <w:rPr>
          <w:sz w:val="22"/>
          <w:szCs w:val="22"/>
        </w:rPr>
        <w:t>small groups</w:t>
      </w:r>
      <w:r w:rsidR="0077083D" w:rsidRPr="00CD3D7F">
        <w:rPr>
          <w:sz w:val="22"/>
          <w:szCs w:val="22"/>
        </w:rPr>
        <w:t xml:space="preserve"> </w:t>
      </w:r>
      <w:r w:rsidR="00295CE4" w:rsidRPr="00CD3D7F">
        <w:rPr>
          <w:sz w:val="22"/>
          <w:szCs w:val="22"/>
        </w:rPr>
        <w:t xml:space="preserve">of </w:t>
      </w:r>
      <w:r w:rsidR="006663A9" w:rsidRPr="00CD3D7F">
        <w:rPr>
          <w:sz w:val="22"/>
          <w:szCs w:val="22"/>
        </w:rPr>
        <w:t xml:space="preserve">4-5 students </w:t>
      </w:r>
      <w:r w:rsidR="001C16CF" w:rsidRPr="00CD3D7F">
        <w:rPr>
          <w:sz w:val="22"/>
          <w:szCs w:val="22"/>
        </w:rPr>
        <w:t xml:space="preserve">of mixed professions </w:t>
      </w:r>
      <w:r w:rsidR="006663A9" w:rsidRPr="00CD3D7F">
        <w:rPr>
          <w:sz w:val="22"/>
          <w:szCs w:val="22"/>
        </w:rPr>
        <w:t>per group</w:t>
      </w:r>
      <w:r w:rsidRPr="00CD3D7F">
        <w:rPr>
          <w:sz w:val="22"/>
          <w:szCs w:val="22"/>
        </w:rPr>
        <w:t>.</w:t>
      </w:r>
    </w:p>
    <w:p w14:paraId="51A2D848" w14:textId="5CBF1865" w:rsidR="00E34DB4" w:rsidRPr="00CD3D7F" w:rsidRDefault="00AC5BB0" w:rsidP="00E34DB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D3D7F">
        <w:rPr>
          <w:sz w:val="22"/>
          <w:szCs w:val="22"/>
        </w:rPr>
        <w:t xml:space="preserve">At the beginning of the session, students were provided with an </w:t>
      </w:r>
      <w:r w:rsidR="006663A9" w:rsidRPr="00CD3D7F">
        <w:rPr>
          <w:sz w:val="22"/>
          <w:szCs w:val="22"/>
        </w:rPr>
        <w:t xml:space="preserve">overview of the session </w:t>
      </w:r>
      <w:r w:rsidRPr="00CD3D7F">
        <w:rPr>
          <w:sz w:val="22"/>
          <w:szCs w:val="22"/>
        </w:rPr>
        <w:t>and asked to introduce themselves to other members of their small groups.</w:t>
      </w:r>
    </w:p>
    <w:p w14:paraId="6F5011F4" w14:textId="5D79EB28" w:rsidR="00E34DB4" w:rsidRPr="00CD3D7F" w:rsidRDefault="00295CE4" w:rsidP="00E34DB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D3D7F">
        <w:rPr>
          <w:sz w:val="22"/>
          <w:szCs w:val="22"/>
        </w:rPr>
        <w:t xml:space="preserve">Introductions were followed by a </w:t>
      </w:r>
      <w:r w:rsidR="00AC5BB0" w:rsidRPr="00CD3D7F">
        <w:rPr>
          <w:sz w:val="22"/>
          <w:szCs w:val="22"/>
        </w:rPr>
        <w:t xml:space="preserve">case </w:t>
      </w:r>
      <w:r w:rsidR="00E34DB4" w:rsidRPr="00CD3D7F">
        <w:rPr>
          <w:sz w:val="22"/>
          <w:szCs w:val="22"/>
        </w:rPr>
        <w:t>presentation</w:t>
      </w:r>
      <w:r w:rsidR="006663A9" w:rsidRPr="00CD3D7F">
        <w:rPr>
          <w:sz w:val="22"/>
          <w:szCs w:val="22"/>
        </w:rPr>
        <w:t xml:space="preserve">. </w:t>
      </w:r>
      <w:r w:rsidR="00E34DB4" w:rsidRPr="00CD3D7F">
        <w:rPr>
          <w:sz w:val="22"/>
          <w:szCs w:val="22"/>
        </w:rPr>
        <w:t xml:space="preserve">The </w:t>
      </w:r>
      <w:r w:rsidR="00AC5BB0" w:rsidRPr="00CD3D7F">
        <w:rPr>
          <w:sz w:val="22"/>
          <w:szCs w:val="22"/>
        </w:rPr>
        <w:t xml:space="preserve">case </w:t>
      </w:r>
      <w:r w:rsidR="00E34DB4" w:rsidRPr="00CD3D7F">
        <w:rPr>
          <w:sz w:val="22"/>
          <w:szCs w:val="22"/>
        </w:rPr>
        <w:t xml:space="preserve">used in the </w:t>
      </w:r>
      <w:proofErr w:type="spellStart"/>
      <w:r w:rsidR="00E34DB4" w:rsidRPr="00CD3D7F">
        <w:rPr>
          <w:sz w:val="22"/>
          <w:szCs w:val="22"/>
        </w:rPr>
        <w:t>iPALS</w:t>
      </w:r>
      <w:proofErr w:type="spellEnd"/>
      <w:r w:rsidR="00E34DB4" w:rsidRPr="00CD3D7F">
        <w:rPr>
          <w:sz w:val="22"/>
          <w:szCs w:val="22"/>
        </w:rPr>
        <w:t xml:space="preserve"> session </w:t>
      </w:r>
      <w:r w:rsidR="00AC5BB0" w:rsidRPr="00CD3D7F">
        <w:rPr>
          <w:sz w:val="22"/>
          <w:szCs w:val="22"/>
        </w:rPr>
        <w:t xml:space="preserve">was a </w:t>
      </w:r>
      <w:r w:rsidR="00371003" w:rsidRPr="00CD3D7F">
        <w:rPr>
          <w:sz w:val="22"/>
          <w:szCs w:val="22"/>
        </w:rPr>
        <w:t>wild</w:t>
      </w:r>
      <w:r w:rsidR="00E34DB4" w:rsidRPr="00CD3D7F">
        <w:rPr>
          <w:sz w:val="22"/>
          <w:szCs w:val="22"/>
        </w:rPr>
        <w:t>fire emergency</w:t>
      </w:r>
      <w:r w:rsidR="00061B13" w:rsidRPr="00CD3D7F">
        <w:rPr>
          <w:sz w:val="22"/>
          <w:szCs w:val="22"/>
        </w:rPr>
        <w:t xml:space="preserve"> t</w:t>
      </w:r>
      <w:r w:rsidR="00E34DB4" w:rsidRPr="00CD3D7F">
        <w:rPr>
          <w:sz w:val="22"/>
          <w:szCs w:val="22"/>
        </w:rPr>
        <w:t xml:space="preserve">hat </w:t>
      </w:r>
      <w:r w:rsidR="005D1A32" w:rsidRPr="00CD3D7F">
        <w:rPr>
          <w:sz w:val="22"/>
          <w:szCs w:val="22"/>
        </w:rPr>
        <w:t xml:space="preserve">affected </w:t>
      </w:r>
      <w:r w:rsidR="00E34DB4" w:rsidRPr="00CD3D7F">
        <w:rPr>
          <w:sz w:val="22"/>
          <w:szCs w:val="22"/>
        </w:rPr>
        <w:t>a small</w:t>
      </w:r>
      <w:r w:rsidR="00371003" w:rsidRPr="00CD3D7F">
        <w:rPr>
          <w:sz w:val="22"/>
          <w:szCs w:val="22"/>
        </w:rPr>
        <w:t xml:space="preserve"> rural</w:t>
      </w:r>
      <w:r w:rsidR="00E34DB4" w:rsidRPr="00CD3D7F">
        <w:rPr>
          <w:sz w:val="22"/>
          <w:szCs w:val="22"/>
        </w:rPr>
        <w:t xml:space="preserve"> town. </w:t>
      </w:r>
      <w:r w:rsidR="00AC5BB0" w:rsidRPr="00CD3D7F">
        <w:rPr>
          <w:sz w:val="22"/>
          <w:szCs w:val="22"/>
        </w:rPr>
        <w:t xml:space="preserve">Information about the case </w:t>
      </w:r>
      <w:r w:rsidR="00E34DB4" w:rsidRPr="00CD3D7F">
        <w:rPr>
          <w:sz w:val="22"/>
          <w:szCs w:val="22"/>
        </w:rPr>
        <w:t xml:space="preserve">was provided </w:t>
      </w:r>
      <w:r w:rsidR="00AC5BB0" w:rsidRPr="00CD3D7F">
        <w:rPr>
          <w:sz w:val="22"/>
          <w:szCs w:val="22"/>
        </w:rPr>
        <w:t xml:space="preserve">through a variety of </w:t>
      </w:r>
      <w:r w:rsidR="001C16CF" w:rsidRPr="00CD3D7F">
        <w:rPr>
          <w:sz w:val="22"/>
          <w:szCs w:val="22"/>
        </w:rPr>
        <w:t>media</w:t>
      </w:r>
      <w:r w:rsidR="00AC5BB0" w:rsidRPr="00CD3D7F">
        <w:rPr>
          <w:sz w:val="22"/>
          <w:szCs w:val="22"/>
        </w:rPr>
        <w:t>, including</w:t>
      </w:r>
      <w:r w:rsidR="00E34DB4" w:rsidRPr="00CD3D7F">
        <w:rPr>
          <w:sz w:val="22"/>
          <w:szCs w:val="22"/>
        </w:rPr>
        <w:t xml:space="preserve"> </w:t>
      </w:r>
      <w:r w:rsidR="00AC5BB0" w:rsidRPr="00CD3D7F">
        <w:rPr>
          <w:sz w:val="22"/>
          <w:szCs w:val="22"/>
        </w:rPr>
        <w:t>a</w:t>
      </w:r>
      <w:r w:rsidR="00E34DB4" w:rsidRPr="00CD3D7F">
        <w:rPr>
          <w:sz w:val="22"/>
          <w:szCs w:val="22"/>
        </w:rPr>
        <w:t xml:space="preserve"> video clip,</w:t>
      </w:r>
      <w:r w:rsidR="00371003" w:rsidRPr="00CD3D7F">
        <w:rPr>
          <w:sz w:val="22"/>
          <w:szCs w:val="22"/>
        </w:rPr>
        <w:t xml:space="preserve"> descriptive images,</w:t>
      </w:r>
      <w:r w:rsidR="00E34DB4" w:rsidRPr="00CD3D7F">
        <w:rPr>
          <w:sz w:val="22"/>
          <w:szCs w:val="22"/>
        </w:rPr>
        <w:t xml:space="preserve"> </w:t>
      </w:r>
      <w:r w:rsidR="00AC5BB0" w:rsidRPr="00CD3D7F">
        <w:rPr>
          <w:sz w:val="22"/>
          <w:szCs w:val="22"/>
        </w:rPr>
        <w:t xml:space="preserve">a </w:t>
      </w:r>
      <w:r w:rsidR="00E34DB4" w:rsidRPr="00CD3D7F">
        <w:rPr>
          <w:sz w:val="22"/>
          <w:szCs w:val="22"/>
        </w:rPr>
        <w:t xml:space="preserve">written scenario, and </w:t>
      </w:r>
      <w:r w:rsidR="00AC5BB0" w:rsidRPr="00CD3D7F">
        <w:rPr>
          <w:sz w:val="22"/>
          <w:szCs w:val="22"/>
        </w:rPr>
        <w:t xml:space="preserve">a </w:t>
      </w:r>
      <w:r w:rsidR="00E34DB4" w:rsidRPr="00CD3D7F">
        <w:rPr>
          <w:sz w:val="22"/>
          <w:szCs w:val="22"/>
        </w:rPr>
        <w:t xml:space="preserve">map of </w:t>
      </w:r>
      <w:r w:rsidR="001C16CF" w:rsidRPr="00CD3D7F">
        <w:rPr>
          <w:sz w:val="22"/>
          <w:szCs w:val="22"/>
        </w:rPr>
        <w:t xml:space="preserve">the </w:t>
      </w:r>
      <w:r w:rsidR="00E34DB4" w:rsidRPr="00CD3D7F">
        <w:rPr>
          <w:sz w:val="22"/>
          <w:szCs w:val="22"/>
        </w:rPr>
        <w:t xml:space="preserve">mock town. </w:t>
      </w:r>
    </w:p>
    <w:p w14:paraId="6DCDA8A3" w14:textId="333E815C" w:rsidR="00E34DB4" w:rsidRPr="00CD3D7F" w:rsidRDefault="00AC5BB0" w:rsidP="00E34DB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D3D7F">
        <w:rPr>
          <w:sz w:val="22"/>
          <w:szCs w:val="22"/>
        </w:rPr>
        <w:t xml:space="preserve">The case was divided into two parts that were introduced sequentially: first the immediate emergency response and then the recovery. After each part was introduced, students were provided </w:t>
      </w:r>
      <w:r w:rsidR="001C16CF" w:rsidRPr="00CD3D7F">
        <w:rPr>
          <w:sz w:val="22"/>
          <w:szCs w:val="22"/>
        </w:rPr>
        <w:t xml:space="preserve">in their small groups </w:t>
      </w:r>
      <w:r w:rsidRPr="00CD3D7F">
        <w:rPr>
          <w:sz w:val="22"/>
          <w:szCs w:val="22"/>
        </w:rPr>
        <w:t xml:space="preserve">with a series of questions based on the case that prompted them to </w:t>
      </w:r>
      <w:r w:rsidR="00E34DB4" w:rsidRPr="00CD3D7F">
        <w:rPr>
          <w:sz w:val="22"/>
          <w:szCs w:val="22"/>
        </w:rPr>
        <w:t>share their profession</w:t>
      </w:r>
      <w:r w:rsidRPr="00CD3D7F">
        <w:rPr>
          <w:sz w:val="22"/>
          <w:szCs w:val="22"/>
        </w:rPr>
        <w:t>’</w:t>
      </w:r>
      <w:r w:rsidR="00E34DB4" w:rsidRPr="00CD3D7F">
        <w:rPr>
          <w:sz w:val="22"/>
          <w:szCs w:val="22"/>
        </w:rPr>
        <w:t xml:space="preserve">s roles and responsibilities and communication strategies </w:t>
      </w:r>
      <w:r w:rsidRPr="00CD3D7F">
        <w:rPr>
          <w:sz w:val="22"/>
          <w:szCs w:val="22"/>
        </w:rPr>
        <w:t>in the context of response to and recovery from a disaster</w:t>
      </w:r>
      <w:r w:rsidR="0077083D" w:rsidRPr="00CD3D7F">
        <w:rPr>
          <w:sz w:val="22"/>
          <w:szCs w:val="22"/>
        </w:rPr>
        <w:t xml:space="preserve">. </w:t>
      </w:r>
    </w:p>
    <w:p w14:paraId="05CB5DBE" w14:textId="0C2E36DE" w:rsidR="00E34DB4" w:rsidRPr="00CD3D7F" w:rsidRDefault="00E34DB4" w:rsidP="00E34DB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D3D7F">
        <w:rPr>
          <w:sz w:val="22"/>
          <w:szCs w:val="22"/>
        </w:rPr>
        <w:t>During the small group discussion</w:t>
      </w:r>
      <w:r w:rsidR="00295CE4" w:rsidRPr="00CD3D7F">
        <w:rPr>
          <w:sz w:val="22"/>
          <w:szCs w:val="22"/>
        </w:rPr>
        <w:t>s</w:t>
      </w:r>
      <w:r w:rsidRPr="00CD3D7F">
        <w:rPr>
          <w:sz w:val="22"/>
          <w:szCs w:val="22"/>
        </w:rPr>
        <w:t xml:space="preserve"> facilitators circulated the room to </w:t>
      </w:r>
      <w:r w:rsidR="00295CE4" w:rsidRPr="00CD3D7F">
        <w:rPr>
          <w:sz w:val="22"/>
          <w:szCs w:val="22"/>
        </w:rPr>
        <w:t xml:space="preserve">offer </w:t>
      </w:r>
      <w:r w:rsidRPr="00CD3D7F">
        <w:rPr>
          <w:sz w:val="22"/>
          <w:szCs w:val="22"/>
        </w:rPr>
        <w:t>clarif</w:t>
      </w:r>
      <w:r w:rsidR="00295CE4" w:rsidRPr="00CD3D7F">
        <w:rPr>
          <w:sz w:val="22"/>
          <w:szCs w:val="22"/>
        </w:rPr>
        <w:t>ication</w:t>
      </w:r>
      <w:r w:rsidRPr="00CD3D7F">
        <w:rPr>
          <w:sz w:val="22"/>
          <w:szCs w:val="22"/>
        </w:rPr>
        <w:t xml:space="preserve"> and expan</w:t>
      </w:r>
      <w:r w:rsidR="00295CE4" w:rsidRPr="00CD3D7F">
        <w:rPr>
          <w:sz w:val="22"/>
          <w:szCs w:val="22"/>
        </w:rPr>
        <w:t>sion</w:t>
      </w:r>
      <w:r w:rsidRPr="00CD3D7F">
        <w:rPr>
          <w:sz w:val="22"/>
          <w:szCs w:val="22"/>
        </w:rPr>
        <w:t xml:space="preserve"> on the roles and responsibilities of different professions in </w:t>
      </w:r>
      <w:r w:rsidR="00AC5BB0" w:rsidRPr="00CD3D7F">
        <w:rPr>
          <w:sz w:val="22"/>
          <w:szCs w:val="22"/>
        </w:rPr>
        <w:t>disaster</w:t>
      </w:r>
      <w:r w:rsidRPr="00CD3D7F">
        <w:rPr>
          <w:sz w:val="22"/>
          <w:szCs w:val="22"/>
        </w:rPr>
        <w:t xml:space="preserve"> response</w:t>
      </w:r>
      <w:r w:rsidR="00AC5BB0" w:rsidRPr="00CD3D7F">
        <w:rPr>
          <w:sz w:val="22"/>
          <w:szCs w:val="22"/>
        </w:rPr>
        <w:t xml:space="preserve"> and recovery</w:t>
      </w:r>
      <w:r w:rsidRPr="00CD3D7F">
        <w:rPr>
          <w:sz w:val="22"/>
          <w:szCs w:val="22"/>
        </w:rPr>
        <w:t xml:space="preserve">. Facilitators also prompted students to consider how their </w:t>
      </w:r>
      <w:r w:rsidR="006663A9" w:rsidRPr="00CD3D7F">
        <w:rPr>
          <w:sz w:val="22"/>
          <w:szCs w:val="22"/>
        </w:rPr>
        <w:t>professions</w:t>
      </w:r>
      <w:r w:rsidRPr="00CD3D7F">
        <w:rPr>
          <w:sz w:val="22"/>
          <w:szCs w:val="22"/>
        </w:rPr>
        <w:t xml:space="preserve"> would work together, </w:t>
      </w:r>
      <w:r w:rsidR="001C16CF" w:rsidRPr="00CD3D7F">
        <w:rPr>
          <w:sz w:val="22"/>
          <w:szCs w:val="22"/>
        </w:rPr>
        <w:t xml:space="preserve">how their professional roles might be affected by their personal experience during and after an emergency, </w:t>
      </w:r>
      <w:r w:rsidRPr="00CD3D7F">
        <w:rPr>
          <w:sz w:val="22"/>
          <w:szCs w:val="22"/>
        </w:rPr>
        <w:t>what professions were missing from the table, and what resources are available</w:t>
      </w:r>
      <w:r w:rsidR="00AC5BB0" w:rsidRPr="00CD3D7F">
        <w:rPr>
          <w:sz w:val="22"/>
          <w:szCs w:val="22"/>
        </w:rPr>
        <w:t xml:space="preserve"> and needed</w:t>
      </w:r>
      <w:r w:rsidRPr="00CD3D7F">
        <w:rPr>
          <w:sz w:val="22"/>
          <w:szCs w:val="22"/>
        </w:rPr>
        <w:t xml:space="preserve">. </w:t>
      </w:r>
    </w:p>
    <w:p w14:paraId="65D8047C" w14:textId="127C1B71" w:rsidR="00E34DB4" w:rsidRPr="00CD3D7F" w:rsidRDefault="00E34DB4" w:rsidP="00E34DB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D3D7F">
        <w:rPr>
          <w:sz w:val="22"/>
          <w:szCs w:val="22"/>
        </w:rPr>
        <w:t>At the end</w:t>
      </w:r>
      <w:r w:rsidR="00295CE4" w:rsidRPr="00CD3D7F">
        <w:rPr>
          <w:sz w:val="22"/>
          <w:szCs w:val="22"/>
        </w:rPr>
        <w:t xml:space="preserve"> of the session</w:t>
      </w:r>
      <w:r w:rsidRPr="00CD3D7F">
        <w:rPr>
          <w:sz w:val="22"/>
          <w:szCs w:val="22"/>
        </w:rPr>
        <w:t xml:space="preserve">, the </w:t>
      </w:r>
      <w:r w:rsidR="00295CE4" w:rsidRPr="00CD3D7F">
        <w:rPr>
          <w:sz w:val="22"/>
          <w:szCs w:val="22"/>
        </w:rPr>
        <w:t xml:space="preserve">entire </w:t>
      </w:r>
      <w:r w:rsidRPr="00CD3D7F">
        <w:rPr>
          <w:sz w:val="22"/>
          <w:szCs w:val="22"/>
        </w:rPr>
        <w:t xml:space="preserve">room </w:t>
      </w:r>
      <w:r w:rsidR="00295CE4" w:rsidRPr="00CD3D7F">
        <w:rPr>
          <w:sz w:val="22"/>
          <w:szCs w:val="22"/>
        </w:rPr>
        <w:t xml:space="preserve">participated in a </w:t>
      </w:r>
      <w:r w:rsidRPr="00CD3D7F">
        <w:rPr>
          <w:sz w:val="22"/>
          <w:szCs w:val="22"/>
        </w:rPr>
        <w:t>debrief</w:t>
      </w:r>
      <w:r w:rsidR="00AC5BB0" w:rsidRPr="00CD3D7F">
        <w:rPr>
          <w:sz w:val="22"/>
          <w:szCs w:val="22"/>
        </w:rPr>
        <w:t xml:space="preserve">. Two emergency management professionals from the community </w:t>
      </w:r>
      <w:r w:rsidR="00303E77" w:rsidRPr="00CD3D7F">
        <w:rPr>
          <w:sz w:val="22"/>
          <w:szCs w:val="22"/>
        </w:rPr>
        <w:t xml:space="preserve">discussed their roles in disaster response and </w:t>
      </w:r>
      <w:r w:rsidRPr="00CD3D7F">
        <w:rPr>
          <w:sz w:val="22"/>
          <w:szCs w:val="22"/>
        </w:rPr>
        <w:t>addressed questions</w:t>
      </w:r>
      <w:r w:rsidR="00303E77" w:rsidRPr="00CD3D7F">
        <w:rPr>
          <w:sz w:val="22"/>
          <w:szCs w:val="22"/>
        </w:rPr>
        <w:t xml:space="preserve"> raised by the students. </w:t>
      </w:r>
    </w:p>
    <w:p w14:paraId="2B30E74F" w14:textId="2F506727" w:rsidR="00BB26BF" w:rsidRPr="00CD3D7F" w:rsidRDefault="00295CE4" w:rsidP="00303E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D3D7F">
        <w:rPr>
          <w:sz w:val="22"/>
          <w:szCs w:val="22"/>
        </w:rPr>
        <w:t>The session e</w:t>
      </w:r>
      <w:r w:rsidR="00303E77" w:rsidRPr="00CD3D7F">
        <w:rPr>
          <w:sz w:val="22"/>
          <w:szCs w:val="22"/>
        </w:rPr>
        <w:t xml:space="preserve">nded with </w:t>
      </w:r>
      <w:r w:rsidRPr="00CD3D7F">
        <w:rPr>
          <w:sz w:val="22"/>
          <w:szCs w:val="22"/>
        </w:rPr>
        <w:t xml:space="preserve">a </w:t>
      </w:r>
      <w:r w:rsidR="00303E77" w:rsidRPr="00CD3D7F">
        <w:rPr>
          <w:sz w:val="22"/>
          <w:szCs w:val="22"/>
        </w:rPr>
        <w:t>post-</w:t>
      </w:r>
      <w:r w:rsidR="001C16CF" w:rsidRPr="00CD3D7F">
        <w:rPr>
          <w:sz w:val="22"/>
          <w:szCs w:val="22"/>
        </w:rPr>
        <w:t xml:space="preserve">event </w:t>
      </w:r>
      <w:r w:rsidR="00303E77" w:rsidRPr="00CD3D7F">
        <w:rPr>
          <w:sz w:val="22"/>
          <w:szCs w:val="22"/>
        </w:rPr>
        <w:t>self-evaluation</w:t>
      </w:r>
      <w:r w:rsidR="00AC5BB0" w:rsidRPr="00CD3D7F">
        <w:rPr>
          <w:sz w:val="22"/>
          <w:szCs w:val="22"/>
        </w:rPr>
        <w:t xml:space="preserve"> that consisted of </w:t>
      </w:r>
      <w:r w:rsidR="00D82787" w:rsidRPr="00CD3D7F">
        <w:rPr>
          <w:sz w:val="22"/>
          <w:szCs w:val="22"/>
        </w:rPr>
        <w:t xml:space="preserve">the same 20 questions in the pre-evaluation and </w:t>
      </w:r>
      <w:r w:rsidR="00CD3D7F" w:rsidRPr="00CD3D7F">
        <w:rPr>
          <w:sz w:val="22"/>
          <w:szCs w:val="22"/>
        </w:rPr>
        <w:t xml:space="preserve">open-ended </w:t>
      </w:r>
      <w:r w:rsidR="00D82787" w:rsidRPr="00CD3D7F">
        <w:rPr>
          <w:sz w:val="22"/>
          <w:szCs w:val="22"/>
        </w:rPr>
        <w:t xml:space="preserve">questions assessing the session as a whole (see below). </w:t>
      </w:r>
    </w:p>
    <w:p w14:paraId="76EC1906" w14:textId="77777777" w:rsidR="00AD3315" w:rsidRPr="00CD3D7F" w:rsidRDefault="00AD3315" w:rsidP="00AD3315"/>
    <w:p w14:paraId="78F867BB" w14:textId="1D664184" w:rsidR="00AD3315" w:rsidRPr="00A92A44" w:rsidRDefault="00AD3315" w:rsidP="00AD3315">
      <w:pPr>
        <w:rPr>
          <w:b/>
          <w:bCs/>
        </w:rPr>
      </w:pPr>
      <w:r w:rsidRPr="00A92A44">
        <w:rPr>
          <w:b/>
          <w:bCs/>
        </w:rPr>
        <w:t xml:space="preserve">Professions represented by facilitators included: </w:t>
      </w:r>
    </w:p>
    <w:p w14:paraId="6266D0D4" w14:textId="0E3F77A4" w:rsidR="00AD3315" w:rsidRPr="00CD3D7F" w:rsidRDefault="00AD3315" w:rsidP="00AD3315">
      <w:r w:rsidRPr="00CD3D7F">
        <w:t>Social Work, Dietetics, Public Health</w:t>
      </w:r>
      <w:r w:rsidR="00CD3D7F" w:rsidRPr="00CD3D7F">
        <w:t xml:space="preserve">, </w:t>
      </w:r>
      <w:r w:rsidRPr="00CD3D7F">
        <w:t xml:space="preserve">Health Administration/Legal, Pharmacy, Occupational </w:t>
      </w:r>
      <w:r w:rsidR="00CD3D7F" w:rsidRPr="00CD3D7F">
        <w:t>T</w:t>
      </w:r>
      <w:r w:rsidRPr="00CD3D7F">
        <w:t>herapy, Physical Therapy, Nursing, Speech and Hearing Sciences</w:t>
      </w:r>
    </w:p>
    <w:p w14:paraId="55349CC0" w14:textId="7E027C97" w:rsidR="003F5F8A" w:rsidRPr="00CD3D7F" w:rsidRDefault="00E179FE" w:rsidP="003F5F8A">
      <w:pPr>
        <w:rPr>
          <w:b/>
        </w:rPr>
      </w:pPr>
      <w:bookmarkStart w:id="0" w:name="_GoBack"/>
      <w:bookmarkEnd w:id="0"/>
      <w:r w:rsidRPr="00CD3D7F">
        <w:rPr>
          <w:b/>
        </w:rPr>
        <w:t xml:space="preserve">Summary </w:t>
      </w:r>
      <w:r w:rsidR="00CD3D7F" w:rsidRPr="00CD3D7F">
        <w:rPr>
          <w:b/>
        </w:rPr>
        <w:t xml:space="preserve">of responses to open-ended questions </w:t>
      </w:r>
      <w:r w:rsidRPr="00CD3D7F">
        <w:rPr>
          <w:b/>
        </w:rPr>
        <w:t xml:space="preserve">from </w:t>
      </w:r>
      <w:r w:rsidR="00CD3D7F" w:rsidRPr="00CD3D7F">
        <w:rPr>
          <w:b/>
        </w:rPr>
        <w:t>p</w:t>
      </w:r>
      <w:r w:rsidRPr="00CD3D7F">
        <w:rPr>
          <w:b/>
        </w:rPr>
        <w:t>ost-session evaluation</w:t>
      </w:r>
    </w:p>
    <w:p w14:paraId="2FB4F7DF" w14:textId="204ACBC2" w:rsidR="00D82787" w:rsidRPr="00CD3D7F" w:rsidRDefault="00D82787" w:rsidP="00E179FE">
      <w:r w:rsidRPr="00CD3D7F">
        <w:t>In the sectio</w:t>
      </w:r>
      <w:r w:rsidR="00CD3D7F" w:rsidRPr="00CD3D7F">
        <w:t>n</w:t>
      </w:r>
      <w:r w:rsidRPr="00CD3D7F">
        <w:t xml:space="preserve"> below, the responses to the open-ended questions are summarized into the common themes. </w:t>
      </w:r>
    </w:p>
    <w:p w14:paraId="61F410A4" w14:textId="71C50DF2" w:rsidR="00E179FE" w:rsidRPr="00CD3D7F" w:rsidRDefault="00E179FE" w:rsidP="00E179FE">
      <w:r w:rsidRPr="00CD3D7F">
        <w:t>Response to the question “</w:t>
      </w:r>
      <w:r w:rsidRPr="00CD3D7F">
        <w:rPr>
          <w:b/>
        </w:rPr>
        <w:t>Please share one thing from today’s session that you will take into your future practice</w:t>
      </w:r>
      <w:r w:rsidRPr="00CD3D7F">
        <w:t xml:space="preserve">” included the following themes: </w:t>
      </w:r>
    </w:p>
    <w:p w14:paraId="16BF6BAE" w14:textId="707783D3" w:rsidR="00E179FE" w:rsidRPr="00BE7EC6" w:rsidRDefault="00D82787" w:rsidP="00E179F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7EC6">
        <w:rPr>
          <w:sz w:val="22"/>
          <w:szCs w:val="22"/>
          <w:u w:val="single"/>
        </w:rPr>
        <w:t>Roles of Responsibilities</w:t>
      </w:r>
      <w:r w:rsidRPr="00BE7EC6">
        <w:rPr>
          <w:sz w:val="22"/>
          <w:szCs w:val="22"/>
        </w:rPr>
        <w:t xml:space="preserve">: 14 students provided comments related to having a </w:t>
      </w:r>
      <w:r w:rsidR="00E179FE" w:rsidRPr="00BE7EC6">
        <w:rPr>
          <w:sz w:val="22"/>
          <w:szCs w:val="22"/>
        </w:rPr>
        <w:t>better understanding of their roles and responsibilities after the session</w:t>
      </w:r>
      <w:r w:rsidRPr="00BE7EC6">
        <w:rPr>
          <w:sz w:val="22"/>
          <w:szCs w:val="22"/>
        </w:rPr>
        <w:t xml:space="preserve">. Among these students, 8 also commented on a theme that </w:t>
      </w:r>
      <w:r w:rsidR="00E179FE" w:rsidRPr="00BE7EC6">
        <w:rPr>
          <w:sz w:val="22"/>
          <w:szCs w:val="22"/>
        </w:rPr>
        <w:t xml:space="preserve">roles may shift away from “typical” duties and that everyone has </w:t>
      </w:r>
      <w:r w:rsidRPr="00BE7EC6">
        <w:rPr>
          <w:sz w:val="22"/>
          <w:szCs w:val="22"/>
        </w:rPr>
        <w:t xml:space="preserve">a </w:t>
      </w:r>
      <w:r w:rsidR="00E179FE" w:rsidRPr="00BE7EC6">
        <w:rPr>
          <w:sz w:val="22"/>
          <w:szCs w:val="22"/>
        </w:rPr>
        <w:t xml:space="preserve">unique skillset and knowledge.   </w:t>
      </w:r>
    </w:p>
    <w:p w14:paraId="1777B4FC" w14:textId="77A0F02C" w:rsidR="00E179FE" w:rsidRPr="00BE7EC6" w:rsidRDefault="00C17498" w:rsidP="00E179F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7EC6">
        <w:rPr>
          <w:sz w:val="22"/>
          <w:szCs w:val="22"/>
          <w:u w:val="single"/>
        </w:rPr>
        <w:t>Plan for a disaster</w:t>
      </w:r>
      <w:r w:rsidRPr="00BE7EC6">
        <w:rPr>
          <w:sz w:val="22"/>
          <w:szCs w:val="22"/>
        </w:rPr>
        <w:t>: 11 students comments related to the theme that e</w:t>
      </w:r>
      <w:r w:rsidR="00E179FE" w:rsidRPr="00BE7EC6">
        <w:rPr>
          <w:sz w:val="22"/>
          <w:szCs w:val="22"/>
        </w:rPr>
        <w:t xml:space="preserve">veryone should have a plan for a disaster, </w:t>
      </w:r>
      <w:r w:rsidRPr="00BE7EC6">
        <w:rPr>
          <w:sz w:val="22"/>
          <w:szCs w:val="22"/>
        </w:rPr>
        <w:t xml:space="preserve">either </w:t>
      </w:r>
      <w:r w:rsidR="00E179FE" w:rsidRPr="00BE7EC6">
        <w:rPr>
          <w:sz w:val="22"/>
          <w:szCs w:val="22"/>
        </w:rPr>
        <w:t>personally and professionally</w:t>
      </w:r>
      <w:r w:rsidRPr="00BE7EC6">
        <w:rPr>
          <w:sz w:val="22"/>
          <w:szCs w:val="22"/>
        </w:rPr>
        <w:t xml:space="preserve">. </w:t>
      </w:r>
    </w:p>
    <w:p w14:paraId="146B77C1" w14:textId="5747B730" w:rsidR="00E179FE" w:rsidRPr="00BE7EC6" w:rsidRDefault="00C17498" w:rsidP="00E179F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7EC6">
        <w:rPr>
          <w:sz w:val="22"/>
          <w:szCs w:val="22"/>
          <w:u w:val="single"/>
        </w:rPr>
        <w:t>Interprofessional Collaboration and Communication</w:t>
      </w:r>
      <w:r w:rsidRPr="00BE7EC6">
        <w:rPr>
          <w:sz w:val="22"/>
          <w:szCs w:val="22"/>
        </w:rPr>
        <w:t>: 7 students suggested d</w:t>
      </w:r>
      <w:r w:rsidR="00E179FE" w:rsidRPr="00BE7EC6">
        <w:rPr>
          <w:sz w:val="22"/>
          <w:szCs w:val="22"/>
        </w:rPr>
        <w:t xml:space="preserve">uring a disaster response interprofessional collaboration is necessary and communication is essential (related comments by 4 students). </w:t>
      </w:r>
    </w:p>
    <w:p w14:paraId="6B13499D" w14:textId="7C14EDE6" w:rsidR="00E179FE" w:rsidRPr="00BE7EC6" w:rsidRDefault="00396C35" w:rsidP="00E179FE">
      <w:pPr>
        <w:pStyle w:val="ListParagraph"/>
        <w:numPr>
          <w:ilvl w:val="0"/>
          <w:numId w:val="6"/>
        </w:numPr>
        <w:rPr>
          <w:sz w:val="22"/>
          <w:szCs w:val="22"/>
          <w:u w:val="single"/>
        </w:rPr>
      </w:pPr>
      <w:r w:rsidRPr="00BE7EC6">
        <w:rPr>
          <w:sz w:val="22"/>
          <w:szCs w:val="22"/>
        </w:rPr>
        <w:lastRenderedPageBreak/>
        <w:t xml:space="preserve">3 students provided comments related to the importance of considering the </w:t>
      </w:r>
      <w:r w:rsidRPr="00BE7EC6">
        <w:rPr>
          <w:sz w:val="22"/>
          <w:szCs w:val="22"/>
          <w:u w:val="single"/>
        </w:rPr>
        <w:t xml:space="preserve">populations at the greatest risk. </w:t>
      </w:r>
    </w:p>
    <w:p w14:paraId="5618F084" w14:textId="3CE545A1" w:rsidR="00396C35" w:rsidRPr="00BE7EC6" w:rsidRDefault="00396C35" w:rsidP="00396C3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7EC6">
        <w:rPr>
          <w:sz w:val="22"/>
          <w:szCs w:val="22"/>
        </w:rPr>
        <w:t xml:space="preserve">2 students provided comments related to the value of other </w:t>
      </w:r>
      <w:r w:rsidRPr="00BE7EC6">
        <w:rPr>
          <w:sz w:val="22"/>
          <w:szCs w:val="22"/>
          <w:u w:val="single"/>
        </w:rPr>
        <w:t>professions in the community</w:t>
      </w:r>
      <w:r w:rsidRPr="00BE7EC6">
        <w:rPr>
          <w:sz w:val="22"/>
          <w:szCs w:val="22"/>
        </w:rPr>
        <w:t xml:space="preserve">. </w:t>
      </w:r>
    </w:p>
    <w:p w14:paraId="42AD1059" w14:textId="459FC4E5" w:rsidR="00396C35" w:rsidRPr="00BE7EC6" w:rsidRDefault="00396C35" w:rsidP="00396C3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7EC6">
        <w:rPr>
          <w:sz w:val="22"/>
          <w:szCs w:val="22"/>
        </w:rPr>
        <w:t xml:space="preserve">2 students provided comments related to the importance of understand the </w:t>
      </w:r>
      <w:r w:rsidRPr="00BE7EC6">
        <w:rPr>
          <w:sz w:val="22"/>
          <w:szCs w:val="22"/>
          <w:u w:val="single"/>
        </w:rPr>
        <w:t>emergency response systems</w:t>
      </w:r>
      <w:r w:rsidRPr="00BE7EC6">
        <w:rPr>
          <w:sz w:val="22"/>
          <w:szCs w:val="22"/>
        </w:rPr>
        <w:t xml:space="preserve"> in place and identify the organizations that work on disaster plans in the community. </w:t>
      </w:r>
    </w:p>
    <w:p w14:paraId="2A40DE66" w14:textId="77777777" w:rsidR="00396C35" w:rsidRPr="00CD3D7F" w:rsidRDefault="00396C35" w:rsidP="00396C35"/>
    <w:p w14:paraId="551CC2E0" w14:textId="100E5C38" w:rsidR="00396C35" w:rsidRPr="00CD3D7F" w:rsidRDefault="00396C35" w:rsidP="00396C35">
      <w:r w:rsidRPr="00CD3D7F">
        <w:t>In the response to the question “</w:t>
      </w:r>
      <w:r w:rsidRPr="00CD3D7F">
        <w:rPr>
          <w:b/>
        </w:rPr>
        <w:t>What went well</w:t>
      </w:r>
      <w:r w:rsidRPr="00CD3D7F">
        <w:t xml:space="preserve">”, almost all responses (43) included a variation on the value </w:t>
      </w:r>
      <w:r w:rsidR="00C17498" w:rsidRPr="00CD3D7F">
        <w:t xml:space="preserve">of </w:t>
      </w:r>
      <w:r w:rsidRPr="00CD3D7F">
        <w:t xml:space="preserve">small interdisplinary group discussions, the use of a case to prompt discussions, and learning from others. A few comments (2) </w:t>
      </w:r>
      <w:r w:rsidR="00C17498" w:rsidRPr="00CD3D7F">
        <w:t xml:space="preserve">specifically discussed liking </w:t>
      </w:r>
      <w:r w:rsidRPr="00CD3D7F">
        <w:t xml:space="preserve">the topic of disaster response. </w:t>
      </w:r>
    </w:p>
    <w:p w14:paraId="67073D56" w14:textId="1BC8EA0E" w:rsidR="009168C0" w:rsidRPr="00CD3D7F" w:rsidRDefault="009168C0" w:rsidP="009168C0">
      <w:r w:rsidRPr="00CD3D7F">
        <w:t>Response to the question “</w:t>
      </w:r>
      <w:r w:rsidRPr="00CD3D7F">
        <w:rPr>
          <w:b/>
        </w:rPr>
        <w:t>What could be improved</w:t>
      </w:r>
      <w:r w:rsidRPr="00CD3D7F">
        <w:t>” included the following themes:</w:t>
      </w:r>
    </w:p>
    <w:p w14:paraId="05C7DE73" w14:textId="1B85DCC8" w:rsidR="009168C0" w:rsidRPr="00BE7EC6" w:rsidRDefault="009168C0" w:rsidP="009168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E7EC6">
        <w:rPr>
          <w:sz w:val="22"/>
          <w:szCs w:val="22"/>
        </w:rPr>
        <w:t xml:space="preserve">There was a desire to have </w:t>
      </w:r>
      <w:r w:rsidRPr="00BE7EC6">
        <w:rPr>
          <w:sz w:val="22"/>
          <w:szCs w:val="22"/>
          <w:u w:val="single"/>
        </w:rPr>
        <w:t>more professions represented</w:t>
      </w:r>
      <w:r w:rsidRPr="00BE7EC6">
        <w:rPr>
          <w:sz w:val="22"/>
          <w:szCs w:val="22"/>
        </w:rPr>
        <w:t xml:space="preserve"> at each table (related comments by 11 students). </w:t>
      </w:r>
    </w:p>
    <w:p w14:paraId="79739AE7" w14:textId="645B8F68" w:rsidR="009168C0" w:rsidRPr="00BE7EC6" w:rsidRDefault="009168C0" w:rsidP="009168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E7EC6">
        <w:rPr>
          <w:sz w:val="22"/>
          <w:szCs w:val="22"/>
        </w:rPr>
        <w:t xml:space="preserve">There were 13 comments related to logistical issues (e.g. time of day, layout of the questions). </w:t>
      </w:r>
    </w:p>
    <w:p w14:paraId="0315A474" w14:textId="0A36BF56" w:rsidR="009168C0" w:rsidRPr="00BE7EC6" w:rsidRDefault="009168C0" w:rsidP="009168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E7EC6">
        <w:rPr>
          <w:sz w:val="22"/>
          <w:szCs w:val="22"/>
        </w:rPr>
        <w:t xml:space="preserve">8 students commented on wanting more resources and more direction on how to go forward. </w:t>
      </w:r>
    </w:p>
    <w:p w14:paraId="71570B53" w14:textId="5C298490" w:rsidR="009168C0" w:rsidRPr="00BE7EC6" w:rsidRDefault="009168C0" w:rsidP="009168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E7EC6">
        <w:rPr>
          <w:sz w:val="22"/>
          <w:szCs w:val="22"/>
        </w:rPr>
        <w:t xml:space="preserve">4 students comment on wanting more facilitators in the room. </w:t>
      </w:r>
    </w:p>
    <w:p w14:paraId="3FCF5F28" w14:textId="34093841" w:rsidR="009168C0" w:rsidRPr="00BE7EC6" w:rsidRDefault="009168C0" w:rsidP="009168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E7EC6">
        <w:rPr>
          <w:sz w:val="22"/>
          <w:szCs w:val="22"/>
        </w:rPr>
        <w:t>1 student commented on wanting the case to be more patient</w:t>
      </w:r>
      <w:r w:rsidR="00CD3D7F" w:rsidRPr="00BE7EC6">
        <w:rPr>
          <w:sz w:val="22"/>
          <w:szCs w:val="22"/>
        </w:rPr>
        <w:t>-</w:t>
      </w:r>
      <w:r w:rsidRPr="00BE7EC6">
        <w:rPr>
          <w:sz w:val="22"/>
          <w:szCs w:val="22"/>
        </w:rPr>
        <w:t xml:space="preserve">centered. </w:t>
      </w:r>
    </w:p>
    <w:p w14:paraId="23123C22" w14:textId="3EAF52C6" w:rsidR="009168C0" w:rsidRPr="00CD3D7F" w:rsidRDefault="009168C0" w:rsidP="009168C0">
      <w:r w:rsidRPr="00CD3D7F">
        <w:t xml:space="preserve"> </w:t>
      </w:r>
    </w:p>
    <w:p w14:paraId="7F537D5D" w14:textId="77777777" w:rsidR="00396C35" w:rsidRPr="00CD3D7F" w:rsidRDefault="00396C35" w:rsidP="00396C35"/>
    <w:sectPr w:rsidR="00396C35" w:rsidRPr="00CD3D7F" w:rsidSect="00D82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E7A"/>
    <w:multiLevelType w:val="hybridMultilevel"/>
    <w:tmpl w:val="1094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7BA1"/>
    <w:multiLevelType w:val="hybridMultilevel"/>
    <w:tmpl w:val="235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04B"/>
    <w:multiLevelType w:val="hybridMultilevel"/>
    <w:tmpl w:val="98CA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22F5"/>
    <w:multiLevelType w:val="hybridMultilevel"/>
    <w:tmpl w:val="90A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337FE"/>
    <w:multiLevelType w:val="hybridMultilevel"/>
    <w:tmpl w:val="832C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35D74"/>
    <w:multiLevelType w:val="hybridMultilevel"/>
    <w:tmpl w:val="B14C640E"/>
    <w:lvl w:ilvl="0" w:tplc="579C8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BF"/>
    <w:rsid w:val="00061B13"/>
    <w:rsid w:val="001C16CF"/>
    <w:rsid w:val="00295CE4"/>
    <w:rsid w:val="00303E77"/>
    <w:rsid w:val="00371003"/>
    <w:rsid w:val="00396C35"/>
    <w:rsid w:val="003F5F8A"/>
    <w:rsid w:val="005D1A32"/>
    <w:rsid w:val="00644556"/>
    <w:rsid w:val="006663A9"/>
    <w:rsid w:val="0077083D"/>
    <w:rsid w:val="007B385D"/>
    <w:rsid w:val="008279D8"/>
    <w:rsid w:val="009168C0"/>
    <w:rsid w:val="00A92A44"/>
    <w:rsid w:val="00AC5BB0"/>
    <w:rsid w:val="00AD3315"/>
    <w:rsid w:val="00BB26BF"/>
    <w:rsid w:val="00BE5565"/>
    <w:rsid w:val="00BE7EC6"/>
    <w:rsid w:val="00C17498"/>
    <w:rsid w:val="00CA44A5"/>
    <w:rsid w:val="00CD3D7F"/>
    <w:rsid w:val="00D4495A"/>
    <w:rsid w:val="00D82787"/>
    <w:rsid w:val="00E179FE"/>
    <w:rsid w:val="00E34C1B"/>
    <w:rsid w:val="00E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AFA6"/>
  <w15:chartTrackingRefBased/>
  <w15:docId w15:val="{23EAE10C-E8A4-4310-83D2-B20ED57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6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6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6B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B26B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1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B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aborate.uw.edu/programs-and-events/uw-student-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Averill</dc:creator>
  <cp:keywords/>
  <dc:description/>
  <cp:lastModifiedBy>Michelle Averill</cp:lastModifiedBy>
  <cp:revision>2</cp:revision>
  <dcterms:created xsi:type="dcterms:W3CDTF">2019-10-01T21:37:00Z</dcterms:created>
  <dcterms:modified xsi:type="dcterms:W3CDTF">2019-10-01T21:37:00Z</dcterms:modified>
</cp:coreProperties>
</file>