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5360DF5" w14:textId="77777777" w:rsidR="00D86426" w:rsidRPr="005C2B72" w:rsidRDefault="00D86426" w:rsidP="00D86426">
      <w:pPr>
        <w:spacing w:after="0" w:line="240" w:lineRule="auto"/>
        <w:jc w:val="center"/>
        <w:rPr>
          <w:rFonts w:ascii="Arial" w:hAnsi="Arial" w:cs="Arial"/>
          <w:sz w:val="24"/>
          <w:szCs w:val="24"/>
        </w:rPr>
      </w:pPr>
    </w:p>
    <w:p w14:paraId="75C239BB" w14:textId="77777777" w:rsidR="00D86426" w:rsidRPr="005C2B72" w:rsidRDefault="00D86426" w:rsidP="00D86426">
      <w:pPr>
        <w:spacing w:after="0" w:line="240" w:lineRule="auto"/>
        <w:jc w:val="center"/>
        <w:rPr>
          <w:rFonts w:ascii="Arial" w:hAnsi="Arial" w:cs="Arial"/>
          <w:sz w:val="24"/>
          <w:szCs w:val="24"/>
        </w:rPr>
      </w:pPr>
    </w:p>
    <w:p w14:paraId="33B66B8F" w14:textId="146D03C3" w:rsidR="00006A10" w:rsidRPr="005C2B72" w:rsidRDefault="00C07CF6" w:rsidP="00D86426">
      <w:pPr>
        <w:spacing w:after="0" w:line="240" w:lineRule="auto"/>
        <w:jc w:val="center"/>
        <w:rPr>
          <w:rFonts w:ascii="Arial" w:hAnsi="Arial" w:cs="Arial"/>
          <w:b/>
          <w:sz w:val="24"/>
          <w:szCs w:val="24"/>
        </w:rPr>
      </w:pPr>
      <w:r w:rsidRPr="005C2B72">
        <w:rPr>
          <w:rFonts w:ascii="Arial" w:hAnsi="Arial" w:cs="Arial"/>
          <w:b/>
          <w:sz w:val="24"/>
          <w:szCs w:val="24"/>
        </w:rPr>
        <w:t>Supplemental Materials</w:t>
      </w:r>
    </w:p>
    <w:p w14:paraId="55B2A67F" w14:textId="41AA385E" w:rsidR="00D86426" w:rsidRPr="005C2B72" w:rsidRDefault="00D86426" w:rsidP="00D86426">
      <w:pPr>
        <w:spacing w:after="0" w:line="240" w:lineRule="auto"/>
        <w:jc w:val="center"/>
        <w:rPr>
          <w:rFonts w:ascii="Arial" w:hAnsi="Arial" w:cs="Arial"/>
        </w:rPr>
      </w:pPr>
      <w:r w:rsidRPr="005C2B72">
        <w:rPr>
          <w:rFonts w:ascii="Arial" w:eastAsia="Calibri" w:hAnsi="Arial" w:cs="Arial"/>
          <w:b/>
          <w:iCs/>
          <w:sz w:val="24"/>
          <w:szCs w:val="24"/>
        </w:rPr>
        <w:t>Institutional Diversity in the Planning Process Yields Similar Outcomes for Vegetation in Ecological Restoration</w:t>
      </w:r>
    </w:p>
    <w:p w14:paraId="27765B2C" w14:textId="77777777" w:rsidR="00C07CF6" w:rsidRPr="005C2B72" w:rsidRDefault="00C07CF6" w:rsidP="00C07CF6">
      <w:pPr>
        <w:spacing w:after="0" w:line="240" w:lineRule="auto"/>
        <w:rPr>
          <w:rFonts w:ascii="Arial" w:hAnsi="Arial" w:cs="Arial"/>
        </w:rPr>
      </w:pPr>
    </w:p>
    <w:p w14:paraId="12701ABF" w14:textId="77777777" w:rsidR="00C07CF6" w:rsidRPr="005C2B72" w:rsidRDefault="00C07CF6" w:rsidP="00C07CF6">
      <w:pPr>
        <w:spacing w:after="0" w:line="240" w:lineRule="auto"/>
        <w:rPr>
          <w:rFonts w:ascii="Arial" w:hAnsi="Arial" w:cs="Arial"/>
        </w:rPr>
      </w:pPr>
    </w:p>
    <w:p w14:paraId="1F8EE622" w14:textId="77777777" w:rsidR="004406B7" w:rsidRPr="005C2B72" w:rsidRDefault="004406B7" w:rsidP="00C07CF6">
      <w:pPr>
        <w:spacing w:after="0" w:line="240" w:lineRule="auto"/>
        <w:rPr>
          <w:rFonts w:ascii="Arial" w:hAnsi="Arial" w:cs="Arial"/>
        </w:rPr>
      </w:pPr>
    </w:p>
    <w:p w14:paraId="0179B0B3" w14:textId="77777777" w:rsidR="004406B7" w:rsidRPr="005C2B72" w:rsidRDefault="004406B7" w:rsidP="00C07CF6">
      <w:pPr>
        <w:spacing w:after="0" w:line="240" w:lineRule="auto"/>
        <w:rPr>
          <w:rFonts w:ascii="Arial" w:hAnsi="Arial" w:cs="Arial"/>
        </w:rPr>
      </w:pPr>
    </w:p>
    <w:sdt>
      <w:sdtPr>
        <w:rPr>
          <w:rFonts w:ascii="Arial" w:eastAsiaTheme="minorHAnsi" w:hAnsi="Arial" w:cs="Arial"/>
          <w:color w:val="auto"/>
          <w:sz w:val="22"/>
          <w:szCs w:val="22"/>
        </w:rPr>
        <w:id w:val="39171609"/>
        <w:docPartObj>
          <w:docPartGallery w:val="Table of Contents"/>
          <w:docPartUnique/>
        </w:docPartObj>
      </w:sdtPr>
      <w:sdtEndPr>
        <w:rPr>
          <w:b/>
          <w:bCs/>
          <w:noProof/>
        </w:rPr>
      </w:sdtEndPr>
      <w:sdtContent>
        <w:p w14:paraId="5DCB9D20" w14:textId="649E7FB9" w:rsidR="00E6185B" w:rsidRPr="005C2B72" w:rsidRDefault="00E6185B">
          <w:pPr>
            <w:pStyle w:val="TOCHeading"/>
            <w:rPr>
              <w:rFonts w:ascii="Arial" w:hAnsi="Arial" w:cs="Arial"/>
            </w:rPr>
          </w:pPr>
          <w:r w:rsidRPr="005C2B72">
            <w:rPr>
              <w:rFonts w:ascii="Arial" w:hAnsi="Arial" w:cs="Arial"/>
            </w:rPr>
            <w:t>Contents</w:t>
          </w:r>
        </w:p>
        <w:p w14:paraId="46A5495B" w14:textId="2A8C8A62" w:rsidR="00202F50" w:rsidRDefault="00E6185B">
          <w:pPr>
            <w:pStyle w:val="TOC1"/>
            <w:tabs>
              <w:tab w:val="right" w:leader="dot" w:pos="9350"/>
            </w:tabs>
            <w:rPr>
              <w:rFonts w:eastAsiaTheme="minorEastAsia"/>
              <w:noProof/>
            </w:rPr>
          </w:pPr>
          <w:r w:rsidRPr="005C2B72">
            <w:rPr>
              <w:rFonts w:ascii="Arial" w:hAnsi="Arial" w:cs="Arial"/>
              <w:b/>
              <w:bCs/>
              <w:noProof/>
            </w:rPr>
            <w:fldChar w:fldCharType="begin"/>
          </w:r>
          <w:r w:rsidRPr="005C2B72">
            <w:rPr>
              <w:rFonts w:ascii="Arial" w:hAnsi="Arial" w:cs="Arial"/>
              <w:b/>
              <w:bCs/>
              <w:noProof/>
            </w:rPr>
            <w:instrText xml:space="preserve"> TOC \o "1-3" \h \z \u </w:instrText>
          </w:r>
          <w:r w:rsidRPr="005C2B72">
            <w:rPr>
              <w:rFonts w:ascii="Arial" w:hAnsi="Arial" w:cs="Arial"/>
              <w:b/>
              <w:bCs/>
              <w:noProof/>
            </w:rPr>
            <w:fldChar w:fldCharType="separate"/>
          </w:r>
          <w:hyperlink w:anchor="_Toc16597697" w:history="1">
            <w:r w:rsidR="00202F50" w:rsidRPr="00070A6A">
              <w:rPr>
                <w:rStyle w:val="Hyperlink"/>
                <w:rFonts w:ascii="Arial" w:hAnsi="Arial" w:cs="Arial"/>
                <w:noProof/>
              </w:rPr>
              <w:t>Social Science Data and Analysis Supplemental Information</w:t>
            </w:r>
            <w:r w:rsidR="00202F50">
              <w:rPr>
                <w:noProof/>
                <w:webHidden/>
              </w:rPr>
              <w:tab/>
            </w:r>
            <w:r w:rsidR="00202F50">
              <w:rPr>
                <w:noProof/>
                <w:webHidden/>
              </w:rPr>
              <w:fldChar w:fldCharType="begin"/>
            </w:r>
            <w:r w:rsidR="00202F50">
              <w:rPr>
                <w:noProof/>
                <w:webHidden/>
              </w:rPr>
              <w:instrText xml:space="preserve"> PAGEREF _Toc16597697 \h </w:instrText>
            </w:r>
            <w:r w:rsidR="00202F50">
              <w:rPr>
                <w:noProof/>
                <w:webHidden/>
              </w:rPr>
            </w:r>
            <w:r w:rsidR="00202F50">
              <w:rPr>
                <w:noProof/>
                <w:webHidden/>
              </w:rPr>
              <w:fldChar w:fldCharType="separate"/>
            </w:r>
            <w:r w:rsidR="00C01BE5">
              <w:rPr>
                <w:noProof/>
                <w:webHidden/>
              </w:rPr>
              <w:t>2</w:t>
            </w:r>
            <w:r w:rsidR="00202F50">
              <w:rPr>
                <w:noProof/>
                <w:webHidden/>
              </w:rPr>
              <w:fldChar w:fldCharType="end"/>
            </w:r>
          </w:hyperlink>
        </w:p>
        <w:p w14:paraId="4DFC056B" w14:textId="4C50FC9A" w:rsidR="00202F50" w:rsidRDefault="009D6579">
          <w:pPr>
            <w:pStyle w:val="TOC2"/>
            <w:tabs>
              <w:tab w:val="right" w:leader="dot" w:pos="9350"/>
            </w:tabs>
            <w:rPr>
              <w:rFonts w:eastAsiaTheme="minorEastAsia"/>
              <w:noProof/>
            </w:rPr>
          </w:pPr>
          <w:hyperlink w:anchor="_Toc16597698" w:history="1">
            <w:r w:rsidR="00202F50" w:rsidRPr="00070A6A">
              <w:rPr>
                <w:rStyle w:val="Hyperlink"/>
                <w:rFonts w:ascii="Arial" w:hAnsi="Arial" w:cs="Arial"/>
                <w:noProof/>
              </w:rPr>
              <w:t>Supplemental Table 1. Number of respondents, interviews, other conversations, site visits, and meetings</w:t>
            </w:r>
            <w:r w:rsidR="00202F50">
              <w:rPr>
                <w:noProof/>
                <w:webHidden/>
              </w:rPr>
              <w:tab/>
            </w:r>
            <w:r w:rsidR="00202F50">
              <w:rPr>
                <w:noProof/>
                <w:webHidden/>
              </w:rPr>
              <w:fldChar w:fldCharType="begin"/>
            </w:r>
            <w:r w:rsidR="00202F50">
              <w:rPr>
                <w:noProof/>
                <w:webHidden/>
              </w:rPr>
              <w:instrText xml:space="preserve"> PAGEREF _Toc16597698 \h </w:instrText>
            </w:r>
            <w:r w:rsidR="00202F50">
              <w:rPr>
                <w:noProof/>
                <w:webHidden/>
              </w:rPr>
            </w:r>
            <w:r w:rsidR="00202F50">
              <w:rPr>
                <w:noProof/>
                <w:webHidden/>
              </w:rPr>
              <w:fldChar w:fldCharType="separate"/>
            </w:r>
            <w:r w:rsidR="00C01BE5">
              <w:rPr>
                <w:noProof/>
                <w:webHidden/>
              </w:rPr>
              <w:t>2</w:t>
            </w:r>
            <w:r w:rsidR="00202F50">
              <w:rPr>
                <w:noProof/>
                <w:webHidden/>
              </w:rPr>
              <w:fldChar w:fldCharType="end"/>
            </w:r>
          </w:hyperlink>
        </w:p>
        <w:p w14:paraId="5868C026" w14:textId="063023E2" w:rsidR="00202F50" w:rsidRDefault="009D6579">
          <w:pPr>
            <w:pStyle w:val="TOC2"/>
            <w:tabs>
              <w:tab w:val="right" w:leader="dot" w:pos="9350"/>
            </w:tabs>
            <w:rPr>
              <w:rFonts w:eastAsiaTheme="minorEastAsia"/>
              <w:noProof/>
            </w:rPr>
          </w:pPr>
          <w:hyperlink w:anchor="_Toc16597699" w:history="1">
            <w:r w:rsidR="00202F50" w:rsidRPr="00070A6A">
              <w:rPr>
                <w:rStyle w:val="Hyperlink"/>
                <w:rFonts w:ascii="Arial" w:hAnsi="Arial" w:cs="Arial"/>
                <w:noProof/>
              </w:rPr>
              <w:t>Supplemental Table 2. All qualitative codes</w:t>
            </w:r>
            <w:r w:rsidR="00202F50">
              <w:rPr>
                <w:noProof/>
                <w:webHidden/>
              </w:rPr>
              <w:tab/>
            </w:r>
            <w:r w:rsidR="00202F50">
              <w:rPr>
                <w:noProof/>
                <w:webHidden/>
              </w:rPr>
              <w:fldChar w:fldCharType="begin"/>
            </w:r>
            <w:r w:rsidR="00202F50">
              <w:rPr>
                <w:noProof/>
                <w:webHidden/>
              </w:rPr>
              <w:instrText xml:space="preserve"> PAGEREF _Toc16597699 \h </w:instrText>
            </w:r>
            <w:r w:rsidR="00202F50">
              <w:rPr>
                <w:noProof/>
                <w:webHidden/>
              </w:rPr>
            </w:r>
            <w:r w:rsidR="00202F50">
              <w:rPr>
                <w:noProof/>
                <w:webHidden/>
              </w:rPr>
              <w:fldChar w:fldCharType="separate"/>
            </w:r>
            <w:r w:rsidR="00C01BE5">
              <w:rPr>
                <w:noProof/>
                <w:webHidden/>
              </w:rPr>
              <w:t>3</w:t>
            </w:r>
            <w:r w:rsidR="00202F50">
              <w:rPr>
                <w:noProof/>
                <w:webHidden/>
              </w:rPr>
              <w:fldChar w:fldCharType="end"/>
            </w:r>
          </w:hyperlink>
        </w:p>
        <w:p w14:paraId="45A04952" w14:textId="69FF075D" w:rsidR="00202F50" w:rsidRDefault="009D6579">
          <w:pPr>
            <w:pStyle w:val="TOC2"/>
            <w:tabs>
              <w:tab w:val="right" w:leader="dot" w:pos="9350"/>
            </w:tabs>
            <w:rPr>
              <w:rFonts w:eastAsiaTheme="minorEastAsia"/>
              <w:noProof/>
            </w:rPr>
          </w:pPr>
          <w:hyperlink w:anchor="_Toc16597700" w:history="1">
            <w:r w:rsidR="00202F50" w:rsidRPr="00070A6A">
              <w:rPr>
                <w:rStyle w:val="Hyperlink"/>
                <w:rFonts w:ascii="Arial" w:hAnsi="Arial" w:cs="Arial"/>
                <w:noProof/>
              </w:rPr>
              <w:t>Supplemental Table 3. The components of the ADICO syntax and how they define rules, norms, and strategies.</w:t>
            </w:r>
            <w:r w:rsidR="00202F50">
              <w:rPr>
                <w:noProof/>
                <w:webHidden/>
              </w:rPr>
              <w:tab/>
            </w:r>
            <w:r w:rsidR="00202F50">
              <w:rPr>
                <w:noProof/>
                <w:webHidden/>
              </w:rPr>
              <w:fldChar w:fldCharType="begin"/>
            </w:r>
            <w:r w:rsidR="00202F50">
              <w:rPr>
                <w:noProof/>
                <w:webHidden/>
              </w:rPr>
              <w:instrText xml:space="preserve"> PAGEREF _Toc16597700 \h </w:instrText>
            </w:r>
            <w:r w:rsidR="00202F50">
              <w:rPr>
                <w:noProof/>
                <w:webHidden/>
              </w:rPr>
            </w:r>
            <w:r w:rsidR="00202F50">
              <w:rPr>
                <w:noProof/>
                <w:webHidden/>
              </w:rPr>
              <w:fldChar w:fldCharType="separate"/>
            </w:r>
            <w:r w:rsidR="00C01BE5">
              <w:rPr>
                <w:noProof/>
                <w:webHidden/>
              </w:rPr>
              <w:t>4</w:t>
            </w:r>
            <w:r w:rsidR="00202F50">
              <w:rPr>
                <w:noProof/>
                <w:webHidden/>
              </w:rPr>
              <w:fldChar w:fldCharType="end"/>
            </w:r>
          </w:hyperlink>
        </w:p>
        <w:p w14:paraId="3129AEA0" w14:textId="2A22B885" w:rsidR="00202F50" w:rsidRDefault="009D6579">
          <w:pPr>
            <w:pStyle w:val="TOC2"/>
            <w:tabs>
              <w:tab w:val="right" w:leader="dot" w:pos="9350"/>
            </w:tabs>
            <w:rPr>
              <w:rFonts w:eastAsiaTheme="minorEastAsia"/>
              <w:noProof/>
            </w:rPr>
          </w:pPr>
          <w:hyperlink w:anchor="_Toc16597701" w:history="1">
            <w:r w:rsidR="00202F50" w:rsidRPr="00070A6A">
              <w:rPr>
                <w:rStyle w:val="Hyperlink"/>
                <w:rFonts w:ascii="Arial" w:hAnsi="Arial" w:cs="Arial"/>
                <w:noProof/>
              </w:rPr>
              <w:t>Supplementary Table 4. Examples of levels of analysis for Institutional Statements.</w:t>
            </w:r>
            <w:r w:rsidR="00202F50">
              <w:rPr>
                <w:noProof/>
                <w:webHidden/>
              </w:rPr>
              <w:tab/>
            </w:r>
            <w:r w:rsidR="00202F50">
              <w:rPr>
                <w:noProof/>
                <w:webHidden/>
              </w:rPr>
              <w:fldChar w:fldCharType="begin"/>
            </w:r>
            <w:r w:rsidR="00202F50">
              <w:rPr>
                <w:noProof/>
                <w:webHidden/>
              </w:rPr>
              <w:instrText xml:space="preserve"> PAGEREF _Toc16597701 \h </w:instrText>
            </w:r>
            <w:r w:rsidR="00202F50">
              <w:rPr>
                <w:noProof/>
                <w:webHidden/>
              </w:rPr>
            </w:r>
            <w:r w:rsidR="00202F50">
              <w:rPr>
                <w:noProof/>
                <w:webHidden/>
              </w:rPr>
              <w:fldChar w:fldCharType="separate"/>
            </w:r>
            <w:r w:rsidR="00C01BE5">
              <w:rPr>
                <w:noProof/>
                <w:webHidden/>
              </w:rPr>
              <w:t>5</w:t>
            </w:r>
            <w:r w:rsidR="00202F50">
              <w:rPr>
                <w:noProof/>
                <w:webHidden/>
              </w:rPr>
              <w:fldChar w:fldCharType="end"/>
            </w:r>
          </w:hyperlink>
        </w:p>
        <w:p w14:paraId="271CEFD1" w14:textId="50CC06F7" w:rsidR="00202F50" w:rsidRDefault="009D6579">
          <w:pPr>
            <w:pStyle w:val="TOC2"/>
            <w:tabs>
              <w:tab w:val="right" w:leader="dot" w:pos="9350"/>
            </w:tabs>
            <w:rPr>
              <w:rFonts w:eastAsiaTheme="minorEastAsia"/>
              <w:noProof/>
            </w:rPr>
          </w:pPr>
          <w:hyperlink w:anchor="_Toc16597702" w:history="1">
            <w:r w:rsidR="00202F50" w:rsidRPr="00070A6A">
              <w:rPr>
                <w:rStyle w:val="Hyperlink"/>
                <w:rFonts w:ascii="Arial" w:hAnsi="Arial" w:cs="Arial"/>
                <w:noProof/>
              </w:rPr>
              <w:t>Supplementary Table 5. Data Template for Institutional Statements, with Examples</w:t>
            </w:r>
            <w:r w:rsidR="00202F50">
              <w:rPr>
                <w:noProof/>
                <w:webHidden/>
              </w:rPr>
              <w:tab/>
            </w:r>
            <w:r w:rsidR="00202F50">
              <w:rPr>
                <w:noProof/>
                <w:webHidden/>
              </w:rPr>
              <w:fldChar w:fldCharType="begin"/>
            </w:r>
            <w:r w:rsidR="00202F50">
              <w:rPr>
                <w:noProof/>
                <w:webHidden/>
              </w:rPr>
              <w:instrText xml:space="preserve"> PAGEREF _Toc16597702 \h </w:instrText>
            </w:r>
            <w:r w:rsidR="00202F50">
              <w:rPr>
                <w:noProof/>
                <w:webHidden/>
              </w:rPr>
            </w:r>
            <w:r w:rsidR="00202F50">
              <w:rPr>
                <w:noProof/>
                <w:webHidden/>
              </w:rPr>
              <w:fldChar w:fldCharType="separate"/>
            </w:r>
            <w:r w:rsidR="00C01BE5">
              <w:rPr>
                <w:noProof/>
                <w:webHidden/>
              </w:rPr>
              <w:t>6</w:t>
            </w:r>
            <w:r w:rsidR="00202F50">
              <w:rPr>
                <w:noProof/>
                <w:webHidden/>
              </w:rPr>
              <w:fldChar w:fldCharType="end"/>
            </w:r>
          </w:hyperlink>
        </w:p>
        <w:p w14:paraId="1C28E78A" w14:textId="6D1178B1" w:rsidR="00202F50" w:rsidRDefault="009D6579">
          <w:pPr>
            <w:pStyle w:val="TOC2"/>
            <w:tabs>
              <w:tab w:val="right" w:leader="dot" w:pos="9350"/>
            </w:tabs>
            <w:rPr>
              <w:rFonts w:eastAsiaTheme="minorEastAsia"/>
              <w:noProof/>
            </w:rPr>
          </w:pPr>
          <w:hyperlink w:anchor="_Toc16597703" w:history="1">
            <w:r w:rsidR="00202F50" w:rsidRPr="00070A6A">
              <w:rPr>
                <w:rStyle w:val="Hyperlink"/>
                <w:rFonts w:ascii="Arial" w:hAnsi="Arial" w:cs="Arial"/>
                <w:noProof/>
              </w:rPr>
              <w:t>Social Science Variables Used in the Integrated Analysis</w:t>
            </w:r>
            <w:r w:rsidR="00202F50">
              <w:rPr>
                <w:noProof/>
                <w:webHidden/>
              </w:rPr>
              <w:tab/>
            </w:r>
            <w:r w:rsidR="00202F50">
              <w:rPr>
                <w:noProof/>
                <w:webHidden/>
              </w:rPr>
              <w:fldChar w:fldCharType="begin"/>
            </w:r>
            <w:r w:rsidR="00202F50">
              <w:rPr>
                <w:noProof/>
                <w:webHidden/>
              </w:rPr>
              <w:instrText xml:space="preserve"> PAGEREF _Toc16597703 \h </w:instrText>
            </w:r>
            <w:r w:rsidR="00202F50">
              <w:rPr>
                <w:noProof/>
                <w:webHidden/>
              </w:rPr>
            </w:r>
            <w:r w:rsidR="00202F50">
              <w:rPr>
                <w:noProof/>
                <w:webHidden/>
              </w:rPr>
              <w:fldChar w:fldCharType="separate"/>
            </w:r>
            <w:r w:rsidR="00C01BE5">
              <w:rPr>
                <w:noProof/>
                <w:webHidden/>
              </w:rPr>
              <w:t>7</w:t>
            </w:r>
            <w:r w:rsidR="00202F50">
              <w:rPr>
                <w:noProof/>
                <w:webHidden/>
              </w:rPr>
              <w:fldChar w:fldCharType="end"/>
            </w:r>
          </w:hyperlink>
        </w:p>
        <w:p w14:paraId="68475EF7" w14:textId="65789A93" w:rsidR="00202F50" w:rsidRDefault="009D6579">
          <w:pPr>
            <w:pStyle w:val="TOC2"/>
            <w:tabs>
              <w:tab w:val="right" w:leader="dot" w:pos="9350"/>
            </w:tabs>
            <w:rPr>
              <w:rFonts w:eastAsiaTheme="minorEastAsia"/>
              <w:noProof/>
            </w:rPr>
          </w:pPr>
          <w:hyperlink w:anchor="_Toc16597704" w:history="1">
            <w:r w:rsidR="00202F50" w:rsidRPr="00070A6A">
              <w:rPr>
                <w:rStyle w:val="Hyperlink"/>
                <w:rFonts w:ascii="Arial" w:hAnsi="Arial" w:cs="Arial"/>
                <w:noProof/>
              </w:rPr>
              <w:t>Matrix analysis</w:t>
            </w:r>
            <w:r w:rsidR="00202F50">
              <w:rPr>
                <w:noProof/>
                <w:webHidden/>
              </w:rPr>
              <w:tab/>
            </w:r>
            <w:r w:rsidR="00202F50">
              <w:rPr>
                <w:noProof/>
                <w:webHidden/>
              </w:rPr>
              <w:fldChar w:fldCharType="begin"/>
            </w:r>
            <w:r w:rsidR="00202F50">
              <w:rPr>
                <w:noProof/>
                <w:webHidden/>
              </w:rPr>
              <w:instrText xml:space="preserve"> PAGEREF _Toc16597704 \h </w:instrText>
            </w:r>
            <w:r w:rsidR="00202F50">
              <w:rPr>
                <w:noProof/>
                <w:webHidden/>
              </w:rPr>
            </w:r>
            <w:r w:rsidR="00202F50">
              <w:rPr>
                <w:noProof/>
                <w:webHidden/>
              </w:rPr>
              <w:fldChar w:fldCharType="separate"/>
            </w:r>
            <w:r w:rsidR="00C01BE5">
              <w:rPr>
                <w:noProof/>
                <w:webHidden/>
              </w:rPr>
              <w:t>13</w:t>
            </w:r>
            <w:r w:rsidR="00202F50">
              <w:rPr>
                <w:noProof/>
                <w:webHidden/>
              </w:rPr>
              <w:fldChar w:fldCharType="end"/>
            </w:r>
          </w:hyperlink>
        </w:p>
        <w:p w14:paraId="15130EA9" w14:textId="43FA301D" w:rsidR="00202F50" w:rsidRDefault="009D6579">
          <w:pPr>
            <w:pStyle w:val="TOC2"/>
            <w:tabs>
              <w:tab w:val="right" w:leader="dot" w:pos="9350"/>
            </w:tabs>
            <w:rPr>
              <w:rFonts w:eastAsiaTheme="minorEastAsia"/>
              <w:noProof/>
            </w:rPr>
          </w:pPr>
          <w:hyperlink w:anchor="_Toc16597705" w:history="1">
            <w:r w:rsidR="00202F50" w:rsidRPr="00070A6A">
              <w:rPr>
                <w:rStyle w:val="Hyperlink"/>
                <w:rFonts w:ascii="Arial" w:hAnsi="Arial" w:cs="Arial"/>
                <w:noProof/>
              </w:rPr>
              <w:t>Supplemental Table 6. Values for each social science variable used in the integrated analysis.</w:t>
            </w:r>
            <w:r w:rsidR="00202F50">
              <w:rPr>
                <w:noProof/>
                <w:webHidden/>
              </w:rPr>
              <w:tab/>
            </w:r>
            <w:r w:rsidR="00202F50">
              <w:rPr>
                <w:noProof/>
                <w:webHidden/>
              </w:rPr>
              <w:fldChar w:fldCharType="begin"/>
            </w:r>
            <w:r w:rsidR="00202F50">
              <w:rPr>
                <w:noProof/>
                <w:webHidden/>
              </w:rPr>
              <w:instrText xml:space="preserve"> PAGEREF _Toc16597705 \h </w:instrText>
            </w:r>
            <w:r w:rsidR="00202F50">
              <w:rPr>
                <w:noProof/>
                <w:webHidden/>
              </w:rPr>
            </w:r>
            <w:r w:rsidR="00202F50">
              <w:rPr>
                <w:noProof/>
                <w:webHidden/>
              </w:rPr>
              <w:fldChar w:fldCharType="separate"/>
            </w:r>
            <w:r w:rsidR="00C01BE5">
              <w:rPr>
                <w:noProof/>
                <w:webHidden/>
              </w:rPr>
              <w:t>14</w:t>
            </w:r>
            <w:r w:rsidR="00202F50">
              <w:rPr>
                <w:noProof/>
                <w:webHidden/>
              </w:rPr>
              <w:fldChar w:fldCharType="end"/>
            </w:r>
          </w:hyperlink>
        </w:p>
        <w:p w14:paraId="17263693" w14:textId="60198BE7" w:rsidR="00202F50" w:rsidRDefault="009D6579">
          <w:pPr>
            <w:pStyle w:val="TOC1"/>
            <w:tabs>
              <w:tab w:val="right" w:leader="dot" w:pos="9350"/>
            </w:tabs>
            <w:rPr>
              <w:rFonts w:eastAsiaTheme="minorEastAsia"/>
              <w:noProof/>
            </w:rPr>
          </w:pPr>
          <w:hyperlink w:anchor="_Toc16597706" w:history="1">
            <w:r w:rsidR="00202F50" w:rsidRPr="00070A6A">
              <w:rPr>
                <w:rStyle w:val="Hyperlink"/>
                <w:rFonts w:ascii="Arial" w:hAnsi="Arial" w:cs="Arial"/>
                <w:noProof/>
              </w:rPr>
              <w:t>Vegetation Data</w:t>
            </w:r>
            <w:r w:rsidR="00202F50">
              <w:rPr>
                <w:noProof/>
                <w:webHidden/>
              </w:rPr>
              <w:tab/>
            </w:r>
            <w:r w:rsidR="00202F50">
              <w:rPr>
                <w:noProof/>
                <w:webHidden/>
              </w:rPr>
              <w:fldChar w:fldCharType="begin"/>
            </w:r>
            <w:r w:rsidR="00202F50">
              <w:rPr>
                <w:noProof/>
                <w:webHidden/>
              </w:rPr>
              <w:instrText xml:space="preserve"> PAGEREF _Toc16597706 \h </w:instrText>
            </w:r>
            <w:r w:rsidR="00202F50">
              <w:rPr>
                <w:noProof/>
                <w:webHidden/>
              </w:rPr>
            </w:r>
            <w:r w:rsidR="00202F50">
              <w:rPr>
                <w:noProof/>
                <w:webHidden/>
              </w:rPr>
              <w:fldChar w:fldCharType="separate"/>
            </w:r>
            <w:r w:rsidR="00C01BE5">
              <w:rPr>
                <w:noProof/>
                <w:webHidden/>
              </w:rPr>
              <w:t>15</w:t>
            </w:r>
            <w:r w:rsidR="00202F50">
              <w:rPr>
                <w:noProof/>
                <w:webHidden/>
              </w:rPr>
              <w:fldChar w:fldCharType="end"/>
            </w:r>
          </w:hyperlink>
        </w:p>
        <w:p w14:paraId="30085C53" w14:textId="0DE72952" w:rsidR="00202F50" w:rsidRDefault="009D6579">
          <w:pPr>
            <w:pStyle w:val="TOC2"/>
            <w:tabs>
              <w:tab w:val="right" w:leader="dot" w:pos="9350"/>
            </w:tabs>
            <w:rPr>
              <w:rFonts w:eastAsiaTheme="minorEastAsia"/>
              <w:noProof/>
            </w:rPr>
          </w:pPr>
          <w:hyperlink w:anchor="_Toc16597707" w:history="1">
            <w:r w:rsidR="00202F50" w:rsidRPr="00070A6A">
              <w:rPr>
                <w:rStyle w:val="Hyperlink"/>
                <w:rFonts w:ascii="Arial" w:hAnsi="Arial" w:cs="Arial"/>
                <w:noProof/>
              </w:rPr>
              <w:t>Correcting for Sampling Effort</w:t>
            </w:r>
            <w:r w:rsidR="00202F50">
              <w:rPr>
                <w:noProof/>
                <w:webHidden/>
              </w:rPr>
              <w:tab/>
            </w:r>
            <w:r w:rsidR="00202F50">
              <w:rPr>
                <w:noProof/>
                <w:webHidden/>
              </w:rPr>
              <w:fldChar w:fldCharType="begin"/>
            </w:r>
            <w:r w:rsidR="00202F50">
              <w:rPr>
                <w:noProof/>
                <w:webHidden/>
              </w:rPr>
              <w:instrText xml:space="preserve"> PAGEREF _Toc16597707 \h </w:instrText>
            </w:r>
            <w:r w:rsidR="00202F50">
              <w:rPr>
                <w:noProof/>
                <w:webHidden/>
              </w:rPr>
            </w:r>
            <w:r w:rsidR="00202F50">
              <w:rPr>
                <w:noProof/>
                <w:webHidden/>
              </w:rPr>
              <w:fldChar w:fldCharType="separate"/>
            </w:r>
            <w:r w:rsidR="00C01BE5">
              <w:rPr>
                <w:noProof/>
                <w:webHidden/>
              </w:rPr>
              <w:t>15</w:t>
            </w:r>
            <w:r w:rsidR="00202F50">
              <w:rPr>
                <w:noProof/>
                <w:webHidden/>
              </w:rPr>
              <w:fldChar w:fldCharType="end"/>
            </w:r>
          </w:hyperlink>
        </w:p>
        <w:p w14:paraId="4BCABB76" w14:textId="5593C452" w:rsidR="00202F50" w:rsidRDefault="009D6579">
          <w:pPr>
            <w:pStyle w:val="TOC2"/>
            <w:tabs>
              <w:tab w:val="right" w:leader="dot" w:pos="9350"/>
            </w:tabs>
            <w:rPr>
              <w:rFonts w:eastAsiaTheme="minorEastAsia"/>
              <w:noProof/>
            </w:rPr>
          </w:pPr>
          <w:hyperlink w:anchor="_Toc16597708" w:history="1">
            <w:r w:rsidR="00202F50" w:rsidRPr="00070A6A">
              <w:rPr>
                <w:rStyle w:val="Hyperlink"/>
                <w:rFonts w:ascii="Arial" w:hAnsi="Arial" w:cs="Arial"/>
                <w:noProof/>
              </w:rPr>
              <w:t>Distance Measures Used in the Multivariate Analyses</w:t>
            </w:r>
            <w:r w:rsidR="00202F50">
              <w:rPr>
                <w:noProof/>
                <w:webHidden/>
              </w:rPr>
              <w:tab/>
            </w:r>
            <w:r w:rsidR="00202F50">
              <w:rPr>
                <w:noProof/>
                <w:webHidden/>
              </w:rPr>
              <w:fldChar w:fldCharType="begin"/>
            </w:r>
            <w:r w:rsidR="00202F50">
              <w:rPr>
                <w:noProof/>
                <w:webHidden/>
              </w:rPr>
              <w:instrText xml:space="preserve"> PAGEREF _Toc16597708 \h </w:instrText>
            </w:r>
            <w:r w:rsidR="00202F50">
              <w:rPr>
                <w:noProof/>
                <w:webHidden/>
              </w:rPr>
            </w:r>
            <w:r w:rsidR="00202F50">
              <w:rPr>
                <w:noProof/>
                <w:webHidden/>
              </w:rPr>
              <w:fldChar w:fldCharType="separate"/>
            </w:r>
            <w:r w:rsidR="00C01BE5">
              <w:rPr>
                <w:noProof/>
                <w:webHidden/>
              </w:rPr>
              <w:t>15</w:t>
            </w:r>
            <w:r w:rsidR="00202F50">
              <w:rPr>
                <w:noProof/>
                <w:webHidden/>
              </w:rPr>
              <w:fldChar w:fldCharType="end"/>
            </w:r>
          </w:hyperlink>
        </w:p>
        <w:p w14:paraId="6757B1FC" w14:textId="4DA240D8" w:rsidR="00E6185B" w:rsidRPr="005C2B72" w:rsidRDefault="00E6185B">
          <w:pPr>
            <w:rPr>
              <w:rFonts w:ascii="Arial" w:hAnsi="Arial" w:cs="Arial"/>
            </w:rPr>
          </w:pPr>
          <w:r w:rsidRPr="005C2B72">
            <w:rPr>
              <w:rFonts w:ascii="Arial" w:hAnsi="Arial" w:cs="Arial"/>
              <w:b/>
              <w:bCs/>
              <w:noProof/>
            </w:rPr>
            <w:fldChar w:fldCharType="end"/>
          </w:r>
        </w:p>
      </w:sdtContent>
    </w:sdt>
    <w:p w14:paraId="22722368" w14:textId="77777777" w:rsidR="00FA5FE5" w:rsidRPr="005C2B72" w:rsidRDefault="00FA5FE5" w:rsidP="00C07CF6">
      <w:pPr>
        <w:spacing w:after="0" w:line="240" w:lineRule="auto"/>
        <w:rPr>
          <w:rFonts w:ascii="Arial" w:hAnsi="Arial" w:cs="Arial"/>
        </w:rPr>
      </w:pPr>
    </w:p>
    <w:p w14:paraId="51148D66" w14:textId="1C816E7A" w:rsidR="00601C19" w:rsidRPr="005C2B72" w:rsidRDefault="00601C19">
      <w:pPr>
        <w:rPr>
          <w:rFonts w:ascii="Arial" w:hAnsi="Arial" w:cs="Arial"/>
        </w:rPr>
      </w:pPr>
      <w:r w:rsidRPr="005C2B72">
        <w:rPr>
          <w:rFonts w:ascii="Arial" w:hAnsi="Arial" w:cs="Arial"/>
        </w:rPr>
        <w:br w:type="page"/>
      </w:r>
    </w:p>
    <w:p w14:paraId="5C20182A" w14:textId="5CAC6460" w:rsidR="009F3BA1" w:rsidRPr="005C2B72" w:rsidRDefault="009F3BA1" w:rsidP="009F3BA1">
      <w:pPr>
        <w:pStyle w:val="Heading1"/>
        <w:rPr>
          <w:rFonts w:ascii="Arial" w:hAnsi="Arial" w:cs="Arial"/>
        </w:rPr>
      </w:pPr>
      <w:bookmarkStart w:id="0" w:name="_Toc16597697"/>
      <w:r w:rsidRPr="005C2B72">
        <w:rPr>
          <w:rFonts w:ascii="Arial" w:hAnsi="Arial" w:cs="Arial"/>
        </w:rPr>
        <w:lastRenderedPageBreak/>
        <w:t>Social Science Data and Analysis Supplemental Information</w:t>
      </w:r>
      <w:bookmarkEnd w:id="0"/>
    </w:p>
    <w:p w14:paraId="564BEEB4" w14:textId="77777777" w:rsidR="009F3BA1" w:rsidRPr="005C2B72" w:rsidRDefault="009F3BA1" w:rsidP="00C07CF6">
      <w:pPr>
        <w:spacing w:after="0" w:line="240" w:lineRule="auto"/>
        <w:rPr>
          <w:rFonts w:ascii="Arial" w:hAnsi="Arial" w:cs="Arial"/>
        </w:rPr>
      </w:pPr>
    </w:p>
    <w:p w14:paraId="653D3C72" w14:textId="6EEA110C" w:rsidR="00C54363" w:rsidRPr="005C2B72" w:rsidRDefault="00FA5FE5" w:rsidP="00C07CF6">
      <w:pPr>
        <w:spacing w:after="0" w:line="240" w:lineRule="auto"/>
        <w:rPr>
          <w:rFonts w:ascii="Arial" w:hAnsi="Arial" w:cs="Arial"/>
        </w:rPr>
      </w:pPr>
      <w:bookmarkStart w:id="1" w:name="_Toc16597698"/>
      <w:r w:rsidRPr="005C2B72">
        <w:rPr>
          <w:rStyle w:val="Heading2Char"/>
          <w:rFonts w:ascii="Arial" w:hAnsi="Arial" w:cs="Arial"/>
        </w:rPr>
        <w:t xml:space="preserve">Supplemental </w:t>
      </w:r>
      <w:r w:rsidR="00B65145" w:rsidRPr="005C2B72">
        <w:rPr>
          <w:rStyle w:val="Heading2Char"/>
          <w:rFonts w:ascii="Arial" w:hAnsi="Arial" w:cs="Arial"/>
        </w:rPr>
        <w:t xml:space="preserve">Table </w:t>
      </w:r>
      <w:r w:rsidR="00D86426" w:rsidRPr="005C2B72">
        <w:rPr>
          <w:rStyle w:val="Heading2Char"/>
          <w:rFonts w:ascii="Arial" w:hAnsi="Arial" w:cs="Arial"/>
        </w:rPr>
        <w:t>1</w:t>
      </w:r>
      <w:r w:rsidR="00B65145" w:rsidRPr="005C2B72">
        <w:rPr>
          <w:rStyle w:val="Heading2Char"/>
          <w:rFonts w:ascii="Arial" w:hAnsi="Arial" w:cs="Arial"/>
        </w:rPr>
        <w:t>. Number of respondents, interviews, other conversations, site visits, and meetings</w:t>
      </w:r>
      <w:bookmarkEnd w:id="1"/>
      <w:r w:rsidR="00B65145" w:rsidRPr="005C2B72">
        <w:rPr>
          <w:rFonts w:ascii="Arial" w:hAnsi="Arial" w:cs="Arial"/>
          <w:sz w:val="20"/>
          <w:szCs w:val="20"/>
        </w:rPr>
        <w:t xml:space="preserve"> (summed for a total number of field notes for each case)</w:t>
      </w:r>
    </w:p>
    <w:p w14:paraId="7944D49D" w14:textId="77777777" w:rsidR="00C54363" w:rsidRPr="005C2B72" w:rsidRDefault="00C54363" w:rsidP="00C07CF6">
      <w:pPr>
        <w:spacing w:after="0" w:line="240" w:lineRule="auto"/>
        <w:rPr>
          <w:rFonts w:ascii="Arial" w:hAnsi="Arial" w:cs="Arial"/>
        </w:rPr>
      </w:pPr>
    </w:p>
    <w:tbl>
      <w:tblPr>
        <w:tblW w:w="9345" w:type="dxa"/>
        <w:jc w:val="center"/>
        <w:tblCellSpacing w:w="0" w:type="dxa"/>
        <w:tblCellMar>
          <w:left w:w="0" w:type="dxa"/>
          <w:right w:w="0" w:type="dxa"/>
        </w:tblCellMar>
        <w:tblLook w:val="0000" w:firstRow="0" w:lastRow="0" w:firstColumn="0" w:lastColumn="0" w:noHBand="0" w:noVBand="0"/>
      </w:tblPr>
      <w:tblGrid>
        <w:gridCol w:w="2171"/>
        <w:gridCol w:w="523"/>
        <w:gridCol w:w="575"/>
        <w:gridCol w:w="575"/>
        <w:gridCol w:w="575"/>
        <w:gridCol w:w="575"/>
        <w:gridCol w:w="527"/>
        <w:gridCol w:w="659"/>
        <w:gridCol w:w="586"/>
        <w:gridCol w:w="649"/>
        <w:gridCol w:w="623"/>
        <w:gridCol w:w="624"/>
        <w:gridCol w:w="683"/>
      </w:tblGrid>
      <w:tr w:rsidR="00C07CF6" w:rsidRPr="005C2B72" w14:paraId="159CD938" w14:textId="77777777" w:rsidTr="00EE7167">
        <w:trPr>
          <w:trHeight w:val="480"/>
          <w:tblCellSpacing w:w="0" w:type="dxa"/>
          <w:jc w:val="center"/>
        </w:trPr>
        <w:tc>
          <w:tcPr>
            <w:tcW w:w="2171" w:type="dxa"/>
            <w:tcBorders>
              <w:top w:val="single" w:sz="12" w:space="0" w:color="000000"/>
              <w:left w:val="single" w:sz="12" w:space="0" w:color="000000"/>
              <w:bottom w:val="single" w:sz="6" w:space="0" w:color="000000"/>
              <w:right w:val="single" w:sz="6" w:space="0" w:color="000000"/>
            </w:tcBorders>
            <w:vAlign w:val="center"/>
          </w:tcPr>
          <w:p w14:paraId="609D8278" w14:textId="77777777" w:rsidR="00C07CF6" w:rsidRPr="005C2B72" w:rsidRDefault="00C07CF6" w:rsidP="00B65145">
            <w:pPr>
              <w:jc w:val="right"/>
              <w:rPr>
                <w:rFonts w:ascii="Arial" w:hAnsi="Arial" w:cs="Arial"/>
                <w:b/>
                <w:sz w:val="20"/>
                <w:szCs w:val="20"/>
              </w:rPr>
            </w:pPr>
            <w:r w:rsidRPr="005C2B72">
              <w:rPr>
                <w:rFonts w:ascii="Arial" w:hAnsi="Arial" w:cs="Arial"/>
                <w:sz w:val="20"/>
                <w:szCs w:val="20"/>
              </w:rPr>
              <w:t> </w:t>
            </w:r>
            <w:r w:rsidR="00B65145" w:rsidRPr="005C2B72">
              <w:rPr>
                <w:rFonts w:ascii="Arial" w:hAnsi="Arial" w:cs="Arial"/>
                <w:b/>
                <w:sz w:val="20"/>
                <w:szCs w:val="20"/>
              </w:rPr>
              <w:t xml:space="preserve">Site: </w:t>
            </w:r>
          </w:p>
        </w:tc>
        <w:tc>
          <w:tcPr>
            <w:tcW w:w="523" w:type="dxa"/>
            <w:tcBorders>
              <w:top w:val="single" w:sz="12" w:space="0" w:color="000000"/>
              <w:left w:val="single" w:sz="6" w:space="0" w:color="000000"/>
              <w:bottom w:val="single" w:sz="6" w:space="0" w:color="000000"/>
              <w:right w:val="single" w:sz="6" w:space="0" w:color="000000"/>
            </w:tcBorders>
            <w:vAlign w:val="center"/>
          </w:tcPr>
          <w:p w14:paraId="15A3241E" w14:textId="77777777" w:rsidR="00C07CF6" w:rsidRPr="005C2B72" w:rsidRDefault="00C07CF6" w:rsidP="00C07CF6">
            <w:pPr>
              <w:jc w:val="center"/>
              <w:rPr>
                <w:rFonts w:ascii="Arial" w:hAnsi="Arial" w:cs="Arial"/>
                <w:sz w:val="20"/>
                <w:szCs w:val="20"/>
              </w:rPr>
            </w:pPr>
            <w:r w:rsidRPr="005C2B72">
              <w:rPr>
                <w:rFonts w:ascii="Arial" w:hAnsi="Arial" w:cs="Arial"/>
                <w:b/>
                <w:bCs/>
                <w:sz w:val="20"/>
                <w:szCs w:val="20"/>
              </w:rPr>
              <w:t>R1</w:t>
            </w:r>
          </w:p>
        </w:tc>
        <w:tc>
          <w:tcPr>
            <w:tcW w:w="575" w:type="dxa"/>
            <w:tcBorders>
              <w:top w:val="single" w:sz="12" w:space="0" w:color="000000"/>
              <w:left w:val="single" w:sz="6" w:space="0" w:color="000000"/>
              <w:bottom w:val="single" w:sz="6" w:space="0" w:color="000000"/>
              <w:right w:val="single" w:sz="6" w:space="0" w:color="000000"/>
            </w:tcBorders>
            <w:vAlign w:val="center"/>
          </w:tcPr>
          <w:p w14:paraId="2EAD434E" w14:textId="77777777" w:rsidR="00C07CF6" w:rsidRPr="005C2B72" w:rsidRDefault="00C07CF6" w:rsidP="00C07CF6">
            <w:pPr>
              <w:jc w:val="center"/>
              <w:rPr>
                <w:rFonts w:ascii="Arial" w:hAnsi="Arial" w:cs="Arial"/>
                <w:sz w:val="20"/>
                <w:szCs w:val="20"/>
              </w:rPr>
            </w:pPr>
            <w:r w:rsidRPr="005C2B72">
              <w:rPr>
                <w:rFonts w:ascii="Arial" w:hAnsi="Arial" w:cs="Arial"/>
                <w:b/>
                <w:bCs/>
                <w:sz w:val="20"/>
                <w:szCs w:val="20"/>
              </w:rPr>
              <w:t>R2</w:t>
            </w:r>
          </w:p>
        </w:tc>
        <w:tc>
          <w:tcPr>
            <w:tcW w:w="575" w:type="dxa"/>
            <w:tcBorders>
              <w:top w:val="single" w:sz="12" w:space="0" w:color="000000"/>
              <w:left w:val="single" w:sz="6" w:space="0" w:color="000000"/>
              <w:bottom w:val="single" w:sz="6" w:space="0" w:color="000000"/>
              <w:right w:val="single" w:sz="6" w:space="0" w:color="000000"/>
            </w:tcBorders>
            <w:vAlign w:val="center"/>
          </w:tcPr>
          <w:p w14:paraId="47FBC7D9" w14:textId="77777777" w:rsidR="00C07CF6" w:rsidRPr="005C2B72" w:rsidRDefault="00C07CF6" w:rsidP="00C07CF6">
            <w:pPr>
              <w:jc w:val="center"/>
              <w:rPr>
                <w:rFonts w:ascii="Arial" w:hAnsi="Arial" w:cs="Arial"/>
                <w:sz w:val="20"/>
                <w:szCs w:val="20"/>
              </w:rPr>
            </w:pPr>
            <w:r w:rsidRPr="005C2B72">
              <w:rPr>
                <w:rFonts w:ascii="Arial" w:hAnsi="Arial" w:cs="Arial"/>
                <w:b/>
                <w:bCs/>
                <w:sz w:val="20"/>
                <w:szCs w:val="20"/>
              </w:rPr>
              <w:t>C1</w:t>
            </w:r>
          </w:p>
        </w:tc>
        <w:tc>
          <w:tcPr>
            <w:tcW w:w="575" w:type="dxa"/>
            <w:tcBorders>
              <w:top w:val="single" w:sz="12" w:space="0" w:color="000000"/>
              <w:left w:val="single" w:sz="6" w:space="0" w:color="000000"/>
              <w:bottom w:val="single" w:sz="6" w:space="0" w:color="000000"/>
              <w:right w:val="single" w:sz="6" w:space="0" w:color="000000"/>
            </w:tcBorders>
            <w:vAlign w:val="center"/>
          </w:tcPr>
          <w:p w14:paraId="212EB8BC" w14:textId="77777777" w:rsidR="00C07CF6" w:rsidRPr="005C2B72" w:rsidRDefault="00C07CF6" w:rsidP="00C07CF6">
            <w:pPr>
              <w:jc w:val="center"/>
              <w:rPr>
                <w:rFonts w:ascii="Arial" w:hAnsi="Arial" w:cs="Arial"/>
                <w:sz w:val="20"/>
                <w:szCs w:val="20"/>
              </w:rPr>
            </w:pPr>
            <w:r w:rsidRPr="005C2B72">
              <w:rPr>
                <w:rFonts w:ascii="Arial" w:hAnsi="Arial" w:cs="Arial"/>
                <w:b/>
                <w:bCs/>
                <w:sz w:val="20"/>
                <w:szCs w:val="20"/>
              </w:rPr>
              <w:t>C2</w:t>
            </w:r>
          </w:p>
        </w:tc>
        <w:tc>
          <w:tcPr>
            <w:tcW w:w="575" w:type="dxa"/>
            <w:tcBorders>
              <w:top w:val="single" w:sz="12" w:space="0" w:color="000000"/>
              <w:left w:val="single" w:sz="6" w:space="0" w:color="000000"/>
              <w:bottom w:val="single" w:sz="6" w:space="0" w:color="000000"/>
              <w:right w:val="single" w:sz="6" w:space="0" w:color="000000"/>
            </w:tcBorders>
            <w:vAlign w:val="center"/>
          </w:tcPr>
          <w:p w14:paraId="1871C32A" w14:textId="77777777" w:rsidR="00C07CF6" w:rsidRPr="005C2B72" w:rsidRDefault="00C07CF6" w:rsidP="00C07CF6">
            <w:pPr>
              <w:jc w:val="center"/>
              <w:rPr>
                <w:rFonts w:ascii="Arial" w:hAnsi="Arial" w:cs="Arial"/>
                <w:sz w:val="20"/>
                <w:szCs w:val="20"/>
              </w:rPr>
            </w:pPr>
            <w:r w:rsidRPr="005C2B72">
              <w:rPr>
                <w:rFonts w:ascii="Arial" w:hAnsi="Arial" w:cs="Arial"/>
                <w:b/>
                <w:bCs/>
                <w:sz w:val="20"/>
                <w:szCs w:val="20"/>
              </w:rPr>
              <w:t>C4</w:t>
            </w:r>
          </w:p>
        </w:tc>
        <w:tc>
          <w:tcPr>
            <w:tcW w:w="527" w:type="dxa"/>
            <w:tcBorders>
              <w:top w:val="single" w:sz="12" w:space="0" w:color="000000"/>
              <w:left w:val="single" w:sz="6" w:space="0" w:color="000000"/>
              <w:bottom w:val="single" w:sz="6" w:space="0" w:color="000000"/>
              <w:right w:val="single" w:sz="6" w:space="0" w:color="000000"/>
            </w:tcBorders>
            <w:vAlign w:val="center"/>
          </w:tcPr>
          <w:p w14:paraId="5F58E4F1" w14:textId="2B6EA391" w:rsidR="00C07CF6" w:rsidRPr="005C2B72" w:rsidRDefault="00C07CF6" w:rsidP="00C07CF6">
            <w:pPr>
              <w:jc w:val="center"/>
              <w:rPr>
                <w:rFonts w:ascii="Arial" w:hAnsi="Arial" w:cs="Arial"/>
                <w:sz w:val="20"/>
                <w:szCs w:val="20"/>
              </w:rPr>
            </w:pPr>
            <w:r w:rsidRPr="005C2B72">
              <w:rPr>
                <w:rFonts w:ascii="Arial" w:hAnsi="Arial" w:cs="Arial"/>
                <w:b/>
                <w:bCs/>
                <w:sz w:val="20"/>
                <w:szCs w:val="20"/>
              </w:rPr>
              <w:t>C1-</w:t>
            </w:r>
            <w:r w:rsidR="00831F91" w:rsidRPr="005C2B72">
              <w:rPr>
                <w:rFonts w:ascii="Arial" w:hAnsi="Arial" w:cs="Arial"/>
                <w:b/>
                <w:bCs/>
                <w:sz w:val="20"/>
                <w:szCs w:val="20"/>
              </w:rPr>
              <w:t>4</w:t>
            </w:r>
          </w:p>
        </w:tc>
        <w:tc>
          <w:tcPr>
            <w:tcW w:w="659" w:type="dxa"/>
            <w:tcBorders>
              <w:top w:val="single" w:sz="12" w:space="0" w:color="000000"/>
              <w:left w:val="single" w:sz="6" w:space="0" w:color="000000"/>
              <w:bottom w:val="single" w:sz="6" w:space="0" w:color="000000"/>
              <w:right w:val="single" w:sz="6" w:space="0" w:color="000000"/>
            </w:tcBorders>
            <w:vAlign w:val="center"/>
          </w:tcPr>
          <w:p w14:paraId="7053E4B7" w14:textId="77777777" w:rsidR="00C07CF6" w:rsidRPr="005C2B72" w:rsidRDefault="00C07CF6" w:rsidP="00C07CF6">
            <w:pPr>
              <w:jc w:val="center"/>
              <w:rPr>
                <w:rFonts w:ascii="Arial" w:hAnsi="Arial" w:cs="Arial"/>
                <w:sz w:val="20"/>
                <w:szCs w:val="20"/>
              </w:rPr>
            </w:pPr>
            <w:r w:rsidRPr="005C2B72">
              <w:rPr>
                <w:rFonts w:ascii="Arial" w:hAnsi="Arial" w:cs="Arial"/>
                <w:b/>
                <w:bCs/>
                <w:sz w:val="20"/>
                <w:szCs w:val="20"/>
              </w:rPr>
              <w:t>M1, M5</w:t>
            </w:r>
          </w:p>
        </w:tc>
        <w:tc>
          <w:tcPr>
            <w:tcW w:w="586" w:type="dxa"/>
            <w:tcBorders>
              <w:top w:val="single" w:sz="12" w:space="0" w:color="000000"/>
              <w:left w:val="single" w:sz="6" w:space="0" w:color="000000"/>
              <w:bottom w:val="single" w:sz="6" w:space="0" w:color="000000"/>
              <w:right w:val="single" w:sz="6" w:space="0" w:color="000000"/>
            </w:tcBorders>
            <w:vAlign w:val="center"/>
          </w:tcPr>
          <w:p w14:paraId="5D7A2149" w14:textId="77777777" w:rsidR="00C07CF6" w:rsidRPr="005C2B72" w:rsidRDefault="00C07CF6" w:rsidP="00C07CF6">
            <w:pPr>
              <w:jc w:val="center"/>
              <w:rPr>
                <w:rFonts w:ascii="Arial" w:hAnsi="Arial" w:cs="Arial"/>
                <w:sz w:val="20"/>
                <w:szCs w:val="20"/>
              </w:rPr>
            </w:pPr>
            <w:r w:rsidRPr="005C2B72">
              <w:rPr>
                <w:rFonts w:ascii="Arial" w:hAnsi="Arial" w:cs="Arial"/>
                <w:b/>
                <w:bCs/>
                <w:sz w:val="20"/>
                <w:szCs w:val="20"/>
              </w:rPr>
              <w:t>M2</w:t>
            </w:r>
          </w:p>
        </w:tc>
        <w:tc>
          <w:tcPr>
            <w:tcW w:w="649" w:type="dxa"/>
            <w:tcBorders>
              <w:top w:val="single" w:sz="12" w:space="0" w:color="000000"/>
              <w:left w:val="single" w:sz="6" w:space="0" w:color="000000"/>
              <w:bottom w:val="single" w:sz="6" w:space="0" w:color="000000"/>
              <w:right w:val="single" w:sz="6" w:space="0" w:color="000000"/>
            </w:tcBorders>
            <w:vAlign w:val="center"/>
          </w:tcPr>
          <w:p w14:paraId="315BE16F" w14:textId="77777777" w:rsidR="00C07CF6" w:rsidRPr="005C2B72" w:rsidRDefault="00C07CF6" w:rsidP="00C07CF6">
            <w:pPr>
              <w:jc w:val="center"/>
              <w:rPr>
                <w:rFonts w:ascii="Arial" w:hAnsi="Arial" w:cs="Arial"/>
                <w:sz w:val="20"/>
                <w:szCs w:val="20"/>
              </w:rPr>
            </w:pPr>
            <w:r w:rsidRPr="005C2B72">
              <w:rPr>
                <w:rFonts w:ascii="Arial" w:hAnsi="Arial" w:cs="Arial"/>
                <w:b/>
                <w:bCs/>
                <w:sz w:val="20"/>
                <w:szCs w:val="20"/>
              </w:rPr>
              <w:t>M3</w:t>
            </w:r>
          </w:p>
        </w:tc>
        <w:tc>
          <w:tcPr>
            <w:tcW w:w="623" w:type="dxa"/>
            <w:tcBorders>
              <w:top w:val="single" w:sz="12" w:space="0" w:color="000000"/>
              <w:left w:val="single" w:sz="6" w:space="0" w:color="000000"/>
              <w:bottom w:val="single" w:sz="6" w:space="0" w:color="000000"/>
              <w:right w:val="single" w:sz="6" w:space="0" w:color="000000"/>
            </w:tcBorders>
            <w:vAlign w:val="center"/>
          </w:tcPr>
          <w:p w14:paraId="2CE43917" w14:textId="77777777" w:rsidR="00C07CF6" w:rsidRPr="005C2B72" w:rsidRDefault="00C07CF6" w:rsidP="00C07CF6">
            <w:pPr>
              <w:jc w:val="center"/>
              <w:rPr>
                <w:rFonts w:ascii="Arial" w:hAnsi="Arial" w:cs="Arial"/>
                <w:b/>
                <w:bCs/>
                <w:sz w:val="20"/>
                <w:szCs w:val="20"/>
              </w:rPr>
            </w:pPr>
            <w:r w:rsidRPr="005C2B72">
              <w:rPr>
                <w:rFonts w:ascii="Arial" w:hAnsi="Arial" w:cs="Arial"/>
                <w:b/>
                <w:bCs/>
                <w:sz w:val="20"/>
                <w:szCs w:val="20"/>
              </w:rPr>
              <w:t>C3</w:t>
            </w:r>
          </w:p>
        </w:tc>
        <w:tc>
          <w:tcPr>
            <w:tcW w:w="624" w:type="dxa"/>
            <w:tcBorders>
              <w:top w:val="single" w:sz="12" w:space="0" w:color="000000"/>
              <w:left w:val="single" w:sz="6" w:space="0" w:color="000000"/>
              <w:bottom w:val="single" w:sz="6" w:space="0" w:color="000000"/>
              <w:right w:val="single" w:sz="6" w:space="0" w:color="000000"/>
            </w:tcBorders>
            <w:vAlign w:val="center"/>
          </w:tcPr>
          <w:p w14:paraId="4A6EF20F" w14:textId="77777777" w:rsidR="00C07CF6" w:rsidRPr="005C2B72" w:rsidRDefault="00C07CF6" w:rsidP="00C07CF6">
            <w:pPr>
              <w:jc w:val="center"/>
              <w:rPr>
                <w:rFonts w:ascii="Arial" w:hAnsi="Arial" w:cs="Arial"/>
                <w:b/>
                <w:bCs/>
                <w:sz w:val="20"/>
                <w:szCs w:val="20"/>
              </w:rPr>
            </w:pPr>
            <w:r w:rsidRPr="005C2B72">
              <w:rPr>
                <w:rFonts w:ascii="Arial" w:hAnsi="Arial" w:cs="Arial"/>
                <w:b/>
                <w:bCs/>
                <w:sz w:val="20"/>
                <w:szCs w:val="20"/>
              </w:rPr>
              <w:t>M4</w:t>
            </w:r>
          </w:p>
        </w:tc>
        <w:tc>
          <w:tcPr>
            <w:tcW w:w="683" w:type="dxa"/>
            <w:tcBorders>
              <w:top w:val="single" w:sz="12" w:space="0" w:color="000000"/>
              <w:left w:val="single" w:sz="6" w:space="0" w:color="000000"/>
              <w:bottom w:val="single" w:sz="6" w:space="0" w:color="000000"/>
              <w:right w:val="single" w:sz="12" w:space="0" w:color="000000"/>
            </w:tcBorders>
            <w:vAlign w:val="center"/>
          </w:tcPr>
          <w:p w14:paraId="1D4906F6" w14:textId="77777777" w:rsidR="00C07CF6" w:rsidRPr="005C2B72" w:rsidRDefault="00C07CF6" w:rsidP="00C07CF6">
            <w:pPr>
              <w:jc w:val="center"/>
              <w:rPr>
                <w:rFonts w:ascii="Arial" w:hAnsi="Arial" w:cs="Arial"/>
                <w:sz w:val="20"/>
                <w:szCs w:val="20"/>
              </w:rPr>
            </w:pPr>
            <w:r w:rsidRPr="005C2B72">
              <w:rPr>
                <w:rFonts w:ascii="Arial" w:hAnsi="Arial" w:cs="Arial"/>
                <w:b/>
                <w:bCs/>
                <w:sz w:val="20"/>
                <w:szCs w:val="20"/>
              </w:rPr>
              <w:t>Total</w:t>
            </w:r>
          </w:p>
        </w:tc>
      </w:tr>
      <w:tr w:rsidR="00C07CF6" w:rsidRPr="005C2B72" w14:paraId="5AFE9493" w14:textId="77777777" w:rsidTr="00EE7167">
        <w:trPr>
          <w:trHeight w:val="240"/>
          <w:tblCellSpacing w:w="0" w:type="dxa"/>
          <w:jc w:val="center"/>
        </w:trPr>
        <w:tc>
          <w:tcPr>
            <w:tcW w:w="2171" w:type="dxa"/>
            <w:tcBorders>
              <w:top w:val="single" w:sz="6" w:space="0" w:color="000000"/>
              <w:left w:val="single" w:sz="12" w:space="0" w:color="000000"/>
              <w:bottom w:val="single" w:sz="6" w:space="0" w:color="000000"/>
              <w:right w:val="single" w:sz="6" w:space="0" w:color="000000"/>
            </w:tcBorders>
            <w:vAlign w:val="center"/>
          </w:tcPr>
          <w:p w14:paraId="3D46089E" w14:textId="77777777" w:rsidR="00C07CF6" w:rsidRPr="005C2B72" w:rsidRDefault="00C07CF6" w:rsidP="00C07CF6">
            <w:pPr>
              <w:rPr>
                <w:rFonts w:ascii="Arial" w:hAnsi="Arial" w:cs="Arial"/>
                <w:sz w:val="20"/>
                <w:szCs w:val="20"/>
              </w:rPr>
            </w:pPr>
            <w:r w:rsidRPr="005C2B72">
              <w:rPr>
                <w:rFonts w:ascii="Arial" w:hAnsi="Arial" w:cs="Arial"/>
                <w:sz w:val="20"/>
                <w:szCs w:val="20"/>
              </w:rPr>
              <w:t>Number of respondents</w:t>
            </w:r>
          </w:p>
        </w:tc>
        <w:tc>
          <w:tcPr>
            <w:tcW w:w="523" w:type="dxa"/>
            <w:tcBorders>
              <w:top w:val="single" w:sz="6" w:space="0" w:color="000000"/>
              <w:left w:val="single" w:sz="6" w:space="0" w:color="000000"/>
              <w:bottom w:val="single" w:sz="6" w:space="0" w:color="000000"/>
              <w:right w:val="single" w:sz="6" w:space="0" w:color="000000"/>
            </w:tcBorders>
            <w:vAlign w:val="center"/>
          </w:tcPr>
          <w:p w14:paraId="42C575FB"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4</w:t>
            </w:r>
          </w:p>
        </w:tc>
        <w:tc>
          <w:tcPr>
            <w:tcW w:w="575" w:type="dxa"/>
            <w:tcBorders>
              <w:top w:val="single" w:sz="6" w:space="0" w:color="000000"/>
              <w:left w:val="single" w:sz="6" w:space="0" w:color="000000"/>
              <w:bottom w:val="single" w:sz="6" w:space="0" w:color="000000"/>
              <w:right w:val="single" w:sz="6" w:space="0" w:color="000000"/>
            </w:tcBorders>
            <w:vAlign w:val="center"/>
          </w:tcPr>
          <w:p w14:paraId="2C4BFD32"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9</w:t>
            </w:r>
          </w:p>
        </w:tc>
        <w:tc>
          <w:tcPr>
            <w:tcW w:w="575" w:type="dxa"/>
            <w:tcBorders>
              <w:top w:val="single" w:sz="6" w:space="0" w:color="000000"/>
              <w:left w:val="single" w:sz="6" w:space="0" w:color="000000"/>
              <w:bottom w:val="single" w:sz="6" w:space="0" w:color="000000"/>
              <w:right w:val="single" w:sz="6" w:space="0" w:color="000000"/>
            </w:tcBorders>
            <w:vAlign w:val="center"/>
          </w:tcPr>
          <w:p w14:paraId="7A3D26ED"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3</w:t>
            </w:r>
          </w:p>
        </w:tc>
        <w:tc>
          <w:tcPr>
            <w:tcW w:w="575" w:type="dxa"/>
            <w:tcBorders>
              <w:top w:val="single" w:sz="6" w:space="0" w:color="000000"/>
              <w:left w:val="single" w:sz="6" w:space="0" w:color="000000"/>
              <w:bottom w:val="single" w:sz="6" w:space="0" w:color="000000"/>
              <w:right w:val="single" w:sz="6" w:space="0" w:color="000000"/>
            </w:tcBorders>
            <w:vAlign w:val="center"/>
          </w:tcPr>
          <w:p w14:paraId="170B420B"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3</w:t>
            </w:r>
          </w:p>
        </w:tc>
        <w:tc>
          <w:tcPr>
            <w:tcW w:w="575" w:type="dxa"/>
            <w:tcBorders>
              <w:top w:val="single" w:sz="6" w:space="0" w:color="000000"/>
              <w:left w:val="single" w:sz="6" w:space="0" w:color="000000"/>
              <w:bottom w:val="single" w:sz="6" w:space="0" w:color="000000"/>
              <w:right w:val="single" w:sz="6" w:space="0" w:color="000000"/>
            </w:tcBorders>
            <w:vAlign w:val="center"/>
          </w:tcPr>
          <w:p w14:paraId="25F161DC"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6</w:t>
            </w:r>
          </w:p>
        </w:tc>
        <w:tc>
          <w:tcPr>
            <w:tcW w:w="527" w:type="dxa"/>
            <w:tcBorders>
              <w:top w:val="single" w:sz="6" w:space="0" w:color="000000"/>
              <w:left w:val="single" w:sz="6" w:space="0" w:color="000000"/>
              <w:bottom w:val="single" w:sz="6" w:space="0" w:color="000000"/>
              <w:right w:val="single" w:sz="6" w:space="0" w:color="000000"/>
            </w:tcBorders>
            <w:vAlign w:val="center"/>
          </w:tcPr>
          <w:p w14:paraId="384401CD"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13</w:t>
            </w:r>
          </w:p>
        </w:tc>
        <w:tc>
          <w:tcPr>
            <w:tcW w:w="659" w:type="dxa"/>
            <w:tcBorders>
              <w:top w:val="single" w:sz="6" w:space="0" w:color="000000"/>
              <w:left w:val="single" w:sz="6" w:space="0" w:color="000000"/>
              <w:bottom w:val="single" w:sz="6" w:space="0" w:color="000000"/>
              <w:right w:val="single" w:sz="6" w:space="0" w:color="000000"/>
            </w:tcBorders>
            <w:vAlign w:val="center"/>
          </w:tcPr>
          <w:p w14:paraId="2405D6E3"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9</w:t>
            </w:r>
          </w:p>
        </w:tc>
        <w:tc>
          <w:tcPr>
            <w:tcW w:w="586" w:type="dxa"/>
            <w:tcBorders>
              <w:top w:val="single" w:sz="6" w:space="0" w:color="000000"/>
              <w:left w:val="single" w:sz="6" w:space="0" w:color="000000"/>
              <w:bottom w:val="single" w:sz="6" w:space="0" w:color="000000"/>
              <w:right w:val="single" w:sz="6" w:space="0" w:color="000000"/>
            </w:tcBorders>
            <w:vAlign w:val="center"/>
          </w:tcPr>
          <w:p w14:paraId="0F118BE6"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15</w:t>
            </w:r>
          </w:p>
        </w:tc>
        <w:tc>
          <w:tcPr>
            <w:tcW w:w="649" w:type="dxa"/>
            <w:tcBorders>
              <w:top w:val="single" w:sz="6" w:space="0" w:color="000000"/>
              <w:left w:val="single" w:sz="6" w:space="0" w:color="000000"/>
              <w:bottom w:val="single" w:sz="6" w:space="0" w:color="000000"/>
              <w:right w:val="single" w:sz="6" w:space="0" w:color="000000"/>
            </w:tcBorders>
            <w:vAlign w:val="center"/>
          </w:tcPr>
          <w:p w14:paraId="2F30AA55"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6</w:t>
            </w:r>
          </w:p>
        </w:tc>
        <w:tc>
          <w:tcPr>
            <w:tcW w:w="623" w:type="dxa"/>
            <w:tcBorders>
              <w:top w:val="single" w:sz="6" w:space="0" w:color="000000"/>
              <w:left w:val="single" w:sz="6" w:space="0" w:color="000000"/>
              <w:bottom w:val="single" w:sz="6" w:space="0" w:color="000000"/>
              <w:right w:val="single" w:sz="6" w:space="0" w:color="000000"/>
            </w:tcBorders>
            <w:vAlign w:val="center"/>
          </w:tcPr>
          <w:p w14:paraId="7903460F"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3</w:t>
            </w:r>
          </w:p>
        </w:tc>
        <w:tc>
          <w:tcPr>
            <w:tcW w:w="624" w:type="dxa"/>
            <w:tcBorders>
              <w:top w:val="single" w:sz="6" w:space="0" w:color="000000"/>
              <w:left w:val="single" w:sz="6" w:space="0" w:color="000000"/>
              <w:bottom w:val="single" w:sz="6" w:space="0" w:color="000000"/>
              <w:right w:val="single" w:sz="6" w:space="0" w:color="000000"/>
            </w:tcBorders>
            <w:vAlign w:val="center"/>
          </w:tcPr>
          <w:p w14:paraId="0DA39CB9"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5</w:t>
            </w:r>
          </w:p>
        </w:tc>
        <w:tc>
          <w:tcPr>
            <w:tcW w:w="683" w:type="dxa"/>
            <w:tcBorders>
              <w:top w:val="single" w:sz="6" w:space="0" w:color="000000"/>
              <w:left w:val="single" w:sz="6" w:space="0" w:color="000000"/>
              <w:bottom w:val="single" w:sz="6" w:space="0" w:color="000000"/>
              <w:right w:val="single" w:sz="12" w:space="0" w:color="000000"/>
            </w:tcBorders>
            <w:vAlign w:val="center"/>
          </w:tcPr>
          <w:p w14:paraId="58C00EA4"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76</w:t>
            </w:r>
          </w:p>
        </w:tc>
      </w:tr>
      <w:tr w:rsidR="00C07CF6" w:rsidRPr="005C2B72" w14:paraId="36F6FA95" w14:textId="77777777" w:rsidTr="00EE7167">
        <w:trPr>
          <w:trHeight w:val="240"/>
          <w:tblCellSpacing w:w="0" w:type="dxa"/>
          <w:jc w:val="center"/>
        </w:trPr>
        <w:tc>
          <w:tcPr>
            <w:tcW w:w="2171" w:type="dxa"/>
            <w:tcBorders>
              <w:top w:val="single" w:sz="6" w:space="0" w:color="000000"/>
              <w:left w:val="single" w:sz="12" w:space="0" w:color="000000"/>
              <w:bottom w:val="single" w:sz="6" w:space="0" w:color="000000"/>
              <w:right w:val="single" w:sz="6" w:space="0" w:color="000000"/>
            </w:tcBorders>
            <w:vAlign w:val="center"/>
          </w:tcPr>
          <w:p w14:paraId="7396B3ED" w14:textId="77777777" w:rsidR="00C07CF6" w:rsidRPr="005C2B72" w:rsidRDefault="00C07CF6" w:rsidP="00C07CF6">
            <w:pPr>
              <w:rPr>
                <w:rFonts w:ascii="Arial" w:hAnsi="Arial" w:cs="Arial"/>
                <w:sz w:val="20"/>
                <w:szCs w:val="20"/>
              </w:rPr>
            </w:pPr>
            <w:r w:rsidRPr="005C2B72">
              <w:rPr>
                <w:rFonts w:ascii="Arial" w:hAnsi="Arial" w:cs="Arial"/>
                <w:sz w:val="20"/>
                <w:szCs w:val="20"/>
              </w:rPr>
              <w:t>Number of interviews</w:t>
            </w:r>
          </w:p>
        </w:tc>
        <w:tc>
          <w:tcPr>
            <w:tcW w:w="523" w:type="dxa"/>
            <w:tcBorders>
              <w:top w:val="single" w:sz="6" w:space="0" w:color="000000"/>
              <w:left w:val="single" w:sz="6" w:space="0" w:color="000000"/>
              <w:bottom w:val="single" w:sz="6" w:space="0" w:color="000000"/>
              <w:right w:val="single" w:sz="6" w:space="0" w:color="000000"/>
            </w:tcBorders>
            <w:vAlign w:val="center"/>
          </w:tcPr>
          <w:p w14:paraId="778173D8"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4</w:t>
            </w:r>
          </w:p>
        </w:tc>
        <w:tc>
          <w:tcPr>
            <w:tcW w:w="575" w:type="dxa"/>
            <w:tcBorders>
              <w:top w:val="single" w:sz="6" w:space="0" w:color="000000"/>
              <w:left w:val="single" w:sz="6" w:space="0" w:color="000000"/>
              <w:bottom w:val="single" w:sz="6" w:space="0" w:color="000000"/>
              <w:right w:val="single" w:sz="6" w:space="0" w:color="000000"/>
            </w:tcBorders>
            <w:vAlign w:val="center"/>
          </w:tcPr>
          <w:p w14:paraId="3C462346"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10</w:t>
            </w:r>
          </w:p>
        </w:tc>
        <w:tc>
          <w:tcPr>
            <w:tcW w:w="575" w:type="dxa"/>
            <w:tcBorders>
              <w:top w:val="single" w:sz="6" w:space="0" w:color="000000"/>
              <w:left w:val="single" w:sz="6" w:space="0" w:color="000000"/>
              <w:bottom w:val="single" w:sz="6" w:space="0" w:color="000000"/>
              <w:right w:val="single" w:sz="6" w:space="0" w:color="000000"/>
            </w:tcBorders>
            <w:vAlign w:val="center"/>
          </w:tcPr>
          <w:p w14:paraId="69C40D5E"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2</w:t>
            </w:r>
          </w:p>
        </w:tc>
        <w:tc>
          <w:tcPr>
            <w:tcW w:w="575" w:type="dxa"/>
            <w:tcBorders>
              <w:top w:val="single" w:sz="6" w:space="0" w:color="000000"/>
              <w:left w:val="single" w:sz="6" w:space="0" w:color="000000"/>
              <w:bottom w:val="single" w:sz="6" w:space="0" w:color="000000"/>
              <w:right w:val="single" w:sz="6" w:space="0" w:color="000000"/>
            </w:tcBorders>
            <w:vAlign w:val="center"/>
          </w:tcPr>
          <w:p w14:paraId="2141C04B"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3</w:t>
            </w:r>
          </w:p>
        </w:tc>
        <w:tc>
          <w:tcPr>
            <w:tcW w:w="575" w:type="dxa"/>
            <w:tcBorders>
              <w:top w:val="single" w:sz="6" w:space="0" w:color="000000"/>
              <w:left w:val="single" w:sz="6" w:space="0" w:color="000000"/>
              <w:bottom w:val="single" w:sz="6" w:space="0" w:color="000000"/>
              <w:right w:val="single" w:sz="6" w:space="0" w:color="000000"/>
            </w:tcBorders>
            <w:vAlign w:val="center"/>
          </w:tcPr>
          <w:p w14:paraId="727ABB5C"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7</w:t>
            </w:r>
          </w:p>
        </w:tc>
        <w:tc>
          <w:tcPr>
            <w:tcW w:w="527" w:type="dxa"/>
            <w:tcBorders>
              <w:top w:val="single" w:sz="6" w:space="0" w:color="000000"/>
              <w:left w:val="single" w:sz="6" w:space="0" w:color="000000"/>
              <w:bottom w:val="single" w:sz="6" w:space="0" w:color="000000"/>
              <w:right w:val="single" w:sz="6" w:space="0" w:color="000000"/>
            </w:tcBorders>
            <w:vAlign w:val="center"/>
          </w:tcPr>
          <w:p w14:paraId="6972A883"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13</w:t>
            </w:r>
          </w:p>
        </w:tc>
        <w:tc>
          <w:tcPr>
            <w:tcW w:w="659" w:type="dxa"/>
            <w:tcBorders>
              <w:top w:val="single" w:sz="6" w:space="0" w:color="000000"/>
              <w:left w:val="single" w:sz="6" w:space="0" w:color="000000"/>
              <w:bottom w:val="single" w:sz="6" w:space="0" w:color="000000"/>
              <w:right w:val="single" w:sz="6" w:space="0" w:color="000000"/>
            </w:tcBorders>
            <w:vAlign w:val="center"/>
          </w:tcPr>
          <w:p w14:paraId="6EB79F99"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11</w:t>
            </w:r>
          </w:p>
        </w:tc>
        <w:tc>
          <w:tcPr>
            <w:tcW w:w="586" w:type="dxa"/>
            <w:tcBorders>
              <w:top w:val="single" w:sz="6" w:space="0" w:color="000000"/>
              <w:left w:val="single" w:sz="6" w:space="0" w:color="000000"/>
              <w:bottom w:val="single" w:sz="6" w:space="0" w:color="000000"/>
              <w:right w:val="single" w:sz="6" w:space="0" w:color="000000"/>
            </w:tcBorders>
            <w:vAlign w:val="center"/>
          </w:tcPr>
          <w:p w14:paraId="1572B402"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15</w:t>
            </w:r>
          </w:p>
        </w:tc>
        <w:tc>
          <w:tcPr>
            <w:tcW w:w="649" w:type="dxa"/>
            <w:tcBorders>
              <w:top w:val="single" w:sz="6" w:space="0" w:color="000000"/>
              <w:left w:val="single" w:sz="6" w:space="0" w:color="000000"/>
              <w:bottom w:val="single" w:sz="6" w:space="0" w:color="000000"/>
              <w:right w:val="single" w:sz="6" w:space="0" w:color="000000"/>
            </w:tcBorders>
            <w:vAlign w:val="center"/>
          </w:tcPr>
          <w:p w14:paraId="6C707B47"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4</w:t>
            </w:r>
          </w:p>
        </w:tc>
        <w:tc>
          <w:tcPr>
            <w:tcW w:w="623" w:type="dxa"/>
            <w:tcBorders>
              <w:top w:val="single" w:sz="6" w:space="0" w:color="000000"/>
              <w:left w:val="single" w:sz="6" w:space="0" w:color="000000"/>
              <w:bottom w:val="single" w:sz="6" w:space="0" w:color="000000"/>
              <w:right w:val="single" w:sz="6" w:space="0" w:color="000000"/>
            </w:tcBorders>
            <w:vAlign w:val="center"/>
          </w:tcPr>
          <w:p w14:paraId="323648BB"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2</w:t>
            </w:r>
          </w:p>
        </w:tc>
        <w:tc>
          <w:tcPr>
            <w:tcW w:w="624" w:type="dxa"/>
            <w:tcBorders>
              <w:top w:val="single" w:sz="6" w:space="0" w:color="000000"/>
              <w:left w:val="single" w:sz="6" w:space="0" w:color="000000"/>
              <w:bottom w:val="single" w:sz="6" w:space="0" w:color="000000"/>
              <w:right w:val="single" w:sz="6" w:space="0" w:color="000000"/>
            </w:tcBorders>
            <w:vAlign w:val="center"/>
          </w:tcPr>
          <w:p w14:paraId="6791042D"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9</w:t>
            </w:r>
          </w:p>
        </w:tc>
        <w:tc>
          <w:tcPr>
            <w:tcW w:w="683" w:type="dxa"/>
            <w:tcBorders>
              <w:top w:val="single" w:sz="6" w:space="0" w:color="000000"/>
              <w:left w:val="single" w:sz="6" w:space="0" w:color="000000"/>
              <w:bottom w:val="single" w:sz="6" w:space="0" w:color="000000"/>
              <w:right w:val="single" w:sz="12" w:space="0" w:color="000000"/>
            </w:tcBorders>
            <w:vAlign w:val="center"/>
          </w:tcPr>
          <w:p w14:paraId="415A0ECF"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80</w:t>
            </w:r>
          </w:p>
        </w:tc>
      </w:tr>
      <w:tr w:rsidR="00C07CF6" w:rsidRPr="005C2B72" w14:paraId="4DCC2A25" w14:textId="77777777" w:rsidTr="00EE7167">
        <w:trPr>
          <w:trHeight w:val="240"/>
          <w:tblCellSpacing w:w="0" w:type="dxa"/>
          <w:jc w:val="center"/>
        </w:trPr>
        <w:tc>
          <w:tcPr>
            <w:tcW w:w="2171" w:type="dxa"/>
            <w:tcBorders>
              <w:top w:val="single" w:sz="6" w:space="0" w:color="000000"/>
              <w:left w:val="single" w:sz="12" w:space="0" w:color="000000"/>
              <w:bottom w:val="single" w:sz="6" w:space="0" w:color="000000"/>
              <w:right w:val="single" w:sz="6" w:space="0" w:color="000000"/>
            </w:tcBorders>
            <w:vAlign w:val="center"/>
          </w:tcPr>
          <w:p w14:paraId="3BF808BC" w14:textId="77777777" w:rsidR="00C07CF6" w:rsidRPr="005C2B72" w:rsidRDefault="00C07CF6" w:rsidP="00C07CF6">
            <w:pPr>
              <w:rPr>
                <w:rFonts w:ascii="Arial" w:hAnsi="Arial" w:cs="Arial"/>
                <w:sz w:val="20"/>
                <w:szCs w:val="20"/>
              </w:rPr>
            </w:pPr>
            <w:r w:rsidRPr="005C2B72">
              <w:rPr>
                <w:rFonts w:ascii="Arial" w:hAnsi="Arial" w:cs="Arial"/>
                <w:sz w:val="20"/>
                <w:szCs w:val="20"/>
              </w:rPr>
              <w:t>Number of  other conversations</w:t>
            </w:r>
          </w:p>
        </w:tc>
        <w:tc>
          <w:tcPr>
            <w:tcW w:w="523" w:type="dxa"/>
            <w:tcBorders>
              <w:top w:val="single" w:sz="6" w:space="0" w:color="000000"/>
              <w:left w:val="single" w:sz="6" w:space="0" w:color="000000"/>
              <w:bottom w:val="single" w:sz="6" w:space="0" w:color="000000"/>
              <w:right w:val="single" w:sz="6" w:space="0" w:color="000000"/>
            </w:tcBorders>
            <w:vAlign w:val="center"/>
          </w:tcPr>
          <w:p w14:paraId="3573EFA3"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w:t>
            </w:r>
          </w:p>
        </w:tc>
        <w:tc>
          <w:tcPr>
            <w:tcW w:w="575" w:type="dxa"/>
            <w:tcBorders>
              <w:top w:val="single" w:sz="6" w:space="0" w:color="000000"/>
              <w:left w:val="single" w:sz="6" w:space="0" w:color="000000"/>
              <w:bottom w:val="single" w:sz="6" w:space="0" w:color="000000"/>
              <w:right w:val="single" w:sz="6" w:space="0" w:color="000000"/>
            </w:tcBorders>
            <w:vAlign w:val="center"/>
          </w:tcPr>
          <w:p w14:paraId="3BBD03CD"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w:t>
            </w:r>
          </w:p>
        </w:tc>
        <w:tc>
          <w:tcPr>
            <w:tcW w:w="575" w:type="dxa"/>
            <w:tcBorders>
              <w:top w:val="single" w:sz="6" w:space="0" w:color="000000"/>
              <w:left w:val="single" w:sz="6" w:space="0" w:color="000000"/>
              <w:bottom w:val="single" w:sz="6" w:space="0" w:color="000000"/>
              <w:right w:val="single" w:sz="6" w:space="0" w:color="000000"/>
            </w:tcBorders>
            <w:vAlign w:val="center"/>
          </w:tcPr>
          <w:p w14:paraId="5D47A32B"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3</w:t>
            </w:r>
          </w:p>
        </w:tc>
        <w:tc>
          <w:tcPr>
            <w:tcW w:w="575" w:type="dxa"/>
            <w:tcBorders>
              <w:top w:val="single" w:sz="6" w:space="0" w:color="000000"/>
              <w:left w:val="single" w:sz="6" w:space="0" w:color="000000"/>
              <w:bottom w:val="single" w:sz="6" w:space="0" w:color="000000"/>
              <w:right w:val="single" w:sz="6" w:space="0" w:color="000000"/>
            </w:tcBorders>
            <w:vAlign w:val="center"/>
          </w:tcPr>
          <w:p w14:paraId="204B7E57"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w:t>
            </w:r>
          </w:p>
        </w:tc>
        <w:tc>
          <w:tcPr>
            <w:tcW w:w="575" w:type="dxa"/>
            <w:tcBorders>
              <w:top w:val="single" w:sz="6" w:space="0" w:color="000000"/>
              <w:left w:val="single" w:sz="6" w:space="0" w:color="000000"/>
              <w:bottom w:val="single" w:sz="6" w:space="0" w:color="000000"/>
              <w:right w:val="single" w:sz="6" w:space="0" w:color="000000"/>
            </w:tcBorders>
            <w:vAlign w:val="center"/>
          </w:tcPr>
          <w:p w14:paraId="0B3AA1A8"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w:t>
            </w:r>
          </w:p>
        </w:tc>
        <w:tc>
          <w:tcPr>
            <w:tcW w:w="527" w:type="dxa"/>
            <w:tcBorders>
              <w:top w:val="single" w:sz="6" w:space="0" w:color="000000"/>
              <w:left w:val="single" w:sz="6" w:space="0" w:color="000000"/>
              <w:bottom w:val="single" w:sz="6" w:space="0" w:color="000000"/>
              <w:right w:val="single" w:sz="6" w:space="0" w:color="000000"/>
            </w:tcBorders>
            <w:vAlign w:val="center"/>
          </w:tcPr>
          <w:p w14:paraId="63585989"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w:t>
            </w:r>
          </w:p>
        </w:tc>
        <w:tc>
          <w:tcPr>
            <w:tcW w:w="659" w:type="dxa"/>
            <w:tcBorders>
              <w:top w:val="single" w:sz="6" w:space="0" w:color="000000"/>
              <w:left w:val="single" w:sz="6" w:space="0" w:color="000000"/>
              <w:bottom w:val="single" w:sz="6" w:space="0" w:color="000000"/>
              <w:right w:val="single" w:sz="6" w:space="0" w:color="000000"/>
            </w:tcBorders>
            <w:vAlign w:val="center"/>
          </w:tcPr>
          <w:p w14:paraId="4F6FBCC1"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w:t>
            </w:r>
          </w:p>
        </w:tc>
        <w:tc>
          <w:tcPr>
            <w:tcW w:w="586" w:type="dxa"/>
            <w:tcBorders>
              <w:top w:val="single" w:sz="6" w:space="0" w:color="000000"/>
              <w:left w:val="single" w:sz="6" w:space="0" w:color="000000"/>
              <w:bottom w:val="single" w:sz="6" w:space="0" w:color="000000"/>
              <w:right w:val="single" w:sz="6" w:space="0" w:color="000000"/>
            </w:tcBorders>
            <w:vAlign w:val="center"/>
          </w:tcPr>
          <w:p w14:paraId="0CA905BE"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2</w:t>
            </w:r>
          </w:p>
        </w:tc>
        <w:tc>
          <w:tcPr>
            <w:tcW w:w="649" w:type="dxa"/>
            <w:tcBorders>
              <w:top w:val="single" w:sz="6" w:space="0" w:color="000000"/>
              <w:left w:val="single" w:sz="6" w:space="0" w:color="000000"/>
              <w:bottom w:val="single" w:sz="6" w:space="0" w:color="000000"/>
              <w:right w:val="single" w:sz="6" w:space="0" w:color="000000"/>
            </w:tcBorders>
            <w:vAlign w:val="center"/>
          </w:tcPr>
          <w:p w14:paraId="4B4E0464"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w:t>
            </w:r>
          </w:p>
        </w:tc>
        <w:tc>
          <w:tcPr>
            <w:tcW w:w="623" w:type="dxa"/>
            <w:tcBorders>
              <w:top w:val="single" w:sz="6" w:space="0" w:color="000000"/>
              <w:left w:val="single" w:sz="6" w:space="0" w:color="000000"/>
              <w:bottom w:val="single" w:sz="6" w:space="0" w:color="000000"/>
              <w:right w:val="single" w:sz="6" w:space="0" w:color="000000"/>
            </w:tcBorders>
            <w:vAlign w:val="center"/>
          </w:tcPr>
          <w:p w14:paraId="0B0B5D47"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0</w:t>
            </w:r>
          </w:p>
        </w:tc>
        <w:tc>
          <w:tcPr>
            <w:tcW w:w="624" w:type="dxa"/>
            <w:tcBorders>
              <w:top w:val="single" w:sz="6" w:space="0" w:color="000000"/>
              <w:left w:val="single" w:sz="6" w:space="0" w:color="000000"/>
              <w:bottom w:val="single" w:sz="6" w:space="0" w:color="000000"/>
              <w:right w:val="single" w:sz="6" w:space="0" w:color="000000"/>
            </w:tcBorders>
            <w:vAlign w:val="center"/>
          </w:tcPr>
          <w:p w14:paraId="4E062450"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2</w:t>
            </w:r>
          </w:p>
        </w:tc>
        <w:tc>
          <w:tcPr>
            <w:tcW w:w="683" w:type="dxa"/>
            <w:tcBorders>
              <w:top w:val="single" w:sz="6" w:space="0" w:color="000000"/>
              <w:left w:val="single" w:sz="6" w:space="0" w:color="000000"/>
              <w:bottom w:val="single" w:sz="6" w:space="0" w:color="000000"/>
              <w:right w:val="single" w:sz="12" w:space="0" w:color="000000"/>
            </w:tcBorders>
            <w:vAlign w:val="center"/>
          </w:tcPr>
          <w:p w14:paraId="5CAC01C1"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14</w:t>
            </w:r>
          </w:p>
        </w:tc>
      </w:tr>
      <w:tr w:rsidR="00C07CF6" w:rsidRPr="005C2B72" w14:paraId="16916382" w14:textId="77777777" w:rsidTr="00EE7167">
        <w:trPr>
          <w:trHeight w:val="240"/>
          <w:tblCellSpacing w:w="0" w:type="dxa"/>
          <w:jc w:val="center"/>
        </w:trPr>
        <w:tc>
          <w:tcPr>
            <w:tcW w:w="2171" w:type="dxa"/>
            <w:tcBorders>
              <w:top w:val="single" w:sz="6" w:space="0" w:color="000000"/>
              <w:left w:val="single" w:sz="12" w:space="0" w:color="000000"/>
              <w:bottom w:val="single" w:sz="6" w:space="0" w:color="000000"/>
              <w:right w:val="single" w:sz="6" w:space="0" w:color="000000"/>
            </w:tcBorders>
            <w:vAlign w:val="center"/>
          </w:tcPr>
          <w:p w14:paraId="2C79AFE6" w14:textId="77777777" w:rsidR="00C07CF6" w:rsidRPr="005C2B72" w:rsidRDefault="00C07CF6" w:rsidP="00C07CF6">
            <w:pPr>
              <w:rPr>
                <w:rFonts w:ascii="Arial" w:hAnsi="Arial" w:cs="Arial"/>
                <w:sz w:val="20"/>
                <w:szCs w:val="20"/>
              </w:rPr>
            </w:pPr>
            <w:r w:rsidRPr="005C2B72">
              <w:rPr>
                <w:rFonts w:ascii="Arial" w:hAnsi="Arial" w:cs="Arial"/>
                <w:sz w:val="20"/>
                <w:szCs w:val="20"/>
              </w:rPr>
              <w:t>Number of site visits</w:t>
            </w:r>
          </w:p>
        </w:tc>
        <w:tc>
          <w:tcPr>
            <w:tcW w:w="523" w:type="dxa"/>
            <w:tcBorders>
              <w:top w:val="single" w:sz="6" w:space="0" w:color="000000"/>
              <w:left w:val="single" w:sz="6" w:space="0" w:color="000000"/>
              <w:bottom w:val="single" w:sz="6" w:space="0" w:color="000000"/>
              <w:right w:val="single" w:sz="6" w:space="0" w:color="000000"/>
            </w:tcBorders>
            <w:vAlign w:val="center"/>
          </w:tcPr>
          <w:p w14:paraId="535DD7F4"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2</w:t>
            </w:r>
          </w:p>
        </w:tc>
        <w:tc>
          <w:tcPr>
            <w:tcW w:w="575" w:type="dxa"/>
            <w:tcBorders>
              <w:top w:val="single" w:sz="6" w:space="0" w:color="000000"/>
              <w:left w:val="single" w:sz="6" w:space="0" w:color="000000"/>
              <w:bottom w:val="single" w:sz="6" w:space="0" w:color="000000"/>
              <w:right w:val="single" w:sz="6" w:space="0" w:color="000000"/>
            </w:tcBorders>
            <w:vAlign w:val="center"/>
          </w:tcPr>
          <w:p w14:paraId="52329DD5"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w:t>
            </w:r>
          </w:p>
        </w:tc>
        <w:tc>
          <w:tcPr>
            <w:tcW w:w="575" w:type="dxa"/>
            <w:tcBorders>
              <w:top w:val="single" w:sz="6" w:space="0" w:color="000000"/>
              <w:left w:val="single" w:sz="6" w:space="0" w:color="000000"/>
              <w:bottom w:val="single" w:sz="6" w:space="0" w:color="000000"/>
              <w:right w:val="single" w:sz="6" w:space="0" w:color="000000"/>
            </w:tcBorders>
            <w:vAlign w:val="center"/>
          </w:tcPr>
          <w:p w14:paraId="7ADDC752"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2</w:t>
            </w:r>
          </w:p>
        </w:tc>
        <w:tc>
          <w:tcPr>
            <w:tcW w:w="575" w:type="dxa"/>
            <w:tcBorders>
              <w:top w:val="single" w:sz="6" w:space="0" w:color="000000"/>
              <w:left w:val="single" w:sz="6" w:space="0" w:color="000000"/>
              <w:bottom w:val="single" w:sz="6" w:space="0" w:color="000000"/>
              <w:right w:val="single" w:sz="6" w:space="0" w:color="000000"/>
            </w:tcBorders>
            <w:vAlign w:val="center"/>
          </w:tcPr>
          <w:p w14:paraId="293497EA"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3</w:t>
            </w:r>
          </w:p>
        </w:tc>
        <w:tc>
          <w:tcPr>
            <w:tcW w:w="575" w:type="dxa"/>
            <w:tcBorders>
              <w:top w:val="single" w:sz="6" w:space="0" w:color="000000"/>
              <w:left w:val="single" w:sz="6" w:space="0" w:color="000000"/>
              <w:bottom w:val="single" w:sz="6" w:space="0" w:color="000000"/>
              <w:right w:val="single" w:sz="6" w:space="0" w:color="000000"/>
            </w:tcBorders>
            <w:vAlign w:val="center"/>
          </w:tcPr>
          <w:p w14:paraId="61B4C10D"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6</w:t>
            </w:r>
          </w:p>
        </w:tc>
        <w:tc>
          <w:tcPr>
            <w:tcW w:w="527" w:type="dxa"/>
            <w:tcBorders>
              <w:top w:val="single" w:sz="6" w:space="0" w:color="000000"/>
              <w:left w:val="single" w:sz="6" w:space="0" w:color="000000"/>
              <w:bottom w:val="single" w:sz="6" w:space="0" w:color="000000"/>
              <w:right w:val="single" w:sz="6" w:space="0" w:color="000000"/>
            </w:tcBorders>
            <w:vAlign w:val="center"/>
          </w:tcPr>
          <w:p w14:paraId="6E5EEFC7"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0</w:t>
            </w:r>
          </w:p>
        </w:tc>
        <w:tc>
          <w:tcPr>
            <w:tcW w:w="659" w:type="dxa"/>
            <w:tcBorders>
              <w:top w:val="single" w:sz="6" w:space="0" w:color="000000"/>
              <w:left w:val="single" w:sz="6" w:space="0" w:color="000000"/>
              <w:bottom w:val="single" w:sz="6" w:space="0" w:color="000000"/>
              <w:right w:val="single" w:sz="6" w:space="0" w:color="000000"/>
            </w:tcBorders>
            <w:vAlign w:val="center"/>
          </w:tcPr>
          <w:p w14:paraId="4B21A040"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5</w:t>
            </w:r>
          </w:p>
        </w:tc>
        <w:tc>
          <w:tcPr>
            <w:tcW w:w="586" w:type="dxa"/>
            <w:tcBorders>
              <w:top w:val="single" w:sz="6" w:space="0" w:color="000000"/>
              <w:left w:val="single" w:sz="6" w:space="0" w:color="000000"/>
              <w:bottom w:val="single" w:sz="6" w:space="0" w:color="000000"/>
              <w:right w:val="single" w:sz="6" w:space="0" w:color="000000"/>
            </w:tcBorders>
            <w:vAlign w:val="center"/>
          </w:tcPr>
          <w:p w14:paraId="640D93EF"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3</w:t>
            </w:r>
          </w:p>
        </w:tc>
        <w:tc>
          <w:tcPr>
            <w:tcW w:w="649" w:type="dxa"/>
            <w:tcBorders>
              <w:top w:val="single" w:sz="6" w:space="0" w:color="000000"/>
              <w:left w:val="single" w:sz="6" w:space="0" w:color="000000"/>
              <w:bottom w:val="single" w:sz="6" w:space="0" w:color="000000"/>
              <w:right w:val="single" w:sz="6" w:space="0" w:color="000000"/>
            </w:tcBorders>
            <w:vAlign w:val="center"/>
          </w:tcPr>
          <w:p w14:paraId="77F12C1C"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2</w:t>
            </w:r>
          </w:p>
        </w:tc>
        <w:tc>
          <w:tcPr>
            <w:tcW w:w="623" w:type="dxa"/>
            <w:tcBorders>
              <w:top w:val="single" w:sz="6" w:space="0" w:color="000000"/>
              <w:left w:val="single" w:sz="6" w:space="0" w:color="000000"/>
              <w:bottom w:val="single" w:sz="6" w:space="0" w:color="000000"/>
              <w:right w:val="single" w:sz="6" w:space="0" w:color="000000"/>
            </w:tcBorders>
            <w:vAlign w:val="center"/>
          </w:tcPr>
          <w:p w14:paraId="7A362AC6"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4</w:t>
            </w:r>
          </w:p>
        </w:tc>
        <w:tc>
          <w:tcPr>
            <w:tcW w:w="624" w:type="dxa"/>
            <w:tcBorders>
              <w:top w:val="single" w:sz="6" w:space="0" w:color="000000"/>
              <w:left w:val="single" w:sz="6" w:space="0" w:color="000000"/>
              <w:bottom w:val="single" w:sz="6" w:space="0" w:color="000000"/>
              <w:right w:val="single" w:sz="6" w:space="0" w:color="000000"/>
            </w:tcBorders>
            <w:vAlign w:val="center"/>
          </w:tcPr>
          <w:p w14:paraId="0B13F0D5"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4</w:t>
            </w:r>
          </w:p>
        </w:tc>
        <w:tc>
          <w:tcPr>
            <w:tcW w:w="683" w:type="dxa"/>
            <w:tcBorders>
              <w:top w:val="single" w:sz="6" w:space="0" w:color="000000"/>
              <w:left w:val="single" w:sz="6" w:space="0" w:color="000000"/>
              <w:bottom w:val="single" w:sz="6" w:space="0" w:color="000000"/>
              <w:right w:val="single" w:sz="12" w:space="0" w:color="000000"/>
            </w:tcBorders>
            <w:vAlign w:val="center"/>
          </w:tcPr>
          <w:p w14:paraId="170ADB72"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32</w:t>
            </w:r>
          </w:p>
        </w:tc>
      </w:tr>
      <w:tr w:rsidR="00C07CF6" w:rsidRPr="005C2B72" w14:paraId="64FE90DD" w14:textId="77777777" w:rsidTr="00EE7167">
        <w:trPr>
          <w:trHeight w:val="240"/>
          <w:tblCellSpacing w:w="0" w:type="dxa"/>
          <w:jc w:val="center"/>
        </w:trPr>
        <w:tc>
          <w:tcPr>
            <w:tcW w:w="2171" w:type="dxa"/>
            <w:tcBorders>
              <w:top w:val="single" w:sz="6" w:space="0" w:color="000000"/>
              <w:left w:val="single" w:sz="12" w:space="0" w:color="000000"/>
              <w:bottom w:val="single" w:sz="6" w:space="0" w:color="000000"/>
              <w:right w:val="single" w:sz="6" w:space="0" w:color="000000"/>
            </w:tcBorders>
            <w:vAlign w:val="center"/>
          </w:tcPr>
          <w:p w14:paraId="62A32374" w14:textId="77777777" w:rsidR="00C07CF6" w:rsidRPr="005C2B72" w:rsidRDefault="00C07CF6" w:rsidP="00C07CF6">
            <w:pPr>
              <w:rPr>
                <w:rFonts w:ascii="Arial" w:hAnsi="Arial" w:cs="Arial"/>
                <w:sz w:val="20"/>
                <w:szCs w:val="20"/>
              </w:rPr>
            </w:pPr>
            <w:r w:rsidRPr="005C2B72">
              <w:rPr>
                <w:rFonts w:ascii="Arial" w:hAnsi="Arial" w:cs="Arial"/>
                <w:sz w:val="20"/>
                <w:szCs w:val="20"/>
              </w:rPr>
              <w:t>Number of meeting observations</w:t>
            </w:r>
          </w:p>
        </w:tc>
        <w:tc>
          <w:tcPr>
            <w:tcW w:w="523" w:type="dxa"/>
            <w:tcBorders>
              <w:top w:val="single" w:sz="6" w:space="0" w:color="000000"/>
              <w:left w:val="single" w:sz="6" w:space="0" w:color="000000"/>
              <w:bottom w:val="single" w:sz="6" w:space="0" w:color="000000"/>
              <w:right w:val="single" w:sz="6" w:space="0" w:color="000000"/>
            </w:tcBorders>
            <w:vAlign w:val="center"/>
          </w:tcPr>
          <w:p w14:paraId="2793FFF2"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0</w:t>
            </w:r>
          </w:p>
        </w:tc>
        <w:tc>
          <w:tcPr>
            <w:tcW w:w="575" w:type="dxa"/>
            <w:tcBorders>
              <w:top w:val="single" w:sz="6" w:space="0" w:color="000000"/>
              <w:left w:val="single" w:sz="6" w:space="0" w:color="000000"/>
              <w:bottom w:val="single" w:sz="6" w:space="0" w:color="000000"/>
              <w:right w:val="single" w:sz="6" w:space="0" w:color="000000"/>
            </w:tcBorders>
            <w:vAlign w:val="center"/>
          </w:tcPr>
          <w:p w14:paraId="73CEA27B"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w:t>
            </w:r>
          </w:p>
        </w:tc>
        <w:tc>
          <w:tcPr>
            <w:tcW w:w="575" w:type="dxa"/>
            <w:tcBorders>
              <w:top w:val="single" w:sz="6" w:space="0" w:color="000000"/>
              <w:left w:val="single" w:sz="6" w:space="0" w:color="000000"/>
              <w:bottom w:val="single" w:sz="6" w:space="0" w:color="000000"/>
              <w:right w:val="single" w:sz="6" w:space="0" w:color="000000"/>
            </w:tcBorders>
            <w:vAlign w:val="center"/>
          </w:tcPr>
          <w:p w14:paraId="593C3208"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6</w:t>
            </w:r>
          </w:p>
        </w:tc>
        <w:tc>
          <w:tcPr>
            <w:tcW w:w="575" w:type="dxa"/>
            <w:tcBorders>
              <w:top w:val="single" w:sz="6" w:space="0" w:color="000000"/>
              <w:left w:val="single" w:sz="6" w:space="0" w:color="000000"/>
              <w:bottom w:val="single" w:sz="6" w:space="0" w:color="000000"/>
              <w:right w:val="single" w:sz="6" w:space="0" w:color="000000"/>
            </w:tcBorders>
            <w:vAlign w:val="center"/>
          </w:tcPr>
          <w:p w14:paraId="755845BA"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2</w:t>
            </w:r>
          </w:p>
        </w:tc>
        <w:tc>
          <w:tcPr>
            <w:tcW w:w="575" w:type="dxa"/>
            <w:tcBorders>
              <w:top w:val="single" w:sz="6" w:space="0" w:color="000000"/>
              <w:left w:val="single" w:sz="6" w:space="0" w:color="000000"/>
              <w:bottom w:val="single" w:sz="6" w:space="0" w:color="000000"/>
              <w:right w:val="single" w:sz="6" w:space="0" w:color="000000"/>
            </w:tcBorders>
            <w:vAlign w:val="center"/>
          </w:tcPr>
          <w:p w14:paraId="5677F531"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w:t>
            </w:r>
          </w:p>
        </w:tc>
        <w:tc>
          <w:tcPr>
            <w:tcW w:w="527" w:type="dxa"/>
            <w:tcBorders>
              <w:top w:val="single" w:sz="6" w:space="0" w:color="000000"/>
              <w:left w:val="single" w:sz="6" w:space="0" w:color="000000"/>
              <w:bottom w:val="single" w:sz="6" w:space="0" w:color="000000"/>
              <w:right w:val="single" w:sz="6" w:space="0" w:color="000000"/>
            </w:tcBorders>
            <w:vAlign w:val="center"/>
          </w:tcPr>
          <w:p w14:paraId="5306461F"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5</w:t>
            </w:r>
          </w:p>
        </w:tc>
        <w:tc>
          <w:tcPr>
            <w:tcW w:w="659" w:type="dxa"/>
            <w:tcBorders>
              <w:top w:val="single" w:sz="6" w:space="0" w:color="000000"/>
              <w:left w:val="single" w:sz="6" w:space="0" w:color="000000"/>
              <w:bottom w:val="single" w:sz="6" w:space="0" w:color="000000"/>
              <w:right w:val="single" w:sz="6" w:space="0" w:color="000000"/>
            </w:tcBorders>
            <w:vAlign w:val="center"/>
          </w:tcPr>
          <w:p w14:paraId="32BCEDA0"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3</w:t>
            </w:r>
          </w:p>
        </w:tc>
        <w:tc>
          <w:tcPr>
            <w:tcW w:w="586" w:type="dxa"/>
            <w:tcBorders>
              <w:top w:val="single" w:sz="6" w:space="0" w:color="000000"/>
              <w:left w:val="single" w:sz="6" w:space="0" w:color="000000"/>
              <w:bottom w:val="single" w:sz="6" w:space="0" w:color="000000"/>
              <w:right w:val="single" w:sz="6" w:space="0" w:color="000000"/>
            </w:tcBorders>
            <w:vAlign w:val="center"/>
          </w:tcPr>
          <w:p w14:paraId="14F4EF37"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3</w:t>
            </w:r>
          </w:p>
        </w:tc>
        <w:tc>
          <w:tcPr>
            <w:tcW w:w="649" w:type="dxa"/>
            <w:tcBorders>
              <w:top w:val="single" w:sz="6" w:space="0" w:color="000000"/>
              <w:left w:val="single" w:sz="6" w:space="0" w:color="000000"/>
              <w:bottom w:val="single" w:sz="6" w:space="0" w:color="000000"/>
              <w:right w:val="single" w:sz="6" w:space="0" w:color="000000"/>
            </w:tcBorders>
            <w:vAlign w:val="center"/>
          </w:tcPr>
          <w:p w14:paraId="1389CD87"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2</w:t>
            </w:r>
          </w:p>
        </w:tc>
        <w:tc>
          <w:tcPr>
            <w:tcW w:w="623" w:type="dxa"/>
            <w:tcBorders>
              <w:top w:val="single" w:sz="6" w:space="0" w:color="000000"/>
              <w:left w:val="single" w:sz="6" w:space="0" w:color="000000"/>
              <w:bottom w:val="single" w:sz="6" w:space="0" w:color="000000"/>
              <w:right w:val="single" w:sz="6" w:space="0" w:color="000000"/>
            </w:tcBorders>
            <w:vAlign w:val="center"/>
          </w:tcPr>
          <w:p w14:paraId="289E5E87"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3</w:t>
            </w:r>
          </w:p>
        </w:tc>
        <w:tc>
          <w:tcPr>
            <w:tcW w:w="624" w:type="dxa"/>
            <w:tcBorders>
              <w:top w:val="single" w:sz="6" w:space="0" w:color="000000"/>
              <w:left w:val="single" w:sz="6" w:space="0" w:color="000000"/>
              <w:bottom w:val="single" w:sz="6" w:space="0" w:color="000000"/>
              <w:right w:val="single" w:sz="6" w:space="0" w:color="000000"/>
            </w:tcBorders>
            <w:vAlign w:val="center"/>
          </w:tcPr>
          <w:p w14:paraId="5E9D3A81"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2</w:t>
            </w:r>
          </w:p>
        </w:tc>
        <w:tc>
          <w:tcPr>
            <w:tcW w:w="683" w:type="dxa"/>
            <w:tcBorders>
              <w:top w:val="single" w:sz="6" w:space="0" w:color="000000"/>
              <w:left w:val="single" w:sz="6" w:space="0" w:color="000000"/>
              <w:bottom w:val="single" w:sz="6" w:space="0" w:color="000000"/>
              <w:right w:val="single" w:sz="12" w:space="0" w:color="000000"/>
            </w:tcBorders>
            <w:vAlign w:val="center"/>
          </w:tcPr>
          <w:p w14:paraId="50DA626B"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28</w:t>
            </w:r>
          </w:p>
        </w:tc>
      </w:tr>
      <w:tr w:rsidR="00C07CF6" w:rsidRPr="005C2B72" w14:paraId="781D92E8" w14:textId="77777777" w:rsidTr="00EE7167">
        <w:trPr>
          <w:trHeight w:val="240"/>
          <w:tblCellSpacing w:w="0" w:type="dxa"/>
          <w:jc w:val="center"/>
        </w:trPr>
        <w:tc>
          <w:tcPr>
            <w:tcW w:w="2171" w:type="dxa"/>
            <w:tcBorders>
              <w:top w:val="single" w:sz="6" w:space="0" w:color="000000"/>
              <w:left w:val="single" w:sz="12" w:space="0" w:color="000000"/>
              <w:bottom w:val="single" w:sz="12" w:space="0" w:color="000000"/>
              <w:right w:val="single" w:sz="6" w:space="0" w:color="000000"/>
            </w:tcBorders>
            <w:vAlign w:val="center"/>
          </w:tcPr>
          <w:p w14:paraId="15086101" w14:textId="77777777" w:rsidR="00C07CF6" w:rsidRPr="005C2B72" w:rsidRDefault="00C07CF6" w:rsidP="00C07CF6">
            <w:pPr>
              <w:rPr>
                <w:rFonts w:ascii="Arial" w:hAnsi="Arial" w:cs="Arial"/>
                <w:sz w:val="20"/>
                <w:szCs w:val="20"/>
              </w:rPr>
            </w:pPr>
            <w:r w:rsidRPr="005C2B72">
              <w:rPr>
                <w:rFonts w:ascii="Arial" w:hAnsi="Arial" w:cs="Arial"/>
                <w:sz w:val="20"/>
                <w:szCs w:val="20"/>
              </w:rPr>
              <w:t>Total  field notes per case</w:t>
            </w:r>
          </w:p>
        </w:tc>
        <w:tc>
          <w:tcPr>
            <w:tcW w:w="523" w:type="dxa"/>
            <w:tcBorders>
              <w:top w:val="single" w:sz="6" w:space="0" w:color="000000"/>
              <w:left w:val="single" w:sz="6" w:space="0" w:color="000000"/>
              <w:bottom w:val="single" w:sz="12" w:space="0" w:color="000000"/>
              <w:right w:val="single" w:sz="6" w:space="0" w:color="000000"/>
            </w:tcBorders>
            <w:vAlign w:val="center"/>
          </w:tcPr>
          <w:p w14:paraId="7D7E1A5B"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7</w:t>
            </w:r>
          </w:p>
        </w:tc>
        <w:tc>
          <w:tcPr>
            <w:tcW w:w="575" w:type="dxa"/>
            <w:tcBorders>
              <w:top w:val="single" w:sz="6" w:space="0" w:color="000000"/>
              <w:left w:val="single" w:sz="6" w:space="0" w:color="000000"/>
              <w:bottom w:val="single" w:sz="12" w:space="0" w:color="000000"/>
              <w:right w:val="single" w:sz="6" w:space="0" w:color="000000"/>
            </w:tcBorders>
            <w:vAlign w:val="center"/>
          </w:tcPr>
          <w:p w14:paraId="69C621B2"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13</w:t>
            </w:r>
          </w:p>
        </w:tc>
        <w:tc>
          <w:tcPr>
            <w:tcW w:w="575" w:type="dxa"/>
            <w:tcBorders>
              <w:top w:val="single" w:sz="6" w:space="0" w:color="000000"/>
              <w:left w:val="single" w:sz="6" w:space="0" w:color="000000"/>
              <w:bottom w:val="single" w:sz="12" w:space="0" w:color="000000"/>
              <w:right w:val="single" w:sz="6" w:space="0" w:color="000000"/>
            </w:tcBorders>
            <w:vAlign w:val="center"/>
          </w:tcPr>
          <w:p w14:paraId="7107A79E"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13</w:t>
            </w:r>
          </w:p>
        </w:tc>
        <w:tc>
          <w:tcPr>
            <w:tcW w:w="575" w:type="dxa"/>
            <w:tcBorders>
              <w:top w:val="single" w:sz="6" w:space="0" w:color="000000"/>
              <w:left w:val="single" w:sz="6" w:space="0" w:color="000000"/>
              <w:bottom w:val="single" w:sz="12" w:space="0" w:color="000000"/>
              <w:right w:val="single" w:sz="6" w:space="0" w:color="000000"/>
            </w:tcBorders>
            <w:vAlign w:val="center"/>
          </w:tcPr>
          <w:p w14:paraId="4DB63F33"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9</w:t>
            </w:r>
          </w:p>
        </w:tc>
        <w:tc>
          <w:tcPr>
            <w:tcW w:w="575" w:type="dxa"/>
            <w:tcBorders>
              <w:top w:val="single" w:sz="6" w:space="0" w:color="000000"/>
              <w:left w:val="single" w:sz="6" w:space="0" w:color="000000"/>
              <w:bottom w:val="single" w:sz="12" w:space="0" w:color="000000"/>
              <w:right w:val="single" w:sz="6" w:space="0" w:color="000000"/>
            </w:tcBorders>
            <w:vAlign w:val="center"/>
          </w:tcPr>
          <w:p w14:paraId="63A36975"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15</w:t>
            </w:r>
          </w:p>
        </w:tc>
        <w:tc>
          <w:tcPr>
            <w:tcW w:w="527" w:type="dxa"/>
            <w:tcBorders>
              <w:top w:val="single" w:sz="6" w:space="0" w:color="000000"/>
              <w:left w:val="single" w:sz="6" w:space="0" w:color="000000"/>
              <w:bottom w:val="single" w:sz="12" w:space="0" w:color="000000"/>
              <w:right w:val="single" w:sz="6" w:space="0" w:color="000000"/>
            </w:tcBorders>
            <w:vAlign w:val="center"/>
          </w:tcPr>
          <w:p w14:paraId="0F1196DB"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19</w:t>
            </w:r>
          </w:p>
        </w:tc>
        <w:tc>
          <w:tcPr>
            <w:tcW w:w="659" w:type="dxa"/>
            <w:tcBorders>
              <w:top w:val="single" w:sz="6" w:space="0" w:color="000000"/>
              <w:left w:val="single" w:sz="6" w:space="0" w:color="000000"/>
              <w:bottom w:val="single" w:sz="12" w:space="0" w:color="000000"/>
              <w:right w:val="single" w:sz="6" w:space="0" w:color="000000"/>
            </w:tcBorders>
            <w:vAlign w:val="center"/>
          </w:tcPr>
          <w:p w14:paraId="30D511DF"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20</w:t>
            </w:r>
          </w:p>
        </w:tc>
        <w:tc>
          <w:tcPr>
            <w:tcW w:w="586" w:type="dxa"/>
            <w:tcBorders>
              <w:top w:val="single" w:sz="6" w:space="0" w:color="000000"/>
              <w:left w:val="single" w:sz="6" w:space="0" w:color="000000"/>
              <w:bottom w:val="single" w:sz="12" w:space="0" w:color="000000"/>
              <w:right w:val="single" w:sz="6" w:space="0" w:color="000000"/>
            </w:tcBorders>
            <w:vAlign w:val="center"/>
          </w:tcPr>
          <w:p w14:paraId="791B6855"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23</w:t>
            </w:r>
          </w:p>
        </w:tc>
        <w:tc>
          <w:tcPr>
            <w:tcW w:w="649" w:type="dxa"/>
            <w:tcBorders>
              <w:top w:val="single" w:sz="6" w:space="0" w:color="000000"/>
              <w:left w:val="single" w:sz="6" w:space="0" w:color="000000"/>
              <w:bottom w:val="single" w:sz="12" w:space="0" w:color="000000"/>
              <w:right w:val="single" w:sz="6" w:space="0" w:color="000000"/>
            </w:tcBorders>
            <w:vAlign w:val="center"/>
          </w:tcPr>
          <w:p w14:paraId="2B7E7A4B"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9</w:t>
            </w:r>
          </w:p>
        </w:tc>
        <w:tc>
          <w:tcPr>
            <w:tcW w:w="623" w:type="dxa"/>
            <w:tcBorders>
              <w:top w:val="single" w:sz="6" w:space="0" w:color="000000"/>
              <w:left w:val="single" w:sz="6" w:space="0" w:color="000000"/>
              <w:bottom w:val="single" w:sz="12" w:space="0" w:color="000000"/>
              <w:right w:val="single" w:sz="6" w:space="0" w:color="000000"/>
            </w:tcBorders>
            <w:vAlign w:val="center"/>
          </w:tcPr>
          <w:p w14:paraId="2E265B00"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9</w:t>
            </w:r>
          </w:p>
        </w:tc>
        <w:tc>
          <w:tcPr>
            <w:tcW w:w="624" w:type="dxa"/>
            <w:tcBorders>
              <w:top w:val="single" w:sz="6" w:space="0" w:color="000000"/>
              <w:left w:val="single" w:sz="6" w:space="0" w:color="000000"/>
              <w:bottom w:val="single" w:sz="12" w:space="0" w:color="000000"/>
              <w:right w:val="single" w:sz="6" w:space="0" w:color="000000"/>
            </w:tcBorders>
            <w:vAlign w:val="center"/>
          </w:tcPr>
          <w:p w14:paraId="107DDAFB"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17</w:t>
            </w:r>
          </w:p>
        </w:tc>
        <w:tc>
          <w:tcPr>
            <w:tcW w:w="683" w:type="dxa"/>
            <w:tcBorders>
              <w:top w:val="single" w:sz="6" w:space="0" w:color="000000"/>
              <w:left w:val="single" w:sz="6" w:space="0" w:color="000000"/>
              <w:bottom w:val="single" w:sz="12" w:space="0" w:color="000000"/>
              <w:right w:val="single" w:sz="12" w:space="0" w:color="000000"/>
            </w:tcBorders>
            <w:vAlign w:val="center"/>
          </w:tcPr>
          <w:p w14:paraId="474689B4" w14:textId="77777777" w:rsidR="00C07CF6" w:rsidRPr="005C2B72" w:rsidRDefault="00C07CF6" w:rsidP="00C07CF6">
            <w:pPr>
              <w:jc w:val="center"/>
              <w:rPr>
                <w:rFonts w:ascii="Arial" w:hAnsi="Arial" w:cs="Arial"/>
                <w:sz w:val="20"/>
                <w:szCs w:val="20"/>
              </w:rPr>
            </w:pPr>
            <w:r w:rsidRPr="005C2B72">
              <w:rPr>
                <w:rFonts w:ascii="Arial" w:hAnsi="Arial" w:cs="Arial"/>
                <w:sz w:val="20"/>
                <w:szCs w:val="20"/>
              </w:rPr>
              <w:t>154</w:t>
            </w:r>
          </w:p>
        </w:tc>
      </w:tr>
    </w:tbl>
    <w:p w14:paraId="2199CA4A" w14:textId="63CA3563" w:rsidR="00C07CF6" w:rsidRPr="005C2B72" w:rsidRDefault="00C07CF6" w:rsidP="00C07CF6">
      <w:pPr>
        <w:rPr>
          <w:rFonts w:ascii="Arial" w:hAnsi="Arial" w:cs="Arial"/>
          <w:sz w:val="20"/>
          <w:szCs w:val="20"/>
        </w:rPr>
      </w:pPr>
      <w:r w:rsidRPr="005C2B72">
        <w:rPr>
          <w:rFonts w:ascii="Arial" w:hAnsi="Arial" w:cs="Arial"/>
          <w:sz w:val="20"/>
          <w:szCs w:val="20"/>
        </w:rPr>
        <w:t>Note that C2, C3, and C4 have an additional column in which data were collected from the land owning agency (C1-</w:t>
      </w:r>
      <w:r w:rsidR="00831F91" w:rsidRPr="005C2B72">
        <w:rPr>
          <w:rFonts w:ascii="Arial" w:hAnsi="Arial" w:cs="Arial"/>
          <w:sz w:val="20"/>
          <w:szCs w:val="20"/>
        </w:rPr>
        <w:t>4</w:t>
      </w:r>
      <w:r w:rsidRPr="005C2B72">
        <w:rPr>
          <w:rFonts w:ascii="Arial" w:hAnsi="Arial" w:cs="Arial"/>
          <w:sz w:val="20"/>
          <w:szCs w:val="20"/>
        </w:rPr>
        <w:t>). Because the land owning agency data concern all three of the sites, we kept these data separate in this table. C3 and M4 are the two replicate cases (in which data collection was delayed until data from the first cases were analyzed).</w:t>
      </w:r>
      <w:r w:rsidR="00AF6991" w:rsidRPr="005C2B72">
        <w:rPr>
          <w:rFonts w:ascii="Arial" w:hAnsi="Arial" w:cs="Arial"/>
          <w:sz w:val="20"/>
          <w:szCs w:val="20"/>
        </w:rPr>
        <w:t xml:space="preserve"> </w:t>
      </w:r>
    </w:p>
    <w:p w14:paraId="1EFDEDC9" w14:textId="77777777" w:rsidR="00E6185B" w:rsidRPr="005C2B72" w:rsidRDefault="00E6185B" w:rsidP="00C07CF6">
      <w:pPr>
        <w:rPr>
          <w:rFonts w:ascii="Arial" w:hAnsi="Arial" w:cs="Arial"/>
        </w:rPr>
      </w:pPr>
    </w:p>
    <w:p w14:paraId="39C2EBB1" w14:textId="77777777" w:rsidR="004C1649" w:rsidRPr="005C2B72" w:rsidRDefault="004C1649">
      <w:pPr>
        <w:rPr>
          <w:rStyle w:val="Heading2Char"/>
          <w:rFonts w:ascii="Arial" w:hAnsi="Arial" w:cs="Arial"/>
        </w:rPr>
      </w:pPr>
      <w:r w:rsidRPr="005C2B72">
        <w:rPr>
          <w:rStyle w:val="Heading2Char"/>
          <w:rFonts w:ascii="Arial" w:hAnsi="Arial" w:cs="Arial"/>
        </w:rPr>
        <w:br w:type="page"/>
      </w:r>
    </w:p>
    <w:p w14:paraId="23F2440A" w14:textId="33DA09C0" w:rsidR="00C07CF6" w:rsidRPr="005C2B72" w:rsidRDefault="00FA5FE5" w:rsidP="00C07CF6">
      <w:pPr>
        <w:spacing w:after="0" w:line="240" w:lineRule="auto"/>
        <w:rPr>
          <w:rFonts w:ascii="Arial" w:hAnsi="Arial" w:cs="Arial"/>
          <w:sz w:val="20"/>
          <w:szCs w:val="20"/>
        </w:rPr>
      </w:pPr>
      <w:bookmarkStart w:id="2" w:name="_Toc16597699"/>
      <w:r w:rsidRPr="005C2B72">
        <w:rPr>
          <w:rStyle w:val="Heading2Char"/>
          <w:rFonts w:ascii="Arial" w:hAnsi="Arial" w:cs="Arial"/>
        </w:rPr>
        <w:lastRenderedPageBreak/>
        <w:t xml:space="preserve">Supplemental </w:t>
      </w:r>
      <w:r w:rsidR="00C07CF6" w:rsidRPr="005C2B72">
        <w:rPr>
          <w:rStyle w:val="Heading2Char"/>
          <w:rFonts w:ascii="Arial" w:hAnsi="Arial" w:cs="Arial"/>
        </w:rPr>
        <w:t xml:space="preserve">Table </w:t>
      </w:r>
      <w:r w:rsidR="00D86426" w:rsidRPr="005C2B72">
        <w:rPr>
          <w:rStyle w:val="Heading2Char"/>
          <w:rFonts w:ascii="Arial" w:hAnsi="Arial" w:cs="Arial"/>
        </w:rPr>
        <w:t>2</w:t>
      </w:r>
      <w:r w:rsidR="00C07CF6" w:rsidRPr="005C2B72">
        <w:rPr>
          <w:rStyle w:val="Heading2Char"/>
          <w:rFonts w:ascii="Arial" w:hAnsi="Arial" w:cs="Arial"/>
        </w:rPr>
        <w:t>. All qualitative codes</w:t>
      </w:r>
      <w:bookmarkEnd w:id="2"/>
      <w:r w:rsidR="00C07CF6" w:rsidRPr="005C2B72">
        <w:rPr>
          <w:rFonts w:ascii="Arial" w:hAnsi="Arial" w:cs="Arial"/>
          <w:sz w:val="20"/>
          <w:szCs w:val="20"/>
        </w:rPr>
        <w:t xml:space="preserve"> (tree nodes and free nodes) used in the analysis of interview and participant observation data</w:t>
      </w:r>
      <w:r w:rsidR="00DA1EFD" w:rsidRPr="005C2B72">
        <w:rPr>
          <w:rFonts w:ascii="Arial" w:hAnsi="Arial" w:cs="Arial"/>
          <w:sz w:val="20"/>
          <w:szCs w:val="20"/>
        </w:rPr>
        <w:t xml:space="preserve">. </w:t>
      </w:r>
      <w:r w:rsidR="001D1246" w:rsidRPr="005C2B72">
        <w:rPr>
          <w:rFonts w:ascii="Arial" w:hAnsi="Arial" w:cs="Arial"/>
          <w:sz w:val="20"/>
          <w:szCs w:val="20"/>
        </w:rPr>
        <w:t xml:space="preserve">Tree Nodes put concepts in a hierarchical arrangement. Free Nodes do not. </w:t>
      </w:r>
    </w:p>
    <w:p w14:paraId="2028EE3B" w14:textId="77777777" w:rsidR="00C07CF6" w:rsidRPr="005C2B72" w:rsidRDefault="00C07CF6" w:rsidP="00C07CF6">
      <w:pPr>
        <w:spacing w:after="0" w:line="240" w:lineRule="auto"/>
        <w:rPr>
          <w:rFonts w:ascii="Arial" w:hAnsi="Arial" w:cs="Arial"/>
          <w:b/>
          <w:sz w:val="20"/>
          <w:szCs w:val="20"/>
        </w:rPr>
      </w:pPr>
    </w:p>
    <w:p w14:paraId="5D48028E" w14:textId="77777777" w:rsidR="00C07CF6" w:rsidRPr="005C2B72" w:rsidRDefault="00C07CF6" w:rsidP="00DA1EFD">
      <w:pPr>
        <w:shd w:val="clear" w:color="auto" w:fill="C0C0C0"/>
        <w:spacing w:after="0" w:line="240" w:lineRule="auto"/>
        <w:rPr>
          <w:rFonts w:ascii="Arial" w:hAnsi="Arial" w:cs="Arial"/>
          <w:b/>
          <w:sz w:val="20"/>
          <w:szCs w:val="20"/>
        </w:rPr>
      </w:pPr>
      <w:r w:rsidRPr="005C2B72">
        <w:rPr>
          <w:rFonts w:ascii="Arial" w:hAnsi="Arial" w:cs="Arial"/>
          <w:b/>
          <w:sz w:val="20"/>
          <w:szCs w:val="20"/>
        </w:rPr>
        <w:t>TREE NODES</w:t>
      </w:r>
    </w:p>
    <w:p w14:paraId="2E96F979" w14:textId="77777777" w:rsidR="00B65145" w:rsidRPr="005C2B72" w:rsidRDefault="00B65145" w:rsidP="00DA1EFD">
      <w:pPr>
        <w:shd w:val="clear" w:color="auto" w:fill="C0C0C0"/>
        <w:spacing w:after="0" w:line="240" w:lineRule="auto"/>
        <w:rPr>
          <w:rFonts w:ascii="Arial" w:hAnsi="Arial" w:cs="Arial"/>
          <w:b/>
          <w:sz w:val="20"/>
          <w:szCs w:val="20"/>
        </w:rPr>
        <w:sectPr w:rsidR="00B65145" w:rsidRPr="005C2B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0ED6268" w14:textId="77777777" w:rsidR="00C07CF6" w:rsidRPr="005C2B72" w:rsidRDefault="00C07CF6" w:rsidP="00C07CF6">
      <w:pPr>
        <w:spacing w:after="0" w:line="240" w:lineRule="auto"/>
        <w:rPr>
          <w:rFonts w:ascii="Arial" w:hAnsi="Arial" w:cs="Arial"/>
          <w:sz w:val="18"/>
          <w:szCs w:val="18"/>
        </w:rPr>
      </w:pPr>
      <w:r w:rsidRPr="005C2B72">
        <w:rPr>
          <w:rFonts w:ascii="Arial" w:hAnsi="Arial" w:cs="Arial"/>
          <w:b/>
          <w:sz w:val="18"/>
          <w:szCs w:val="18"/>
        </w:rPr>
        <w:t>Actors</w:t>
      </w:r>
      <w:r w:rsidRPr="005C2B72">
        <w:rPr>
          <w:rFonts w:ascii="Arial" w:hAnsi="Arial" w:cs="Arial"/>
          <w:sz w:val="18"/>
          <w:szCs w:val="18"/>
        </w:rPr>
        <w:t xml:space="preserve"> </w:t>
      </w:r>
    </w:p>
    <w:p w14:paraId="5DE52C9C"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 xml:space="preserve">Scientists </w:t>
      </w:r>
    </w:p>
    <w:p w14:paraId="3BED4E30"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 xml:space="preserve">Volunteers </w:t>
      </w:r>
    </w:p>
    <w:p w14:paraId="19DD6866" w14:textId="77777777" w:rsidR="00C07CF6" w:rsidRPr="005C2B72" w:rsidRDefault="00C07CF6" w:rsidP="00B65145">
      <w:pPr>
        <w:spacing w:after="0" w:line="240" w:lineRule="auto"/>
        <w:ind w:left="360"/>
        <w:rPr>
          <w:rFonts w:ascii="Arial" w:hAnsi="Arial" w:cs="Arial"/>
          <w:sz w:val="18"/>
          <w:szCs w:val="18"/>
        </w:rPr>
      </w:pPr>
      <w:r w:rsidRPr="005C2B72">
        <w:rPr>
          <w:rFonts w:ascii="Arial" w:hAnsi="Arial" w:cs="Arial"/>
          <w:sz w:val="18"/>
          <w:szCs w:val="18"/>
        </w:rPr>
        <w:t xml:space="preserve">stewards </w:t>
      </w:r>
    </w:p>
    <w:p w14:paraId="5DFAC62D"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 xml:space="preserve">Staff </w:t>
      </w:r>
    </w:p>
    <w:p w14:paraId="7891A43B" w14:textId="77777777" w:rsidR="00C07CF6" w:rsidRPr="005C2B72" w:rsidRDefault="00C07CF6" w:rsidP="00B65145">
      <w:pPr>
        <w:spacing w:after="0" w:line="240" w:lineRule="auto"/>
        <w:ind w:firstLine="360"/>
        <w:rPr>
          <w:rFonts w:ascii="Arial" w:hAnsi="Arial" w:cs="Arial"/>
          <w:sz w:val="18"/>
          <w:szCs w:val="18"/>
        </w:rPr>
      </w:pPr>
      <w:r w:rsidRPr="005C2B72">
        <w:rPr>
          <w:rFonts w:ascii="Arial" w:hAnsi="Arial" w:cs="Arial"/>
          <w:sz w:val="18"/>
          <w:szCs w:val="18"/>
        </w:rPr>
        <w:t>administration</w:t>
      </w:r>
    </w:p>
    <w:p w14:paraId="06565D41" w14:textId="77777777" w:rsidR="00C07CF6" w:rsidRPr="005C2B72" w:rsidRDefault="00C07CF6" w:rsidP="00B65145">
      <w:pPr>
        <w:spacing w:after="0" w:line="240" w:lineRule="auto"/>
        <w:ind w:firstLine="360"/>
        <w:rPr>
          <w:rFonts w:ascii="Arial" w:hAnsi="Arial" w:cs="Arial"/>
          <w:sz w:val="18"/>
          <w:szCs w:val="18"/>
        </w:rPr>
      </w:pPr>
      <w:r w:rsidRPr="005C2B72">
        <w:rPr>
          <w:rFonts w:ascii="Arial" w:hAnsi="Arial" w:cs="Arial"/>
          <w:sz w:val="18"/>
          <w:szCs w:val="18"/>
        </w:rPr>
        <w:t>project manager</w:t>
      </w:r>
    </w:p>
    <w:p w14:paraId="3A4436CB" w14:textId="77777777" w:rsidR="00C07CF6" w:rsidRPr="005C2B72" w:rsidRDefault="00C07CF6" w:rsidP="00B65145">
      <w:pPr>
        <w:spacing w:after="0" w:line="240" w:lineRule="auto"/>
        <w:ind w:firstLine="360"/>
        <w:rPr>
          <w:rFonts w:ascii="Arial" w:hAnsi="Arial" w:cs="Arial"/>
          <w:sz w:val="18"/>
          <w:szCs w:val="18"/>
        </w:rPr>
      </w:pPr>
      <w:r w:rsidRPr="005C2B72">
        <w:rPr>
          <w:rFonts w:ascii="Arial" w:hAnsi="Arial" w:cs="Arial"/>
          <w:sz w:val="18"/>
          <w:szCs w:val="18"/>
        </w:rPr>
        <w:t>planners</w:t>
      </w:r>
    </w:p>
    <w:p w14:paraId="65F6DBB7" w14:textId="77777777" w:rsidR="00C07CF6" w:rsidRPr="005C2B72" w:rsidRDefault="00C07CF6" w:rsidP="00B65145">
      <w:pPr>
        <w:spacing w:after="0" w:line="240" w:lineRule="auto"/>
        <w:ind w:firstLine="360"/>
        <w:rPr>
          <w:rFonts w:ascii="Arial" w:hAnsi="Arial" w:cs="Arial"/>
          <w:sz w:val="18"/>
          <w:szCs w:val="18"/>
        </w:rPr>
      </w:pPr>
      <w:r w:rsidRPr="005C2B72">
        <w:rPr>
          <w:rFonts w:ascii="Arial" w:hAnsi="Arial" w:cs="Arial"/>
          <w:sz w:val="18"/>
          <w:szCs w:val="18"/>
        </w:rPr>
        <w:t>superiors</w:t>
      </w:r>
    </w:p>
    <w:p w14:paraId="4A57F0BE" w14:textId="77777777" w:rsidR="00C07CF6" w:rsidRPr="005C2B72" w:rsidRDefault="00C07CF6" w:rsidP="00B65145">
      <w:pPr>
        <w:spacing w:after="0" w:line="240" w:lineRule="auto"/>
        <w:ind w:firstLine="360"/>
        <w:rPr>
          <w:rFonts w:ascii="Arial" w:hAnsi="Arial" w:cs="Arial"/>
          <w:sz w:val="18"/>
          <w:szCs w:val="18"/>
        </w:rPr>
      </w:pPr>
      <w:r w:rsidRPr="005C2B72">
        <w:rPr>
          <w:rFonts w:ascii="Arial" w:hAnsi="Arial" w:cs="Arial"/>
          <w:sz w:val="18"/>
          <w:szCs w:val="18"/>
        </w:rPr>
        <w:t>co-workers</w:t>
      </w:r>
    </w:p>
    <w:p w14:paraId="2ABB8D21" w14:textId="77777777" w:rsidR="00C07CF6" w:rsidRPr="005C2B72" w:rsidRDefault="00C07CF6" w:rsidP="00B65145">
      <w:pPr>
        <w:spacing w:after="0" w:line="240" w:lineRule="auto"/>
        <w:ind w:firstLine="360"/>
        <w:rPr>
          <w:rFonts w:ascii="Arial" w:hAnsi="Arial" w:cs="Arial"/>
          <w:sz w:val="18"/>
          <w:szCs w:val="18"/>
        </w:rPr>
      </w:pPr>
      <w:r w:rsidRPr="005C2B72">
        <w:rPr>
          <w:rFonts w:ascii="Arial" w:hAnsi="Arial" w:cs="Arial"/>
          <w:sz w:val="18"/>
          <w:szCs w:val="18"/>
        </w:rPr>
        <w:t xml:space="preserve">president </w:t>
      </w:r>
    </w:p>
    <w:p w14:paraId="7821F83C"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Board</w:t>
      </w:r>
    </w:p>
    <w:p w14:paraId="4A3D206A"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Committees</w:t>
      </w:r>
    </w:p>
    <w:p w14:paraId="26115DD9"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 xml:space="preserve">Public </w:t>
      </w:r>
    </w:p>
    <w:p w14:paraId="034A116C" w14:textId="77777777" w:rsidR="00C07CF6" w:rsidRPr="005C2B72" w:rsidRDefault="00C07CF6" w:rsidP="00B65145">
      <w:pPr>
        <w:spacing w:after="0" w:line="240" w:lineRule="auto"/>
        <w:ind w:firstLine="360"/>
        <w:rPr>
          <w:rFonts w:ascii="Arial" w:hAnsi="Arial" w:cs="Arial"/>
          <w:sz w:val="18"/>
          <w:szCs w:val="18"/>
        </w:rPr>
      </w:pPr>
      <w:r w:rsidRPr="005C2B72">
        <w:rPr>
          <w:rFonts w:ascii="Arial" w:hAnsi="Arial" w:cs="Arial"/>
          <w:sz w:val="18"/>
          <w:szCs w:val="18"/>
        </w:rPr>
        <w:t>partners</w:t>
      </w:r>
    </w:p>
    <w:p w14:paraId="4B8B0991" w14:textId="77777777" w:rsidR="00C07CF6" w:rsidRPr="005C2B72" w:rsidRDefault="00C07CF6" w:rsidP="00B65145">
      <w:pPr>
        <w:spacing w:after="0" w:line="240" w:lineRule="auto"/>
        <w:ind w:firstLine="360"/>
        <w:rPr>
          <w:rFonts w:ascii="Arial" w:hAnsi="Arial" w:cs="Arial"/>
          <w:sz w:val="18"/>
          <w:szCs w:val="18"/>
        </w:rPr>
      </w:pPr>
      <w:r w:rsidRPr="005C2B72">
        <w:rPr>
          <w:rFonts w:ascii="Arial" w:hAnsi="Arial" w:cs="Arial"/>
          <w:sz w:val="18"/>
          <w:szCs w:val="18"/>
        </w:rPr>
        <w:t>constituents</w:t>
      </w:r>
    </w:p>
    <w:p w14:paraId="2FFAD566" w14:textId="77777777" w:rsidR="00C07CF6" w:rsidRPr="005C2B72" w:rsidRDefault="00C07CF6" w:rsidP="00B65145">
      <w:pPr>
        <w:spacing w:after="0" w:line="240" w:lineRule="auto"/>
        <w:ind w:firstLine="360"/>
        <w:rPr>
          <w:rFonts w:ascii="Arial" w:hAnsi="Arial" w:cs="Arial"/>
          <w:sz w:val="18"/>
          <w:szCs w:val="18"/>
        </w:rPr>
      </w:pPr>
      <w:r w:rsidRPr="005C2B72">
        <w:rPr>
          <w:rFonts w:ascii="Arial" w:hAnsi="Arial" w:cs="Arial"/>
          <w:sz w:val="18"/>
          <w:szCs w:val="18"/>
        </w:rPr>
        <w:t>children</w:t>
      </w:r>
    </w:p>
    <w:p w14:paraId="44D96CBE" w14:textId="77777777" w:rsidR="00C07CF6" w:rsidRPr="005C2B72" w:rsidRDefault="00C07CF6" w:rsidP="00B65145">
      <w:pPr>
        <w:spacing w:after="0" w:line="240" w:lineRule="auto"/>
        <w:ind w:firstLine="360"/>
        <w:rPr>
          <w:rFonts w:ascii="Arial" w:hAnsi="Arial" w:cs="Arial"/>
          <w:sz w:val="18"/>
          <w:szCs w:val="18"/>
        </w:rPr>
      </w:pPr>
      <w:r w:rsidRPr="005C2B72">
        <w:rPr>
          <w:rFonts w:ascii="Arial" w:hAnsi="Arial" w:cs="Arial"/>
          <w:sz w:val="18"/>
          <w:szCs w:val="18"/>
        </w:rPr>
        <w:t>community</w:t>
      </w:r>
    </w:p>
    <w:p w14:paraId="642D81D3" w14:textId="77777777" w:rsidR="00C07CF6" w:rsidRPr="005C2B72" w:rsidRDefault="00C07CF6" w:rsidP="00B65145">
      <w:pPr>
        <w:spacing w:after="0" w:line="240" w:lineRule="auto"/>
        <w:ind w:firstLine="360"/>
        <w:rPr>
          <w:rFonts w:ascii="Arial" w:hAnsi="Arial" w:cs="Arial"/>
          <w:sz w:val="18"/>
          <w:szCs w:val="18"/>
        </w:rPr>
      </w:pPr>
      <w:r w:rsidRPr="005C2B72">
        <w:rPr>
          <w:rFonts w:ascii="Arial" w:hAnsi="Arial" w:cs="Arial"/>
          <w:sz w:val="18"/>
          <w:szCs w:val="18"/>
        </w:rPr>
        <w:t>neighbors</w:t>
      </w:r>
    </w:p>
    <w:p w14:paraId="40DA5C76" w14:textId="77777777" w:rsidR="00C07CF6" w:rsidRPr="005C2B72" w:rsidRDefault="00C07CF6" w:rsidP="00C07CF6">
      <w:pPr>
        <w:spacing w:after="0" w:line="240" w:lineRule="auto"/>
        <w:rPr>
          <w:rFonts w:ascii="Arial" w:hAnsi="Arial" w:cs="Arial"/>
          <w:sz w:val="18"/>
          <w:szCs w:val="18"/>
        </w:rPr>
      </w:pPr>
    </w:p>
    <w:p w14:paraId="1419E86C" w14:textId="77777777" w:rsidR="00C07CF6" w:rsidRPr="005C2B72" w:rsidRDefault="00C07CF6" w:rsidP="00C07CF6">
      <w:pPr>
        <w:spacing w:after="0" w:line="240" w:lineRule="auto"/>
        <w:rPr>
          <w:rFonts w:ascii="Arial" w:hAnsi="Arial" w:cs="Arial"/>
          <w:sz w:val="18"/>
          <w:szCs w:val="18"/>
        </w:rPr>
      </w:pPr>
      <w:r w:rsidRPr="005C2B72">
        <w:rPr>
          <w:rFonts w:ascii="Arial" w:hAnsi="Arial" w:cs="Arial"/>
          <w:b/>
          <w:sz w:val="18"/>
          <w:szCs w:val="18"/>
        </w:rPr>
        <w:t>Management Actions</w:t>
      </w:r>
      <w:r w:rsidRPr="005C2B72">
        <w:rPr>
          <w:rFonts w:ascii="Arial" w:hAnsi="Arial" w:cs="Arial"/>
          <w:sz w:val="18"/>
          <w:szCs w:val="18"/>
        </w:rPr>
        <w:t xml:space="preserve"> </w:t>
      </w:r>
    </w:p>
    <w:p w14:paraId="40F62AA3"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 xml:space="preserve">Fire </w:t>
      </w:r>
    </w:p>
    <w:p w14:paraId="3ECE79EB" w14:textId="77777777" w:rsidR="00C07CF6" w:rsidRPr="005C2B72" w:rsidRDefault="00C07CF6" w:rsidP="00B65145">
      <w:pPr>
        <w:spacing w:after="0" w:line="240" w:lineRule="auto"/>
        <w:ind w:left="360"/>
        <w:rPr>
          <w:rFonts w:ascii="Arial" w:hAnsi="Arial" w:cs="Arial"/>
          <w:sz w:val="18"/>
          <w:szCs w:val="18"/>
        </w:rPr>
      </w:pPr>
      <w:r w:rsidRPr="005C2B72">
        <w:rPr>
          <w:rFonts w:ascii="Arial" w:hAnsi="Arial" w:cs="Arial"/>
          <w:sz w:val="18"/>
          <w:szCs w:val="18"/>
        </w:rPr>
        <w:t>brush piles</w:t>
      </w:r>
    </w:p>
    <w:p w14:paraId="122809E2"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Seeds</w:t>
      </w:r>
    </w:p>
    <w:p w14:paraId="250FF0F4"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 xml:space="preserve">Removal </w:t>
      </w:r>
    </w:p>
    <w:p w14:paraId="6F9B8FEA" w14:textId="77777777" w:rsidR="00C07CF6" w:rsidRPr="005C2B72" w:rsidRDefault="00C07CF6" w:rsidP="00B65145">
      <w:pPr>
        <w:spacing w:after="0" w:line="240" w:lineRule="auto"/>
        <w:ind w:left="720" w:hanging="360"/>
        <w:rPr>
          <w:rFonts w:ascii="Arial" w:hAnsi="Arial" w:cs="Arial"/>
          <w:sz w:val="18"/>
          <w:szCs w:val="18"/>
        </w:rPr>
      </w:pPr>
      <w:r w:rsidRPr="005C2B72">
        <w:rPr>
          <w:rFonts w:ascii="Arial" w:hAnsi="Arial" w:cs="Arial"/>
          <w:sz w:val="18"/>
          <w:szCs w:val="18"/>
        </w:rPr>
        <w:t>mowing</w:t>
      </w:r>
    </w:p>
    <w:p w14:paraId="3DECE497" w14:textId="77777777" w:rsidR="00C07CF6" w:rsidRPr="005C2B72" w:rsidRDefault="00C07CF6" w:rsidP="00B65145">
      <w:pPr>
        <w:spacing w:after="0" w:line="240" w:lineRule="auto"/>
        <w:ind w:left="720" w:hanging="360"/>
        <w:rPr>
          <w:rFonts w:ascii="Arial" w:hAnsi="Arial" w:cs="Arial"/>
          <w:sz w:val="18"/>
          <w:szCs w:val="18"/>
        </w:rPr>
      </w:pPr>
      <w:r w:rsidRPr="005C2B72">
        <w:rPr>
          <w:rFonts w:ascii="Arial" w:hAnsi="Arial" w:cs="Arial"/>
          <w:sz w:val="18"/>
          <w:szCs w:val="18"/>
        </w:rPr>
        <w:t>cutting</w:t>
      </w:r>
    </w:p>
    <w:p w14:paraId="440A53F1" w14:textId="77777777" w:rsidR="00C07CF6" w:rsidRPr="005C2B72" w:rsidRDefault="00C07CF6" w:rsidP="00B65145">
      <w:pPr>
        <w:spacing w:after="0" w:line="240" w:lineRule="auto"/>
        <w:ind w:left="720" w:hanging="360"/>
        <w:rPr>
          <w:rFonts w:ascii="Arial" w:hAnsi="Arial" w:cs="Arial"/>
          <w:sz w:val="18"/>
          <w:szCs w:val="18"/>
        </w:rPr>
      </w:pPr>
      <w:r w:rsidRPr="005C2B72">
        <w:rPr>
          <w:rFonts w:ascii="Arial" w:hAnsi="Arial" w:cs="Arial"/>
          <w:sz w:val="18"/>
          <w:szCs w:val="18"/>
        </w:rPr>
        <w:t>herbicide</w:t>
      </w:r>
    </w:p>
    <w:p w14:paraId="5B430B48"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Monitoring and inventorying</w:t>
      </w:r>
    </w:p>
    <w:p w14:paraId="3614B4FB"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Management plan</w:t>
      </w:r>
    </w:p>
    <w:p w14:paraId="536FC345"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Soil</w:t>
      </w:r>
    </w:p>
    <w:p w14:paraId="01A30FDA"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Water</w:t>
      </w:r>
    </w:p>
    <w:p w14:paraId="67A3D33E"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 xml:space="preserve">Disturbance control </w:t>
      </w:r>
    </w:p>
    <w:p w14:paraId="12EBE272" w14:textId="77777777" w:rsidR="00C07CF6" w:rsidRPr="005C2B72" w:rsidRDefault="00C07CF6" w:rsidP="00B65145">
      <w:pPr>
        <w:spacing w:after="0" w:line="240" w:lineRule="auto"/>
        <w:ind w:left="720" w:hanging="360"/>
        <w:rPr>
          <w:rFonts w:ascii="Arial" w:hAnsi="Arial" w:cs="Arial"/>
          <w:sz w:val="18"/>
          <w:szCs w:val="18"/>
        </w:rPr>
      </w:pPr>
      <w:r w:rsidRPr="005C2B72">
        <w:rPr>
          <w:rFonts w:ascii="Arial" w:hAnsi="Arial" w:cs="Arial"/>
          <w:sz w:val="18"/>
          <w:szCs w:val="18"/>
        </w:rPr>
        <w:t>trash pick-up</w:t>
      </w:r>
    </w:p>
    <w:p w14:paraId="7E5AE416"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Other</w:t>
      </w:r>
    </w:p>
    <w:p w14:paraId="7FED146D" w14:textId="77777777" w:rsidR="00C07CF6" w:rsidRPr="005C2B72" w:rsidRDefault="00C07CF6" w:rsidP="00C07CF6">
      <w:pPr>
        <w:spacing w:after="0" w:line="240" w:lineRule="auto"/>
        <w:rPr>
          <w:rFonts w:ascii="Arial" w:hAnsi="Arial" w:cs="Arial"/>
          <w:sz w:val="18"/>
          <w:szCs w:val="18"/>
        </w:rPr>
      </w:pPr>
    </w:p>
    <w:p w14:paraId="4535A44A" w14:textId="77777777" w:rsidR="00C07CF6" w:rsidRPr="005C2B72" w:rsidRDefault="00C07CF6" w:rsidP="00C07CF6">
      <w:pPr>
        <w:spacing w:after="0" w:line="240" w:lineRule="auto"/>
        <w:rPr>
          <w:rFonts w:ascii="Arial" w:hAnsi="Arial" w:cs="Arial"/>
          <w:b/>
          <w:sz w:val="18"/>
          <w:szCs w:val="18"/>
        </w:rPr>
      </w:pPr>
      <w:r w:rsidRPr="005C2B72">
        <w:rPr>
          <w:rFonts w:ascii="Arial" w:hAnsi="Arial" w:cs="Arial"/>
          <w:b/>
          <w:sz w:val="18"/>
          <w:szCs w:val="18"/>
        </w:rPr>
        <w:t xml:space="preserve">Decision Information </w:t>
      </w:r>
    </w:p>
    <w:p w14:paraId="35EC8D1D"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 xml:space="preserve">Communication </w:t>
      </w:r>
    </w:p>
    <w:p w14:paraId="4EEE7065" w14:textId="77777777" w:rsidR="00C07CF6" w:rsidRPr="005C2B72" w:rsidRDefault="00C07CF6" w:rsidP="00B65145">
      <w:pPr>
        <w:spacing w:after="0" w:line="240" w:lineRule="auto"/>
        <w:ind w:left="720" w:hanging="360"/>
        <w:rPr>
          <w:rFonts w:ascii="Arial" w:hAnsi="Arial" w:cs="Arial"/>
          <w:sz w:val="18"/>
          <w:szCs w:val="18"/>
        </w:rPr>
      </w:pPr>
      <w:r w:rsidRPr="005C2B72">
        <w:rPr>
          <w:rFonts w:ascii="Arial" w:hAnsi="Arial" w:cs="Arial"/>
          <w:sz w:val="18"/>
          <w:szCs w:val="18"/>
        </w:rPr>
        <w:t>requests</w:t>
      </w:r>
    </w:p>
    <w:p w14:paraId="2C5AAAE2" w14:textId="77777777" w:rsidR="00C07CF6" w:rsidRPr="005C2B72" w:rsidRDefault="00C07CF6" w:rsidP="00B65145">
      <w:pPr>
        <w:spacing w:after="0" w:line="240" w:lineRule="auto"/>
        <w:ind w:left="720" w:hanging="360"/>
        <w:rPr>
          <w:rFonts w:ascii="Arial" w:hAnsi="Arial" w:cs="Arial"/>
          <w:sz w:val="18"/>
          <w:szCs w:val="18"/>
        </w:rPr>
      </w:pPr>
      <w:r w:rsidRPr="005C2B72">
        <w:rPr>
          <w:rFonts w:ascii="Arial" w:hAnsi="Arial" w:cs="Arial"/>
          <w:sz w:val="18"/>
          <w:szCs w:val="18"/>
        </w:rPr>
        <w:t>meetings</w:t>
      </w:r>
    </w:p>
    <w:p w14:paraId="2D5A71ED"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Group process</w:t>
      </w:r>
    </w:p>
    <w:p w14:paraId="01D15211"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 xml:space="preserve">Justification/criteria </w:t>
      </w:r>
    </w:p>
    <w:p w14:paraId="5645F5CB" w14:textId="77777777" w:rsidR="00C07CF6" w:rsidRPr="005C2B72" w:rsidRDefault="00C07CF6" w:rsidP="00B65145">
      <w:pPr>
        <w:spacing w:after="0" w:line="240" w:lineRule="auto"/>
        <w:ind w:left="720" w:hanging="360"/>
        <w:rPr>
          <w:rFonts w:ascii="Arial" w:hAnsi="Arial" w:cs="Arial"/>
          <w:sz w:val="18"/>
          <w:szCs w:val="18"/>
        </w:rPr>
      </w:pPr>
      <w:r w:rsidRPr="005C2B72">
        <w:rPr>
          <w:rFonts w:ascii="Arial" w:hAnsi="Arial" w:cs="Arial"/>
          <w:sz w:val="18"/>
          <w:szCs w:val="18"/>
        </w:rPr>
        <w:t xml:space="preserve">minimize harm, </w:t>
      </w:r>
    </w:p>
    <w:p w14:paraId="54F35F9D" w14:textId="77777777" w:rsidR="00C07CF6" w:rsidRPr="005C2B72" w:rsidRDefault="00C07CF6" w:rsidP="00B65145">
      <w:pPr>
        <w:spacing w:after="0" w:line="240" w:lineRule="auto"/>
        <w:ind w:left="720" w:hanging="360"/>
        <w:rPr>
          <w:rFonts w:ascii="Arial" w:hAnsi="Arial" w:cs="Arial"/>
          <w:sz w:val="18"/>
          <w:szCs w:val="18"/>
        </w:rPr>
      </w:pPr>
      <w:r w:rsidRPr="005C2B72">
        <w:rPr>
          <w:rFonts w:ascii="Arial" w:hAnsi="Arial" w:cs="Arial"/>
          <w:sz w:val="18"/>
          <w:szCs w:val="18"/>
        </w:rPr>
        <w:t xml:space="preserve">data, </w:t>
      </w:r>
    </w:p>
    <w:p w14:paraId="17A7E5FA" w14:textId="77777777" w:rsidR="00C07CF6" w:rsidRPr="005C2B72" w:rsidRDefault="00C07CF6" w:rsidP="00B65145">
      <w:pPr>
        <w:spacing w:after="0" w:line="240" w:lineRule="auto"/>
        <w:ind w:left="720" w:hanging="360"/>
        <w:rPr>
          <w:rFonts w:ascii="Arial" w:hAnsi="Arial" w:cs="Arial"/>
          <w:sz w:val="18"/>
          <w:szCs w:val="18"/>
        </w:rPr>
      </w:pPr>
      <w:r w:rsidRPr="005C2B72">
        <w:rPr>
          <w:rFonts w:ascii="Arial" w:hAnsi="Arial" w:cs="Arial"/>
          <w:sz w:val="18"/>
          <w:szCs w:val="18"/>
        </w:rPr>
        <w:t>management perspective</w:t>
      </w:r>
    </w:p>
    <w:p w14:paraId="1F2E566E" w14:textId="77777777" w:rsidR="00C07CF6" w:rsidRPr="005C2B72" w:rsidRDefault="00C07CF6" w:rsidP="00C07CF6">
      <w:pPr>
        <w:spacing w:after="0" w:line="240" w:lineRule="auto"/>
        <w:rPr>
          <w:rFonts w:ascii="Arial" w:hAnsi="Arial" w:cs="Arial"/>
          <w:sz w:val="18"/>
          <w:szCs w:val="18"/>
        </w:rPr>
      </w:pPr>
    </w:p>
    <w:p w14:paraId="4FB66CB0" w14:textId="77777777" w:rsidR="00B65145" w:rsidRPr="005C2B72" w:rsidRDefault="00B65145" w:rsidP="00C07CF6">
      <w:pPr>
        <w:spacing w:after="0" w:line="240" w:lineRule="auto"/>
        <w:rPr>
          <w:rFonts w:ascii="Arial" w:hAnsi="Arial" w:cs="Arial"/>
          <w:sz w:val="18"/>
          <w:szCs w:val="18"/>
        </w:rPr>
      </w:pPr>
    </w:p>
    <w:p w14:paraId="247474A8" w14:textId="77777777" w:rsidR="00B65145" w:rsidRPr="005C2B72" w:rsidRDefault="00B65145" w:rsidP="00C07CF6">
      <w:pPr>
        <w:spacing w:after="0" w:line="240" w:lineRule="auto"/>
        <w:rPr>
          <w:rFonts w:ascii="Arial" w:hAnsi="Arial" w:cs="Arial"/>
          <w:sz w:val="18"/>
          <w:szCs w:val="18"/>
        </w:rPr>
      </w:pPr>
    </w:p>
    <w:p w14:paraId="22AC06E8" w14:textId="77777777" w:rsidR="00C07CF6" w:rsidRPr="005C2B72" w:rsidRDefault="00C07CF6" w:rsidP="00C07CF6">
      <w:pPr>
        <w:spacing w:after="0" w:line="240" w:lineRule="auto"/>
        <w:rPr>
          <w:rFonts w:ascii="Arial" w:hAnsi="Arial" w:cs="Arial"/>
          <w:sz w:val="18"/>
          <w:szCs w:val="18"/>
        </w:rPr>
      </w:pPr>
      <w:r w:rsidRPr="005C2B72">
        <w:rPr>
          <w:rFonts w:ascii="Arial" w:hAnsi="Arial" w:cs="Arial"/>
          <w:b/>
          <w:sz w:val="18"/>
          <w:szCs w:val="18"/>
        </w:rPr>
        <w:t>Perception of Landscape</w:t>
      </w:r>
      <w:r w:rsidRPr="005C2B72">
        <w:rPr>
          <w:rFonts w:ascii="Arial" w:hAnsi="Arial" w:cs="Arial"/>
          <w:sz w:val="18"/>
          <w:szCs w:val="18"/>
        </w:rPr>
        <w:t xml:space="preserve"> </w:t>
      </w:r>
    </w:p>
    <w:p w14:paraId="3C91BCC3"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Involvement</w:t>
      </w:r>
    </w:p>
    <w:p w14:paraId="3E034D72"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Inappropriate</w:t>
      </w:r>
    </w:p>
    <w:p w14:paraId="1FBEE8A1"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Proximity</w:t>
      </w:r>
    </w:p>
    <w:p w14:paraId="79EF36A3"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Green Infrastructure</w:t>
      </w:r>
    </w:p>
    <w:p w14:paraId="690FF65C"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Non-native</w:t>
      </w:r>
    </w:p>
    <w:p w14:paraId="246B1E09"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Sense of ownership</w:t>
      </w:r>
    </w:p>
    <w:p w14:paraId="3C6C075A"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Size and scale</w:t>
      </w:r>
    </w:p>
    <w:p w14:paraId="1762D77F"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Sustainability</w:t>
      </w:r>
    </w:p>
    <w:p w14:paraId="45F1E7C5"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Natives</w:t>
      </w:r>
    </w:p>
    <w:p w14:paraId="6C555917"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Authenticity</w:t>
      </w:r>
    </w:p>
    <w:p w14:paraId="2147B01C"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Social-cultural</w:t>
      </w:r>
    </w:p>
    <w:p w14:paraId="563BD340"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Stewardship</w:t>
      </w:r>
    </w:p>
    <w:p w14:paraId="5024171D"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Participation</w:t>
      </w:r>
    </w:p>
    <w:p w14:paraId="13979DB6"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Clean</w:t>
      </w:r>
    </w:p>
    <w:p w14:paraId="3A8A115B"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Listening to Nature</w:t>
      </w:r>
    </w:p>
    <w:p w14:paraId="5DC89969"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Constraints</w:t>
      </w:r>
    </w:p>
    <w:p w14:paraId="73B24AAD"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Privacy screen</w:t>
      </w:r>
    </w:p>
    <w:p w14:paraId="19E7C084"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Safety</w:t>
      </w:r>
    </w:p>
    <w:p w14:paraId="6AD1508E"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Balance</w:t>
      </w:r>
    </w:p>
    <w:p w14:paraId="7B0C5829"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Differing perceptions</w:t>
      </w:r>
    </w:p>
    <w:p w14:paraId="239F1169"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Children’s engagement</w:t>
      </w:r>
    </w:p>
    <w:p w14:paraId="286BAE01" w14:textId="77777777" w:rsidR="00C07CF6" w:rsidRPr="005C2B72" w:rsidRDefault="00C07CF6" w:rsidP="00B65145">
      <w:pPr>
        <w:spacing w:after="0" w:line="240" w:lineRule="auto"/>
        <w:ind w:firstLine="450"/>
        <w:rPr>
          <w:rFonts w:ascii="Arial" w:hAnsi="Arial" w:cs="Arial"/>
          <w:sz w:val="18"/>
          <w:szCs w:val="18"/>
        </w:rPr>
      </w:pPr>
      <w:r w:rsidRPr="005C2B72">
        <w:rPr>
          <w:rFonts w:ascii="Arial" w:hAnsi="Arial" w:cs="Arial"/>
          <w:sz w:val="18"/>
          <w:szCs w:val="18"/>
        </w:rPr>
        <w:t>Use</w:t>
      </w:r>
    </w:p>
    <w:p w14:paraId="45FF336E" w14:textId="77777777" w:rsidR="00C07CF6" w:rsidRPr="005C2B72" w:rsidRDefault="00C07CF6" w:rsidP="00B65145">
      <w:pPr>
        <w:spacing w:after="0" w:line="240" w:lineRule="auto"/>
        <w:ind w:firstLine="450"/>
        <w:rPr>
          <w:rFonts w:ascii="Arial" w:hAnsi="Arial" w:cs="Arial"/>
          <w:sz w:val="18"/>
          <w:szCs w:val="18"/>
        </w:rPr>
      </w:pPr>
      <w:r w:rsidRPr="005C2B72">
        <w:rPr>
          <w:rFonts w:ascii="Arial" w:hAnsi="Arial" w:cs="Arial"/>
          <w:sz w:val="18"/>
          <w:szCs w:val="18"/>
        </w:rPr>
        <w:t>Social acceptability</w:t>
      </w:r>
    </w:p>
    <w:p w14:paraId="6A64DF58" w14:textId="77777777" w:rsidR="00C07CF6" w:rsidRPr="005C2B72" w:rsidRDefault="00B65145" w:rsidP="00B65145">
      <w:pPr>
        <w:spacing w:after="0" w:line="240" w:lineRule="auto"/>
        <w:ind w:firstLine="450"/>
        <w:rPr>
          <w:rFonts w:ascii="Arial" w:hAnsi="Arial" w:cs="Arial"/>
          <w:sz w:val="18"/>
          <w:szCs w:val="18"/>
        </w:rPr>
      </w:pPr>
      <w:r w:rsidRPr="005C2B72">
        <w:rPr>
          <w:rFonts w:ascii="Arial" w:hAnsi="Arial" w:cs="Arial"/>
          <w:sz w:val="18"/>
          <w:szCs w:val="18"/>
        </w:rPr>
        <w:t>Scenic vs. ecol.</w:t>
      </w:r>
      <w:r w:rsidR="00C07CF6" w:rsidRPr="005C2B72">
        <w:rPr>
          <w:rFonts w:ascii="Arial" w:hAnsi="Arial" w:cs="Arial"/>
          <w:sz w:val="18"/>
          <w:szCs w:val="18"/>
        </w:rPr>
        <w:t xml:space="preserve"> beauty</w:t>
      </w:r>
    </w:p>
    <w:p w14:paraId="3AD931C0" w14:textId="77777777" w:rsidR="00C07CF6" w:rsidRPr="005C2B72" w:rsidRDefault="00B65145" w:rsidP="00B65145">
      <w:pPr>
        <w:spacing w:after="0" w:line="240" w:lineRule="auto"/>
        <w:rPr>
          <w:rFonts w:ascii="Arial" w:hAnsi="Arial" w:cs="Arial"/>
          <w:sz w:val="18"/>
          <w:szCs w:val="18"/>
        </w:rPr>
      </w:pPr>
      <w:r w:rsidRPr="005C2B72">
        <w:rPr>
          <w:rFonts w:ascii="Arial" w:hAnsi="Arial" w:cs="Arial"/>
          <w:sz w:val="18"/>
          <w:szCs w:val="18"/>
        </w:rPr>
        <w:t>Quality of phys.</w:t>
      </w:r>
      <w:r w:rsidR="00C07CF6" w:rsidRPr="005C2B72">
        <w:rPr>
          <w:rFonts w:ascii="Arial" w:hAnsi="Arial" w:cs="Arial"/>
          <w:sz w:val="18"/>
          <w:szCs w:val="18"/>
        </w:rPr>
        <w:t xml:space="preserve"> environment</w:t>
      </w:r>
    </w:p>
    <w:p w14:paraId="3956531D" w14:textId="77777777" w:rsidR="00C07CF6" w:rsidRPr="005C2B72" w:rsidRDefault="00C07CF6" w:rsidP="00B65145">
      <w:pPr>
        <w:spacing w:after="0" w:line="240" w:lineRule="auto"/>
        <w:ind w:firstLine="450"/>
        <w:rPr>
          <w:rFonts w:ascii="Arial" w:hAnsi="Arial" w:cs="Arial"/>
          <w:sz w:val="18"/>
          <w:szCs w:val="18"/>
        </w:rPr>
      </w:pPr>
      <w:r w:rsidRPr="005C2B72">
        <w:rPr>
          <w:rFonts w:ascii="Arial" w:hAnsi="Arial" w:cs="Arial"/>
          <w:sz w:val="18"/>
          <w:szCs w:val="18"/>
        </w:rPr>
        <w:t>Protection vs. use</w:t>
      </w:r>
    </w:p>
    <w:p w14:paraId="3FBF5A80" w14:textId="77777777" w:rsidR="00C07CF6" w:rsidRPr="005C2B72" w:rsidRDefault="00C07CF6" w:rsidP="00B65145">
      <w:pPr>
        <w:spacing w:after="0" w:line="240" w:lineRule="auto"/>
        <w:ind w:firstLine="450"/>
        <w:rPr>
          <w:rFonts w:ascii="Arial" w:hAnsi="Arial" w:cs="Arial"/>
          <w:sz w:val="18"/>
          <w:szCs w:val="18"/>
        </w:rPr>
      </w:pPr>
      <w:r w:rsidRPr="005C2B72">
        <w:rPr>
          <w:rFonts w:ascii="Arial" w:hAnsi="Arial" w:cs="Arial"/>
          <w:sz w:val="18"/>
          <w:szCs w:val="18"/>
        </w:rPr>
        <w:t>Place identity</w:t>
      </w:r>
    </w:p>
    <w:p w14:paraId="2AFFA79C"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Perceptual categorization</w:t>
      </w:r>
    </w:p>
    <w:p w14:paraId="2CCDCD9C" w14:textId="77777777" w:rsidR="00C07CF6" w:rsidRPr="005C2B72" w:rsidRDefault="00C07CF6" w:rsidP="00B65145">
      <w:pPr>
        <w:spacing w:after="0" w:line="240" w:lineRule="auto"/>
        <w:ind w:firstLine="450"/>
        <w:rPr>
          <w:rFonts w:ascii="Arial" w:hAnsi="Arial" w:cs="Arial"/>
          <w:sz w:val="18"/>
          <w:szCs w:val="18"/>
        </w:rPr>
      </w:pPr>
      <w:r w:rsidRPr="005C2B72">
        <w:rPr>
          <w:rFonts w:ascii="Arial" w:hAnsi="Arial" w:cs="Arial"/>
          <w:sz w:val="18"/>
          <w:szCs w:val="18"/>
        </w:rPr>
        <w:t>Perceptions of place</w:t>
      </w:r>
    </w:p>
    <w:p w14:paraId="6E55AD84" w14:textId="77777777" w:rsidR="00C07CF6" w:rsidRPr="005C2B72" w:rsidRDefault="00C07CF6" w:rsidP="00B65145">
      <w:pPr>
        <w:spacing w:after="0" w:line="240" w:lineRule="auto"/>
        <w:ind w:firstLine="450"/>
        <w:rPr>
          <w:rFonts w:ascii="Arial" w:hAnsi="Arial" w:cs="Arial"/>
          <w:sz w:val="18"/>
          <w:szCs w:val="18"/>
        </w:rPr>
      </w:pPr>
      <w:r w:rsidRPr="005C2B72">
        <w:rPr>
          <w:rFonts w:ascii="Arial" w:hAnsi="Arial" w:cs="Arial"/>
          <w:sz w:val="18"/>
          <w:szCs w:val="18"/>
        </w:rPr>
        <w:t>Perception of change</w:t>
      </w:r>
    </w:p>
    <w:p w14:paraId="67EE849B" w14:textId="77777777" w:rsidR="00C07CF6" w:rsidRPr="005C2B72" w:rsidRDefault="00C07CF6" w:rsidP="00B65145">
      <w:pPr>
        <w:spacing w:after="0" w:line="240" w:lineRule="auto"/>
        <w:ind w:firstLine="450"/>
        <w:rPr>
          <w:rFonts w:ascii="Arial" w:hAnsi="Arial" w:cs="Arial"/>
          <w:sz w:val="18"/>
          <w:szCs w:val="18"/>
        </w:rPr>
      </w:pPr>
      <w:r w:rsidRPr="005C2B72">
        <w:rPr>
          <w:rFonts w:ascii="Arial" w:hAnsi="Arial" w:cs="Arial"/>
          <w:sz w:val="18"/>
          <w:szCs w:val="18"/>
        </w:rPr>
        <w:t>Noticeability</w:t>
      </w:r>
    </w:p>
    <w:p w14:paraId="44621EA0" w14:textId="77777777" w:rsidR="00C07CF6" w:rsidRPr="005C2B72" w:rsidRDefault="00C07CF6" w:rsidP="00B65145">
      <w:pPr>
        <w:spacing w:after="0" w:line="240" w:lineRule="auto"/>
        <w:ind w:firstLine="450"/>
        <w:rPr>
          <w:rFonts w:ascii="Arial" w:hAnsi="Arial" w:cs="Arial"/>
          <w:sz w:val="18"/>
          <w:szCs w:val="18"/>
        </w:rPr>
      </w:pPr>
      <w:r w:rsidRPr="005C2B72">
        <w:rPr>
          <w:rFonts w:ascii="Arial" w:hAnsi="Arial" w:cs="Arial"/>
          <w:sz w:val="18"/>
          <w:szCs w:val="18"/>
        </w:rPr>
        <w:t>Natives vs. exotics</w:t>
      </w:r>
    </w:p>
    <w:p w14:paraId="033DC4AF" w14:textId="77777777" w:rsidR="00C07CF6" w:rsidRPr="005C2B72" w:rsidRDefault="00C07CF6" w:rsidP="00B65145">
      <w:pPr>
        <w:spacing w:after="0" w:line="240" w:lineRule="auto"/>
        <w:ind w:firstLine="450"/>
        <w:rPr>
          <w:rFonts w:ascii="Arial" w:hAnsi="Arial" w:cs="Arial"/>
          <w:sz w:val="18"/>
          <w:szCs w:val="18"/>
        </w:rPr>
      </w:pPr>
      <w:r w:rsidRPr="005C2B72">
        <w:rPr>
          <w:rFonts w:ascii="Arial" w:hAnsi="Arial" w:cs="Arial"/>
          <w:sz w:val="18"/>
          <w:szCs w:val="18"/>
        </w:rPr>
        <w:t>Multisensory perception</w:t>
      </w:r>
    </w:p>
    <w:p w14:paraId="73AF17E8"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Motivations</w:t>
      </w:r>
    </w:p>
    <w:p w14:paraId="1F35112D"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Invasives</w:t>
      </w:r>
    </w:p>
    <w:p w14:paraId="51E0B97F"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Habitat suitability</w:t>
      </w:r>
    </w:p>
    <w:p w14:paraId="35392849"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Functionality</w:t>
      </w:r>
    </w:p>
    <w:p w14:paraId="6CCB489E"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Experience</w:t>
      </w:r>
    </w:p>
    <w:p w14:paraId="4DADB5E8"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Engagement</w:t>
      </w:r>
    </w:p>
    <w:p w14:paraId="1C285D53"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Ecological knowledge</w:t>
      </w:r>
    </w:p>
    <w:p w14:paraId="5390FD09"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Ecological aesthetic</w:t>
      </w:r>
    </w:p>
    <w:p w14:paraId="7C4831D6"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Description</w:t>
      </w:r>
    </w:p>
    <w:p w14:paraId="78ACCA56"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Deep values</w:t>
      </w:r>
    </w:p>
    <w:p w14:paraId="17DB3F27"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Cues to care</w:t>
      </w:r>
    </w:p>
    <w:p w14:paraId="51128306"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Connecting with nature</w:t>
      </w:r>
    </w:p>
    <w:p w14:paraId="4E395E70"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Aesthetics</w:t>
      </w:r>
    </w:p>
    <w:p w14:paraId="09E8BFB0" w14:textId="77777777" w:rsidR="00C07CF6" w:rsidRPr="005C2B72" w:rsidRDefault="00C07CF6" w:rsidP="00C07CF6">
      <w:pPr>
        <w:spacing w:after="0" w:line="240" w:lineRule="auto"/>
        <w:rPr>
          <w:rFonts w:ascii="Arial" w:hAnsi="Arial" w:cs="Arial"/>
          <w:sz w:val="18"/>
          <w:szCs w:val="18"/>
        </w:rPr>
      </w:pPr>
    </w:p>
    <w:p w14:paraId="410E83FA" w14:textId="77777777" w:rsidR="00C07CF6" w:rsidRPr="005C2B72" w:rsidRDefault="00C07CF6" w:rsidP="00C07CF6">
      <w:pPr>
        <w:spacing w:after="0" w:line="240" w:lineRule="auto"/>
        <w:rPr>
          <w:rFonts w:ascii="Arial" w:hAnsi="Arial" w:cs="Arial"/>
          <w:b/>
          <w:sz w:val="18"/>
          <w:szCs w:val="18"/>
        </w:rPr>
      </w:pPr>
      <w:r w:rsidRPr="005C2B72">
        <w:rPr>
          <w:rFonts w:ascii="Arial" w:hAnsi="Arial" w:cs="Arial"/>
          <w:b/>
          <w:sz w:val="18"/>
          <w:szCs w:val="18"/>
        </w:rPr>
        <w:t xml:space="preserve">Emotion </w:t>
      </w:r>
    </w:p>
    <w:p w14:paraId="64E9DAC5" w14:textId="77777777" w:rsidR="00C07CF6" w:rsidRPr="005C2B72" w:rsidRDefault="00C07CF6" w:rsidP="00B65145">
      <w:pPr>
        <w:spacing w:after="0" w:line="240" w:lineRule="auto"/>
        <w:rPr>
          <w:rFonts w:ascii="Arial" w:hAnsi="Arial" w:cs="Arial"/>
          <w:b/>
          <w:sz w:val="18"/>
          <w:szCs w:val="18"/>
        </w:rPr>
      </w:pPr>
      <w:r w:rsidRPr="005C2B72">
        <w:rPr>
          <w:rFonts w:ascii="Arial" w:hAnsi="Arial" w:cs="Arial"/>
          <w:sz w:val="18"/>
          <w:szCs w:val="18"/>
        </w:rPr>
        <w:t>Negative emotions</w:t>
      </w:r>
      <w:r w:rsidRPr="005C2B72">
        <w:rPr>
          <w:rFonts w:ascii="Arial" w:hAnsi="Arial" w:cs="Arial"/>
          <w:b/>
          <w:sz w:val="18"/>
          <w:szCs w:val="18"/>
        </w:rPr>
        <w:t xml:space="preserve"> </w:t>
      </w:r>
    </w:p>
    <w:p w14:paraId="7A7AA64F"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insecurity</w:t>
      </w:r>
    </w:p>
    <w:p w14:paraId="4E4B105F"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polarization/conflict</w:t>
      </w:r>
    </w:p>
    <w:p w14:paraId="30BFE71A"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disappointed</w:t>
      </w:r>
    </w:p>
    <w:p w14:paraId="4D119B13"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fear/anxiety</w:t>
      </w:r>
    </w:p>
    <w:p w14:paraId="3776FE72"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disgust</w:t>
      </w:r>
    </w:p>
    <w:p w14:paraId="6B0C2D62"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hurt</w:t>
      </w:r>
    </w:p>
    <w:p w14:paraId="4D35FDDD"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frustrated</w:t>
      </w:r>
    </w:p>
    <w:p w14:paraId="2B58EB77"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angry</w:t>
      </w:r>
    </w:p>
    <w:p w14:paraId="0D4E0874"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sad/lament/regret</w:t>
      </w:r>
    </w:p>
    <w:p w14:paraId="05A703EA"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distress</w:t>
      </w:r>
    </w:p>
    <w:p w14:paraId="734DDD34"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 xml:space="preserve">Positive emotions </w:t>
      </w:r>
    </w:p>
    <w:p w14:paraId="0D2C12BF"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pride</w:t>
      </w:r>
    </w:p>
    <w:p w14:paraId="6ED7F0CA"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appreciative</w:t>
      </w:r>
    </w:p>
    <w:p w14:paraId="6D3D798E"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amazed/awe/wonder</w:t>
      </w:r>
    </w:p>
    <w:p w14:paraId="6A6D264F" w14:textId="77777777" w:rsidR="00C07CF6" w:rsidRPr="005C2B72" w:rsidRDefault="00C07CF6" w:rsidP="00B65145">
      <w:pPr>
        <w:spacing w:after="0" w:line="240" w:lineRule="auto"/>
        <w:ind w:left="720" w:right="-150" w:hanging="180"/>
        <w:rPr>
          <w:rFonts w:ascii="Arial" w:hAnsi="Arial" w:cs="Arial"/>
          <w:sz w:val="18"/>
          <w:szCs w:val="18"/>
        </w:rPr>
      </w:pPr>
      <w:r w:rsidRPr="005C2B72">
        <w:rPr>
          <w:rFonts w:ascii="Arial" w:hAnsi="Arial" w:cs="Arial"/>
          <w:sz w:val="18"/>
          <w:szCs w:val="18"/>
        </w:rPr>
        <w:t>happy/enjoy/fun/pleased</w:t>
      </w:r>
    </w:p>
    <w:p w14:paraId="786389ED"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trust</w:t>
      </w:r>
    </w:p>
    <w:p w14:paraId="1DAF3226"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 xml:space="preserve">Other </w:t>
      </w:r>
    </w:p>
    <w:p w14:paraId="6523A8C1"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surprise</w:t>
      </w:r>
    </w:p>
    <w:p w14:paraId="240DE2DC"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sarcasm</w:t>
      </w:r>
    </w:p>
    <w:p w14:paraId="43C4D73B"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excited</w:t>
      </w:r>
    </w:p>
    <w:p w14:paraId="7181CCF2" w14:textId="77777777" w:rsidR="00C07CF6" w:rsidRPr="005C2B72" w:rsidRDefault="00C07CF6" w:rsidP="00B65145">
      <w:pPr>
        <w:spacing w:after="0" w:line="240" w:lineRule="auto"/>
        <w:ind w:left="720" w:hanging="180"/>
        <w:rPr>
          <w:rFonts w:ascii="Arial" w:hAnsi="Arial" w:cs="Arial"/>
          <w:sz w:val="18"/>
          <w:szCs w:val="18"/>
        </w:rPr>
      </w:pPr>
      <w:r w:rsidRPr="005C2B72">
        <w:rPr>
          <w:rFonts w:ascii="Arial" w:hAnsi="Arial" w:cs="Arial"/>
          <w:sz w:val="18"/>
          <w:szCs w:val="18"/>
        </w:rPr>
        <w:t>concern/care</w:t>
      </w:r>
    </w:p>
    <w:p w14:paraId="1BA049F1" w14:textId="77777777" w:rsidR="00C07CF6" w:rsidRPr="005C2B72" w:rsidRDefault="00C07CF6" w:rsidP="00C07CF6">
      <w:pPr>
        <w:spacing w:after="0" w:line="240" w:lineRule="auto"/>
        <w:rPr>
          <w:rFonts w:ascii="Arial" w:hAnsi="Arial" w:cs="Arial"/>
          <w:sz w:val="18"/>
          <w:szCs w:val="18"/>
        </w:rPr>
      </w:pPr>
    </w:p>
    <w:p w14:paraId="6F4156EC" w14:textId="77777777" w:rsidR="00C07CF6" w:rsidRPr="005C2B72" w:rsidRDefault="00C07CF6" w:rsidP="00C07CF6">
      <w:pPr>
        <w:spacing w:after="0" w:line="240" w:lineRule="auto"/>
        <w:rPr>
          <w:rFonts w:ascii="Arial" w:hAnsi="Arial" w:cs="Arial"/>
          <w:b/>
          <w:sz w:val="18"/>
          <w:szCs w:val="18"/>
        </w:rPr>
      </w:pPr>
      <w:r w:rsidRPr="005C2B72">
        <w:rPr>
          <w:rFonts w:ascii="Arial" w:hAnsi="Arial" w:cs="Arial"/>
          <w:b/>
          <w:sz w:val="18"/>
          <w:szCs w:val="18"/>
        </w:rPr>
        <w:t>Animals</w:t>
      </w:r>
    </w:p>
    <w:p w14:paraId="38B09AAA"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Fish</w:t>
      </w:r>
    </w:p>
    <w:p w14:paraId="6A2A3A35"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Beaver</w:t>
      </w:r>
    </w:p>
    <w:p w14:paraId="7107E3E9"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Coyotes</w:t>
      </w:r>
    </w:p>
    <w:p w14:paraId="56BF479F"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Herps</w:t>
      </w:r>
    </w:p>
    <w:p w14:paraId="032B80D9"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Birds</w:t>
      </w:r>
    </w:p>
    <w:p w14:paraId="36FAAF64"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Deer</w:t>
      </w:r>
    </w:p>
    <w:p w14:paraId="4A276FC3"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Dogs</w:t>
      </w:r>
    </w:p>
    <w:p w14:paraId="65F773EA"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Insects</w:t>
      </w:r>
    </w:p>
    <w:p w14:paraId="6126BD4F"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Other mammals</w:t>
      </w:r>
    </w:p>
    <w:p w14:paraId="26396FB8" w14:textId="77777777" w:rsidR="00C07CF6" w:rsidRPr="005C2B72" w:rsidRDefault="00C07CF6" w:rsidP="00C07CF6">
      <w:pPr>
        <w:spacing w:after="0" w:line="240" w:lineRule="auto"/>
        <w:rPr>
          <w:rFonts w:ascii="Arial" w:hAnsi="Arial" w:cs="Arial"/>
          <w:b/>
          <w:sz w:val="18"/>
          <w:szCs w:val="18"/>
        </w:rPr>
      </w:pPr>
    </w:p>
    <w:p w14:paraId="047FAE87" w14:textId="77777777" w:rsidR="00C07CF6" w:rsidRPr="005C2B72" w:rsidRDefault="00C07CF6" w:rsidP="00C07CF6">
      <w:pPr>
        <w:spacing w:after="0" w:line="240" w:lineRule="auto"/>
        <w:rPr>
          <w:rFonts w:ascii="Arial" w:hAnsi="Arial" w:cs="Arial"/>
          <w:b/>
          <w:sz w:val="18"/>
          <w:szCs w:val="18"/>
        </w:rPr>
      </w:pPr>
      <w:r w:rsidRPr="005C2B72">
        <w:rPr>
          <w:rFonts w:ascii="Arial" w:hAnsi="Arial" w:cs="Arial"/>
          <w:b/>
          <w:sz w:val="18"/>
          <w:szCs w:val="18"/>
        </w:rPr>
        <w:t>Resources</w:t>
      </w:r>
    </w:p>
    <w:p w14:paraId="31572BDD"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Information</w:t>
      </w:r>
    </w:p>
    <w:p w14:paraId="783A8750"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Equipment</w:t>
      </w:r>
    </w:p>
    <w:p w14:paraId="7865F395"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 xml:space="preserve">Labor </w:t>
      </w:r>
    </w:p>
    <w:p w14:paraId="7A3E8E24" w14:textId="77777777" w:rsidR="00C07CF6" w:rsidRPr="005C2B72" w:rsidRDefault="00C07CF6" w:rsidP="00DA1EFD">
      <w:pPr>
        <w:spacing w:after="0" w:line="240" w:lineRule="auto"/>
        <w:ind w:left="720" w:hanging="180"/>
        <w:rPr>
          <w:rFonts w:ascii="Arial" w:hAnsi="Arial" w:cs="Arial"/>
          <w:sz w:val="18"/>
          <w:szCs w:val="18"/>
        </w:rPr>
      </w:pPr>
      <w:r w:rsidRPr="005C2B72">
        <w:rPr>
          <w:rFonts w:ascii="Arial" w:hAnsi="Arial" w:cs="Arial"/>
          <w:sz w:val="18"/>
          <w:szCs w:val="18"/>
        </w:rPr>
        <w:t>seasonals</w:t>
      </w:r>
    </w:p>
    <w:p w14:paraId="4CDFF463" w14:textId="77777777" w:rsidR="00C07CF6" w:rsidRPr="005C2B72" w:rsidRDefault="00C07CF6" w:rsidP="00DA1EFD">
      <w:pPr>
        <w:spacing w:after="0" w:line="240" w:lineRule="auto"/>
        <w:ind w:left="720" w:hanging="180"/>
        <w:rPr>
          <w:rFonts w:ascii="Arial" w:hAnsi="Arial" w:cs="Arial"/>
          <w:sz w:val="18"/>
          <w:szCs w:val="18"/>
        </w:rPr>
      </w:pPr>
      <w:r w:rsidRPr="005C2B72">
        <w:rPr>
          <w:rFonts w:ascii="Arial" w:hAnsi="Arial" w:cs="Arial"/>
          <w:sz w:val="18"/>
          <w:szCs w:val="18"/>
        </w:rPr>
        <w:t>contractors</w:t>
      </w:r>
    </w:p>
    <w:p w14:paraId="46AF56CD" w14:textId="77777777" w:rsidR="00C07CF6" w:rsidRPr="005C2B72" w:rsidRDefault="00C07CF6" w:rsidP="00DA1EFD">
      <w:pPr>
        <w:spacing w:after="0" w:line="240" w:lineRule="auto"/>
        <w:ind w:left="720" w:hanging="180"/>
        <w:rPr>
          <w:rFonts w:ascii="Arial" w:hAnsi="Arial" w:cs="Arial"/>
          <w:sz w:val="18"/>
          <w:szCs w:val="18"/>
        </w:rPr>
      </w:pPr>
      <w:r w:rsidRPr="005C2B72">
        <w:rPr>
          <w:rFonts w:ascii="Arial" w:hAnsi="Arial" w:cs="Arial"/>
          <w:sz w:val="18"/>
          <w:szCs w:val="18"/>
        </w:rPr>
        <w:t xml:space="preserve">interns </w:t>
      </w:r>
    </w:p>
    <w:p w14:paraId="4FA1D256" w14:textId="77777777" w:rsidR="00C07CF6" w:rsidRPr="005C2B72" w:rsidRDefault="00C07CF6" w:rsidP="00B65145">
      <w:pPr>
        <w:spacing w:after="0" w:line="240" w:lineRule="auto"/>
        <w:rPr>
          <w:rFonts w:ascii="Arial" w:hAnsi="Arial" w:cs="Arial"/>
          <w:sz w:val="18"/>
          <w:szCs w:val="18"/>
        </w:rPr>
      </w:pPr>
      <w:r w:rsidRPr="005C2B72">
        <w:rPr>
          <w:rFonts w:ascii="Arial" w:hAnsi="Arial" w:cs="Arial"/>
          <w:sz w:val="18"/>
          <w:szCs w:val="18"/>
        </w:rPr>
        <w:t xml:space="preserve">Money </w:t>
      </w:r>
    </w:p>
    <w:p w14:paraId="0E0EFB3F" w14:textId="77777777" w:rsidR="00C07CF6" w:rsidRPr="005C2B72" w:rsidRDefault="00C07CF6" w:rsidP="00DA1EFD">
      <w:pPr>
        <w:spacing w:after="0" w:line="240" w:lineRule="auto"/>
        <w:ind w:left="720" w:hanging="180"/>
        <w:rPr>
          <w:rFonts w:ascii="Arial" w:hAnsi="Arial" w:cs="Arial"/>
          <w:sz w:val="18"/>
          <w:szCs w:val="18"/>
        </w:rPr>
      </w:pPr>
      <w:r w:rsidRPr="005C2B72">
        <w:rPr>
          <w:rFonts w:ascii="Arial" w:hAnsi="Arial" w:cs="Arial"/>
          <w:sz w:val="18"/>
          <w:szCs w:val="18"/>
        </w:rPr>
        <w:t>donations</w:t>
      </w:r>
    </w:p>
    <w:p w14:paraId="6FC956BB" w14:textId="77777777" w:rsidR="00C07CF6" w:rsidRPr="005C2B72" w:rsidRDefault="00C07CF6" w:rsidP="00DA1EFD">
      <w:pPr>
        <w:spacing w:after="0" w:line="240" w:lineRule="auto"/>
        <w:ind w:left="720" w:hanging="180"/>
        <w:rPr>
          <w:rFonts w:ascii="Arial" w:hAnsi="Arial" w:cs="Arial"/>
          <w:sz w:val="18"/>
          <w:szCs w:val="18"/>
        </w:rPr>
      </w:pPr>
      <w:r w:rsidRPr="005C2B72">
        <w:rPr>
          <w:rFonts w:ascii="Arial" w:hAnsi="Arial" w:cs="Arial"/>
          <w:sz w:val="18"/>
          <w:szCs w:val="18"/>
        </w:rPr>
        <w:t>taxes and bonds</w:t>
      </w:r>
    </w:p>
    <w:p w14:paraId="1A1142A4" w14:textId="77777777" w:rsidR="00B65145" w:rsidRPr="005C2B72" w:rsidRDefault="00C07CF6" w:rsidP="00DA1EFD">
      <w:pPr>
        <w:spacing w:after="0" w:line="240" w:lineRule="auto"/>
        <w:ind w:left="720" w:hanging="180"/>
        <w:rPr>
          <w:rFonts w:ascii="Arial" w:hAnsi="Arial" w:cs="Arial"/>
          <w:sz w:val="20"/>
          <w:szCs w:val="20"/>
        </w:rPr>
        <w:sectPr w:rsidR="00B65145" w:rsidRPr="005C2B72" w:rsidSect="00B65145">
          <w:type w:val="continuous"/>
          <w:pgSz w:w="12240" w:h="15840"/>
          <w:pgMar w:top="1440" w:right="1440" w:bottom="1440" w:left="1440" w:header="720" w:footer="720" w:gutter="0"/>
          <w:cols w:num="3" w:space="720"/>
          <w:docGrid w:linePitch="360"/>
        </w:sectPr>
      </w:pPr>
      <w:r w:rsidRPr="005C2B72">
        <w:rPr>
          <w:rFonts w:ascii="Arial" w:hAnsi="Arial" w:cs="Arial"/>
          <w:sz w:val="18"/>
          <w:szCs w:val="18"/>
        </w:rPr>
        <w:t>grants</w:t>
      </w:r>
    </w:p>
    <w:p w14:paraId="2336470D" w14:textId="77777777" w:rsidR="00C07CF6" w:rsidRPr="005C2B72" w:rsidRDefault="00C07CF6" w:rsidP="00DA1EFD">
      <w:pPr>
        <w:shd w:val="clear" w:color="auto" w:fill="CCCCCC"/>
        <w:spacing w:after="0" w:line="240" w:lineRule="auto"/>
        <w:rPr>
          <w:rFonts w:ascii="Arial" w:hAnsi="Arial" w:cs="Arial"/>
          <w:b/>
          <w:sz w:val="20"/>
          <w:szCs w:val="20"/>
        </w:rPr>
      </w:pPr>
      <w:r w:rsidRPr="005C2B72">
        <w:rPr>
          <w:rFonts w:ascii="Arial" w:hAnsi="Arial" w:cs="Arial"/>
          <w:b/>
          <w:sz w:val="20"/>
          <w:szCs w:val="20"/>
        </w:rPr>
        <w:t>FREE NODES</w:t>
      </w:r>
    </w:p>
    <w:p w14:paraId="74507D69" w14:textId="77777777" w:rsidR="00DA1EFD" w:rsidRPr="005C2B72" w:rsidRDefault="00DA1EFD" w:rsidP="00C07CF6">
      <w:pPr>
        <w:spacing w:after="0" w:line="240" w:lineRule="auto"/>
        <w:rPr>
          <w:rFonts w:ascii="Arial" w:hAnsi="Arial" w:cs="Arial"/>
          <w:sz w:val="20"/>
          <w:szCs w:val="20"/>
        </w:rPr>
        <w:sectPr w:rsidR="00DA1EFD" w:rsidRPr="005C2B72" w:rsidSect="00B65145">
          <w:type w:val="continuous"/>
          <w:pgSz w:w="12240" w:h="15840"/>
          <w:pgMar w:top="1440" w:right="1440" w:bottom="1440" w:left="1440" w:header="720" w:footer="720" w:gutter="0"/>
          <w:cols w:space="720"/>
          <w:docGrid w:linePitch="360"/>
        </w:sectPr>
      </w:pPr>
    </w:p>
    <w:p w14:paraId="4EE80E1E" w14:textId="77777777" w:rsidR="00DA1EFD" w:rsidRPr="005C2B72" w:rsidRDefault="00C07CF6" w:rsidP="00C07CF6">
      <w:pPr>
        <w:spacing w:after="0" w:line="240" w:lineRule="auto"/>
        <w:rPr>
          <w:rFonts w:ascii="Arial" w:hAnsi="Arial" w:cs="Arial"/>
          <w:sz w:val="18"/>
          <w:szCs w:val="18"/>
        </w:rPr>
      </w:pPr>
      <w:r w:rsidRPr="005C2B72">
        <w:rPr>
          <w:rFonts w:ascii="Arial" w:hAnsi="Arial" w:cs="Arial"/>
          <w:sz w:val="18"/>
          <w:szCs w:val="18"/>
        </w:rPr>
        <w:t>Restoration philosoph</w:t>
      </w:r>
      <w:r w:rsidR="00DA1EFD" w:rsidRPr="005C2B72">
        <w:rPr>
          <w:rFonts w:ascii="Arial" w:hAnsi="Arial" w:cs="Arial"/>
          <w:sz w:val="18"/>
          <w:szCs w:val="18"/>
        </w:rPr>
        <w:t xml:space="preserve">y </w:t>
      </w:r>
    </w:p>
    <w:p w14:paraId="3772812C" w14:textId="77777777" w:rsidR="00DA1EFD" w:rsidRPr="005C2B72" w:rsidRDefault="00C07CF6" w:rsidP="00C07CF6">
      <w:pPr>
        <w:spacing w:after="0" w:line="240" w:lineRule="auto"/>
        <w:rPr>
          <w:rFonts w:ascii="Arial" w:hAnsi="Arial" w:cs="Arial"/>
          <w:sz w:val="18"/>
          <w:szCs w:val="18"/>
        </w:rPr>
      </w:pPr>
      <w:r w:rsidRPr="005C2B72">
        <w:rPr>
          <w:rFonts w:ascii="Arial" w:hAnsi="Arial" w:cs="Arial"/>
          <w:sz w:val="18"/>
          <w:szCs w:val="18"/>
        </w:rPr>
        <w:t>Workdays</w:t>
      </w:r>
      <w:r w:rsidR="00DA1EFD" w:rsidRPr="005C2B72">
        <w:rPr>
          <w:rFonts w:ascii="Arial" w:hAnsi="Arial" w:cs="Arial"/>
          <w:sz w:val="18"/>
          <w:szCs w:val="18"/>
        </w:rPr>
        <w:t xml:space="preserve"> </w:t>
      </w:r>
    </w:p>
    <w:p w14:paraId="3ED23A85" w14:textId="77777777" w:rsidR="00DA1EFD" w:rsidRPr="005C2B72" w:rsidRDefault="00C07CF6" w:rsidP="00C07CF6">
      <w:pPr>
        <w:spacing w:after="0" w:line="240" w:lineRule="auto"/>
        <w:rPr>
          <w:rFonts w:ascii="Arial" w:hAnsi="Arial" w:cs="Arial"/>
          <w:sz w:val="18"/>
          <w:szCs w:val="18"/>
        </w:rPr>
      </w:pPr>
      <w:r w:rsidRPr="005C2B72">
        <w:rPr>
          <w:rFonts w:ascii="Arial" w:hAnsi="Arial" w:cs="Arial"/>
          <w:sz w:val="18"/>
          <w:szCs w:val="18"/>
        </w:rPr>
        <w:t>Goals</w:t>
      </w:r>
      <w:r w:rsidR="00DA1EFD" w:rsidRPr="005C2B72">
        <w:rPr>
          <w:rFonts w:ascii="Arial" w:hAnsi="Arial" w:cs="Arial"/>
          <w:sz w:val="18"/>
          <w:szCs w:val="18"/>
        </w:rPr>
        <w:t xml:space="preserve"> </w:t>
      </w:r>
    </w:p>
    <w:p w14:paraId="221BC960" w14:textId="77777777" w:rsidR="00DA1EFD" w:rsidRPr="005C2B72" w:rsidRDefault="00DA1EFD" w:rsidP="00C07CF6">
      <w:pPr>
        <w:spacing w:after="0" w:line="240" w:lineRule="auto"/>
        <w:rPr>
          <w:rFonts w:ascii="Arial" w:hAnsi="Arial" w:cs="Arial"/>
          <w:sz w:val="18"/>
          <w:szCs w:val="18"/>
        </w:rPr>
      </w:pPr>
      <w:r w:rsidRPr="005C2B72">
        <w:rPr>
          <w:rFonts w:ascii="Arial" w:hAnsi="Arial" w:cs="Arial"/>
          <w:sz w:val="18"/>
          <w:szCs w:val="18"/>
        </w:rPr>
        <w:t>Weather and season</w:t>
      </w:r>
    </w:p>
    <w:p w14:paraId="1F091F2D" w14:textId="77777777" w:rsidR="00DA1EFD" w:rsidRPr="005C2B72" w:rsidRDefault="00DA1EFD" w:rsidP="00C07CF6">
      <w:pPr>
        <w:spacing w:after="0" w:line="240" w:lineRule="auto"/>
        <w:rPr>
          <w:rFonts w:ascii="Arial" w:hAnsi="Arial" w:cs="Arial"/>
          <w:sz w:val="18"/>
          <w:szCs w:val="18"/>
        </w:rPr>
      </w:pPr>
      <w:r w:rsidRPr="005C2B72">
        <w:rPr>
          <w:rFonts w:ascii="Arial" w:hAnsi="Arial" w:cs="Arial"/>
          <w:sz w:val="18"/>
          <w:szCs w:val="18"/>
        </w:rPr>
        <w:t>R</w:t>
      </w:r>
      <w:r w:rsidR="00C07CF6" w:rsidRPr="005C2B72">
        <w:rPr>
          <w:rFonts w:ascii="Arial" w:hAnsi="Arial" w:cs="Arial"/>
          <w:sz w:val="18"/>
          <w:szCs w:val="18"/>
        </w:rPr>
        <w:t>esearch</w:t>
      </w:r>
    </w:p>
    <w:p w14:paraId="3BFDB6C6" w14:textId="77777777" w:rsidR="00C07CF6" w:rsidRPr="005C2B72" w:rsidRDefault="00C07CF6" w:rsidP="00C07CF6">
      <w:pPr>
        <w:spacing w:after="0" w:line="240" w:lineRule="auto"/>
        <w:rPr>
          <w:rFonts w:ascii="Arial" w:hAnsi="Arial" w:cs="Arial"/>
          <w:sz w:val="18"/>
          <w:szCs w:val="18"/>
        </w:rPr>
      </w:pPr>
      <w:r w:rsidRPr="005C2B72">
        <w:rPr>
          <w:rFonts w:ascii="Arial" w:hAnsi="Arial" w:cs="Arial"/>
          <w:sz w:val="18"/>
          <w:szCs w:val="18"/>
        </w:rPr>
        <w:t xml:space="preserve">Time </w:t>
      </w:r>
    </w:p>
    <w:p w14:paraId="0F5990F7" w14:textId="77777777" w:rsidR="00DA1EFD" w:rsidRPr="005C2B72" w:rsidRDefault="00C07CF6" w:rsidP="00C07CF6">
      <w:pPr>
        <w:spacing w:after="0" w:line="240" w:lineRule="auto"/>
        <w:rPr>
          <w:rFonts w:ascii="Arial" w:hAnsi="Arial" w:cs="Arial"/>
          <w:sz w:val="18"/>
          <w:szCs w:val="18"/>
        </w:rPr>
      </w:pPr>
      <w:r w:rsidRPr="005C2B72">
        <w:rPr>
          <w:rFonts w:ascii="Arial" w:hAnsi="Arial" w:cs="Arial"/>
          <w:sz w:val="18"/>
          <w:szCs w:val="18"/>
        </w:rPr>
        <w:t>History of organiz</w:t>
      </w:r>
      <w:r w:rsidR="00DA1EFD" w:rsidRPr="005C2B72">
        <w:rPr>
          <w:rFonts w:ascii="Arial" w:hAnsi="Arial" w:cs="Arial"/>
          <w:sz w:val="18"/>
          <w:szCs w:val="18"/>
        </w:rPr>
        <w:t>ation</w:t>
      </w:r>
    </w:p>
    <w:p w14:paraId="7A1B0EB2" w14:textId="77777777" w:rsidR="00DA1EFD" w:rsidRPr="005C2B72" w:rsidRDefault="00C07CF6" w:rsidP="00C07CF6">
      <w:pPr>
        <w:spacing w:after="0" w:line="240" w:lineRule="auto"/>
        <w:rPr>
          <w:rFonts w:ascii="Arial" w:hAnsi="Arial" w:cs="Arial"/>
          <w:sz w:val="18"/>
          <w:szCs w:val="18"/>
        </w:rPr>
      </w:pPr>
      <w:r w:rsidRPr="005C2B72">
        <w:rPr>
          <w:rFonts w:ascii="Arial" w:hAnsi="Arial" w:cs="Arial"/>
          <w:sz w:val="18"/>
          <w:szCs w:val="18"/>
        </w:rPr>
        <w:t>Sensitive information</w:t>
      </w:r>
      <w:r w:rsidR="00DA1EFD" w:rsidRPr="005C2B72">
        <w:rPr>
          <w:rFonts w:ascii="Arial" w:hAnsi="Arial" w:cs="Arial"/>
          <w:sz w:val="18"/>
          <w:szCs w:val="18"/>
        </w:rPr>
        <w:t xml:space="preserve"> </w:t>
      </w:r>
    </w:p>
    <w:p w14:paraId="7B0FC0FD" w14:textId="77777777" w:rsidR="00DA1EFD" w:rsidRPr="005C2B72" w:rsidRDefault="00C07CF6" w:rsidP="00C07CF6">
      <w:pPr>
        <w:spacing w:after="0" w:line="240" w:lineRule="auto"/>
        <w:rPr>
          <w:rFonts w:ascii="Arial" w:hAnsi="Arial" w:cs="Arial"/>
          <w:sz w:val="18"/>
          <w:szCs w:val="18"/>
        </w:rPr>
      </w:pPr>
      <w:r w:rsidRPr="005C2B72">
        <w:rPr>
          <w:rFonts w:ascii="Arial" w:hAnsi="Arial" w:cs="Arial"/>
          <w:sz w:val="18"/>
          <w:szCs w:val="18"/>
        </w:rPr>
        <w:t>Support</w:t>
      </w:r>
      <w:r w:rsidR="00DA1EFD" w:rsidRPr="005C2B72">
        <w:rPr>
          <w:rFonts w:ascii="Arial" w:hAnsi="Arial" w:cs="Arial"/>
          <w:sz w:val="18"/>
          <w:szCs w:val="18"/>
        </w:rPr>
        <w:t xml:space="preserve"> </w:t>
      </w:r>
    </w:p>
    <w:p w14:paraId="266BB3B5" w14:textId="77777777" w:rsidR="00C07CF6" w:rsidRPr="005C2B72" w:rsidRDefault="00C07CF6" w:rsidP="00C07CF6">
      <w:pPr>
        <w:spacing w:after="0" w:line="240" w:lineRule="auto"/>
        <w:rPr>
          <w:rFonts w:ascii="Arial" w:hAnsi="Arial" w:cs="Arial"/>
          <w:sz w:val="18"/>
          <w:szCs w:val="18"/>
        </w:rPr>
      </w:pPr>
      <w:r w:rsidRPr="005C2B72">
        <w:rPr>
          <w:rFonts w:ascii="Arial" w:hAnsi="Arial" w:cs="Arial"/>
          <w:sz w:val="18"/>
          <w:szCs w:val="18"/>
        </w:rPr>
        <w:t>Outreach and education</w:t>
      </w:r>
      <w:r w:rsidR="00DA1EFD" w:rsidRPr="005C2B72">
        <w:rPr>
          <w:rFonts w:ascii="Arial" w:hAnsi="Arial" w:cs="Arial"/>
          <w:sz w:val="18"/>
          <w:szCs w:val="18"/>
        </w:rPr>
        <w:tab/>
        <w:t xml:space="preserve"> Conflict</w:t>
      </w:r>
    </w:p>
    <w:p w14:paraId="0CD9DBBB" w14:textId="77777777" w:rsidR="00DA1EFD" w:rsidRPr="005C2B72" w:rsidRDefault="00DA1EFD" w:rsidP="00C07CF6">
      <w:pPr>
        <w:spacing w:after="0" w:line="240" w:lineRule="auto"/>
        <w:rPr>
          <w:rFonts w:ascii="Arial" w:hAnsi="Arial" w:cs="Arial"/>
          <w:sz w:val="20"/>
          <w:szCs w:val="20"/>
        </w:rPr>
        <w:sectPr w:rsidR="00DA1EFD" w:rsidRPr="005C2B72" w:rsidSect="00DA1EFD">
          <w:type w:val="continuous"/>
          <w:pgSz w:w="12240" w:h="15840"/>
          <w:pgMar w:top="1440" w:right="1440" w:bottom="1440" w:left="1440" w:header="720" w:footer="720" w:gutter="0"/>
          <w:cols w:num="3" w:space="720"/>
          <w:docGrid w:linePitch="360"/>
        </w:sectPr>
      </w:pPr>
    </w:p>
    <w:p w14:paraId="1CCF5885" w14:textId="77777777" w:rsidR="00C54363" w:rsidRPr="005C2B72" w:rsidRDefault="00C54363" w:rsidP="00C07CF6">
      <w:pPr>
        <w:spacing w:after="0" w:line="240" w:lineRule="auto"/>
        <w:rPr>
          <w:rFonts w:ascii="Arial" w:hAnsi="Arial" w:cs="Arial"/>
          <w:sz w:val="20"/>
          <w:szCs w:val="20"/>
        </w:rPr>
      </w:pPr>
    </w:p>
    <w:p w14:paraId="5983BA03" w14:textId="77777777" w:rsidR="00C54363" w:rsidRPr="005C2B72" w:rsidRDefault="00C54363" w:rsidP="00C07CF6">
      <w:pPr>
        <w:spacing w:after="0" w:line="240" w:lineRule="auto"/>
        <w:rPr>
          <w:rFonts w:ascii="Arial" w:hAnsi="Arial" w:cs="Arial"/>
          <w:sz w:val="20"/>
          <w:szCs w:val="20"/>
        </w:rPr>
      </w:pPr>
    </w:p>
    <w:p w14:paraId="17F93328" w14:textId="77777777" w:rsidR="0021122D" w:rsidRPr="005C2B72" w:rsidRDefault="0021122D" w:rsidP="00484CD7">
      <w:pPr>
        <w:spacing w:line="360" w:lineRule="auto"/>
        <w:rPr>
          <w:rFonts w:ascii="Arial" w:hAnsi="Arial" w:cs="Arial"/>
        </w:rPr>
      </w:pPr>
    </w:p>
    <w:p w14:paraId="3127AA1E" w14:textId="09C40849" w:rsidR="00025077" w:rsidRPr="005C2B72" w:rsidRDefault="00025077" w:rsidP="00025077">
      <w:pPr>
        <w:pStyle w:val="Heading2"/>
        <w:rPr>
          <w:rFonts w:ascii="Arial" w:hAnsi="Arial" w:cs="Arial"/>
        </w:rPr>
      </w:pPr>
      <w:bookmarkStart w:id="4" w:name="_Toc16597700"/>
      <w:r w:rsidRPr="005C2B72">
        <w:rPr>
          <w:rFonts w:ascii="Arial" w:hAnsi="Arial" w:cs="Arial"/>
        </w:rPr>
        <w:lastRenderedPageBreak/>
        <w:t xml:space="preserve">Supplemental Table </w:t>
      </w:r>
      <w:r w:rsidR="00D86426" w:rsidRPr="005C2B72">
        <w:rPr>
          <w:rFonts w:ascii="Arial" w:hAnsi="Arial" w:cs="Arial"/>
        </w:rPr>
        <w:t>3</w:t>
      </w:r>
      <w:r w:rsidRPr="005C2B72">
        <w:rPr>
          <w:rFonts w:ascii="Arial" w:hAnsi="Arial" w:cs="Arial"/>
        </w:rPr>
        <w:t>. The components of the ADICO syntax and how they define rules, norms, and strategies.</w:t>
      </w:r>
      <w:bookmarkEnd w:id="4"/>
      <w:r w:rsidRPr="005C2B7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36"/>
        <w:gridCol w:w="7520"/>
      </w:tblGrid>
      <w:tr w:rsidR="00025077" w:rsidRPr="005C2B72" w14:paraId="7F70253C" w14:textId="77777777" w:rsidTr="00025077">
        <w:trPr>
          <w:trHeight w:val="350"/>
        </w:trPr>
        <w:tc>
          <w:tcPr>
            <w:tcW w:w="1336" w:type="dxa"/>
            <w:shd w:val="clear" w:color="auto" w:fill="FFFFFF"/>
          </w:tcPr>
          <w:p w14:paraId="39F318EB" w14:textId="77777777" w:rsidR="00025077" w:rsidRPr="005C2B72" w:rsidRDefault="00025077" w:rsidP="00025077">
            <w:pPr>
              <w:spacing w:line="360" w:lineRule="auto"/>
              <w:jc w:val="center"/>
              <w:rPr>
                <w:rFonts w:ascii="Arial" w:hAnsi="Arial" w:cs="Arial"/>
                <w:b/>
                <w:sz w:val="20"/>
                <w:szCs w:val="20"/>
              </w:rPr>
            </w:pPr>
            <w:r w:rsidRPr="005C2B72">
              <w:rPr>
                <w:rFonts w:ascii="Arial" w:hAnsi="Arial" w:cs="Arial"/>
                <w:b/>
                <w:sz w:val="20"/>
                <w:szCs w:val="20"/>
              </w:rPr>
              <w:t>Component</w:t>
            </w:r>
          </w:p>
        </w:tc>
        <w:tc>
          <w:tcPr>
            <w:tcW w:w="7520" w:type="dxa"/>
            <w:shd w:val="clear" w:color="auto" w:fill="FFFFFF"/>
          </w:tcPr>
          <w:p w14:paraId="3E0FCE75" w14:textId="77777777" w:rsidR="00025077" w:rsidRPr="005C2B72" w:rsidRDefault="00025077" w:rsidP="00025077">
            <w:pPr>
              <w:spacing w:line="360" w:lineRule="auto"/>
              <w:jc w:val="center"/>
              <w:rPr>
                <w:rFonts w:ascii="Arial" w:hAnsi="Arial" w:cs="Arial"/>
                <w:b/>
                <w:sz w:val="20"/>
                <w:szCs w:val="20"/>
              </w:rPr>
            </w:pPr>
            <w:r w:rsidRPr="005C2B72">
              <w:rPr>
                <w:rFonts w:ascii="Arial" w:hAnsi="Arial" w:cs="Arial"/>
                <w:b/>
                <w:sz w:val="20"/>
                <w:szCs w:val="20"/>
              </w:rPr>
              <w:t>Definition</w:t>
            </w:r>
          </w:p>
        </w:tc>
      </w:tr>
      <w:tr w:rsidR="00025077" w:rsidRPr="005C2B72" w14:paraId="46EA117C" w14:textId="77777777" w:rsidTr="00025077">
        <w:tc>
          <w:tcPr>
            <w:tcW w:w="1336" w:type="dxa"/>
            <w:shd w:val="clear" w:color="auto" w:fill="FFFFFF"/>
          </w:tcPr>
          <w:p w14:paraId="0C515A9F" w14:textId="77777777" w:rsidR="00025077" w:rsidRPr="005C2B72" w:rsidRDefault="00025077" w:rsidP="00025077">
            <w:pPr>
              <w:spacing w:line="360" w:lineRule="auto"/>
              <w:jc w:val="center"/>
              <w:rPr>
                <w:rFonts w:ascii="Arial" w:hAnsi="Arial" w:cs="Arial"/>
                <w:b/>
                <w:i/>
                <w:sz w:val="20"/>
                <w:szCs w:val="20"/>
              </w:rPr>
            </w:pPr>
            <w:r w:rsidRPr="005C2B72">
              <w:rPr>
                <w:rFonts w:ascii="Arial" w:hAnsi="Arial" w:cs="Arial"/>
                <w:b/>
                <w:i/>
                <w:sz w:val="20"/>
                <w:szCs w:val="20"/>
              </w:rPr>
              <w:t>A</w:t>
            </w:r>
          </w:p>
        </w:tc>
        <w:tc>
          <w:tcPr>
            <w:tcW w:w="7520" w:type="dxa"/>
            <w:shd w:val="clear" w:color="auto" w:fill="FFFFFF"/>
          </w:tcPr>
          <w:p w14:paraId="280E47ED" w14:textId="77777777" w:rsidR="00025077" w:rsidRPr="005C2B72" w:rsidRDefault="00025077" w:rsidP="00025077">
            <w:pPr>
              <w:spacing w:line="360" w:lineRule="auto"/>
              <w:rPr>
                <w:rFonts w:ascii="Arial" w:hAnsi="Arial" w:cs="Arial"/>
                <w:sz w:val="20"/>
                <w:szCs w:val="20"/>
              </w:rPr>
            </w:pPr>
            <w:r w:rsidRPr="005C2B72">
              <w:rPr>
                <w:rFonts w:ascii="Arial" w:hAnsi="Arial" w:cs="Arial"/>
                <w:sz w:val="20"/>
                <w:szCs w:val="20"/>
              </w:rPr>
              <w:t>Attribute (the “who”- who does this statement refer to?)</w:t>
            </w:r>
          </w:p>
        </w:tc>
      </w:tr>
      <w:tr w:rsidR="00025077" w:rsidRPr="005C2B72" w14:paraId="1E3D78D3" w14:textId="77777777" w:rsidTr="00025077">
        <w:tc>
          <w:tcPr>
            <w:tcW w:w="1336" w:type="dxa"/>
            <w:shd w:val="clear" w:color="auto" w:fill="FFFFFF"/>
          </w:tcPr>
          <w:p w14:paraId="1CAD9957" w14:textId="77777777" w:rsidR="00025077" w:rsidRPr="005C2B72" w:rsidRDefault="00025077" w:rsidP="00025077">
            <w:pPr>
              <w:spacing w:line="360" w:lineRule="auto"/>
              <w:jc w:val="center"/>
              <w:rPr>
                <w:rFonts w:ascii="Arial" w:hAnsi="Arial" w:cs="Arial"/>
                <w:b/>
                <w:i/>
                <w:sz w:val="20"/>
                <w:szCs w:val="20"/>
              </w:rPr>
            </w:pPr>
            <w:r w:rsidRPr="005C2B72">
              <w:rPr>
                <w:rFonts w:ascii="Arial" w:hAnsi="Arial" w:cs="Arial"/>
                <w:b/>
                <w:i/>
                <w:sz w:val="20"/>
                <w:szCs w:val="20"/>
              </w:rPr>
              <w:t>D</w:t>
            </w:r>
          </w:p>
        </w:tc>
        <w:tc>
          <w:tcPr>
            <w:tcW w:w="7520" w:type="dxa"/>
            <w:shd w:val="clear" w:color="auto" w:fill="FFFFFF"/>
          </w:tcPr>
          <w:p w14:paraId="4AE06989" w14:textId="77777777" w:rsidR="00025077" w:rsidRPr="005C2B72" w:rsidRDefault="00025077" w:rsidP="00025077">
            <w:pPr>
              <w:spacing w:line="360" w:lineRule="auto"/>
              <w:rPr>
                <w:rFonts w:ascii="Arial" w:hAnsi="Arial" w:cs="Arial"/>
                <w:sz w:val="20"/>
                <w:szCs w:val="20"/>
              </w:rPr>
            </w:pPr>
            <w:r w:rsidRPr="005C2B72">
              <w:rPr>
                <w:rFonts w:ascii="Arial" w:hAnsi="Arial" w:cs="Arial"/>
                <w:sz w:val="20"/>
                <w:szCs w:val="20"/>
              </w:rPr>
              <w:t>Deontic (may, must, must not, should, should not)</w:t>
            </w:r>
          </w:p>
        </w:tc>
      </w:tr>
      <w:tr w:rsidR="00025077" w:rsidRPr="005C2B72" w14:paraId="62451756" w14:textId="77777777" w:rsidTr="00025077">
        <w:tc>
          <w:tcPr>
            <w:tcW w:w="1336" w:type="dxa"/>
            <w:shd w:val="clear" w:color="auto" w:fill="FFFFFF"/>
          </w:tcPr>
          <w:p w14:paraId="3750F824" w14:textId="77777777" w:rsidR="00025077" w:rsidRPr="005C2B72" w:rsidRDefault="00025077" w:rsidP="00025077">
            <w:pPr>
              <w:spacing w:line="360" w:lineRule="auto"/>
              <w:jc w:val="center"/>
              <w:rPr>
                <w:rFonts w:ascii="Arial" w:hAnsi="Arial" w:cs="Arial"/>
                <w:b/>
                <w:i/>
                <w:sz w:val="20"/>
                <w:szCs w:val="20"/>
              </w:rPr>
            </w:pPr>
            <w:r w:rsidRPr="005C2B72">
              <w:rPr>
                <w:rFonts w:ascii="Arial" w:hAnsi="Arial" w:cs="Arial"/>
                <w:b/>
                <w:i/>
                <w:sz w:val="20"/>
                <w:szCs w:val="20"/>
              </w:rPr>
              <w:t>I</w:t>
            </w:r>
          </w:p>
        </w:tc>
        <w:tc>
          <w:tcPr>
            <w:tcW w:w="7520" w:type="dxa"/>
            <w:shd w:val="clear" w:color="auto" w:fill="FFFFFF"/>
          </w:tcPr>
          <w:p w14:paraId="384C4D7A" w14:textId="77777777" w:rsidR="00025077" w:rsidRPr="005C2B72" w:rsidRDefault="00025077" w:rsidP="00025077">
            <w:pPr>
              <w:spacing w:line="360" w:lineRule="auto"/>
              <w:rPr>
                <w:rFonts w:ascii="Arial" w:hAnsi="Arial" w:cs="Arial"/>
                <w:sz w:val="20"/>
                <w:szCs w:val="20"/>
              </w:rPr>
            </w:pPr>
            <w:r w:rsidRPr="005C2B72">
              <w:rPr>
                <w:rFonts w:ascii="Arial" w:hAnsi="Arial" w:cs="Arial"/>
                <w:sz w:val="20"/>
                <w:szCs w:val="20"/>
              </w:rPr>
              <w:t>aIm (the “what”- what is the statement about?)</w:t>
            </w:r>
          </w:p>
        </w:tc>
      </w:tr>
      <w:tr w:rsidR="00025077" w:rsidRPr="005C2B72" w14:paraId="2842125A" w14:textId="77777777" w:rsidTr="00025077">
        <w:tc>
          <w:tcPr>
            <w:tcW w:w="1336" w:type="dxa"/>
            <w:shd w:val="clear" w:color="auto" w:fill="FFFFFF"/>
          </w:tcPr>
          <w:p w14:paraId="0F9D2C2A" w14:textId="77777777" w:rsidR="00025077" w:rsidRPr="005C2B72" w:rsidRDefault="00025077" w:rsidP="00025077">
            <w:pPr>
              <w:spacing w:line="360" w:lineRule="auto"/>
              <w:jc w:val="center"/>
              <w:rPr>
                <w:rFonts w:ascii="Arial" w:hAnsi="Arial" w:cs="Arial"/>
                <w:b/>
                <w:i/>
                <w:sz w:val="20"/>
                <w:szCs w:val="20"/>
              </w:rPr>
            </w:pPr>
            <w:r w:rsidRPr="005C2B72">
              <w:rPr>
                <w:rFonts w:ascii="Arial" w:hAnsi="Arial" w:cs="Arial"/>
                <w:b/>
                <w:i/>
                <w:sz w:val="20"/>
                <w:szCs w:val="20"/>
              </w:rPr>
              <w:t>C</w:t>
            </w:r>
          </w:p>
        </w:tc>
        <w:tc>
          <w:tcPr>
            <w:tcW w:w="7520" w:type="dxa"/>
            <w:shd w:val="clear" w:color="auto" w:fill="FFFFFF"/>
          </w:tcPr>
          <w:p w14:paraId="1BB40CA5" w14:textId="77777777" w:rsidR="00025077" w:rsidRPr="005C2B72" w:rsidRDefault="00025077" w:rsidP="00025077">
            <w:pPr>
              <w:rPr>
                <w:rFonts w:ascii="Arial" w:hAnsi="Arial" w:cs="Arial"/>
                <w:sz w:val="20"/>
                <w:szCs w:val="20"/>
              </w:rPr>
            </w:pPr>
            <w:r w:rsidRPr="005C2B72">
              <w:rPr>
                <w:rFonts w:ascii="Arial" w:hAnsi="Arial" w:cs="Arial"/>
                <w:sz w:val="20"/>
                <w:szCs w:val="20"/>
              </w:rPr>
              <w:t xml:space="preserve">Condition (under what conditions must the aIm occur?) </w:t>
            </w:r>
          </w:p>
          <w:p w14:paraId="6555D10F" w14:textId="77777777" w:rsidR="00025077" w:rsidRPr="005C2B72" w:rsidRDefault="00025077" w:rsidP="00025077">
            <w:pPr>
              <w:rPr>
                <w:rFonts w:ascii="Arial" w:hAnsi="Arial" w:cs="Arial"/>
                <w:sz w:val="20"/>
                <w:szCs w:val="20"/>
              </w:rPr>
            </w:pPr>
            <w:r w:rsidRPr="005C2B72">
              <w:rPr>
                <w:rFonts w:ascii="Arial" w:hAnsi="Arial" w:cs="Arial"/>
                <w:sz w:val="20"/>
                <w:szCs w:val="20"/>
              </w:rPr>
              <w:t>*Default can be “in all times and in all places.” Ostrom 2005: 149</w:t>
            </w:r>
          </w:p>
        </w:tc>
      </w:tr>
      <w:tr w:rsidR="00025077" w:rsidRPr="005C2B72" w14:paraId="37B63373" w14:textId="77777777" w:rsidTr="00025077">
        <w:tc>
          <w:tcPr>
            <w:tcW w:w="1336" w:type="dxa"/>
            <w:shd w:val="clear" w:color="auto" w:fill="FFFFFF"/>
          </w:tcPr>
          <w:p w14:paraId="09C6E1BD" w14:textId="77777777" w:rsidR="00025077" w:rsidRPr="005C2B72" w:rsidRDefault="00025077" w:rsidP="00025077">
            <w:pPr>
              <w:spacing w:line="360" w:lineRule="auto"/>
              <w:jc w:val="center"/>
              <w:rPr>
                <w:rFonts w:ascii="Arial" w:hAnsi="Arial" w:cs="Arial"/>
                <w:b/>
                <w:i/>
                <w:sz w:val="20"/>
                <w:szCs w:val="20"/>
              </w:rPr>
            </w:pPr>
            <w:r w:rsidRPr="005C2B72">
              <w:rPr>
                <w:rFonts w:ascii="Arial" w:hAnsi="Arial" w:cs="Arial"/>
                <w:b/>
                <w:i/>
                <w:sz w:val="20"/>
                <w:szCs w:val="20"/>
              </w:rPr>
              <w:t>O</w:t>
            </w:r>
          </w:p>
        </w:tc>
        <w:tc>
          <w:tcPr>
            <w:tcW w:w="7520" w:type="dxa"/>
            <w:shd w:val="clear" w:color="auto" w:fill="FFFFFF"/>
          </w:tcPr>
          <w:p w14:paraId="2DCEB760" w14:textId="77777777" w:rsidR="00025077" w:rsidRPr="005C2B72" w:rsidRDefault="00025077" w:rsidP="00025077">
            <w:pPr>
              <w:rPr>
                <w:rFonts w:ascii="Arial" w:hAnsi="Arial" w:cs="Arial"/>
                <w:sz w:val="20"/>
                <w:szCs w:val="20"/>
              </w:rPr>
            </w:pPr>
            <w:r w:rsidRPr="005C2B72">
              <w:rPr>
                <w:rFonts w:ascii="Arial" w:hAnsi="Arial" w:cs="Arial"/>
                <w:sz w:val="20"/>
                <w:szCs w:val="20"/>
              </w:rPr>
              <w:t>Or Else (sanction for not following a rule, norm, or strategy)</w:t>
            </w:r>
          </w:p>
          <w:p w14:paraId="6E5D9BB0" w14:textId="77777777" w:rsidR="00025077" w:rsidRPr="005C2B72" w:rsidRDefault="00025077" w:rsidP="00025077">
            <w:pPr>
              <w:rPr>
                <w:rFonts w:ascii="Arial" w:hAnsi="Arial" w:cs="Arial"/>
                <w:sz w:val="20"/>
                <w:szCs w:val="20"/>
              </w:rPr>
            </w:pPr>
            <w:r w:rsidRPr="005C2B72">
              <w:rPr>
                <w:rFonts w:ascii="Arial" w:hAnsi="Arial" w:cs="Arial"/>
                <w:sz w:val="20"/>
                <w:szCs w:val="20"/>
              </w:rPr>
              <w:t>*The term “or else” is only used for rules.</w:t>
            </w:r>
          </w:p>
          <w:p w14:paraId="182AA986" w14:textId="77777777" w:rsidR="00025077" w:rsidRPr="005C2B72" w:rsidRDefault="00025077" w:rsidP="00025077">
            <w:pPr>
              <w:rPr>
                <w:rFonts w:ascii="Arial" w:hAnsi="Arial" w:cs="Arial"/>
                <w:sz w:val="20"/>
                <w:szCs w:val="20"/>
              </w:rPr>
            </w:pPr>
            <w:r w:rsidRPr="005C2B72">
              <w:rPr>
                <w:rFonts w:ascii="Arial" w:hAnsi="Arial" w:cs="Arial"/>
                <w:sz w:val="20"/>
                <w:szCs w:val="20"/>
              </w:rPr>
              <w:t>* Can be gradual- initial or accidental violations may not incur tangible sanctions, but repeated violations lead to them. Ostrom 2005: 152; 2012</w:t>
            </w:r>
          </w:p>
        </w:tc>
      </w:tr>
      <w:tr w:rsidR="00025077" w:rsidRPr="005C2B72" w14:paraId="3B274819" w14:textId="77777777" w:rsidTr="00025077">
        <w:trPr>
          <w:trHeight w:val="602"/>
        </w:trPr>
        <w:tc>
          <w:tcPr>
            <w:tcW w:w="8856" w:type="dxa"/>
            <w:gridSpan w:val="2"/>
            <w:shd w:val="clear" w:color="auto" w:fill="FFFFFF"/>
            <w:vAlign w:val="center"/>
          </w:tcPr>
          <w:p w14:paraId="63E09E56" w14:textId="77777777" w:rsidR="00025077" w:rsidRPr="005C2B72" w:rsidRDefault="00025077" w:rsidP="00025077">
            <w:pPr>
              <w:spacing w:line="360" w:lineRule="auto"/>
              <w:rPr>
                <w:rFonts w:ascii="Arial" w:hAnsi="Arial" w:cs="Arial"/>
                <w:sz w:val="20"/>
                <w:szCs w:val="20"/>
              </w:rPr>
            </w:pPr>
            <w:r w:rsidRPr="005C2B72">
              <w:rPr>
                <w:rFonts w:ascii="Arial" w:hAnsi="Arial" w:cs="Arial"/>
                <w:b/>
                <w:i/>
                <w:sz w:val="20"/>
                <w:szCs w:val="20"/>
              </w:rPr>
              <w:t xml:space="preserve">                 ADICO</w:t>
            </w:r>
            <w:r w:rsidRPr="005C2B72">
              <w:rPr>
                <w:rFonts w:ascii="Arial" w:hAnsi="Arial" w:cs="Arial"/>
                <w:sz w:val="20"/>
                <w:szCs w:val="20"/>
              </w:rPr>
              <w:t xml:space="preserve"> = Rule                                    </w:t>
            </w:r>
            <w:r w:rsidRPr="005C2B72">
              <w:rPr>
                <w:rFonts w:ascii="Arial" w:hAnsi="Arial" w:cs="Arial"/>
                <w:b/>
                <w:i/>
                <w:sz w:val="20"/>
                <w:szCs w:val="20"/>
              </w:rPr>
              <w:t>ADIC</w:t>
            </w:r>
            <w:r w:rsidRPr="005C2B72">
              <w:rPr>
                <w:rFonts w:ascii="Arial" w:hAnsi="Arial" w:cs="Arial"/>
                <w:sz w:val="20"/>
                <w:szCs w:val="20"/>
              </w:rPr>
              <w:t xml:space="preserve"> = Norm                                  </w:t>
            </w:r>
            <w:r w:rsidRPr="005C2B72">
              <w:rPr>
                <w:rFonts w:ascii="Arial" w:hAnsi="Arial" w:cs="Arial"/>
                <w:b/>
                <w:i/>
                <w:sz w:val="20"/>
                <w:szCs w:val="20"/>
              </w:rPr>
              <w:t>AIC</w:t>
            </w:r>
            <w:r w:rsidRPr="005C2B72">
              <w:rPr>
                <w:rFonts w:ascii="Arial" w:hAnsi="Arial" w:cs="Arial"/>
                <w:sz w:val="20"/>
                <w:szCs w:val="20"/>
              </w:rPr>
              <w:t xml:space="preserve"> = Strategy</w:t>
            </w:r>
          </w:p>
        </w:tc>
      </w:tr>
      <w:tr w:rsidR="00025077" w:rsidRPr="005C2B72" w14:paraId="0E00EF5A" w14:textId="77777777" w:rsidTr="00025077">
        <w:trPr>
          <w:trHeight w:val="602"/>
        </w:trPr>
        <w:tc>
          <w:tcPr>
            <w:tcW w:w="8856" w:type="dxa"/>
            <w:gridSpan w:val="2"/>
            <w:shd w:val="clear" w:color="auto" w:fill="FFFFFF"/>
            <w:vAlign w:val="center"/>
          </w:tcPr>
          <w:p w14:paraId="6D05AE69" w14:textId="77777777" w:rsidR="00025077" w:rsidRPr="005C2B72" w:rsidRDefault="00025077" w:rsidP="00025077">
            <w:pPr>
              <w:rPr>
                <w:rFonts w:ascii="Arial" w:hAnsi="Arial" w:cs="Arial"/>
                <w:b/>
                <w:i/>
                <w:sz w:val="20"/>
                <w:szCs w:val="20"/>
              </w:rPr>
            </w:pPr>
            <w:r w:rsidRPr="005C2B72">
              <w:rPr>
                <w:rFonts w:ascii="Arial" w:hAnsi="Arial" w:cs="Arial"/>
                <w:b/>
                <w:sz w:val="20"/>
                <w:szCs w:val="20"/>
              </w:rPr>
              <w:t>RULE</w:t>
            </w:r>
            <w:r w:rsidRPr="005C2B72">
              <w:rPr>
                <w:rFonts w:ascii="Arial" w:hAnsi="Arial" w:cs="Arial"/>
                <w:b/>
                <w:sz w:val="20"/>
                <w:szCs w:val="20"/>
                <w:vertAlign w:val="superscript"/>
              </w:rPr>
              <w:t>1</w:t>
            </w:r>
            <w:r w:rsidRPr="005C2B72">
              <w:rPr>
                <w:rFonts w:ascii="Arial" w:hAnsi="Arial" w:cs="Arial"/>
                <w:b/>
                <w:sz w:val="20"/>
                <w:szCs w:val="20"/>
              </w:rPr>
              <w:t>:</w:t>
            </w:r>
            <w:r w:rsidRPr="005C2B72">
              <w:rPr>
                <w:rFonts w:ascii="Arial" w:hAnsi="Arial" w:cs="Arial"/>
              </w:rPr>
              <w:t xml:space="preserve"> </w:t>
            </w:r>
            <w:r w:rsidRPr="005C2B72">
              <w:rPr>
                <w:rFonts w:ascii="Arial" w:hAnsi="Arial" w:cs="Arial"/>
                <w:sz w:val="20"/>
                <w:szCs w:val="20"/>
              </w:rPr>
              <w:t>All villagers [</w:t>
            </w:r>
            <w:r w:rsidRPr="005C2B72">
              <w:rPr>
                <w:rFonts w:ascii="Arial" w:hAnsi="Arial" w:cs="Arial"/>
                <w:b/>
                <w:sz w:val="20"/>
                <w:szCs w:val="20"/>
              </w:rPr>
              <w:t>A</w:t>
            </w:r>
            <w:r w:rsidRPr="005C2B72">
              <w:rPr>
                <w:rFonts w:ascii="Arial" w:hAnsi="Arial" w:cs="Arial"/>
                <w:sz w:val="20"/>
                <w:szCs w:val="20"/>
              </w:rPr>
              <w:t>ttribute] must not [</w:t>
            </w:r>
            <w:r w:rsidRPr="005C2B72">
              <w:rPr>
                <w:rFonts w:ascii="Arial" w:hAnsi="Arial" w:cs="Arial"/>
                <w:b/>
                <w:sz w:val="20"/>
                <w:szCs w:val="20"/>
              </w:rPr>
              <w:t>D</w:t>
            </w:r>
            <w:r w:rsidRPr="005C2B72">
              <w:rPr>
                <w:rFonts w:ascii="Arial" w:hAnsi="Arial" w:cs="Arial"/>
                <w:sz w:val="20"/>
                <w:szCs w:val="20"/>
              </w:rPr>
              <w:t>eontic] let their animals trample [a</w:t>
            </w:r>
            <w:r w:rsidRPr="005C2B72">
              <w:rPr>
                <w:rFonts w:ascii="Arial" w:hAnsi="Arial" w:cs="Arial"/>
                <w:b/>
                <w:sz w:val="20"/>
                <w:szCs w:val="20"/>
              </w:rPr>
              <w:t>I</w:t>
            </w:r>
            <w:r w:rsidRPr="005C2B72">
              <w:rPr>
                <w:rFonts w:ascii="Arial" w:hAnsi="Arial" w:cs="Arial"/>
                <w:sz w:val="20"/>
                <w:szCs w:val="20"/>
              </w:rPr>
              <w:t>m] the irrigation channels [</w:t>
            </w:r>
            <w:r w:rsidRPr="005C2B72">
              <w:rPr>
                <w:rFonts w:ascii="Arial" w:hAnsi="Arial" w:cs="Arial"/>
                <w:b/>
                <w:sz w:val="20"/>
                <w:szCs w:val="20"/>
              </w:rPr>
              <w:t>C</w:t>
            </w:r>
            <w:r w:rsidRPr="005C2B72">
              <w:rPr>
                <w:rFonts w:ascii="Arial" w:hAnsi="Arial" w:cs="Arial"/>
                <w:sz w:val="20"/>
                <w:szCs w:val="20"/>
              </w:rPr>
              <w:t xml:space="preserve">ondition, note that the animals </w:t>
            </w:r>
            <w:r w:rsidRPr="005C2B72">
              <w:rPr>
                <w:rFonts w:ascii="Arial" w:hAnsi="Arial" w:cs="Arial"/>
                <w:i/>
                <w:sz w:val="20"/>
                <w:szCs w:val="20"/>
              </w:rPr>
              <w:t>may</w:t>
            </w:r>
            <w:r w:rsidRPr="005C2B72">
              <w:rPr>
                <w:rFonts w:ascii="Arial" w:hAnsi="Arial" w:cs="Arial"/>
                <w:sz w:val="20"/>
                <w:szCs w:val="20"/>
              </w:rPr>
              <w:t xml:space="preserve"> trample elsewhere and not trigger this rule] or else the villager who owns the livestock will have to pay a fine [</w:t>
            </w:r>
            <w:r w:rsidRPr="005C2B72">
              <w:rPr>
                <w:rFonts w:ascii="Arial" w:hAnsi="Arial" w:cs="Arial"/>
                <w:b/>
                <w:sz w:val="20"/>
                <w:szCs w:val="20"/>
              </w:rPr>
              <w:t>O</w:t>
            </w:r>
            <w:r w:rsidRPr="005C2B72">
              <w:rPr>
                <w:rFonts w:ascii="Arial" w:hAnsi="Arial" w:cs="Arial"/>
                <w:sz w:val="20"/>
                <w:szCs w:val="20"/>
              </w:rPr>
              <w:t>r else].”</w:t>
            </w:r>
          </w:p>
        </w:tc>
      </w:tr>
      <w:tr w:rsidR="00025077" w:rsidRPr="005C2B72" w14:paraId="59E7DDFF" w14:textId="77777777" w:rsidTr="00025077">
        <w:trPr>
          <w:trHeight w:val="602"/>
        </w:trPr>
        <w:tc>
          <w:tcPr>
            <w:tcW w:w="8856" w:type="dxa"/>
            <w:gridSpan w:val="2"/>
            <w:shd w:val="clear" w:color="auto" w:fill="FFFFFF"/>
            <w:vAlign w:val="center"/>
          </w:tcPr>
          <w:p w14:paraId="54EB1740" w14:textId="77777777" w:rsidR="00025077" w:rsidRPr="005C2B72" w:rsidRDefault="00025077" w:rsidP="00025077">
            <w:pPr>
              <w:rPr>
                <w:rFonts w:ascii="Arial" w:hAnsi="Arial" w:cs="Arial"/>
                <w:sz w:val="20"/>
                <w:szCs w:val="20"/>
              </w:rPr>
            </w:pPr>
            <w:r w:rsidRPr="005C2B72">
              <w:rPr>
                <w:rFonts w:ascii="Arial" w:hAnsi="Arial" w:cs="Arial"/>
                <w:b/>
                <w:sz w:val="20"/>
                <w:szCs w:val="20"/>
              </w:rPr>
              <w:t xml:space="preserve">NORM: </w:t>
            </w:r>
            <w:r w:rsidRPr="005C2B72">
              <w:rPr>
                <w:rFonts w:ascii="Arial" w:hAnsi="Arial" w:cs="Arial"/>
                <w:sz w:val="20"/>
                <w:szCs w:val="20"/>
              </w:rPr>
              <w:t>If you [</w:t>
            </w:r>
            <w:r w:rsidRPr="005C2B72">
              <w:rPr>
                <w:rFonts w:ascii="Arial" w:hAnsi="Arial" w:cs="Arial"/>
                <w:b/>
                <w:sz w:val="20"/>
                <w:szCs w:val="20"/>
              </w:rPr>
              <w:t>A</w:t>
            </w:r>
            <w:r w:rsidRPr="005C2B72">
              <w:rPr>
                <w:rFonts w:ascii="Arial" w:hAnsi="Arial" w:cs="Arial"/>
                <w:sz w:val="20"/>
                <w:szCs w:val="20"/>
              </w:rPr>
              <w:t>ttribute] use the microwave [</w:t>
            </w:r>
            <w:r w:rsidRPr="005C2B72">
              <w:rPr>
                <w:rFonts w:ascii="Arial" w:hAnsi="Arial" w:cs="Arial"/>
                <w:b/>
                <w:sz w:val="20"/>
                <w:szCs w:val="20"/>
              </w:rPr>
              <w:t>C</w:t>
            </w:r>
            <w:r w:rsidRPr="005C2B72">
              <w:rPr>
                <w:rFonts w:ascii="Arial" w:hAnsi="Arial" w:cs="Arial"/>
                <w:sz w:val="20"/>
                <w:szCs w:val="20"/>
              </w:rPr>
              <w:t>ondition], you must [</w:t>
            </w:r>
            <w:r w:rsidRPr="005C2B72">
              <w:rPr>
                <w:rFonts w:ascii="Arial" w:hAnsi="Arial" w:cs="Arial"/>
                <w:b/>
                <w:sz w:val="20"/>
                <w:szCs w:val="20"/>
              </w:rPr>
              <w:t>D</w:t>
            </w:r>
            <w:r w:rsidRPr="005C2B72">
              <w:rPr>
                <w:rFonts w:ascii="Arial" w:hAnsi="Arial" w:cs="Arial"/>
                <w:sz w:val="20"/>
                <w:szCs w:val="20"/>
              </w:rPr>
              <w:t>eontic] clean up your own mess [a</w:t>
            </w:r>
            <w:r w:rsidRPr="005C2B72">
              <w:rPr>
                <w:rFonts w:ascii="Arial" w:hAnsi="Arial" w:cs="Arial"/>
                <w:b/>
                <w:sz w:val="20"/>
                <w:szCs w:val="20"/>
              </w:rPr>
              <w:t>I</w:t>
            </w:r>
            <w:r w:rsidRPr="005C2B72">
              <w:rPr>
                <w:rFonts w:ascii="Arial" w:hAnsi="Arial" w:cs="Arial"/>
                <w:sz w:val="20"/>
                <w:szCs w:val="20"/>
              </w:rPr>
              <w:t>m]!</w:t>
            </w:r>
          </w:p>
        </w:tc>
      </w:tr>
      <w:tr w:rsidR="00025077" w:rsidRPr="005C2B72" w14:paraId="3A66A1CD" w14:textId="77777777" w:rsidTr="00025077">
        <w:trPr>
          <w:trHeight w:val="602"/>
        </w:trPr>
        <w:tc>
          <w:tcPr>
            <w:tcW w:w="8856" w:type="dxa"/>
            <w:gridSpan w:val="2"/>
            <w:shd w:val="clear" w:color="auto" w:fill="FFFFFF"/>
            <w:vAlign w:val="center"/>
          </w:tcPr>
          <w:p w14:paraId="2F3C611F" w14:textId="77777777" w:rsidR="00025077" w:rsidRPr="005C2B72" w:rsidRDefault="00025077" w:rsidP="00025077">
            <w:pPr>
              <w:rPr>
                <w:rFonts w:ascii="Arial" w:hAnsi="Arial" w:cs="Arial"/>
                <w:sz w:val="20"/>
                <w:szCs w:val="20"/>
              </w:rPr>
            </w:pPr>
            <w:r w:rsidRPr="005C2B72">
              <w:rPr>
                <w:rFonts w:ascii="Arial" w:hAnsi="Arial" w:cs="Arial"/>
                <w:b/>
                <w:sz w:val="20"/>
                <w:szCs w:val="20"/>
              </w:rPr>
              <w:t xml:space="preserve">STRATEGY: </w:t>
            </w:r>
            <w:r w:rsidRPr="005C2B72">
              <w:rPr>
                <w:rFonts w:ascii="Arial" w:hAnsi="Arial" w:cs="Arial"/>
                <w:sz w:val="20"/>
                <w:szCs w:val="20"/>
              </w:rPr>
              <w:t>The person who places a phone call [</w:t>
            </w:r>
            <w:r w:rsidRPr="005C2B72">
              <w:rPr>
                <w:rFonts w:ascii="Arial" w:hAnsi="Arial" w:cs="Arial"/>
                <w:b/>
                <w:sz w:val="20"/>
                <w:szCs w:val="20"/>
              </w:rPr>
              <w:t>A</w:t>
            </w:r>
            <w:r w:rsidRPr="005C2B72">
              <w:rPr>
                <w:rFonts w:ascii="Arial" w:hAnsi="Arial" w:cs="Arial"/>
                <w:sz w:val="20"/>
                <w:szCs w:val="20"/>
              </w:rPr>
              <w:t>ttribute] calls back [a</w:t>
            </w:r>
            <w:r w:rsidRPr="005C2B72">
              <w:rPr>
                <w:rFonts w:ascii="Arial" w:hAnsi="Arial" w:cs="Arial"/>
                <w:b/>
                <w:sz w:val="20"/>
                <w:szCs w:val="20"/>
              </w:rPr>
              <w:t>I</w:t>
            </w:r>
            <w:r w:rsidRPr="005C2B72">
              <w:rPr>
                <w:rFonts w:ascii="Arial" w:hAnsi="Arial" w:cs="Arial"/>
                <w:sz w:val="20"/>
                <w:szCs w:val="20"/>
              </w:rPr>
              <w:t>m] when the call gets disconnected [</w:t>
            </w:r>
            <w:r w:rsidRPr="005C2B72">
              <w:rPr>
                <w:rFonts w:ascii="Arial" w:hAnsi="Arial" w:cs="Arial"/>
                <w:b/>
                <w:sz w:val="20"/>
                <w:szCs w:val="20"/>
              </w:rPr>
              <w:t>C</w:t>
            </w:r>
            <w:r w:rsidRPr="005C2B72">
              <w:rPr>
                <w:rFonts w:ascii="Arial" w:hAnsi="Arial" w:cs="Arial"/>
                <w:sz w:val="20"/>
                <w:szCs w:val="20"/>
              </w:rPr>
              <w:t>ondition].</w:t>
            </w:r>
          </w:p>
        </w:tc>
      </w:tr>
    </w:tbl>
    <w:p w14:paraId="0E5A1084" w14:textId="1867DBC8" w:rsidR="00025077" w:rsidRPr="005C2B72" w:rsidRDefault="00025077" w:rsidP="00025077">
      <w:pPr>
        <w:spacing w:line="480" w:lineRule="auto"/>
        <w:rPr>
          <w:rFonts w:ascii="Arial" w:hAnsi="Arial" w:cs="Arial"/>
          <w:b/>
          <w:sz w:val="20"/>
          <w:szCs w:val="20"/>
        </w:rPr>
      </w:pPr>
      <w:r w:rsidRPr="005C2B72">
        <w:rPr>
          <w:rFonts w:ascii="Arial" w:hAnsi="Arial" w:cs="Arial"/>
          <w:b/>
          <w:sz w:val="20"/>
          <w:szCs w:val="20"/>
          <w:vertAlign w:val="superscript"/>
        </w:rPr>
        <w:t>1</w:t>
      </w:r>
      <w:r w:rsidRPr="005C2B72">
        <w:rPr>
          <w:rFonts w:ascii="Arial" w:hAnsi="Arial" w:cs="Arial"/>
          <w:b/>
          <w:sz w:val="20"/>
          <w:szCs w:val="20"/>
        </w:rPr>
        <w:t xml:space="preserve"> </w:t>
      </w:r>
      <w:r w:rsidRPr="005C2B72">
        <w:rPr>
          <w:rFonts w:ascii="Arial" w:hAnsi="Arial" w:cs="Arial"/>
          <w:sz w:val="20"/>
          <w:szCs w:val="20"/>
        </w:rPr>
        <w:t>Rule, norm and strategy examples are from Ostrom</w:t>
      </w:r>
      <w:r w:rsidR="0034345C" w:rsidRPr="005C2B72">
        <w:rPr>
          <w:rFonts w:ascii="Arial" w:hAnsi="Arial" w:cs="Arial"/>
          <w:sz w:val="20"/>
          <w:szCs w:val="20"/>
        </w:rPr>
        <w:t xml:space="preserve">, </w:t>
      </w:r>
      <w:r w:rsidR="0034345C" w:rsidRPr="005C2B72">
        <w:rPr>
          <w:rFonts w:ascii="Arial" w:hAnsi="Arial" w:cs="Arial"/>
          <w:i/>
          <w:sz w:val="20"/>
          <w:szCs w:val="20"/>
        </w:rPr>
        <w:t>Understanding Institutional Diversity</w:t>
      </w:r>
      <w:r w:rsidR="0034345C" w:rsidRPr="005C2B72">
        <w:rPr>
          <w:rFonts w:ascii="Arial" w:hAnsi="Arial" w:cs="Arial"/>
          <w:sz w:val="20"/>
          <w:szCs w:val="20"/>
        </w:rPr>
        <w:t xml:space="preserve">, </w:t>
      </w:r>
      <w:r w:rsidRPr="005C2B72">
        <w:rPr>
          <w:rFonts w:ascii="Arial" w:hAnsi="Arial" w:cs="Arial"/>
          <w:sz w:val="20"/>
          <w:szCs w:val="20"/>
        </w:rPr>
        <w:t>2005, p. 139.</w:t>
      </w:r>
    </w:p>
    <w:p w14:paraId="36CD4E68" w14:textId="77777777" w:rsidR="00D86426" w:rsidRPr="005C2B72" w:rsidRDefault="00D86426">
      <w:pPr>
        <w:rPr>
          <w:rFonts w:ascii="Arial" w:eastAsiaTheme="majorEastAsia" w:hAnsi="Arial" w:cs="Arial"/>
          <w:b/>
          <w:bCs/>
          <w:color w:val="5B9BD5" w:themeColor="accent1"/>
          <w:sz w:val="26"/>
          <w:szCs w:val="26"/>
        </w:rPr>
      </w:pPr>
      <w:r w:rsidRPr="005C2B72">
        <w:rPr>
          <w:rFonts w:ascii="Arial" w:hAnsi="Arial" w:cs="Arial"/>
        </w:rPr>
        <w:br w:type="page"/>
      </w:r>
    </w:p>
    <w:p w14:paraId="18C4A2CB" w14:textId="51F2E5A0" w:rsidR="00025077" w:rsidRPr="005C2B72" w:rsidRDefault="00025077" w:rsidP="00025077">
      <w:pPr>
        <w:pStyle w:val="Heading2"/>
        <w:rPr>
          <w:rFonts w:ascii="Arial" w:hAnsi="Arial" w:cs="Arial"/>
        </w:rPr>
      </w:pPr>
      <w:bookmarkStart w:id="5" w:name="_Toc16597701"/>
      <w:r w:rsidRPr="005C2B72">
        <w:rPr>
          <w:rFonts w:ascii="Arial" w:hAnsi="Arial" w:cs="Arial"/>
        </w:rPr>
        <w:lastRenderedPageBreak/>
        <w:t xml:space="preserve">Supplementary Table </w:t>
      </w:r>
      <w:r w:rsidR="00D86426" w:rsidRPr="005C2B72">
        <w:rPr>
          <w:rFonts w:ascii="Arial" w:hAnsi="Arial" w:cs="Arial"/>
        </w:rPr>
        <w:t>4</w:t>
      </w:r>
      <w:r w:rsidRPr="005C2B72">
        <w:rPr>
          <w:rFonts w:ascii="Arial" w:hAnsi="Arial" w:cs="Arial"/>
        </w:rPr>
        <w:t>. Examples of levels of analysis</w:t>
      </w:r>
      <w:r w:rsidR="00507907" w:rsidRPr="005C2B72">
        <w:rPr>
          <w:rFonts w:ascii="Arial" w:hAnsi="Arial" w:cs="Arial"/>
        </w:rPr>
        <w:t xml:space="preserve"> for Institutional Statements</w:t>
      </w:r>
      <w:r w:rsidRPr="005C2B72">
        <w:rPr>
          <w:rFonts w:ascii="Arial" w:hAnsi="Arial" w:cs="Arial"/>
        </w:rPr>
        <w:t>.</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4110"/>
        <w:gridCol w:w="3523"/>
      </w:tblGrid>
      <w:tr w:rsidR="00025077" w:rsidRPr="005C2B72" w14:paraId="3F13DC55" w14:textId="77777777" w:rsidTr="00025077">
        <w:tc>
          <w:tcPr>
            <w:tcW w:w="1717" w:type="dxa"/>
            <w:shd w:val="clear" w:color="auto" w:fill="auto"/>
          </w:tcPr>
          <w:p w14:paraId="77074928" w14:textId="77777777" w:rsidR="00025077" w:rsidRPr="005C2B72" w:rsidRDefault="00025077" w:rsidP="00025077">
            <w:pPr>
              <w:spacing w:line="360" w:lineRule="auto"/>
              <w:jc w:val="center"/>
              <w:rPr>
                <w:rFonts w:ascii="Arial" w:hAnsi="Arial" w:cs="Arial"/>
                <w:b/>
                <w:sz w:val="20"/>
                <w:szCs w:val="20"/>
              </w:rPr>
            </w:pPr>
            <w:r w:rsidRPr="005C2B72">
              <w:rPr>
                <w:rFonts w:ascii="Arial" w:hAnsi="Arial" w:cs="Arial"/>
                <w:b/>
                <w:sz w:val="20"/>
                <w:szCs w:val="20"/>
              </w:rPr>
              <w:t>Level</w:t>
            </w:r>
          </w:p>
        </w:tc>
        <w:tc>
          <w:tcPr>
            <w:tcW w:w="4110" w:type="dxa"/>
            <w:shd w:val="clear" w:color="auto" w:fill="auto"/>
          </w:tcPr>
          <w:p w14:paraId="6D8E68FB" w14:textId="77777777" w:rsidR="00025077" w:rsidRPr="005C2B72" w:rsidRDefault="00025077" w:rsidP="00025077">
            <w:pPr>
              <w:spacing w:line="360" w:lineRule="auto"/>
              <w:jc w:val="center"/>
              <w:rPr>
                <w:rFonts w:ascii="Arial" w:hAnsi="Arial" w:cs="Arial"/>
                <w:b/>
                <w:sz w:val="20"/>
                <w:szCs w:val="20"/>
              </w:rPr>
            </w:pPr>
            <w:r w:rsidRPr="005C2B72">
              <w:rPr>
                <w:rFonts w:ascii="Arial" w:hAnsi="Arial" w:cs="Arial"/>
                <w:b/>
                <w:sz w:val="20"/>
                <w:szCs w:val="20"/>
              </w:rPr>
              <w:t>Definition</w:t>
            </w:r>
          </w:p>
        </w:tc>
        <w:tc>
          <w:tcPr>
            <w:tcW w:w="3523" w:type="dxa"/>
          </w:tcPr>
          <w:p w14:paraId="0B5E634B" w14:textId="77777777" w:rsidR="00025077" w:rsidRPr="005C2B72" w:rsidDel="00CD03BE" w:rsidRDefault="00025077" w:rsidP="00025077">
            <w:pPr>
              <w:spacing w:line="360" w:lineRule="auto"/>
              <w:jc w:val="center"/>
              <w:rPr>
                <w:rFonts w:ascii="Arial" w:hAnsi="Arial" w:cs="Arial"/>
                <w:b/>
                <w:sz w:val="20"/>
                <w:szCs w:val="20"/>
              </w:rPr>
            </w:pPr>
            <w:r w:rsidRPr="005C2B72">
              <w:rPr>
                <w:rFonts w:ascii="Arial" w:hAnsi="Arial" w:cs="Arial"/>
                <w:b/>
                <w:sz w:val="20"/>
                <w:szCs w:val="20"/>
              </w:rPr>
              <w:t>Example</w:t>
            </w:r>
          </w:p>
        </w:tc>
      </w:tr>
      <w:tr w:rsidR="00025077" w:rsidRPr="005C2B72" w14:paraId="5DF2EB84" w14:textId="77777777" w:rsidTr="00025077">
        <w:tc>
          <w:tcPr>
            <w:tcW w:w="1717" w:type="dxa"/>
            <w:shd w:val="clear" w:color="auto" w:fill="auto"/>
          </w:tcPr>
          <w:p w14:paraId="77F88989" w14:textId="77777777" w:rsidR="00025077" w:rsidRPr="005C2B72" w:rsidRDefault="00025077" w:rsidP="00025077">
            <w:pPr>
              <w:spacing w:line="360" w:lineRule="auto"/>
              <w:rPr>
                <w:rFonts w:ascii="Arial" w:hAnsi="Arial" w:cs="Arial"/>
                <w:sz w:val="20"/>
                <w:szCs w:val="20"/>
              </w:rPr>
            </w:pPr>
            <w:r w:rsidRPr="005C2B72">
              <w:rPr>
                <w:rFonts w:ascii="Arial" w:hAnsi="Arial" w:cs="Arial"/>
                <w:sz w:val="20"/>
                <w:szCs w:val="20"/>
              </w:rPr>
              <w:t>Constitutional</w:t>
            </w:r>
          </w:p>
        </w:tc>
        <w:tc>
          <w:tcPr>
            <w:tcW w:w="4110" w:type="dxa"/>
            <w:shd w:val="clear" w:color="auto" w:fill="auto"/>
          </w:tcPr>
          <w:p w14:paraId="14C132C0" w14:textId="77777777" w:rsidR="00025077" w:rsidRPr="005C2B72" w:rsidRDefault="00025077" w:rsidP="00025077">
            <w:pPr>
              <w:rPr>
                <w:rFonts w:ascii="Arial" w:hAnsi="Arial" w:cs="Arial"/>
                <w:sz w:val="20"/>
                <w:szCs w:val="20"/>
              </w:rPr>
            </w:pPr>
            <w:r w:rsidRPr="005C2B72">
              <w:rPr>
                <w:rFonts w:ascii="Arial" w:hAnsi="Arial" w:cs="Arial"/>
                <w:sz w:val="20"/>
                <w:szCs w:val="20"/>
              </w:rPr>
              <w:t>Prescribing, invoking, monitoring, applying, enforcing (e.g. an organizational policy that forbids discrimination).</w:t>
            </w:r>
          </w:p>
        </w:tc>
        <w:tc>
          <w:tcPr>
            <w:tcW w:w="3523" w:type="dxa"/>
          </w:tcPr>
          <w:p w14:paraId="52C4AB78" w14:textId="77777777" w:rsidR="00025077" w:rsidRPr="005C2B72" w:rsidRDefault="00025077" w:rsidP="00025077">
            <w:pPr>
              <w:rPr>
                <w:rFonts w:ascii="Arial" w:hAnsi="Arial" w:cs="Arial"/>
                <w:sz w:val="20"/>
                <w:szCs w:val="20"/>
              </w:rPr>
            </w:pPr>
            <w:r w:rsidRPr="005C2B72">
              <w:rPr>
                <w:rFonts w:ascii="Arial" w:hAnsi="Arial" w:cs="Arial"/>
                <w:sz w:val="20"/>
                <w:szCs w:val="20"/>
              </w:rPr>
              <w:t>A state-level policy maker, or an organization board member, establishes regulations and guidelines for natural resource management decision processes, and decides who can be involved in those processes.</w:t>
            </w:r>
          </w:p>
        </w:tc>
      </w:tr>
      <w:tr w:rsidR="00025077" w:rsidRPr="005C2B72" w14:paraId="2CA26969" w14:textId="77777777" w:rsidTr="00025077">
        <w:tc>
          <w:tcPr>
            <w:tcW w:w="1717" w:type="dxa"/>
            <w:shd w:val="clear" w:color="auto" w:fill="auto"/>
          </w:tcPr>
          <w:p w14:paraId="4B420763" w14:textId="77777777" w:rsidR="00025077" w:rsidRPr="005C2B72" w:rsidRDefault="00025077" w:rsidP="00025077">
            <w:pPr>
              <w:spacing w:line="360" w:lineRule="auto"/>
              <w:rPr>
                <w:rFonts w:ascii="Arial" w:hAnsi="Arial" w:cs="Arial"/>
                <w:sz w:val="20"/>
                <w:szCs w:val="20"/>
              </w:rPr>
            </w:pPr>
            <w:r w:rsidRPr="005C2B72">
              <w:rPr>
                <w:rFonts w:ascii="Arial" w:hAnsi="Arial" w:cs="Arial"/>
                <w:sz w:val="20"/>
                <w:szCs w:val="20"/>
              </w:rPr>
              <w:t>Collective-choice</w:t>
            </w:r>
          </w:p>
        </w:tc>
        <w:tc>
          <w:tcPr>
            <w:tcW w:w="4110" w:type="dxa"/>
            <w:shd w:val="clear" w:color="auto" w:fill="auto"/>
          </w:tcPr>
          <w:p w14:paraId="3F22320A" w14:textId="77777777" w:rsidR="00025077" w:rsidRPr="005C2B72" w:rsidRDefault="00025077" w:rsidP="00025077">
            <w:pPr>
              <w:rPr>
                <w:rFonts w:ascii="Arial" w:hAnsi="Arial" w:cs="Arial"/>
                <w:sz w:val="20"/>
                <w:szCs w:val="20"/>
              </w:rPr>
            </w:pPr>
            <w:r w:rsidRPr="005C2B72">
              <w:rPr>
                <w:rFonts w:ascii="Arial" w:hAnsi="Arial" w:cs="Arial"/>
                <w:sz w:val="20"/>
                <w:szCs w:val="20"/>
              </w:rPr>
              <w:t>Prescribing, invoking, monitoring, applying, enforcing (e.g. a group of employees conducting an interview or hiring a person)</w:t>
            </w:r>
          </w:p>
        </w:tc>
        <w:tc>
          <w:tcPr>
            <w:tcW w:w="3523" w:type="dxa"/>
          </w:tcPr>
          <w:p w14:paraId="1DE671A4" w14:textId="77777777" w:rsidR="00025077" w:rsidRPr="005C2B72" w:rsidRDefault="00025077" w:rsidP="00025077">
            <w:pPr>
              <w:rPr>
                <w:rFonts w:ascii="Arial" w:hAnsi="Arial" w:cs="Arial"/>
                <w:sz w:val="20"/>
                <w:szCs w:val="20"/>
              </w:rPr>
            </w:pPr>
            <w:r w:rsidRPr="005C2B72">
              <w:rPr>
                <w:rFonts w:ascii="Arial" w:hAnsi="Arial" w:cs="Arial"/>
                <w:sz w:val="20"/>
                <w:szCs w:val="20"/>
              </w:rPr>
              <w:t>Staff of an organization are allowed to determine which management techniques should be used, or criteria (who, where, how) for their use.</w:t>
            </w:r>
          </w:p>
        </w:tc>
      </w:tr>
      <w:tr w:rsidR="00025077" w:rsidRPr="005C2B72" w14:paraId="1A82141C" w14:textId="77777777" w:rsidTr="00025077">
        <w:tc>
          <w:tcPr>
            <w:tcW w:w="1717" w:type="dxa"/>
            <w:shd w:val="clear" w:color="auto" w:fill="auto"/>
          </w:tcPr>
          <w:p w14:paraId="6DB2A9E6" w14:textId="77777777" w:rsidR="00025077" w:rsidRPr="005C2B72" w:rsidRDefault="00025077" w:rsidP="00025077">
            <w:pPr>
              <w:spacing w:line="360" w:lineRule="auto"/>
              <w:rPr>
                <w:rFonts w:ascii="Arial" w:hAnsi="Arial" w:cs="Arial"/>
                <w:sz w:val="20"/>
                <w:szCs w:val="20"/>
              </w:rPr>
            </w:pPr>
            <w:r w:rsidRPr="005C2B72">
              <w:rPr>
                <w:rFonts w:ascii="Arial" w:hAnsi="Arial" w:cs="Arial"/>
                <w:sz w:val="20"/>
                <w:szCs w:val="20"/>
              </w:rPr>
              <w:t>Operational</w:t>
            </w:r>
          </w:p>
        </w:tc>
        <w:tc>
          <w:tcPr>
            <w:tcW w:w="4110" w:type="dxa"/>
            <w:shd w:val="clear" w:color="auto" w:fill="auto"/>
          </w:tcPr>
          <w:p w14:paraId="7A2CC4B4" w14:textId="77777777" w:rsidR="00025077" w:rsidRPr="005C2B72" w:rsidRDefault="00025077" w:rsidP="00025077">
            <w:pPr>
              <w:rPr>
                <w:rFonts w:ascii="Arial" w:hAnsi="Arial" w:cs="Arial"/>
                <w:sz w:val="20"/>
                <w:szCs w:val="20"/>
              </w:rPr>
            </w:pPr>
            <w:r w:rsidRPr="005C2B72">
              <w:rPr>
                <w:rFonts w:ascii="Arial" w:hAnsi="Arial" w:cs="Arial"/>
                <w:sz w:val="20"/>
                <w:szCs w:val="20"/>
              </w:rPr>
              <w:t>Provision, production, distribution, appropriation, assignment, consumption (e.g. an employee conducting his/her assignment)</w:t>
            </w:r>
          </w:p>
        </w:tc>
        <w:tc>
          <w:tcPr>
            <w:tcW w:w="3523" w:type="dxa"/>
          </w:tcPr>
          <w:p w14:paraId="228319D0" w14:textId="77777777" w:rsidR="00025077" w:rsidRPr="005C2B72" w:rsidRDefault="00025077" w:rsidP="00025077">
            <w:pPr>
              <w:rPr>
                <w:rFonts w:ascii="Arial" w:hAnsi="Arial" w:cs="Arial"/>
                <w:sz w:val="20"/>
                <w:szCs w:val="20"/>
              </w:rPr>
            </w:pPr>
            <w:r w:rsidRPr="005C2B72">
              <w:rPr>
                <w:rFonts w:ascii="Arial" w:hAnsi="Arial" w:cs="Arial"/>
                <w:sz w:val="20"/>
                <w:szCs w:val="20"/>
              </w:rPr>
              <w:t>Staff or volunteers of an organization are allowed to implement particular management techniques on the ground.</w:t>
            </w:r>
          </w:p>
        </w:tc>
      </w:tr>
    </w:tbl>
    <w:p w14:paraId="0B4A3DF5" w14:textId="77777777" w:rsidR="00025077" w:rsidRPr="005C2B72" w:rsidRDefault="00025077" w:rsidP="00025077">
      <w:pPr>
        <w:spacing w:line="480" w:lineRule="auto"/>
        <w:rPr>
          <w:rFonts w:ascii="Arial" w:hAnsi="Arial" w:cs="Arial"/>
          <w:b/>
          <w:sz w:val="20"/>
          <w:szCs w:val="20"/>
        </w:rPr>
      </w:pPr>
    </w:p>
    <w:p w14:paraId="794AFB6E" w14:textId="77777777" w:rsidR="00D86426" w:rsidRPr="005C2B72" w:rsidRDefault="00D86426">
      <w:pPr>
        <w:rPr>
          <w:rFonts w:ascii="Arial" w:hAnsi="Arial" w:cs="Arial"/>
        </w:rPr>
      </w:pPr>
      <w:r w:rsidRPr="005C2B72">
        <w:rPr>
          <w:rFonts w:ascii="Arial" w:hAnsi="Arial" w:cs="Arial"/>
        </w:rPr>
        <w:br w:type="page"/>
      </w:r>
    </w:p>
    <w:p w14:paraId="11377BE8" w14:textId="78124237" w:rsidR="006E3467" w:rsidRPr="005C2B72" w:rsidRDefault="006E3467" w:rsidP="006E3467">
      <w:pPr>
        <w:pStyle w:val="Heading2"/>
        <w:rPr>
          <w:rFonts w:ascii="Arial" w:hAnsi="Arial" w:cs="Arial"/>
        </w:rPr>
      </w:pPr>
      <w:bookmarkStart w:id="6" w:name="_Toc16597702"/>
      <w:r w:rsidRPr="005C2B72">
        <w:rPr>
          <w:rFonts w:ascii="Arial" w:hAnsi="Arial" w:cs="Arial"/>
        </w:rPr>
        <w:lastRenderedPageBreak/>
        <w:t xml:space="preserve">Supplementary Table </w:t>
      </w:r>
      <w:r w:rsidR="00D86426" w:rsidRPr="005C2B72">
        <w:rPr>
          <w:rFonts w:ascii="Arial" w:hAnsi="Arial" w:cs="Arial"/>
        </w:rPr>
        <w:t>5</w:t>
      </w:r>
      <w:r w:rsidRPr="005C2B72">
        <w:rPr>
          <w:rFonts w:ascii="Arial" w:hAnsi="Arial" w:cs="Arial"/>
        </w:rPr>
        <w:t>. Data Template for Institutional Statements, with Examples</w:t>
      </w:r>
      <w:bookmarkEnd w:id="6"/>
    </w:p>
    <w:tbl>
      <w:tblPr>
        <w:tblStyle w:val="TableGrid"/>
        <w:tblW w:w="9805" w:type="dxa"/>
        <w:tblLayout w:type="fixed"/>
        <w:tblLook w:val="04A0" w:firstRow="1" w:lastRow="0" w:firstColumn="1" w:lastColumn="0" w:noHBand="0" w:noVBand="1"/>
      </w:tblPr>
      <w:tblGrid>
        <w:gridCol w:w="535"/>
        <w:gridCol w:w="630"/>
        <w:gridCol w:w="1620"/>
        <w:gridCol w:w="1080"/>
        <w:gridCol w:w="810"/>
        <w:gridCol w:w="1080"/>
        <w:gridCol w:w="1080"/>
        <w:gridCol w:w="720"/>
        <w:gridCol w:w="360"/>
        <w:gridCol w:w="360"/>
        <w:gridCol w:w="360"/>
        <w:gridCol w:w="1170"/>
      </w:tblGrid>
      <w:tr w:rsidR="00921495" w:rsidRPr="005C2B72" w14:paraId="5AE7550E" w14:textId="12055734" w:rsidTr="005C2B72">
        <w:trPr>
          <w:cantSplit/>
          <w:trHeight w:val="1241"/>
        </w:trPr>
        <w:tc>
          <w:tcPr>
            <w:tcW w:w="535" w:type="dxa"/>
            <w:textDirection w:val="tbRl"/>
            <w:vAlign w:val="center"/>
          </w:tcPr>
          <w:p w14:paraId="56432924" w14:textId="21567479" w:rsidR="00921495" w:rsidRPr="005C2B72" w:rsidRDefault="00921495" w:rsidP="001C1D97">
            <w:pPr>
              <w:ind w:left="113" w:right="113"/>
              <w:jc w:val="right"/>
              <w:rPr>
                <w:rFonts w:ascii="Arial" w:hAnsi="Arial" w:cs="Arial"/>
                <w:sz w:val="20"/>
                <w:szCs w:val="20"/>
              </w:rPr>
            </w:pPr>
            <w:r w:rsidRPr="005C2B72">
              <w:rPr>
                <w:rFonts w:ascii="Arial" w:hAnsi="Arial" w:cs="Arial"/>
                <w:sz w:val="20"/>
                <w:szCs w:val="20"/>
              </w:rPr>
              <w:t>Case</w:t>
            </w:r>
          </w:p>
        </w:tc>
        <w:tc>
          <w:tcPr>
            <w:tcW w:w="630" w:type="dxa"/>
            <w:textDirection w:val="tbRl"/>
          </w:tcPr>
          <w:p w14:paraId="7B51C4DD" w14:textId="3E0158F5" w:rsidR="00921495" w:rsidRPr="005C2B72" w:rsidRDefault="00921495" w:rsidP="001C1D97">
            <w:pPr>
              <w:ind w:left="113" w:right="113"/>
              <w:jc w:val="right"/>
              <w:rPr>
                <w:rFonts w:ascii="Arial" w:hAnsi="Arial" w:cs="Arial"/>
                <w:sz w:val="20"/>
                <w:szCs w:val="20"/>
              </w:rPr>
            </w:pPr>
            <w:r w:rsidRPr="005C2B72">
              <w:rPr>
                <w:rFonts w:ascii="Arial" w:hAnsi="Arial" w:cs="Arial"/>
                <w:sz w:val="20"/>
                <w:szCs w:val="20"/>
              </w:rPr>
              <w:t>Who</w:t>
            </w:r>
          </w:p>
        </w:tc>
        <w:tc>
          <w:tcPr>
            <w:tcW w:w="1620" w:type="dxa"/>
            <w:textDirection w:val="tbRl"/>
            <w:vAlign w:val="center"/>
          </w:tcPr>
          <w:p w14:paraId="698E1C1F" w14:textId="5390F69D" w:rsidR="00921495" w:rsidRPr="005C2B72" w:rsidRDefault="00921495" w:rsidP="001C1D97">
            <w:pPr>
              <w:ind w:left="113" w:right="113"/>
              <w:jc w:val="right"/>
              <w:rPr>
                <w:rFonts w:ascii="Arial" w:hAnsi="Arial" w:cs="Arial"/>
                <w:sz w:val="20"/>
                <w:szCs w:val="20"/>
              </w:rPr>
            </w:pPr>
            <w:r w:rsidRPr="005C2B72">
              <w:rPr>
                <w:rFonts w:ascii="Arial" w:hAnsi="Arial" w:cs="Arial"/>
                <w:sz w:val="20"/>
                <w:szCs w:val="20"/>
              </w:rPr>
              <w:t>Statement</w:t>
            </w:r>
          </w:p>
        </w:tc>
        <w:tc>
          <w:tcPr>
            <w:tcW w:w="1080" w:type="dxa"/>
            <w:textDirection w:val="tbRl"/>
            <w:vAlign w:val="center"/>
          </w:tcPr>
          <w:p w14:paraId="0BD9CD7F" w14:textId="184E0826" w:rsidR="00921495" w:rsidRPr="005C2B72" w:rsidRDefault="00921495" w:rsidP="001C1D97">
            <w:pPr>
              <w:ind w:left="113" w:right="113"/>
              <w:jc w:val="right"/>
              <w:rPr>
                <w:rFonts w:ascii="Arial" w:hAnsi="Arial" w:cs="Arial"/>
                <w:sz w:val="20"/>
                <w:szCs w:val="20"/>
              </w:rPr>
            </w:pPr>
            <w:r w:rsidRPr="005C2B72">
              <w:rPr>
                <w:rFonts w:ascii="Arial" w:hAnsi="Arial" w:cs="Arial"/>
                <w:b/>
                <w:sz w:val="20"/>
                <w:szCs w:val="20"/>
              </w:rPr>
              <w:t>A</w:t>
            </w:r>
            <w:r w:rsidRPr="005C2B72">
              <w:rPr>
                <w:rFonts w:ascii="Arial" w:hAnsi="Arial" w:cs="Arial"/>
                <w:sz w:val="20"/>
                <w:szCs w:val="20"/>
              </w:rPr>
              <w:t>ttribute</w:t>
            </w:r>
          </w:p>
        </w:tc>
        <w:tc>
          <w:tcPr>
            <w:tcW w:w="810" w:type="dxa"/>
            <w:textDirection w:val="tbRl"/>
            <w:vAlign w:val="center"/>
          </w:tcPr>
          <w:p w14:paraId="3DAD3AC2" w14:textId="049B6842" w:rsidR="00921495" w:rsidRPr="005C2B72" w:rsidRDefault="00921495" w:rsidP="001C1D97">
            <w:pPr>
              <w:ind w:left="113" w:right="113"/>
              <w:jc w:val="right"/>
              <w:rPr>
                <w:rFonts w:ascii="Arial" w:hAnsi="Arial" w:cs="Arial"/>
                <w:sz w:val="20"/>
                <w:szCs w:val="20"/>
              </w:rPr>
            </w:pPr>
            <w:r w:rsidRPr="005C2B72">
              <w:rPr>
                <w:rFonts w:ascii="Arial" w:hAnsi="Arial" w:cs="Arial"/>
                <w:b/>
                <w:sz w:val="20"/>
                <w:szCs w:val="20"/>
              </w:rPr>
              <w:t>D</w:t>
            </w:r>
            <w:r w:rsidRPr="005C2B72">
              <w:rPr>
                <w:rFonts w:ascii="Arial" w:hAnsi="Arial" w:cs="Arial"/>
                <w:sz w:val="20"/>
                <w:szCs w:val="20"/>
              </w:rPr>
              <w:t>eontic</w:t>
            </w:r>
          </w:p>
        </w:tc>
        <w:tc>
          <w:tcPr>
            <w:tcW w:w="1080" w:type="dxa"/>
            <w:textDirection w:val="tbRl"/>
            <w:vAlign w:val="center"/>
          </w:tcPr>
          <w:p w14:paraId="39B3F21A" w14:textId="1CEB2A71" w:rsidR="00921495" w:rsidRPr="005C2B72" w:rsidRDefault="00921495" w:rsidP="001C1D97">
            <w:pPr>
              <w:ind w:left="113" w:right="113"/>
              <w:jc w:val="right"/>
              <w:rPr>
                <w:rFonts w:ascii="Arial" w:hAnsi="Arial" w:cs="Arial"/>
                <w:sz w:val="20"/>
                <w:szCs w:val="20"/>
              </w:rPr>
            </w:pPr>
            <w:r w:rsidRPr="005C2B72">
              <w:rPr>
                <w:rFonts w:ascii="Arial" w:hAnsi="Arial" w:cs="Arial"/>
                <w:sz w:val="20"/>
                <w:szCs w:val="20"/>
              </w:rPr>
              <w:t>a</w:t>
            </w:r>
            <w:r w:rsidRPr="005C2B72">
              <w:rPr>
                <w:rFonts w:ascii="Arial" w:hAnsi="Arial" w:cs="Arial"/>
                <w:b/>
                <w:sz w:val="20"/>
                <w:szCs w:val="20"/>
              </w:rPr>
              <w:t>I</w:t>
            </w:r>
            <w:r w:rsidRPr="005C2B72">
              <w:rPr>
                <w:rFonts w:ascii="Arial" w:hAnsi="Arial" w:cs="Arial"/>
                <w:sz w:val="20"/>
                <w:szCs w:val="20"/>
              </w:rPr>
              <w:t>m</w:t>
            </w:r>
          </w:p>
        </w:tc>
        <w:tc>
          <w:tcPr>
            <w:tcW w:w="1080" w:type="dxa"/>
            <w:textDirection w:val="tbRl"/>
            <w:vAlign w:val="center"/>
          </w:tcPr>
          <w:p w14:paraId="475BB02D" w14:textId="0329A5A2" w:rsidR="00921495" w:rsidRPr="005C2B72" w:rsidRDefault="00921495" w:rsidP="001C1D97">
            <w:pPr>
              <w:ind w:left="113" w:right="113"/>
              <w:jc w:val="right"/>
              <w:rPr>
                <w:rFonts w:ascii="Arial" w:hAnsi="Arial" w:cs="Arial"/>
                <w:sz w:val="20"/>
                <w:szCs w:val="20"/>
              </w:rPr>
            </w:pPr>
            <w:r w:rsidRPr="005C2B72">
              <w:rPr>
                <w:rFonts w:ascii="Arial" w:hAnsi="Arial" w:cs="Arial"/>
                <w:b/>
                <w:sz w:val="20"/>
                <w:szCs w:val="20"/>
              </w:rPr>
              <w:t>C</w:t>
            </w:r>
            <w:r w:rsidRPr="005C2B72">
              <w:rPr>
                <w:rFonts w:ascii="Arial" w:hAnsi="Arial" w:cs="Arial"/>
                <w:sz w:val="20"/>
                <w:szCs w:val="20"/>
              </w:rPr>
              <w:t>onditions</w:t>
            </w:r>
          </w:p>
        </w:tc>
        <w:tc>
          <w:tcPr>
            <w:tcW w:w="720" w:type="dxa"/>
            <w:textDirection w:val="tbRl"/>
            <w:vAlign w:val="center"/>
          </w:tcPr>
          <w:p w14:paraId="23829B4C" w14:textId="13DF00F4" w:rsidR="00921495" w:rsidRPr="005C2B72" w:rsidRDefault="00921495" w:rsidP="001C1D97">
            <w:pPr>
              <w:ind w:left="113" w:right="113"/>
              <w:jc w:val="right"/>
              <w:rPr>
                <w:rFonts w:ascii="Arial" w:hAnsi="Arial" w:cs="Arial"/>
                <w:sz w:val="20"/>
                <w:szCs w:val="20"/>
              </w:rPr>
            </w:pPr>
            <w:r w:rsidRPr="005C2B72">
              <w:rPr>
                <w:rFonts w:ascii="Arial" w:hAnsi="Arial" w:cs="Arial"/>
                <w:b/>
                <w:sz w:val="20"/>
                <w:szCs w:val="20"/>
              </w:rPr>
              <w:t>O</w:t>
            </w:r>
            <w:r w:rsidRPr="005C2B72">
              <w:rPr>
                <w:rFonts w:ascii="Arial" w:hAnsi="Arial" w:cs="Arial"/>
                <w:sz w:val="20"/>
                <w:szCs w:val="20"/>
              </w:rPr>
              <w:t>r Else</w:t>
            </w:r>
          </w:p>
        </w:tc>
        <w:tc>
          <w:tcPr>
            <w:tcW w:w="360" w:type="dxa"/>
            <w:textDirection w:val="tbRl"/>
            <w:vAlign w:val="center"/>
          </w:tcPr>
          <w:p w14:paraId="648C6A21" w14:textId="2A5E3E5D" w:rsidR="00921495" w:rsidRPr="005C2B72" w:rsidRDefault="00921495" w:rsidP="001C1D97">
            <w:pPr>
              <w:ind w:left="113" w:right="113"/>
              <w:jc w:val="right"/>
              <w:rPr>
                <w:rFonts w:ascii="Arial" w:hAnsi="Arial" w:cs="Arial"/>
                <w:sz w:val="20"/>
                <w:szCs w:val="20"/>
              </w:rPr>
            </w:pPr>
            <w:r w:rsidRPr="005C2B72">
              <w:rPr>
                <w:rFonts w:ascii="Arial" w:hAnsi="Arial" w:cs="Arial"/>
                <w:sz w:val="20"/>
                <w:szCs w:val="20"/>
              </w:rPr>
              <w:t>Level*</w:t>
            </w:r>
          </w:p>
        </w:tc>
        <w:tc>
          <w:tcPr>
            <w:tcW w:w="360" w:type="dxa"/>
            <w:textDirection w:val="tbRl"/>
            <w:vAlign w:val="center"/>
          </w:tcPr>
          <w:p w14:paraId="79D064AD" w14:textId="7C8B4FD8" w:rsidR="00921495" w:rsidRPr="005C2B72" w:rsidRDefault="00921495" w:rsidP="001C1D97">
            <w:pPr>
              <w:ind w:left="113" w:right="113"/>
              <w:jc w:val="right"/>
              <w:rPr>
                <w:rFonts w:ascii="Arial" w:hAnsi="Arial" w:cs="Arial"/>
                <w:sz w:val="20"/>
                <w:szCs w:val="20"/>
              </w:rPr>
            </w:pPr>
            <w:r w:rsidRPr="005C2B72">
              <w:rPr>
                <w:rFonts w:ascii="Arial" w:hAnsi="Arial" w:cs="Arial"/>
                <w:sz w:val="20"/>
                <w:szCs w:val="20"/>
              </w:rPr>
              <w:t>Class**</w:t>
            </w:r>
          </w:p>
        </w:tc>
        <w:tc>
          <w:tcPr>
            <w:tcW w:w="360" w:type="dxa"/>
            <w:textDirection w:val="tbRl"/>
            <w:vAlign w:val="center"/>
          </w:tcPr>
          <w:p w14:paraId="4AB3483E" w14:textId="07831E6A" w:rsidR="00921495" w:rsidRPr="005C2B72" w:rsidRDefault="00921495" w:rsidP="001C1D97">
            <w:pPr>
              <w:ind w:left="113" w:right="113"/>
              <w:jc w:val="right"/>
              <w:rPr>
                <w:rFonts w:ascii="Arial" w:hAnsi="Arial" w:cs="Arial"/>
                <w:sz w:val="20"/>
                <w:szCs w:val="20"/>
              </w:rPr>
            </w:pPr>
            <w:r w:rsidRPr="005C2B72">
              <w:rPr>
                <w:rFonts w:ascii="Arial" w:hAnsi="Arial" w:cs="Arial"/>
                <w:sz w:val="20"/>
                <w:szCs w:val="20"/>
              </w:rPr>
              <w:t>Type***</w:t>
            </w:r>
          </w:p>
        </w:tc>
        <w:tc>
          <w:tcPr>
            <w:tcW w:w="1170" w:type="dxa"/>
            <w:textDirection w:val="tbRl"/>
            <w:vAlign w:val="center"/>
          </w:tcPr>
          <w:p w14:paraId="71EF0F8C" w14:textId="7D8F5CDF" w:rsidR="00921495" w:rsidRPr="005C2B72" w:rsidRDefault="00921495" w:rsidP="001C1D97">
            <w:pPr>
              <w:ind w:left="113" w:right="113"/>
              <w:jc w:val="right"/>
              <w:rPr>
                <w:rFonts w:ascii="Arial" w:hAnsi="Arial" w:cs="Arial"/>
                <w:sz w:val="20"/>
                <w:szCs w:val="20"/>
              </w:rPr>
            </w:pPr>
            <w:r w:rsidRPr="005C2B72">
              <w:rPr>
                <w:rFonts w:ascii="Arial" w:hAnsi="Arial" w:cs="Arial"/>
                <w:sz w:val="20"/>
                <w:szCs w:val="20"/>
              </w:rPr>
              <w:t>Notes</w:t>
            </w:r>
          </w:p>
        </w:tc>
      </w:tr>
      <w:tr w:rsidR="00400279" w:rsidRPr="005C2B72" w14:paraId="650CB8FB" w14:textId="77777777" w:rsidTr="008567CA">
        <w:tc>
          <w:tcPr>
            <w:tcW w:w="535" w:type="dxa"/>
          </w:tcPr>
          <w:p w14:paraId="6840D50C" w14:textId="77777777" w:rsidR="00400279" w:rsidRPr="005C5A32" w:rsidRDefault="00400279" w:rsidP="005C2B72">
            <w:pPr>
              <w:rPr>
                <w:rFonts w:ascii="Arial" w:hAnsi="Arial" w:cs="Arial"/>
                <w:sz w:val="18"/>
                <w:szCs w:val="18"/>
              </w:rPr>
            </w:pPr>
            <w:r w:rsidRPr="005C5A32">
              <w:rPr>
                <w:rFonts w:ascii="Arial" w:hAnsi="Arial" w:cs="Arial"/>
                <w:sz w:val="18"/>
                <w:szCs w:val="18"/>
              </w:rPr>
              <w:t>M7</w:t>
            </w:r>
          </w:p>
        </w:tc>
        <w:tc>
          <w:tcPr>
            <w:tcW w:w="630" w:type="dxa"/>
          </w:tcPr>
          <w:p w14:paraId="1A3A15E3" w14:textId="77777777" w:rsidR="00400279" w:rsidRPr="005C5A32" w:rsidRDefault="00400279" w:rsidP="005C2B72">
            <w:pPr>
              <w:rPr>
                <w:rFonts w:ascii="Arial" w:hAnsi="Arial" w:cs="Arial"/>
                <w:sz w:val="18"/>
                <w:szCs w:val="18"/>
              </w:rPr>
            </w:pPr>
            <w:r w:rsidRPr="005C5A32">
              <w:rPr>
                <w:rFonts w:ascii="Arial" w:hAnsi="Arial" w:cs="Arial"/>
                <w:sz w:val="18"/>
                <w:szCs w:val="18"/>
              </w:rPr>
              <w:t>MN</w:t>
            </w:r>
          </w:p>
        </w:tc>
        <w:tc>
          <w:tcPr>
            <w:tcW w:w="1620" w:type="dxa"/>
          </w:tcPr>
          <w:p w14:paraId="416667DA" w14:textId="77777777" w:rsidR="00400279" w:rsidRPr="005C5A32" w:rsidRDefault="00400279" w:rsidP="005C2B72">
            <w:pPr>
              <w:rPr>
                <w:rFonts w:ascii="Arial" w:hAnsi="Arial" w:cs="Arial"/>
                <w:sz w:val="18"/>
                <w:szCs w:val="18"/>
              </w:rPr>
            </w:pPr>
            <w:r w:rsidRPr="005C5A32">
              <w:rPr>
                <w:rFonts w:ascii="Arial" w:hAnsi="Arial" w:cs="Arial"/>
                <w:sz w:val="18"/>
                <w:szCs w:val="18"/>
              </w:rPr>
              <w:t>Staff must not talk with board without permission – could be fired</w:t>
            </w:r>
          </w:p>
        </w:tc>
        <w:tc>
          <w:tcPr>
            <w:tcW w:w="1080" w:type="dxa"/>
          </w:tcPr>
          <w:p w14:paraId="10AAED7D" w14:textId="77777777" w:rsidR="00400279" w:rsidRPr="005C5A32" w:rsidRDefault="00400279" w:rsidP="005C2B72">
            <w:pPr>
              <w:rPr>
                <w:rFonts w:ascii="Arial" w:hAnsi="Arial" w:cs="Arial"/>
                <w:sz w:val="18"/>
                <w:szCs w:val="18"/>
              </w:rPr>
            </w:pPr>
            <w:r w:rsidRPr="005C5A32">
              <w:rPr>
                <w:rFonts w:ascii="Arial" w:hAnsi="Arial" w:cs="Arial"/>
                <w:sz w:val="18"/>
                <w:szCs w:val="18"/>
              </w:rPr>
              <w:t>Staff</w:t>
            </w:r>
          </w:p>
        </w:tc>
        <w:tc>
          <w:tcPr>
            <w:tcW w:w="810" w:type="dxa"/>
          </w:tcPr>
          <w:p w14:paraId="08659F58" w14:textId="77777777" w:rsidR="00400279" w:rsidRPr="005C5A32" w:rsidRDefault="00400279" w:rsidP="005C2B72">
            <w:pPr>
              <w:rPr>
                <w:rFonts w:ascii="Arial" w:hAnsi="Arial" w:cs="Arial"/>
                <w:sz w:val="18"/>
                <w:szCs w:val="18"/>
              </w:rPr>
            </w:pPr>
            <w:r w:rsidRPr="005C5A32">
              <w:rPr>
                <w:rFonts w:ascii="Arial" w:hAnsi="Arial" w:cs="Arial"/>
                <w:sz w:val="18"/>
                <w:szCs w:val="18"/>
              </w:rPr>
              <w:t>must not</w:t>
            </w:r>
          </w:p>
        </w:tc>
        <w:tc>
          <w:tcPr>
            <w:tcW w:w="1080" w:type="dxa"/>
          </w:tcPr>
          <w:p w14:paraId="3D9E98A8" w14:textId="77777777" w:rsidR="00400279" w:rsidRPr="005C5A32" w:rsidRDefault="00400279" w:rsidP="005C2B72">
            <w:pPr>
              <w:rPr>
                <w:rFonts w:ascii="Arial" w:hAnsi="Arial" w:cs="Arial"/>
                <w:sz w:val="18"/>
                <w:szCs w:val="18"/>
              </w:rPr>
            </w:pPr>
            <w:r w:rsidRPr="005C5A32">
              <w:rPr>
                <w:rFonts w:ascii="Arial" w:hAnsi="Arial" w:cs="Arial"/>
                <w:sz w:val="18"/>
                <w:szCs w:val="18"/>
              </w:rPr>
              <w:t>talk to board members</w:t>
            </w:r>
          </w:p>
        </w:tc>
        <w:tc>
          <w:tcPr>
            <w:tcW w:w="1080" w:type="dxa"/>
          </w:tcPr>
          <w:p w14:paraId="08534CE3" w14:textId="77777777" w:rsidR="00400279" w:rsidRPr="005C5A32" w:rsidRDefault="00400279" w:rsidP="005C2B72">
            <w:pPr>
              <w:rPr>
                <w:rFonts w:ascii="Arial" w:hAnsi="Arial" w:cs="Arial"/>
                <w:sz w:val="18"/>
                <w:szCs w:val="18"/>
              </w:rPr>
            </w:pPr>
            <w:r w:rsidRPr="005C5A32">
              <w:rPr>
                <w:rFonts w:ascii="Arial" w:hAnsi="Arial" w:cs="Arial"/>
                <w:sz w:val="18"/>
                <w:szCs w:val="18"/>
              </w:rPr>
              <w:t>ever, w/o approval</w:t>
            </w:r>
          </w:p>
        </w:tc>
        <w:tc>
          <w:tcPr>
            <w:tcW w:w="720" w:type="dxa"/>
          </w:tcPr>
          <w:p w14:paraId="7EB94A7F" w14:textId="2B36A128" w:rsidR="00400279" w:rsidRPr="005C5A32" w:rsidRDefault="00400279" w:rsidP="005C2B72">
            <w:pPr>
              <w:rPr>
                <w:rFonts w:ascii="Arial" w:hAnsi="Arial" w:cs="Arial"/>
                <w:sz w:val="18"/>
                <w:szCs w:val="18"/>
              </w:rPr>
            </w:pPr>
            <w:r w:rsidRPr="005C5A32">
              <w:rPr>
                <w:rFonts w:ascii="Arial" w:hAnsi="Arial" w:cs="Arial"/>
                <w:sz w:val="18"/>
                <w:szCs w:val="18"/>
              </w:rPr>
              <w:t>risk los</w:t>
            </w:r>
            <w:r w:rsidR="005C5A32" w:rsidRPr="005C5A32">
              <w:rPr>
                <w:rFonts w:ascii="Arial" w:hAnsi="Arial" w:cs="Arial"/>
                <w:sz w:val="18"/>
                <w:szCs w:val="18"/>
              </w:rPr>
              <w:t>-</w:t>
            </w:r>
            <w:r w:rsidRPr="005C5A32">
              <w:rPr>
                <w:rFonts w:ascii="Arial" w:hAnsi="Arial" w:cs="Arial"/>
                <w:sz w:val="18"/>
                <w:szCs w:val="18"/>
              </w:rPr>
              <w:t>ing job</w:t>
            </w:r>
          </w:p>
        </w:tc>
        <w:tc>
          <w:tcPr>
            <w:tcW w:w="360" w:type="dxa"/>
          </w:tcPr>
          <w:p w14:paraId="256BE685" w14:textId="77777777" w:rsidR="00400279" w:rsidRPr="005C5A32" w:rsidRDefault="00400279" w:rsidP="005C2B72">
            <w:pPr>
              <w:rPr>
                <w:rFonts w:ascii="Arial" w:hAnsi="Arial" w:cs="Arial"/>
                <w:sz w:val="18"/>
                <w:szCs w:val="18"/>
              </w:rPr>
            </w:pPr>
            <w:r w:rsidRPr="005C5A32">
              <w:rPr>
                <w:rFonts w:ascii="Arial" w:hAnsi="Arial" w:cs="Arial"/>
                <w:sz w:val="18"/>
                <w:szCs w:val="18"/>
              </w:rPr>
              <w:t>O</w:t>
            </w:r>
          </w:p>
        </w:tc>
        <w:tc>
          <w:tcPr>
            <w:tcW w:w="360" w:type="dxa"/>
          </w:tcPr>
          <w:p w14:paraId="377743E0" w14:textId="77777777" w:rsidR="00400279" w:rsidRPr="005C5A32" w:rsidRDefault="00400279" w:rsidP="005C2B72">
            <w:pPr>
              <w:rPr>
                <w:rFonts w:ascii="Arial" w:hAnsi="Arial" w:cs="Arial"/>
                <w:sz w:val="18"/>
                <w:szCs w:val="18"/>
              </w:rPr>
            </w:pPr>
            <w:r w:rsidRPr="005C5A32">
              <w:rPr>
                <w:rFonts w:ascii="Arial" w:hAnsi="Arial" w:cs="Arial"/>
                <w:sz w:val="18"/>
                <w:szCs w:val="18"/>
              </w:rPr>
              <w:t>I</w:t>
            </w:r>
          </w:p>
        </w:tc>
        <w:tc>
          <w:tcPr>
            <w:tcW w:w="360" w:type="dxa"/>
          </w:tcPr>
          <w:p w14:paraId="7573ADC1" w14:textId="77777777" w:rsidR="00400279" w:rsidRPr="005C5A32" w:rsidRDefault="00400279" w:rsidP="005C2B72">
            <w:pPr>
              <w:rPr>
                <w:rFonts w:ascii="Arial" w:hAnsi="Arial" w:cs="Arial"/>
                <w:sz w:val="18"/>
                <w:szCs w:val="18"/>
              </w:rPr>
            </w:pPr>
            <w:r w:rsidRPr="005C5A32">
              <w:rPr>
                <w:rFonts w:ascii="Arial" w:hAnsi="Arial" w:cs="Arial"/>
                <w:sz w:val="18"/>
                <w:szCs w:val="18"/>
              </w:rPr>
              <w:t>R</w:t>
            </w:r>
          </w:p>
        </w:tc>
        <w:tc>
          <w:tcPr>
            <w:tcW w:w="1170" w:type="dxa"/>
          </w:tcPr>
          <w:p w14:paraId="71DDCCF5" w14:textId="77777777" w:rsidR="00400279" w:rsidRPr="005C5A32" w:rsidRDefault="00400279" w:rsidP="005C2B72">
            <w:pPr>
              <w:rPr>
                <w:rFonts w:ascii="Arial" w:hAnsi="Arial" w:cs="Arial"/>
                <w:sz w:val="18"/>
                <w:szCs w:val="18"/>
              </w:rPr>
            </w:pPr>
            <w:r w:rsidRPr="005C5A32">
              <w:rPr>
                <w:rFonts w:ascii="Arial" w:hAnsi="Arial" w:cs="Arial"/>
                <w:sz w:val="18"/>
                <w:szCs w:val="18"/>
              </w:rPr>
              <w:t>“Unless I get permission, I’m not supposed to talk with board members” – several mentioned this.</w:t>
            </w:r>
          </w:p>
        </w:tc>
      </w:tr>
      <w:tr w:rsidR="00921495" w:rsidRPr="005C2B72" w14:paraId="593C7511" w14:textId="7AEFB565" w:rsidTr="008567CA">
        <w:tc>
          <w:tcPr>
            <w:tcW w:w="535" w:type="dxa"/>
          </w:tcPr>
          <w:p w14:paraId="5F8B5E87" w14:textId="673483FB" w:rsidR="00921495" w:rsidRPr="005C5A32" w:rsidRDefault="00400279" w:rsidP="00106771">
            <w:pPr>
              <w:rPr>
                <w:rFonts w:ascii="Arial" w:hAnsi="Arial" w:cs="Arial"/>
                <w:sz w:val="18"/>
                <w:szCs w:val="18"/>
              </w:rPr>
            </w:pPr>
            <w:r w:rsidRPr="005C5A32">
              <w:rPr>
                <w:rFonts w:ascii="Arial" w:hAnsi="Arial" w:cs="Arial"/>
                <w:sz w:val="18"/>
                <w:szCs w:val="18"/>
              </w:rPr>
              <w:t>M2</w:t>
            </w:r>
          </w:p>
        </w:tc>
        <w:tc>
          <w:tcPr>
            <w:tcW w:w="630" w:type="dxa"/>
          </w:tcPr>
          <w:p w14:paraId="7624D986" w14:textId="0914F345" w:rsidR="00921495" w:rsidRPr="005C5A32" w:rsidRDefault="00400279" w:rsidP="00106771">
            <w:pPr>
              <w:rPr>
                <w:rFonts w:ascii="Arial" w:hAnsi="Arial" w:cs="Arial"/>
                <w:sz w:val="18"/>
                <w:szCs w:val="18"/>
              </w:rPr>
            </w:pPr>
            <w:r w:rsidRPr="005C5A32">
              <w:rPr>
                <w:rFonts w:ascii="Arial" w:hAnsi="Arial" w:cs="Arial"/>
                <w:sz w:val="18"/>
                <w:szCs w:val="18"/>
              </w:rPr>
              <w:t>TU</w:t>
            </w:r>
          </w:p>
        </w:tc>
        <w:tc>
          <w:tcPr>
            <w:tcW w:w="1620" w:type="dxa"/>
          </w:tcPr>
          <w:p w14:paraId="00B64AB2" w14:textId="6A074CE0" w:rsidR="00921495" w:rsidRPr="005C5A32" w:rsidRDefault="00400279" w:rsidP="00106771">
            <w:pPr>
              <w:rPr>
                <w:rFonts w:ascii="Arial" w:hAnsi="Arial" w:cs="Arial"/>
                <w:sz w:val="18"/>
                <w:szCs w:val="18"/>
              </w:rPr>
            </w:pPr>
            <w:r w:rsidRPr="005C5A32">
              <w:rPr>
                <w:rFonts w:ascii="Arial" w:hAnsi="Arial" w:cs="Arial"/>
                <w:sz w:val="18"/>
                <w:szCs w:val="18"/>
              </w:rPr>
              <w:t>Ecologists should go to [staff member X] with restoration questions because she is experienced.</w:t>
            </w:r>
          </w:p>
        </w:tc>
        <w:tc>
          <w:tcPr>
            <w:tcW w:w="1080" w:type="dxa"/>
          </w:tcPr>
          <w:p w14:paraId="6C5C467C" w14:textId="351D0C03" w:rsidR="00921495" w:rsidRPr="005C5A32" w:rsidRDefault="00400279" w:rsidP="00106771">
            <w:pPr>
              <w:rPr>
                <w:rFonts w:ascii="Arial" w:hAnsi="Arial" w:cs="Arial"/>
                <w:sz w:val="18"/>
                <w:szCs w:val="18"/>
              </w:rPr>
            </w:pPr>
            <w:r w:rsidRPr="005C5A32">
              <w:rPr>
                <w:rFonts w:ascii="Arial" w:hAnsi="Arial" w:cs="Arial"/>
                <w:sz w:val="18"/>
                <w:szCs w:val="18"/>
              </w:rPr>
              <w:t>Ecologists</w:t>
            </w:r>
          </w:p>
        </w:tc>
        <w:tc>
          <w:tcPr>
            <w:tcW w:w="810" w:type="dxa"/>
          </w:tcPr>
          <w:p w14:paraId="2B08E940" w14:textId="4EBC415D" w:rsidR="00921495" w:rsidRPr="005C5A32" w:rsidRDefault="00400279" w:rsidP="00400279">
            <w:pPr>
              <w:rPr>
                <w:rFonts w:ascii="Arial" w:hAnsi="Arial" w:cs="Arial"/>
                <w:sz w:val="18"/>
                <w:szCs w:val="18"/>
              </w:rPr>
            </w:pPr>
            <w:r w:rsidRPr="005C5A32">
              <w:rPr>
                <w:rFonts w:ascii="Arial" w:hAnsi="Arial" w:cs="Arial"/>
                <w:sz w:val="18"/>
                <w:szCs w:val="18"/>
              </w:rPr>
              <w:t>should</w:t>
            </w:r>
          </w:p>
        </w:tc>
        <w:tc>
          <w:tcPr>
            <w:tcW w:w="1080" w:type="dxa"/>
          </w:tcPr>
          <w:p w14:paraId="0FE91857" w14:textId="371B294A" w:rsidR="00921495" w:rsidRPr="005C5A32" w:rsidRDefault="00400279" w:rsidP="00400279">
            <w:pPr>
              <w:rPr>
                <w:rFonts w:ascii="Arial" w:hAnsi="Arial" w:cs="Arial"/>
                <w:sz w:val="18"/>
                <w:szCs w:val="18"/>
              </w:rPr>
            </w:pPr>
            <w:r w:rsidRPr="005C5A32">
              <w:rPr>
                <w:rFonts w:ascii="Arial" w:hAnsi="Arial" w:cs="Arial"/>
                <w:sz w:val="18"/>
                <w:szCs w:val="18"/>
              </w:rPr>
              <w:t>go to X with restoration questions</w:t>
            </w:r>
          </w:p>
        </w:tc>
        <w:tc>
          <w:tcPr>
            <w:tcW w:w="1080" w:type="dxa"/>
          </w:tcPr>
          <w:p w14:paraId="7C577E25" w14:textId="4C054A2F" w:rsidR="00921495" w:rsidRPr="005C5A32" w:rsidRDefault="00400279" w:rsidP="00106771">
            <w:pPr>
              <w:rPr>
                <w:rFonts w:ascii="Arial" w:hAnsi="Arial" w:cs="Arial"/>
                <w:sz w:val="18"/>
                <w:szCs w:val="18"/>
              </w:rPr>
            </w:pPr>
            <w:r w:rsidRPr="005C5A32">
              <w:rPr>
                <w:rFonts w:ascii="Arial" w:hAnsi="Arial" w:cs="Arial"/>
                <w:sz w:val="18"/>
                <w:szCs w:val="18"/>
              </w:rPr>
              <w:t>always</w:t>
            </w:r>
          </w:p>
        </w:tc>
        <w:tc>
          <w:tcPr>
            <w:tcW w:w="720" w:type="dxa"/>
          </w:tcPr>
          <w:p w14:paraId="438F48A7" w14:textId="77777777" w:rsidR="00921495" w:rsidRPr="005C5A32" w:rsidRDefault="00921495" w:rsidP="00106771">
            <w:pPr>
              <w:rPr>
                <w:rFonts w:ascii="Arial" w:hAnsi="Arial" w:cs="Arial"/>
                <w:sz w:val="18"/>
                <w:szCs w:val="18"/>
              </w:rPr>
            </w:pPr>
          </w:p>
        </w:tc>
        <w:tc>
          <w:tcPr>
            <w:tcW w:w="360" w:type="dxa"/>
          </w:tcPr>
          <w:p w14:paraId="6AE30834" w14:textId="01FBBE9A" w:rsidR="00921495" w:rsidRPr="005C5A32" w:rsidRDefault="00400279" w:rsidP="00106771">
            <w:pPr>
              <w:rPr>
                <w:rFonts w:ascii="Arial" w:hAnsi="Arial" w:cs="Arial"/>
                <w:sz w:val="18"/>
                <w:szCs w:val="18"/>
              </w:rPr>
            </w:pPr>
            <w:r w:rsidRPr="005C5A32">
              <w:rPr>
                <w:rFonts w:ascii="Arial" w:hAnsi="Arial" w:cs="Arial"/>
                <w:sz w:val="18"/>
                <w:szCs w:val="18"/>
              </w:rPr>
              <w:t>O</w:t>
            </w:r>
          </w:p>
        </w:tc>
        <w:tc>
          <w:tcPr>
            <w:tcW w:w="360" w:type="dxa"/>
          </w:tcPr>
          <w:p w14:paraId="22BEB56B" w14:textId="31CBBF09" w:rsidR="00921495" w:rsidRPr="005C5A32" w:rsidRDefault="00400279" w:rsidP="00106771">
            <w:pPr>
              <w:rPr>
                <w:rFonts w:ascii="Arial" w:hAnsi="Arial" w:cs="Arial"/>
                <w:sz w:val="18"/>
                <w:szCs w:val="18"/>
              </w:rPr>
            </w:pPr>
            <w:r w:rsidRPr="005C5A32">
              <w:rPr>
                <w:rFonts w:ascii="Arial" w:hAnsi="Arial" w:cs="Arial"/>
                <w:sz w:val="18"/>
                <w:szCs w:val="18"/>
              </w:rPr>
              <w:t>I</w:t>
            </w:r>
          </w:p>
        </w:tc>
        <w:tc>
          <w:tcPr>
            <w:tcW w:w="360" w:type="dxa"/>
          </w:tcPr>
          <w:p w14:paraId="09428D89" w14:textId="706C92BD" w:rsidR="00921495" w:rsidRPr="005C5A32" w:rsidRDefault="00400279" w:rsidP="00106771">
            <w:pPr>
              <w:rPr>
                <w:rFonts w:ascii="Arial" w:hAnsi="Arial" w:cs="Arial"/>
                <w:sz w:val="18"/>
                <w:szCs w:val="18"/>
              </w:rPr>
            </w:pPr>
            <w:r w:rsidRPr="005C5A32">
              <w:rPr>
                <w:rFonts w:ascii="Arial" w:hAnsi="Arial" w:cs="Arial"/>
                <w:sz w:val="18"/>
                <w:szCs w:val="18"/>
              </w:rPr>
              <w:t>N</w:t>
            </w:r>
          </w:p>
        </w:tc>
        <w:tc>
          <w:tcPr>
            <w:tcW w:w="1170" w:type="dxa"/>
          </w:tcPr>
          <w:p w14:paraId="590ED43C" w14:textId="0B937EFB" w:rsidR="00921495" w:rsidRPr="005C5A32" w:rsidRDefault="00400279" w:rsidP="00106771">
            <w:pPr>
              <w:rPr>
                <w:rFonts w:ascii="Arial" w:hAnsi="Arial" w:cs="Arial"/>
                <w:sz w:val="18"/>
                <w:szCs w:val="18"/>
              </w:rPr>
            </w:pPr>
            <w:r w:rsidRPr="005C5A32">
              <w:rPr>
                <w:rFonts w:ascii="Arial" w:hAnsi="Arial" w:cs="Arial"/>
                <w:sz w:val="18"/>
                <w:szCs w:val="18"/>
              </w:rPr>
              <w:t>This staff member is respected and trusted (positive emotions)</w:t>
            </w:r>
          </w:p>
        </w:tc>
      </w:tr>
      <w:tr w:rsidR="00400279" w:rsidRPr="005C2B72" w14:paraId="6FC8F608" w14:textId="77777777" w:rsidTr="008567CA">
        <w:tc>
          <w:tcPr>
            <w:tcW w:w="535" w:type="dxa"/>
          </w:tcPr>
          <w:p w14:paraId="6889DEBE" w14:textId="77777777" w:rsidR="00400279" w:rsidRPr="005C5A32" w:rsidRDefault="00400279" w:rsidP="005C2B72">
            <w:pPr>
              <w:rPr>
                <w:rFonts w:ascii="Arial" w:hAnsi="Arial" w:cs="Arial"/>
                <w:sz w:val="18"/>
                <w:szCs w:val="18"/>
              </w:rPr>
            </w:pPr>
            <w:r w:rsidRPr="005C5A32">
              <w:rPr>
                <w:rFonts w:ascii="Arial" w:hAnsi="Arial" w:cs="Arial"/>
                <w:sz w:val="18"/>
                <w:szCs w:val="18"/>
              </w:rPr>
              <w:t>R2</w:t>
            </w:r>
          </w:p>
        </w:tc>
        <w:tc>
          <w:tcPr>
            <w:tcW w:w="630" w:type="dxa"/>
          </w:tcPr>
          <w:p w14:paraId="0C32FF76" w14:textId="77777777" w:rsidR="00400279" w:rsidRPr="005C5A32" w:rsidRDefault="00400279" w:rsidP="005C2B72">
            <w:pPr>
              <w:rPr>
                <w:rFonts w:ascii="Arial" w:hAnsi="Arial" w:cs="Arial"/>
                <w:sz w:val="18"/>
                <w:szCs w:val="18"/>
              </w:rPr>
            </w:pPr>
            <w:r w:rsidRPr="005C5A32">
              <w:rPr>
                <w:rFonts w:ascii="Arial" w:hAnsi="Arial" w:cs="Arial"/>
                <w:sz w:val="18"/>
                <w:szCs w:val="18"/>
              </w:rPr>
              <w:t>AB</w:t>
            </w:r>
          </w:p>
        </w:tc>
        <w:tc>
          <w:tcPr>
            <w:tcW w:w="1620" w:type="dxa"/>
          </w:tcPr>
          <w:p w14:paraId="1B7EFC94" w14:textId="77777777" w:rsidR="00400279" w:rsidRPr="005C5A32" w:rsidRDefault="00400279" w:rsidP="005C2B72">
            <w:pPr>
              <w:rPr>
                <w:rFonts w:ascii="Arial" w:hAnsi="Arial" w:cs="Arial"/>
                <w:sz w:val="18"/>
                <w:szCs w:val="18"/>
              </w:rPr>
            </w:pPr>
            <w:r w:rsidRPr="005C5A32">
              <w:rPr>
                <w:rFonts w:ascii="Arial" w:hAnsi="Arial" w:cs="Arial"/>
                <w:sz w:val="18"/>
                <w:szCs w:val="18"/>
              </w:rPr>
              <w:t>Manager may collect seed locally</w:t>
            </w:r>
          </w:p>
        </w:tc>
        <w:tc>
          <w:tcPr>
            <w:tcW w:w="1080" w:type="dxa"/>
          </w:tcPr>
          <w:p w14:paraId="57C49866" w14:textId="77777777" w:rsidR="005C5A32" w:rsidRPr="005C5A32" w:rsidRDefault="00400279" w:rsidP="00FD1875">
            <w:pPr>
              <w:rPr>
                <w:rFonts w:ascii="Arial" w:hAnsi="Arial" w:cs="Arial"/>
                <w:sz w:val="18"/>
                <w:szCs w:val="18"/>
              </w:rPr>
            </w:pPr>
            <w:r w:rsidRPr="005C5A32">
              <w:rPr>
                <w:rFonts w:ascii="Arial" w:hAnsi="Arial" w:cs="Arial"/>
                <w:sz w:val="18"/>
                <w:szCs w:val="18"/>
              </w:rPr>
              <w:t>Org</w:t>
            </w:r>
            <w:r w:rsidR="00FD1875" w:rsidRPr="005C5A32">
              <w:rPr>
                <w:rFonts w:ascii="Arial" w:hAnsi="Arial" w:cs="Arial"/>
                <w:sz w:val="18"/>
                <w:szCs w:val="18"/>
              </w:rPr>
              <w:t xml:space="preserve">. </w:t>
            </w:r>
          </w:p>
          <w:p w14:paraId="71AC81C5" w14:textId="18AD61DB" w:rsidR="00400279" w:rsidRPr="005C5A32" w:rsidRDefault="00400279" w:rsidP="005C5A32">
            <w:pPr>
              <w:rPr>
                <w:rFonts w:ascii="Arial" w:hAnsi="Arial" w:cs="Arial"/>
                <w:sz w:val="18"/>
                <w:szCs w:val="18"/>
              </w:rPr>
            </w:pPr>
            <w:r w:rsidRPr="005C5A32">
              <w:rPr>
                <w:rFonts w:ascii="Arial" w:hAnsi="Arial" w:cs="Arial"/>
                <w:sz w:val="18"/>
                <w:szCs w:val="18"/>
              </w:rPr>
              <w:t>restoration staff</w:t>
            </w:r>
          </w:p>
        </w:tc>
        <w:tc>
          <w:tcPr>
            <w:tcW w:w="810" w:type="dxa"/>
          </w:tcPr>
          <w:p w14:paraId="01FB51C4" w14:textId="77777777" w:rsidR="00400279" w:rsidRPr="005C5A32" w:rsidRDefault="00400279" w:rsidP="005C2B72">
            <w:pPr>
              <w:rPr>
                <w:rFonts w:ascii="Arial" w:hAnsi="Arial" w:cs="Arial"/>
                <w:sz w:val="18"/>
                <w:szCs w:val="18"/>
              </w:rPr>
            </w:pPr>
          </w:p>
        </w:tc>
        <w:tc>
          <w:tcPr>
            <w:tcW w:w="1080" w:type="dxa"/>
          </w:tcPr>
          <w:p w14:paraId="217C6E99" w14:textId="77777777" w:rsidR="00400279" w:rsidRPr="005C5A32" w:rsidRDefault="00400279" w:rsidP="005C2B72">
            <w:pPr>
              <w:rPr>
                <w:rFonts w:ascii="Arial" w:hAnsi="Arial" w:cs="Arial"/>
                <w:sz w:val="18"/>
                <w:szCs w:val="18"/>
              </w:rPr>
            </w:pPr>
            <w:r w:rsidRPr="005C5A32">
              <w:rPr>
                <w:rFonts w:ascii="Arial" w:hAnsi="Arial" w:cs="Arial"/>
                <w:sz w:val="18"/>
                <w:szCs w:val="18"/>
              </w:rPr>
              <w:t>collect seed</w:t>
            </w:r>
          </w:p>
        </w:tc>
        <w:tc>
          <w:tcPr>
            <w:tcW w:w="1080" w:type="dxa"/>
          </w:tcPr>
          <w:p w14:paraId="3DABA55F" w14:textId="77777777" w:rsidR="00400279" w:rsidRPr="005C5A32" w:rsidRDefault="00400279" w:rsidP="005C2B72">
            <w:pPr>
              <w:rPr>
                <w:rFonts w:ascii="Arial" w:hAnsi="Arial" w:cs="Arial"/>
                <w:sz w:val="18"/>
                <w:szCs w:val="18"/>
              </w:rPr>
            </w:pPr>
            <w:r w:rsidRPr="005C5A32">
              <w:rPr>
                <w:rFonts w:ascii="Arial" w:hAnsi="Arial" w:cs="Arial"/>
                <w:sz w:val="18"/>
                <w:szCs w:val="18"/>
              </w:rPr>
              <w:t>Locally (own site, up to 200 miles)</w:t>
            </w:r>
          </w:p>
        </w:tc>
        <w:tc>
          <w:tcPr>
            <w:tcW w:w="720" w:type="dxa"/>
          </w:tcPr>
          <w:p w14:paraId="7CF40A6B" w14:textId="77777777" w:rsidR="00400279" w:rsidRPr="005C5A32" w:rsidRDefault="00400279" w:rsidP="005C2B72">
            <w:pPr>
              <w:jc w:val="center"/>
              <w:rPr>
                <w:rFonts w:ascii="Arial" w:hAnsi="Arial" w:cs="Arial"/>
                <w:sz w:val="18"/>
                <w:szCs w:val="18"/>
              </w:rPr>
            </w:pPr>
          </w:p>
          <w:p w14:paraId="3940B411" w14:textId="77777777" w:rsidR="00400279" w:rsidRPr="005C5A32" w:rsidRDefault="00400279" w:rsidP="005C2B72">
            <w:pPr>
              <w:jc w:val="center"/>
              <w:rPr>
                <w:rFonts w:ascii="Arial" w:hAnsi="Arial" w:cs="Arial"/>
                <w:sz w:val="18"/>
                <w:szCs w:val="18"/>
              </w:rPr>
            </w:pPr>
          </w:p>
        </w:tc>
        <w:tc>
          <w:tcPr>
            <w:tcW w:w="360" w:type="dxa"/>
          </w:tcPr>
          <w:p w14:paraId="0248BA22" w14:textId="77777777" w:rsidR="00400279" w:rsidRPr="005C5A32" w:rsidRDefault="00400279" w:rsidP="005C2B72">
            <w:pPr>
              <w:rPr>
                <w:rFonts w:ascii="Arial" w:hAnsi="Arial" w:cs="Arial"/>
                <w:sz w:val="18"/>
                <w:szCs w:val="18"/>
              </w:rPr>
            </w:pPr>
            <w:r w:rsidRPr="005C5A32">
              <w:rPr>
                <w:rFonts w:ascii="Arial" w:hAnsi="Arial" w:cs="Arial"/>
                <w:sz w:val="18"/>
                <w:szCs w:val="18"/>
              </w:rPr>
              <w:t>O</w:t>
            </w:r>
          </w:p>
        </w:tc>
        <w:tc>
          <w:tcPr>
            <w:tcW w:w="360" w:type="dxa"/>
          </w:tcPr>
          <w:p w14:paraId="3B19688B" w14:textId="77777777" w:rsidR="00400279" w:rsidRPr="005C5A32" w:rsidRDefault="00400279" w:rsidP="005C2B72">
            <w:pPr>
              <w:rPr>
                <w:rFonts w:ascii="Arial" w:hAnsi="Arial" w:cs="Arial"/>
                <w:sz w:val="18"/>
                <w:szCs w:val="18"/>
              </w:rPr>
            </w:pPr>
            <w:r w:rsidRPr="005C5A32">
              <w:rPr>
                <w:rFonts w:ascii="Arial" w:hAnsi="Arial" w:cs="Arial"/>
                <w:sz w:val="18"/>
                <w:szCs w:val="18"/>
              </w:rPr>
              <w:t>C</w:t>
            </w:r>
          </w:p>
        </w:tc>
        <w:tc>
          <w:tcPr>
            <w:tcW w:w="360" w:type="dxa"/>
          </w:tcPr>
          <w:p w14:paraId="58CC6D32" w14:textId="77777777" w:rsidR="00400279" w:rsidRPr="005C5A32" w:rsidRDefault="00400279" w:rsidP="005C2B72">
            <w:pPr>
              <w:rPr>
                <w:rFonts w:ascii="Arial" w:hAnsi="Arial" w:cs="Arial"/>
                <w:sz w:val="18"/>
                <w:szCs w:val="18"/>
              </w:rPr>
            </w:pPr>
            <w:r w:rsidRPr="005C5A32">
              <w:rPr>
                <w:rFonts w:ascii="Arial" w:hAnsi="Arial" w:cs="Arial"/>
                <w:sz w:val="18"/>
                <w:szCs w:val="18"/>
              </w:rPr>
              <w:t>S</w:t>
            </w:r>
          </w:p>
        </w:tc>
        <w:tc>
          <w:tcPr>
            <w:tcW w:w="1170" w:type="dxa"/>
          </w:tcPr>
          <w:p w14:paraId="3585F9B2" w14:textId="77777777" w:rsidR="00400279" w:rsidRPr="005C5A32" w:rsidRDefault="00400279" w:rsidP="005C2B72">
            <w:pPr>
              <w:rPr>
                <w:rFonts w:ascii="Arial" w:hAnsi="Arial" w:cs="Arial"/>
                <w:sz w:val="18"/>
                <w:szCs w:val="18"/>
              </w:rPr>
            </w:pPr>
            <w:r w:rsidRPr="005C5A32">
              <w:rPr>
                <w:rFonts w:ascii="Arial" w:hAnsi="Arial" w:cs="Arial"/>
                <w:sz w:val="18"/>
                <w:szCs w:val="18"/>
              </w:rPr>
              <w:t>Collects mostly from own site</w:t>
            </w:r>
          </w:p>
        </w:tc>
      </w:tr>
    </w:tbl>
    <w:p w14:paraId="18992C9B" w14:textId="43BDFB66" w:rsidR="006E3467" w:rsidRPr="005C5A32" w:rsidRDefault="001C1D97" w:rsidP="001C1D97">
      <w:pPr>
        <w:rPr>
          <w:rFonts w:ascii="Arial" w:hAnsi="Arial" w:cs="Arial"/>
          <w:sz w:val="20"/>
          <w:szCs w:val="20"/>
        </w:rPr>
      </w:pPr>
      <w:r w:rsidRPr="005C5A32">
        <w:rPr>
          <w:rFonts w:ascii="Arial" w:hAnsi="Arial" w:cs="Arial"/>
          <w:sz w:val="20"/>
          <w:szCs w:val="20"/>
        </w:rPr>
        <w:t xml:space="preserve">* O = operational C = Collective Choice. ** Classification of Institutional Statement: </w:t>
      </w:r>
      <w:r w:rsidRPr="005C5A32">
        <w:rPr>
          <w:rFonts w:ascii="Arial" w:hAnsi="Arial" w:cs="Arial"/>
          <w:b/>
          <w:sz w:val="20"/>
          <w:szCs w:val="20"/>
        </w:rPr>
        <w:t>P</w:t>
      </w:r>
      <w:r w:rsidRPr="005C5A32">
        <w:rPr>
          <w:rFonts w:ascii="Arial" w:hAnsi="Arial" w:cs="Arial"/>
          <w:sz w:val="20"/>
          <w:szCs w:val="20"/>
        </w:rPr>
        <w:t xml:space="preserve">osition statement, </w:t>
      </w:r>
      <w:r w:rsidRPr="005C5A32">
        <w:rPr>
          <w:rFonts w:ascii="Arial" w:hAnsi="Arial" w:cs="Arial"/>
          <w:b/>
          <w:sz w:val="20"/>
          <w:szCs w:val="20"/>
        </w:rPr>
        <w:t>B</w:t>
      </w:r>
      <w:r w:rsidRPr="005C5A32">
        <w:rPr>
          <w:rFonts w:ascii="Arial" w:hAnsi="Arial" w:cs="Arial"/>
          <w:sz w:val="20"/>
          <w:szCs w:val="20"/>
        </w:rPr>
        <w:t xml:space="preserve">oundary statement, </w:t>
      </w:r>
      <w:r w:rsidRPr="005C5A32">
        <w:rPr>
          <w:rFonts w:ascii="Arial" w:hAnsi="Arial" w:cs="Arial"/>
          <w:b/>
          <w:sz w:val="20"/>
          <w:szCs w:val="20"/>
        </w:rPr>
        <w:t>I</w:t>
      </w:r>
      <w:r w:rsidRPr="005C5A32">
        <w:rPr>
          <w:rFonts w:ascii="Arial" w:hAnsi="Arial" w:cs="Arial"/>
          <w:sz w:val="20"/>
          <w:szCs w:val="20"/>
        </w:rPr>
        <w:t xml:space="preserve">nformation statement, </w:t>
      </w:r>
      <w:r w:rsidRPr="005C5A32">
        <w:rPr>
          <w:rFonts w:ascii="Arial" w:hAnsi="Arial" w:cs="Arial"/>
          <w:b/>
          <w:sz w:val="20"/>
          <w:szCs w:val="20"/>
        </w:rPr>
        <w:t>P</w:t>
      </w:r>
      <w:r w:rsidRPr="005C5A32">
        <w:rPr>
          <w:rFonts w:ascii="Arial" w:hAnsi="Arial" w:cs="Arial"/>
          <w:sz w:val="20"/>
          <w:szCs w:val="20"/>
        </w:rPr>
        <w:t xml:space="preserve">ayoff statements, </w:t>
      </w:r>
      <w:r w:rsidR="003953E5" w:rsidRPr="005C5A32">
        <w:rPr>
          <w:rFonts w:ascii="Arial" w:hAnsi="Arial" w:cs="Arial"/>
          <w:b/>
          <w:sz w:val="20"/>
          <w:szCs w:val="20"/>
        </w:rPr>
        <w:t>A</w:t>
      </w:r>
      <w:r w:rsidR="003953E5" w:rsidRPr="005C5A32">
        <w:rPr>
          <w:rFonts w:ascii="Arial" w:hAnsi="Arial" w:cs="Arial"/>
          <w:sz w:val="20"/>
          <w:szCs w:val="20"/>
        </w:rPr>
        <w:t xml:space="preserve">ggregation statements, </w:t>
      </w:r>
      <w:r w:rsidRPr="005C5A32">
        <w:rPr>
          <w:rFonts w:ascii="Arial" w:hAnsi="Arial" w:cs="Arial"/>
          <w:b/>
          <w:sz w:val="20"/>
          <w:szCs w:val="20"/>
        </w:rPr>
        <w:t>C</w:t>
      </w:r>
      <w:r w:rsidRPr="005C5A32">
        <w:rPr>
          <w:rFonts w:ascii="Arial" w:hAnsi="Arial" w:cs="Arial"/>
          <w:sz w:val="20"/>
          <w:szCs w:val="20"/>
        </w:rPr>
        <w:t xml:space="preserve">hoice statements, and </w:t>
      </w:r>
      <w:r w:rsidRPr="005C5A32">
        <w:rPr>
          <w:rFonts w:ascii="Arial" w:hAnsi="Arial" w:cs="Arial"/>
          <w:b/>
          <w:sz w:val="20"/>
          <w:szCs w:val="20"/>
        </w:rPr>
        <w:t>S</w:t>
      </w:r>
      <w:r w:rsidRPr="005C5A32">
        <w:rPr>
          <w:rFonts w:ascii="Arial" w:hAnsi="Arial" w:cs="Arial"/>
          <w:sz w:val="20"/>
          <w:szCs w:val="20"/>
        </w:rPr>
        <w:t>cope statements.</w:t>
      </w:r>
      <w:r w:rsidR="00400279" w:rsidRPr="005C5A32">
        <w:rPr>
          <w:rFonts w:ascii="Arial" w:hAnsi="Arial" w:cs="Arial"/>
          <w:sz w:val="20"/>
          <w:szCs w:val="20"/>
        </w:rPr>
        <w:t xml:space="preserve"> </w:t>
      </w:r>
      <w:r w:rsidRPr="005C5A32">
        <w:rPr>
          <w:rFonts w:ascii="Arial" w:hAnsi="Arial" w:cs="Arial"/>
          <w:sz w:val="20"/>
          <w:szCs w:val="20"/>
        </w:rPr>
        <w:t xml:space="preserve">*** </w:t>
      </w:r>
      <w:r w:rsidRPr="005C5A32">
        <w:rPr>
          <w:rFonts w:ascii="Arial" w:hAnsi="Arial" w:cs="Arial"/>
          <w:b/>
          <w:sz w:val="20"/>
          <w:szCs w:val="20"/>
        </w:rPr>
        <w:t>R</w:t>
      </w:r>
      <w:r w:rsidRPr="005C5A32">
        <w:rPr>
          <w:rFonts w:ascii="Arial" w:hAnsi="Arial" w:cs="Arial"/>
          <w:sz w:val="20"/>
          <w:szCs w:val="20"/>
        </w:rPr>
        <w:t xml:space="preserve">ule, </w:t>
      </w:r>
      <w:r w:rsidRPr="005C5A32">
        <w:rPr>
          <w:rFonts w:ascii="Arial" w:hAnsi="Arial" w:cs="Arial"/>
          <w:b/>
          <w:sz w:val="20"/>
          <w:szCs w:val="20"/>
        </w:rPr>
        <w:t>S</w:t>
      </w:r>
      <w:r w:rsidRPr="005C5A32">
        <w:rPr>
          <w:rFonts w:ascii="Arial" w:hAnsi="Arial" w:cs="Arial"/>
          <w:sz w:val="20"/>
          <w:szCs w:val="20"/>
        </w:rPr>
        <w:t xml:space="preserve">trategy or </w:t>
      </w:r>
      <w:r w:rsidRPr="005C5A32">
        <w:rPr>
          <w:rFonts w:ascii="Arial" w:hAnsi="Arial" w:cs="Arial"/>
          <w:b/>
          <w:sz w:val="20"/>
          <w:szCs w:val="20"/>
        </w:rPr>
        <w:t>N</w:t>
      </w:r>
      <w:r w:rsidRPr="005C5A32">
        <w:rPr>
          <w:rFonts w:ascii="Arial" w:hAnsi="Arial" w:cs="Arial"/>
          <w:sz w:val="20"/>
          <w:szCs w:val="20"/>
        </w:rPr>
        <w:t>orm.</w:t>
      </w:r>
    </w:p>
    <w:p w14:paraId="2DFB2310" w14:textId="77777777" w:rsidR="00D86426" w:rsidRPr="005C2B72" w:rsidRDefault="00D86426">
      <w:pPr>
        <w:rPr>
          <w:rFonts w:ascii="Arial" w:eastAsiaTheme="majorEastAsia" w:hAnsi="Arial" w:cs="Arial"/>
          <w:b/>
          <w:bCs/>
          <w:color w:val="5B9BD5" w:themeColor="accent1"/>
          <w:sz w:val="26"/>
          <w:szCs w:val="26"/>
        </w:rPr>
      </w:pPr>
      <w:r w:rsidRPr="005C2B72">
        <w:rPr>
          <w:rFonts w:ascii="Arial" w:hAnsi="Arial" w:cs="Arial"/>
        </w:rPr>
        <w:br w:type="page"/>
      </w:r>
    </w:p>
    <w:p w14:paraId="4E2C4CCA" w14:textId="4C9C9489" w:rsidR="0021122D" w:rsidRPr="005C2B72" w:rsidRDefault="0021122D" w:rsidP="0021122D">
      <w:pPr>
        <w:pStyle w:val="Heading2"/>
        <w:rPr>
          <w:rFonts w:ascii="Arial" w:hAnsi="Arial" w:cs="Arial"/>
        </w:rPr>
      </w:pPr>
      <w:bookmarkStart w:id="7" w:name="_Toc16597703"/>
      <w:r w:rsidRPr="005C2B72">
        <w:rPr>
          <w:rFonts w:ascii="Arial" w:hAnsi="Arial" w:cs="Arial"/>
        </w:rPr>
        <w:lastRenderedPageBreak/>
        <w:t xml:space="preserve">Social Science Variables Used in the Integrated </w:t>
      </w:r>
      <w:r w:rsidR="00CC1521" w:rsidRPr="005C2B72">
        <w:rPr>
          <w:rFonts w:ascii="Arial" w:hAnsi="Arial" w:cs="Arial"/>
        </w:rPr>
        <w:t>Analysis</w:t>
      </w:r>
      <w:bookmarkEnd w:id="7"/>
    </w:p>
    <w:p w14:paraId="366E093F" w14:textId="20E748CD" w:rsidR="00C54363" w:rsidRDefault="00C54363" w:rsidP="005C5A32">
      <w:pPr>
        <w:spacing w:after="0" w:line="276" w:lineRule="auto"/>
        <w:rPr>
          <w:rFonts w:ascii="Arial" w:hAnsi="Arial" w:cs="Arial"/>
        </w:rPr>
      </w:pPr>
      <w:r w:rsidRPr="005C2B72">
        <w:rPr>
          <w:rFonts w:ascii="Arial" w:hAnsi="Arial" w:cs="Arial"/>
        </w:rPr>
        <w:t>The following describe</w:t>
      </w:r>
      <w:r w:rsidR="00484CD7" w:rsidRPr="005C2B72">
        <w:rPr>
          <w:rFonts w:ascii="Arial" w:hAnsi="Arial" w:cs="Arial"/>
        </w:rPr>
        <w:t>s</w:t>
      </w:r>
      <w:r w:rsidRPr="005C2B72">
        <w:rPr>
          <w:rFonts w:ascii="Arial" w:hAnsi="Arial" w:cs="Arial"/>
        </w:rPr>
        <w:t xml:space="preserve"> each variable</w:t>
      </w:r>
      <w:r w:rsidR="00365463" w:rsidRPr="005C2B72">
        <w:rPr>
          <w:rFonts w:ascii="Arial" w:hAnsi="Arial" w:cs="Arial"/>
        </w:rPr>
        <w:t xml:space="preserve"> developed for the integrated analysis</w:t>
      </w:r>
      <w:r w:rsidRPr="005C2B72">
        <w:rPr>
          <w:rFonts w:ascii="Arial" w:hAnsi="Arial" w:cs="Arial"/>
        </w:rPr>
        <w:t xml:space="preserve">, including the variable name [in brackets] and its descriptive name, the values, the definition and the cases for each category. </w:t>
      </w:r>
      <w:r w:rsidR="00366801" w:rsidRPr="005C2B72">
        <w:rPr>
          <w:rFonts w:ascii="Arial" w:hAnsi="Arial" w:cs="Arial"/>
        </w:rPr>
        <w:t xml:space="preserve">Additional </w:t>
      </w:r>
      <w:r w:rsidR="00CC1521" w:rsidRPr="005C2B72">
        <w:rPr>
          <w:rFonts w:ascii="Arial" w:hAnsi="Arial" w:cs="Arial"/>
        </w:rPr>
        <w:t>detail</w:t>
      </w:r>
      <w:r w:rsidR="00366801" w:rsidRPr="005C2B72">
        <w:rPr>
          <w:rFonts w:ascii="Arial" w:hAnsi="Arial" w:cs="Arial"/>
        </w:rPr>
        <w:t>, including e</w:t>
      </w:r>
      <w:r w:rsidR="00365463" w:rsidRPr="005C2B72">
        <w:rPr>
          <w:rFonts w:ascii="Arial" w:hAnsi="Arial" w:cs="Arial"/>
        </w:rPr>
        <w:t>xample data excerpts from interviews and field notes that support relevant categories</w:t>
      </w:r>
      <w:r w:rsidR="00366801" w:rsidRPr="005C2B72">
        <w:rPr>
          <w:rFonts w:ascii="Arial" w:hAnsi="Arial" w:cs="Arial"/>
        </w:rPr>
        <w:t>,</w:t>
      </w:r>
      <w:r w:rsidR="00365463" w:rsidRPr="005C2B72">
        <w:rPr>
          <w:rFonts w:ascii="Arial" w:hAnsi="Arial" w:cs="Arial"/>
        </w:rPr>
        <w:t xml:space="preserve"> can be found in [Removed for blind review]. In order to strengthen the ecological data, that team collected data from </w:t>
      </w:r>
      <w:r w:rsidRPr="005C2B72">
        <w:rPr>
          <w:rFonts w:ascii="Arial" w:hAnsi="Arial" w:cs="Arial"/>
        </w:rPr>
        <w:t xml:space="preserve">three additional sites </w:t>
      </w:r>
      <w:r w:rsidR="00365463" w:rsidRPr="005C2B72">
        <w:rPr>
          <w:rFonts w:ascii="Arial" w:hAnsi="Arial" w:cs="Arial"/>
        </w:rPr>
        <w:t xml:space="preserve">that were managed by the same restoration decision makers as other sites where the social science team </w:t>
      </w:r>
      <w:r w:rsidR="00CC1521" w:rsidRPr="005C2B72">
        <w:rPr>
          <w:rFonts w:ascii="Arial" w:hAnsi="Arial" w:cs="Arial"/>
        </w:rPr>
        <w:t>collected</w:t>
      </w:r>
      <w:r w:rsidR="00365463" w:rsidRPr="005C2B72">
        <w:rPr>
          <w:rFonts w:ascii="Arial" w:hAnsi="Arial" w:cs="Arial"/>
        </w:rPr>
        <w:t xml:space="preserve"> in-depth data. However, </w:t>
      </w:r>
      <w:r w:rsidRPr="005C2B72">
        <w:rPr>
          <w:rFonts w:ascii="Arial" w:hAnsi="Arial" w:cs="Arial"/>
        </w:rPr>
        <w:t>interviews, meeting observations, and site visits were not conducted</w:t>
      </w:r>
      <w:r w:rsidR="00365463" w:rsidRPr="005C2B72">
        <w:rPr>
          <w:rFonts w:ascii="Arial" w:hAnsi="Arial" w:cs="Arial"/>
        </w:rPr>
        <w:t xml:space="preserve"> at these three additional sites. Because of the overlapping management, we were able to infer</w:t>
      </w:r>
      <w:r w:rsidRPr="005C2B72">
        <w:rPr>
          <w:rFonts w:ascii="Arial" w:hAnsi="Arial" w:cs="Arial"/>
        </w:rPr>
        <w:t xml:space="preserve"> social science data from their referent site. For example, the group size and decision-making processes were the same for the sites where the additional ecological plots </w:t>
      </w:r>
      <w:r w:rsidR="009F1A85" w:rsidRPr="005C2B72">
        <w:rPr>
          <w:rFonts w:ascii="Arial" w:hAnsi="Arial" w:cs="Arial"/>
        </w:rPr>
        <w:t xml:space="preserve">were </w:t>
      </w:r>
      <w:r w:rsidRPr="005C2B72">
        <w:rPr>
          <w:rFonts w:ascii="Arial" w:hAnsi="Arial" w:cs="Arial"/>
        </w:rPr>
        <w:t xml:space="preserve">measured. In these instances, we used the values from the referent social science site in the matrix. Variables # 13, 14, 26, and 27 are exceptions where using the values of the referent site was not justifiable. </w:t>
      </w:r>
      <w:r w:rsidR="00365463" w:rsidRPr="005C2B72">
        <w:rPr>
          <w:rFonts w:ascii="Arial" w:hAnsi="Arial" w:cs="Arial"/>
        </w:rPr>
        <w:t>We detail the adjustments we made for those variables below</w:t>
      </w:r>
      <w:r w:rsidR="00D257D8" w:rsidRPr="005C2B72">
        <w:rPr>
          <w:rFonts w:ascii="Arial" w:hAnsi="Arial" w:cs="Arial"/>
        </w:rPr>
        <w:t xml:space="preserve"> (see also Supplemental Table 6</w:t>
      </w:r>
      <w:r w:rsidR="00FA5FE5" w:rsidRPr="005C2B72">
        <w:rPr>
          <w:rFonts w:ascii="Arial" w:hAnsi="Arial" w:cs="Arial"/>
        </w:rPr>
        <w:t>; additional detail in [Removed for blind review]</w:t>
      </w:r>
      <w:r w:rsidR="0021122D" w:rsidRPr="005C2B72">
        <w:rPr>
          <w:rFonts w:ascii="Arial" w:hAnsi="Arial" w:cs="Arial"/>
        </w:rPr>
        <w:t>)</w:t>
      </w:r>
      <w:r w:rsidR="00365463" w:rsidRPr="005C2B72">
        <w:rPr>
          <w:rFonts w:ascii="Arial" w:hAnsi="Arial" w:cs="Arial"/>
        </w:rPr>
        <w:t xml:space="preserve">. </w:t>
      </w:r>
    </w:p>
    <w:p w14:paraId="2F2DB430" w14:textId="77777777" w:rsidR="005C5A32" w:rsidRPr="005C2B72" w:rsidRDefault="005C5A32" w:rsidP="005C5A32">
      <w:pPr>
        <w:spacing w:after="0" w:line="276" w:lineRule="auto"/>
        <w:rPr>
          <w:rFonts w:ascii="Arial" w:hAnsi="Arial" w:cs="Arial"/>
        </w:rPr>
      </w:pPr>
    </w:p>
    <w:p w14:paraId="1828EBF2" w14:textId="7B1A3870" w:rsidR="00051F92" w:rsidRDefault="00051F92" w:rsidP="005C5A32">
      <w:pPr>
        <w:spacing w:after="0" w:line="276" w:lineRule="auto"/>
        <w:rPr>
          <w:rFonts w:ascii="Arial" w:hAnsi="Arial" w:cs="Arial"/>
        </w:rPr>
      </w:pPr>
      <w:r w:rsidRPr="005C2B72">
        <w:rPr>
          <w:rFonts w:ascii="Arial" w:hAnsi="Arial" w:cs="Arial"/>
        </w:rPr>
        <w:t xml:space="preserve">For variables where </w:t>
      </w:r>
      <w:r w:rsidR="00CC1521" w:rsidRPr="005C2B72">
        <w:rPr>
          <w:rFonts w:ascii="Arial" w:hAnsi="Arial" w:cs="Arial"/>
        </w:rPr>
        <w:t>judgment</w:t>
      </w:r>
      <w:r w:rsidRPr="005C2B72">
        <w:rPr>
          <w:rFonts w:ascii="Arial" w:hAnsi="Arial" w:cs="Arial"/>
        </w:rPr>
        <w:t xml:space="preserve"> was needed (e.g., group size), the categories and categorization of sites was determined by two of the lead social scientists, then presented for discussion and review to the entire se</w:t>
      </w:r>
      <w:r w:rsidR="00882F85" w:rsidRPr="005C2B72">
        <w:rPr>
          <w:rFonts w:ascii="Arial" w:hAnsi="Arial" w:cs="Arial"/>
        </w:rPr>
        <w:t>ven</w:t>
      </w:r>
      <w:r w:rsidR="009F1A85" w:rsidRPr="005C2B72">
        <w:rPr>
          <w:rFonts w:ascii="Arial" w:hAnsi="Arial" w:cs="Arial"/>
        </w:rPr>
        <w:t>-</w:t>
      </w:r>
      <w:r w:rsidR="00882F85" w:rsidRPr="005C2B72">
        <w:rPr>
          <w:rFonts w:ascii="Arial" w:hAnsi="Arial" w:cs="Arial"/>
        </w:rPr>
        <w:t xml:space="preserve">member social science team. A consensus was reached, and is in the tables below.  </w:t>
      </w:r>
    </w:p>
    <w:p w14:paraId="07665A9A" w14:textId="77777777" w:rsidR="005C5A32" w:rsidRPr="005C2B72" w:rsidRDefault="005C5A32" w:rsidP="005C5A32">
      <w:pPr>
        <w:spacing w:after="0" w:line="276" w:lineRule="auto"/>
        <w:rPr>
          <w:rFonts w:ascii="Arial" w:hAnsi="Arial" w:cs="Arial"/>
        </w:rPr>
      </w:pPr>
    </w:p>
    <w:p w14:paraId="5E4CB16B" w14:textId="2B46C402" w:rsidR="00C54363" w:rsidRPr="005C2B72" w:rsidRDefault="00C54363" w:rsidP="005C5A32">
      <w:pPr>
        <w:spacing w:line="276" w:lineRule="auto"/>
        <w:rPr>
          <w:rFonts w:ascii="Arial" w:hAnsi="Arial" w:cs="Arial"/>
        </w:rPr>
      </w:pPr>
      <w:r w:rsidRPr="005C2B72">
        <w:rPr>
          <w:rFonts w:ascii="Arial" w:hAnsi="Arial" w:cs="Arial"/>
          <w:b/>
        </w:rPr>
        <w:t>1. [time] Length of restoration:</w:t>
      </w:r>
      <w:r w:rsidR="00366801" w:rsidRPr="005C2B72">
        <w:rPr>
          <w:rFonts w:ascii="Arial" w:hAnsi="Arial" w:cs="Arial"/>
        </w:rPr>
        <w:t xml:space="preserve"> A </w:t>
      </w:r>
      <w:r w:rsidRPr="005C2B72">
        <w:rPr>
          <w:rFonts w:ascii="Arial" w:hAnsi="Arial" w:cs="Arial"/>
        </w:rPr>
        <w:t xml:space="preserve">continuous variable </w:t>
      </w:r>
      <w:r w:rsidR="00366801" w:rsidRPr="005C2B72">
        <w:rPr>
          <w:rFonts w:ascii="Arial" w:hAnsi="Arial" w:cs="Arial"/>
        </w:rPr>
        <w:t xml:space="preserve">of </w:t>
      </w:r>
      <w:r w:rsidRPr="005C2B72">
        <w:rPr>
          <w:rFonts w:ascii="Arial" w:hAnsi="Arial" w:cs="Arial"/>
        </w:rPr>
        <w:t xml:space="preserve">how long restoration has been taking place at the site. See </w:t>
      </w:r>
      <w:r w:rsidR="00051F92" w:rsidRPr="005C2B72">
        <w:rPr>
          <w:rFonts w:ascii="Arial" w:hAnsi="Arial" w:cs="Arial"/>
        </w:rPr>
        <w:t xml:space="preserve">Supplemental </w:t>
      </w:r>
      <w:r w:rsidR="00D257D8" w:rsidRPr="005C2B72">
        <w:rPr>
          <w:rFonts w:ascii="Arial" w:hAnsi="Arial" w:cs="Arial"/>
        </w:rPr>
        <w:t>Table 6</w:t>
      </w:r>
      <w:r w:rsidRPr="005C2B72">
        <w:rPr>
          <w:rFonts w:ascii="Arial" w:hAnsi="Arial" w:cs="Arial"/>
        </w:rPr>
        <w:t xml:space="preserve"> for the length of restoration for each case.  </w:t>
      </w:r>
    </w:p>
    <w:p w14:paraId="3F3F3E19" w14:textId="37F40A6A" w:rsidR="00C54363" w:rsidRDefault="00C54363" w:rsidP="005C5A32">
      <w:pPr>
        <w:spacing w:after="0" w:line="276" w:lineRule="auto"/>
        <w:rPr>
          <w:rFonts w:ascii="Arial" w:hAnsi="Arial" w:cs="Arial"/>
        </w:rPr>
      </w:pPr>
      <w:r w:rsidRPr="005C2B72">
        <w:rPr>
          <w:rFonts w:ascii="Arial" w:hAnsi="Arial" w:cs="Arial"/>
          <w:b/>
        </w:rPr>
        <w:t>2. [groupsize]</w:t>
      </w:r>
      <w:r w:rsidRPr="005C2B72">
        <w:rPr>
          <w:rFonts w:ascii="Arial" w:hAnsi="Arial" w:cs="Arial"/>
        </w:rPr>
        <w:t xml:space="preserve"> </w:t>
      </w:r>
      <w:r w:rsidRPr="005C2B72">
        <w:rPr>
          <w:rFonts w:ascii="Arial" w:hAnsi="Arial" w:cs="Arial"/>
          <w:b/>
        </w:rPr>
        <w:t>Group size, as it relates to input into restoration decisions:</w:t>
      </w:r>
      <w:r w:rsidRPr="005C2B72">
        <w:rPr>
          <w:rFonts w:ascii="Arial" w:hAnsi="Arial" w:cs="Arial"/>
        </w:rPr>
        <w:t xml:space="preserve"> </w:t>
      </w:r>
      <w:r w:rsidR="00051F92" w:rsidRPr="005C2B72">
        <w:rPr>
          <w:rFonts w:ascii="Arial" w:hAnsi="Arial" w:cs="Arial"/>
        </w:rPr>
        <w:t>W</w:t>
      </w:r>
      <w:r w:rsidRPr="005C2B72">
        <w:rPr>
          <w:rFonts w:ascii="Arial" w:hAnsi="Arial" w:cs="Arial"/>
        </w:rPr>
        <w:t xml:space="preserve">e created </w:t>
      </w:r>
      <w:r w:rsidR="00366801" w:rsidRPr="005C2B72">
        <w:rPr>
          <w:rFonts w:ascii="Arial" w:hAnsi="Arial" w:cs="Arial"/>
        </w:rPr>
        <w:t xml:space="preserve">this </w:t>
      </w:r>
      <w:r w:rsidRPr="005C2B72">
        <w:rPr>
          <w:rFonts w:ascii="Arial" w:hAnsi="Arial" w:cs="Arial"/>
        </w:rPr>
        <w:t>ranked ordinal va</w:t>
      </w:r>
      <w:r w:rsidR="009F1A85" w:rsidRPr="005C2B72">
        <w:rPr>
          <w:rFonts w:ascii="Arial" w:hAnsi="Arial" w:cs="Arial"/>
        </w:rPr>
        <w:t>riable</w:t>
      </w:r>
      <w:r w:rsidRPr="005C2B72">
        <w:rPr>
          <w:rFonts w:ascii="Arial" w:hAnsi="Arial" w:cs="Arial"/>
        </w:rPr>
        <w:t xml:space="preserve"> based on approximately how many people are involved (with broad </w:t>
      </w:r>
      <w:r w:rsidRPr="005C5A32">
        <w:rPr>
          <w:rFonts w:ascii="Arial" w:hAnsi="Arial" w:cs="Arial"/>
        </w:rPr>
        <w:t xml:space="preserve">estimations of the weight of their input) with collective-level decisions for that site. </w:t>
      </w:r>
    </w:p>
    <w:p w14:paraId="2E7129E9" w14:textId="77777777" w:rsidR="005C5A32" w:rsidRPr="005C5A32" w:rsidRDefault="005C5A32" w:rsidP="005C5A32">
      <w:pPr>
        <w:spacing w:after="0" w:line="276" w:lineRule="auto"/>
        <w:rPr>
          <w:rFonts w:ascii="Arial" w:hAnsi="Arial" w:cs="Arial"/>
        </w:rPr>
      </w:pPr>
    </w:p>
    <w:tbl>
      <w:tblPr>
        <w:tblW w:w="89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28"/>
        <w:gridCol w:w="5220"/>
        <w:gridCol w:w="2880"/>
      </w:tblGrid>
      <w:tr w:rsidR="00C54363" w:rsidRPr="005C5A32" w14:paraId="0980E302" w14:textId="77777777" w:rsidTr="00EE7167">
        <w:tc>
          <w:tcPr>
            <w:tcW w:w="828" w:type="dxa"/>
          </w:tcPr>
          <w:p w14:paraId="783E11F5" w14:textId="77777777" w:rsidR="00C54363" w:rsidRPr="005C5A32" w:rsidRDefault="00C54363" w:rsidP="005C5A32">
            <w:pPr>
              <w:spacing w:after="0" w:line="276" w:lineRule="auto"/>
              <w:ind w:right="-108"/>
              <w:jc w:val="center"/>
              <w:rPr>
                <w:rFonts w:ascii="Arial" w:hAnsi="Arial" w:cs="Arial"/>
                <w:b/>
              </w:rPr>
            </w:pPr>
            <w:r w:rsidRPr="005C5A32">
              <w:rPr>
                <w:rFonts w:ascii="Arial" w:hAnsi="Arial" w:cs="Arial"/>
                <w:b/>
              </w:rPr>
              <w:t>Value</w:t>
            </w:r>
          </w:p>
        </w:tc>
        <w:tc>
          <w:tcPr>
            <w:tcW w:w="5220" w:type="dxa"/>
          </w:tcPr>
          <w:p w14:paraId="0043CBC9" w14:textId="77777777" w:rsidR="00C54363" w:rsidRPr="005C5A32" w:rsidRDefault="00C54363" w:rsidP="005C5A32">
            <w:pPr>
              <w:spacing w:after="0" w:line="276" w:lineRule="auto"/>
              <w:jc w:val="center"/>
              <w:rPr>
                <w:rFonts w:ascii="Arial" w:hAnsi="Arial" w:cs="Arial"/>
                <w:b/>
              </w:rPr>
            </w:pPr>
            <w:r w:rsidRPr="005C5A32">
              <w:rPr>
                <w:rFonts w:ascii="Arial" w:hAnsi="Arial" w:cs="Arial"/>
                <w:b/>
              </w:rPr>
              <w:t>Definition</w:t>
            </w:r>
          </w:p>
        </w:tc>
        <w:tc>
          <w:tcPr>
            <w:tcW w:w="2880" w:type="dxa"/>
          </w:tcPr>
          <w:p w14:paraId="43ED8129" w14:textId="77777777" w:rsidR="00C54363" w:rsidRPr="005C5A32" w:rsidRDefault="00C54363" w:rsidP="005C5A32">
            <w:pPr>
              <w:spacing w:after="0" w:line="276" w:lineRule="auto"/>
              <w:jc w:val="center"/>
              <w:rPr>
                <w:rFonts w:ascii="Arial" w:hAnsi="Arial" w:cs="Arial"/>
                <w:b/>
              </w:rPr>
            </w:pPr>
            <w:r w:rsidRPr="005C5A32">
              <w:rPr>
                <w:rFonts w:ascii="Arial" w:hAnsi="Arial" w:cs="Arial"/>
                <w:b/>
              </w:rPr>
              <w:t>Cases</w:t>
            </w:r>
          </w:p>
        </w:tc>
      </w:tr>
      <w:tr w:rsidR="00C54363" w:rsidRPr="005C5A32" w14:paraId="2C9E18E8" w14:textId="77777777" w:rsidTr="00EE7167">
        <w:tc>
          <w:tcPr>
            <w:tcW w:w="828" w:type="dxa"/>
          </w:tcPr>
          <w:p w14:paraId="30916ED0" w14:textId="77777777" w:rsidR="00C54363" w:rsidRPr="005C5A32" w:rsidRDefault="00C54363" w:rsidP="005C5A32">
            <w:pPr>
              <w:spacing w:after="0" w:line="276" w:lineRule="auto"/>
              <w:ind w:right="-108"/>
              <w:rPr>
                <w:rFonts w:ascii="Arial" w:hAnsi="Arial" w:cs="Arial"/>
              </w:rPr>
            </w:pPr>
            <w:r w:rsidRPr="005C5A32">
              <w:rPr>
                <w:rFonts w:ascii="Arial" w:hAnsi="Arial" w:cs="Arial"/>
              </w:rPr>
              <w:t>1</w:t>
            </w:r>
          </w:p>
        </w:tc>
        <w:tc>
          <w:tcPr>
            <w:tcW w:w="5220" w:type="dxa"/>
          </w:tcPr>
          <w:p w14:paraId="5654E60C" w14:textId="77777777" w:rsidR="00C54363" w:rsidRPr="005C5A32" w:rsidRDefault="00C54363" w:rsidP="005C5A32">
            <w:pPr>
              <w:spacing w:after="0" w:line="276" w:lineRule="auto"/>
              <w:rPr>
                <w:rFonts w:ascii="Arial" w:hAnsi="Arial" w:cs="Arial"/>
              </w:rPr>
            </w:pPr>
            <w:r w:rsidRPr="005C5A32">
              <w:rPr>
                <w:rFonts w:ascii="Arial" w:hAnsi="Arial" w:cs="Arial"/>
              </w:rPr>
              <w:t>Small (2-7 people with input)</w:t>
            </w:r>
          </w:p>
        </w:tc>
        <w:tc>
          <w:tcPr>
            <w:tcW w:w="2880" w:type="dxa"/>
          </w:tcPr>
          <w:p w14:paraId="120A34F3" w14:textId="77777777" w:rsidR="00C54363" w:rsidRPr="005C5A32" w:rsidRDefault="00C54363" w:rsidP="005C5A32">
            <w:pPr>
              <w:spacing w:after="0" w:line="276" w:lineRule="auto"/>
              <w:rPr>
                <w:rFonts w:ascii="Arial" w:hAnsi="Arial" w:cs="Arial"/>
              </w:rPr>
            </w:pPr>
            <w:r w:rsidRPr="005C5A32">
              <w:rPr>
                <w:rFonts w:ascii="Arial" w:hAnsi="Arial" w:cs="Arial"/>
              </w:rPr>
              <w:t>R1, R2, C4, M3, M4</w:t>
            </w:r>
          </w:p>
        </w:tc>
      </w:tr>
      <w:tr w:rsidR="00C54363" w:rsidRPr="005C5A32" w14:paraId="50CC5948" w14:textId="77777777" w:rsidTr="00EE7167">
        <w:tc>
          <w:tcPr>
            <w:tcW w:w="828" w:type="dxa"/>
          </w:tcPr>
          <w:p w14:paraId="482E52D3" w14:textId="77777777" w:rsidR="00C54363" w:rsidRPr="005C5A32" w:rsidRDefault="00C54363" w:rsidP="005C5A32">
            <w:pPr>
              <w:spacing w:after="0" w:line="276" w:lineRule="auto"/>
              <w:ind w:right="-108"/>
              <w:rPr>
                <w:rFonts w:ascii="Arial" w:hAnsi="Arial" w:cs="Arial"/>
              </w:rPr>
            </w:pPr>
            <w:r w:rsidRPr="005C5A32">
              <w:rPr>
                <w:rFonts w:ascii="Arial" w:hAnsi="Arial" w:cs="Arial"/>
              </w:rPr>
              <w:t>2</w:t>
            </w:r>
          </w:p>
        </w:tc>
        <w:tc>
          <w:tcPr>
            <w:tcW w:w="5220" w:type="dxa"/>
          </w:tcPr>
          <w:p w14:paraId="342C3AA0" w14:textId="77777777" w:rsidR="00C54363" w:rsidRPr="005C5A32" w:rsidRDefault="00C54363" w:rsidP="005C5A32">
            <w:pPr>
              <w:spacing w:after="0" w:line="276" w:lineRule="auto"/>
              <w:rPr>
                <w:rFonts w:ascii="Arial" w:hAnsi="Arial" w:cs="Arial"/>
              </w:rPr>
            </w:pPr>
            <w:r w:rsidRPr="005C5A32">
              <w:rPr>
                <w:rFonts w:ascii="Arial" w:hAnsi="Arial" w:cs="Arial"/>
              </w:rPr>
              <w:t>Medium (8-16 people with input)</w:t>
            </w:r>
          </w:p>
        </w:tc>
        <w:tc>
          <w:tcPr>
            <w:tcW w:w="2880" w:type="dxa"/>
          </w:tcPr>
          <w:p w14:paraId="1FD1DB07" w14:textId="77777777" w:rsidR="00C54363" w:rsidRPr="005C5A32" w:rsidRDefault="00C54363" w:rsidP="005C5A32">
            <w:pPr>
              <w:spacing w:after="0" w:line="276" w:lineRule="auto"/>
              <w:rPr>
                <w:rFonts w:ascii="Arial" w:hAnsi="Arial" w:cs="Arial"/>
              </w:rPr>
            </w:pPr>
            <w:r w:rsidRPr="005C5A32">
              <w:rPr>
                <w:rFonts w:ascii="Arial" w:hAnsi="Arial" w:cs="Arial"/>
              </w:rPr>
              <w:t>C2, M1,  M2</w:t>
            </w:r>
          </w:p>
        </w:tc>
      </w:tr>
      <w:tr w:rsidR="00C54363" w:rsidRPr="005C5A32" w14:paraId="321F1655" w14:textId="77777777" w:rsidTr="00EE7167">
        <w:tc>
          <w:tcPr>
            <w:tcW w:w="828" w:type="dxa"/>
          </w:tcPr>
          <w:p w14:paraId="4A8A12C5" w14:textId="77777777" w:rsidR="00C54363" w:rsidRPr="005C5A32" w:rsidRDefault="00C54363" w:rsidP="005C5A32">
            <w:pPr>
              <w:spacing w:after="0" w:line="276" w:lineRule="auto"/>
              <w:ind w:right="-108"/>
              <w:rPr>
                <w:rFonts w:ascii="Arial" w:hAnsi="Arial" w:cs="Arial"/>
              </w:rPr>
            </w:pPr>
            <w:r w:rsidRPr="005C5A32">
              <w:rPr>
                <w:rFonts w:ascii="Arial" w:hAnsi="Arial" w:cs="Arial"/>
              </w:rPr>
              <w:t>3</w:t>
            </w:r>
          </w:p>
        </w:tc>
        <w:tc>
          <w:tcPr>
            <w:tcW w:w="5220" w:type="dxa"/>
          </w:tcPr>
          <w:p w14:paraId="2DFEF3D2" w14:textId="77777777" w:rsidR="00C54363" w:rsidRPr="005C5A32" w:rsidRDefault="00C54363" w:rsidP="005C5A32">
            <w:pPr>
              <w:spacing w:after="0" w:line="276" w:lineRule="auto"/>
              <w:rPr>
                <w:rFonts w:ascii="Arial" w:hAnsi="Arial" w:cs="Arial"/>
              </w:rPr>
            </w:pPr>
            <w:r w:rsidRPr="005C5A32">
              <w:rPr>
                <w:rFonts w:ascii="Arial" w:hAnsi="Arial" w:cs="Arial"/>
              </w:rPr>
              <w:t>Large (17+ people with input)</w:t>
            </w:r>
          </w:p>
        </w:tc>
        <w:tc>
          <w:tcPr>
            <w:tcW w:w="2880" w:type="dxa"/>
          </w:tcPr>
          <w:p w14:paraId="28DC9A7B" w14:textId="77777777" w:rsidR="00C54363" w:rsidRPr="005C5A32" w:rsidRDefault="00C54363" w:rsidP="005C5A32">
            <w:pPr>
              <w:spacing w:after="0" w:line="276" w:lineRule="auto"/>
              <w:rPr>
                <w:rFonts w:ascii="Arial" w:hAnsi="Arial" w:cs="Arial"/>
              </w:rPr>
            </w:pPr>
            <w:r w:rsidRPr="005C5A32">
              <w:rPr>
                <w:rFonts w:ascii="Arial" w:hAnsi="Arial" w:cs="Arial"/>
              </w:rPr>
              <w:t xml:space="preserve">C1, C3 </w:t>
            </w:r>
          </w:p>
        </w:tc>
      </w:tr>
    </w:tbl>
    <w:p w14:paraId="77AEA4E4" w14:textId="77777777" w:rsidR="00C54363" w:rsidRPr="005C5A32" w:rsidRDefault="00C54363" w:rsidP="005C5A32">
      <w:pPr>
        <w:spacing w:after="0" w:line="276" w:lineRule="auto"/>
        <w:rPr>
          <w:rFonts w:ascii="Arial" w:hAnsi="Arial" w:cs="Arial"/>
          <w:b/>
        </w:rPr>
      </w:pPr>
    </w:p>
    <w:p w14:paraId="01F8BE6F" w14:textId="77777777" w:rsidR="00C54363" w:rsidRDefault="00C54363" w:rsidP="005C5A32">
      <w:pPr>
        <w:spacing w:after="0" w:line="276" w:lineRule="auto"/>
        <w:rPr>
          <w:rFonts w:ascii="Arial" w:hAnsi="Arial" w:cs="Arial"/>
        </w:rPr>
      </w:pPr>
      <w:r w:rsidRPr="005C5A32">
        <w:rPr>
          <w:rFonts w:ascii="Arial" w:hAnsi="Arial" w:cs="Arial"/>
          <w:b/>
        </w:rPr>
        <w:t>3. [board] Role of Board in restoration decisions:</w:t>
      </w:r>
      <w:r w:rsidRPr="005C5A32">
        <w:rPr>
          <w:rFonts w:ascii="Arial" w:hAnsi="Arial" w:cs="Arial"/>
        </w:rPr>
        <w:t xml:space="preserve"> This ranked ordinal variable describes the role of the Board in restoration decisions.</w:t>
      </w:r>
    </w:p>
    <w:p w14:paraId="46618BD0" w14:textId="77777777" w:rsidR="005C5A32" w:rsidRPr="005C5A32" w:rsidRDefault="005C5A32" w:rsidP="005C5A32">
      <w:pPr>
        <w:spacing w:after="0" w:line="276" w:lineRule="auto"/>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0"/>
        <w:gridCol w:w="3060"/>
        <w:gridCol w:w="2610"/>
      </w:tblGrid>
      <w:tr w:rsidR="00366801" w:rsidRPr="005C5A32" w14:paraId="47FC89C7" w14:textId="77777777" w:rsidTr="00366801">
        <w:tc>
          <w:tcPr>
            <w:tcW w:w="990" w:type="dxa"/>
          </w:tcPr>
          <w:p w14:paraId="3EAE68B0"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Value</w:t>
            </w:r>
          </w:p>
        </w:tc>
        <w:tc>
          <w:tcPr>
            <w:tcW w:w="3060" w:type="dxa"/>
          </w:tcPr>
          <w:p w14:paraId="43F302E7"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Definition</w:t>
            </w:r>
          </w:p>
        </w:tc>
        <w:tc>
          <w:tcPr>
            <w:tcW w:w="2610" w:type="dxa"/>
          </w:tcPr>
          <w:p w14:paraId="5CC33607"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Cases</w:t>
            </w:r>
          </w:p>
        </w:tc>
      </w:tr>
      <w:tr w:rsidR="00366801" w:rsidRPr="005C5A32" w14:paraId="493C6346" w14:textId="77777777" w:rsidTr="00366801">
        <w:tc>
          <w:tcPr>
            <w:tcW w:w="990" w:type="dxa"/>
          </w:tcPr>
          <w:p w14:paraId="3E3E6BF6" w14:textId="77777777" w:rsidR="00261315" w:rsidRPr="005C5A32" w:rsidRDefault="00261315" w:rsidP="005C5A32">
            <w:pPr>
              <w:spacing w:after="0" w:line="276" w:lineRule="auto"/>
              <w:rPr>
                <w:rFonts w:ascii="Arial" w:hAnsi="Arial" w:cs="Arial"/>
              </w:rPr>
            </w:pPr>
            <w:r w:rsidRPr="005C5A32">
              <w:rPr>
                <w:rFonts w:ascii="Arial" w:hAnsi="Arial" w:cs="Arial"/>
              </w:rPr>
              <w:t>1</w:t>
            </w:r>
          </w:p>
        </w:tc>
        <w:tc>
          <w:tcPr>
            <w:tcW w:w="3060" w:type="dxa"/>
          </w:tcPr>
          <w:p w14:paraId="7BC09FF2" w14:textId="77777777" w:rsidR="00261315" w:rsidRPr="005C5A32" w:rsidRDefault="00261315" w:rsidP="005C5A32">
            <w:pPr>
              <w:spacing w:after="0" w:line="276" w:lineRule="auto"/>
              <w:rPr>
                <w:rFonts w:ascii="Arial" w:hAnsi="Arial" w:cs="Arial"/>
              </w:rPr>
            </w:pPr>
            <w:r w:rsidRPr="005C5A32">
              <w:rPr>
                <w:rFonts w:ascii="Arial" w:hAnsi="Arial" w:cs="Arial"/>
              </w:rPr>
              <w:t>Minor role</w:t>
            </w:r>
          </w:p>
        </w:tc>
        <w:tc>
          <w:tcPr>
            <w:tcW w:w="2610" w:type="dxa"/>
          </w:tcPr>
          <w:p w14:paraId="27C4F01D" w14:textId="77777777" w:rsidR="00261315" w:rsidRPr="005C5A32" w:rsidRDefault="00261315" w:rsidP="005C5A32">
            <w:pPr>
              <w:spacing w:after="0" w:line="276" w:lineRule="auto"/>
              <w:rPr>
                <w:rFonts w:ascii="Arial" w:hAnsi="Arial" w:cs="Arial"/>
              </w:rPr>
            </w:pPr>
            <w:r w:rsidRPr="005C5A32">
              <w:rPr>
                <w:rFonts w:ascii="Arial" w:hAnsi="Arial" w:cs="Arial"/>
              </w:rPr>
              <w:t>R1, R2, M4, C4</w:t>
            </w:r>
          </w:p>
        </w:tc>
      </w:tr>
      <w:tr w:rsidR="00366801" w:rsidRPr="005C5A32" w14:paraId="01BF5781" w14:textId="77777777" w:rsidTr="00366801">
        <w:tc>
          <w:tcPr>
            <w:tcW w:w="990" w:type="dxa"/>
          </w:tcPr>
          <w:p w14:paraId="2CB94CFF" w14:textId="77777777" w:rsidR="00261315" w:rsidRPr="005C5A32" w:rsidRDefault="00261315" w:rsidP="005C5A32">
            <w:pPr>
              <w:spacing w:after="0" w:line="276" w:lineRule="auto"/>
              <w:rPr>
                <w:rFonts w:ascii="Arial" w:hAnsi="Arial" w:cs="Arial"/>
              </w:rPr>
            </w:pPr>
            <w:r w:rsidRPr="005C5A32">
              <w:rPr>
                <w:rFonts w:ascii="Arial" w:hAnsi="Arial" w:cs="Arial"/>
              </w:rPr>
              <w:t>2</w:t>
            </w:r>
          </w:p>
        </w:tc>
        <w:tc>
          <w:tcPr>
            <w:tcW w:w="3060" w:type="dxa"/>
          </w:tcPr>
          <w:p w14:paraId="5BCBA0EF" w14:textId="77777777" w:rsidR="00261315" w:rsidRPr="005C5A32" w:rsidRDefault="00261315" w:rsidP="005C5A32">
            <w:pPr>
              <w:spacing w:after="0" w:line="276" w:lineRule="auto"/>
              <w:rPr>
                <w:rFonts w:ascii="Arial" w:hAnsi="Arial" w:cs="Arial"/>
              </w:rPr>
            </w:pPr>
            <w:r w:rsidRPr="005C5A32">
              <w:rPr>
                <w:rFonts w:ascii="Arial" w:hAnsi="Arial" w:cs="Arial"/>
              </w:rPr>
              <w:t>Irregular but important role</w:t>
            </w:r>
          </w:p>
        </w:tc>
        <w:tc>
          <w:tcPr>
            <w:tcW w:w="2610" w:type="dxa"/>
          </w:tcPr>
          <w:p w14:paraId="2DE9E9E9" w14:textId="77777777" w:rsidR="00261315" w:rsidRPr="005C5A32" w:rsidRDefault="00261315" w:rsidP="005C5A32">
            <w:pPr>
              <w:spacing w:after="0" w:line="276" w:lineRule="auto"/>
              <w:rPr>
                <w:rFonts w:ascii="Arial" w:hAnsi="Arial" w:cs="Arial"/>
              </w:rPr>
            </w:pPr>
            <w:r w:rsidRPr="005C5A32">
              <w:rPr>
                <w:rFonts w:ascii="Arial" w:hAnsi="Arial" w:cs="Arial"/>
              </w:rPr>
              <w:t>M1, M2, C1, C2, C3</w:t>
            </w:r>
          </w:p>
        </w:tc>
      </w:tr>
      <w:tr w:rsidR="00366801" w:rsidRPr="005C5A32" w14:paraId="6B32E0AB" w14:textId="77777777" w:rsidTr="00366801">
        <w:tc>
          <w:tcPr>
            <w:tcW w:w="990" w:type="dxa"/>
          </w:tcPr>
          <w:p w14:paraId="248CAAC2" w14:textId="77777777" w:rsidR="00261315" w:rsidRPr="005C5A32" w:rsidRDefault="00261315" w:rsidP="005C5A32">
            <w:pPr>
              <w:spacing w:after="0" w:line="276" w:lineRule="auto"/>
              <w:rPr>
                <w:rFonts w:ascii="Arial" w:hAnsi="Arial" w:cs="Arial"/>
              </w:rPr>
            </w:pPr>
            <w:r w:rsidRPr="005C5A32">
              <w:rPr>
                <w:rFonts w:ascii="Arial" w:hAnsi="Arial" w:cs="Arial"/>
              </w:rPr>
              <w:t>3</w:t>
            </w:r>
          </w:p>
        </w:tc>
        <w:tc>
          <w:tcPr>
            <w:tcW w:w="3060" w:type="dxa"/>
          </w:tcPr>
          <w:p w14:paraId="437FA57A" w14:textId="77777777" w:rsidR="00261315" w:rsidRPr="005C5A32" w:rsidRDefault="00261315" w:rsidP="005C5A32">
            <w:pPr>
              <w:spacing w:after="0" w:line="276" w:lineRule="auto"/>
              <w:rPr>
                <w:rFonts w:ascii="Arial" w:hAnsi="Arial" w:cs="Arial"/>
              </w:rPr>
            </w:pPr>
            <w:r w:rsidRPr="005C5A32">
              <w:rPr>
                <w:rFonts w:ascii="Arial" w:hAnsi="Arial" w:cs="Arial"/>
              </w:rPr>
              <w:t>Regular and important role</w:t>
            </w:r>
          </w:p>
        </w:tc>
        <w:tc>
          <w:tcPr>
            <w:tcW w:w="2610" w:type="dxa"/>
          </w:tcPr>
          <w:p w14:paraId="12FC115D" w14:textId="77777777" w:rsidR="00261315" w:rsidRPr="005C5A32" w:rsidRDefault="00261315" w:rsidP="005C5A32">
            <w:pPr>
              <w:spacing w:after="0" w:line="276" w:lineRule="auto"/>
              <w:rPr>
                <w:rFonts w:ascii="Arial" w:hAnsi="Arial" w:cs="Arial"/>
              </w:rPr>
            </w:pPr>
            <w:r w:rsidRPr="005C5A32">
              <w:rPr>
                <w:rFonts w:ascii="Arial" w:hAnsi="Arial" w:cs="Arial"/>
              </w:rPr>
              <w:t>M3</w:t>
            </w:r>
          </w:p>
        </w:tc>
      </w:tr>
    </w:tbl>
    <w:p w14:paraId="19E1EFB1" w14:textId="77777777" w:rsidR="00C54363" w:rsidRDefault="00C54363" w:rsidP="005C5A32">
      <w:pPr>
        <w:spacing w:after="0" w:line="276" w:lineRule="auto"/>
        <w:rPr>
          <w:rFonts w:ascii="Arial" w:hAnsi="Arial" w:cs="Arial"/>
          <w:b/>
        </w:rPr>
      </w:pPr>
    </w:p>
    <w:p w14:paraId="7D3B5E87" w14:textId="77777777" w:rsidR="005C5A32" w:rsidRPr="005C5A32" w:rsidRDefault="005C5A32" w:rsidP="005C5A32">
      <w:pPr>
        <w:spacing w:after="0" w:line="276" w:lineRule="auto"/>
        <w:rPr>
          <w:rFonts w:ascii="Arial" w:hAnsi="Arial" w:cs="Arial"/>
          <w:b/>
        </w:rPr>
      </w:pPr>
    </w:p>
    <w:p w14:paraId="0BB51E9D" w14:textId="730C1773" w:rsidR="00C54363" w:rsidRDefault="00C54363" w:rsidP="005C5A32">
      <w:pPr>
        <w:spacing w:after="0" w:line="276" w:lineRule="auto"/>
        <w:rPr>
          <w:rFonts w:ascii="Arial" w:hAnsi="Arial" w:cs="Arial"/>
        </w:rPr>
      </w:pPr>
      <w:r w:rsidRPr="005C5A32">
        <w:rPr>
          <w:rFonts w:ascii="Arial" w:hAnsi="Arial" w:cs="Arial"/>
          <w:b/>
        </w:rPr>
        <w:lastRenderedPageBreak/>
        <w:t>4. [publland] Public land:</w:t>
      </w:r>
      <w:r w:rsidRPr="005C5A32">
        <w:rPr>
          <w:rFonts w:ascii="Arial" w:hAnsi="Arial" w:cs="Arial"/>
        </w:rPr>
        <w:t xml:space="preserve"> </w:t>
      </w:r>
      <w:r w:rsidR="00366801" w:rsidRPr="005C5A32">
        <w:rPr>
          <w:rFonts w:ascii="Arial" w:hAnsi="Arial" w:cs="Arial"/>
        </w:rPr>
        <w:t>A</w:t>
      </w:r>
      <w:r w:rsidRPr="005C5A32">
        <w:rPr>
          <w:rFonts w:ascii="Arial" w:hAnsi="Arial" w:cs="Arial"/>
        </w:rPr>
        <w:t xml:space="preserve"> dichotomous categorical measure of whether the land is publicly owned. </w:t>
      </w:r>
    </w:p>
    <w:p w14:paraId="69A65AB9" w14:textId="77777777" w:rsidR="005C5A32" w:rsidRPr="005C5A32" w:rsidRDefault="005C5A32" w:rsidP="005C5A32">
      <w:pPr>
        <w:spacing w:after="0" w:line="276" w:lineRule="auto"/>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03"/>
        <w:gridCol w:w="3607"/>
        <w:gridCol w:w="4464"/>
      </w:tblGrid>
      <w:tr w:rsidR="00C54363" w:rsidRPr="005C5A32" w14:paraId="553007FC" w14:textId="77777777" w:rsidTr="00366801">
        <w:tc>
          <w:tcPr>
            <w:tcW w:w="803" w:type="dxa"/>
          </w:tcPr>
          <w:p w14:paraId="3E642130" w14:textId="77777777" w:rsidR="00C54363" w:rsidRPr="005C5A32" w:rsidRDefault="00C54363" w:rsidP="005C5A32">
            <w:pPr>
              <w:spacing w:after="0" w:line="276" w:lineRule="auto"/>
              <w:jc w:val="center"/>
              <w:rPr>
                <w:rFonts w:ascii="Arial" w:hAnsi="Arial" w:cs="Arial"/>
                <w:b/>
              </w:rPr>
            </w:pPr>
            <w:r w:rsidRPr="005C5A32">
              <w:rPr>
                <w:rFonts w:ascii="Arial" w:hAnsi="Arial" w:cs="Arial"/>
                <w:b/>
              </w:rPr>
              <w:t>Value</w:t>
            </w:r>
          </w:p>
        </w:tc>
        <w:tc>
          <w:tcPr>
            <w:tcW w:w="3607" w:type="dxa"/>
          </w:tcPr>
          <w:p w14:paraId="2259F21A" w14:textId="77777777" w:rsidR="00C54363" w:rsidRPr="005C5A32" w:rsidRDefault="00C54363" w:rsidP="005C5A32">
            <w:pPr>
              <w:spacing w:after="0" w:line="276" w:lineRule="auto"/>
              <w:jc w:val="center"/>
              <w:rPr>
                <w:rFonts w:ascii="Arial" w:hAnsi="Arial" w:cs="Arial"/>
                <w:b/>
              </w:rPr>
            </w:pPr>
            <w:r w:rsidRPr="005C5A32">
              <w:rPr>
                <w:rFonts w:ascii="Arial" w:hAnsi="Arial" w:cs="Arial"/>
                <w:b/>
              </w:rPr>
              <w:t>Definition</w:t>
            </w:r>
          </w:p>
        </w:tc>
        <w:tc>
          <w:tcPr>
            <w:tcW w:w="4464" w:type="dxa"/>
          </w:tcPr>
          <w:p w14:paraId="6FA983BE" w14:textId="77777777" w:rsidR="00C54363" w:rsidRPr="005C5A32" w:rsidRDefault="00C54363" w:rsidP="005C5A32">
            <w:pPr>
              <w:spacing w:after="0" w:line="276" w:lineRule="auto"/>
              <w:jc w:val="center"/>
              <w:rPr>
                <w:rFonts w:ascii="Arial" w:hAnsi="Arial" w:cs="Arial"/>
                <w:b/>
              </w:rPr>
            </w:pPr>
            <w:r w:rsidRPr="005C5A32">
              <w:rPr>
                <w:rFonts w:ascii="Arial" w:hAnsi="Arial" w:cs="Arial"/>
                <w:b/>
              </w:rPr>
              <w:t>Cases</w:t>
            </w:r>
          </w:p>
        </w:tc>
      </w:tr>
      <w:tr w:rsidR="00C54363" w:rsidRPr="005C5A32" w14:paraId="4188A9AA" w14:textId="77777777" w:rsidTr="00366801">
        <w:trPr>
          <w:trHeight w:val="369"/>
        </w:trPr>
        <w:tc>
          <w:tcPr>
            <w:tcW w:w="803" w:type="dxa"/>
          </w:tcPr>
          <w:p w14:paraId="2EAF210B" w14:textId="77777777" w:rsidR="00C54363" w:rsidRPr="005C5A32" w:rsidRDefault="00C54363" w:rsidP="005C5A32">
            <w:pPr>
              <w:spacing w:after="0" w:line="276" w:lineRule="auto"/>
              <w:rPr>
                <w:rFonts w:ascii="Arial" w:hAnsi="Arial" w:cs="Arial"/>
              </w:rPr>
            </w:pPr>
            <w:r w:rsidRPr="005C5A32">
              <w:rPr>
                <w:rFonts w:ascii="Arial" w:hAnsi="Arial" w:cs="Arial"/>
              </w:rPr>
              <w:t>0</w:t>
            </w:r>
          </w:p>
        </w:tc>
        <w:tc>
          <w:tcPr>
            <w:tcW w:w="3607" w:type="dxa"/>
          </w:tcPr>
          <w:p w14:paraId="0F937C50" w14:textId="77777777" w:rsidR="00C54363" w:rsidRPr="005C5A32" w:rsidRDefault="00C54363" w:rsidP="005C5A32">
            <w:pPr>
              <w:spacing w:after="0" w:line="276" w:lineRule="auto"/>
              <w:rPr>
                <w:rFonts w:ascii="Arial" w:hAnsi="Arial" w:cs="Arial"/>
              </w:rPr>
            </w:pPr>
            <w:r w:rsidRPr="005C5A32">
              <w:rPr>
                <w:rFonts w:ascii="Arial" w:hAnsi="Arial" w:cs="Arial"/>
              </w:rPr>
              <w:t>Not public</w:t>
            </w:r>
          </w:p>
        </w:tc>
        <w:tc>
          <w:tcPr>
            <w:tcW w:w="4464" w:type="dxa"/>
          </w:tcPr>
          <w:p w14:paraId="2814D052" w14:textId="77777777" w:rsidR="00C54363" w:rsidRPr="005C5A32" w:rsidRDefault="00C54363" w:rsidP="005C5A32">
            <w:pPr>
              <w:spacing w:after="0" w:line="276" w:lineRule="auto"/>
              <w:rPr>
                <w:rFonts w:ascii="Arial" w:hAnsi="Arial" w:cs="Arial"/>
              </w:rPr>
            </w:pPr>
            <w:r w:rsidRPr="005C5A32">
              <w:rPr>
                <w:rFonts w:ascii="Arial" w:hAnsi="Arial" w:cs="Arial"/>
              </w:rPr>
              <w:t>M3, R2</w:t>
            </w:r>
          </w:p>
        </w:tc>
      </w:tr>
      <w:tr w:rsidR="00C54363" w:rsidRPr="005C5A32" w14:paraId="0C44D811" w14:textId="77777777" w:rsidTr="00366801">
        <w:trPr>
          <w:trHeight w:val="324"/>
        </w:trPr>
        <w:tc>
          <w:tcPr>
            <w:tcW w:w="803" w:type="dxa"/>
          </w:tcPr>
          <w:p w14:paraId="32E1AA5D" w14:textId="77777777" w:rsidR="00C54363" w:rsidRPr="005C5A32" w:rsidRDefault="00C54363" w:rsidP="005C5A32">
            <w:pPr>
              <w:spacing w:after="0" w:line="276" w:lineRule="auto"/>
              <w:rPr>
                <w:rFonts w:ascii="Arial" w:hAnsi="Arial" w:cs="Arial"/>
              </w:rPr>
            </w:pPr>
            <w:r w:rsidRPr="005C5A32">
              <w:rPr>
                <w:rFonts w:ascii="Arial" w:hAnsi="Arial" w:cs="Arial"/>
              </w:rPr>
              <w:t>1</w:t>
            </w:r>
          </w:p>
        </w:tc>
        <w:tc>
          <w:tcPr>
            <w:tcW w:w="3607" w:type="dxa"/>
          </w:tcPr>
          <w:p w14:paraId="16516FD4" w14:textId="77777777" w:rsidR="00C54363" w:rsidRPr="005C5A32" w:rsidRDefault="00C54363" w:rsidP="005C5A32">
            <w:pPr>
              <w:spacing w:after="0" w:line="276" w:lineRule="auto"/>
              <w:rPr>
                <w:rFonts w:ascii="Arial" w:hAnsi="Arial" w:cs="Arial"/>
              </w:rPr>
            </w:pPr>
            <w:r w:rsidRPr="005C5A32">
              <w:rPr>
                <w:rFonts w:ascii="Arial" w:hAnsi="Arial" w:cs="Arial"/>
              </w:rPr>
              <w:t>Public land</w:t>
            </w:r>
          </w:p>
        </w:tc>
        <w:tc>
          <w:tcPr>
            <w:tcW w:w="4464" w:type="dxa"/>
          </w:tcPr>
          <w:p w14:paraId="4D3BDAC7" w14:textId="77777777" w:rsidR="00C54363" w:rsidRPr="005C5A32" w:rsidRDefault="00C54363" w:rsidP="005C5A32">
            <w:pPr>
              <w:spacing w:after="0" w:line="276" w:lineRule="auto"/>
              <w:rPr>
                <w:rFonts w:ascii="Arial" w:hAnsi="Arial" w:cs="Arial"/>
              </w:rPr>
            </w:pPr>
            <w:r w:rsidRPr="005C5A32">
              <w:rPr>
                <w:rFonts w:ascii="Arial" w:hAnsi="Arial" w:cs="Arial"/>
              </w:rPr>
              <w:t>C1, C2, C3, C4, M1, M2, M4, R1</w:t>
            </w:r>
          </w:p>
        </w:tc>
      </w:tr>
    </w:tbl>
    <w:p w14:paraId="50FC8E6D" w14:textId="77777777" w:rsidR="00C54363" w:rsidRPr="005C5A32" w:rsidRDefault="00C54363" w:rsidP="005C5A32">
      <w:pPr>
        <w:spacing w:after="0" w:line="276" w:lineRule="auto"/>
        <w:rPr>
          <w:rFonts w:ascii="Arial" w:hAnsi="Arial" w:cs="Arial"/>
          <w:b/>
        </w:rPr>
      </w:pPr>
    </w:p>
    <w:p w14:paraId="03F0C1D8" w14:textId="2366994E" w:rsidR="00C54363" w:rsidRPr="005C5A32" w:rsidRDefault="00366801" w:rsidP="005C5A32">
      <w:pPr>
        <w:pStyle w:val="ListParagraph"/>
        <w:spacing w:line="276" w:lineRule="auto"/>
        <w:ind w:left="0"/>
        <w:rPr>
          <w:rFonts w:ascii="Arial" w:hAnsi="Arial" w:cs="Arial"/>
        </w:rPr>
      </w:pPr>
      <w:r w:rsidRPr="005C5A32">
        <w:rPr>
          <w:rFonts w:ascii="Arial" w:hAnsi="Arial" w:cs="Arial"/>
          <w:b/>
        </w:rPr>
        <w:t xml:space="preserve">5. </w:t>
      </w:r>
      <w:r w:rsidR="00C54363" w:rsidRPr="005C5A32">
        <w:rPr>
          <w:rFonts w:ascii="Arial" w:hAnsi="Arial" w:cs="Arial"/>
          <w:b/>
        </w:rPr>
        <w:t>[mtgstyle] Meeting style:</w:t>
      </w:r>
      <w:r w:rsidRPr="005C5A32">
        <w:rPr>
          <w:rFonts w:ascii="Arial" w:hAnsi="Arial" w:cs="Arial"/>
        </w:rPr>
        <w:t xml:space="preserve"> This</w:t>
      </w:r>
      <w:r w:rsidR="00C54363" w:rsidRPr="005C5A32">
        <w:rPr>
          <w:rFonts w:ascii="Arial" w:hAnsi="Arial" w:cs="Arial"/>
        </w:rPr>
        <w:t xml:space="preserve"> </w:t>
      </w:r>
      <w:r w:rsidRPr="005C5A32">
        <w:rPr>
          <w:rFonts w:ascii="Arial" w:hAnsi="Arial" w:cs="Arial"/>
        </w:rPr>
        <w:t xml:space="preserve">ranked ordinal </w:t>
      </w:r>
      <w:r w:rsidR="00C54363" w:rsidRPr="005C5A32">
        <w:rPr>
          <w:rFonts w:ascii="Arial" w:hAnsi="Arial" w:cs="Arial"/>
        </w:rPr>
        <w:t>variable is a qualitative assessment based on interview and observation data about the regularity of formal group meetings and their impact on ecological restoration decisions.</w:t>
      </w:r>
    </w:p>
    <w:p w14:paraId="46493191" w14:textId="77777777" w:rsidR="00C54363" w:rsidRPr="005C5A32" w:rsidRDefault="00C54363" w:rsidP="005C5A32">
      <w:pPr>
        <w:pStyle w:val="ListParagraph"/>
        <w:spacing w:line="276" w:lineRule="auto"/>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10"/>
        <w:gridCol w:w="2970"/>
        <w:gridCol w:w="3870"/>
      </w:tblGrid>
      <w:tr w:rsidR="00261315" w:rsidRPr="005C5A32" w14:paraId="63347DA5" w14:textId="77777777" w:rsidTr="00366801">
        <w:tc>
          <w:tcPr>
            <w:tcW w:w="810" w:type="dxa"/>
          </w:tcPr>
          <w:p w14:paraId="00FF6710" w14:textId="77777777" w:rsidR="00261315" w:rsidRPr="005C5A32" w:rsidRDefault="00261315" w:rsidP="005C5A32">
            <w:pPr>
              <w:spacing w:after="0" w:line="276" w:lineRule="auto"/>
              <w:ind w:right="-151"/>
              <w:rPr>
                <w:rFonts w:ascii="Arial" w:hAnsi="Arial" w:cs="Arial"/>
                <w:b/>
              </w:rPr>
            </w:pPr>
            <w:r w:rsidRPr="005C5A32">
              <w:rPr>
                <w:rFonts w:ascii="Arial" w:hAnsi="Arial" w:cs="Arial"/>
                <w:b/>
              </w:rPr>
              <w:t>Value</w:t>
            </w:r>
          </w:p>
        </w:tc>
        <w:tc>
          <w:tcPr>
            <w:tcW w:w="2970" w:type="dxa"/>
          </w:tcPr>
          <w:p w14:paraId="61218D0E"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Definition</w:t>
            </w:r>
          </w:p>
        </w:tc>
        <w:tc>
          <w:tcPr>
            <w:tcW w:w="3870" w:type="dxa"/>
          </w:tcPr>
          <w:p w14:paraId="5F2D2D6C"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Cases</w:t>
            </w:r>
          </w:p>
        </w:tc>
      </w:tr>
      <w:tr w:rsidR="00261315" w:rsidRPr="005C5A32" w14:paraId="4CA67CF2" w14:textId="77777777" w:rsidTr="00366801">
        <w:tc>
          <w:tcPr>
            <w:tcW w:w="810" w:type="dxa"/>
          </w:tcPr>
          <w:p w14:paraId="6FC514FB" w14:textId="77777777" w:rsidR="00261315" w:rsidRPr="005C5A32" w:rsidRDefault="00261315" w:rsidP="005C5A32">
            <w:pPr>
              <w:spacing w:after="0" w:line="276" w:lineRule="auto"/>
              <w:ind w:right="-151"/>
              <w:rPr>
                <w:rFonts w:ascii="Arial" w:hAnsi="Arial" w:cs="Arial"/>
              </w:rPr>
            </w:pPr>
            <w:r w:rsidRPr="005C5A32">
              <w:rPr>
                <w:rFonts w:ascii="Arial" w:hAnsi="Arial" w:cs="Arial"/>
              </w:rPr>
              <w:t>1</w:t>
            </w:r>
          </w:p>
        </w:tc>
        <w:tc>
          <w:tcPr>
            <w:tcW w:w="2970" w:type="dxa"/>
          </w:tcPr>
          <w:p w14:paraId="76C2CC8E" w14:textId="77777777" w:rsidR="00261315" w:rsidRPr="005C5A32" w:rsidRDefault="00261315" w:rsidP="005C5A32">
            <w:pPr>
              <w:spacing w:after="0" w:line="276" w:lineRule="auto"/>
              <w:rPr>
                <w:rFonts w:ascii="Arial" w:hAnsi="Arial" w:cs="Arial"/>
              </w:rPr>
            </w:pPr>
            <w:r w:rsidRPr="005C5A32">
              <w:rPr>
                <w:rFonts w:ascii="Arial" w:hAnsi="Arial" w:cs="Arial"/>
              </w:rPr>
              <w:t>Low impact</w:t>
            </w:r>
          </w:p>
        </w:tc>
        <w:tc>
          <w:tcPr>
            <w:tcW w:w="3870" w:type="dxa"/>
          </w:tcPr>
          <w:p w14:paraId="2A2E48AA" w14:textId="77777777" w:rsidR="00261315" w:rsidRPr="005C5A32" w:rsidRDefault="00261315" w:rsidP="005C5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ascii="Arial" w:hAnsi="Arial" w:cs="Arial"/>
              </w:rPr>
            </w:pPr>
            <w:r w:rsidRPr="005C5A32">
              <w:rPr>
                <w:rFonts w:ascii="Arial" w:hAnsi="Arial" w:cs="Arial"/>
              </w:rPr>
              <w:t>C2, C4</w:t>
            </w:r>
          </w:p>
        </w:tc>
      </w:tr>
      <w:tr w:rsidR="00261315" w:rsidRPr="005C5A32" w14:paraId="3EE8EA40" w14:textId="77777777" w:rsidTr="00366801">
        <w:tc>
          <w:tcPr>
            <w:tcW w:w="810" w:type="dxa"/>
          </w:tcPr>
          <w:p w14:paraId="2A142BED" w14:textId="77777777" w:rsidR="00261315" w:rsidRPr="005C5A32" w:rsidRDefault="00261315" w:rsidP="005C5A32">
            <w:pPr>
              <w:spacing w:after="0" w:line="276" w:lineRule="auto"/>
              <w:ind w:right="-151"/>
              <w:rPr>
                <w:rFonts w:ascii="Arial" w:hAnsi="Arial" w:cs="Arial"/>
              </w:rPr>
            </w:pPr>
            <w:r w:rsidRPr="005C5A32">
              <w:rPr>
                <w:rFonts w:ascii="Arial" w:hAnsi="Arial" w:cs="Arial"/>
              </w:rPr>
              <w:t>2</w:t>
            </w:r>
          </w:p>
        </w:tc>
        <w:tc>
          <w:tcPr>
            <w:tcW w:w="2970" w:type="dxa"/>
          </w:tcPr>
          <w:p w14:paraId="62E5FF08" w14:textId="77777777" w:rsidR="00261315" w:rsidRPr="005C5A32" w:rsidRDefault="00261315" w:rsidP="005C5A32">
            <w:pPr>
              <w:spacing w:after="0" w:line="276" w:lineRule="auto"/>
              <w:rPr>
                <w:rFonts w:ascii="Arial" w:hAnsi="Arial" w:cs="Arial"/>
              </w:rPr>
            </w:pPr>
            <w:r w:rsidRPr="005C5A32">
              <w:rPr>
                <w:rFonts w:ascii="Arial" w:hAnsi="Arial" w:cs="Arial"/>
              </w:rPr>
              <w:t>Low-medium impact</w:t>
            </w:r>
          </w:p>
        </w:tc>
        <w:tc>
          <w:tcPr>
            <w:tcW w:w="3870" w:type="dxa"/>
          </w:tcPr>
          <w:p w14:paraId="2C75D13D" w14:textId="77777777" w:rsidR="00261315" w:rsidRPr="005C5A32" w:rsidRDefault="00261315" w:rsidP="005C5A32">
            <w:pPr>
              <w:spacing w:after="0" w:line="276" w:lineRule="auto"/>
              <w:rPr>
                <w:rFonts w:ascii="Arial" w:hAnsi="Arial" w:cs="Arial"/>
              </w:rPr>
            </w:pPr>
            <w:r w:rsidRPr="005C5A32">
              <w:rPr>
                <w:rFonts w:ascii="Arial" w:hAnsi="Arial" w:cs="Arial"/>
              </w:rPr>
              <w:t>M2</w:t>
            </w:r>
          </w:p>
        </w:tc>
      </w:tr>
      <w:tr w:rsidR="00261315" w:rsidRPr="005C5A32" w14:paraId="50C0C002" w14:textId="77777777" w:rsidTr="00366801">
        <w:tc>
          <w:tcPr>
            <w:tcW w:w="810" w:type="dxa"/>
          </w:tcPr>
          <w:p w14:paraId="086F71F8" w14:textId="77777777" w:rsidR="00261315" w:rsidRPr="005C5A32" w:rsidRDefault="00261315" w:rsidP="005C5A32">
            <w:pPr>
              <w:spacing w:after="0" w:line="276" w:lineRule="auto"/>
              <w:ind w:right="-151"/>
              <w:rPr>
                <w:rFonts w:ascii="Arial" w:hAnsi="Arial" w:cs="Arial"/>
              </w:rPr>
            </w:pPr>
            <w:r w:rsidRPr="005C5A32">
              <w:rPr>
                <w:rFonts w:ascii="Arial" w:hAnsi="Arial" w:cs="Arial"/>
              </w:rPr>
              <w:t>3</w:t>
            </w:r>
          </w:p>
        </w:tc>
        <w:tc>
          <w:tcPr>
            <w:tcW w:w="2970" w:type="dxa"/>
          </w:tcPr>
          <w:p w14:paraId="3673ECF8" w14:textId="77777777" w:rsidR="00261315" w:rsidRPr="005C5A32" w:rsidRDefault="00261315" w:rsidP="005C5A32">
            <w:pPr>
              <w:spacing w:after="0" w:line="276" w:lineRule="auto"/>
              <w:rPr>
                <w:rFonts w:ascii="Arial" w:hAnsi="Arial" w:cs="Arial"/>
              </w:rPr>
            </w:pPr>
            <w:r w:rsidRPr="005C5A32">
              <w:rPr>
                <w:rFonts w:ascii="Arial" w:hAnsi="Arial" w:cs="Arial"/>
              </w:rPr>
              <w:t>Medium impact</w:t>
            </w:r>
          </w:p>
        </w:tc>
        <w:tc>
          <w:tcPr>
            <w:tcW w:w="3870" w:type="dxa"/>
          </w:tcPr>
          <w:p w14:paraId="1856B093" w14:textId="77777777" w:rsidR="00261315" w:rsidRPr="005C5A32" w:rsidRDefault="00261315" w:rsidP="005C5A32">
            <w:pPr>
              <w:spacing w:after="0" w:line="276" w:lineRule="auto"/>
              <w:rPr>
                <w:rFonts w:ascii="Arial" w:hAnsi="Arial" w:cs="Arial"/>
              </w:rPr>
            </w:pPr>
            <w:r w:rsidRPr="005C5A32">
              <w:rPr>
                <w:rFonts w:ascii="Arial" w:hAnsi="Arial" w:cs="Arial"/>
              </w:rPr>
              <w:t xml:space="preserve">R1, M4 </w:t>
            </w:r>
          </w:p>
        </w:tc>
      </w:tr>
      <w:tr w:rsidR="00261315" w:rsidRPr="005C5A32" w14:paraId="442D9572" w14:textId="77777777" w:rsidTr="00366801">
        <w:trPr>
          <w:trHeight w:val="423"/>
        </w:trPr>
        <w:tc>
          <w:tcPr>
            <w:tcW w:w="810" w:type="dxa"/>
          </w:tcPr>
          <w:p w14:paraId="0D92E6F2" w14:textId="77777777" w:rsidR="00261315" w:rsidRPr="005C5A32" w:rsidRDefault="00261315" w:rsidP="005C5A32">
            <w:pPr>
              <w:spacing w:after="0" w:line="276" w:lineRule="auto"/>
              <w:rPr>
                <w:rFonts w:ascii="Arial" w:hAnsi="Arial" w:cs="Arial"/>
              </w:rPr>
            </w:pPr>
            <w:r w:rsidRPr="005C5A32">
              <w:rPr>
                <w:rFonts w:ascii="Arial" w:hAnsi="Arial" w:cs="Arial"/>
              </w:rPr>
              <w:t>4</w:t>
            </w:r>
          </w:p>
        </w:tc>
        <w:tc>
          <w:tcPr>
            <w:tcW w:w="2970" w:type="dxa"/>
          </w:tcPr>
          <w:p w14:paraId="57B279B3" w14:textId="77777777" w:rsidR="00261315" w:rsidRPr="005C5A32" w:rsidRDefault="00261315" w:rsidP="005C5A32">
            <w:pPr>
              <w:spacing w:after="0" w:line="276" w:lineRule="auto"/>
              <w:rPr>
                <w:rFonts w:ascii="Arial" w:hAnsi="Arial" w:cs="Arial"/>
              </w:rPr>
            </w:pPr>
            <w:r w:rsidRPr="005C5A32">
              <w:rPr>
                <w:rFonts w:ascii="Arial" w:hAnsi="Arial" w:cs="Arial"/>
              </w:rPr>
              <w:t>Medium-high impact</w:t>
            </w:r>
          </w:p>
        </w:tc>
        <w:tc>
          <w:tcPr>
            <w:tcW w:w="3870" w:type="dxa"/>
          </w:tcPr>
          <w:p w14:paraId="74F3B32C" w14:textId="77777777" w:rsidR="00261315" w:rsidRPr="005C5A32" w:rsidRDefault="00261315" w:rsidP="005C5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ascii="Arial" w:hAnsi="Arial" w:cs="Arial"/>
              </w:rPr>
            </w:pPr>
            <w:r w:rsidRPr="005C5A32">
              <w:rPr>
                <w:rFonts w:ascii="Arial" w:hAnsi="Arial" w:cs="Arial"/>
              </w:rPr>
              <w:t>R2</w:t>
            </w:r>
          </w:p>
        </w:tc>
      </w:tr>
      <w:tr w:rsidR="00261315" w:rsidRPr="005C5A32" w14:paraId="483E871E" w14:textId="77777777" w:rsidTr="00366801">
        <w:tc>
          <w:tcPr>
            <w:tcW w:w="810" w:type="dxa"/>
          </w:tcPr>
          <w:p w14:paraId="23CB1700" w14:textId="77777777" w:rsidR="00261315" w:rsidRPr="005C5A32" w:rsidRDefault="00261315" w:rsidP="005C5A32">
            <w:pPr>
              <w:spacing w:after="0" w:line="276" w:lineRule="auto"/>
              <w:rPr>
                <w:rFonts w:ascii="Arial" w:hAnsi="Arial" w:cs="Arial"/>
              </w:rPr>
            </w:pPr>
            <w:r w:rsidRPr="005C5A32">
              <w:rPr>
                <w:rFonts w:ascii="Arial" w:hAnsi="Arial" w:cs="Arial"/>
              </w:rPr>
              <w:t>5</w:t>
            </w:r>
          </w:p>
        </w:tc>
        <w:tc>
          <w:tcPr>
            <w:tcW w:w="2970" w:type="dxa"/>
          </w:tcPr>
          <w:p w14:paraId="413E13A5" w14:textId="77777777" w:rsidR="00261315" w:rsidRPr="005C5A32" w:rsidRDefault="00261315" w:rsidP="005C5A32">
            <w:pPr>
              <w:spacing w:after="0" w:line="276" w:lineRule="auto"/>
              <w:rPr>
                <w:rFonts w:ascii="Arial" w:hAnsi="Arial" w:cs="Arial"/>
              </w:rPr>
            </w:pPr>
            <w:r w:rsidRPr="005C5A32">
              <w:rPr>
                <w:rFonts w:ascii="Arial" w:hAnsi="Arial" w:cs="Arial"/>
              </w:rPr>
              <w:t xml:space="preserve">High Impact </w:t>
            </w:r>
          </w:p>
        </w:tc>
        <w:tc>
          <w:tcPr>
            <w:tcW w:w="3870" w:type="dxa"/>
          </w:tcPr>
          <w:p w14:paraId="05848713" w14:textId="77777777" w:rsidR="00261315" w:rsidRPr="005C5A32" w:rsidRDefault="00261315" w:rsidP="005C5A32">
            <w:pPr>
              <w:spacing w:after="0" w:line="276" w:lineRule="auto"/>
              <w:rPr>
                <w:rFonts w:ascii="Arial" w:hAnsi="Arial" w:cs="Arial"/>
              </w:rPr>
            </w:pPr>
            <w:r w:rsidRPr="005C5A32">
              <w:rPr>
                <w:rFonts w:ascii="Arial" w:hAnsi="Arial" w:cs="Arial"/>
              </w:rPr>
              <w:t>C1, C3, M1, M3</w:t>
            </w:r>
          </w:p>
        </w:tc>
      </w:tr>
    </w:tbl>
    <w:p w14:paraId="21D271FA" w14:textId="77777777" w:rsidR="00C54363" w:rsidRPr="005C5A32" w:rsidRDefault="00C54363" w:rsidP="005C5A32">
      <w:pPr>
        <w:spacing w:after="0" w:line="276" w:lineRule="auto"/>
        <w:rPr>
          <w:rFonts w:ascii="Arial" w:hAnsi="Arial" w:cs="Arial"/>
        </w:rPr>
      </w:pPr>
    </w:p>
    <w:p w14:paraId="2AECFC7F" w14:textId="321412E3" w:rsidR="00C54363" w:rsidRDefault="00C54363" w:rsidP="005C5A32">
      <w:pPr>
        <w:spacing w:after="0" w:line="276" w:lineRule="auto"/>
        <w:rPr>
          <w:rFonts w:ascii="Arial" w:hAnsi="Arial" w:cs="Arial"/>
        </w:rPr>
      </w:pPr>
      <w:r w:rsidRPr="005C5A32">
        <w:rPr>
          <w:rFonts w:ascii="Arial" w:hAnsi="Arial" w:cs="Arial"/>
          <w:b/>
        </w:rPr>
        <w:t>6. [dmstyle] decision-making style:</w:t>
      </w:r>
      <w:r w:rsidRPr="005C5A32">
        <w:rPr>
          <w:rFonts w:ascii="Arial" w:hAnsi="Arial" w:cs="Arial"/>
        </w:rPr>
        <w:t xml:space="preserve"> This ranked ordinal variable describes the complexity, clarity, and functional capacity of the decision-making process. This composite variable is a qualitative assessment and includes factors like the number of subgroups, and respondents’ perception of complexity, clarity, and functionality of the process.</w:t>
      </w:r>
    </w:p>
    <w:p w14:paraId="2DF36AD0" w14:textId="77777777" w:rsidR="005C5A32" w:rsidRPr="005C5A32" w:rsidRDefault="005C5A32" w:rsidP="005C5A32">
      <w:pPr>
        <w:spacing w:after="0" w:line="276" w:lineRule="auto"/>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10"/>
        <w:gridCol w:w="6030"/>
        <w:gridCol w:w="2160"/>
      </w:tblGrid>
      <w:tr w:rsidR="00261315" w:rsidRPr="005C5A32" w14:paraId="30FFF30D" w14:textId="77777777" w:rsidTr="00366801">
        <w:tc>
          <w:tcPr>
            <w:tcW w:w="810" w:type="dxa"/>
          </w:tcPr>
          <w:p w14:paraId="609F5CD1" w14:textId="77777777" w:rsidR="00261315" w:rsidRPr="005C5A32" w:rsidRDefault="00261315" w:rsidP="005C5A32">
            <w:pPr>
              <w:spacing w:after="0" w:line="276" w:lineRule="auto"/>
              <w:ind w:right="-108"/>
              <w:jc w:val="center"/>
              <w:rPr>
                <w:rFonts w:ascii="Arial" w:hAnsi="Arial" w:cs="Arial"/>
                <w:b/>
              </w:rPr>
            </w:pPr>
            <w:r w:rsidRPr="005C5A32">
              <w:rPr>
                <w:rFonts w:ascii="Arial" w:hAnsi="Arial" w:cs="Arial"/>
                <w:b/>
              </w:rPr>
              <w:t>Value</w:t>
            </w:r>
          </w:p>
        </w:tc>
        <w:tc>
          <w:tcPr>
            <w:tcW w:w="6030" w:type="dxa"/>
          </w:tcPr>
          <w:p w14:paraId="5CB89F1B" w14:textId="77777777" w:rsidR="00261315" w:rsidRPr="005C5A32" w:rsidRDefault="00261315" w:rsidP="005C5A32">
            <w:pPr>
              <w:spacing w:after="0" w:line="276" w:lineRule="auto"/>
              <w:ind w:right="-108"/>
              <w:jc w:val="center"/>
              <w:rPr>
                <w:rFonts w:ascii="Arial" w:hAnsi="Arial" w:cs="Arial"/>
                <w:b/>
              </w:rPr>
            </w:pPr>
            <w:r w:rsidRPr="005C5A32">
              <w:rPr>
                <w:rFonts w:ascii="Arial" w:hAnsi="Arial" w:cs="Arial"/>
                <w:b/>
              </w:rPr>
              <w:t>Definition</w:t>
            </w:r>
          </w:p>
        </w:tc>
        <w:tc>
          <w:tcPr>
            <w:tcW w:w="2160" w:type="dxa"/>
          </w:tcPr>
          <w:p w14:paraId="31BCBF34"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Cases</w:t>
            </w:r>
          </w:p>
        </w:tc>
      </w:tr>
      <w:tr w:rsidR="00261315" w:rsidRPr="005C5A32" w14:paraId="5BEEA986" w14:textId="77777777" w:rsidTr="00366801">
        <w:tc>
          <w:tcPr>
            <w:tcW w:w="810" w:type="dxa"/>
          </w:tcPr>
          <w:p w14:paraId="661C064C" w14:textId="77777777" w:rsidR="00261315" w:rsidRPr="005C5A32" w:rsidRDefault="00261315" w:rsidP="005C5A32">
            <w:pPr>
              <w:spacing w:after="0" w:line="276" w:lineRule="auto"/>
              <w:ind w:right="-108"/>
              <w:rPr>
                <w:rFonts w:ascii="Arial" w:hAnsi="Arial" w:cs="Arial"/>
              </w:rPr>
            </w:pPr>
            <w:r w:rsidRPr="005C5A32">
              <w:rPr>
                <w:rFonts w:ascii="Arial" w:hAnsi="Arial" w:cs="Arial"/>
              </w:rPr>
              <w:t>1</w:t>
            </w:r>
          </w:p>
        </w:tc>
        <w:tc>
          <w:tcPr>
            <w:tcW w:w="6030" w:type="dxa"/>
          </w:tcPr>
          <w:p w14:paraId="5C2A83E0" w14:textId="77777777" w:rsidR="00261315" w:rsidRPr="005C5A32" w:rsidRDefault="00261315" w:rsidP="005C5A32">
            <w:pPr>
              <w:spacing w:after="0" w:line="276" w:lineRule="auto"/>
              <w:ind w:right="-108"/>
              <w:rPr>
                <w:rFonts w:ascii="Arial" w:hAnsi="Arial" w:cs="Arial"/>
              </w:rPr>
            </w:pPr>
            <w:r w:rsidRPr="005C5A32">
              <w:rPr>
                <w:rFonts w:ascii="Arial" w:hAnsi="Arial" w:cs="Arial"/>
              </w:rPr>
              <w:t>Simple, typically one decision maker</w:t>
            </w:r>
          </w:p>
        </w:tc>
        <w:tc>
          <w:tcPr>
            <w:tcW w:w="2160" w:type="dxa"/>
          </w:tcPr>
          <w:p w14:paraId="66120249" w14:textId="77777777" w:rsidR="00261315" w:rsidRPr="005C5A32" w:rsidRDefault="00261315" w:rsidP="005C5A32">
            <w:pPr>
              <w:spacing w:after="0" w:line="276" w:lineRule="auto"/>
              <w:rPr>
                <w:rFonts w:ascii="Arial" w:hAnsi="Arial" w:cs="Arial"/>
              </w:rPr>
            </w:pPr>
            <w:r w:rsidRPr="005C5A32">
              <w:rPr>
                <w:rFonts w:ascii="Arial" w:hAnsi="Arial" w:cs="Arial"/>
              </w:rPr>
              <w:t xml:space="preserve">C4, R2 </w:t>
            </w:r>
          </w:p>
        </w:tc>
      </w:tr>
      <w:tr w:rsidR="00261315" w:rsidRPr="005C5A32" w14:paraId="567388B3" w14:textId="77777777" w:rsidTr="00366801">
        <w:tc>
          <w:tcPr>
            <w:tcW w:w="810" w:type="dxa"/>
          </w:tcPr>
          <w:p w14:paraId="6DEA4EF2" w14:textId="77777777" w:rsidR="00261315" w:rsidRPr="005C5A32" w:rsidRDefault="00261315" w:rsidP="005C5A32">
            <w:pPr>
              <w:spacing w:after="0" w:line="276" w:lineRule="auto"/>
              <w:ind w:right="-108"/>
              <w:rPr>
                <w:rFonts w:ascii="Arial" w:hAnsi="Arial" w:cs="Arial"/>
              </w:rPr>
            </w:pPr>
            <w:r w:rsidRPr="005C5A32">
              <w:rPr>
                <w:rFonts w:ascii="Arial" w:hAnsi="Arial" w:cs="Arial"/>
              </w:rPr>
              <w:t>2</w:t>
            </w:r>
          </w:p>
        </w:tc>
        <w:tc>
          <w:tcPr>
            <w:tcW w:w="6030" w:type="dxa"/>
          </w:tcPr>
          <w:p w14:paraId="50E38EE0" w14:textId="77777777" w:rsidR="00261315" w:rsidRPr="005C5A32" w:rsidRDefault="00261315" w:rsidP="005C5A32">
            <w:pPr>
              <w:spacing w:after="0" w:line="276" w:lineRule="auto"/>
              <w:ind w:right="-108"/>
              <w:rPr>
                <w:rFonts w:ascii="Arial" w:hAnsi="Arial" w:cs="Arial"/>
              </w:rPr>
            </w:pPr>
            <w:r w:rsidRPr="005C5A32">
              <w:rPr>
                <w:rFonts w:ascii="Arial" w:hAnsi="Arial" w:cs="Arial"/>
              </w:rPr>
              <w:t>Simple, multiple decision makers</w:t>
            </w:r>
          </w:p>
        </w:tc>
        <w:tc>
          <w:tcPr>
            <w:tcW w:w="2160" w:type="dxa"/>
          </w:tcPr>
          <w:p w14:paraId="44ED160B" w14:textId="77777777" w:rsidR="00261315" w:rsidRPr="005C5A32" w:rsidRDefault="00261315" w:rsidP="005C5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ascii="Arial" w:hAnsi="Arial" w:cs="Arial"/>
              </w:rPr>
            </w:pPr>
            <w:r w:rsidRPr="005C5A32">
              <w:rPr>
                <w:rFonts w:ascii="Arial" w:hAnsi="Arial" w:cs="Arial"/>
              </w:rPr>
              <w:t>M1, M4</w:t>
            </w:r>
          </w:p>
        </w:tc>
      </w:tr>
      <w:tr w:rsidR="00261315" w:rsidRPr="005C5A32" w14:paraId="231920EB" w14:textId="77777777" w:rsidTr="00366801">
        <w:tc>
          <w:tcPr>
            <w:tcW w:w="810" w:type="dxa"/>
          </w:tcPr>
          <w:p w14:paraId="295019AA" w14:textId="77777777" w:rsidR="00261315" w:rsidRPr="005C5A32" w:rsidRDefault="00261315" w:rsidP="005C5A32">
            <w:pPr>
              <w:spacing w:after="0" w:line="276" w:lineRule="auto"/>
              <w:ind w:right="-108"/>
              <w:rPr>
                <w:rFonts w:ascii="Arial" w:hAnsi="Arial" w:cs="Arial"/>
              </w:rPr>
            </w:pPr>
            <w:r w:rsidRPr="005C5A32">
              <w:rPr>
                <w:rFonts w:ascii="Arial" w:hAnsi="Arial" w:cs="Arial"/>
              </w:rPr>
              <w:t>3</w:t>
            </w:r>
          </w:p>
        </w:tc>
        <w:tc>
          <w:tcPr>
            <w:tcW w:w="6030" w:type="dxa"/>
          </w:tcPr>
          <w:p w14:paraId="00F5520C" w14:textId="77777777" w:rsidR="00261315" w:rsidRPr="005C5A32" w:rsidRDefault="00261315" w:rsidP="005C5A32">
            <w:pPr>
              <w:spacing w:after="0" w:line="276" w:lineRule="auto"/>
              <w:ind w:right="-108"/>
              <w:rPr>
                <w:rFonts w:ascii="Arial" w:hAnsi="Arial" w:cs="Arial"/>
              </w:rPr>
            </w:pPr>
            <w:r w:rsidRPr="005C5A32">
              <w:rPr>
                <w:rFonts w:ascii="Arial" w:hAnsi="Arial" w:cs="Arial"/>
              </w:rPr>
              <w:t>Complex, multiple decision makers</w:t>
            </w:r>
          </w:p>
        </w:tc>
        <w:tc>
          <w:tcPr>
            <w:tcW w:w="2160" w:type="dxa"/>
          </w:tcPr>
          <w:p w14:paraId="5E594E2E" w14:textId="77777777" w:rsidR="00261315" w:rsidRPr="005C5A32" w:rsidRDefault="00261315" w:rsidP="005C5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ascii="Arial" w:hAnsi="Arial" w:cs="Arial"/>
              </w:rPr>
            </w:pPr>
            <w:r w:rsidRPr="005C5A32">
              <w:rPr>
                <w:rFonts w:ascii="Arial" w:hAnsi="Arial" w:cs="Arial"/>
              </w:rPr>
              <w:t>M2,  M3, R1, C2</w:t>
            </w:r>
          </w:p>
        </w:tc>
      </w:tr>
      <w:tr w:rsidR="00261315" w:rsidRPr="005C5A32" w14:paraId="2D798FB8" w14:textId="77777777" w:rsidTr="00366801">
        <w:tc>
          <w:tcPr>
            <w:tcW w:w="810" w:type="dxa"/>
          </w:tcPr>
          <w:p w14:paraId="16108D06" w14:textId="77777777" w:rsidR="00261315" w:rsidRPr="005C5A32" w:rsidRDefault="00261315" w:rsidP="005C5A32">
            <w:pPr>
              <w:spacing w:after="0" w:line="276" w:lineRule="auto"/>
              <w:ind w:right="-108"/>
              <w:rPr>
                <w:rFonts w:ascii="Arial" w:hAnsi="Arial" w:cs="Arial"/>
              </w:rPr>
            </w:pPr>
            <w:r w:rsidRPr="005C5A32">
              <w:rPr>
                <w:rFonts w:ascii="Arial" w:hAnsi="Arial" w:cs="Arial"/>
              </w:rPr>
              <w:t>4</w:t>
            </w:r>
          </w:p>
        </w:tc>
        <w:tc>
          <w:tcPr>
            <w:tcW w:w="6030" w:type="dxa"/>
          </w:tcPr>
          <w:p w14:paraId="13FED4C2" w14:textId="77777777" w:rsidR="00261315" w:rsidRPr="005C5A32" w:rsidRDefault="00261315" w:rsidP="005C5A32">
            <w:pPr>
              <w:spacing w:after="0" w:line="276" w:lineRule="auto"/>
              <w:ind w:right="-108"/>
              <w:rPr>
                <w:rFonts w:ascii="Arial" w:hAnsi="Arial" w:cs="Arial"/>
              </w:rPr>
            </w:pPr>
            <w:r w:rsidRPr="005C5A32">
              <w:rPr>
                <w:rFonts w:ascii="Arial" w:hAnsi="Arial" w:cs="Arial"/>
              </w:rPr>
              <w:t>Very complex (multiple, semi-autonomous groups having their own decision-making systems, and also trying to work together)</w:t>
            </w:r>
          </w:p>
        </w:tc>
        <w:tc>
          <w:tcPr>
            <w:tcW w:w="2160" w:type="dxa"/>
          </w:tcPr>
          <w:p w14:paraId="3234C515" w14:textId="77777777" w:rsidR="00261315" w:rsidRPr="005C5A32" w:rsidRDefault="00261315" w:rsidP="005C5A32">
            <w:pPr>
              <w:spacing w:after="0" w:line="276" w:lineRule="auto"/>
              <w:rPr>
                <w:rFonts w:ascii="Arial" w:hAnsi="Arial" w:cs="Arial"/>
              </w:rPr>
            </w:pPr>
            <w:r w:rsidRPr="005C5A32">
              <w:rPr>
                <w:rFonts w:ascii="Arial" w:hAnsi="Arial" w:cs="Arial"/>
              </w:rPr>
              <w:t xml:space="preserve">C1, C3 </w:t>
            </w:r>
          </w:p>
        </w:tc>
      </w:tr>
    </w:tbl>
    <w:p w14:paraId="2B8B5E8F" w14:textId="77777777" w:rsidR="00C54363" w:rsidRPr="005C5A32" w:rsidRDefault="00C54363" w:rsidP="005C5A32">
      <w:pPr>
        <w:spacing w:after="0" w:line="276" w:lineRule="auto"/>
        <w:rPr>
          <w:rFonts w:ascii="Arial" w:hAnsi="Arial" w:cs="Arial"/>
        </w:rPr>
      </w:pPr>
    </w:p>
    <w:p w14:paraId="14112478" w14:textId="77777777" w:rsidR="005C5A32" w:rsidRDefault="005C5A32">
      <w:pPr>
        <w:rPr>
          <w:rFonts w:ascii="Arial" w:hAnsi="Arial" w:cs="Arial"/>
        </w:rPr>
      </w:pPr>
      <w:r>
        <w:rPr>
          <w:rFonts w:ascii="Arial" w:hAnsi="Arial" w:cs="Arial"/>
        </w:rPr>
        <w:br w:type="page"/>
      </w:r>
    </w:p>
    <w:p w14:paraId="4457ABEB" w14:textId="0009D3DB" w:rsidR="0059282F" w:rsidRDefault="0059282F" w:rsidP="005C5A32">
      <w:pPr>
        <w:spacing w:after="0" w:line="276" w:lineRule="auto"/>
        <w:rPr>
          <w:rFonts w:ascii="Arial" w:hAnsi="Arial" w:cs="Arial"/>
        </w:rPr>
      </w:pPr>
      <w:r w:rsidRPr="005C5A32">
        <w:rPr>
          <w:rFonts w:ascii="Arial" w:hAnsi="Arial" w:cs="Arial"/>
          <w:b/>
        </w:rPr>
        <w:lastRenderedPageBreak/>
        <w:t>7.  [difview] Differing views:</w:t>
      </w:r>
      <w:r w:rsidRPr="005C5A32">
        <w:rPr>
          <w:rFonts w:ascii="Arial" w:hAnsi="Arial" w:cs="Arial"/>
        </w:rPr>
        <w:t xml:space="preserve"> This ranked ordinal variable captures an organization’s ability to acknowledge and handle differing views about restoration actions, which can reduce the likelihood of conflict. The variable is a qualitative assessment of group members’ willingness to accept differing views of others in the decision-making process (views outside the decision-making process are taken into account in the variable [public], below). </w:t>
      </w:r>
    </w:p>
    <w:p w14:paraId="58E26357" w14:textId="77777777" w:rsidR="005C5A32" w:rsidRPr="005C5A32" w:rsidRDefault="005C5A32" w:rsidP="005C5A32">
      <w:pPr>
        <w:spacing w:after="0" w:line="276" w:lineRule="auto"/>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03"/>
        <w:gridCol w:w="5335"/>
        <w:gridCol w:w="2070"/>
      </w:tblGrid>
      <w:tr w:rsidR="00261315" w:rsidRPr="005C5A32" w14:paraId="1DE14E05" w14:textId="77777777" w:rsidTr="00F41FEC">
        <w:tc>
          <w:tcPr>
            <w:tcW w:w="695" w:type="dxa"/>
          </w:tcPr>
          <w:p w14:paraId="726B1EF9"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Value</w:t>
            </w:r>
          </w:p>
        </w:tc>
        <w:tc>
          <w:tcPr>
            <w:tcW w:w="5335" w:type="dxa"/>
          </w:tcPr>
          <w:p w14:paraId="12903709"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Definition</w:t>
            </w:r>
          </w:p>
        </w:tc>
        <w:tc>
          <w:tcPr>
            <w:tcW w:w="2070" w:type="dxa"/>
          </w:tcPr>
          <w:p w14:paraId="419C226C"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Cases</w:t>
            </w:r>
          </w:p>
        </w:tc>
      </w:tr>
      <w:tr w:rsidR="00261315" w:rsidRPr="005C5A32" w14:paraId="21866F99" w14:textId="77777777" w:rsidTr="00F41FEC">
        <w:tc>
          <w:tcPr>
            <w:tcW w:w="695" w:type="dxa"/>
          </w:tcPr>
          <w:p w14:paraId="677AE5EA" w14:textId="77777777" w:rsidR="00261315" w:rsidRPr="005C5A32" w:rsidRDefault="00261315" w:rsidP="005C5A32">
            <w:pPr>
              <w:spacing w:after="0" w:line="276" w:lineRule="auto"/>
              <w:rPr>
                <w:rFonts w:ascii="Arial" w:hAnsi="Arial" w:cs="Arial"/>
              </w:rPr>
            </w:pPr>
            <w:r w:rsidRPr="005C5A32">
              <w:rPr>
                <w:rFonts w:ascii="Arial" w:hAnsi="Arial" w:cs="Arial"/>
              </w:rPr>
              <w:t>1</w:t>
            </w:r>
          </w:p>
        </w:tc>
        <w:tc>
          <w:tcPr>
            <w:tcW w:w="5335" w:type="dxa"/>
          </w:tcPr>
          <w:p w14:paraId="70D32283" w14:textId="77777777" w:rsidR="00261315" w:rsidRPr="005C5A32" w:rsidRDefault="00261315" w:rsidP="005C5A32">
            <w:pPr>
              <w:spacing w:after="0" w:line="276" w:lineRule="auto"/>
              <w:rPr>
                <w:rFonts w:ascii="Arial" w:hAnsi="Arial" w:cs="Arial"/>
              </w:rPr>
            </w:pPr>
            <w:r w:rsidRPr="005C5A32">
              <w:rPr>
                <w:rFonts w:ascii="Arial" w:hAnsi="Arial" w:cs="Arial"/>
              </w:rPr>
              <w:t>Very willing to acknowledge and work with differing views, with ways of circumventing problems via leadership and key positions</w:t>
            </w:r>
          </w:p>
        </w:tc>
        <w:tc>
          <w:tcPr>
            <w:tcW w:w="2070" w:type="dxa"/>
          </w:tcPr>
          <w:p w14:paraId="6EDFF9FE" w14:textId="77777777" w:rsidR="00261315" w:rsidRPr="005C5A32" w:rsidRDefault="00261315" w:rsidP="005C5A32">
            <w:pPr>
              <w:spacing w:after="0" w:line="276" w:lineRule="auto"/>
              <w:rPr>
                <w:rFonts w:ascii="Arial" w:hAnsi="Arial" w:cs="Arial"/>
              </w:rPr>
            </w:pPr>
            <w:r w:rsidRPr="005C5A32">
              <w:rPr>
                <w:rFonts w:ascii="Arial" w:hAnsi="Arial" w:cs="Arial"/>
              </w:rPr>
              <w:t>M1, M2</w:t>
            </w:r>
          </w:p>
        </w:tc>
      </w:tr>
      <w:tr w:rsidR="00261315" w:rsidRPr="005C5A32" w14:paraId="6EF205C1" w14:textId="77777777" w:rsidTr="00F41FEC">
        <w:tc>
          <w:tcPr>
            <w:tcW w:w="695" w:type="dxa"/>
          </w:tcPr>
          <w:p w14:paraId="3D7410D5" w14:textId="77777777" w:rsidR="00261315" w:rsidRPr="005C5A32" w:rsidRDefault="00261315" w:rsidP="005C5A32">
            <w:pPr>
              <w:spacing w:after="0" w:line="276" w:lineRule="auto"/>
              <w:rPr>
                <w:rFonts w:ascii="Arial" w:hAnsi="Arial" w:cs="Arial"/>
              </w:rPr>
            </w:pPr>
            <w:r w:rsidRPr="005C5A32">
              <w:rPr>
                <w:rFonts w:ascii="Arial" w:hAnsi="Arial" w:cs="Arial"/>
              </w:rPr>
              <w:t>2</w:t>
            </w:r>
          </w:p>
        </w:tc>
        <w:tc>
          <w:tcPr>
            <w:tcW w:w="5335" w:type="dxa"/>
          </w:tcPr>
          <w:p w14:paraId="28B68376" w14:textId="77777777" w:rsidR="00261315" w:rsidRPr="005C5A32" w:rsidRDefault="00261315" w:rsidP="005C5A32">
            <w:pPr>
              <w:spacing w:after="0" w:line="276" w:lineRule="auto"/>
              <w:rPr>
                <w:rFonts w:ascii="Arial" w:hAnsi="Arial" w:cs="Arial"/>
              </w:rPr>
            </w:pPr>
            <w:r w:rsidRPr="005C5A32">
              <w:rPr>
                <w:rFonts w:ascii="Arial" w:hAnsi="Arial" w:cs="Arial"/>
              </w:rPr>
              <w:t>Willing (little evidence of differing views)</w:t>
            </w:r>
          </w:p>
        </w:tc>
        <w:tc>
          <w:tcPr>
            <w:tcW w:w="2070" w:type="dxa"/>
          </w:tcPr>
          <w:p w14:paraId="7CDE15AA" w14:textId="77777777" w:rsidR="00261315" w:rsidRPr="005C5A32" w:rsidRDefault="00261315" w:rsidP="005C5A32">
            <w:pPr>
              <w:spacing w:after="0" w:line="276" w:lineRule="auto"/>
              <w:rPr>
                <w:rFonts w:ascii="Arial" w:hAnsi="Arial" w:cs="Arial"/>
              </w:rPr>
            </w:pPr>
            <w:r w:rsidRPr="005C5A32">
              <w:rPr>
                <w:rFonts w:ascii="Arial" w:hAnsi="Arial" w:cs="Arial"/>
              </w:rPr>
              <w:t>R2</w:t>
            </w:r>
          </w:p>
        </w:tc>
      </w:tr>
      <w:tr w:rsidR="00261315" w:rsidRPr="005C5A32" w14:paraId="210DA000" w14:textId="77777777" w:rsidTr="00F41FEC">
        <w:tc>
          <w:tcPr>
            <w:tcW w:w="695" w:type="dxa"/>
          </w:tcPr>
          <w:p w14:paraId="55D3A5A3" w14:textId="77777777" w:rsidR="00261315" w:rsidRPr="005C5A32" w:rsidRDefault="00261315" w:rsidP="005C5A32">
            <w:pPr>
              <w:spacing w:after="0" w:line="276" w:lineRule="auto"/>
              <w:rPr>
                <w:rFonts w:ascii="Arial" w:hAnsi="Arial" w:cs="Arial"/>
              </w:rPr>
            </w:pPr>
            <w:r w:rsidRPr="005C5A32">
              <w:rPr>
                <w:rFonts w:ascii="Arial" w:hAnsi="Arial" w:cs="Arial"/>
              </w:rPr>
              <w:t>3</w:t>
            </w:r>
          </w:p>
        </w:tc>
        <w:tc>
          <w:tcPr>
            <w:tcW w:w="5335" w:type="dxa"/>
          </w:tcPr>
          <w:p w14:paraId="3386470A" w14:textId="77777777" w:rsidR="00261315" w:rsidRPr="005C5A32" w:rsidRDefault="00261315" w:rsidP="005C5A32">
            <w:pPr>
              <w:spacing w:after="0" w:line="276" w:lineRule="auto"/>
              <w:rPr>
                <w:rFonts w:ascii="Arial" w:hAnsi="Arial" w:cs="Arial"/>
              </w:rPr>
            </w:pPr>
            <w:r w:rsidRPr="005C5A32">
              <w:rPr>
                <w:rFonts w:ascii="Arial" w:hAnsi="Arial" w:cs="Arial"/>
              </w:rPr>
              <w:t>Somewhat willing</w:t>
            </w:r>
          </w:p>
        </w:tc>
        <w:tc>
          <w:tcPr>
            <w:tcW w:w="2070" w:type="dxa"/>
          </w:tcPr>
          <w:p w14:paraId="416028E5" w14:textId="77777777" w:rsidR="00261315" w:rsidRPr="005C5A32" w:rsidRDefault="00261315" w:rsidP="005C5A32">
            <w:pPr>
              <w:spacing w:after="0" w:line="276" w:lineRule="auto"/>
              <w:rPr>
                <w:rFonts w:ascii="Arial" w:hAnsi="Arial" w:cs="Arial"/>
              </w:rPr>
            </w:pPr>
            <w:r w:rsidRPr="005C5A32">
              <w:rPr>
                <w:rFonts w:ascii="Arial" w:hAnsi="Arial" w:cs="Arial"/>
              </w:rPr>
              <w:t xml:space="preserve">C4, M3, M4, R1 </w:t>
            </w:r>
          </w:p>
        </w:tc>
      </w:tr>
      <w:tr w:rsidR="00261315" w:rsidRPr="005C5A32" w14:paraId="30F60081" w14:textId="77777777" w:rsidTr="00F41FEC">
        <w:tc>
          <w:tcPr>
            <w:tcW w:w="695" w:type="dxa"/>
          </w:tcPr>
          <w:p w14:paraId="22BFEC6E" w14:textId="77777777" w:rsidR="00261315" w:rsidRPr="005C5A32" w:rsidRDefault="00261315" w:rsidP="005C5A32">
            <w:pPr>
              <w:spacing w:after="0" w:line="276" w:lineRule="auto"/>
              <w:rPr>
                <w:rFonts w:ascii="Arial" w:hAnsi="Arial" w:cs="Arial"/>
              </w:rPr>
            </w:pPr>
            <w:r w:rsidRPr="005C5A32">
              <w:rPr>
                <w:rFonts w:ascii="Arial" w:hAnsi="Arial" w:cs="Arial"/>
              </w:rPr>
              <w:t>4</w:t>
            </w:r>
          </w:p>
        </w:tc>
        <w:tc>
          <w:tcPr>
            <w:tcW w:w="5335" w:type="dxa"/>
          </w:tcPr>
          <w:p w14:paraId="37DDF5ED" w14:textId="77777777" w:rsidR="00261315" w:rsidRPr="005C5A32" w:rsidRDefault="00261315" w:rsidP="005C5A32">
            <w:pPr>
              <w:spacing w:after="0" w:line="276" w:lineRule="auto"/>
              <w:rPr>
                <w:rFonts w:ascii="Arial" w:hAnsi="Arial" w:cs="Arial"/>
              </w:rPr>
            </w:pPr>
            <w:r w:rsidRPr="005C5A32">
              <w:rPr>
                <w:rFonts w:ascii="Arial" w:hAnsi="Arial" w:cs="Arial"/>
              </w:rPr>
              <w:t xml:space="preserve">Not very willing </w:t>
            </w:r>
          </w:p>
        </w:tc>
        <w:tc>
          <w:tcPr>
            <w:tcW w:w="2070" w:type="dxa"/>
          </w:tcPr>
          <w:p w14:paraId="59306741" w14:textId="77777777" w:rsidR="00261315" w:rsidRPr="005C5A32" w:rsidRDefault="00261315" w:rsidP="005C5A32">
            <w:pPr>
              <w:spacing w:after="0" w:line="276" w:lineRule="auto"/>
              <w:rPr>
                <w:rFonts w:ascii="Arial" w:hAnsi="Arial" w:cs="Arial"/>
              </w:rPr>
            </w:pPr>
            <w:r w:rsidRPr="005C5A32">
              <w:rPr>
                <w:rFonts w:ascii="Arial" w:hAnsi="Arial" w:cs="Arial"/>
              </w:rPr>
              <w:t>C2</w:t>
            </w:r>
          </w:p>
        </w:tc>
      </w:tr>
      <w:tr w:rsidR="00261315" w:rsidRPr="005C5A32" w14:paraId="50531BCE" w14:textId="77777777" w:rsidTr="00F41FEC">
        <w:tc>
          <w:tcPr>
            <w:tcW w:w="695" w:type="dxa"/>
          </w:tcPr>
          <w:p w14:paraId="687E312C" w14:textId="77777777" w:rsidR="00261315" w:rsidRPr="005C5A32" w:rsidRDefault="00261315" w:rsidP="005C5A32">
            <w:pPr>
              <w:spacing w:after="0" w:line="276" w:lineRule="auto"/>
              <w:rPr>
                <w:rFonts w:ascii="Arial" w:hAnsi="Arial" w:cs="Arial"/>
              </w:rPr>
            </w:pPr>
            <w:r w:rsidRPr="005C5A32">
              <w:rPr>
                <w:rFonts w:ascii="Arial" w:hAnsi="Arial" w:cs="Arial"/>
              </w:rPr>
              <w:t>5</w:t>
            </w:r>
          </w:p>
        </w:tc>
        <w:tc>
          <w:tcPr>
            <w:tcW w:w="5335" w:type="dxa"/>
          </w:tcPr>
          <w:p w14:paraId="4C315CCB" w14:textId="77777777" w:rsidR="00261315" w:rsidRPr="005C5A32" w:rsidRDefault="00261315" w:rsidP="005C5A32">
            <w:pPr>
              <w:spacing w:after="0" w:line="276" w:lineRule="auto"/>
              <w:rPr>
                <w:rFonts w:ascii="Arial" w:hAnsi="Arial" w:cs="Arial"/>
              </w:rPr>
            </w:pPr>
            <w:r w:rsidRPr="005C5A32">
              <w:rPr>
                <w:rFonts w:ascii="Arial" w:hAnsi="Arial" w:cs="Arial"/>
              </w:rPr>
              <w:t xml:space="preserve">Very unwilling </w:t>
            </w:r>
          </w:p>
        </w:tc>
        <w:tc>
          <w:tcPr>
            <w:tcW w:w="2070" w:type="dxa"/>
          </w:tcPr>
          <w:p w14:paraId="1CC1C299" w14:textId="77777777" w:rsidR="00261315" w:rsidRPr="005C5A32" w:rsidRDefault="00261315" w:rsidP="005C5A32">
            <w:pPr>
              <w:spacing w:after="0" w:line="276" w:lineRule="auto"/>
              <w:rPr>
                <w:rFonts w:ascii="Arial" w:hAnsi="Arial" w:cs="Arial"/>
              </w:rPr>
            </w:pPr>
            <w:r w:rsidRPr="005C5A32">
              <w:rPr>
                <w:rFonts w:ascii="Arial" w:hAnsi="Arial" w:cs="Arial"/>
              </w:rPr>
              <w:t>C1, C3</w:t>
            </w:r>
          </w:p>
        </w:tc>
      </w:tr>
    </w:tbl>
    <w:p w14:paraId="0C000190" w14:textId="77777777" w:rsidR="0059282F" w:rsidRPr="005C5A32" w:rsidRDefault="0059282F" w:rsidP="005C5A32">
      <w:pPr>
        <w:spacing w:after="0" w:line="276" w:lineRule="auto"/>
        <w:rPr>
          <w:rFonts w:ascii="Arial" w:hAnsi="Arial" w:cs="Arial"/>
          <w:b/>
        </w:rPr>
      </w:pPr>
    </w:p>
    <w:p w14:paraId="77489CEB" w14:textId="4DF62AD3" w:rsidR="0059282F" w:rsidRDefault="0059282F" w:rsidP="005C5A32">
      <w:pPr>
        <w:spacing w:after="0" w:line="276" w:lineRule="auto"/>
        <w:rPr>
          <w:rFonts w:ascii="Arial" w:hAnsi="Arial" w:cs="Arial"/>
        </w:rPr>
      </w:pPr>
      <w:r w:rsidRPr="005C5A32">
        <w:rPr>
          <w:rFonts w:ascii="Arial" w:hAnsi="Arial" w:cs="Arial"/>
          <w:b/>
        </w:rPr>
        <w:t>8. [volauton] Volunteer autonomy:</w:t>
      </w:r>
      <w:r w:rsidRPr="005C5A32">
        <w:rPr>
          <w:rFonts w:ascii="Arial" w:hAnsi="Arial" w:cs="Arial"/>
        </w:rPr>
        <w:t xml:space="preserve"> This ranked ordinal variable measure</w:t>
      </w:r>
      <w:r w:rsidR="00F41FEC" w:rsidRPr="005C5A32">
        <w:rPr>
          <w:rFonts w:ascii="Arial" w:hAnsi="Arial" w:cs="Arial"/>
        </w:rPr>
        <w:t>s volunteer’s</w:t>
      </w:r>
      <w:r w:rsidRPr="005C5A32">
        <w:rPr>
          <w:rFonts w:ascii="Arial" w:hAnsi="Arial" w:cs="Arial"/>
        </w:rPr>
        <w:t xml:space="preserve"> </w:t>
      </w:r>
      <w:r w:rsidR="00F41FEC" w:rsidRPr="005C5A32">
        <w:rPr>
          <w:rFonts w:ascii="Arial" w:hAnsi="Arial" w:cs="Arial"/>
        </w:rPr>
        <w:t>abilit</w:t>
      </w:r>
      <w:r w:rsidRPr="005C5A32">
        <w:rPr>
          <w:rFonts w:ascii="Arial" w:hAnsi="Arial" w:cs="Arial"/>
        </w:rPr>
        <w:t xml:space="preserve">y to cross over from the community to the action arena </w:t>
      </w:r>
      <w:r w:rsidR="00F41FEC" w:rsidRPr="005C5A32">
        <w:rPr>
          <w:rFonts w:ascii="Arial" w:hAnsi="Arial" w:cs="Arial"/>
        </w:rPr>
        <w:t xml:space="preserve">in the IAD </w:t>
      </w:r>
      <w:r w:rsidRPr="005C5A32">
        <w:rPr>
          <w:rFonts w:ascii="Arial" w:hAnsi="Arial" w:cs="Arial"/>
        </w:rPr>
        <w:t xml:space="preserve">(Fig. 2).  Autonomy is indicated in part by the kinds of activities volunteers are permitted to do and </w:t>
      </w:r>
      <w:r w:rsidR="00F41FEC" w:rsidRPr="005C5A32">
        <w:rPr>
          <w:rFonts w:ascii="Arial" w:hAnsi="Arial" w:cs="Arial"/>
        </w:rPr>
        <w:t xml:space="preserve">levels of supervision of their work. </w:t>
      </w:r>
    </w:p>
    <w:p w14:paraId="70B0D401" w14:textId="77777777" w:rsidR="005C5A32" w:rsidRPr="005C5A32" w:rsidRDefault="005C5A32" w:rsidP="005C5A32">
      <w:pPr>
        <w:spacing w:after="0" w:line="276" w:lineRule="auto"/>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03"/>
        <w:gridCol w:w="6145"/>
        <w:gridCol w:w="1800"/>
      </w:tblGrid>
      <w:tr w:rsidR="00261315" w:rsidRPr="005C5A32" w14:paraId="617E31C2" w14:textId="77777777" w:rsidTr="00F41FEC">
        <w:tc>
          <w:tcPr>
            <w:tcW w:w="695" w:type="dxa"/>
          </w:tcPr>
          <w:p w14:paraId="37B8D8A2"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Value</w:t>
            </w:r>
          </w:p>
        </w:tc>
        <w:tc>
          <w:tcPr>
            <w:tcW w:w="6145" w:type="dxa"/>
          </w:tcPr>
          <w:p w14:paraId="495BA308"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Definition</w:t>
            </w:r>
          </w:p>
        </w:tc>
        <w:tc>
          <w:tcPr>
            <w:tcW w:w="1800" w:type="dxa"/>
          </w:tcPr>
          <w:p w14:paraId="5B8A3E20"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Cases</w:t>
            </w:r>
          </w:p>
        </w:tc>
      </w:tr>
      <w:tr w:rsidR="00261315" w:rsidRPr="005C5A32" w14:paraId="7AF956D8" w14:textId="77777777" w:rsidTr="00F41FEC">
        <w:tc>
          <w:tcPr>
            <w:tcW w:w="695" w:type="dxa"/>
          </w:tcPr>
          <w:p w14:paraId="4147BB0A" w14:textId="77777777" w:rsidR="00261315" w:rsidRPr="005C5A32" w:rsidRDefault="00261315" w:rsidP="005C5A32">
            <w:pPr>
              <w:spacing w:after="0" w:line="276" w:lineRule="auto"/>
              <w:rPr>
                <w:rFonts w:ascii="Arial" w:hAnsi="Arial" w:cs="Arial"/>
              </w:rPr>
            </w:pPr>
            <w:r w:rsidRPr="005C5A32">
              <w:rPr>
                <w:rFonts w:ascii="Arial" w:hAnsi="Arial" w:cs="Arial"/>
              </w:rPr>
              <w:t>1</w:t>
            </w:r>
          </w:p>
        </w:tc>
        <w:tc>
          <w:tcPr>
            <w:tcW w:w="6145" w:type="dxa"/>
          </w:tcPr>
          <w:p w14:paraId="77DF471F" w14:textId="77777777" w:rsidR="00261315" w:rsidRPr="005C5A32" w:rsidRDefault="00261315" w:rsidP="005C5A32">
            <w:pPr>
              <w:spacing w:after="0" w:line="276" w:lineRule="auto"/>
              <w:rPr>
                <w:rFonts w:ascii="Arial" w:hAnsi="Arial" w:cs="Arial"/>
              </w:rPr>
            </w:pPr>
            <w:r w:rsidRPr="005C5A32">
              <w:rPr>
                <w:rFonts w:ascii="Arial" w:hAnsi="Arial" w:cs="Arial"/>
              </w:rPr>
              <w:t>Low (Volunteers are supervised by a staff member while working on a site; they assist but do not lead any restoration workdays on their own)</w:t>
            </w:r>
          </w:p>
        </w:tc>
        <w:tc>
          <w:tcPr>
            <w:tcW w:w="1800" w:type="dxa"/>
          </w:tcPr>
          <w:p w14:paraId="4BB85DF5" w14:textId="77777777" w:rsidR="00261315" w:rsidRPr="005C5A32" w:rsidRDefault="00261315" w:rsidP="005C5A32">
            <w:pPr>
              <w:spacing w:after="0" w:line="276" w:lineRule="auto"/>
              <w:rPr>
                <w:rFonts w:ascii="Arial" w:hAnsi="Arial" w:cs="Arial"/>
              </w:rPr>
            </w:pPr>
            <w:r w:rsidRPr="005C5A32">
              <w:rPr>
                <w:rFonts w:ascii="Arial" w:hAnsi="Arial" w:cs="Arial"/>
              </w:rPr>
              <w:t>M3, M4, R1</w:t>
            </w:r>
          </w:p>
        </w:tc>
      </w:tr>
      <w:tr w:rsidR="00261315" w:rsidRPr="005C5A32" w14:paraId="1377BD11" w14:textId="77777777" w:rsidTr="00F41FEC">
        <w:tc>
          <w:tcPr>
            <w:tcW w:w="695" w:type="dxa"/>
          </w:tcPr>
          <w:p w14:paraId="4A858A50" w14:textId="77777777" w:rsidR="00261315" w:rsidRPr="005C5A32" w:rsidRDefault="00261315" w:rsidP="005C5A32">
            <w:pPr>
              <w:spacing w:after="0" w:line="276" w:lineRule="auto"/>
              <w:rPr>
                <w:rFonts w:ascii="Arial" w:hAnsi="Arial" w:cs="Arial"/>
              </w:rPr>
            </w:pPr>
            <w:r w:rsidRPr="005C5A32">
              <w:rPr>
                <w:rFonts w:ascii="Arial" w:hAnsi="Arial" w:cs="Arial"/>
              </w:rPr>
              <w:t>2</w:t>
            </w:r>
          </w:p>
        </w:tc>
        <w:tc>
          <w:tcPr>
            <w:tcW w:w="6145" w:type="dxa"/>
          </w:tcPr>
          <w:p w14:paraId="001803FF" w14:textId="77777777" w:rsidR="00261315" w:rsidRPr="005C5A32" w:rsidRDefault="00261315" w:rsidP="005C5A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Arial" w:hAnsi="Arial" w:cs="Arial"/>
              </w:rPr>
            </w:pPr>
            <w:r w:rsidRPr="005C5A32">
              <w:rPr>
                <w:rFonts w:ascii="Arial" w:hAnsi="Arial" w:cs="Arial"/>
              </w:rPr>
              <w:t xml:space="preserve">Medium (Trained volunteer stewards may hold and supervise workdays on designated sites/areas, but they may not burn brush piles or use chain saws)  </w:t>
            </w:r>
          </w:p>
        </w:tc>
        <w:tc>
          <w:tcPr>
            <w:tcW w:w="1800" w:type="dxa"/>
          </w:tcPr>
          <w:p w14:paraId="345DF473" w14:textId="77777777" w:rsidR="00261315" w:rsidRPr="005C5A32" w:rsidRDefault="00261315" w:rsidP="005C5A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Arial" w:hAnsi="Arial" w:cs="Arial"/>
              </w:rPr>
            </w:pPr>
            <w:r w:rsidRPr="005C5A32">
              <w:rPr>
                <w:rFonts w:ascii="Arial" w:hAnsi="Arial" w:cs="Arial"/>
              </w:rPr>
              <w:t>M1, M2, R2</w:t>
            </w:r>
          </w:p>
        </w:tc>
      </w:tr>
      <w:tr w:rsidR="00261315" w:rsidRPr="005C5A32" w14:paraId="0CAC0271" w14:textId="77777777" w:rsidTr="00F41FEC">
        <w:tc>
          <w:tcPr>
            <w:tcW w:w="695" w:type="dxa"/>
          </w:tcPr>
          <w:p w14:paraId="739CFBC1" w14:textId="77777777" w:rsidR="00261315" w:rsidRPr="005C5A32" w:rsidRDefault="00261315" w:rsidP="005C5A32">
            <w:pPr>
              <w:spacing w:after="0" w:line="276" w:lineRule="auto"/>
              <w:rPr>
                <w:rFonts w:ascii="Arial" w:hAnsi="Arial" w:cs="Arial"/>
              </w:rPr>
            </w:pPr>
            <w:r w:rsidRPr="005C5A32">
              <w:rPr>
                <w:rFonts w:ascii="Arial" w:hAnsi="Arial" w:cs="Arial"/>
              </w:rPr>
              <w:t>3</w:t>
            </w:r>
          </w:p>
        </w:tc>
        <w:tc>
          <w:tcPr>
            <w:tcW w:w="6145" w:type="dxa"/>
          </w:tcPr>
          <w:p w14:paraId="68731F5C" w14:textId="77777777" w:rsidR="00261315" w:rsidRPr="005C5A32" w:rsidRDefault="00261315" w:rsidP="005C5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ascii="Arial" w:hAnsi="Arial" w:cs="Arial"/>
              </w:rPr>
            </w:pPr>
            <w:r w:rsidRPr="005C5A32">
              <w:rPr>
                <w:rFonts w:ascii="Arial" w:hAnsi="Arial" w:cs="Arial"/>
              </w:rPr>
              <w:t>Medium-high (Trained stewards may burn brush piles and use chainsaws)</w:t>
            </w:r>
          </w:p>
        </w:tc>
        <w:tc>
          <w:tcPr>
            <w:tcW w:w="1800" w:type="dxa"/>
          </w:tcPr>
          <w:p w14:paraId="2386FD31" w14:textId="77777777" w:rsidR="00261315" w:rsidRPr="005C5A32" w:rsidRDefault="00261315" w:rsidP="005C5A32">
            <w:pPr>
              <w:spacing w:after="0" w:line="276" w:lineRule="auto"/>
              <w:rPr>
                <w:rFonts w:ascii="Arial" w:hAnsi="Arial" w:cs="Arial"/>
              </w:rPr>
            </w:pPr>
            <w:r w:rsidRPr="005C5A32">
              <w:rPr>
                <w:rFonts w:ascii="Arial" w:hAnsi="Arial" w:cs="Arial"/>
              </w:rPr>
              <w:t>C1, C2, C3</w:t>
            </w:r>
          </w:p>
        </w:tc>
      </w:tr>
      <w:tr w:rsidR="00261315" w:rsidRPr="005C5A32" w14:paraId="611E4E67" w14:textId="77777777" w:rsidTr="00F41FEC">
        <w:tc>
          <w:tcPr>
            <w:tcW w:w="695" w:type="dxa"/>
          </w:tcPr>
          <w:p w14:paraId="3DE66106" w14:textId="77777777" w:rsidR="00261315" w:rsidRPr="005C5A32" w:rsidRDefault="00261315" w:rsidP="005C5A32">
            <w:pPr>
              <w:spacing w:after="0" w:line="276" w:lineRule="auto"/>
              <w:rPr>
                <w:rFonts w:ascii="Arial" w:hAnsi="Arial" w:cs="Arial"/>
              </w:rPr>
            </w:pPr>
            <w:r w:rsidRPr="005C5A32">
              <w:rPr>
                <w:rFonts w:ascii="Arial" w:hAnsi="Arial" w:cs="Arial"/>
              </w:rPr>
              <w:t>4</w:t>
            </w:r>
          </w:p>
        </w:tc>
        <w:tc>
          <w:tcPr>
            <w:tcW w:w="6145" w:type="dxa"/>
          </w:tcPr>
          <w:p w14:paraId="4A24F0F4" w14:textId="77777777" w:rsidR="00261315" w:rsidRPr="005C5A32" w:rsidRDefault="00261315" w:rsidP="005C5A32">
            <w:pPr>
              <w:spacing w:after="0" w:line="276" w:lineRule="auto"/>
              <w:rPr>
                <w:rFonts w:ascii="Arial" w:hAnsi="Arial" w:cs="Arial"/>
              </w:rPr>
            </w:pPr>
            <w:r w:rsidRPr="005C5A32">
              <w:rPr>
                <w:rFonts w:ascii="Arial" w:hAnsi="Arial" w:cs="Arial"/>
              </w:rPr>
              <w:t>High (Trained volunteers may burn brush piles, use chainsaws, and conduct prescribed fires.)</w:t>
            </w:r>
          </w:p>
        </w:tc>
        <w:tc>
          <w:tcPr>
            <w:tcW w:w="1800" w:type="dxa"/>
          </w:tcPr>
          <w:p w14:paraId="063CAF50" w14:textId="77777777" w:rsidR="00261315" w:rsidRPr="005C5A32" w:rsidRDefault="00261315" w:rsidP="005C5A32">
            <w:pPr>
              <w:spacing w:after="0" w:line="276" w:lineRule="auto"/>
              <w:rPr>
                <w:rFonts w:ascii="Arial" w:hAnsi="Arial" w:cs="Arial"/>
              </w:rPr>
            </w:pPr>
            <w:r w:rsidRPr="005C5A32">
              <w:rPr>
                <w:rFonts w:ascii="Arial" w:hAnsi="Arial" w:cs="Arial"/>
              </w:rPr>
              <w:t>C4</w:t>
            </w:r>
          </w:p>
        </w:tc>
      </w:tr>
    </w:tbl>
    <w:p w14:paraId="7A4C705E" w14:textId="77777777" w:rsidR="0095532B" w:rsidRPr="005C5A32" w:rsidRDefault="0095532B" w:rsidP="005C5A32">
      <w:pPr>
        <w:spacing w:after="0" w:line="276" w:lineRule="auto"/>
        <w:rPr>
          <w:rFonts w:ascii="Arial" w:hAnsi="Arial" w:cs="Arial"/>
          <w:b/>
        </w:rPr>
      </w:pPr>
    </w:p>
    <w:p w14:paraId="617FCAB2" w14:textId="77D5B791" w:rsidR="0095532B" w:rsidRDefault="0095532B" w:rsidP="005C5A32">
      <w:pPr>
        <w:spacing w:after="0" w:line="276" w:lineRule="auto"/>
        <w:rPr>
          <w:rFonts w:ascii="Arial" w:hAnsi="Arial" w:cs="Arial"/>
        </w:rPr>
      </w:pPr>
      <w:r w:rsidRPr="005C5A32">
        <w:rPr>
          <w:rFonts w:ascii="Arial" w:hAnsi="Arial" w:cs="Arial"/>
          <w:b/>
        </w:rPr>
        <w:t>9. [research] Extent of research:</w:t>
      </w:r>
      <w:r w:rsidRPr="005C5A32">
        <w:rPr>
          <w:rFonts w:ascii="Arial" w:hAnsi="Arial" w:cs="Arial"/>
        </w:rPr>
        <w:t xml:space="preserve"> This ranked ordinal variable is a qualitative assessment of extent of research activities occurring at the site.</w:t>
      </w:r>
    </w:p>
    <w:p w14:paraId="4AC20BA3" w14:textId="77777777" w:rsidR="005C5A32" w:rsidRPr="005C5A32" w:rsidRDefault="005C5A32" w:rsidP="005C5A32">
      <w:pPr>
        <w:spacing w:after="0" w:line="276" w:lineRule="auto"/>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03"/>
        <w:gridCol w:w="5605"/>
        <w:gridCol w:w="2466"/>
      </w:tblGrid>
      <w:tr w:rsidR="0095532B" w:rsidRPr="005C5A32" w14:paraId="0E708FDB" w14:textId="77777777" w:rsidTr="00F41FEC">
        <w:tc>
          <w:tcPr>
            <w:tcW w:w="695" w:type="dxa"/>
          </w:tcPr>
          <w:p w14:paraId="7E8FF4F0" w14:textId="77777777" w:rsidR="0095532B" w:rsidRPr="005C5A32" w:rsidRDefault="0095532B" w:rsidP="005C5A32">
            <w:pPr>
              <w:spacing w:after="0" w:line="276" w:lineRule="auto"/>
              <w:jc w:val="center"/>
              <w:rPr>
                <w:rFonts w:ascii="Arial" w:hAnsi="Arial" w:cs="Arial"/>
                <w:b/>
              </w:rPr>
            </w:pPr>
            <w:r w:rsidRPr="005C5A32">
              <w:rPr>
                <w:rFonts w:ascii="Arial" w:hAnsi="Arial" w:cs="Arial"/>
                <w:b/>
              </w:rPr>
              <w:t>Value</w:t>
            </w:r>
          </w:p>
        </w:tc>
        <w:tc>
          <w:tcPr>
            <w:tcW w:w="5605" w:type="dxa"/>
          </w:tcPr>
          <w:p w14:paraId="73B49910" w14:textId="77777777" w:rsidR="0095532B" w:rsidRPr="005C5A32" w:rsidRDefault="0095532B" w:rsidP="005C5A32">
            <w:pPr>
              <w:spacing w:after="0" w:line="276" w:lineRule="auto"/>
              <w:jc w:val="center"/>
              <w:rPr>
                <w:rFonts w:ascii="Arial" w:hAnsi="Arial" w:cs="Arial"/>
                <w:b/>
              </w:rPr>
            </w:pPr>
            <w:r w:rsidRPr="005C5A32">
              <w:rPr>
                <w:rFonts w:ascii="Arial" w:hAnsi="Arial" w:cs="Arial"/>
                <w:b/>
              </w:rPr>
              <w:t>Definition</w:t>
            </w:r>
          </w:p>
        </w:tc>
        <w:tc>
          <w:tcPr>
            <w:tcW w:w="2466" w:type="dxa"/>
          </w:tcPr>
          <w:p w14:paraId="72610102" w14:textId="77777777" w:rsidR="0095532B" w:rsidRPr="005C5A32" w:rsidRDefault="0095532B" w:rsidP="005C5A32">
            <w:pPr>
              <w:spacing w:after="0" w:line="276" w:lineRule="auto"/>
              <w:jc w:val="center"/>
              <w:rPr>
                <w:rFonts w:ascii="Arial" w:hAnsi="Arial" w:cs="Arial"/>
                <w:b/>
              </w:rPr>
            </w:pPr>
            <w:r w:rsidRPr="005C5A32">
              <w:rPr>
                <w:rFonts w:ascii="Arial" w:hAnsi="Arial" w:cs="Arial"/>
                <w:b/>
              </w:rPr>
              <w:t>Case</w:t>
            </w:r>
          </w:p>
        </w:tc>
      </w:tr>
      <w:tr w:rsidR="0095532B" w:rsidRPr="005C5A32" w14:paraId="441557CB" w14:textId="77777777" w:rsidTr="00F41FEC">
        <w:tc>
          <w:tcPr>
            <w:tcW w:w="695" w:type="dxa"/>
          </w:tcPr>
          <w:p w14:paraId="0F4B8E37" w14:textId="77777777" w:rsidR="0095532B" w:rsidRPr="005C5A32" w:rsidRDefault="0095532B" w:rsidP="005C5A32">
            <w:pPr>
              <w:spacing w:after="0" w:line="276" w:lineRule="auto"/>
              <w:rPr>
                <w:rFonts w:ascii="Arial" w:hAnsi="Arial" w:cs="Arial"/>
              </w:rPr>
            </w:pPr>
            <w:r w:rsidRPr="005C5A32">
              <w:rPr>
                <w:rFonts w:ascii="Arial" w:hAnsi="Arial" w:cs="Arial"/>
              </w:rPr>
              <w:t>1</w:t>
            </w:r>
          </w:p>
        </w:tc>
        <w:tc>
          <w:tcPr>
            <w:tcW w:w="5605" w:type="dxa"/>
          </w:tcPr>
          <w:p w14:paraId="609B9CA9" w14:textId="77777777" w:rsidR="0095532B" w:rsidRPr="005C5A32" w:rsidRDefault="0095532B" w:rsidP="005C5A32">
            <w:pPr>
              <w:spacing w:after="0" w:line="276" w:lineRule="auto"/>
              <w:rPr>
                <w:rFonts w:ascii="Arial" w:hAnsi="Arial" w:cs="Arial"/>
              </w:rPr>
            </w:pPr>
            <w:r w:rsidRPr="005C5A32">
              <w:rPr>
                <w:rFonts w:ascii="Arial" w:hAnsi="Arial" w:cs="Arial"/>
              </w:rPr>
              <w:t>None</w:t>
            </w:r>
          </w:p>
        </w:tc>
        <w:tc>
          <w:tcPr>
            <w:tcW w:w="2466" w:type="dxa"/>
          </w:tcPr>
          <w:p w14:paraId="4CD5E093" w14:textId="77777777" w:rsidR="0095532B" w:rsidRPr="005C5A32" w:rsidRDefault="0095532B" w:rsidP="005C5A32">
            <w:pPr>
              <w:spacing w:after="0" w:line="276" w:lineRule="auto"/>
              <w:rPr>
                <w:rFonts w:ascii="Arial" w:hAnsi="Arial" w:cs="Arial"/>
              </w:rPr>
            </w:pPr>
            <w:r w:rsidRPr="005C5A32">
              <w:rPr>
                <w:rFonts w:ascii="Arial" w:hAnsi="Arial" w:cs="Arial"/>
              </w:rPr>
              <w:t>C2</w:t>
            </w:r>
          </w:p>
        </w:tc>
      </w:tr>
      <w:tr w:rsidR="0095532B" w:rsidRPr="005C5A32" w14:paraId="24CBD561" w14:textId="77777777" w:rsidTr="00F41FEC">
        <w:tc>
          <w:tcPr>
            <w:tcW w:w="695" w:type="dxa"/>
          </w:tcPr>
          <w:p w14:paraId="01D5F246" w14:textId="77777777" w:rsidR="0095532B" w:rsidRPr="005C5A32" w:rsidRDefault="0095532B" w:rsidP="005C5A32">
            <w:pPr>
              <w:spacing w:after="0" w:line="276" w:lineRule="auto"/>
              <w:rPr>
                <w:rFonts w:ascii="Arial" w:hAnsi="Arial" w:cs="Arial"/>
              </w:rPr>
            </w:pPr>
            <w:r w:rsidRPr="005C5A32">
              <w:rPr>
                <w:rFonts w:ascii="Arial" w:hAnsi="Arial" w:cs="Arial"/>
              </w:rPr>
              <w:t>2</w:t>
            </w:r>
          </w:p>
        </w:tc>
        <w:tc>
          <w:tcPr>
            <w:tcW w:w="5605" w:type="dxa"/>
          </w:tcPr>
          <w:p w14:paraId="07BC0DA6" w14:textId="77777777" w:rsidR="0095532B" w:rsidRPr="005C5A32" w:rsidRDefault="0095532B" w:rsidP="005C5A32">
            <w:pPr>
              <w:spacing w:after="0" w:line="276" w:lineRule="auto"/>
              <w:rPr>
                <w:rFonts w:ascii="Arial" w:hAnsi="Arial" w:cs="Arial"/>
              </w:rPr>
            </w:pPr>
            <w:r w:rsidRPr="005C5A32">
              <w:rPr>
                <w:rFonts w:ascii="Arial" w:hAnsi="Arial" w:cs="Arial"/>
              </w:rPr>
              <w:t>Some monitoring and data collection</w:t>
            </w:r>
          </w:p>
        </w:tc>
        <w:tc>
          <w:tcPr>
            <w:tcW w:w="2466" w:type="dxa"/>
          </w:tcPr>
          <w:p w14:paraId="54643ED8" w14:textId="77777777" w:rsidR="0095532B" w:rsidRPr="005C5A32" w:rsidRDefault="0095532B" w:rsidP="005C5A32">
            <w:pPr>
              <w:spacing w:after="0" w:line="276" w:lineRule="auto"/>
              <w:rPr>
                <w:rFonts w:ascii="Arial" w:hAnsi="Arial" w:cs="Arial"/>
              </w:rPr>
            </w:pPr>
            <w:r w:rsidRPr="005C5A32">
              <w:rPr>
                <w:rFonts w:ascii="Arial" w:hAnsi="Arial" w:cs="Arial"/>
              </w:rPr>
              <w:t>C1, C3, C4, M3, M4</w:t>
            </w:r>
          </w:p>
        </w:tc>
      </w:tr>
      <w:tr w:rsidR="0095532B" w:rsidRPr="005C5A32" w14:paraId="250EDAD9" w14:textId="77777777" w:rsidTr="00F41FEC">
        <w:tc>
          <w:tcPr>
            <w:tcW w:w="695" w:type="dxa"/>
          </w:tcPr>
          <w:p w14:paraId="3AC5AA87" w14:textId="77777777" w:rsidR="0095532B" w:rsidRPr="005C5A32" w:rsidRDefault="0095532B" w:rsidP="005C5A32">
            <w:pPr>
              <w:spacing w:after="0" w:line="276" w:lineRule="auto"/>
              <w:rPr>
                <w:rFonts w:ascii="Arial" w:hAnsi="Arial" w:cs="Arial"/>
              </w:rPr>
            </w:pPr>
            <w:r w:rsidRPr="005C5A32">
              <w:rPr>
                <w:rFonts w:ascii="Arial" w:hAnsi="Arial" w:cs="Arial"/>
              </w:rPr>
              <w:t>3</w:t>
            </w:r>
          </w:p>
        </w:tc>
        <w:tc>
          <w:tcPr>
            <w:tcW w:w="5605" w:type="dxa"/>
          </w:tcPr>
          <w:p w14:paraId="4C2BD10A" w14:textId="77777777" w:rsidR="0095532B" w:rsidRPr="005C5A32" w:rsidRDefault="0095532B" w:rsidP="005C5A32">
            <w:pPr>
              <w:spacing w:after="0" w:line="276" w:lineRule="auto"/>
              <w:rPr>
                <w:rFonts w:ascii="Arial" w:hAnsi="Arial" w:cs="Arial"/>
              </w:rPr>
            </w:pPr>
            <w:r w:rsidRPr="005C5A32">
              <w:rPr>
                <w:rFonts w:ascii="Arial" w:hAnsi="Arial" w:cs="Arial"/>
              </w:rPr>
              <w:t>Monitoring and some research and/or experimentation</w:t>
            </w:r>
          </w:p>
        </w:tc>
        <w:tc>
          <w:tcPr>
            <w:tcW w:w="2466" w:type="dxa"/>
          </w:tcPr>
          <w:p w14:paraId="47FF37DC" w14:textId="77777777" w:rsidR="0095532B" w:rsidRPr="005C5A32" w:rsidRDefault="0095532B" w:rsidP="005C5A32">
            <w:pPr>
              <w:spacing w:after="0" w:line="276" w:lineRule="auto"/>
              <w:rPr>
                <w:rFonts w:ascii="Arial" w:hAnsi="Arial" w:cs="Arial"/>
              </w:rPr>
            </w:pPr>
            <w:r w:rsidRPr="005C5A32">
              <w:rPr>
                <w:rFonts w:ascii="Arial" w:hAnsi="Arial" w:cs="Arial"/>
              </w:rPr>
              <w:t>M1, M2, R2</w:t>
            </w:r>
          </w:p>
        </w:tc>
      </w:tr>
      <w:tr w:rsidR="0095532B" w:rsidRPr="005C5A32" w14:paraId="75CA1844" w14:textId="77777777" w:rsidTr="00F41FEC">
        <w:tc>
          <w:tcPr>
            <w:tcW w:w="695" w:type="dxa"/>
          </w:tcPr>
          <w:p w14:paraId="45EE8E33" w14:textId="77777777" w:rsidR="0095532B" w:rsidRPr="005C5A32" w:rsidRDefault="0095532B" w:rsidP="005C5A32">
            <w:pPr>
              <w:spacing w:after="0" w:line="276" w:lineRule="auto"/>
              <w:rPr>
                <w:rFonts w:ascii="Arial" w:hAnsi="Arial" w:cs="Arial"/>
              </w:rPr>
            </w:pPr>
            <w:r w:rsidRPr="005C5A32">
              <w:rPr>
                <w:rFonts w:ascii="Arial" w:hAnsi="Arial" w:cs="Arial"/>
              </w:rPr>
              <w:t>4</w:t>
            </w:r>
          </w:p>
        </w:tc>
        <w:tc>
          <w:tcPr>
            <w:tcW w:w="5605" w:type="dxa"/>
          </w:tcPr>
          <w:p w14:paraId="6BD20C6C" w14:textId="77777777" w:rsidR="0095532B" w:rsidRPr="005C5A32" w:rsidRDefault="0095532B" w:rsidP="005C5A32">
            <w:pPr>
              <w:spacing w:after="0" w:line="276" w:lineRule="auto"/>
              <w:rPr>
                <w:rFonts w:ascii="Arial" w:hAnsi="Arial" w:cs="Arial"/>
              </w:rPr>
            </w:pPr>
            <w:r w:rsidRPr="005C5A32">
              <w:rPr>
                <w:rFonts w:ascii="Arial" w:hAnsi="Arial" w:cs="Arial"/>
              </w:rPr>
              <w:t>Monitoring and lots of research and experimentation</w:t>
            </w:r>
          </w:p>
        </w:tc>
        <w:tc>
          <w:tcPr>
            <w:tcW w:w="2466" w:type="dxa"/>
          </w:tcPr>
          <w:p w14:paraId="74337987" w14:textId="77777777" w:rsidR="0095532B" w:rsidRPr="005C5A32" w:rsidRDefault="0095532B" w:rsidP="005C5A32">
            <w:pPr>
              <w:spacing w:after="0" w:line="276" w:lineRule="auto"/>
              <w:rPr>
                <w:rFonts w:ascii="Arial" w:hAnsi="Arial" w:cs="Arial"/>
              </w:rPr>
            </w:pPr>
            <w:r w:rsidRPr="005C5A32">
              <w:rPr>
                <w:rFonts w:ascii="Arial" w:hAnsi="Arial" w:cs="Arial"/>
              </w:rPr>
              <w:t>R1</w:t>
            </w:r>
          </w:p>
        </w:tc>
      </w:tr>
    </w:tbl>
    <w:p w14:paraId="79327445" w14:textId="77777777" w:rsidR="0095532B" w:rsidRPr="005C5A32" w:rsidRDefault="0095532B" w:rsidP="005C5A32">
      <w:pPr>
        <w:spacing w:after="0" w:line="276" w:lineRule="auto"/>
        <w:rPr>
          <w:rFonts w:ascii="Arial" w:hAnsi="Arial" w:cs="Arial"/>
          <w:b/>
        </w:rPr>
      </w:pPr>
    </w:p>
    <w:p w14:paraId="1FA36DB6" w14:textId="19262FE6" w:rsidR="0095532B" w:rsidRDefault="0095532B" w:rsidP="005C5A32">
      <w:pPr>
        <w:spacing w:after="0" w:line="276" w:lineRule="auto"/>
        <w:rPr>
          <w:rFonts w:ascii="Arial" w:hAnsi="Arial" w:cs="Arial"/>
        </w:rPr>
      </w:pPr>
      <w:r w:rsidRPr="005C5A32">
        <w:rPr>
          <w:rFonts w:ascii="Arial" w:hAnsi="Arial" w:cs="Arial"/>
          <w:b/>
        </w:rPr>
        <w:lastRenderedPageBreak/>
        <w:t>10. [public] Concern regarding potential public response:</w:t>
      </w:r>
      <w:r w:rsidRPr="005C5A32">
        <w:rPr>
          <w:rFonts w:ascii="Arial" w:hAnsi="Arial" w:cs="Arial"/>
        </w:rPr>
        <w:t xml:space="preserve">  This ranked ordinal </w:t>
      </w:r>
      <w:r w:rsidR="009F1A85" w:rsidRPr="005C5A32">
        <w:rPr>
          <w:rFonts w:ascii="Arial" w:hAnsi="Arial" w:cs="Arial"/>
        </w:rPr>
        <w:t xml:space="preserve">is </w:t>
      </w:r>
      <w:r w:rsidRPr="005C5A32">
        <w:rPr>
          <w:rFonts w:ascii="Arial" w:hAnsi="Arial" w:cs="Arial"/>
        </w:rPr>
        <w:t>a qualitative assessment of the extent to which the organization is sensitive to</w:t>
      </w:r>
      <w:r w:rsidR="00F41FEC" w:rsidRPr="005C5A32">
        <w:rPr>
          <w:rFonts w:ascii="Arial" w:hAnsi="Arial" w:cs="Arial"/>
        </w:rPr>
        <w:t>,</w:t>
      </w:r>
      <w:r w:rsidRPr="005C5A32">
        <w:rPr>
          <w:rFonts w:ascii="Arial" w:hAnsi="Arial" w:cs="Arial"/>
        </w:rPr>
        <w:t xml:space="preserve"> or concerned about</w:t>
      </w:r>
      <w:r w:rsidR="00F41FEC" w:rsidRPr="005C5A32">
        <w:rPr>
          <w:rFonts w:ascii="Arial" w:hAnsi="Arial" w:cs="Arial"/>
        </w:rPr>
        <w:t>,</w:t>
      </w:r>
      <w:r w:rsidRPr="005C5A32">
        <w:rPr>
          <w:rFonts w:ascii="Arial" w:hAnsi="Arial" w:cs="Arial"/>
        </w:rPr>
        <w:t xml:space="preserve"> potential public reaction to restoration (it includes assessment of the following codes: social acceptability, noticeability, proximity, privacy screening).</w:t>
      </w:r>
    </w:p>
    <w:p w14:paraId="11455BC9" w14:textId="77777777" w:rsidR="005C5A32" w:rsidRPr="005C5A32" w:rsidRDefault="005C5A32" w:rsidP="005C5A32">
      <w:pPr>
        <w:spacing w:after="0" w:line="276" w:lineRule="auto"/>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03"/>
        <w:gridCol w:w="5515"/>
        <w:gridCol w:w="1440"/>
      </w:tblGrid>
      <w:tr w:rsidR="00261315" w:rsidRPr="005C5A32" w14:paraId="15650FA6" w14:textId="77777777" w:rsidTr="00F41FEC">
        <w:tc>
          <w:tcPr>
            <w:tcW w:w="695" w:type="dxa"/>
          </w:tcPr>
          <w:p w14:paraId="5BB48F4B"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Value</w:t>
            </w:r>
          </w:p>
        </w:tc>
        <w:tc>
          <w:tcPr>
            <w:tcW w:w="5515" w:type="dxa"/>
          </w:tcPr>
          <w:p w14:paraId="38EA2895"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Definition</w:t>
            </w:r>
          </w:p>
        </w:tc>
        <w:tc>
          <w:tcPr>
            <w:tcW w:w="1440" w:type="dxa"/>
          </w:tcPr>
          <w:p w14:paraId="0A23AB08"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Cases</w:t>
            </w:r>
          </w:p>
        </w:tc>
      </w:tr>
      <w:tr w:rsidR="00261315" w:rsidRPr="005C5A32" w14:paraId="564B6342" w14:textId="77777777" w:rsidTr="00F41FEC">
        <w:tc>
          <w:tcPr>
            <w:tcW w:w="695" w:type="dxa"/>
          </w:tcPr>
          <w:p w14:paraId="6116208E" w14:textId="77777777" w:rsidR="00261315" w:rsidRPr="005C5A32" w:rsidRDefault="00261315" w:rsidP="005C5A32">
            <w:pPr>
              <w:spacing w:after="0" w:line="276" w:lineRule="auto"/>
              <w:rPr>
                <w:rFonts w:ascii="Arial" w:hAnsi="Arial" w:cs="Arial"/>
              </w:rPr>
            </w:pPr>
            <w:r w:rsidRPr="005C5A32">
              <w:rPr>
                <w:rFonts w:ascii="Arial" w:hAnsi="Arial" w:cs="Arial"/>
              </w:rPr>
              <w:t>1</w:t>
            </w:r>
          </w:p>
        </w:tc>
        <w:tc>
          <w:tcPr>
            <w:tcW w:w="5515" w:type="dxa"/>
          </w:tcPr>
          <w:p w14:paraId="28EBCBD7" w14:textId="77777777" w:rsidR="00261315" w:rsidRPr="005C5A32" w:rsidRDefault="00261315" w:rsidP="005C5A32">
            <w:pPr>
              <w:spacing w:after="0" w:line="276" w:lineRule="auto"/>
              <w:rPr>
                <w:rFonts w:ascii="Arial" w:hAnsi="Arial" w:cs="Arial"/>
              </w:rPr>
            </w:pPr>
            <w:r w:rsidRPr="005C5A32">
              <w:rPr>
                <w:rFonts w:ascii="Arial" w:hAnsi="Arial" w:cs="Arial"/>
              </w:rPr>
              <w:t xml:space="preserve">Less concerned about negative reaction from public </w:t>
            </w:r>
          </w:p>
        </w:tc>
        <w:tc>
          <w:tcPr>
            <w:tcW w:w="1440" w:type="dxa"/>
          </w:tcPr>
          <w:p w14:paraId="78F7D24A" w14:textId="77777777" w:rsidR="00261315" w:rsidRPr="005C5A32" w:rsidRDefault="00261315" w:rsidP="005C5A32">
            <w:pPr>
              <w:spacing w:after="0" w:line="276" w:lineRule="auto"/>
              <w:rPr>
                <w:rFonts w:ascii="Arial" w:hAnsi="Arial" w:cs="Arial"/>
              </w:rPr>
            </w:pPr>
            <w:r w:rsidRPr="005C5A32">
              <w:rPr>
                <w:rFonts w:ascii="Arial" w:hAnsi="Arial" w:cs="Arial"/>
              </w:rPr>
              <w:t>C2, C3</w:t>
            </w:r>
          </w:p>
        </w:tc>
      </w:tr>
      <w:tr w:rsidR="00261315" w:rsidRPr="005C5A32" w14:paraId="65E6D15C" w14:textId="77777777" w:rsidTr="00F41FEC">
        <w:tc>
          <w:tcPr>
            <w:tcW w:w="695" w:type="dxa"/>
          </w:tcPr>
          <w:p w14:paraId="252BB6EA" w14:textId="77777777" w:rsidR="00261315" w:rsidRPr="005C5A32" w:rsidRDefault="00261315" w:rsidP="005C5A32">
            <w:pPr>
              <w:spacing w:after="0" w:line="276" w:lineRule="auto"/>
              <w:rPr>
                <w:rFonts w:ascii="Arial" w:hAnsi="Arial" w:cs="Arial"/>
              </w:rPr>
            </w:pPr>
            <w:r w:rsidRPr="005C5A32">
              <w:rPr>
                <w:rFonts w:ascii="Arial" w:hAnsi="Arial" w:cs="Arial"/>
              </w:rPr>
              <w:t>2</w:t>
            </w:r>
          </w:p>
        </w:tc>
        <w:tc>
          <w:tcPr>
            <w:tcW w:w="5515" w:type="dxa"/>
          </w:tcPr>
          <w:p w14:paraId="191503FB" w14:textId="77777777" w:rsidR="00261315" w:rsidRPr="005C5A32" w:rsidRDefault="00261315" w:rsidP="005C5A32">
            <w:pPr>
              <w:spacing w:after="0" w:line="276" w:lineRule="auto"/>
              <w:rPr>
                <w:rFonts w:ascii="Arial" w:hAnsi="Arial" w:cs="Arial"/>
              </w:rPr>
            </w:pPr>
            <w:r w:rsidRPr="005C5A32">
              <w:rPr>
                <w:rFonts w:ascii="Arial" w:hAnsi="Arial" w:cs="Arial"/>
              </w:rPr>
              <w:t>Some concern</w:t>
            </w:r>
          </w:p>
        </w:tc>
        <w:tc>
          <w:tcPr>
            <w:tcW w:w="1440" w:type="dxa"/>
          </w:tcPr>
          <w:p w14:paraId="564666E9" w14:textId="77777777" w:rsidR="00261315" w:rsidRPr="005C5A32" w:rsidRDefault="00261315" w:rsidP="005C5A32">
            <w:pPr>
              <w:pStyle w:val="CommentText"/>
              <w:spacing w:line="276" w:lineRule="auto"/>
              <w:rPr>
                <w:rFonts w:ascii="Arial" w:hAnsi="Arial" w:cs="Arial"/>
              </w:rPr>
            </w:pPr>
            <w:r w:rsidRPr="005C5A32">
              <w:rPr>
                <w:rFonts w:ascii="Arial" w:hAnsi="Arial" w:cs="Arial"/>
              </w:rPr>
              <w:t xml:space="preserve">C4, M4, R2 </w:t>
            </w:r>
          </w:p>
        </w:tc>
      </w:tr>
      <w:tr w:rsidR="00261315" w:rsidRPr="005C5A32" w14:paraId="7A896B65" w14:textId="77777777" w:rsidTr="00F41FEC">
        <w:tc>
          <w:tcPr>
            <w:tcW w:w="695" w:type="dxa"/>
          </w:tcPr>
          <w:p w14:paraId="62FA92A8" w14:textId="77777777" w:rsidR="00261315" w:rsidRPr="005C5A32" w:rsidRDefault="00261315" w:rsidP="005C5A32">
            <w:pPr>
              <w:spacing w:after="0" w:line="276" w:lineRule="auto"/>
              <w:rPr>
                <w:rFonts w:ascii="Arial" w:hAnsi="Arial" w:cs="Arial"/>
              </w:rPr>
            </w:pPr>
            <w:r w:rsidRPr="005C5A32">
              <w:rPr>
                <w:rFonts w:ascii="Arial" w:hAnsi="Arial" w:cs="Arial"/>
              </w:rPr>
              <w:t>3</w:t>
            </w:r>
          </w:p>
        </w:tc>
        <w:tc>
          <w:tcPr>
            <w:tcW w:w="5515" w:type="dxa"/>
          </w:tcPr>
          <w:p w14:paraId="41D927E0" w14:textId="77777777" w:rsidR="00261315" w:rsidRPr="005C5A32" w:rsidRDefault="00261315" w:rsidP="005C5A32">
            <w:pPr>
              <w:spacing w:after="0" w:line="276" w:lineRule="auto"/>
              <w:rPr>
                <w:rFonts w:ascii="Arial" w:hAnsi="Arial" w:cs="Arial"/>
              </w:rPr>
            </w:pPr>
            <w:r w:rsidRPr="005C5A32">
              <w:rPr>
                <w:rFonts w:ascii="Arial" w:hAnsi="Arial" w:cs="Arial"/>
              </w:rPr>
              <w:t>Moderately concerned</w:t>
            </w:r>
          </w:p>
        </w:tc>
        <w:tc>
          <w:tcPr>
            <w:tcW w:w="1440" w:type="dxa"/>
          </w:tcPr>
          <w:p w14:paraId="42DB84FB" w14:textId="77777777" w:rsidR="00261315" w:rsidRPr="005C5A32" w:rsidRDefault="00261315" w:rsidP="005C5A32">
            <w:pPr>
              <w:spacing w:after="0" w:line="276" w:lineRule="auto"/>
              <w:rPr>
                <w:rFonts w:ascii="Arial" w:hAnsi="Arial" w:cs="Arial"/>
              </w:rPr>
            </w:pPr>
            <w:r w:rsidRPr="005C5A32">
              <w:rPr>
                <w:rFonts w:ascii="Arial" w:hAnsi="Arial" w:cs="Arial"/>
              </w:rPr>
              <w:t>M1, M2</w:t>
            </w:r>
          </w:p>
        </w:tc>
      </w:tr>
      <w:tr w:rsidR="00261315" w:rsidRPr="005C5A32" w14:paraId="77BEB754" w14:textId="77777777" w:rsidTr="00F41FEC">
        <w:trPr>
          <w:trHeight w:val="350"/>
        </w:trPr>
        <w:tc>
          <w:tcPr>
            <w:tcW w:w="695" w:type="dxa"/>
          </w:tcPr>
          <w:p w14:paraId="04E9F635" w14:textId="77777777" w:rsidR="00261315" w:rsidRPr="005C5A32" w:rsidRDefault="00261315" w:rsidP="005C5A32">
            <w:pPr>
              <w:spacing w:after="0" w:line="276" w:lineRule="auto"/>
              <w:rPr>
                <w:rFonts w:ascii="Arial" w:hAnsi="Arial" w:cs="Arial"/>
              </w:rPr>
            </w:pPr>
            <w:r w:rsidRPr="005C5A32">
              <w:rPr>
                <w:rFonts w:ascii="Arial" w:hAnsi="Arial" w:cs="Arial"/>
              </w:rPr>
              <w:t>4</w:t>
            </w:r>
          </w:p>
        </w:tc>
        <w:tc>
          <w:tcPr>
            <w:tcW w:w="5515" w:type="dxa"/>
          </w:tcPr>
          <w:p w14:paraId="1E97141E" w14:textId="77777777" w:rsidR="00261315" w:rsidRPr="005C5A32" w:rsidRDefault="00261315" w:rsidP="005C5A32">
            <w:pPr>
              <w:spacing w:after="0" w:line="276" w:lineRule="auto"/>
              <w:rPr>
                <w:rFonts w:ascii="Arial" w:hAnsi="Arial" w:cs="Arial"/>
              </w:rPr>
            </w:pPr>
            <w:r w:rsidRPr="005C5A32">
              <w:rPr>
                <w:rFonts w:ascii="Arial" w:hAnsi="Arial" w:cs="Arial"/>
              </w:rPr>
              <w:t>Very concerned</w:t>
            </w:r>
          </w:p>
        </w:tc>
        <w:tc>
          <w:tcPr>
            <w:tcW w:w="1440" w:type="dxa"/>
          </w:tcPr>
          <w:p w14:paraId="24EB739B" w14:textId="77777777" w:rsidR="00261315" w:rsidRPr="005C5A32" w:rsidRDefault="00261315" w:rsidP="005C5A32">
            <w:pPr>
              <w:spacing w:after="0" w:line="276" w:lineRule="auto"/>
              <w:rPr>
                <w:rFonts w:ascii="Arial" w:hAnsi="Arial" w:cs="Arial"/>
              </w:rPr>
            </w:pPr>
            <w:r w:rsidRPr="005C5A32">
              <w:rPr>
                <w:rFonts w:ascii="Arial" w:hAnsi="Arial" w:cs="Arial"/>
              </w:rPr>
              <w:t>C1</w:t>
            </w:r>
          </w:p>
        </w:tc>
      </w:tr>
      <w:tr w:rsidR="00261315" w:rsidRPr="005C5A32" w14:paraId="54BF6057" w14:textId="77777777" w:rsidTr="00F41FEC">
        <w:tc>
          <w:tcPr>
            <w:tcW w:w="695" w:type="dxa"/>
          </w:tcPr>
          <w:p w14:paraId="6A8C104B" w14:textId="77777777" w:rsidR="00261315" w:rsidRPr="005C5A32" w:rsidRDefault="00261315" w:rsidP="005C5A32">
            <w:pPr>
              <w:spacing w:after="0" w:line="276" w:lineRule="auto"/>
              <w:rPr>
                <w:rFonts w:ascii="Arial" w:hAnsi="Arial" w:cs="Arial"/>
              </w:rPr>
            </w:pPr>
            <w:r w:rsidRPr="005C5A32">
              <w:rPr>
                <w:rFonts w:ascii="Arial" w:hAnsi="Arial" w:cs="Arial"/>
              </w:rPr>
              <w:t>5</w:t>
            </w:r>
          </w:p>
        </w:tc>
        <w:tc>
          <w:tcPr>
            <w:tcW w:w="5515" w:type="dxa"/>
          </w:tcPr>
          <w:p w14:paraId="1A59F3FA" w14:textId="77777777" w:rsidR="00261315" w:rsidRPr="005C5A32" w:rsidRDefault="00261315" w:rsidP="005C5A32">
            <w:pPr>
              <w:spacing w:after="0" w:line="276" w:lineRule="auto"/>
              <w:rPr>
                <w:rFonts w:ascii="Arial" w:hAnsi="Arial" w:cs="Arial"/>
              </w:rPr>
            </w:pPr>
            <w:r w:rsidRPr="005C5A32">
              <w:rPr>
                <w:rFonts w:ascii="Arial" w:hAnsi="Arial" w:cs="Arial"/>
              </w:rPr>
              <w:t>Extremely concerned</w:t>
            </w:r>
          </w:p>
        </w:tc>
        <w:tc>
          <w:tcPr>
            <w:tcW w:w="1440" w:type="dxa"/>
          </w:tcPr>
          <w:p w14:paraId="07F1726C" w14:textId="77777777" w:rsidR="00261315" w:rsidRPr="005C5A32" w:rsidRDefault="00261315" w:rsidP="005C5A32">
            <w:pPr>
              <w:spacing w:after="0" w:line="276" w:lineRule="auto"/>
              <w:rPr>
                <w:rFonts w:ascii="Arial" w:hAnsi="Arial" w:cs="Arial"/>
              </w:rPr>
            </w:pPr>
            <w:r w:rsidRPr="005C5A32">
              <w:rPr>
                <w:rFonts w:ascii="Arial" w:hAnsi="Arial" w:cs="Arial"/>
              </w:rPr>
              <w:t>M3, R1</w:t>
            </w:r>
          </w:p>
        </w:tc>
      </w:tr>
    </w:tbl>
    <w:p w14:paraId="41848520" w14:textId="77777777" w:rsidR="0095532B" w:rsidRPr="005C5A32" w:rsidRDefault="0095532B" w:rsidP="005C5A32">
      <w:pPr>
        <w:spacing w:after="0" w:line="276" w:lineRule="auto"/>
        <w:rPr>
          <w:rFonts w:ascii="Arial" w:hAnsi="Arial" w:cs="Arial"/>
          <w:b/>
        </w:rPr>
      </w:pPr>
    </w:p>
    <w:p w14:paraId="13F40048" w14:textId="5716F0B4" w:rsidR="0095532B" w:rsidRDefault="0095532B" w:rsidP="005C5A32">
      <w:pPr>
        <w:spacing w:after="0" w:line="276" w:lineRule="auto"/>
        <w:rPr>
          <w:rFonts w:ascii="Arial" w:hAnsi="Arial" w:cs="Arial"/>
        </w:rPr>
      </w:pPr>
      <w:r w:rsidRPr="005C5A32">
        <w:rPr>
          <w:rFonts w:ascii="Arial" w:hAnsi="Arial" w:cs="Arial"/>
          <w:b/>
        </w:rPr>
        <w:t xml:space="preserve">11. [membership] Membership: </w:t>
      </w:r>
      <w:r w:rsidRPr="005C5A32">
        <w:rPr>
          <w:rFonts w:ascii="Arial" w:hAnsi="Arial" w:cs="Arial"/>
        </w:rPr>
        <w:t>This variable is a dichotomous categorical measure of w</w:t>
      </w:r>
      <w:r w:rsidR="00F41FEC" w:rsidRPr="005C5A32">
        <w:rPr>
          <w:rFonts w:ascii="Arial" w:hAnsi="Arial" w:cs="Arial"/>
        </w:rPr>
        <w:t xml:space="preserve">hether there are paying members </w:t>
      </w:r>
      <w:r w:rsidRPr="005C5A32">
        <w:rPr>
          <w:rFonts w:ascii="Arial" w:hAnsi="Arial" w:cs="Arial"/>
        </w:rPr>
        <w:t xml:space="preserve">or not. </w:t>
      </w:r>
    </w:p>
    <w:p w14:paraId="2CDEF341" w14:textId="77777777" w:rsidR="005C5A32" w:rsidRPr="005C5A32" w:rsidRDefault="005C5A32" w:rsidP="005C5A32">
      <w:pPr>
        <w:spacing w:after="0" w:line="276" w:lineRule="auto"/>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03"/>
        <w:gridCol w:w="1663"/>
        <w:gridCol w:w="6408"/>
      </w:tblGrid>
      <w:tr w:rsidR="0095532B" w:rsidRPr="005C5A32" w14:paraId="29589C31" w14:textId="77777777" w:rsidTr="00F41FEC">
        <w:tc>
          <w:tcPr>
            <w:tcW w:w="695" w:type="dxa"/>
          </w:tcPr>
          <w:p w14:paraId="12BB93F7" w14:textId="77777777" w:rsidR="0095532B" w:rsidRPr="005C5A32" w:rsidRDefault="0095532B" w:rsidP="005C5A32">
            <w:pPr>
              <w:spacing w:after="0" w:line="276" w:lineRule="auto"/>
              <w:jc w:val="center"/>
              <w:rPr>
                <w:rFonts w:ascii="Arial" w:hAnsi="Arial" w:cs="Arial"/>
                <w:b/>
              </w:rPr>
            </w:pPr>
            <w:r w:rsidRPr="005C5A32">
              <w:rPr>
                <w:rFonts w:ascii="Arial" w:hAnsi="Arial" w:cs="Arial"/>
                <w:b/>
              </w:rPr>
              <w:t>Value</w:t>
            </w:r>
          </w:p>
        </w:tc>
        <w:tc>
          <w:tcPr>
            <w:tcW w:w="1663" w:type="dxa"/>
          </w:tcPr>
          <w:p w14:paraId="41281AFC" w14:textId="77777777" w:rsidR="0095532B" w:rsidRPr="005C5A32" w:rsidRDefault="0095532B" w:rsidP="005C5A32">
            <w:pPr>
              <w:spacing w:after="0" w:line="276" w:lineRule="auto"/>
              <w:jc w:val="center"/>
              <w:rPr>
                <w:rFonts w:ascii="Arial" w:hAnsi="Arial" w:cs="Arial"/>
                <w:b/>
              </w:rPr>
            </w:pPr>
            <w:r w:rsidRPr="005C5A32">
              <w:rPr>
                <w:rFonts w:ascii="Arial" w:hAnsi="Arial" w:cs="Arial"/>
                <w:b/>
              </w:rPr>
              <w:t>Definition</w:t>
            </w:r>
          </w:p>
        </w:tc>
        <w:tc>
          <w:tcPr>
            <w:tcW w:w="6408" w:type="dxa"/>
          </w:tcPr>
          <w:p w14:paraId="3AA00E7D" w14:textId="77777777" w:rsidR="0095532B" w:rsidRPr="005C5A32" w:rsidRDefault="0095532B" w:rsidP="005C5A32">
            <w:pPr>
              <w:spacing w:after="0" w:line="276" w:lineRule="auto"/>
              <w:jc w:val="center"/>
              <w:rPr>
                <w:rFonts w:ascii="Arial" w:hAnsi="Arial" w:cs="Arial"/>
                <w:b/>
              </w:rPr>
            </w:pPr>
            <w:r w:rsidRPr="005C5A32">
              <w:rPr>
                <w:rFonts w:ascii="Arial" w:hAnsi="Arial" w:cs="Arial"/>
                <w:b/>
              </w:rPr>
              <w:t>Cases</w:t>
            </w:r>
          </w:p>
        </w:tc>
      </w:tr>
      <w:tr w:rsidR="0095532B" w:rsidRPr="005C5A32" w14:paraId="6255C4C7" w14:textId="77777777" w:rsidTr="00F41FEC">
        <w:tc>
          <w:tcPr>
            <w:tcW w:w="695" w:type="dxa"/>
          </w:tcPr>
          <w:p w14:paraId="476CC1EB" w14:textId="77777777" w:rsidR="0095532B" w:rsidRPr="005C5A32" w:rsidRDefault="0095532B" w:rsidP="005C5A32">
            <w:pPr>
              <w:spacing w:after="0" w:line="276" w:lineRule="auto"/>
              <w:jc w:val="center"/>
              <w:rPr>
                <w:rFonts w:ascii="Arial" w:hAnsi="Arial" w:cs="Arial"/>
              </w:rPr>
            </w:pPr>
            <w:r w:rsidRPr="005C5A32">
              <w:rPr>
                <w:rFonts w:ascii="Arial" w:hAnsi="Arial" w:cs="Arial"/>
              </w:rPr>
              <w:t>0</w:t>
            </w:r>
          </w:p>
        </w:tc>
        <w:tc>
          <w:tcPr>
            <w:tcW w:w="1663" w:type="dxa"/>
          </w:tcPr>
          <w:p w14:paraId="32581E1A" w14:textId="77777777" w:rsidR="0095532B" w:rsidRPr="005C5A32" w:rsidRDefault="0095532B" w:rsidP="005C5A32">
            <w:pPr>
              <w:spacing w:after="0" w:line="276" w:lineRule="auto"/>
              <w:rPr>
                <w:rFonts w:ascii="Arial" w:hAnsi="Arial" w:cs="Arial"/>
              </w:rPr>
            </w:pPr>
            <w:r w:rsidRPr="005C5A32">
              <w:rPr>
                <w:rFonts w:ascii="Arial" w:hAnsi="Arial" w:cs="Arial"/>
              </w:rPr>
              <w:t>No</w:t>
            </w:r>
          </w:p>
        </w:tc>
        <w:tc>
          <w:tcPr>
            <w:tcW w:w="6408" w:type="dxa"/>
          </w:tcPr>
          <w:p w14:paraId="79879B17" w14:textId="77777777" w:rsidR="0095532B" w:rsidRPr="005C5A32" w:rsidRDefault="0095532B" w:rsidP="005C5A32">
            <w:pPr>
              <w:spacing w:after="0" w:line="276" w:lineRule="auto"/>
              <w:rPr>
                <w:rFonts w:ascii="Arial" w:hAnsi="Arial" w:cs="Arial"/>
              </w:rPr>
            </w:pPr>
            <w:r w:rsidRPr="005C5A32">
              <w:rPr>
                <w:rFonts w:ascii="Arial" w:hAnsi="Arial" w:cs="Arial"/>
              </w:rPr>
              <w:t>C1, C2, C3, M1, M2, M4</w:t>
            </w:r>
          </w:p>
        </w:tc>
      </w:tr>
      <w:tr w:rsidR="0095532B" w:rsidRPr="005C5A32" w14:paraId="6E34AAB7" w14:textId="77777777" w:rsidTr="00F41FEC">
        <w:tc>
          <w:tcPr>
            <w:tcW w:w="695" w:type="dxa"/>
          </w:tcPr>
          <w:p w14:paraId="0F6AF737" w14:textId="77777777" w:rsidR="0095532B" w:rsidRPr="005C5A32" w:rsidRDefault="0095532B" w:rsidP="005C5A32">
            <w:pPr>
              <w:spacing w:after="0" w:line="276" w:lineRule="auto"/>
              <w:jc w:val="center"/>
              <w:rPr>
                <w:rFonts w:ascii="Arial" w:hAnsi="Arial" w:cs="Arial"/>
              </w:rPr>
            </w:pPr>
            <w:r w:rsidRPr="005C5A32">
              <w:rPr>
                <w:rFonts w:ascii="Arial" w:hAnsi="Arial" w:cs="Arial"/>
              </w:rPr>
              <w:t>1</w:t>
            </w:r>
          </w:p>
        </w:tc>
        <w:tc>
          <w:tcPr>
            <w:tcW w:w="1663" w:type="dxa"/>
          </w:tcPr>
          <w:p w14:paraId="159AA232" w14:textId="77777777" w:rsidR="0095532B" w:rsidRPr="005C5A32" w:rsidRDefault="0095532B" w:rsidP="005C5A32">
            <w:pPr>
              <w:spacing w:after="0" w:line="276" w:lineRule="auto"/>
              <w:rPr>
                <w:rFonts w:ascii="Arial" w:hAnsi="Arial" w:cs="Arial"/>
              </w:rPr>
            </w:pPr>
            <w:r w:rsidRPr="005C5A32">
              <w:rPr>
                <w:rFonts w:ascii="Arial" w:hAnsi="Arial" w:cs="Arial"/>
              </w:rPr>
              <w:t>Yes</w:t>
            </w:r>
          </w:p>
        </w:tc>
        <w:tc>
          <w:tcPr>
            <w:tcW w:w="6408" w:type="dxa"/>
          </w:tcPr>
          <w:p w14:paraId="684D07E4" w14:textId="626CCE0C" w:rsidR="0095532B" w:rsidRPr="005C5A32" w:rsidRDefault="0095532B" w:rsidP="005C5A32">
            <w:pPr>
              <w:spacing w:after="0" w:line="276" w:lineRule="auto"/>
              <w:rPr>
                <w:rFonts w:ascii="Arial" w:hAnsi="Arial" w:cs="Arial"/>
              </w:rPr>
            </w:pPr>
            <w:r w:rsidRPr="005C5A32">
              <w:rPr>
                <w:rFonts w:ascii="Arial" w:hAnsi="Arial" w:cs="Arial"/>
              </w:rPr>
              <w:t>C4</w:t>
            </w:r>
            <w:r w:rsidR="00F41FEC" w:rsidRPr="005C5A32">
              <w:rPr>
                <w:rFonts w:ascii="Arial" w:hAnsi="Arial" w:cs="Arial"/>
              </w:rPr>
              <w:t>, M3, R1</w:t>
            </w:r>
            <w:r w:rsidRPr="005C5A32">
              <w:rPr>
                <w:rFonts w:ascii="Arial" w:hAnsi="Arial" w:cs="Arial"/>
              </w:rPr>
              <w:t>,</w:t>
            </w:r>
            <w:r w:rsidR="00F41FEC" w:rsidRPr="005C5A32">
              <w:rPr>
                <w:rFonts w:ascii="Arial" w:hAnsi="Arial" w:cs="Arial"/>
              </w:rPr>
              <w:t xml:space="preserve"> R2 </w:t>
            </w:r>
          </w:p>
        </w:tc>
      </w:tr>
    </w:tbl>
    <w:p w14:paraId="6F8322C0" w14:textId="77777777" w:rsidR="00D86426" w:rsidRPr="005C5A32" w:rsidRDefault="00D86426" w:rsidP="005C5A32">
      <w:pPr>
        <w:spacing w:after="0" w:line="276" w:lineRule="auto"/>
        <w:rPr>
          <w:rFonts w:ascii="Arial" w:hAnsi="Arial" w:cs="Arial"/>
        </w:rPr>
      </w:pPr>
    </w:p>
    <w:p w14:paraId="22029B16" w14:textId="28404360" w:rsidR="0095532B" w:rsidRDefault="0095532B" w:rsidP="005C5A32">
      <w:pPr>
        <w:spacing w:after="0" w:line="276" w:lineRule="auto"/>
        <w:rPr>
          <w:rFonts w:ascii="Arial" w:hAnsi="Arial" w:cs="Arial"/>
        </w:rPr>
      </w:pPr>
      <w:r w:rsidRPr="005C5A32">
        <w:rPr>
          <w:rFonts w:ascii="Arial" w:hAnsi="Arial" w:cs="Arial"/>
          <w:b/>
        </w:rPr>
        <w:t>12-14. [overemo, posemo, negemo] Emotion:</w:t>
      </w:r>
      <w:r w:rsidRPr="005C5A32">
        <w:rPr>
          <w:rFonts w:ascii="Arial" w:hAnsi="Arial" w:cs="Arial"/>
        </w:rPr>
        <w:t xml:space="preserve">  These variables represent a fundamental component of human behavior known to impact decision making and </w:t>
      </w:r>
      <w:r w:rsidR="00F41FEC" w:rsidRPr="005C5A32">
        <w:rPr>
          <w:rFonts w:ascii="Arial" w:hAnsi="Arial" w:cs="Arial"/>
        </w:rPr>
        <w:t>more</w:t>
      </w:r>
      <w:r w:rsidR="004D6BB6" w:rsidRPr="005C5A32">
        <w:rPr>
          <w:rFonts w:ascii="Arial" w:hAnsi="Arial" w:cs="Arial"/>
        </w:rPr>
        <w:t xml:space="preserve"> </w:t>
      </w:r>
      <w:r w:rsidRPr="005C5A32">
        <w:rPr>
          <w:rFonts w:ascii="Arial" w:hAnsi="Arial" w:cs="Arial"/>
        </w:rPr>
        <w:t xml:space="preserve">(see Table 3 and see </w:t>
      </w:r>
      <w:r w:rsidR="00D257D8" w:rsidRPr="005C5A32">
        <w:rPr>
          <w:rFonts w:ascii="Arial" w:hAnsi="Arial" w:cs="Arial"/>
        </w:rPr>
        <w:t>Supplemental Table 6</w:t>
      </w:r>
      <w:r w:rsidRPr="005C5A32">
        <w:rPr>
          <w:rFonts w:ascii="Arial" w:hAnsi="Arial" w:cs="Arial"/>
        </w:rPr>
        <w:t xml:space="preserve"> for the emotion values for each case</w:t>
      </w:r>
      <w:r w:rsidR="004D6BB6" w:rsidRPr="005C5A32">
        <w:rPr>
          <w:rFonts w:ascii="Arial" w:hAnsi="Arial" w:cs="Arial"/>
        </w:rPr>
        <w:t>; details about adjustments for the cases where inference w</w:t>
      </w:r>
      <w:r w:rsidR="009F1A85" w:rsidRPr="005C5A32">
        <w:rPr>
          <w:rFonts w:ascii="Arial" w:hAnsi="Arial" w:cs="Arial"/>
        </w:rPr>
        <w:t>as</w:t>
      </w:r>
      <w:r w:rsidR="004D6BB6" w:rsidRPr="005C5A32">
        <w:rPr>
          <w:rFonts w:ascii="Arial" w:hAnsi="Arial" w:cs="Arial"/>
        </w:rPr>
        <w:t xml:space="preserve"> necessary are in [Removed for blind review]</w:t>
      </w:r>
      <w:r w:rsidRPr="005C5A32">
        <w:rPr>
          <w:rFonts w:ascii="Arial" w:hAnsi="Arial" w:cs="Arial"/>
        </w:rPr>
        <w:t>).</w:t>
      </w:r>
    </w:p>
    <w:p w14:paraId="0026D82A" w14:textId="77777777" w:rsidR="005C5A32" w:rsidRPr="005C5A32" w:rsidRDefault="005C5A32" w:rsidP="005C5A32">
      <w:pPr>
        <w:spacing w:after="0" w:line="276" w:lineRule="auto"/>
        <w:rPr>
          <w:rFonts w:ascii="Arial" w:hAnsi="Arial" w:cs="Arial"/>
        </w:rPr>
      </w:pPr>
    </w:p>
    <w:p w14:paraId="59046445" w14:textId="16B6197A" w:rsidR="0095532B" w:rsidRDefault="0095532B" w:rsidP="005C5A32">
      <w:pPr>
        <w:spacing w:after="0" w:line="276" w:lineRule="auto"/>
        <w:rPr>
          <w:rFonts w:ascii="Arial" w:hAnsi="Arial" w:cs="Arial"/>
        </w:rPr>
      </w:pPr>
      <w:r w:rsidRPr="005C5A32">
        <w:rPr>
          <w:rFonts w:ascii="Arial" w:hAnsi="Arial" w:cs="Arial"/>
          <w:b/>
        </w:rPr>
        <w:t>12. [overemo] Overall emotion</w:t>
      </w:r>
      <w:r w:rsidRPr="005C5A32">
        <w:rPr>
          <w:rFonts w:ascii="Arial" w:hAnsi="Arial" w:cs="Arial"/>
        </w:rPr>
        <w:t xml:space="preserve">:  Each case has a total number of references coded to </w:t>
      </w:r>
      <w:r w:rsidR="00662E6B" w:rsidRPr="005C5A32">
        <w:rPr>
          <w:rFonts w:ascii="Arial" w:hAnsi="Arial" w:cs="Arial"/>
        </w:rPr>
        <w:t>an</w:t>
      </w:r>
      <w:r w:rsidRPr="005C5A32">
        <w:rPr>
          <w:rFonts w:ascii="Arial" w:hAnsi="Arial" w:cs="Arial"/>
        </w:rPr>
        <w:t xml:space="preserve"> </w:t>
      </w:r>
      <w:r w:rsidRPr="005C5A32">
        <w:rPr>
          <w:rStyle w:val="il"/>
          <w:rFonts w:ascii="Arial" w:hAnsi="Arial" w:cs="Arial"/>
        </w:rPr>
        <w:t>emotion</w:t>
      </w:r>
      <w:r w:rsidRPr="005C5A32">
        <w:rPr>
          <w:rFonts w:ascii="Arial" w:hAnsi="Arial" w:cs="Arial"/>
        </w:rPr>
        <w:t xml:space="preserve">. For each site, we divided the total number of emotion codes by the total number of </w:t>
      </w:r>
      <w:r w:rsidRPr="005C5A32">
        <w:rPr>
          <w:rStyle w:val="il"/>
          <w:rFonts w:ascii="Arial" w:hAnsi="Arial" w:cs="Arial"/>
        </w:rPr>
        <w:t>emotion</w:t>
      </w:r>
      <w:r w:rsidRPr="005C5A32">
        <w:rPr>
          <w:rFonts w:ascii="Arial" w:hAnsi="Arial" w:cs="Arial"/>
        </w:rPr>
        <w:t xml:space="preserve"> references for </w:t>
      </w:r>
      <w:r w:rsidRPr="005C5A32">
        <w:rPr>
          <w:rFonts w:ascii="Arial" w:hAnsi="Arial" w:cs="Arial"/>
          <w:i/>
        </w:rPr>
        <w:t xml:space="preserve">all </w:t>
      </w:r>
      <w:r w:rsidRPr="005C5A32">
        <w:rPr>
          <w:rFonts w:ascii="Arial" w:hAnsi="Arial" w:cs="Arial"/>
        </w:rPr>
        <w:t xml:space="preserve">sites to get a proportion of </w:t>
      </w:r>
      <w:r w:rsidRPr="005C5A32">
        <w:rPr>
          <w:rStyle w:val="il"/>
          <w:rFonts w:ascii="Arial" w:hAnsi="Arial" w:cs="Arial"/>
        </w:rPr>
        <w:t>emotion</w:t>
      </w:r>
      <w:r w:rsidRPr="005C5A32">
        <w:rPr>
          <w:rFonts w:ascii="Arial" w:hAnsi="Arial" w:cs="Arial"/>
        </w:rPr>
        <w:t xml:space="preserve"> for that site (relative to other sites).</w:t>
      </w:r>
    </w:p>
    <w:p w14:paraId="6D3F64AC" w14:textId="77777777" w:rsidR="005C5A32" w:rsidRPr="005C5A32" w:rsidRDefault="005C5A32" w:rsidP="005C5A32">
      <w:pPr>
        <w:spacing w:after="0" w:line="276" w:lineRule="auto"/>
        <w:rPr>
          <w:rFonts w:ascii="Arial" w:hAnsi="Arial" w:cs="Arial"/>
        </w:rPr>
      </w:pPr>
    </w:p>
    <w:p w14:paraId="18879DA2" w14:textId="77777777" w:rsidR="0095532B" w:rsidRDefault="0095532B" w:rsidP="005C5A32">
      <w:pPr>
        <w:spacing w:after="0" w:line="276" w:lineRule="auto"/>
        <w:rPr>
          <w:rFonts w:ascii="Arial" w:hAnsi="Arial" w:cs="Arial"/>
        </w:rPr>
      </w:pPr>
      <w:r w:rsidRPr="005C5A32">
        <w:rPr>
          <w:rFonts w:ascii="Arial" w:hAnsi="Arial" w:cs="Arial"/>
          <w:b/>
        </w:rPr>
        <w:t>13. [negemo] Negative emotion:</w:t>
      </w:r>
      <w:r w:rsidRPr="005C5A32">
        <w:rPr>
          <w:rFonts w:ascii="Arial" w:hAnsi="Arial" w:cs="Arial"/>
        </w:rPr>
        <w:t xml:space="preserve"> Each case has a total number of references coded to a negative </w:t>
      </w:r>
      <w:r w:rsidRPr="005C5A32">
        <w:rPr>
          <w:rStyle w:val="il"/>
          <w:rFonts w:ascii="Arial" w:hAnsi="Arial" w:cs="Arial"/>
        </w:rPr>
        <w:t>emotion</w:t>
      </w:r>
      <w:r w:rsidRPr="005C5A32">
        <w:rPr>
          <w:rFonts w:ascii="Arial" w:hAnsi="Arial" w:cs="Arial"/>
        </w:rPr>
        <w:t xml:space="preserve">. For each case, we added all of these up (total # for fear + total # for angry + etc.) and divided it by the total number of negative </w:t>
      </w:r>
      <w:r w:rsidRPr="005C5A32">
        <w:rPr>
          <w:rStyle w:val="il"/>
          <w:rFonts w:ascii="Arial" w:hAnsi="Arial" w:cs="Arial"/>
        </w:rPr>
        <w:t>emotion</w:t>
      </w:r>
      <w:r w:rsidRPr="005C5A32">
        <w:rPr>
          <w:rFonts w:ascii="Arial" w:hAnsi="Arial" w:cs="Arial"/>
        </w:rPr>
        <w:t xml:space="preserve"> references for </w:t>
      </w:r>
      <w:r w:rsidRPr="005C5A32">
        <w:rPr>
          <w:rFonts w:ascii="Arial" w:hAnsi="Arial" w:cs="Arial"/>
          <w:i/>
        </w:rPr>
        <w:t>all</w:t>
      </w:r>
      <w:r w:rsidRPr="005C5A32">
        <w:rPr>
          <w:rFonts w:ascii="Arial" w:hAnsi="Arial" w:cs="Arial"/>
        </w:rPr>
        <w:t xml:space="preserve"> cases to get a proportion of negative </w:t>
      </w:r>
      <w:r w:rsidRPr="005C5A32">
        <w:rPr>
          <w:rStyle w:val="il"/>
          <w:rFonts w:ascii="Arial" w:hAnsi="Arial" w:cs="Arial"/>
        </w:rPr>
        <w:t>emotion</w:t>
      </w:r>
      <w:r w:rsidRPr="005C5A32">
        <w:rPr>
          <w:rFonts w:ascii="Arial" w:hAnsi="Arial" w:cs="Arial"/>
        </w:rPr>
        <w:t xml:space="preserve"> for that case (relative to other cases).</w:t>
      </w:r>
    </w:p>
    <w:p w14:paraId="34061B24" w14:textId="77777777" w:rsidR="005C5A32" w:rsidRPr="005C5A32" w:rsidRDefault="005C5A32" w:rsidP="005C5A32">
      <w:pPr>
        <w:spacing w:after="0" w:line="276" w:lineRule="auto"/>
        <w:rPr>
          <w:rFonts w:ascii="Arial" w:hAnsi="Arial" w:cs="Arial"/>
        </w:rPr>
      </w:pPr>
    </w:p>
    <w:p w14:paraId="13DF3578" w14:textId="7F62BB61" w:rsidR="0095532B" w:rsidRDefault="0095532B" w:rsidP="005C5A32">
      <w:pPr>
        <w:spacing w:after="0" w:line="276" w:lineRule="auto"/>
        <w:rPr>
          <w:rFonts w:ascii="Arial" w:hAnsi="Arial" w:cs="Arial"/>
        </w:rPr>
      </w:pPr>
      <w:r w:rsidRPr="005C5A32">
        <w:rPr>
          <w:rFonts w:ascii="Arial" w:hAnsi="Arial" w:cs="Arial"/>
          <w:b/>
        </w:rPr>
        <w:t>14. [posemo] Positive emotion:</w:t>
      </w:r>
      <w:r w:rsidRPr="005C5A32">
        <w:rPr>
          <w:rFonts w:ascii="Arial" w:hAnsi="Arial" w:cs="Arial"/>
        </w:rPr>
        <w:t xml:space="preserve"> Each case has a total number of references coded to a positive </w:t>
      </w:r>
      <w:r w:rsidRPr="005C5A32">
        <w:rPr>
          <w:rStyle w:val="il"/>
          <w:rFonts w:ascii="Arial" w:hAnsi="Arial" w:cs="Arial"/>
        </w:rPr>
        <w:t>emotion</w:t>
      </w:r>
      <w:r w:rsidRPr="005C5A32">
        <w:rPr>
          <w:rFonts w:ascii="Arial" w:hAnsi="Arial" w:cs="Arial"/>
        </w:rPr>
        <w:t xml:space="preserve">. For each case, we added all of these up (total # for happy + total # for pride + etc.) and divided it by the total number of positive </w:t>
      </w:r>
      <w:r w:rsidRPr="005C5A32">
        <w:rPr>
          <w:rStyle w:val="il"/>
          <w:rFonts w:ascii="Arial" w:hAnsi="Arial" w:cs="Arial"/>
        </w:rPr>
        <w:t>emotion</w:t>
      </w:r>
      <w:r w:rsidRPr="005C5A32">
        <w:rPr>
          <w:rFonts w:ascii="Arial" w:hAnsi="Arial" w:cs="Arial"/>
        </w:rPr>
        <w:t xml:space="preserve"> references for </w:t>
      </w:r>
      <w:r w:rsidRPr="005C5A32">
        <w:rPr>
          <w:rFonts w:ascii="Arial" w:hAnsi="Arial" w:cs="Arial"/>
          <w:i/>
        </w:rPr>
        <w:t>all</w:t>
      </w:r>
      <w:r w:rsidRPr="005C5A32">
        <w:rPr>
          <w:rFonts w:ascii="Arial" w:hAnsi="Arial" w:cs="Arial"/>
        </w:rPr>
        <w:t xml:space="preserve"> cases to get a proportion of positive </w:t>
      </w:r>
      <w:r w:rsidRPr="005C5A32">
        <w:rPr>
          <w:rStyle w:val="il"/>
          <w:rFonts w:ascii="Arial" w:hAnsi="Arial" w:cs="Arial"/>
        </w:rPr>
        <w:t>emotion</w:t>
      </w:r>
      <w:r w:rsidRPr="005C5A32">
        <w:rPr>
          <w:rFonts w:ascii="Arial" w:hAnsi="Arial" w:cs="Arial"/>
        </w:rPr>
        <w:t xml:space="preserve"> for that case (relative to other cases).</w:t>
      </w:r>
    </w:p>
    <w:p w14:paraId="694BF14B" w14:textId="77777777" w:rsidR="005C5A32" w:rsidRPr="005C5A32" w:rsidRDefault="005C5A32" w:rsidP="005C5A32">
      <w:pPr>
        <w:spacing w:after="0" w:line="276" w:lineRule="auto"/>
        <w:rPr>
          <w:rFonts w:ascii="Arial" w:hAnsi="Arial" w:cs="Arial"/>
        </w:rPr>
      </w:pPr>
    </w:p>
    <w:p w14:paraId="75130259" w14:textId="2B66F31A" w:rsidR="0095532B" w:rsidRDefault="0095532B" w:rsidP="005C5A32">
      <w:pPr>
        <w:spacing w:after="0" w:line="276" w:lineRule="auto"/>
        <w:rPr>
          <w:rFonts w:ascii="Arial" w:hAnsi="Arial" w:cs="Arial"/>
        </w:rPr>
      </w:pPr>
      <w:r w:rsidRPr="005C5A32">
        <w:rPr>
          <w:rFonts w:ascii="Arial" w:hAnsi="Arial" w:cs="Arial"/>
          <w:b/>
        </w:rPr>
        <w:t>15-20. [numbrule, numbnorm, numbstrat, numbaggr, numbcol, numboper] Suite of institutional statements:</w:t>
      </w:r>
      <w:r w:rsidRPr="005C5A32">
        <w:rPr>
          <w:rFonts w:ascii="Arial" w:hAnsi="Arial" w:cs="Arial"/>
        </w:rPr>
        <w:t xml:space="preserve"> These continuous variables are raw scores</w:t>
      </w:r>
      <w:r w:rsidR="004D6BB6" w:rsidRPr="005C5A32">
        <w:rPr>
          <w:rFonts w:ascii="Arial" w:hAnsi="Arial" w:cs="Arial"/>
        </w:rPr>
        <w:t xml:space="preserve"> </w:t>
      </w:r>
      <w:r w:rsidRPr="005C5A32">
        <w:rPr>
          <w:rFonts w:ascii="Arial" w:hAnsi="Arial" w:cs="Arial"/>
        </w:rPr>
        <w:t xml:space="preserve">of the types of institutional statements used (rule, norms, and strategies) and the overall institutional complexity </w:t>
      </w:r>
      <w:r w:rsidRPr="005C5A32">
        <w:rPr>
          <w:rFonts w:ascii="Arial" w:hAnsi="Arial" w:cs="Arial"/>
        </w:rPr>
        <w:lastRenderedPageBreak/>
        <w:t xml:space="preserve">(in terms of the number of </w:t>
      </w:r>
      <w:r w:rsidR="004D6BB6" w:rsidRPr="005C5A32">
        <w:rPr>
          <w:rFonts w:ascii="Arial" w:hAnsi="Arial" w:cs="Arial"/>
        </w:rPr>
        <w:t>statements</w:t>
      </w:r>
      <w:r w:rsidR="004B3322" w:rsidRPr="005C5A32">
        <w:rPr>
          <w:rFonts w:ascii="Arial" w:hAnsi="Arial" w:cs="Arial"/>
        </w:rPr>
        <w:t>).</w:t>
      </w:r>
      <w:r w:rsidR="004D6BB6" w:rsidRPr="005C5A32">
        <w:rPr>
          <w:rFonts w:ascii="Arial" w:hAnsi="Arial" w:cs="Arial"/>
        </w:rPr>
        <w:t xml:space="preserve">; </w:t>
      </w:r>
      <w:r w:rsidRPr="005C5A32">
        <w:rPr>
          <w:rFonts w:ascii="Arial" w:hAnsi="Arial" w:cs="Arial"/>
        </w:rPr>
        <w:t xml:space="preserve">see </w:t>
      </w:r>
      <w:r w:rsidR="00D257D8" w:rsidRPr="005C5A32">
        <w:rPr>
          <w:rFonts w:ascii="Arial" w:hAnsi="Arial" w:cs="Arial"/>
        </w:rPr>
        <w:t>Supplemental Table 6</w:t>
      </w:r>
      <w:r w:rsidRPr="005C5A32">
        <w:rPr>
          <w:rFonts w:ascii="Arial" w:hAnsi="Arial" w:cs="Arial"/>
        </w:rPr>
        <w:t xml:space="preserve"> for the institutional variable values for each case).</w:t>
      </w:r>
      <w:r w:rsidR="004D6BB6" w:rsidRPr="005C5A32">
        <w:rPr>
          <w:rFonts w:ascii="Arial" w:hAnsi="Arial" w:cs="Arial"/>
        </w:rPr>
        <w:t xml:space="preserve"> Aggregation statements indicate the degree to which </w:t>
      </w:r>
      <w:r w:rsidR="00CC1521" w:rsidRPr="005C5A32">
        <w:rPr>
          <w:rFonts w:ascii="Arial" w:hAnsi="Arial" w:cs="Arial"/>
        </w:rPr>
        <w:t>decision</w:t>
      </w:r>
      <w:r w:rsidR="004D6BB6" w:rsidRPr="005C5A32">
        <w:rPr>
          <w:rFonts w:ascii="Arial" w:hAnsi="Arial" w:cs="Arial"/>
        </w:rPr>
        <w:t xml:space="preserve"> making is shared across various actors. Operational and collective level institutional statements also indicate the type of </w:t>
      </w:r>
      <w:r w:rsidR="00CC1521" w:rsidRPr="005C5A32">
        <w:rPr>
          <w:rFonts w:ascii="Arial" w:hAnsi="Arial" w:cs="Arial"/>
        </w:rPr>
        <w:t>decision</w:t>
      </w:r>
      <w:r w:rsidR="004D6BB6" w:rsidRPr="005C5A32">
        <w:rPr>
          <w:rFonts w:ascii="Arial" w:hAnsi="Arial" w:cs="Arial"/>
        </w:rPr>
        <w:t xml:space="preserve"> making in effect (there were very few constitutional level institutional statements in our data). </w:t>
      </w:r>
    </w:p>
    <w:p w14:paraId="2174B373" w14:textId="77777777" w:rsidR="005C5A32" w:rsidRPr="005C5A32" w:rsidRDefault="005C5A32" w:rsidP="005C5A32">
      <w:pPr>
        <w:spacing w:after="0" w:line="276" w:lineRule="auto"/>
        <w:rPr>
          <w:rFonts w:ascii="Arial" w:hAnsi="Arial" w:cs="Arial"/>
        </w:rPr>
      </w:pPr>
    </w:p>
    <w:p w14:paraId="754E14A7" w14:textId="77777777" w:rsidR="0095532B" w:rsidRPr="005C5A32" w:rsidRDefault="0095532B" w:rsidP="005C5A32">
      <w:pPr>
        <w:spacing w:after="0" w:line="276" w:lineRule="auto"/>
        <w:rPr>
          <w:rFonts w:ascii="Arial" w:hAnsi="Arial" w:cs="Arial"/>
        </w:rPr>
      </w:pPr>
      <w:r w:rsidRPr="005C5A32">
        <w:rPr>
          <w:rFonts w:ascii="Arial" w:hAnsi="Arial" w:cs="Arial"/>
          <w:b/>
        </w:rPr>
        <w:t>15. [numbrule] Number of rules:</w:t>
      </w:r>
      <w:r w:rsidRPr="005C5A32">
        <w:rPr>
          <w:rFonts w:ascii="Arial" w:hAnsi="Arial" w:cs="Arial"/>
        </w:rPr>
        <w:t xml:space="preserve"> The total number of rules documented for the case.</w:t>
      </w:r>
    </w:p>
    <w:p w14:paraId="1514F728" w14:textId="77777777" w:rsidR="005C5A32" w:rsidRDefault="005C5A32" w:rsidP="005C5A32">
      <w:pPr>
        <w:spacing w:after="0" w:line="276" w:lineRule="auto"/>
        <w:rPr>
          <w:rFonts w:ascii="Arial" w:hAnsi="Arial" w:cs="Arial"/>
        </w:rPr>
      </w:pPr>
    </w:p>
    <w:p w14:paraId="4F7B427A" w14:textId="77777777" w:rsidR="0095532B" w:rsidRPr="005C5A32" w:rsidRDefault="0095532B" w:rsidP="005C5A32">
      <w:pPr>
        <w:spacing w:after="0" w:line="276" w:lineRule="auto"/>
        <w:rPr>
          <w:rFonts w:ascii="Arial" w:hAnsi="Arial" w:cs="Arial"/>
        </w:rPr>
      </w:pPr>
      <w:r w:rsidRPr="005C5A32">
        <w:rPr>
          <w:rFonts w:ascii="Arial" w:hAnsi="Arial" w:cs="Arial"/>
          <w:b/>
        </w:rPr>
        <w:t>16. [numbnorm] Number of norms:</w:t>
      </w:r>
      <w:r w:rsidRPr="005C5A32">
        <w:rPr>
          <w:rFonts w:ascii="Arial" w:hAnsi="Arial" w:cs="Arial"/>
        </w:rPr>
        <w:t xml:space="preserve"> The total number of norms documented for the case.</w:t>
      </w:r>
    </w:p>
    <w:p w14:paraId="605A6BBB" w14:textId="77777777" w:rsidR="005C5A32" w:rsidRDefault="005C5A32" w:rsidP="005C5A32">
      <w:pPr>
        <w:spacing w:after="0" w:line="276" w:lineRule="auto"/>
        <w:rPr>
          <w:rFonts w:ascii="Arial" w:hAnsi="Arial" w:cs="Arial"/>
        </w:rPr>
      </w:pPr>
    </w:p>
    <w:p w14:paraId="46B22D3E" w14:textId="77777777" w:rsidR="0095532B" w:rsidRPr="005C5A32" w:rsidRDefault="0095532B" w:rsidP="005C5A32">
      <w:pPr>
        <w:spacing w:after="0" w:line="276" w:lineRule="auto"/>
        <w:rPr>
          <w:rFonts w:ascii="Arial" w:hAnsi="Arial" w:cs="Arial"/>
        </w:rPr>
      </w:pPr>
      <w:r w:rsidRPr="005C5A32">
        <w:rPr>
          <w:rFonts w:ascii="Arial" w:hAnsi="Arial" w:cs="Arial"/>
          <w:b/>
        </w:rPr>
        <w:t>17. [numbstrat] Number of strategies:</w:t>
      </w:r>
      <w:r w:rsidRPr="005C5A32">
        <w:rPr>
          <w:rFonts w:ascii="Arial" w:hAnsi="Arial" w:cs="Arial"/>
        </w:rPr>
        <w:t xml:space="preserve"> The total number of strategies documented for the case.</w:t>
      </w:r>
    </w:p>
    <w:p w14:paraId="07E3D99A" w14:textId="77777777" w:rsidR="005C5A32" w:rsidRDefault="005C5A32" w:rsidP="005C5A32">
      <w:pPr>
        <w:spacing w:after="0" w:line="276" w:lineRule="auto"/>
        <w:rPr>
          <w:rFonts w:ascii="Arial" w:hAnsi="Arial" w:cs="Arial"/>
        </w:rPr>
      </w:pPr>
    </w:p>
    <w:p w14:paraId="3C7E8515" w14:textId="77777777" w:rsidR="0095532B" w:rsidRPr="005C5A32" w:rsidRDefault="0095532B" w:rsidP="005C5A32">
      <w:pPr>
        <w:spacing w:after="0" w:line="276" w:lineRule="auto"/>
        <w:rPr>
          <w:rFonts w:ascii="Arial" w:hAnsi="Arial" w:cs="Arial"/>
        </w:rPr>
      </w:pPr>
      <w:r w:rsidRPr="005C5A32">
        <w:rPr>
          <w:rFonts w:ascii="Arial" w:hAnsi="Arial" w:cs="Arial"/>
          <w:b/>
        </w:rPr>
        <w:t>18. [numbaggr] Number of aggregation statements:</w:t>
      </w:r>
      <w:r w:rsidRPr="005C5A32">
        <w:rPr>
          <w:rFonts w:ascii="Arial" w:hAnsi="Arial" w:cs="Arial"/>
        </w:rPr>
        <w:t xml:space="preserve"> The total number of aggregation statements for the case.</w:t>
      </w:r>
    </w:p>
    <w:p w14:paraId="4B1F954D" w14:textId="77777777" w:rsidR="005C5A32" w:rsidRDefault="005C5A32" w:rsidP="005C5A32">
      <w:pPr>
        <w:spacing w:after="0" w:line="276" w:lineRule="auto"/>
        <w:rPr>
          <w:rFonts w:ascii="Arial" w:hAnsi="Arial" w:cs="Arial"/>
        </w:rPr>
      </w:pPr>
    </w:p>
    <w:p w14:paraId="5CC43D23" w14:textId="77777777" w:rsidR="0095532B" w:rsidRPr="005C5A32" w:rsidRDefault="0095532B" w:rsidP="005C5A32">
      <w:pPr>
        <w:spacing w:after="0" w:line="276" w:lineRule="auto"/>
        <w:rPr>
          <w:rFonts w:ascii="Arial" w:hAnsi="Arial" w:cs="Arial"/>
        </w:rPr>
      </w:pPr>
      <w:r w:rsidRPr="005C5A32">
        <w:rPr>
          <w:rFonts w:ascii="Arial" w:hAnsi="Arial" w:cs="Arial"/>
          <w:b/>
        </w:rPr>
        <w:t>19. [numbcol] Number of collective level statements:</w:t>
      </w:r>
      <w:r w:rsidRPr="005C5A32">
        <w:rPr>
          <w:rFonts w:ascii="Arial" w:hAnsi="Arial" w:cs="Arial"/>
        </w:rPr>
        <w:t xml:space="preserve"> The total number of collective level statements for the case.</w:t>
      </w:r>
    </w:p>
    <w:p w14:paraId="15AF9932" w14:textId="77777777" w:rsidR="005C5A32" w:rsidRDefault="005C5A32" w:rsidP="005C5A32">
      <w:pPr>
        <w:spacing w:after="0" w:line="276" w:lineRule="auto"/>
        <w:rPr>
          <w:rFonts w:ascii="Arial" w:hAnsi="Arial" w:cs="Arial"/>
        </w:rPr>
      </w:pPr>
    </w:p>
    <w:p w14:paraId="0AF99022" w14:textId="60880AAA" w:rsidR="0095532B" w:rsidRPr="005C5A32" w:rsidRDefault="0095532B" w:rsidP="005C5A32">
      <w:pPr>
        <w:spacing w:after="0" w:line="276" w:lineRule="auto"/>
        <w:rPr>
          <w:rFonts w:ascii="Arial" w:hAnsi="Arial" w:cs="Arial"/>
        </w:rPr>
      </w:pPr>
      <w:r w:rsidRPr="005C5A32">
        <w:rPr>
          <w:rFonts w:ascii="Arial" w:hAnsi="Arial" w:cs="Arial"/>
          <w:b/>
        </w:rPr>
        <w:t>20. [numboper] Number of operational level statements:</w:t>
      </w:r>
      <w:r w:rsidRPr="005C5A32">
        <w:rPr>
          <w:rFonts w:ascii="Arial" w:hAnsi="Arial" w:cs="Arial"/>
        </w:rPr>
        <w:t xml:space="preserve"> The total number of operational level statements for the case.</w:t>
      </w:r>
    </w:p>
    <w:p w14:paraId="0C94CE10" w14:textId="77777777" w:rsidR="005C5A32" w:rsidRDefault="005C5A32" w:rsidP="005C5A32">
      <w:pPr>
        <w:spacing w:after="0" w:line="276" w:lineRule="auto"/>
        <w:rPr>
          <w:rFonts w:ascii="Arial" w:hAnsi="Arial" w:cs="Arial"/>
        </w:rPr>
      </w:pPr>
    </w:p>
    <w:p w14:paraId="231B0C52" w14:textId="0A04FBA3" w:rsidR="0095532B" w:rsidRPr="005C5A32" w:rsidRDefault="0095532B" w:rsidP="005C5A32">
      <w:pPr>
        <w:spacing w:after="0" w:line="276" w:lineRule="auto"/>
        <w:rPr>
          <w:rFonts w:ascii="Arial" w:hAnsi="Arial" w:cs="Arial"/>
        </w:rPr>
      </w:pPr>
      <w:r w:rsidRPr="005C5A32">
        <w:rPr>
          <w:rFonts w:ascii="Arial" w:hAnsi="Arial" w:cs="Arial"/>
          <w:b/>
        </w:rPr>
        <w:t>21-23. [seedcoll, seedpurch, seeddist]</w:t>
      </w:r>
      <w:r w:rsidRPr="005C5A32">
        <w:rPr>
          <w:rFonts w:ascii="Arial" w:hAnsi="Arial" w:cs="Arial"/>
        </w:rPr>
        <w:t xml:space="preserve"> </w:t>
      </w:r>
      <w:r w:rsidRPr="005C5A32">
        <w:rPr>
          <w:rFonts w:ascii="Arial" w:hAnsi="Arial" w:cs="Arial"/>
          <w:b/>
        </w:rPr>
        <w:t>Seeding:</w:t>
      </w:r>
      <w:r w:rsidRPr="005C5A32">
        <w:rPr>
          <w:rFonts w:ascii="Arial" w:hAnsi="Arial" w:cs="Arial"/>
        </w:rPr>
        <w:t xml:space="preserve"> </w:t>
      </w:r>
      <w:r w:rsidR="00CE3AD9" w:rsidRPr="005C5A32">
        <w:rPr>
          <w:rFonts w:ascii="Arial" w:hAnsi="Arial" w:cs="Arial"/>
        </w:rPr>
        <w:t xml:space="preserve">Only one restoration activity showed much variance across sites: </w:t>
      </w:r>
      <w:r w:rsidRPr="005C5A32">
        <w:rPr>
          <w:rFonts w:ascii="Arial" w:hAnsi="Arial" w:cs="Arial"/>
        </w:rPr>
        <w:t>seeding</w:t>
      </w:r>
      <w:r w:rsidR="00CE3AD9" w:rsidRPr="005C5A32">
        <w:rPr>
          <w:rFonts w:ascii="Arial" w:hAnsi="Arial" w:cs="Arial"/>
        </w:rPr>
        <w:t>. These variables capture these differences in seed collecting, seed purchasing, and the distance from which seed was allowed to be used</w:t>
      </w:r>
      <w:r w:rsidRPr="005C5A32">
        <w:rPr>
          <w:rFonts w:ascii="Arial" w:hAnsi="Arial" w:cs="Arial"/>
        </w:rPr>
        <w:t xml:space="preserve"> (fire, use of herbicides, etc., are relatively constant across cases).  </w:t>
      </w:r>
    </w:p>
    <w:p w14:paraId="43B1E672" w14:textId="77777777" w:rsidR="005C5A32" w:rsidRDefault="005C5A32" w:rsidP="005C5A32">
      <w:pPr>
        <w:spacing w:after="0" w:line="276" w:lineRule="auto"/>
        <w:rPr>
          <w:rFonts w:ascii="Arial" w:hAnsi="Arial" w:cs="Arial"/>
        </w:rPr>
      </w:pPr>
    </w:p>
    <w:p w14:paraId="5FB46075" w14:textId="77777777" w:rsidR="0095532B" w:rsidRDefault="0095532B" w:rsidP="005C5A32">
      <w:pPr>
        <w:spacing w:after="0" w:line="276" w:lineRule="auto"/>
        <w:rPr>
          <w:rFonts w:ascii="Arial" w:hAnsi="Arial" w:cs="Arial"/>
        </w:rPr>
      </w:pPr>
      <w:r w:rsidRPr="005C5A32">
        <w:rPr>
          <w:rFonts w:ascii="Arial" w:hAnsi="Arial" w:cs="Arial"/>
          <w:b/>
        </w:rPr>
        <w:t>21. [seedcoll] Seed collect:</w:t>
      </w:r>
      <w:r w:rsidRPr="005C5A32">
        <w:rPr>
          <w:rFonts w:ascii="Arial" w:hAnsi="Arial" w:cs="Arial"/>
        </w:rPr>
        <w:t xml:space="preserve"> This ranked ordinal variable is a qualitative assessment of the intensity of collecting seed from on site.</w:t>
      </w:r>
    </w:p>
    <w:p w14:paraId="1AE28AD1" w14:textId="77777777" w:rsidR="005C5A32" w:rsidRPr="005C5A32" w:rsidRDefault="005C5A32" w:rsidP="005C5A32">
      <w:pPr>
        <w:spacing w:after="0" w:line="276" w:lineRule="auto"/>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03"/>
        <w:gridCol w:w="6505"/>
        <w:gridCol w:w="1566"/>
      </w:tblGrid>
      <w:tr w:rsidR="0095532B" w:rsidRPr="005C5A32" w14:paraId="794C4EA2" w14:textId="77777777" w:rsidTr="00CE3AD9">
        <w:tc>
          <w:tcPr>
            <w:tcW w:w="695" w:type="dxa"/>
          </w:tcPr>
          <w:p w14:paraId="25E54AF6" w14:textId="77777777" w:rsidR="0095532B" w:rsidRPr="005C5A32" w:rsidRDefault="0095532B" w:rsidP="005C5A32">
            <w:pPr>
              <w:spacing w:after="0" w:line="276" w:lineRule="auto"/>
              <w:jc w:val="center"/>
              <w:rPr>
                <w:rFonts w:ascii="Arial" w:hAnsi="Arial" w:cs="Arial"/>
                <w:b/>
              </w:rPr>
            </w:pPr>
            <w:r w:rsidRPr="005C5A32">
              <w:rPr>
                <w:rFonts w:ascii="Arial" w:hAnsi="Arial" w:cs="Arial"/>
                <w:b/>
              </w:rPr>
              <w:t>Value</w:t>
            </w:r>
          </w:p>
        </w:tc>
        <w:tc>
          <w:tcPr>
            <w:tcW w:w="6505" w:type="dxa"/>
          </w:tcPr>
          <w:p w14:paraId="68798CC4" w14:textId="77777777" w:rsidR="0095532B" w:rsidRPr="005C5A32" w:rsidRDefault="0095532B" w:rsidP="005C5A32">
            <w:pPr>
              <w:spacing w:after="0" w:line="276" w:lineRule="auto"/>
              <w:jc w:val="center"/>
              <w:rPr>
                <w:rFonts w:ascii="Arial" w:hAnsi="Arial" w:cs="Arial"/>
                <w:b/>
              </w:rPr>
            </w:pPr>
            <w:r w:rsidRPr="005C5A32">
              <w:rPr>
                <w:rFonts w:ascii="Arial" w:hAnsi="Arial" w:cs="Arial"/>
                <w:b/>
              </w:rPr>
              <w:t>Definition</w:t>
            </w:r>
          </w:p>
        </w:tc>
        <w:tc>
          <w:tcPr>
            <w:tcW w:w="1566" w:type="dxa"/>
          </w:tcPr>
          <w:p w14:paraId="1A1A2D65" w14:textId="77777777" w:rsidR="0095532B" w:rsidRPr="005C5A32" w:rsidRDefault="0095532B" w:rsidP="005C5A32">
            <w:pPr>
              <w:spacing w:after="0" w:line="276" w:lineRule="auto"/>
              <w:jc w:val="center"/>
              <w:rPr>
                <w:rFonts w:ascii="Arial" w:hAnsi="Arial" w:cs="Arial"/>
                <w:b/>
              </w:rPr>
            </w:pPr>
            <w:r w:rsidRPr="005C5A32">
              <w:rPr>
                <w:rFonts w:ascii="Arial" w:hAnsi="Arial" w:cs="Arial"/>
                <w:b/>
              </w:rPr>
              <w:t>Cases</w:t>
            </w:r>
          </w:p>
        </w:tc>
      </w:tr>
      <w:tr w:rsidR="0095532B" w:rsidRPr="005C5A32" w14:paraId="0DD22870" w14:textId="77777777" w:rsidTr="00CE3AD9">
        <w:tc>
          <w:tcPr>
            <w:tcW w:w="695" w:type="dxa"/>
          </w:tcPr>
          <w:p w14:paraId="7F719FF9" w14:textId="77777777" w:rsidR="0095532B" w:rsidRPr="005C5A32" w:rsidRDefault="0095532B" w:rsidP="005C5A32">
            <w:pPr>
              <w:spacing w:after="0" w:line="276" w:lineRule="auto"/>
              <w:rPr>
                <w:rFonts w:ascii="Arial" w:hAnsi="Arial" w:cs="Arial"/>
              </w:rPr>
            </w:pPr>
            <w:r w:rsidRPr="005C5A32">
              <w:rPr>
                <w:rFonts w:ascii="Arial" w:hAnsi="Arial" w:cs="Arial"/>
              </w:rPr>
              <w:t>1</w:t>
            </w:r>
          </w:p>
        </w:tc>
        <w:tc>
          <w:tcPr>
            <w:tcW w:w="6505" w:type="dxa"/>
          </w:tcPr>
          <w:p w14:paraId="45130EDD" w14:textId="77777777" w:rsidR="0095532B" w:rsidRPr="005C5A32" w:rsidRDefault="0095532B" w:rsidP="005C5A32">
            <w:pPr>
              <w:spacing w:after="0" w:line="276" w:lineRule="auto"/>
              <w:rPr>
                <w:rFonts w:ascii="Arial" w:hAnsi="Arial" w:cs="Arial"/>
              </w:rPr>
            </w:pPr>
            <w:r w:rsidRPr="005C5A32">
              <w:rPr>
                <w:rFonts w:ascii="Arial" w:hAnsi="Arial" w:cs="Arial"/>
              </w:rPr>
              <w:t>Seed collecting is minimal; it is something they are struggling to make a regular activity.</w:t>
            </w:r>
          </w:p>
        </w:tc>
        <w:tc>
          <w:tcPr>
            <w:tcW w:w="1566" w:type="dxa"/>
          </w:tcPr>
          <w:p w14:paraId="072E146C" w14:textId="77777777" w:rsidR="0095532B" w:rsidRPr="005C5A32" w:rsidRDefault="0095532B" w:rsidP="005C5A32">
            <w:pPr>
              <w:spacing w:after="0" w:line="276" w:lineRule="auto"/>
              <w:rPr>
                <w:rFonts w:ascii="Arial" w:hAnsi="Arial" w:cs="Arial"/>
              </w:rPr>
            </w:pPr>
            <w:r w:rsidRPr="005C5A32">
              <w:rPr>
                <w:rFonts w:ascii="Arial" w:hAnsi="Arial" w:cs="Arial"/>
              </w:rPr>
              <w:t>C2</w:t>
            </w:r>
          </w:p>
        </w:tc>
      </w:tr>
      <w:tr w:rsidR="0095532B" w:rsidRPr="005C5A32" w14:paraId="50AC7CC5" w14:textId="77777777" w:rsidTr="00CE3AD9">
        <w:tc>
          <w:tcPr>
            <w:tcW w:w="695" w:type="dxa"/>
          </w:tcPr>
          <w:p w14:paraId="526602D0" w14:textId="77777777" w:rsidR="0095532B" w:rsidRPr="005C5A32" w:rsidRDefault="0095532B" w:rsidP="005C5A32">
            <w:pPr>
              <w:spacing w:after="0" w:line="276" w:lineRule="auto"/>
              <w:rPr>
                <w:rFonts w:ascii="Arial" w:hAnsi="Arial" w:cs="Arial"/>
              </w:rPr>
            </w:pPr>
            <w:r w:rsidRPr="005C5A32">
              <w:rPr>
                <w:rFonts w:ascii="Arial" w:hAnsi="Arial" w:cs="Arial"/>
              </w:rPr>
              <w:t>2</w:t>
            </w:r>
          </w:p>
        </w:tc>
        <w:tc>
          <w:tcPr>
            <w:tcW w:w="6505" w:type="dxa"/>
          </w:tcPr>
          <w:p w14:paraId="2E86D342" w14:textId="77777777" w:rsidR="0095532B" w:rsidRPr="005C5A32" w:rsidRDefault="0095532B" w:rsidP="005C5A32">
            <w:pPr>
              <w:spacing w:after="0" w:line="276" w:lineRule="auto"/>
              <w:rPr>
                <w:rFonts w:ascii="Arial" w:hAnsi="Arial" w:cs="Arial"/>
              </w:rPr>
            </w:pPr>
            <w:r w:rsidRPr="005C5A32">
              <w:rPr>
                <w:rFonts w:ascii="Arial" w:hAnsi="Arial" w:cs="Arial"/>
              </w:rPr>
              <w:t>Occasional seed collection happens, no specific program</w:t>
            </w:r>
          </w:p>
        </w:tc>
        <w:tc>
          <w:tcPr>
            <w:tcW w:w="1566" w:type="dxa"/>
          </w:tcPr>
          <w:p w14:paraId="056361D3" w14:textId="77777777" w:rsidR="0095532B" w:rsidRPr="005C5A32" w:rsidRDefault="0095532B" w:rsidP="005C5A32">
            <w:pPr>
              <w:spacing w:after="0" w:line="276" w:lineRule="auto"/>
              <w:rPr>
                <w:rFonts w:ascii="Arial" w:hAnsi="Arial" w:cs="Arial"/>
              </w:rPr>
            </w:pPr>
            <w:r w:rsidRPr="005C5A32">
              <w:rPr>
                <w:rFonts w:ascii="Arial" w:hAnsi="Arial" w:cs="Arial"/>
              </w:rPr>
              <w:t>M4, R2</w:t>
            </w:r>
          </w:p>
        </w:tc>
      </w:tr>
      <w:tr w:rsidR="0095532B" w:rsidRPr="005C5A32" w14:paraId="1F7D5250" w14:textId="77777777" w:rsidTr="00CE3AD9">
        <w:tc>
          <w:tcPr>
            <w:tcW w:w="695" w:type="dxa"/>
          </w:tcPr>
          <w:p w14:paraId="043B7659" w14:textId="77777777" w:rsidR="0095532B" w:rsidRPr="005C5A32" w:rsidRDefault="0095532B" w:rsidP="005C5A32">
            <w:pPr>
              <w:spacing w:after="0" w:line="276" w:lineRule="auto"/>
              <w:rPr>
                <w:rFonts w:ascii="Arial" w:hAnsi="Arial" w:cs="Arial"/>
              </w:rPr>
            </w:pPr>
            <w:r w:rsidRPr="005C5A32">
              <w:rPr>
                <w:rFonts w:ascii="Arial" w:hAnsi="Arial" w:cs="Arial"/>
              </w:rPr>
              <w:t>3</w:t>
            </w:r>
          </w:p>
        </w:tc>
        <w:tc>
          <w:tcPr>
            <w:tcW w:w="6505" w:type="dxa"/>
          </w:tcPr>
          <w:p w14:paraId="7837F392" w14:textId="77777777" w:rsidR="0095532B" w:rsidRPr="005C5A32" w:rsidRDefault="0095532B" w:rsidP="005C5A32">
            <w:pPr>
              <w:spacing w:after="0" w:line="276" w:lineRule="auto"/>
              <w:rPr>
                <w:rFonts w:ascii="Arial" w:hAnsi="Arial" w:cs="Arial"/>
              </w:rPr>
            </w:pPr>
            <w:r w:rsidRPr="005C5A32">
              <w:rPr>
                <w:rFonts w:ascii="Arial" w:hAnsi="Arial" w:cs="Arial"/>
              </w:rPr>
              <w:t>Seed collection happens but not an intensive, regular activity</w:t>
            </w:r>
          </w:p>
        </w:tc>
        <w:tc>
          <w:tcPr>
            <w:tcW w:w="1566" w:type="dxa"/>
          </w:tcPr>
          <w:p w14:paraId="15880D92" w14:textId="77777777" w:rsidR="0095532B" w:rsidRPr="005C5A32" w:rsidRDefault="0095532B" w:rsidP="005C5A32">
            <w:pPr>
              <w:spacing w:after="0" w:line="276" w:lineRule="auto"/>
              <w:rPr>
                <w:rFonts w:ascii="Arial" w:hAnsi="Arial" w:cs="Arial"/>
              </w:rPr>
            </w:pPr>
            <w:r w:rsidRPr="005C5A32">
              <w:rPr>
                <w:rFonts w:ascii="Arial" w:hAnsi="Arial" w:cs="Arial"/>
              </w:rPr>
              <w:t>M1, M3</w:t>
            </w:r>
          </w:p>
        </w:tc>
      </w:tr>
      <w:tr w:rsidR="0095532B" w:rsidRPr="005C5A32" w14:paraId="3A868B14" w14:textId="77777777" w:rsidTr="00CE3AD9">
        <w:tc>
          <w:tcPr>
            <w:tcW w:w="695" w:type="dxa"/>
          </w:tcPr>
          <w:p w14:paraId="25CB8A5A" w14:textId="77777777" w:rsidR="0095532B" w:rsidRPr="005C5A32" w:rsidRDefault="0095532B" w:rsidP="005C5A32">
            <w:pPr>
              <w:spacing w:after="0" w:line="276" w:lineRule="auto"/>
              <w:rPr>
                <w:rFonts w:ascii="Arial" w:hAnsi="Arial" w:cs="Arial"/>
              </w:rPr>
            </w:pPr>
            <w:r w:rsidRPr="005C5A32">
              <w:rPr>
                <w:rFonts w:ascii="Arial" w:hAnsi="Arial" w:cs="Arial"/>
              </w:rPr>
              <w:t>4</w:t>
            </w:r>
          </w:p>
        </w:tc>
        <w:tc>
          <w:tcPr>
            <w:tcW w:w="6505" w:type="dxa"/>
          </w:tcPr>
          <w:p w14:paraId="0C875685" w14:textId="77777777" w:rsidR="0095532B" w:rsidRPr="005C5A32" w:rsidRDefault="0095532B" w:rsidP="005C5A32">
            <w:pPr>
              <w:spacing w:after="0" w:line="276" w:lineRule="auto"/>
              <w:rPr>
                <w:rFonts w:ascii="Arial" w:hAnsi="Arial" w:cs="Arial"/>
              </w:rPr>
            </w:pPr>
            <w:r w:rsidRPr="005C5A32">
              <w:rPr>
                <w:rFonts w:ascii="Arial" w:hAnsi="Arial" w:cs="Arial"/>
              </w:rPr>
              <w:t>Active seed collection by staff and volunteers</w:t>
            </w:r>
          </w:p>
        </w:tc>
        <w:tc>
          <w:tcPr>
            <w:tcW w:w="1566" w:type="dxa"/>
          </w:tcPr>
          <w:p w14:paraId="3F0EEC28" w14:textId="77777777" w:rsidR="0095532B" w:rsidRPr="005C5A32" w:rsidRDefault="0095532B" w:rsidP="005C5A32">
            <w:pPr>
              <w:spacing w:after="0" w:line="276" w:lineRule="auto"/>
              <w:rPr>
                <w:rFonts w:ascii="Arial" w:hAnsi="Arial" w:cs="Arial"/>
              </w:rPr>
            </w:pPr>
            <w:r w:rsidRPr="005C5A32">
              <w:rPr>
                <w:rFonts w:ascii="Arial" w:hAnsi="Arial" w:cs="Arial"/>
              </w:rPr>
              <w:t>M2, R1</w:t>
            </w:r>
          </w:p>
        </w:tc>
      </w:tr>
      <w:tr w:rsidR="0095532B" w:rsidRPr="005C5A32" w14:paraId="7B5D577F" w14:textId="77777777" w:rsidTr="00CE3AD9">
        <w:trPr>
          <w:trHeight w:val="683"/>
        </w:trPr>
        <w:tc>
          <w:tcPr>
            <w:tcW w:w="695" w:type="dxa"/>
          </w:tcPr>
          <w:p w14:paraId="56926238" w14:textId="77777777" w:rsidR="0095532B" w:rsidRPr="005C5A32" w:rsidRDefault="0095532B" w:rsidP="005C5A32">
            <w:pPr>
              <w:spacing w:after="0" w:line="276" w:lineRule="auto"/>
              <w:rPr>
                <w:rFonts w:ascii="Arial" w:hAnsi="Arial" w:cs="Arial"/>
              </w:rPr>
            </w:pPr>
            <w:r w:rsidRPr="005C5A32">
              <w:rPr>
                <w:rFonts w:ascii="Arial" w:hAnsi="Arial" w:cs="Arial"/>
              </w:rPr>
              <w:t>5</w:t>
            </w:r>
          </w:p>
        </w:tc>
        <w:tc>
          <w:tcPr>
            <w:tcW w:w="6505" w:type="dxa"/>
          </w:tcPr>
          <w:p w14:paraId="48CEE405" w14:textId="77777777" w:rsidR="0095532B" w:rsidRPr="005C5A32" w:rsidRDefault="0095532B" w:rsidP="005C5A32">
            <w:pPr>
              <w:spacing w:after="0" w:line="276" w:lineRule="auto"/>
              <w:rPr>
                <w:rFonts w:ascii="Arial" w:hAnsi="Arial" w:cs="Arial"/>
              </w:rPr>
            </w:pPr>
            <w:r w:rsidRPr="005C5A32">
              <w:rPr>
                <w:rFonts w:ascii="Arial" w:hAnsi="Arial" w:cs="Arial"/>
              </w:rPr>
              <w:t>Seed collection conducted regularly and intensively and is part of their identity as volunteer restorationists.</w:t>
            </w:r>
          </w:p>
        </w:tc>
        <w:tc>
          <w:tcPr>
            <w:tcW w:w="1566" w:type="dxa"/>
          </w:tcPr>
          <w:p w14:paraId="440E8050" w14:textId="77777777" w:rsidR="0095532B" w:rsidRPr="005C5A32" w:rsidRDefault="0095532B" w:rsidP="005C5A32">
            <w:pPr>
              <w:spacing w:after="0" w:line="276" w:lineRule="auto"/>
              <w:rPr>
                <w:rFonts w:ascii="Arial" w:hAnsi="Arial" w:cs="Arial"/>
              </w:rPr>
            </w:pPr>
            <w:r w:rsidRPr="005C5A32">
              <w:rPr>
                <w:rFonts w:ascii="Arial" w:hAnsi="Arial" w:cs="Arial"/>
              </w:rPr>
              <w:t>C1, C3, C4</w:t>
            </w:r>
          </w:p>
        </w:tc>
      </w:tr>
    </w:tbl>
    <w:p w14:paraId="46F2AC8E" w14:textId="77777777" w:rsidR="0095532B" w:rsidRPr="005C5A32" w:rsidRDefault="0095532B" w:rsidP="005C5A32">
      <w:pPr>
        <w:spacing w:after="0" w:line="276" w:lineRule="auto"/>
        <w:rPr>
          <w:rFonts w:ascii="Arial" w:hAnsi="Arial" w:cs="Arial"/>
          <w:b/>
        </w:rPr>
      </w:pPr>
    </w:p>
    <w:p w14:paraId="66D2A285" w14:textId="77777777" w:rsidR="0095532B" w:rsidRDefault="0095532B" w:rsidP="005C5A32">
      <w:pPr>
        <w:spacing w:after="0" w:line="276" w:lineRule="auto"/>
        <w:rPr>
          <w:rFonts w:ascii="Arial" w:hAnsi="Arial" w:cs="Arial"/>
        </w:rPr>
      </w:pPr>
      <w:r w:rsidRPr="005C5A32">
        <w:rPr>
          <w:rFonts w:ascii="Arial" w:hAnsi="Arial" w:cs="Arial"/>
          <w:b/>
        </w:rPr>
        <w:t>22.[seedpurch] Seed purchase:</w:t>
      </w:r>
      <w:r w:rsidRPr="005C5A32">
        <w:rPr>
          <w:rFonts w:ascii="Arial" w:hAnsi="Arial" w:cs="Arial"/>
        </w:rPr>
        <w:t xml:space="preserve"> This categorical variable describes whether organizations have purchased seed or not. </w:t>
      </w:r>
    </w:p>
    <w:p w14:paraId="7FF440E0" w14:textId="77777777" w:rsidR="005C5A32" w:rsidRPr="005C5A32" w:rsidRDefault="005C5A32" w:rsidP="005C5A32">
      <w:pPr>
        <w:spacing w:after="0" w:line="276" w:lineRule="auto"/>
        <w:rPr>
          <w:rFonts w:ascii="Arial" w:hAnsi="Arial" w:cs="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79"/>
        <w:gridCol w:w="5460"/>
        <w:gridCol w:w="2628"/>
      </w:tblGrid>
      <w:tr w:rsidR="0095532B" w:rsidRPr="005C5A32" w14:paraId="2E76E4C7" w14:textId="77777777" w:rsidTr="00CE3AD9">
        <w:tc>
          <w:tcPr>
            <w:tcW w:w="671" w:type="dxa"/>
          </w:tcPr>
          <w:p w14:paraId="39B1A77A" w14:textId="77777777" w:rsidR="0095532B" w:rsidRPr="005C5A32" w:rsidRDefault="0095532B" w:rsidP="005C5A32">
            <w:pPr>
              <w:spacing w:after="0" w:line="276" w:lineRule="auto"/>
              <w:jc w:val="center"/>
              <w:rPr>
                <w:rFonts w:ascii="Arial" w:hAnsi="Arial" w:cs="Arial"/>
              </w:rPr>
            </w:pPr>
            <w:r w:rsidRPr="005C5A32">
              <w:rPr>
                <w:rFonts w:ascii="Arial" w:hAnsi="Arial" w:cs="Arial"/>
              </w:rPr>
              <w:lastRenderedPageBreak/>
              <w:t>Value</w:t>
            </w:r>
          </w:p>
        </w:tc>
        <w:tc>
          <w:tcPr>
            <w:tcW w:w="5460" w:type="dxa"/>
          </w:tcPr>
          <w:p w14:paraId="6F72C105" w14:textId="77777777" w:rsidR="0095532B" w:rsidRPr="005C5A32" w:rsidRDefault="0095532B" w:rsidP="005C5A32">
            <w:pPr>
              <w:spacing w:after="0" w:line="276" w:lineRule="auto"/>
              <w:jc w:val="center"/>
              <w:rPr>
                <w:rFonts w:ascii="Arial" w:hAnsi="Arial" w:cs="Arial"/>
              </w:rPr>
            </w:pPr>
            <w:r w:rsidRPr="005C5A32">
              <w:rPr>
                <w:rFonts w:ascii="Arial" w:hAnsi="Arial" w:cs="Arial"/>
              </w:rPr>
              <w:t>Definition</w:t>
            </w:r>
          </w:p>
        </w:tc>
        <w:tc>
          <w:tcPr>
            <w:tcW w:w="2628" w:type="dxa"/>
          </w:tcPr>
          <w:p w14:paraId="2063C485" w14:textId="77777777" w:rsidR="0095532B" w:rsidRPr="005C5A32" w:rsidRDefault="0095532B" w:rsidP="005C5A32">
            <w:pPr>
              <w:spacing w:after="0" w:line="276" w:lineRule="auto"/>
              <w:jc w:val="center"/>
              <w:rPr>
                <w:rFonts w:ascii="Arial" w:hAnsi="Arial" w:cs="Arial"/>
              </w:rPr>
            </w:pPr>
            <w:r w:rsidRPr="005C5A32">
              <w:rPr>
                <w:rFonts w:ascii="Arial" w:hAnsi="Arial" w:cs="Arial"/>
              </w:rPr>
              <w:t>Case</w:t>
            </w:r>
          </w:p>
        </w:tc>
      </w:tr>
      <w:tr w:rsidR="0095532B" w:rsidRPr="005C5A32" w14:paraId="33E5C83A" w14:textId="77777777" w:rsidTr="00CE3AD9">
        <w:tc>
          <w:tcPr>
            <w:tcW w:w="671" w:type="dxa"/>
          </w:tcPr>
          <w:p w14:paraId="2233848E" w14:textId="77777777" w:rsidR="0095532B" w:rsidRPr="005C5A32" w:rsidRDefault="0095532B" w:rsidP="005C5A32">
            <w:pPr>
              <w:spacing w:after="0" w:line="276" w:lineRule="auto"/>
              <w:rPr>
                <w:rFonts w:ascii="Arial" w:hAnsi="Arial" w:cs="Arial"/>
              </w:rPr>
            </w:pPr>
            <w:r w:rsidRPr="005C5A32">
              <w:rPr>
                <w:rFonts w:ascii="Arial" w:hAnsi="Arial" w:cs="Arial"/>
              </w:rPr>
              <w:t>1</w:t>
            </w:r>
          </w:p>
        </w:tc>
        <w:tc>
          <w:tcPr>
            <w:tcW w:w="5460" w:type="dxa"/>
          </w:tcPr>
          <w:p w14:paraId="2D710265" w14:textId="77777777" w:rsidR="0095532B" w:rsidRPr="005C5A32" w:rsidRDefault="0095532B" w:rsidP="005C5A32">
            <w:pPr>
              <w:spacing w:after="0" w:line="276" w:lineRule="auto"/>
              <w:rPr>
                <w:rFonts w:ascii="Arial" w:hAnsi="Arial" w:cs="Arial"/>
              </w:rPr>
            </w:pPr>
            <w:r w:rsidRPr="005C5A32">
              <w:rPr>
                <w:rFonts w:ascii="Arial" w:hAnsi="Arial" w:cs="Arial"/>
              </w:rPr>
              <w:t>No</w:t>
            </w:r>
          </w:p>
        </w:tc>
        <w:tc>
          <w:tcPr>
            <w:tcW w:w="2628" w:type="dxa"/>
          </w:tcPr>
          <w:p w14:paraId="6375A91E" w14:textId="77777777" w:rsidR="0095532B" w:rsidRPr="005C5A32" w:rsidRDefault="0095532B" w:rsidP="005C5A32">
            <w:pPr>
              <w:spacing w:after="0" w:line="276" w:lineRule="auto"/>
              <w:rPr>
                <w:rFonts w:ascii="Arial" w:hAnsi="Arial" w:cs="Arial"/>
              </w:rPr>
            </w:pPr>
            <w:r w:rsidRPr="005C5A32">
              <w:rPr>
                <w:rFonts w:ascii="Arial" w:hAnsi="Arial" w:cs="Arial"/>
              </w:rPr>
              <w:t>C1, C3, C4, R2</w:t>
            </w:r>
          </w:p>
        </w:tc>
      </w:tr>
      <w:tr w:rsidR="0095532B" w:rsidRPr="005C5A32" w14:paraId="5C5108A8" w14:textId="77777777" w:rsidTr="00CE3AD9">
        <w:tc>
          <w:tcPr>
            <w:tcW w:w="671" w:type="dxa"/>
          </w:tcPr>
          <w:p w14:paraId="113F3B3B" w14:textId="77777777" w:rsidR="0095532B" w:rsidRPr="005C5A32" w:rsidRDefault="0095532B" w:rsidP="005C5A32">
            <w:pPr>
              <w:spacing w:after="0" w:line="276" w:lineRule="auto"/>
              <w:rPr>
                <w:rFonts w:ascii="Arial" w:hAnsi="Arial" w:cs="Arial"/>
              </w:rPr>
            </w:pPr>
            <w:r w:rsidRPr="005C5A32">
              <w:rPr>
                <w:rFonts w:ascii="Arial" w:hAnsi="Arial" w:cs="Arial"/>
              </w:rPr>
              <w:t>2</w:t>
            </w:r>
          </w:p>
        </w:tc>
        <w:tc>
          <w:tcPr>
            <w:tcW w:w="5460" w:type="dxa"/>
          </w:tcPr>
          <w:p w14:paraId="41CFF7F6" w14:textId="77777777" w:rsidR="0095532B" w:rsidRPr="005C5A32" w:rsidRDefault="0095532B" w:rsidP="005C5A32">
            <w:pPr>
              <w:spacing w:after="0" w:line="276" w:lineRule="auto"/>
              <w:rPr>
                <w:rFonts w:ascii="Arial" w:hAnsi="Arial" w:cs="Arial"/>
              </w:rPr>
            </w:pPr>
            <w:r w:rsidRPr="005C5A32">
              <w:rPr>
                <w:rFonts w:ascii="Arial" w:hAnsi="Arial" w:cs="Arial"/>
              </w:rPr>
              <w:t>Yes, but avoid when possible</w:t>
            </w:r>
          </w:p>
        </w:tc>
        <w:tc>
          <w:tcPr>
            <w:tcW w:w="2628" w:type="dxa"/>
          </w:tcPr>
          <w:p w14:paraId="626874AD" w14:textId="77777777" w:rsidR="0095532B" w:rsidRPr="005C5A32" w:rsidRDefault="0095532B" w:rsidP="005C5A32">
            <w:pPr>
              <w:spacing w:after="0" w:line="276" w:lineRule="auto"/>
              <w:rPr>
                <w:rFonts w:ascii="Arial" w:hAnsi="Arial" w:cs="Arial"/>
              </w:rPr>
            </w:pPr>
            <w:r w:rsidRPr="005C5A32">
              <w:rPr>
                <w:rFonts w:ascii="Arial" w:hAnsi="Arial" w:cs="Arial"/>
              </w:rPr>
              <w:t>R1</w:t>
            </w:r>
          </w:p>
        </w:tc>
      </w:tr>
      <w:tr w:rsidR="0095532B" w:rsidRPr="005C5A32" w14:paraId="16213BFD" w14:textId="77777777" w:rsidTr="00CE3AD9">
        <w:tc>
          <w:tcPr>
            <w:tcW w:w="671" w:type="dxa"/>
          </w:tcPr>
          <w:p w14:paraId="2BC5FFE1" w14:textId="77777777" w:rsidR="0095532B" w:rsidRPr="005C5A32" w:rsidRDefault="0095532B" w:rsidP="005C5A32">
            <w:pPr>
              <w:spacing w:after="0" w:line="276" w:lineRule="auto"/>
              <w:rPr>
                <w:rFonts w:ascii="Arial" w:hAnsi="Arial" w:cs="Arial"/>
              </w:rPr>
            </w:pPr>
            <w:r w:rsidRPr="005C5A32">
              <w:rPr>
                <w:rFonts w:ascii="Arial" w:hAnsi="Arial" w:cs="Arial"/>
              </w:rPr>
              <w:t>3</w:t>
            </w:r>
          </w:p>
        </w:tc>
        <w:tc>
          <w:tcPr>
            <w:tcW w:w="5460" w:type="dxa"/>
          </w:tcPr>
          <w:p w14:paraId="65F63553" w14:textId="77777777" w:rsidR="0095532B" w:rsidRPr="005C5A32" w:rsidRDefault="0095532B" w:rsidP="005C5A32">
            <w:pPr>
              <w:spacing w:after="0" w:line="276" w:lineRule="auto"/>
              <w:rPr>
                <w:rFonts w:ascii="Arial" w:hAnsi="Arial" w:cs="Arial"/>
              </w:rPr>
            </w:pPr>
            <w:r w:rsidRPr="005C5A32">
              <w:rPr>
                <w:rFonts w:ascii="Arial" w:hAnsi="Arial" w:cs="Arial"/>
              </w:rPr>
              <w:t>Yes</w:t>
            </w:r>
          </w:p>
        </w:tc>
        <w:tc>
          <w:tcPr>
            <w:tcW w:w="2628" w:type="dxa"/>
          </w:tcPr>
          <w:p w14:paraId="3168A225" w14:textId="77777777" w:rsidR="0095532B" w:rsidRPr="005C5A32" w:rsidRDefault="0095532B" w:rsidP="005C5A32">
            <w:pPr>
              <w:spacing w:after="0" w:line="276" w:lineRule="auto"/>
              <w:rPr>
                <w:rFonts w:ascii="Arial" w:hAnsi="Arial" w:cs="Arial"/>
              </w:rPr>
            </w:pPr>
            <w:r w:rsidRPr="005C5A32">
              <w:rPr>
                <w:rFonts w:ascii="Arial" w:hAnsi="Arial" w:cs="Arial"/>
              </w:rPr>
              <w:t>C2, M1, M2, M3, M4</w:t>
            </w:r>
          </w:p>
        </w:tc>
      </w:tr>
    </w:tbl>
    <w:p w14:paraId="14070485" w14:textId="77777777" w:rsidR="0095532B" w:rsidRPr="005C5A32" w:rsidRDefault="0095532B" w:rsidP="005C5A32">
      <w:pPr>
        <w:spacing w:after="0" w:line="276" w:lineRule="auto"/>
        <w:rPr>
          <w:rFonts w:ascii="Arial" w:hAnsi="Arial" w:cs="Arial"/>
        </w:rPr>
      </w:pPr>
    </w:p>
    <w:p w14:paraId="357DEF16" w14:textId="089AABBF" w:rsidR="0095532B" w:rsidRDefault="0095532B" w:rsidP="005C5A32">
      <w:pPr>
        <w:spacing w:after="0" w:line="276" w:lineRule="auto"/>
        <w:rPr>
          <w:rFonts w:ascii="Arial" w:hAnsi="Arial" w:cs="Arial"/>
        </w:rPr>
      </w:pPr>
      <w:r w:rsidRPr="005C5A32">
        <w:rPr>
          <w:rFonts w:ascii="Arial" w:hAnsi="Arial" w:cs="Arial"/>
          <w:b/>
        </w:rPr>
        <w:t>23. [seeddist] Seed source distance:</w:t>
      </w:r>
      <w:r w:rsidRPr="005C5A32">
        <w:rPr>
          <w:rFonts w:ascii="Arial" w:hAnsi="Arial" w:cs="Arial"/>
        </w:rPr>
        <w:t xml:space="preserve"> This continuous variable describes the acceptable seed source distance, in miles. See </w:t>
      </w:r>
      <w:r w:rsidR="00D257D8" w:rsidRPr="005C5A32">
        <w:rPr>
          <w:rFonts w:ascii="Arial" w:hAnsi="Arial" w:cs="Arial"/>
        </w:rPr>
        <w:t>Supplemental Table 6</w:t>
      </w:r>
      <w:r w:rsidRPr="005C5A32">
        <w:rPr>
          <w:rFonts w:ascii="Arial" w:hAnsi="Arial" w:cs="Arial"/>
        </w:rPr>
        <w:t xml:space="preserve"> for the seed distance for each case.  </w:t>
      </w:r>
    </w:p>
    <w:p w14:paraId="16588445" w14:textId="77777777" w:rsidR="005C5A32" w:rsidRPr="005C5A32" w:rsidRDefault="005C5A32" w:rsidP="005C5A32">
      <w:pPr>
        <w:spacing w:after="0" w:line="276" w:lineRule="auto"/>
        <w:rPr>
          <w:rFonts w:ascii="Arial" w:hAnsi="Arial" w:cs="Arial"/>
        </w:rPr>
      </w:pPr>
    </w:p>
    <w:p w14:paraId="1DF8EAC8" w14:textId="44657C90" w:rsidR="0095532B" w:rsidRDefault="0095532B" w:rsidP="005C5A32">
      <w:pPr>
        <w:spacing w:after="0" w:line="276" w:lineRule="auto"/>
        <w:rPr>
          <w:rFonts w:ascii="Arial" w:hAnsi="Arial" w:cs="Arial"/>
        </w:rPr>
      </w:pPr>
      <w:r w:rsidRPr="005C5A32">
        <w:rPr>
          <w:rFonts w:ascii="Arial" w:hAnsi="Arial" w:cs="Arial"/>
          <w:b/>
        </w:rPr>
        <w:t>24. [haowned] Hectares owned by organization:</w:t>
      </w:r>
      <w:r w:rsidRPr="005C5A32">
        <w:rPr>
          <w:rFonts w:ascii="Arial" w:hAnsi="Arial" w:cs="Arial"/>
        </w:rPr>
        <w:t xml:space="preserve"> This continuous variable describes the total number of acres owned by the organization</w:t>
      </w:r>
      <w:r w:rsidR="00CE3AD9" w:rsidRPr="005C5A32">
        <w:rPr>
          <w:rFonts w:ascii="Arial" w:hAnsi="Arial" w:cs="Arial"/>
        </w:rPr>
        <w:t xml:space="preserve"> (</w:t>
      </w:r>
      <w:r w:rsidR="00E93C22" w:rsidRPr="005C5A32">
        <w:rPr>
          <w:rFonts w:ascii="Arial" w:hAnsi="Arial" w:cs="Arial"/>
        </w:rPr>
        <w:t>s</w:t>
      </w:r>
      <w:r w:rsidR="00CE3AD9" w:rsidRPr="005C5A32">
        <w:rPr>
          <w:rFonts w:ascii="Arial" w:hAnsi="Arial" w:cs="Arial"/>
        </w:rPr>
        <w:t xml:space="preserve">ee </w:t>
      </w:r>
      <w:r w:rsidR="00D257D8" w:rsidRPr="005C5A32">
        <w:rPr>
          <w:rFonts w:ascii="Arial" w:hAnsi="Arial" w:cs="Arial"/>
        </w:rPr>
        <w:t>Supplemental Table 6</w:t>
      </w:r>
      <w:r w:rsidR="00CE3AD9" w:rsidRPr="005C5A32">
        <w:rPr>
          <w:rFonts w:ascii="Arial" w:hAnsi="Arial" w:cs="Arial"/>
        </w:rPr>
        <w:t xml:space="preserve">). The </w:t>
      </w:r>
      <w:r w:rsidR="00980523" w:rsidRPr="005C5A32">
        <w:rPr>
          <w:rFonts w:ascii="Arial" w:hAnsi="Arial" w:cs="Arial"/>
        </w:rPr>
        <w:t xml:space="preserve">land </w:t>
      </w:r>
      <w:r w:rsidR="00CE3AD9" w:rsidRPr="005C5A32">
        <w:rPr>
          <w:rFonts w:ascii="Arial" w:hAnsi="Arial" w:cs="Arial"/>
        </w:rPr>
        <w:t xml:space="preserve">size impacts </w:t>
      </w:r>
      <w:r w:rsidRPr="005C5A32">
        <w:rPr>
          <w:rFonts w:ascii="Arial" w:hAnsi="Arial" w:cs="Arial"/>
        </w:rPr>
        <w:t>how far the group has to spread their efforts.</w:t>
      </w:r>
    </w:p>
    <w:p w14:paraId="0FA05E90" w14:textId="77777777" w:rsidR="005C5A32" w:rsidRPr="005C5A32" w:rsidRDefault="005C5A32" w:rsidP="005C5A32">
      <w:pPr>
        <w:spacing w:after="0" w:line="276" w:lineRule="auto"/>
        <w:rPr>
          <w:rFonts w:ascii="Arial" w:hAnsi="Arial" w:cs="Arial"/>
        </w:rPr>
      </w:pPr>
    </w:p>
    <w:p w14:paraId="327FDDB2" w14:textId="04686D1E" w:rsidR="0095532B" w:rsidRDefault="0095532B" w:rsidP="005C5A32">
      <w:pPr>
        <w:spacing w:after="0" w:line="276" w:lineRule="auto"/>
        <w:rPr>
          <w:rFonts w:ascii="Arial" w:hAnsi="Arial" w:cs="Arial"/>
        </w:rPr>
      </w:pPr>
      <w:r w:rsidRPr="005C5A32">
        <w:rPr>
          <w:rFonts w:ascii="Arial" w:hAnsi="Arial" w:cs="Arial"/>
          <w:b/>
        </w:rPr>
        <w:t>25. [sitesize] Site size:</w:t>
      </w:r>
      <w:r w:rsidRPr="005C5A32">
        <w:rPr>
          <w:rFonts w:ascii="Arial" w:hAnsi="Arial" w:cs="Arial"/>
        </w:rPr>
        <w:t xml:space="preserve"> This continuous variable describe</w:t>
      </w:r>
      <w:r w:rsidR="00E93C22" w:rsidRPr="005C5A32">
        <w:rPr>
          <w:rFonts w:ascii="Arial" w:hAnsi="Arial" w:cs="Arial"/>
        </w:rPr>
        <w:t xml:space="preserve">s the size of the </w:t>
      </w:r>
      <w:r w:rsidR="009F1A85" w:rsidRPr="005C5A32">
        <w:rPr>
          <w:rFonts w:ascii="Arial" w:hAnsi="Arial" w:cs="Arial"/>
        </w:rPr>
        <w:t>restored</w:t>
      </w:r>
      <w:r w:rsidR="00E93C22" w:rsidRPr="005C5A32">
        <w:rPr>
          <w:rFonts w:ascii="Arial" w:hAnsi="Arial" w:cs="Arial"/>
        </w:rPr>
        <w:t xml:space="preserve"> site</w:t>
      </w:r>
      <w:r w:rsidR="004B3322" w:rsidRPr="005C5A32">
        <w:rPr>
          <w:rFonts w:ascii="Arial" w:hAnsi="Arial" w:cs="Arial"/>
        </w:rPr>
        <w:t>.</w:t>
      </w:r>
      <w:r w:rsidR="00E93C22" w:rsidRPr="005C5A32">
        <w:rPr>
          <w:rFonts w:ascii="Arial" w:hAnsi="Arial" w:cs="Arial"/>
        </w:rPr>
        <w:t xml:space="preserve"> (s</w:t>
      </w:r>
      <w:r w:rsidRPr="005C5A32">
        <w:rPr>
          <w:rFonts w:ascii="Arial" w:hAnsi="Arial" w:cs="Arial"/>
        </w:rPr>
        <w:t xml:space="preserve">ee </w:t>
      </w:r>
      <w:r w:rsidR="00D257D8" w:rsidRPr="005C5A32">
        <w:rPr>
          <w:rFonts w:ascii="Arial" w:hAnsi="Arial" w:cs="Arial"/>
        </w:rPr>
        <w:t>Supplemental Table 6</w:t>
      </w:r>
      <w:r w:rsidR="00E93C22" w:rsidRPr="005C5A32">
        <w:rPr>
          <w:rFonts w:ascii="Arial" w:hAnsi="Arial" w:cs="Arial"/>
        </w:rPr>
        <w:t xml:space="preserve">). </w:t>
      </w:r>
      <w:r w:rsidRPr="005C5A32">
        <w:rPr>
          <w:rFonts w:ascii="Arial" w:hAnsi="Arial" w:cs="Arial"/>
        </w:rPr>
        <w:t xml:space="preserve"> </w:t>
      </w:r>
    </w:p>
    <w:p w14:paraId="667AC9E6" w14:textId="77777777" w:rsidR="005C5A32" w:rsidRPr="005C5A32" w:rsidRDefault="005C5A32" w:rsidP="005C5A32">
      <w:pPr>
        <w:spacing w:after="0" w:line="276" w:lineRule="auto"/>
        <w:rPr>
          <w:rFonts w:ascii="Arial" w:hAnsi="Arial" w:cs="Arial"/>
        </w:rPr>
      </w:pPr>
    </w:p>
    <w:p w14:paraId="6E68D199" w14:textId="5212B37D" w:rsidR="0095532B" w:rsidRDefault="0095532B" w:rsidP="005C5A32">
      <w:pPr>
        <w:spacing w:after="0" w:line="276" w:lineRule="auto"/>
        <w:rPr>
          <w:rFonts w:ascii="Arial" w:hAnsi="Arial" w:cs="Arial"/>
        </w:rPr>
      </w:pPr>
      <w:r w:rsidRPr="005C5A32">
        <w:rPr>
          <w:rFonts w:ascii="Arial" w:hAnsi="Arial" w:cs="Arial"/>
          <w:b/>
        </w:rPr>
        <w:t>26. [progress] Perceived restoration progress:</w:t>
      </w:r>
      <w:r w:rsidRPr="005C5A32">
        <w:rPr>
          <w:rFonts w:ascii="Arial" w:hAnsi="Arial" w:cs="Arial"/>
        </w:rPr>
        <w:t xml:space="preserve"> This categorical variable is a qualitative assessment of extent to which people doing the restoration at the site perceive that progress has been made on the site (from perception of change, and quality). </w:t>
      </w:r>
    </w:p>
    <w:p w14:paraId="5CD70941" w14:textId="77777777" w:rsidR="005C5A32" w:rsidRPr="005C5A32" w:rsidRDefault="005C5A32" w:rsidP="005C5A32">
      <w:pPr>
        <w:spacing w:after="0" w:line="276" w:lineRule="auto"/>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03"/>
        <w:gridCol w:w="6577"/>
        <w:gridCol w:w="1620"/>
      </w:tblGrid>
      <w:tr w:rsidR="00261315" w:rsidRPr="005C5A32" w14:paraId="4E270020" w14:textId="77777777" w:rsidTr="00E93C22">
        <w:tc>
          <w:tcPr>
            <w:tcW w:w="803" w:type="dxa"/>
          </w:tcPr>
          <w:p w14:paraId="463DD5EA"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Value</w:t>
            </w:r>
          </w:p>
        </w:tc>
        <w:tc>
          <w:tcPr>
            <w:tcW w:w="6577" w:type="dxa"/>
          </w:tcPr>
          <w:p w14:paraId="4D444B3F"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Definition</w:t>
            </w:r>
          </w:p>
        </w:tc>
        <w:tc>
          <w:tcPr>
            <w:tcW w:w="1620" w:type="dxa"/>
          </w:tcPr>
          <w:p w14:paraId="5007968A"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Cases</w:t>
            </w:r>
          </w:p>
        </w:tc>
      </w:tr>
      <w:tr w:rsidR="00261315" w:rsidRPr="005C5A32" w14:paraId="3035BF34" w14:textId="77777777" w:rsidTr="00E93C22">
        <w:tc>
          <w:tcPr>
            <w:tcW w:w="803" w:type="dxa"/>
          </w:tcPr>
          <w:p w14:paraId="493CBD37" w14:textId="77777777" w:rsidR="00261315" w:rsidRPr="005C5A32" w:rsidRDefault="00261315" w:rsidP="005C5A32">
            <w:pPr>
              <w:spacing w:after="0" w:line="276" w:lineRule="auto"/>
              <w:rPr>
                <w:rFonts w:ascii="Arial" w:hAnsi="Arial" w:cs="Arial"/>
              </w:rPr>
            </w:pPr>
            <w:r w:rsidRPr="005C5A32">
              <w:rPr>
                <w:rFonts w:ascii="Arial" w:hAnsi="Arial" w:cs="Arial"/>
              </w:rPr>
              <w:t>1</w:t>
            </w:r>
          </w:p>
        </w:tc>
        <w:tc>
          <w:tcPr>
            <w:tcW w:w="6577" w:type="dxa"/>
          </w:tcPr>
          <w:p w14:paraId="3A33CEE8" w14:textId="77777777" w:rsidR="00261315" w:rsidRPr="005C5A32" w:rsidRDefault="00261315" w:rsidP="005C5A32">
            <w:pPr>
              <w:spacing w:after="0" w:line="276" w:lineRule="auto"/>
              <w:rPr>
                <w:rFonts w:ascii="Arial" w:hAnsi="Arial" w:cs="Arial"/>
              </w:rPr>
            </w:pPr>
            <w:r w:rsidRPr="005C5A32">
              <w:rPr>
                <w:rFonts w:ascii="Arial" w:hAnsi="Arial" w:cs="Arial"/>
              </w:rPr>
              <w:t>Low quality, little progress</w:t>
            </w:r>
          </w:p>
        </w:tc>
        <w:tc>
          <w:tcPr>
            <w:tcW w:w="1620" w:type="dxa"/>
          </w:tcPr>
          <w:p w14:paraId="709571A5" w14:textId="77777777" w:rsidR="00261315" w:rsidRPr="005C5A32" w:rsidRDefault="00261315" w:rsidP="005C5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ascii="Arial" w:hAnsi="Arial" w:cs="Arial"/>
              </w:rPr>
            </w:pPr>
            <w:r w:rsidRPr="005C5A32">
              <w:rPr>
                <w:rFonts w:ascii="Arial" w:hAnsi="Arial" w:cs="Arial"/>
              </w:rPr>
              <w:t>C2</w:t>
            </w:r>
          </w:p>
        </w:tc>
      </w:tr>
      <w:tr w:rsidR="00261315" w:rsidRPr="005C5A32" w14:paraId="532EE9FE" w14:textId="77777777" w:rsidTr="00E93C22">
        <w:tc>
          <w:tcPr>
            <w:tcW w:w="803" w:type="dxa"/>
          </w:tcPr>
          <w:p w14:paraId="18F4F5E6" w14:textId="77777777" w:rsidR="00261315" w:rsidRPr="005C5A32" w:rsidRDefault="00261315" w:rsidP="005C5A32">
            <w:pPr>
              <w:spacing w:after="0" w:line="276" w:lineRule="auto"/>
              <w:rPr>
                <w:rFonts w:ascii="Arial" w:hAnsi="Arial" w:cs="Arial"/>
              </w:rPr>
            </w:pPr>
            <w:r w:rsidRPr="005C5A32">
              <w:rPr>
                <w:rFonts w:ascii="Arial" w:hAnsi="Arial" w:cs="Arial"/>
              </w:rPr>
              <w:t>2</w:t>
            </w:r>
          </w:p>
        </w:tc>
        <w:tc>
          <w:tcPr>
            <w:tcW w:w="6577" w:type="dxa"/>
          </w:tcPr>
          <w:p w14:paraId="088A4164" w14:textId="77777777" w:rsidR="00261315" w:rsidRPr="005C5A32" w:rsidRDefault="00261315" w:rsidP="005C5A32">
            <w:pPr>
              <w:spacing w:after="0" w:line="276" w:lineRule="auto"/>
              <w:rPr>
                <w:rFonts w:ascii="Arial" w:hAnsi="Arial" w:cs="Arial"/>
              </w:rPr>
            </w:pPr>
            <w:r w:rsidRPr="005C5A32">
              <w:rPr>
                <w:rFonts w:ascii="Arial" w:hAnsi="Arial" w:cs="Arial"/>
              </w:rPr>
              <w:t>Not in great shape, but making progress</w:t>
            </w:r>
          </w:p>
        </w:tc>
        <w:tc>
          <w:tcPr>
            <w:tcW w:w="1620" w:type="dxa"/>
          </w:tcPr>
          <w:p w14:paraId="3AFB3BB9" w14:textId="77777777" w:rsidR="00261315" w:rsidRPr="005C5A32" w:rsidRDefault="00261315" w:rsidP="005C5A32">
            <w:pPr>
              <w:spacing w:after="0" w:line="276" w:lineRule="auto"/>
              <w:rPr>
                <w:rFonts w:ascii="Arial" w:hAnsi="Arial" w:cs="Arial"/>
              </w:rPr>
            </w:pPr>
            <w:r w:rsidRPr="005C5A32">
              <w:rPr>
                <w:rFonts w:ascii="Arial" w:hAnsi="Arial" w:cs="Arial"/>
              </w:rPr>
              <w:t>M3</w:t>
            </w:r>
          </w:p>
        </w:tc>
      </w:tr>
      <w:tr w:rsidR="00261315" w:rsidRPr="005C5A32" w14:paraId="0B59C10D" w14:textId="77777777" w:rsidTr="00E93C22">
        <w:tc>
          <w:tcPr>
            <w:tcW w:w="803" w:type="dxa"/>
          </w:tcPr>
          <w:p w14:paraId="49D3A18B" w14:textId="77777777" w:rsidR="00261315" w:rsidRPr="005C5A32" w:rsidRDefault="00261315" w:rsidP="005C5A32">
            <w:pPr>
              <w:spacing w:after="0" w:line="276" w:lineRule="auto"/>
              <w:rPr>
                <w:rFonts w:ascii="Arial" w:hAnsi="Arial" w:cs="Arial"/>
              </w:rPr>
            </w:pPr>
            <w:r w:rsidRPr="005C5A32">
              <w:rPr>
                <w:rFonts w:ascii="Arial" w:hAnsi="Arial" w:cs="Arial"/>
              </w:rPr>
              <w:t>3</w:t>
            </w:r>
          </w:p>
        </w:tc>
        <w:tc>
          <w:tcPr>
            <w:tcW w:w="6577" w:type="dxa"/>
          </w:tcPr>
          <w:p w14:paraId="56E93D64" w14:textId="77777777" w:rsidR="00261315" w:rsidRPr="005C5A32" w:rsidRDefault="00261315" w:rsidP="005C5A32">
            <w:pPr>
              <w:spacing w:after="0" w:line="276" w:lineRule="auto"/>
              <w:rPr>
                <w:rFonts w:ascii="Arial" w:hAnsi="Arial" w:cs="Arial"/>
              </w:rPr>
            </w:pPr>
            <w:r w:rsidRPr="005C5A32">
              <w:rPr>
                <w:rFonts w:ascii="Arial" w:hAnsi="Arial" w:cs="Arial"/>
              </w:rPr>
              <w:t>Progress acknowledged but issues of oak regeneration persist</w:t>
            </w:r>
          </w:p>
        </w:tc>
        <w:tc>
          <w:tcPr>
            <w:tcW w:w="1620" w:type="dxa"/>
          </w:tcPr>
          <w:p w14:paraId="4CE514BF" w14:textId="77777777" w:rsidR="00261315" w:rsidRPr="005C5A32" w:rsidRDefault="00261315" w:rsidP="005C5A32">
            <w:pPr>
              <w:spacing w:after="0" w:line="276" w:lineRule="auto"/>
              <w:rPr>
                <w:rFonts w:ascii="Arial" w:hAnsi="Arial" w:cs="Arial"/>
              </w:rPr>
            </w:pPr>
            <w:r w:rsidRPr="005C5A32">
              <w:rPr>
                <w:rFonts w:ascii="Arial" w:hAnsi="Arial" w:cs="Arial"/>
              </w:rPr>
              <w:t>C4, M4, R2</w:t>
            </w:r>
          </w:p>
        </w:tc>
      </w:tr>
      <w:tr w:rsidR="00261315" w:rsidRPr="005C5A32" w14:paraId="060508DF" w14:textId="77777777" w:rsidTr="00E93C22">
        <w:tc>
          <w:tcPr>
            <w:tcW w:w="803" w:type="dxa"/>
          </w:tcPr>
          <w:p w14:paraId="0D4FC526" w14:textId="77777777" w:rsidR="00261315" w:rsidRPr="005C5A32" w:rsidRDefault="00261315" w:rsidP="005C5A32">
            <w:pPr>
              <w:spacing w:after="0" w:line="276" w:lineRule="auto"/>
              <w:rPr>
                <w:rFonts w:ascii="Arial" w:hAnsi="Arial" w:cs="Arial"/>
              </w:rPr>
            </w:pPr>
            <w:r w:rsidRPr="005C5A32">
              <w:rPr>
                <w:rFonts w:ascii="Arial" w:hAnsi="Arial" w:cs="Arial"/>
              </w:rPr>
              <w:t>4</w:t>
            </w:r>
          </w:p>
        </w:tc>
        <w:tc>
          <w:tcPr>
            <w:tcW w:w="6577" w:type="dxa"/>
          </w:tcPr>
          <w:p w14:paraId="484B09D6" w14:textId="77777777" w:rsidR="00261315" w:rsidRPr="005C5A32" w:rsidRDefault="00261315" w:rsidP="005C5A32">
            <w:pPr>
              <w:spacing w:after="0" w:line="276" w:lineRule="auto"/>
              <w:rPr>
                <w:rFonts w:ascii="Arial" w:hAnsi="Arial" w:cs="Arial"/>
              </w:rPr>
            </w:pPr>
            <w:r w:rsidRPr="005C5A32">
              <w:rPr>
                <w:rFonts w:ascii="Arial" w:hAnsi="Arial" w:cs="Arial"/>
              </w:rPr>
              <w:t xml:space="preserve">Significant progress acknowledged on the portion of the site that has been managed; sections of the site have less progress. </w:t>
            </w:r>
          </w:p>
        </w:tc>
        <w:tc>
          <w:tcPr>
            <w:tcW w:w="1620" w:type="dxa"/>
          </w:tcPr>
          <w:p w14:paraId="01C53814" w14:textId="77777777" w:rsidR="00261315" w:rsidRPr="005C5A32" w:rsidRDefault="00261315" w:rsidP="005C5A32">
            <w:pPr>
              <w:spacing w:after="0" w:line="276" w:lineRule="auto"/>
              <w:rPr>
                <w:rFonts w:ascii="Arial" w:hAnsi="Arial" w:cs="Arial"/>
              </w:rPr>
            </w:pPr>
            <w:r w:rsidRPr="005C5A32">
              <w:rPr>
                <w:rFonts w:ascii="Arial" w:hAnsi="Arial" w:cs="Arial"/>
              </w:rPr>
              <w:t>C3, M2, R1</w:t>
            </w:r>
          </w:p>
        </w:tc>
      </w:tr>
      <w:tr w:rsidR="00261315" w:rsidRPr="005C5A32" w14:paraId="2377ACCC" w14:textId="77777777" w:rsidTr="00E93C22">
        <w:tc>
          <w:tcPr>
            <w:tcW w:w="803" w:type="dxa"/>
          </w:tcPr>
          <w:p w14:paraId="0A320FEF" w14:textId="77777777" w:rsidR="00261315" w:rsidRPr="005C5A32" w:rsidRDefault="00261315" w:rsidP="005C5A32">
            <w:pPr>
              <w:spacing w:after="0" w:line="276" w:lineRule="auto"/>
              <w:rPr>
                <w:rFonts w:ascii="Arial" w:hAnsi="Arial" w:cs="Arial"/>
              </w:rPr>
            </w:pPr>
            <w:r w:rsidRPr="005C5A32">
              <w:rPr>
                <w:rFonts w:ascii="Arial" w:hAnsi="Arial" w:cs="Arial"/>
              </w:rPr>
              <w:t>5</w:t>
            </w:r>
          </w:p>
        </w:tc>
        <w:tc>
          <w:tcPr>
            <w:tcW w:w="6577" w:type="dxa"/>
          </w:tcPr>
          <w:p w14:paraId="3D9A01C8" w14:textId="77777777" w:rsidR="00261315" w:rsidRPr="005C5A32" w:rsidRDefault="00261315" w:rsidP="005C5A32">
            <w:pPr>
              <w:spacing w:after="0" w:line="276" w:lineRule="auto"/>
              <w:rPr>
                <w:rFonts w:ascii="Arial" w:hAnsi="Arial" w:cs="Arial"/>
              </w:rPr>
            </w:pPr>
            <w:r w:rsidRPr="005C5A32">
              <w:rPr>
                <w:rFonts w:ascii="Arial" w:hAnsi="Arial" w:cs="Arial"/>
              </w:rPr>
              <w:t xml:space="preserve">Near maintenance mode </w:t>
            </w:r>
          </w:p>
        </w:tc>
        <w:tc>
          <w:tcPr>
            <w:tcW w:w="1620" w:type="dxa"/>
          </w:tcPr>
          <w:p w14:paraId="5843288E" w14:textId="77777777" w:rsidR="00261315" w:rsidRPr="005C5A32" w:rsidRDefault="00261315" w:rsidP="005C5A32">
            <w:pPr>
              <w:spacing w:after="0" w:line="276" w:lineRule="auto"/>
              <w:rPr>
                <w:rFonts w:ascii="Arial" w:hAnsi="Arial" w:cs="Arial"/>
              </w:rPr>
            </w:pPr>
            <w:r w:rsidRPr="005C5A32">
              <w:rPr>
                <w:rFonts w:ascii="Arial" w:hAnsi="Arial" w:cs="Arial"/>
              </w:rPr>
              <w:t>C1, M1</w:t>
            </w:r>
          </w:p>
        </w:tc>
      </w:tr>
    </w:tbl>
    <w:p w14:paraId="1DD3C25C" w14:textId="77777777" w:rsidR="0095532B" w:rsidRPr="005C5A32" w:rsidRDefault="0095532B" w:rsidP="005C5A32">
      <w:pPr>
        <w:spacing w:after="0" w:line="276" w:lineRule="auto"/>
        <w:rPr>
          <w:rFonts w:ascii="Arial" w:hAnsi="Arial" w:cs="Arial"/>
        </w:rPr>
      </w:pPr>
    </w:p>
    <w:p w14:paraId="5FD4097A" w14:textId="352ED258" w:rsidR="0095532B" w:rsidRDefault="0095532B" w:rsidP="005C5A32">
      <w:pPr>
        <w:spacing w:after="0" w:line="276" w:lineRule="auto"/>
        <w:rPr>
          <w:rFonts w:ascii="Arial" w:hAnsi="Arial" w:cs="Arial"/>
        </w:rPr>
      </w:pPr>
      <w:r w:rsidRPr="005C5A32">
        <w:rPr>
          <w:rFonts w:ascii="Arial" w:hAnsi="Arial" w:cs="Arial"/>
          <w:b/>
        </w:rPr>
        <w:t>27. [impact] Use impact:</w:t>
      </w:r>
      <w:r w:rsidRPr="005C5A32">
        <w:rPr>
          <w:rFonts w:ascii="Arial" w:hAnsi="Arial" w:cs="Arial"/>
        </w:rPr>
        <w:t xml:space="preserve"> This ranked ordinal variable is a qualitative assessment of the degree to which impacts of </w:t>
      </w:r>
      <w:r w:rsidR="00E93C22" w:rsidRPr="005C5A32">
        <w:rPr>
          <w:rFonts w:ascii="Arial" w:hAnsi="Arial" w:cs="Arial"/>
        </w:rPr>
        <w:t xml:space="preserve">recreational and other </w:t>
      </w:r>
      <w:r w:rsidRPr="005C5A32">
        <w:rPr>
          <w:rFonts w:ascii="Arial" w:hAnsi="Arial" w:cs="Arial"/>
        </w:rPr>
        <w:t xml:space="preserve">use is a concern. </w:t>
      </w:r>
    </w:p>
    <w:p w14:paraId="408AF9AD" w14:textId="77777777" w:rsidR="005C5A32" w:rsidRPr="005C5A32" w:rsidRDefault="005C5A32" w:rsidP="005C5A32">
      <w:pPr>
        <w:spacing w:after="0" w:line="276" w:lineRule="auto"/>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03"/>
        <w:gridCol w:w="6180"/>
        <w:gridCol w:w="2017"/>
      </w:tblGrid>
      <w:tr w:rsidR="00261315" w:rsidRPr="005C5A32" w14:paraId="70480DFB" w14:textId="77777777" w:rsidTr="00E93C22">
        <w:tc>
          <w:tcPr>
            <w:tcW w:w="803" w:type="dxa"/>
          </w:tcPr>
          <w:p w14:paraId="647C8727"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Value</w:t>
            </w:r>
          </w:p>
        </w:tc>
        <w:tc>
          <w:tcPr>
            <w:tcW w:w="6180" w:type="dxa"/>
          </w:tcPr>
          <w:p w14:paraId="1859CA59"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Definition</w:t>
            </w:r>
          </w:p>
        </w:tc>
        <w:tc>
          <w:tcPr>
            <w:tcW w:w="2017" w:type="dxa"/>
          </w:tcPr>
          <w:p w14:paraId="47B47061" w14:textId="77777777" w:rsidR="00261315" w:rsidRPr="005C5A32" w:rsidRDefault="00261315" w:rsidP="005C5A32">
            <w:pPr>
              <w:spacing w:after="0" w:line="276" w:lineRule="auto"/>
              <w:jc w:val="center"/>
              <w:rPr>
                <w:rFonts w:ascii="Arial" w:hAnsi="Arial" w:cs="Arial"/>
                <w:b/>
              </w:rPr>
            </w:pPr>
            <w:r w:rsidRPr="005C5A32">
              <w:rPr>
                <w:rFonts w:ascii="Arial" w:hAnsi="Arial" w:cs="Arial"/>
                <w:b/>
              </w:rPr>
              <w:t>Cases</w:t>
            </w:r>
          </w:p>
        </w:tc>
      </w:tr>
      <w:tr w:rsidR="00261315" w:rsidRPr="005C5A32" w14:paraId="312C8CB7" w14:textId="77777777" w:rsidTr="00E93C22">
        <w:tc>
          <w:tcPr>
            <w:tcW w:w="803" w:type="dxa"/>
          </w:tcPr>
          <w:p w14:paraId="174D40BC" w14:textId="77777777" w:rsidR="00261315" w:rsidRPr="005C5A32" w:rsidRDefault="00261315" w:rsidP="005C5A32">
            <w:pPr>
              <w:spacing w:after="0" w:line="276" w:lineRule="auto"/>
              <w:rPr>
                <w:rFonts w:ascii="Arial" w:hAnsi="Arial" w:cs="Arial"/>
              </w:rPr>
            </w:pPr>
            <w:r w:rsidRPr="005C5A32">
              <w:rPr>
                <w:rFonts w:ascii="Arial" w:hAnsi="Arial" w:cs="Arial"/>
              </w:rPr>
              <w:t>1</w:t>
            </w:r>
          </w:p>
        </w:tc>
        <w:tc>
          <w:tcPr>
            <w:tcW w:w="6180" w:type="dxa"/>
          </w:tcPr>
          <w:p w14:paraId="09B92B2A" w14:textId="77777777" w:rsidR="00261315" w:rsidRPr="005C5A32" w:rsidRDefault="00261315" w:rsidP="005C5A32">
            <w:pPr>
              <w:spacing w:after="0" w:line="276" w:lineRule="auto"/>
              <w:rPr>
                <w:rFonts w:ascii="Arial" w:hAnsi="Arial" w:cs="Arial"/>
              </w:rPr>
            </w:pPr>
            <w:r w:rsidRPr="005C5A32">
              <w:rPr>
                <w:rFonts w:ascii="Arial" w:hAnsi="Arial" w:cs="Arial"/>
              </w:rPr>
              <w:t>No mention of negative use impact; they welcome exposure and use</w:t>
            </w:r>
          </w:p>
        </w:tc>
        <w:tc>
          <w:tcPr>
            <w:tcW w:w="2017" w:type="dxa"/>
          </w:tcPr>
          <w:p w14:paraId="1FB9ACF2" w14:textId="77777777" w:rsidR="00261315" w:rsidRPr="005C5A32" w:rsidRDefault="00261315" w:rsidP="005C5A32">
            <w:pPr>
              <w:spacing w:after="0" w:line="276" w:lineRule="auto"/>
              <w:rPr>
                <w:rFonts w:ascii="Arial" w:hAnsi="Arial" w:cs="Arial"/>
              </w:rPr>
            </w:pPr>
            <w:r w:rsidRPr="005C5A32">
              <w:rPr>
                <w:rFonts w:ascii="Arial" w:hAnsi="Arial" w:cs="Arial"/>
              </w:rPr>
              <w:t>C2, C3</w:t>
            </w:r>
          </w:p>
        </w:tc>
      </w:tr>
      <w:tr w:rsidR="00261315" w:rsidRPr="005C5A32" w14:paraId="66E81A0F" w14:textId="77777777" w:rsidTr="00E93C22">
        <w:tc>
          <w:tcPr>
            <w:tcW w:w="803" w:type="dxa"/>
          </w:tcPr>
          <w:p w14:paraId="151F294A" w14:textId="77777777" w:rsidR="00261315" w:rsidRPr="005C5A32" w:rsidRDefault="00261315" w:rsidP="005C5A32">
            <w:pPr>
              <w:spacing w:after="0" w:line="276" w:lineRule="auto"/>
              <w:rPr>
                <w:rFonts w:ascii="Arial" w:hAnsi="Arial" w:cs="Arial"/>
              </w:rPr>
            </w:pPr>
            <w:r w:rsidRPr="005C5A32">
              <w:rPr>
                <w:rFonts w:ascii="Arial" w:hAnsi="Arial" w:cs="Arial"/>
              </w:rPr>
              <w:t>2</w:t>
            </w:r>
          </w:p>
        </w:tc>
        <w:tc>
          <w:tcPr>
            <w:tcW w:w="6180" w:type="dxa"/>
          </w:tcPr>
          <w:p w14:paraId="677FC96E" w14:textId="77777777" w:rsidR="00261315" w:rsidRPr="005C5A32" w:rsidRDefault="00261315" w:rsidP="005C5A32">
            <w:pPr>
              <w:spacing w:after="0" w:line="276" w:lineRule="auto"/>
              <w:rPr>
                <w:rFonts w:ascii="Arial" w:hAnsi="Arial" w:cs="Arial"/>
              </w:rPr>
            </w:pPr>
            <w:r w:rsidRPr="005C5A32">
              <w:rPr>
                <w:rFonts w:ascii="Arial" w:hAnsi="Arial" w:cs="Arial"/>
              </w:rPr>
              <w:t>A few use issues, but no tension surrounding it.</w:t>
            </w:r>
          </w:p>
        </w:tc>
        <w:tc>
          <w:tcPr>
            <w:tcW w:w="2017" w:type="dxa"/>
          </w:tcPr>
          <w:p w14:paraId="2C5F8117" w14:textId="77777777" w:rsidR="00261315" w:rsidRPr="005C5A32" w:rsidRDefault="00261315" w:rsidP="005C5A32">
            <w:pPr>
              <w:spacing w:after="0" w:line="276" w:lineRule="auto"/>
              <w:rPr>
                <w:rFonts w:ascii="Arial" w:hAnsi="Arial" w:cs="Arial"/>
              </w:rPr>
            </w:pPr>
            <w:r w:rsidRPr="005C5A32">
              <w:rPr>
                <w:rFonts w:ascii="Arial" w:hAnsi="Arial" w:cs="Arial"/>
              </w:rPr>
              <w:t>R2, C1</w:t>
            </w:r>
          </w:p>
        </w:tc>
      </w:tr>
      <w:tr w:rsidR="00261315" w:rsidRPr="005C5A32" w14:paraId="201C6F3C" w14:textId="77777777" w:rsidTr="00E93C22">
        <w:tc>
          <w:tcPr>
            <w:tcW w:w="803" w:type="dxa"/>
          </w:tcPr>
          <w:p w14:paraId="713C8EF5" w14:textId="77777777" w:rsidR="00261315" w:rsidRPr="005C5A32" w:rsidRDefault="00261315" w:rsidP="005C5A32">
            <w:pPr>
              <w:spacing w:after="0" w:line="276" w:lineRule="auto"/>
              <w:rPr>
                <w:rFonts w:ascii="Arial" w:hAnsi="Arial" w:cs="Arial"/>
              </w:rPr>
            </w:pPr>
            <w:r w:rsidRPr="005C5A32">
              <w:rPr>
                <w:rFonts w:ascii="Arial" w:hAnsi="Arial" w:cs="Arial"/>
              </w:rPr>
              <w:t>3</w:t>
            </w:r>
          </w:p>
        </w:tc>
        <w:tc>
          <w:tcPr>
            <w:tcW w:w="6180" w:type="dxa"/>
          </w:tcPr>
          <w:p w14:paraId="3B454138" w14:textId="77777777" w:rsidR="00261315" w:rsidRPr="005C5A32" w:rsidRDefault="00261315" w:rsidP="005C5A32">
            <w:pPr>
              <w:spacing w:after="0" w:line="276" w:lineRule="auto"/>
              <w:rPr>
                <w:rFonts w:ascii="Arial" w:hAnsi="Arial" w:cs="Arial"/>
              </w:rPr>
            </w:pPr>
            <w:r w:rsidRPr="005C5A32">
              <w:rPr>
                <w:rFonts w:ascii="Arial" w:hAnsi="Arial" w:cs="Arial"/>
              </w:rPr>
              <w:t>Moderately concerned about impacts</w:t>
            </w:r>
          </w:p>
        </w:tc>
        <w:tc>
          <w:tcPr>
            <w:tcW w:w="2017" w:type="dxa"/>
          </w:tcPr>
          <w:p w14:paraId="40C9FDDA" w14:textId="002D1164" w:rsidR="00261315" w:rsidRPr="005C5A32" w:rsidRDefault="00261315" w:rsidP="005C5A32">
            <w:pPr>
              <w:spacing w:after="0" w:line="276" w:lineRule="auto"/>
              <w:rPr>
                <w:rFonts w:ascii="Arial" w:hAnsi="Arial" w:cs="Arial"/>
              </w:rPr>
            </w:pPr>
            <w:r w:rsidRPr="005C5A32">
              <w:rPr>
                <w:rFonts w:ascii="Arial" w:hAnsi="Arial" w:cs="Arial"/>
              </w:rPr>
              <w:t>C4, M2,</w:t>
            </w:r>
            <w:r w:rsidR="00E93C22" w:rsidRPr="005C5A32">
              <w:rPr>
                <w:rFonts w:ascii="Arial" w:hAnsi="Arial" w:cs="Arial"/>
              </w:rPr>
              <w:t xml:space="preserve"> </w:t>
            </w:r>
            <w:r w:rsidRPr="005C5A32">
              <w:rPr>
                <w:rFonts w:ascii="Arial" w:hAnsi="Arial" w:cs="Arial"/>
              </w:rPr>
              <w:t>M3, M4</w:t>
            </w:r>
          </w:p>
        </w:tc>
      </w:tr>
      <w:tr w:rsidR="00261315" w:rsidRPr="005C5A32" w14:paraId="004507BC" w14:textId="77777777" w:rsidTr="00E93C22">
        <w:tc>
          <w:tcPr>
            <w:tcW w:w="803" w:type="dxa"/>
          </w:tcPr>
          <w:p w14:paraId="7DE41EDE" w14:textId="77777777" w:rsidR="00261315" w:rsidRPr="005C5A32" w:rsidRDefault="00261315" w:rsidP="005C5A32">
            <w:pPr>
              <w:spacing w:after="0" w:line="276" w:lineRule="auto"/>
              <w:rPr>
                <w:rFonts w:ascii="Arial" w:hAnsi="Arial" w:cs="Arial"/>
              </w:rPr>
            </w:pPr>
            <w:r w:rsidRPr="005C5A32">
              <w:rPr>
                <w:rFonts w:ascii="Arial" w:hAnsi="Arial" w:cs="Arial"/>
              </w:rPr>
              <w:t>4</w:t>
            </w:r>
          </w:p>
        </w:tc>
        <w:tc>
          <w:tcPr>
            <w:tcW w:w="6180" w:type="dxa"/>
          </w:tcPr>
          <w:p w14:paraId="7EE26D17" w14:textId="5C00D768" w:rsidR="00261315" w:rsidRPr="005C5A32" w:rsidRDefault="00261315" w:rsidP="005C5A32">
            <w:pPr>
              <w:pStyle w:val="NormalArial"/>
              <w:spacing w:line="276" w:lineRule="auto"/>
            </w:pPr>
            <w:r w:rsidRPr="005C5A32">
              <w:t>Highly concerned about impacts.</w:t>
            </w:r>
          </w:p>
        </w:tc>
        <w:tc>
          <w:tcPr>
            <w:tcW w:w="2017" w:type="dxa"/>
          </w:tcPr>
          <w:p w14:paraId="4F8018D2" w14:textId="77777777" w:rsidR="00261315" w:rsidRPr="005C5A32" w:rsidRDefault="00261315" w:rsidP="005C5A32">
            <w:pPr>
              <w:spacing w:after="0" w:line="276" w:lineRule="auto"/>
              <w:rPr>
                <w:rFonts w:ascii="Arial" w:hAnsi="Arial" w:cs="Arial"/>
              </w:rPr>
            </w:pPr>
            <w:r w:rsidRPr="005C5A32">
              <w:rPr>
                <w:rFonts w:ascii="Arial" w:hAnsi="Arial" w:cs="Arial"/>
              </w:rPr>
              <w:t xml:space="preserve">R1, M1 </w:t>
            </w:r>
          </w:p>
        </w:tc>
      </w:tr>
    </w:tbl>
    <w:p w14:paraId="6E9789F5" w14:textId="77777777" w:rsidR="0095532B" w:rsidRPr="005C5A32" w:rsidRDefault="0095532B" w:rsidP="005C5A32">
      <w:pPr>
        <w:spacing w:after="0" w:line="276" w:lineRule="auto"/>
        <w:rPr>
          <w:rFonts w:ascii="Arial" w:hAnsi="Arial" w:cs="Arial"/>
        </w:rPr>
      </w:pPr>
    </w:p>
    <w:p w14:paraId="4694704B" w14:textId="2C9EA835" w:rsidR="0095532B" w:rsidRPr="005C5A32" w:rsidRDefault="0095532B" w:rsidP="005C5A32">
      <w:pPr>
        <w:pStyle w:val="Heading2"/>
        <w:spacing w:line="276" w:lineRule="auto"/>
        <w:rPr>
          <w:rFonts w:ascii="Arial" w:hAnsi="Arial" w:cs="Arial"/>
        </w:rPr>
      </w:pPr>
      <w:bookmarkStart w:id="8" w:name="_Toc16597704"/>
      <w:r w:rsidRPr="005C5A32">
        <w:rPr>
          <w:rFonts w:ascii="Arial" w:hAnsi="Arial" w:cs="Arial"/>
        </w:rPr>
        <w:lastRenderedPageBreak/>
        <w:t>Matrix analysis</w:t>
      </w:r>
      <w:bookmarkEnd w:id="8"/>
      <w:r w:rsidR="007B3429" w:rsidRPr="005C5A32">
        <w:rPr>
          <w:rFonts w:ascii="Arial" w:hAnsi="Arial" w:cs="Arial"/>
        </w:rPr>
        <w:t xml:space="preserve"> </w:t>
      </w:r>
    </w:p>
    <w:p w14:paraId="47A4C37D" w14:textId="3F6F67E1" w:rsidR="0095532B" w:rsidRDefault="0095532B" w:rsidP="005C5A32">
      <w:pPr>
        <w:spacing w:after="0" w:line="276" w:lineRule="auto"/>
        <w:rPr>
          <w:rFonts w:ascii="Arial" w:hAnsi="Arial" w:cs="Arial"/>
        </w:rPr>
      </w:pPr>
      <w:r w:rsidRPr="005C5A32">
        <w:rPr>
          <w:rFonts w:ascii="Arial" w:hAnsi="Arial" w:cs="Arial"/>
        </w:rPr>
        <w:t xml:space="preserve">The variables used in the full-matrices and submatrices are listed below. Analysis of the overall, positive, and negative emotion showed high correlation between them so we used only overall emotion in the </w:t>
      </w:r>
      <w:r w:rsidRPr="005C5A32">
        <w:rPr>
          <w:rFonts w:ascii="Arial" w:hAnsi="Arial" w:cs="Arial"/>
          <w:i/>
        </w:rPr>
        <w:t xml:space="preserve">Full </w:t>
      </w:r>
      <w:r w:rsidRPr="005C5A32">
        <w:rPr>
          <w:rFonts w:ascii="Arial" w:hAnsi="Arial" w:cs="Arial"/>
        </w:rPr>
        <w:t xml:space="preserve">matrix, and only negative emotion in the </w:t>
      </w:r>
      <w:r w:rsidRPr="005C5A32">
        <w:rPr>
          <w:rFonts w:ascii="Arial" w:hAnsi="Arial" w:cs="Arial"/>
          <w:i/>
        </w:rPr>
        <w:t>Conflict</w:t>
      </w:r>
      <w:r w:rsidRPr="005C5A32">
        <w:rPr>
          <w:rFonts w:ascii="Arial" w:hAnsi="Arial" w:cs="Arial"/>
        </w:rPr>
        <w:t xml:space="preserve"> submatrix.</w:t>
      </w:r>
    </w:p>
    <w:p w14:paraId="08BAD1C7" w14:textId="77777777" w:rsidR="005C5A32" w:rsidRPr="005C5A32" w:rsidRDefault="005C5A32" w:rsidP="005C5A32">
      <w:pPr>
        <w:spacing w:after="0" w:line="276" w:lineRule="auto"/>
        <w:rPr>
          <w:rFonts w:ascii="Arial" w:hAnsi="Arial" w:cs="Arial"/>
        </w:rPr>
      </w:pPr>
    </w:p>
    <w:p w14:paraId="07664066" w14:textId="77777777" w:rsidR="0095532B" w:rsidRPr="005C5A32" w:rsidRDefault="0095532B" w:rsidP="005C5A32">
      <w:pPr>
        <w:spacing w:after="0" w:line="276" w:lineRule="auto"/>
        <w:ind w:left="360"/>
        <w:rPr>
          <w:rFonts w:ascii="Arial" w:hAnsi="Arial" w:cs="Arial"/>
        </w:rPr>
      </w:pPr>
      <w:r w:rsidRPr="005C5A32">
        <w:rPr>
          <w:rFonts w:ascii="Arial" w:hAnsi="Arial" w:cs="Arial"/>
          <w:b/>
        </w:rPr>
        <w:t xml:space="preserve">Full matrix: </w:t>
      </w:r>
      <w:r w:rsidRPr="005C5A32">
        <w:rPr>
          <w:rFonts w:ascii="Arial" w:hAnsi="Arial" w:cs="Arial"/>
        </w:rPr>
        <w:t xml:space="preserve"> time, groupsize, board, publland, regmtgs, dmstyle, difview, volauton, research, public, membership, overemo, numbrule, numbnorm, numbstrat, numbaggr, numbcol, numoper, seedcoll, seedpurch, seeddist, haowned, sitesize, progress, impact</w:t>
      </w:r>
    </w:p>
    <w:p w14:paraId="1DF51E11" w14:textId="77777777" w:rsidR="005C5A32" w:rsidRDefault="005C5A32" w:rsidP="005C5A32">
      <w:pPr>
        <w:spacing w:after="0" w:line="276" w:lineRule="auto"/>
        <w:ind w:left="360"/>
        <w:rPr>
          <w:rFonts w:ascii="Arial" w:hAnsi="Arial" w:cs="Arial"/>
        </w:rPr>
      </w:pPr>
    </w:p>
    <w:p w14:paraId="78C1454B" w14:textId="569BFD87" w:rsidR="0095532B" w:rsidRPr="005C5A32" w:rsidRDefault="0095532B" w:rsidP="005C5A32">
      <w:pPr>
        <w:spacing w:after="0" w:line="276" w:lineRule="auto"/>
        <w:ind w:left="360"/>
        <w:rPr>
          <w:rFonts w:ascii="Arial" w:hAnsi="Arial" w:cs="Arial"/>
        </w:rPr>
      </w:pPr>
      <w:r w:rsidRPr="005C5A32">
        <w:rPr>
          <w:rFonts w:ascii="Arial" w:hAnsi="Arial" w:cs="Arial"/>
          <w:b/>
        </w:rPr>
        <w:t>Organizational complexity:</w:t>
      </w:r>
      <w:r w:rsidRPr="005C5A32">
        <w:rPr>
          <w:rFonts w:ascii="Arial" w:hAnsi="Arial" w:cs="Arial"/>
        </w:rPr>
        <w:t xml:space="preserve">  groupsize, board, mtgstyle, dmstyle, difviews, volauton, membership</w:t>
      </w:r>
      <w:r w:rsidR="00102CA3" w:rsidRPr="005C5A32">
        <w:rPr>
          <w:rFonts w:ascii="Arial" w:hAnsi="Arial" w:cs="Arial"/>
        </w:rPr>
        <w:t>.</w:t>
      </w:r>
      <w:r w:rsidR="00102CA3" w:rsidRPr="005C5A32">
        <w:rPr>
          <w:rStyle w:val="FootnoteReference"/>
          <w:rFonts w:ascii="Arial" w:hAnsi="Arial" w:cs="Arial"/>
        </w:rPr>
        <w:footnoteReference w:id="2"/>
      </w:r>
    </w:p>
    <w:p w14:paraId="5F8F36E2" w14:textId="77777777" w:rsidR="005C5A32" w:rsidRDefault="005C5A32" w:rsidP="005C5A32">
      <w:pPr>
        <w:spacing w:after="0" w:line="276" w:lineRule="auto"/>
        <w:ind w:left="360"/>
        <w:rPr>
          <w:rFonts w:ascii="Arial" w:hAnsi="Arial" w:cs="Arial"/>
        </w:rPr>
      </w:pPr>
    </w:p>
    <w:p w14:paraId="719E0BFB" w14:textId="77777777" w:rsidR="00720C85" w:rsidRPr="005C5A32" w:rsidRDefault="00720C85" w:rsidP="005C5A32">
      <w:pPr>
        <w:spacing w:after="0" w:line="276" w:lineRule="auto"/>
        <w:ind w:left="360"/>
        <w:rPr>
          <w:rFonts w:ascii="Arial" w:hAnsi="Arial" w:cs="Arial"/>
        </w:rPr>
      </w:pPr>
      <w:r w:rsidRPr="005C5A32">
        <w:rPr>
          <w:rFonts w:ascii="Arial" w:hAnsi="Arial" w:cs="Arial"/>
          <w:b/>
        </w:rPr>
        <w:t>Attitudes toward restoration:</w:t>
      </w:r>
      <w:r w:rsidRPr="005C5A32">
        <w:rPr>
          <w:rFonts w:ascii="Arial" w:hAnsi="Arial" w:cs="Arial"/>
        </w:rPr>
        <w:t xml:space="preserve">  volauton, research, public, overemo, progress, impact</w:t>
      </w:r>
    </w:p>
    <w:p w14:paraId="14396B99" w14:textId="77777777" w:rsidR="005C5A32" w:rsidRDefault="005C5A32" w:rsidP="005C5A32">
      <w:pPr>
        <w:spacing w:after="0" w:line="276" w:lineRule="auto"/>
        <w:ind w:left="360"/>
        <w:rPr>
          <w:rFonts w:ascii="Arial" w:hAnsi="Arial" w:cs="Arial"/>
        </w:rPr>
      </w:pPr>
    </w:p>
    <w:p w14:paraId="298C4FF3" w14:textId="77777777" w:rsidR="0095532B" w:rsidRPr="005C5A32" w:rsidRDefault="0095532B" w:rsidP="005C5A32">
      <w:pPr>
        <w:spacing w:after="0" w:line="276" w:lineRule="auto"/>
        <w:ind w:left="360"/>
        <w:rPr>
          <w:rFonts w:ascii="Arial" w:hAnsi="Arial" w:cs="Arial"/>
        </w:rPr>
      </w:pPr>
      <w:r w:rsidRPr="005C5A32">
        <w:rPr>
          <w:rFonts w:ascii="Arial" w:hAnsi="Arial" w:cs="Arial"/>
          <w:b/>
        </w:rPr>
        <w:t>Conflict:</w:t>
      </w:r>
      <w:r w:rsidRPr="005C5A32">
        <w:rPr>
          <w:rFonts w:ascii="Arial" w:hAnsi="Arial" w:cs="Arial"/>
        </w:rPr>
        <w:t xml:space="preserve"> dmstyle, difviews, negemo, numbaggr</w:t>
      </w:r>
    </w:p>
    <w:p w14:paraId="79E18AD8" w14:textId="77777777" w:rsidR="005C5A32" w:rsidRDefault="005C5A32" w:rsidP="005C5A32">
      <w:pPr>
        <w:spacing w:after="0" w:line="276" w:lineRule="auto"/>
        <w:ind w:left="360"/>
        <w:rPr>
          <w:rFonts w:ascii="Arial" w:hAnsi="Arial" w:cs="Arial"/>
        </w:rPr>
      </w:pPr>
    </w:p>
    <w:p w14:paraId="166A2614" w14:textId="77777777" w:rsidR="00720C85" w:rsidRPr="005C5A32" w:rsidRDefault="00720C85" w:rsidP="005C5A32">
      <w:pPr>
        <w:spacing w:after="0" w:line="276" w:lineRule="auto"/>
        <w:ind w:left="360"/>
        <w:rPr>
          <w:rFonts w:ascii="Arial" w:hAnsi="Arial" w:cs="Arial"/>
        </w:rPr>
      </w:pPr>
      <w:r w:rsidRPr="005C5A32">
        <w:rPr>
          <w:rFonts w:ascii="Arial" w:hAnsi="Arial" w:cs="Arial"/>
          <w:b/>
        </w:rPr>
        <w:t>Organizational mission:</w:t>
      </w:r>
      <w:r w:rsidRPr="005C5A32">
        <w:rPr>
          <w:rFonts w:ascii="Arial" w:hAnsi="Arial" w:cs="Arial"/>
        </w:rPr>
        <w:t xml:space="preserve"> publland, research, public, membership, impact</w:t>
      </w:r>
    </w:p>
    <w:p w14:paraId="5C987E7F" w14:textId="77777777" w:rsidR="005C5A32" w:rsidRDefault="005C5A32" w:rsidP="005C5A32">
      <w:pPr>
        <w:spacing w:after="0" w:line="276" w:lineRule="auto"/>
        <w:ind w:left="360"/>
        <w:rPr>
          <w:rFonts w:ascii="Arial" w:hAnsi="Arial" w:cs="Arial"/>
        </w:rPr>
      </w:pPr>
    </w:p>
    <w:p w14:paraId="181E8EA2" w14:textId="77777777" w:rsidR="00720C85" w:rsidRPr="005C5A32" w:rsidRDefault="00720C85" w:rsidP="005C5A32">
      <w:pPr>
        <w:spacing w:after="0" w:line="276" w:lineRule="auto"/>
        <w:ind w:left="360"/>
        <w:rPr>
          <w:rFonts w:ascii="Arial" w:hAnsi="Arial" w:cs="Arial"/>
        </w:rPr>
      </w:pPr>
      <w:r w:rsidRPr="005C5A32">
        <w:rPr>
          <w:rFonts w:ascii="Arial" w:hAnsi="Arial" w:cs="Arial"/>
          <w:b/>
        </w:rPr>
        <w:t>IAD variables:</w:t>
      </w:r>
      <w:r w:rsidRPr="005C5A32">
        <w:rPr>
          <w:rFonts w:ascii="Arial" w:hAnsi="Arial" w:cs="Arial"/>
        </w:rPr>
        <w:t xml:space="preserve"> numbrule, numbnorm, numbstrat, numbaggr, numbcol, numoper</w:t>
      </w:r>
    </w:p>
    <w:p w14:paraId="6139BC0E" w14:textId="77777777" w:rsidR="005C5A32" w:rsidRDefault="005C5A32" w:rsidP="005C5A32">
      <w:pPr>
        <w:spacing w:after="0" w:line="276" w:lineRule="auto"/>
        <w:ind w:left="360"/>
        <w:rPr>
          <w:rFonts w:ascii="Arial" w:hAnsi="Arial" w:cs="Arial"/>
        </w:rPr>
      </w:pPr>
    </w:p>
    <w:p w14:paraId="6F3931D9" w14:textId="77777777" w:rsidR="0095532B" w:rsidRPr="005C5A32" w:rsidRDefault="0095532B" w:rsidP="005C5A32">
      <w:pPr>
        <w:spacing w:after="0" w:line="276" w:lineRule="auto"/>
        <w:ind w:left="360"/>
        <w:rPr>
          <w:rFonts w:ascii="Arial" w:hAnsi="Arial" w:cs="Arial"/>
        </w:rPr>
      </w:pPr>
      <w:r w:rsidRPr="005C5A32">
        <w:rPr>
          <w:rFonts w:ascii="Arial" w:hAnsi="Arial" w:cs="Arial"/>
          <w:b/>
        </w:rPr>
        <w:t>Seeds:</w:t>
      </w:r>
      <w:r w:rsidRPr="005C5A32">
        <w:rPr>
          <w:rFonts w:ascii="Arial" w:hAnsi="Arial" w:cs="Arial"/>
        </w:rPr>
        <w:t xml:space="preserve"> seedcoll, seedpurch, seeddist</w:t>
      </w:r>
    </w:p>
    <w:p w14:paraId="7EF050D4" w14:textId="77777777" w:rsidR="005C5A32" w:rsidRDefault="005C5A32" w:rsidP="005C5A32">
      <w:pPr>
        <w:spacing w:after="0" w:line="276" w:lineRule="auto"/>
        <w:ind w:left="360"/>
        <w:rPr>
          <w:rFonts w:ascii="Arial" w:hAnsi="Arial" w:cs="Arial"/>
        </w:rPr>
      </w:pPr>
    </w:p>
    <w:p w14:paraId="695D36D0" w14:textId="77777777" w:rsidR="00720C85" w:rsidRPr="005C5A32" w:rsidRDefault="00720C85" w:rsidP="005C5A32">
      <w:pPr>
        <w:spacing w:after="0" w:line="276" w:lineRule="auto"/>
        <w:ind w:left="360"/>
        <w:rPr>
          <w:rFonts w:ascii="Arial" w:hAnsi="Arial" w:cs="Arial"/>
        </w:rPr>
      </w:pPr>
      <w:r w:rsidRPr="005C5A32">
        <w:rPr>
          <w:rFonts w:ascii="Arial" w:hAnsi="Arial" w:cs="Arial"/>
          <w:b/>
        </w:rPr>
        <w:t>Site description:</w:t>
      </w:r>
      <w:r w:rsidRPr="005C5A32">
        <w:rPr>
          <w:rFonts w:ascii="Arial" w:hAnsi="Arial" w:cs="Arial"/>
        </w:rPr>
        <w:t xml:space="preserve"> time, publland, sitesize, progress, impact</w:t>
      </w:r>
    </w:p>
    <w:p w14:paraId="6459DCDC" w14:textId="77777777" w:rsidR="005C5A32" w:rsidRDefault="005C5A32" w:rsidP="005C5A32">
      <w:pPr>
        <w:spacing w:after="0" w:line="276" w:lineRule="auto"/>
        <w:ind w:left="360"/>
        <w:rPr>
          <w:rFonts w:ascii="Arial" w:hAnsi="Arial" w:cs="Arial"/>
          <w:b/>
        </w:rPr>
      </w:pPr>
    </w:p>
    <w:p w14:paraId="744EDFBF" w14:textId="77777777" w:rsidR="0095532B" w:rsidRDefault="0095532B" w:rsidP="005C5A32">
      <w:pPr>
        <w:spacing w:after="0" w:line="276" w:lineRule="auto"/>
        <w:ind w:left="360"/>
        <w:rPr>
          <w:rFonts w:ascii="Arial" w:hAnsi="Arial" w:cs="Arial"/>
        </w:rPr>
      </w:pPr>
      <w:r w:rsidRPr="005C5A32">
        <w:rPr>
          <w:rFonts w:ascii="Arial" w:hAnsi="Arial" w:cs="Arial"/>
          <w:b/>
        </w:rPr>
        <w:t xml:space="preserve">Covariates: </w:t>
      </w:r>
      <w:r w:rsidRPr="005C5A32">
        <w:rPr>
          <w:rFonts w:ascii="Arial" w:hAnsi="Arial" w:cs="Arial"/>
        </w:rPr>
        <w:t>time, haowned, sitesize</w:t>
      </w:r>
    </w:p>
    <w:p w14:paraId="20727E68" w14:textId="77777777" w:rsidR="00401CEC" w:rsidRDefault="00401CEC" w:rsidP="005C5A32">
      <w:pPr>
        <w:spacing w:after="0" w:line="276" w:lineRule="auto"/>
        <w:ind w:left="360"/>
        <w:rPr>
          <w:rFonts w:ascii="Arial" w:hAnsi="Arial" w:cs="Arial"/>
        </w:rPr>
      </w:pPr>
    </w:p>
    <w:p w14:paraId="636829C8" w14:textId="53A716DB" w:rsidR="00401CEC" w:rsidRDefault="00401CEC">
      <w:pPr>
        <w:rPr>
          <w:rFonts w:ascii="Arial" w:hAnsi="Arial" w:cs="Arial"/>
        </w:rPr>
      </w:pPr>
      <w:r>
        <w:rPr>
          <w:rFonts w:ascii="Arial" w:hAnsi="Arial" w:cs="Arial"/>
        </w:rPr>
        <w:br w:type="page"/>
      </w:r>
    </w:p>
    <w:p w14:paraId="4C24B742" w14:textId="77777777" w:rsidR="00401CEC" w:rsidRPr="005C5A32" w:rsidRDefault="00401CEC" w:rsidP="005C5A32">
      <w:pPr>
        <w:spacing w:after="0" w:line="276" w:lineRule="auto"/>
        <w:ind w:left="360"/>
        <w:rPr>
          <w:rFonts w:ascii="Arial" w:hAnsi="Arial" w:cs="Arial"/>
        </w:rPr>
      </w:pPr>
    </w:p>
    <w:p w14:paraId="32C6279B" w14:textId="3DC5D157" w:rsidR="00365463" w:rsidRPr="005C2B72" w:rsidRDefault="0021122D" w:rsidP="00CC1521">
      <w:pPr>
        <w:pStyle w:val="Heading2"/>
        <w:rPr>
          <w:rFonts w:ascii="Arial" w:hAnsi="Arial" w:cs="Arial"/>
        </w:rPr>
      </w:pPr>
      <w:bookmarkStart w:id="9" w:name="_Toc16597705"/>
      <w:r w:rsidRPr="005C2B72">
        <w:rPr>
          <w:rFonts w:ascii="Arial" w:hAnsi="Arial" w:cs="Arial"/>
        </w:rPr>
        <w:t xml:space="preserve">Supplemental </w:t>
      </w:r>
      <w:r w:rsidR="00D86426" w:rsidRPr="005C2B72">
        <w:rPr>
          <w:rFonts w:ascii="Arial" w:hAnsi="Arial" w:cs="Arial"/>
        </w:rPr>
        <w:t>Table 6</w:t>
      </w:r>
      <w:r w:rsidR="00365463" w:rsidRPr="005C2B72">
        <w:rPr>
          <w:rFonts w:ascii="Arial" w:hAnsi="Arial" w:cs="Arial"/>
        </w:rPr>
        <w:t xml:space="preserve">. </w:t>
      </w:r>
      <w:r w:rsidRPr="005C2B72">
        <w:rPr>
          <w:rFonts w:ascii="Arial" w:hAnsi="Arial" w:cs="Arial"/>
        </w:rPr>
        <w:t xml:space="preserve">Values for each social science variable used in the integrated </w:t>
      </w:r>
      <w:r w:rsidR="00CC1521" w:rsidRPr="005C2B72">
        <w:rPr>
          <w:rFonts w:ascii="Arial" w:hAnsi="Arial" w:cs="Arial"/>
        </w:rPr>
        <w:t>analysis</w:t>
      </w:r>
      <w:r w:rsidRPr="005C2B72">
        <w:rPr>
          <w:rFonts w:ascii="Arial" w:hAnsi="Arial" w:cs="Arial"/>
        </w:rPr>
        <w:t>.</w:t>
      </w:r>
      <w:bookmarkEnd w:id="9"/>
    </w:p>
    <w:p w14:paraId="10EA93D5" w14:textId="77777777" w:rsidR="0095532B" w:rsidRDefault="00B73F2F" w:rsidP="0095532B">
      <w:pPr>
        <w:spacing w:line="480" w:lineRule="auto"/>
        <w:ind w:left="360"/>
        <w:rPr>
          <w:rFonts w:ascii="Arial" w:hAnsi="Arial" w:cs="Arial"/>
        </w:rPr>
      </w:pPr>
      <w:r w:rsidRPr="005C2B72">
        <w:rPr>
          <w:rFonts w:ascii="Arial" w:hAnsi="Arial" w:cs="Arial"/>
          <w:noProof/>
          <w:sz w:val="16"/>
          <w:szCs w:val="16"/>
        </w:rPr>
        <w:drawing>
          <wp:inline distT="0" distB="0" distL="0" distR="0" wp14:anchorId="3D96F3B7" wp14:editId="63107C62">
            <wp:extent cx="5943600" cy="258564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85649"/>
                    </a:xfrm>
                    <a:prstGeom prst="rect">
                      <a:avLst/>
                    </a:prstGeom>
                    <a:noFill/>
                    <a:ln>
                      <a:noFill/>
                    </a:ln>
                  </pic:spPr>
                </pic:pic>
              </a:graphicData>
            </a:graphic>
          </wp:inline>
        </w:drawing>
      </w:r>
    </w:p>
    <w:p w14:paraId="7F13378B" w14:textId="5E4DDFD2" w:rsidR="00202F50" w:rsidRDefault="00202F50">
      <w:pPr>
        <w:rPr>
          <w:rFonts w:ascii="Arial" w:hAnsi="Arial" w:cs="Arial"/>
        </w:rPr>
      </w:pPr>
      <w:r>
        <w:rPr>
          <w:rFonts w:ascii="Arial" w:hAnsi="Arial" w:cs="Arial"/>
        </w:rPr>
        <w:br w:type="page"/>
      </w:r>
    </w:p>
    <w:p w14:paraId="08363C49" w14:textId="77777777" w:rsidR="00202F50" w:rsidRPr="00202F50" w:rsidRDefault="00202F50" w:rsidP="00202F50">
      <w:pPr>
        <w:pStyle w:val="Heading1"/>
        <w:rPr>
          <w:rFonts w:ascii="Arial" w:hAnsi="Arial" w:cs="Arial"/>
        </w:rPr>
      </w:pPr>
      <w:bookmarkStart w:id="10" w:name="_Toc16597706"/>
      <w:r w:rsidRPr="00202F50">
        <w:rPr>
          <w:rFonts w:ascii="Arial" w:hAnsi="Arial" w:cs="Arial"/>
        </w:rPr>
        <w:lastRenderedPageBreak/>
        <w:t>Vegetation Data</w:t>
      </w:r>
      <w:bookmarkEnd w:id="10"/>
      <w:r w:rsidRPr="00202F50">
        <w:rPr>
          <w:rFonts w:ascii="Arial" w:hAnsi="Arial" w:cs="Arial"/>
        </w:rPr>
        <w:t xml:space="preserve"> </w:t>
      </w:r>
    </w:p>
    <w:p w14:paraId="23B3777D" w14:textId="77777777" w:rsidR="00202F50" w:rsidRPr="00202F50" w:rsidRDefault="00202F50" w:rsidP="00202F50">
      <w:pPr>
        <w:pStyle w:val="Heading2"/>
        <w:rPr>
          <w:rFonts w:ascii="Arial" w:hAnsi="Arial" w:cs="Arial"/>
        </w:rPr>
      </w:pPr>
      <w:bookmarkStart w:id="11" w:name="_Toc16597707"/>
      <w:r w:rsidRPr="00202F50">
        <w:rPr>
          <w:rFonts w:ascii="Arial" w:hAnsi="Arial" w:cs="Arial"/>
        </w:rPr>
        <w:t>Correcting for Sampling Effort</w:t>
      </w:r>
      <w:bookmarkEnd w:id="11"/>
    </w:p>
    <w:p w14:paraId="36FBCE60" w14:textId="77777777" w:rsidR="00202F50" w:rsidRDefault="00202F50" w:rsidP="00202F50">
      <w:pPr>
        <w:spacing w:after="0" w:line="240" w:lineRule="auto"/>
        <w:rPr>
          <w:rFonts w:ascii="Arial" w:hAnsi="Arial" w:cs="Arial"/>
        </w:rPr>
      </w:pPr>
      <w:r w:rsidRPr="00202F50">
        <w:rPr>
          <w:rFonts w:ascii="Arial" w:hAnsi="Arial" w:cs="Arial"/>
        </w:rPr>
        <w:t>Increased sampling effort (i.e. more plots sampled on a site) adds less-common species to the sample (Legendre and Legendre 2012). Therefore, if two sites have the same relative abundances of the same species, the more intensively sampled site will appear to have more species, and a different species composition, than the less intensively sampled site. Hence, including rarely encountered species would have introduced a bias in our statistical analysis because these species could have appeared more frequently in data sets from larger sites simply because these sites had been sampled more intensively (Figure 4 in the text), and not because of effects of the restoration planning process.  Below we describe the rarefaction technique used to correct for sampling effort for woody plants and herbaceous species.  The procedures were similar, but differed slightly because actual densities (number of stems per sub-sample) were determined for woody species, but a measure of percent cover was used for the herbaceous species (percent cover was also calculated for woody vines (Figure 4 in the text)).</w:t>
      </w:r>
    </w:p>
    <w:p w14:paraId="7DDE5F1A" w14:textId="77777777" w:rsidR="00202F50" w:rsidRPr="00202F50" w:rsidRDefault="00202F50" w:rsidP="00202F50">
      <w:pPr>
        <w:spacing w:after="0" w:line="240" w:lineRule="auto"/>
        <w:rPr>
          <w:rFonts w:ascii="Arial" w:hAnsi="Arial" w:cs="Arial"/>
        </w:rPr>
      </w:pPr>
    </w:p>
    <w:p w14:paraId="75291C27" w14:textId="77777777" w:rsidR="00202F50" w:rsidRPr="00202F50" w:rsidRDefault="00202F50" w:rsidP="00202F50">
      <w:pPr>
        <w:spacing w:after="0" w:line="240" w:lineRule="auto"/>
        <w:rPr>
          <w:rFonts w:ascii="Arial" w:hAnsi="Arial" w:cs="Arial"/>
        </w:rPr>
      </w:pPr>
      <w:r w:rsidRPr="00202F50">
        <w:rPr>
          <w:rFonts w:ascii="Arial" w:hAnsi="Arial" w:cs="Arial"/>
        </w:rPr>
        <w:t xml:space="preserve">Abundances of woody-plant species (&lt; 1.5-m tall) were first converted to frequency of observations based on the minimum number of subplots (Figure 4) established within any of the 14 sites. Thus, because the minimum possible observed frequency of a woody species across the 14 sites was 10% (i.e. presence in 1 out of 10 subplots; 5 subplots/plot, two 0.1-ha plots), any species with an observed frequency within a plot &lt; 10% was excluded from the data set from that site. Frequencies of woody species were then converted back to abundances which were summed for each site and then divided by the number of plots in the site. </w:t>
      </w:r>
    </w:p>
    <w:p w14:paraId="4529F7DB" w14:textId="77777777" w:rsidR="00202F50" w:rsidRPr="00202F50" w:rsidRDefault="00202F50" w:rsidP="00202F50">
      <w:pPr>
        <w:spacing w:after="0" w:line="240" w:lineRule="auto"/>
        <w:rPr>
          <w:rFonts w:ascii="Arial" w:hAnsi="Arial" w:cs="Arial"/>
        </w:rPr>
      </w:pPr>
      <w:r w:rsidRPr="00202F50">
        <w:rPr>
          <w:rFonts w:ascii="Arial" w:hAnsi="Arial" w:cs="Arial"/>
        </w:rPr>
        <w:t xml:space="preserve">A similar approach was used to correct for sampling effort for the presence-absence observations of herbaceous species, for which the minimum possible observed frequency across the 14 sites was 4% (i.e. presence in 1 out of 24 subplots; 12 subplots/plot, two 0.1-ha plots). The final list of the herbaceous-species frequency counts was divided by the number of subplots within a site (24-168) and multiplied by 100 to create the percent frequency observed within a site. </w:t>
      </w:r>
    </w:p>
    <w:p w14:paraId="761677C7" w14:textId="77777777" w:rsidR="00202F50" w:rsidRPr="00202F50" w:rsidRDefault="00202F50" w:rsidP="00202F50">
      <w:pPr>
        <w:spacing w:after="0" w:line="240" w:lineRule="auto"/>
        <w:rPr>
          <w:rFonts w:ascii="Arial" w:hAnsi="Arial" w:cs="Arial"/>
        </w:rPr>
      </w:pPr>
    </w:p>
    <w:p w14:paraId="56FE0AB9" w14:textId="77777777" w:rsidR="00202F50" w:rsidRPr="00202F50" w:rsidRDefault="00202F50" w:rsidP="00202F50">
      <w:pPr>
        <w:pStyle w:val="Heading2"/>
        <w:rPr>
          <w:rFonts w:ascii="Arial" w:hAnsi="Arial" w:cs="Arial"/>
        </w:rPr>
      </w:pPr>
      <w:bookmarkStart w:id="12" w:name="_Toc16597708"/>
      <w:r w:rsidRPr="00202F50">
        <w:rPr>
          <w:rFonts w:ascii="Arial" w:hAnsi="Arial" w:cs="Arial"/>
        </w:rPr>
        <w:t>Distance Measures Used in the Multivariate Analyses</w:t>
      </w:r>
      <w:bookmarkEnd w:id="12"/>
    </w:p>
    <w:p w14:paraId="56F36400" w14:textId="77777777" w:rsidR="00202F50" w:rsidRDefault="00202F50" w:rsidP="00202F50">
      <w:pPr>
        <w:spacing w:after="0" w:line="240" w:lineRule="auto"/>
        <w:rPr>
          <w:rFonts w:ascii="Arial" w:hAnsi="Arial" w:cs="Arial"/>
        </w:rPr>
      </w:pPr>
    </w:p>
    <w:p w14:paraId="1F46CB94" w14:textId="6AEE37BE" w:rsidR="00202F50" w:rsidRPr="005C2B72" w:rsidRDefault="00202F50" w:rsidP="00202F50">
      <w:pPr>
        <w:spacing w:after="0" w:line="240" w:lineRule="auto"/>
        <w:rPr>
          <w:rFonts w:ascii="Arial" w:hAnsi="Arial" w:cs="Arial"/>
        </w:rPr>
      </w:pPr>
      <w:r w:rsidRPr="00202F50">
        <w:rPr>
          <w:rFonts w:ascii="Arial" w:hAnsi="Arial" w:cs="Arial"/>
        </w:rPr>
        <w:t>Detailed descriptions of the distance measures and the data transformations associated with each measure appear in Legendre and Legendre (2102). Analyses were performed using the chord distance metric (D3) for the herbaceous species data; the distance matrix derived from the Bray-Curtis (or Steinhaus) similarity metric (S17) for woody plant species; and for the invasive-species data set, the distance matrix derived from Gower’s similarity metric (S15) since the data included abundance and frequency variables. Gower’s distance measure also was used for the social data set, since it included a mixture of variable types.  Data do not need to be transformed before using the chord or Gower’s distance metric. We square-root transformed the woody plant density data because this is done routinely to de-emphasize the contribution of very abundant species when employing the Bray-Curtis similarity measure.</w:t>
      </w:r>
    </w:p>
    <w:sectPr w:rsidR="00202F50" w:rsidRPr="005C2B72" w:rsidSect="00B651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BA5BD" w14:textId="77777777" w:rsidR="00ED55E5" w:rsidRDefault="00ED55E5" w:rsidP="00C54363">
      <w:pPr>
        <w:spacing w:after="0" w:line="240" w:lineRule="auto"/>
      </w:pPr>
      <w:r>
        <w:separator/>
      </w:r>
    </w:p>
  </w:endnote>
  <w:endnote w:type="continuationSeparator" w:id="0">
    <w:p w14:paraId="7C35C450" w14:textId="77777777" w:rsidR="00ED55E5" w:rsidRDefault="00ED55E5" w:rsidP="00C54363">
      <w:pPr>
        <w:spacing w:after="0" w:line="240" w:lineRule="auto"/>
      </w:pPr>
      <w:r>
        <w:continuationSeparator/>
      </w:r>
    </w:p>
  </w:endnote>
  <w:endnote w:type="continuationNotice" w:id="1">
    <w:p w14:paraId="1909190B" w14:textId="77777777" w:rsidR="00ED55E5" w:rsidRDefault="00ED5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0380" w14:textId="77777777" w:rsidR="009D6579" w:rsidRDefault="009D6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8BE62" w14:textId="77777777" w:rsidR="00C01BE5" w:rsidRDefault="00C01B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5F94" w14:textId="77777777" w:rsidR="009D6579" w:rsidRDefault="009D6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0AA3" w14:textId="77777777" w:rsidR="00ED55E5" w:rsidRDefault="00ED55E5" w:rsidP="00C54363">
      <w:pPr>
        <w:spacing w:after="0" w:line="240" w:lineRule="auto"/>
      </w:pPr>
      <w:r>
        <w:separator/>
      </w:r>
    </w:p>
  </w:footnote>
  <w:footnote w:type="continuationSeparator" w:id="0">
    <w:p w14:paraId="7F9DDE71" w14:textId="77777777" w:rsidR="00ED55E5" w:rsidRDefault="00ED55E5" w:rsidP="00C54363">
      <w:pPr>
        <w:spacing w:after="0" w:line="240" w:lineRule="auto"/>
      </w:pPr>
      <w:r>
        <w:continuationSeparator/>
      </w:r>
    </w:p>
  </w:footnote>
  <w:footnote w:type="continuationNotice" w:id="1">
    <w:p w14:paraId="46F39FAD" w14:textId="77777777" w:rsidR="00ED55E5" w:rsidRDefault="00ED55E5">
      <w:pPr>
        <w:spacing w:after="0" w:line="240" w:lineRule="auto"/>
      </w:pPr>
    </w:p>
  </w:footnote>
  <w:footnote w:id="2">
    <w:p w14:paraId="395A17A8" w14:textId="23D76B04" w:rsidR="00C01BE5" w:rsidRDefault="00C01BE5">
      <w:pPr>
        <w:pStyle w:val="FootnoteText"/>
      </w:pPr>
      <w:r>
        <w:rPr>
          <w:rStyle w:val="FootnoteReference"/>
        </w:rPr>
        <w:footnoteRef/>
      </w:r>
      <w:r>
        <w:t xml:space="preserve"> The variables included in “Organizational Complexity” originally included variables describing the rules, strategies, and norms (as reported in Removed for blind review). These were later removed from this variable and instead constituted their own independent variable in the analysis. This strengthened the overall data analysis.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B1F8" w14:textId="77777777" w:rsidR="009D6579" w:rsidRDefault="009D6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E0F8C" w14:textId="77777777" w:rsidR="00C01BE5" w:rsidRDefault="00C01BE5">
    <w:pPr>
      <w:pStyle w:val="Header"/>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FBF8" w14:textId="77777777" w:rsidR="009D6579" w:rsidRDefault="009D6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636C"/>
    <w:multiLevelType w:val="hybridMultilevel"/>
    <w:tmpl w:val="3ADEA60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2142140D"/>
    <w:multiLevelType w:val="hybridMultilevel"/>
    <w:tmpl w:val="C6A2F27E"/>
    <w:lvl w:ilvl="0" w:tplc="3F445F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07ABE"/>
    <w:multiLevelType w:val="hybridMultilevel"/>
    <w:tmpl w:val="BE22B992"/>
    <w:lvl w:ilvl="0" w:tplc="FD5C7EA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8628FA"/>
    <w:multiLevelType w:val="hybridMultilevel"/>
    <w:tmpl w:val="6A36F1DA"/>
    <w:lvl w:ilvl="0" w:tplc="A0962DE0">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F6"/>
    <w:rsid w:val="000015DA"/>
    <w:rsid w:val="00006A10"/>
    <w:rsid w:val="00025077"/>
    <w:rsid w:val="00051F92"/>
    <w:rsid w:val="00080FAE"/>
    <w:rsid w:val="000A28DA"/>
    <w:rsid w:val="000B490B"/>
    <w:rsid w:val="000C4121"/>
    <w:rsid w:val="000F7BD5"/>
    <w:rsid w:val="00102CA3"/>
    <w:rsid w:val="00106771"/>
    <w:rsid w:val="00186A65"/>
    <w:rsid w:val="001B6153"/>
    <w:rsid w:val="001C1D97"/>
    <w:rsid w:val="001D1246"/>
    <w:rsid w:val="001F1D29"/>
    <w:rsid w:val="00202F50"/>
    <w:rsid w:val="0021122D"/>
    <w:rsid w:val="00261315"/>
    <w:rsid w:val="00286084"/>
    <w:rsid w:val="00295F0A"/>
    <w:rsid w:val="002A34A1"/>
    <w:rsid w:val="002B4627"/>
    <w:rsid w:val="00305393"/>
    <w:rsid w:val="0034345C"/>
    <w:rsid w:val="00365463"/>
    <w:rsid w:val="00366801"/>
    <w:rsid w:val="003953E5"/>
    <w:rsid w:val="003B7450"/>
    <w:rsid w:val="003C4B0E"/>
    <w:rsid w:val="003D55AE"/>
    <w:rsid w:val="00400279"/>
    <w:rsid w:val="00401CEC"/>
    <w:rsid w:val="004406B7"/>
    <w:rsid w:val="00481E77"/>
    <w:rsid w:val="00484CD7"/>
    <w:rsid w:val="004876A7"/>
    <w:rsid w:val="004B3322"/>
    <w:rsid w:val="004C1649"/>
    <w:rsid w:val="004D6BB6"/>
    <w:rsid w:val="004E674E"/>
    <w:rsid w:val="00507907"/>
    <w:rsid w:val="00513876"/>
    <w:rsid w:val="0051459C"/>
    <w:rsid w:val="0053363B"/>
    <w:rsid w:val="0059282F"/>
    <w:rsid w:val="005C1EBF"/>
    <w:rsid w:val="005C2B72"/>
    <w:rsid w:val="005C5A32"/>
    <w:rsid w:val="00601C19"/>
    <w:rsid w:val="00603BFB"/>
    <w:rsid w:val="00662E6B"/>
    <w:rsid w:val="006B387B"/>
    <w:rsid w:val="006E3467"/>
    <w:rsid w:val="00720C85"/>
    <w:rsid w:val="00787393"/>
    <w:rsid w:val="00790612"/>
    <w:rsid w:val="0079545D"/>
    <w:rsid w:val="007B3429"/>
    <w:rsid w:val="007B5AC6"/>
    <w:rsid w:val="007D7D05"/>
    <w:rsid w:val="0080589C"/>
    <w:rsid w:val="00831F91"/>
    <w:rsid w:val="00837966"/>
    <w:rsid w:val="008567CA"/>
    <w:rsid w:val="008659C4"/>
    <w:rsid w:val="00872730"/>
    <w:rsid w:val="00882F85"/>
    <w:rsid w:val="008A2C9A"/>
    <w:rsid w:val="00921495"/>
    <w:rsid w:val="0095532B"/>
    <w:rsid w:val="00980523"/>
    <w:rsid w:val="009D61BC"/>
    <w:rsid w:val="009D6579"/>
    <w:rsid w:val="009F1A85"/>
    <w:rsid w:val="009F3BA1"/>
    <w:rsid w:val="00A2665C"/>
    <w:rsid w:val="00A52CFE"/>
    <w:rsid w:val="00AD2ACB"/>
    <w:rsid w:val="00AF6991"/>
    <w:rsid w:val="00B13687"/>
    <w:rsid w:val="00B65145"/>
    <w:rsid w:val="00B73F2F"/>
    <w:rsid w:val="00C01BE5"/>
    <w:rsid w:val="00C07CF6"/>
    <w:rsid w:val="00C54363"/>
    <w:rsid w:val="00C63B03"/>
    <w:rsid w:val="00CC1521"/>
    <w:rsid w:val="00CC4F5F"/>
    <w:rsid w:val="00CE3AD9"/>
    <w:rsid w:val="00D257D8"/>
    <w:rsid w:val="00D446BA"/>
    <w:rsid w:val="00D86426"/>
    <w:rsid w:val="00DA1EFD"/>
    <w:rsid w:val="00DA7597"/>
    <w:rsid w:val="00E13354"/>
    <w:rsid w:val="00E433CD"/>
    <w:rsid w:val="00E6185B"/>
    <w:rsid w:val="00E7242D"/>
    <w:rsid w:val="00E93C22"/>
    <w:rsid w:val="00ED1654"/>
    <w:rsid w:val="00ED55E5"/>
    <w:rsid w:val="00EE7167"/>
    <w:rsid w:val="00F03769"/>
    <w:rsid w:val="00F41FEC"/>
    <w:rsid w:val="00FA5FE5"/>
    <w:rsid w:val="00FD1875"/>
    <w:rsid w:val="00FD1C89"/>
    <w:rsid w:val="00FE6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0EC7F"/>
  <w15:docId w15:val="{F8CE87CE-C384-48D3-BFEA-EC7054AA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C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122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CF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99"/>
    <w:qFormat/>
    <w:rsid w:val="00C54363"/>
    <w:pPr>
      <w:spacing w:after="0" w:line="240" w:lineRule="auto"/>
      <w:ind w:left="720"/>
      <w:contextualSpacing/>
    </w:pPr>
    <w:rPr>
      <w:rFonts w:ascii="Cambria" w:eastAsia="Cambria" w:hAnsi="Cambria" w:cs="Times New Roman"/>
      <w:sz w:val="24"/>
      <w:szCs w:val="24"/>
    </w:rPr>
  </w:style>
  <w:style w:type="paragraph" w:styleId="FootnoteText">
    <w:name w:val="footnote text"/>
    <w:basedOn w:val="Normal"/>
    <w:link w:val="FootnoteTextChar"/>
    <w:uiPriority w:val="99"/>
    <w:semiHidden/>
    <w:rsid w:val="00C54363"/>
    <w:pPr>
      <w:spacing w:after="0" w:line="240" w:lineRule="auto"/>
    </w:pPr>
    <w:rPr>
      <w:rFonts w:ascii="Cambria" w:eastAsia="Cambria" w:hAnsi="Cambria" w:cs="Times New Roman"/>
      <w:sz w:val="20"/>
      <w:szCs w:val="20"/>
    </w:rPr>
  </w:style>
  <w:style w:type="character" w:customStyle="1" w:styleId="FootnoteTextChar">
    <w:name w:val="Footnote Text Char"/>
    <w:basedOn w:val="DefaultParagraphFont"/>
    <w:link w:val="FootnoteText"/>
    <w:uiPriority w:val="99"/>
    <w:semiHidden/>
    <w:rsid w:val="00C54363"/>
    <w:rPr>
      <w:rFonts w:ascii="Cambria" w:eastAsia="Cambria" w:hAnsi="Cambria" w:cs="Times New Roman"/>
      <w:sz w:val="20"/>
      <w:szCs w:val="20"/>
    </w:rPr>
  </w:style>
  <w:style w:type="character" w:styleId="FootnoteReference">
    <w:name w:val="footnote reference"/>
    <w:basedOn w:val="DefaultParagraphFont"/>
    <w:uiPriority w:val="99"/>
    <w:semiHidden/>
    <w:rsid w:val="00C54363"/>
    <w:rPr>
      <w:rFonts w:cs="Times New Roman"/>
      <w:vertAlign w:val="superscript"/>
    </w:rPr>
  </w:style>
  <w:style w:type="paragraph" w:styleId="CommentText">
    <w:name w:val="annotation text"/>
    <w:basedOn w:val="Normal"/>
    <w:link w:val="CommentTextChar"/>
    <w:uiPriority w:val="99"/>
    <w:semiHidden/>
    <w:rsid w:val="0059282F"/>
    <w:pPr>
      <w:spacing w:after="0" w:line="240" w:lineRule="auto"/>
    </w:pPr>
    <w:rPr>
      <w:rFonts w:ascii="Cambria" w:eastAsia="Cambria" w:hAnsi="Cambria" w:cs="Times New Roman"/>
      <w:sz w:val="24"/>
      <w:szCs w:val="24"/>
    </w:rPr>
  </w:style>
  <w:style w:type="character" w:customStyle="1" w:styleId="CommentTextChar">
    <w:name w:val="Comment Text Char"/>
    <w:basedOn w:val="DefaultParagraphFont"/>
    <w:link w:val="CommentText"/>
    <w:uiPriority w:val="99"/>
    <w:semiHidden/>
    <w:rsid w:val="0059282F"/>
    <w:rPr>
      <w:rFonts w:ascii="Cambria" w:eastAsia="Cambria" w:hAnsi="Cambria" w:cs="Times New Roman"/>
      <w:sz w:val="24"/>
      <w:szCs w:val="24"/>
    </w:rPr>
  </w:style>
  <w:style w:type="paragraph" w:customStyle="1" w:styleId="Style-1">
    <w:name w:val="Style-1"/>
    <w:basedOn w:val="Normal"/>
    <w:uiPriority w:val="99"/>
    <w:rsid w:val="0059282F"/>
    <w:pPr>
      <w:autoSpaceDE w:val="0"/>
      <w:autoSpaceDN w:val="0"/>
      <w:adjustRightInd w:val="0"/>
      <w:spacing w:after="0" w:line="240" w:lineRule="auto"/>
    </w:pPr>
    <w:rPr>
      <w:rFonts w:ascii="Times New Roman" w:eastAsia="Cambria" w:hAnsi="Times New Roman" w:cs="Times New Roman"/>
      <w:sz w:val="20"/>
      <w:szCs w:val="20"/>
    </w:rPr>
  </w:style>
  <w:style w:type="character" w:customStyle="1" w:styleId="il">
    <w:name w:val="il"/>
    <w:basedOn w:val="DefaultParagraphFont"/>
    <w:uiPriority w:val="99"/>
    <w:rsid w:val="0095532B"/>
    <w:rPr>
      <w:rFonts w:cs="Times New Roman"/>
    </w:rPr>
  </w:style>
  <w:style w:type="paragraph" w:customStyle="1" w:styleId="NormalArial">
    <w:name w:val="Normal + Arial"/>
    <w:aliases w:val="First line:  0.5&quot;,Line spacing:  Double"/>
    <w:basedOn w:val="Normal"/>
    <w:uiPriority w:val="99"/>
    <w:rsid w:val="00955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Pr>
      <w:rFonts w:ascii="Arial" w:eastAsia="Cambria" w:hAnsi="Arial" w:cs="Arial"/>
      <w:sz w:val="24"/>
      <w:szCs w:val="24"/>
    </w:rPr>
  </w:style>
  <w:style w:type="paragraph" w:styleId="BalloonText">
    <w:name w:val="Balloon Text"/>
    <w:basedOn w:val="Normal"/>
    <w:link w:val="BalloonTextChar"/>
    <w:uiPriority w:val="99"/>
    <w:semiHidden/>
    <w:unhideWhenUsed/>
    <w:rsid w:val="002613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3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4CD7"/>
    <w:rPr>
      <w:sz w:val="18"/>
      <w:szCs w:val="18"/>
    </w:rPr>
  </w:style>
  <w:style w:type="paragraph" w:styleId="CommentSubject">
    <w:name w:val="annotation subject"/>
    <w:basedOn w:val="CommentText"/>
    <w:next w:val="CommentText"/>
    <w:link w:val="CommentSubjectChar"/>
    <w:uiPriority w:val="99"/>
    <w:semiHidden/>
    <w:unhideWhenUsed/>
    <w:rsid w:val="00484CD7"/>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484CD7"/>
    <w:rPr>
      <w:rFonts w:ascii="Cambria" w:eastAsia="Cambria" w:hAnsi="Cambria" w:cs="Times New Roman"/>
      <w:b/>
      <w:bCs/>
      <w:sz w:val="20"/>
      <w:szCs w:val="20"/>
    </w:rPr>
  </w:style>
  <w:style w:type="character" w:customStyle="1" w:styleId="Heading2Char">
    <w:name w:val="Heading 2 Char"/>
    <w:basedOn w:val="DefaultParagraphFont"/>
    <w:link w:val="Heading2"/>
    <w:uiPriority w:val="9"/>
    <w:rsid w:val="0021122D"/>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unhideWhenUsed/>
    <w:qFormat/>
    <w:rsid w:val="00E6185B"/>
    <w:pPr>
      <w:outlineLvl w:val="9"/>
    </w:pPr>
  </w:style>
  <w:style w:type="paragraph" w:styleId="TOC1">
    <w:name w:val="toc 1"/>
    <w:basedOn w:val="Normal"/>
    <w:next w:val="Normal"/>
    <w:autoRedefine/>
    <w:uiPriority w:val="39"/>
    <w:unhideWhenUsed/>
    <w:rsid w:val="00E6185B"/>
    <w:pPr>
      <w:spacing w:after="100"/>
    </w:pPr>
  </w:style>
  <w:style w:type="paragraph" w:styleId="TOC2">
    <w:name w:val="toc 2"/>
    <w:basedOn w:val="Normal"/>
    <w:next w:val="Normal"/>
    <w:autoRedefine/>
    <w:uiPriority w:val="39"/>
    <w:unhideWhenUsed/>
    <w:rsid w:val="00E6185B"/>
    <w:pPr>
      <w:spacing w:after="100"/>
      <w:ind w:left="220"/>
    </w:pPr>
  </w:style>
  <w:style w:type="character" w:styleId="Hyperlink">
    <w:name w:val="Hyperlink"/>
    <w:basedOn w:val="DefaultParagraphFont"/>
    <w:uiPriority w:val="99"/>
    <w:unhideWhenUsed/>
    <w:rsid w:val="00E6185B"/>
    <w:rPr>
      <w:color w:val="0563C1" w:themeColor="hyperlink"/>
      <w:u w:val="single"/>
    </w:rPr>
  </w:style>
  <w:style w:type="table" w:styleId="TableGrid">
    <w:name w:val="Table Grid"/>
    <w:basedOn w:val="TableNormal"/>
    <w:uiPriority w:val="39"/>
    <w:rsid w:val="006E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2C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2CA3"/>
    <w:rPr>
      <w:sz w:val="20"/>
      <w:szCs w:val="20"/>
    </w:rPr>
  </w:style>
  <w:style w:type="character" w:styleId="EndnoteReference">
    <w:name w:val="endnote reference"/>
    <w:basedOn w:val="DefaultParagraphFont"/>
    <w:uiPriority w:val="99"/>
    <w:semiHidden/>
    <w:unhideWhenUsed/>
    <w:rsid w:val="00102CA3"/>
    <w:rPr>
      <w:vertAlign w:val="superscript"/>
    </w:rPr>
  </w:style>
  <w:style w:type="paragraph" w:styleId="Revision">
    <w:name w:val="Revision"/>
    <w:hidden/>
    <w:uiPriority w:val="99"/>
    <w:semiHidden/>
    <w:rsid w:val="00AF6991"/>
    <w:pPr>
      <w:spacing w:after="0" w:line="240" w:lineRule="auto"/>
    </w:pPr>
  </w:style>
  <w:style w:type="paragraph" w:styleId="Header">
    <w:name w:val="header"/>
    <w:basedOn w:val="Normal"/>
    <w:link w:val="HeaderChar"/>
    <w:uiPriority w:val="99"/>
    <w:unhideWhenUsed/>
    <w:rsid w:val="00AF6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991"/>
  </w:style>
  <w:style w:type="paragraph" w:styleId="Footer">
    <w:name w:val="footer"/>
    <w:basedOn w:val="Normal"/>
    <w:link w:val="FooterChar"/>
    <w:uiPriority w:val="99"/>
    <w:unhideWhenUsed/>
    <w:rsid w:val="00AF6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0FDA-5C7B-4E99-9A06-F5029CB9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Westphal, Lynne -FS</dc:creator>
  <cp:keywords/>
  <dc:description/>
  <cp:lastModifiedBy>Geethanjali D</cp:lastModifiedBy>
  <cp:revision>2</cp:revision>
  <cp:lastPrinted>2019-08-19T20:44:00Z</cp:lastPrinted>
  <dcterms:created xsi:type="dcterms:W3CDTF">2019-12-13T04:58:00Z</dcterms:created>
  <dcterms:modified xsi:type="dcterms:W3CDTF">2019-12-13T04:58:00Z</dcterms:modified>
</cp:coreProperties>
</file>