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204DA" w14:textId="77777777" w:rsidR="00E2097B" w:rsidRPr="00386A62" w:rsidRDefault="00E2097B" w:rsidP="001C3661">
      <w:pPr>
        <w:rPr>
          <w:rFonts w:ascii="Times New Roman" w:eastAsia="Times New Roman" w:hAnsi="Times New Roman" w:cs="Times New Roman"/>
          <w:sz w:val="20"/>
          <w:szCs w:val="20"/>
          <w:lang w:eastAsia="es-MX" w:bidi="ar-SA"/>
        </w:rPr>
      </w:pPr>
    </w:p>
    <w:tbl>
      <w:tblPr>
        <w:tblpPr w:leftFromText="141" w:rightFromText="141" w:vertAnchor="text" w:tblpY="1"/>
        <w:tblOverlap w:val="never"/>
        <w:tblW w:w="21646" w:type="dxa"/>
        <w:tblCellMar>
          <w:left w:w="70" w:type="dxa"/>
          <w:right w:w="70" w:type="dxa"/>
        </w:tblCellMar>
        <w:tblLook w:val="0680" w:firstRow="0" w:lastRow="0" w:firstColumn="1" w:lastColumn="0" w:noHBand="1" w:noVBand="1"/>
      </w:tblPr>
      <w:tblGrid>
        <w:gridCol w:w="431"/>
        <w:gridCol w:w="237"/>
        <w:gridCol w:w="1989"/>
        <w:gridCol w:w="1065"/>
        <w:gridCol w:w="702"/>
        <w:gridCol w:w="617"/>
        <w:gridCol w:w="697"/>
        <w:gridCol w:w="656"/>
        <w:gridCol w:w="802"/>
        <w:gridCol w:w="1387"/>
        <w:gridCol w:w="813"/>
        <w:gridCol w:w="1241"/>
        <w:gridCol w:w="1261"/>
        <w:gridCol w:w="1179"/>
        <w:gridCol w:w="833"/>
        <w:gridCol w:w="509"/>
        <w:gridCol w:w="490"/>
        <w:gridCol w:w="574"/>
        <w:gridCol w:w="668"/>
        <w:gridCol w:w="933"/>
        <w:gridCol w:w="8"/>
        <w:gridCol w:w="4051"/>
        <w:gridCol w:w="8"/>
        <w:gridCol w:w="495"/>
      </w:tblGrid>
      <w:tr w:rsidR="00386A62" w:rsidRPr="00386A62" w14:paraId="1DE2073E" w14:textId="77777777" w:rsidTr="00386A62">
        <w:trPr>
          <w:cantSplit/>
          <w:trHeight w:val="283"/>
        </w:trPr>
        <w:tc>
          <w:tcPr>
            <w:tcW w:w="668" w:type="dxa"/>
            <w:gridSpan w:val="2"/>
            <w:tcBorders>
              <w:bottom w:val="single" w:sz="4" w:space="0" w:color="auto"/>
            </w:tcBorders>
          </w:tcPr>
          <w:p w14:paraId="51B284CB" w14:textId="77777777" w:rsidR="00386A62" w:rsidRPr="00386A62" w:rsidRDefault="00386A62" w:rsidP="00F2798C">
            <w:pPr>
              <w:spacing w:after="200" w:line="240" w:lineRule="auto"/>
              <w:rPr>
                <w:rFonts w:eastAsia="Times New Roman" w:cstheme="minorHAnsi"/>
                <w:sz w:val="18"/>
                <w:szCs w:val="18"/>
                <w:lang w:eastAsia="es-MX" w:bidi="ar-SA"/>
              </w:rPr>
            </w:pPr>
          </w:p>
        </w:tc>
        <w:tc>
          <w:tcPr>
            <w:tcW w:w="20978" w:type="dxa"/>
            <w:gridSpan w:val="22"/>
            <w:tcBorders>
              <w:bottom w:val="single" w:sz="4" w:space="0" w:color="auto"/>
            </w:tcBorders>
            <w:shd w:val="clear" w:color="auto" w:fill="auto"/>
          </w:tcPr>
          <w:p w14:paraId="4A4A4265" w14:textId="0BC881CA" w:rsidR="00386A62" w:rsidRPr="00386A62" w:rsidRDefault="00386A62" w:rsidP="00F2798C">
            <w:pPr>
              <w:spacing w:after="200" w:line="240" w:lineRule="auto"/>
              <w:rPr>
                <w:rFonts w:eastAsia="Times New Roman" w:cstheme="minorHAnsi"/>
                <w:sz w:val="18"/>
                <w:szCs w:val="18"/>
                <w:vertAlign w:val="superscript"/>
                <w:lang w:eastAsia="es-MX" w:bidi="ar-SA"/>
              </w:rPr>
            </w:pPr>
            <w:r w:rsidRPr="00386A62">
              <w:rPr>
                <w:rFonts w:eastAsia="Times New Roman" w:cstheme="minorHAnsi"/>
                <w:sz w:val="18"/>
                <w:szCs w:val="18"/>
                <w:lang w:eastAsia="es-MX" w:bidi="ar-SA"/>
              </w:rPr>
              <w:t xml:space="preserve">Table S1. </w:t>
            </w:r>
            <w:r w:rsidR="001B797B">
              <w:rPr>
                <w:rFonts w:eastAsia="Times New Roman" w:cstheme="minorHAnsi"/>
                <w:sz w:val="18"/>
                <w:szCs w:val="18"/>
                <w:lang w:eastAsia="es-MX" w:bidi="ar-SA"/>
              </w:rPr>
              <w:t>S</w:t>
            </w:r>
            <w:r w:rsidRPr="00386A62">
              <w:rPr>
                <w:rFonts w:eastAsia="Times New Roman" w:cstheme="minorHAnsi"/>
                <w:sz w:val="18"/>
                <w:szCs w:val="18"/>
                <w:lang w:eastAsia="es-MX" w:bidi="ar-SA"/>
              </w:rPr>
              <w:t>corpion venom gland transcriptomic analyses. The number of different sequences putatively coding for components of each category is shown per species. Scorpion species are grouped by taxonomic families. An asterisk after the species’ name indicates that the analysis was performed by classical cDNA cloning and Sanger sequencing; otherwise, NGS protocols were used.</w:t>
            </w:r>
          </w:p>
        </w:tc>
      </w:tr>
      <w:tr w:rsidR="00386A62" w:rsidRPr="00386A62" w14:paraId="1EE7EDEE" w14:textId="77777777" w:rsidTr="001B797B">
        <w:trPr>
          <w:gridAfter w:val="1"/>
          <w:wAfter w:w="495" w:type="dxa"/>
          <w:cantSplit/>
          <w:trHeight w:val="283"/>
        </w:trPr>
        <w:tc>
          <w:tcPr>
            <w:tcW w:w="431" w:type="dxa"/>
            <w:tcBorders>
              <w:top w:val="single" w:sz="4" w:space="0" w:color="auto"/>
              <w:bottom w:val="single" w:sz="4" w:space="0" w:color="auto"/>
            </w:tcBorders>
            <w:shd w:val="clear" w:color="auto" w:fill="auto"/>
          </w:tcPr>
          <w:p w14:paraId="0C356A5B" w14:textId="77777777" w:rsidR="00386A62" w:rsidRPr="00386A62" w:rsidRDefault="00386A62" w:rsidP="00386A62">
            <w:pPr>
              <w:spacing w:after="0" w:line="240" w:lineRule="auto"/>
              <w:rPr>
                <w:rFonts w:eastAsia="Times New Roman" w:cstheme="minorHAnsi"/>
                <w:b/>
                <w:bCs/>
                <w:sz w:val="18"/>
                <w:szCs w:val="18"/>
                <w:lang w:eastAsia="es-MX" w:bidi="ar-SA"/>
              </w:rPr>
            </w:pPr>
          </w:p>
        </w:tc>
        <w:tc>
          <w:tcPr>
            <w:tcW w:w="2226" w:type="dxa"/>
            <w:gridSpan w:val="2"/>
            <w:tcBorders>
              <w:top w:val="single" w:sz="4" w:space="0" w:color="auto"/>
              <w:bottom w:val="single" w:sz="4" w:space="0" w:color="auto"/>
            </w:tcBorders>
            <w:shd w:val="clear" w:color="auto" w:fill="auto"/>
            <w:vAlign w:val="center"/>
            <w:hideMark/>
          </w:tcPr>
          <w:p w14:paraId="033C943E" w14:textId="41DEC90C" w:rsidR="00386A62" w:rsidRPr="00386A62" w:rsidRDefault="00386A62" w:rsidP="00386A62">
            <w:pPr>
              <w:spacing w:after="0" w:line="240" w:lineRule="auto"/>
              <w:rPr>
                <w:rFonts w:eastAsia="Times New Roman" w:cstheme="minorHAnsi"/>
                <w:b/>
                <w:bCs/>
                <w:sz w:val="18"/>
                <w:szCs w:val="18"/>
                <w:lang w:val="es-MX" w:eastAsia="es-MX" w:bidi="ar-SA"/>
              </w:rPr>
            </w:pPr>
            <w:r w:rsidRPr="00386A62">
              <w:rPr>
                <w:rFonts w:eastAsia="Times New Roman" w:cstheme="minorHAnsi"/>
                <w:b/>
                <w:bCs/>
                <w:sz w:val="18"/>
                <w:szCs w:val="18"/>
                <w:lang w:val="es-MX" w:eastAsia="es-MX" w:bidi="ar-SA"/>
              </w:rPr>
              <w:t>Species</w:t>
            </w:r>
          </w:p>
        </w:tc>
        <w:tc>
          <w:tcPr>
            <w:tcW w:w="1065" w:type="dxa"/>
            <w:tcBorders>
              <w:top w:val="single" w:sz="4" w:space="0" w:color="auto"/>
              <w:bottom w:val="single" w:sz="4" w:space="0" w:color="auto"/>
            </w:tcBorders>
            <w:shd w:val="clear" w:color="auto" w:fill="auto"/>
            <w:noWrap/>
            <w:vAlign w:val="center"/>
            <w:hideMark/>
          </w:tcPr>
          <w:p w14:paraId="460FC346" w14:textId="77777777" w:rsidR="00386A62" w:rsidRPr="00386A62" w:rsidRDefault="00386A62" w:rsidP="00386A62">
            <w:pPr>
              <w:spacing w:after="0" w:line="240" w:lineRule="auto"/>
              <w:jc w:val="center"/>
              <w:rPr>
                <w:rFonts w:eastAsia="Times New Roman" w:cstheme="minorHAnsi"/>
                <w:b/>
                <w:bCs/>
                <w:sz w:val="18"/>
                <w:szCs w:val="18"/>
                <w:lang w:val="es-MX" w:eastAsia="es-MX" w:bidi="ar-SA"/>
              </w:rPr>
            </w:pPr>
            <w:proofErr w:type="spellStart"/>
            <w:r w:rsidRPr="00386A62">
              <w:rPr>
                <w:rFonts w:eastAsia="Times New Roman" w:cstheme="minorHAnsi"/>
                <w:b/>
                <w:bCs/>
                <w:sz w:val="18"/>
                <w:szCs w:val="18"/>
                <w:lang w:val="es-MX" w:eastAsia="es-MX" w:bidi="ar-SA"/>
              </w:rPr>
              <w:t>Transcripts</w:t>
            </w:r>
            <w:proofErr w:type="spellEnd"/>
            <w:r w:rsidRPr="00386A62">
              <w:rPr>
                <w:rFonts w:eastAsia="Times New Roman" w:cstheme="minorHAnsi"/>
                <w:b/>
                <w:bCs/>
                <w:sz w:val="18"/>
                <w:szCs w:val="18"/>
                <w:lang w:val="es-MX" w:eastAsia="es-MX" w:bidi="ar-SA"/>
              </w:rPr>
              <w:t xml:space="preserve"> </w:t>
            </w:r>
          </w:p>
        </w:tc>
        <w:tc>
          <w:tcPr>
            <w:tcW w:w="702" w:type="dxa"/>
            <w:tcBorders>
              <w:top w:val="single" w:sz="4" w:space="0" w:color="auto"/>
              <w:bottom w:val="single" w:sz="4" w:space="0" w:color="auto"/>
            </w:tcBorders>
            <w:shd w:val="clear" w:color="auto" w:fill="auto"/>
            <w:vAlign w:val="center"/>
            <w:hideMark/>
          </w:tcPr>
          <w:p w14:paraId="65C32979" w14:textId="1B6BC795"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eastAsia="Times New Roman" w:cstheme="minorHAnsi"/>
                <w:b/>
                <w:bCs/>
                <w:sz w:val="18"/>
                <w:szCs w:val="18"/>
                <w:lang w:val="es-MX" w:eastAsia="es-MX" w:bidi="ar-SA"/>
              </w:rPr>
              <w:t>NaTx</w:t>
            </w:r>
          </w:p>
        </w:tc>
        <w:tc>
          <w:tcPr>
            <w:tcW w:w="617" w:type="dxa"/>
            <w:tcBorders>
              <w:top w:val="single" w:sz="4" w:space="0" w:color="auto"/>
              <w:bottom w:val="single" w:sz="4" w:space="0" w:color="auto"/>
            </w:tcBorders>
            <w:shd w:val="clear" w:color="auto" w:fill="auto"/>
            <w:vAlign w:val="center"/>
            <w:hideMark/>
          </w:tcPr>
          <w:p w14:paraId="0B1AFE06" w14:textId="3E158319"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eastAsia="Times New Roman" w:cstheme="minorHAnsi"/>
                <w:b/>
                <w:bCs/>
                <w:sz w:val="18"/>
                <w:szCs w:val="18"/>
                <w:lang w:val="es-MX" w:eastAsia="es-MX" w:bidi="ar-SA"/>
              </w:rPr>
              <w:t>KTx</w:t>
            </w:r>
          </w:p>
        </w:tc>
        <w:tc>
          <w:tcPr>
            <w:tcW w:w="697" w:type="dxa"/>
            <w:tcBorders>
              <w:top w:val="single" w:sz="4" w:space="0" w:color="auto"/>
              <w:bottom w:val="single" w:sz="4" w:space="0" w:color="auto"/>
            </w:tcBorders>
            <w:shd w:val="clear" w:color="auto" w:fill="auto"/>
            <w:vAlign w:val="center"/>
            <w:hideMark/>
          </w:tcPr>
          <w:p w14:paraId="258FD159" w14:textId="4622AE3B"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eastAsia="Times New Roman" w:cstheme="minorHAnsi"/>
                <w:b/>
                <w:bCs/>
                <w:sz w:val="18"/>
                <w:szCs w:val="18"/>
                <w:lang w:val="es-MX" w:eastAsia="es-MX" w:bidi="ar-SA"/>
              </w:rPr>
              <w:t>CaTx</w:t>
            </w:r>
          </w:p>
        </w:tc>
        <w:tc>
          <w:tcPr>
            <w:tcW w:w="656" w:type="dxa"/>
            <w:tcBorders>
              <w:top w:val="single" w:sz="4" w:space="0" w:color="auto"/>
              <w:bottom w:val="single" w:sz="4" w:space="0" w:color="auto"/>
            </w:tcBorders>
            <w:shd w:val="clear" w:color="auto" w:fill="auto"/>
            <w:vAlign w:val="center"/>
            <w:hideMark/>
          </w:tcPr>
          <w:p w14:paraId="195EFA68" w14:textId="29426AD8"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eastAsia="Times New Roman" w:cstheme="minorHAnsi"/>
                <w:b/>
                <w:bCs/>
                <w:sz w:val="18"/>
                <w:szCs w:val="18"/>
                <w:lang w:val="es-MX" w:eastAsia="es-MX" w:bidi="ar-SA"/>
              </w:rPr>
              <w:t>ClTx</w:t>
            </w:r>
          </w:p>
        </w:tc>
        <w:tc>
          <w:tcPr>
            <w:tcW w:w="802" w:type="dxa"/>
            <w:tcBorders>
              <w:top w:val="single" w:sz="4" w:space="0" w:color="auto"/>
              <w:bottom w:val="single" w:sz="4" w:space="0" w:color="auto"/>
            </w:tcBorders>
            <w:shd w:val="clear" w:color="auto" w:fill="auto"/>
            <w:vAlign w:val="center"/>
            <w:hideMark/>
          </w:tcPr>
          <w:p w14:paraId="6BB92EA9" w14:textId="77777777"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eastAsia="Times New Roman" w:cstheme="minorHAnsi"/>
                <w:b/>
                <w:bCs/>
                <w:sz w:val="18"/>
                <w:szCs w:val="18"/>
                <w:lang w:val="es-MX" w:eastAsia="es-MX" w:bidi="ar-SA"/>
              </w:rPr>
              <w:t>Serine protease</w:t>
            </w:r>
          </w:p>
        </w:tc>
        <w:tc>
          <w:tcPr>
            <w:tcW w:w="1387" w:type="dxa"/>
            <w:tcBorders>
              <w:top w:val="single" w:sz="4" w:space="0" w:color="auto"/>
              <w:bottom w:val="single" w:sz="4" w:space="0" w:color="auto"/>
            </w:tcBorders>
            <w:shd w:val="clear" w:color="auto" w:fill="auto"/>
            <w:vAlign w:val="center"/>
            <w:hideMark/>
          </w:tcPr>
          <w:p w14:paraId="3A400327" w14:textId="77777777" w:rsidR="00386A62" w:rsidRPr="00386A62" w:rsidRDefault="00386A62" w:rsidP="00386A62">
            <w:pPr>
              <w:spacing w:after="0" w:line="240" w:lineRule="auto"/>
              <w:jc w:val="center"/>
              <w:rPr>
                <w:rFonts w:eastAsia="Times New Roman" w:cstheme="minorHAnsi"/>
                <w:b/>
                <w:bCs/>
                <w:sz w:val="18"/>
                <w:szCs w:val="18"/>
                <w:lang w:val="es-MX" w:eastAsia="es-MX" w:bidi="ar-SA"/>
              </w:rPr>
            </w:pPr>
            <w:proofErr w:type="spellStart"/>
            <w:r w:rsidRPr="00386A62">
              <w:rPr>
                <w:rFonts w:eastAsia="Times New Roman" w:cstheme="minorHAnsi"/>
                <w:b/>
                <w:bCs/>
                <w:sz w:val="18"/>
                <w:szCs w:val="18"/>
                <w:lang w:val="es-MX" w:eastAsia="es-MX" w:bidi="ar-SA"/>
              </w:rPr>
              <w:t>Metalloprotease</w:t>
            </w:r>
            <w:proofErr w:type="spellEnd"/>
          </w:p>
        </w:tc>
        <w:tc>
          <w:tcPr>
            <w:tcW w:w="813" w:type="dxa"/>
            <w:tcBorders>
              <w:top w:val="single" w:sz="4" w:space="0" w:color="auto"/>
              <w:bottom w:val="single" w:sz="4" w:space="0" w:color="auto"/>
            </w:tcBorders>
            <w:shd w:val="clear" w:color="auto" w:fill="auto"/>
          </w:tcPr>
          <w:p w14:paraId="44C5CF73" w14:textId="77777777" w:rsidR="00386A62" w:rsidRPr="00386A62" w:rsidRDefault="00386A62" w:rsidP="00386A62">
            <w:pPr>
              <w:spacing w:after="0" w:line="240" w:lineRule="auto"/>
              <w:jc w:val="center"/>
              <w:rPr>
                <w:rFonts w:eastAsia="Times New Roman" w:cstheme="minorHAnsi"/>
                <w:b/>
                <w:bCs/>
                <w:sz w:val="18"/>
                <w:szCs w:val="18"/>
                <w:lang w:val="es-MX" w:eastAsia="es-MX" w:bidi="ar-SA"/>
              </w:rPr>
            </w:pPr>
            <w:proofErr w:type="spellStart"/>
            <w:r w:rsidRPr="00386A62">
              <w:rPr>
                <w:rFonts w:eastAsia="Times New Roman" w:cstheme="minorHAnsi"/>
                <w:b/>
                <w:bCs/>
                <w:sz w:val="18"/>
                <w:szCs w:val="18"/>
                <w:lang w:val="es-MX" w:eastAsia="es-MX" w:bidi="ar-SA"/>
              </w:rPr>
              <w:t>Cysteine</w:t>
            </w:r>
            <w:proofErr w:type="spellEnd"/>
            <w:r w:rsidRPr="00386A62">
              <w:rPr>
                <w:rFonts w:eastAsia="Times New Roman" w:cstheme="minorHAnsi"/>
                <w:b/>
                <w:bCs/>
                <w:sz w:val="18"/>
                <w:szCs w:val="18"/>
                <w:lang w:val="es-MX" w:eastAsia="es-MX" w:bidi="ar-SA"/>
              </w:rPr>
              <w:t xml:space="preserve"> protease</w:t>
            </w:r>
          </w:p>
        </w:tc>
        <w:tc>
          <w:tcPr>
            <w:tcW w:w="1241" w:type="dxa"/>
            <w:tcBorders>
              <w:top w:val="single" w:sz="4" w:space="0" w:color="auto"/>
              <w:bottom w:val="single" w:sz="4" w:space="0" w:color="auto"/>
            </w:tcBorders>
            <w:shd w:val="clear" w:color="auto" w:fill="auto"/>
            <w:vAlign w:val="center"/>
            <w:hideMark/>
          </w:tcPr>
          <w:p w14:paraId="73B45846" w14:textId="77777777" w:rsidR="00386A62" w:rsidRPr="00386A62" w:rsidRDefault="00386A62" w:rsidP="00386A62">
            <w:pPr>
              <w:spacing w:after="0" w:line="240" w:lineRule="auto"/>
              <w:jc w:val="center"/>
              <w:rPr>
                <w:rFonts w:eastAsia="Times New Roman" w:cstheme="minorHAnsi"/>
                <w:b/>
                <w:bCs/>
                <w:sz w:val="18"/>
                <w:szCs w:val="18"/>
                <w:lang w:val="es-MX" w:eastAsia="es-MX" w:bidi="ar-SA"/>
              </w:rPr>
            </w:pPr>
            <w:proofErr w:type="spellStart"/>
            <w:r w:rsidRPr="00386A62">
              <w:rPr>
                <w:rFonts w:eastAsia="Times New Roman" w:cstheme="minorHAnsi"/>
                <w:b/>
                <w:bCs/>
                <w:sz w:val="18"/>
                <w:szCs w:val="18"/>
                <w:lang w:val="es-MX" w:eastAsia="es-MX" w:bidi="ar-SA"/>
              </w:rPr>
              <w:t>Phospholipase</w:t>
            </w:r>
            <w:proofErr w:type="spellEnd"/>
          </w:p>
        </w:tc>
        <w:tc>
          <w:tcPr>
            <w:tcW w:w="1261" w:type="dxa"/>
            <w:tcBorders>
              <w:top w:val="single" w:sz="4" w:space="0" w:color="auto"/>
              <w:bottom w:val="single" w:sz="4" w:space="0" w:color="auto"/>
            </w:tcBorders>
            <w:shd w:val="clear" w:color="auto" w:fill="auto"/>
            <w:vAlign w:val="center"/>
            <w:hideMark/>
          </w:tcPr>
          <w:p w14:paraId="68AB6C0A" w14:textId="77777777" w:rsidR="00386A62" w:rsidRPr="00386A62" w:rsidRDefault="00386A62" w:rsidP="00386A62">
            <w:pPr>
              <w:spacing w:after="0" w:line="240" w:lineRule="auto"/>
              <w:jc w:val="center"/>
              <w:rPr>
                <w:rFonts w:eastAsia="Times New Roman" w:cstheme="minorHAnsi"/>
                <w:b/>
                <w:bCs/>
                <w:sz w:val="18"/>
                <w:szCs w:val="18"/>
                <w:lang w:val="es-MX" w:eastAsia="es-MX" w:bidi="ar-SA"/>
              </w:rPr>
            </w:pPr>
            <w:proofErr w:type="spellStart"/>
            <w:r w:rsidRPr="00386A62">
              <w:rPr>
                <w:rFonts w:eastAsia="Times New Roman" w:cstheme="minorHAnsi"/>
                <w:b/>
                <w:bCs/>
                <w:sz w:val="18"/>
                <w:szCs w:val="18"/>
                <w:lang w:val="es-MX" w:eastAsia="es-MX" w:bidi="ar-SA"/>
              </w:rPr>
              <w:t>Hyaluronidase</w:t>
            </w:r>
            <w:proofErr w:type="spellEnd"/>
          </w:p>
        </w:tc>
        <w:tc>
          <w:tcPr>
            <w:tcW w:w="1179" w:type="dxa"/>
            <w:tcBorders>
              <w:top w:val="single" w:sz="4" w:space="0" w:color="auto"/>
              <w:bottom w:val="single" w:sz="4" w:space="0" w:color="auto"/>
            </w:tcBorders>
            <w:shd w:val="clear" w:color="auto" w:fill="auto"/>
            <w:vAlign w:val="center"/>
            <w:hideMark/>
          </w:tcPr>
          <w:p w14:paraId="135CAA28" w14:textId="77777777" w:rsidR="00386A62" w:rsidRPr="00386A62" w:rsidRDefault="00386A62" w:rsidP="00386A62">
            <w:pPr>
              <w:spacing w:after="0" w:line="240" w:lineRule="auto"/>
              <w:jc w:val="center"/>
              <w:rPr>
                <w:rFonts w:eastAsia="Times New Roman" w:cstheme="minorHAnsi"/>
                <w:b/>
                <w:bCs/>
                <w:sz w:val="18"/>
                <w:szCs w:val="18"/>
                <w:lang w:val="es-MX" w:eastAsia="es-MX" w:bidi="ar-SA"/>
              </w:rPr>
            </w:pPr>
            <w:proofErr w:type="spellStart"/>
            <w:r w:rsidRPr="00386A62">
              <w:rPr>
                <w:rFonts w:eastAsia="Times New Roman" w:cstheme="minorHAnsi"/>
                <w:b/>
                <w:bCs/>
                <w:sz w:val="18"/>
                <w:szCs w:val="18"/>
                <w:lang w:val="es-MX" w:eastAsia="es-MX" w:bidi="ar-SA"/>
              </w:rPr>
              <w:t>Nucleotidase</w:t>
            </w:r>
            <w:proofErr w:type="spellEnd"/>
          </w:p>
        </w:tc>
        <w:tc>
          <w:tcPr>
            <w:tcW w:w="833" w:type="dxa"/>
            <w:tcBorders>
              <w:top w:val="single" w:sz="4" w:space="0" w:color="auto"/>
              <w:bottom w:val="single" w:sz="4" w:space="0" w:color="auto"/>
            </w:tcBorders>
            <w:shd w:val="clear" w:color="auto" w:fill="auto"/>
            <w:vAlign w:val="center"/>
            <w:hideMark/>
          </w:tcPr>
          <w:p w14:paraId="64F870EF" w14:textId="77777777"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eastAsia="Times New Roman" w:cstheme="minorHAnsi"/>
                <w:b/>
                <w:bCs/>
                <w:sz w:val="18"/>
                <w:szCs w:val="18"/>
                <w:lang w:val="es-MX" w:eastAsia="es-MX" w:bidi="ar-SA"/>
              </w:rPr>
              <w:t xml:space="preserve">Protease </w:t>
            </w:r>
            <w:proofErr w:type="spellStart"/>
            <w:r w:rsidRPr="00386A62">
              <w:rPr>
                <w:rFonts w:eastAsia="Times New Roman" w:cstheme="minorHAnsi"/>
                <w:b/>
                <w:bCs/>
                <w:sz w:val="18"/>
                <w:szCs w:val="18"/>
                <w:lang w:val="es-MX" w:eastAsia="es-MX" w:bidi="ar-SA"/>
              </w:rPr>
              <w:t>inhibitor</w:t>
            </w:r>
            <w:proofErr w:type="spellEnd"/>
          </w:p>
        </w:tc>
        <w:tc>
          <w:tcPr>
            <w:tcW w:w="509" w:type="dxa"/>
            <w:tcBorders>
              <w:top w:val="single" w:sz="4" w:space="0" w:color="auto"/>
              <w:bottom w:val="single" w:sz="4" w:space="0" w:color="auto"/>
            </w:tcBorders>
            <w:shd w:val="clear" w:color="auto" w:fill="auto"/>
            <w:vAlign w:val="center"/>
            <w:hideMark/>
          </w:tcPr>
          <w:p w14:paraId="2A1167B4" w14:textId="77777777"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eastAsia="Times New Roman" w:cstheme="minorHAnsi"/>
                <w:b/>
                <w:bCs/>
                <w:sz w:val="18"/>
                <w:szCs w:val="18"/>
                <w:lang w:val="es-MX" w:eastAsia="es-MX" w:bidi="ar-SA"/>
              </w:rPr>
              <w:t>HDP</w:t>
            </w:r>
          </w:p>
        </w:tc>
        <w:tc>
          <w:tcPr>
            <w:tcW w:w="490" w:type="dxa"/>
            <w:tcBorders>
              <w:top w:val="single" w:sz="4" w:space="0" w:color="auto"/>
              <w:bottom w:val="single" w:sz="4" w:space="0" w:color="auto"/>
            </w:tcBorders>
            <w:shd w:val="clear" w:color="auto" w:fill="auto"/>
            <w:vAlign w:val="center"/>
            <w:hideMark/>
          </w:tcPr>
          <w:p w14:paraId="78C426EC" w14:textId="77777777"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eastAsia="Times New Roman" w:cstheme="minorHAnsi"/>
                <w:b/>
                <w:bCs/>
                <w:sz w:val="18"/>
                <w:szCs w:val="18"/>
                <w:lang w:val="es-MX" w:eastAsia="es-MX" w:bidi="ar-SA"/>
              </w:rPr>
              <w:t>La1-like</w:t>
            </w:r>
          </w:p>
        </w:tc>
        <w:tc>
          <w:tcPr>
            <w:tcW w:w="574" w:type="dxa"/>
            <w:tcBorders>
              <w:top w:val="single" w:sz="4" w:space="0" w:color="auto"/>
              <w:bottom w:val="single" w:sz="4" w:space="0" w:color="auto"/>
            </w:tcBorders>
            <w:vAlign w:val="center"/>
          </w:tcPr>
          <w:p w14:paraId="54C7E95E" w14:textId="6BA88F34"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eastAsia="Times New Roman" w:cstheme="minorHAnsi"/>
                <w:b/>
                <w:bCs/>
                <w:sz w:val="18"/>
                <w:szCs w:val="18"/>
                <w:lang w:val="es-MX" w:eastAsia="es-MX" w:bidi="ar-SA"/>
              </w:rPr>
              <w:t>CAP</w:t>
            </w:r>
          </w:p>
        </w:tc>
        <w:tc>
          <w:tcPr>
            <w:tcW w:w="668" w:type="dxa"/>
            <w:tcBorders>
              <w:top w:val="single" w:sz="4" w:space="0" w:color="auto"/>
              <w:bottom w:val="single" w:sz="4" w:space="0" w:color="auto"/>
            </w:tcBorders>
            <w:shd w:val="clear" w:color="auto" w:fill="auto"/>
            <w:vAlign w:val="center"/>
            <w:hideMark/>
          </w:tcPr>
          <w:p w14:paraId="18163754" w14:textId="489D475F"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eastAsia="Times New Roman" w:cstheme="minorHAnsi"/>
                <w:b/>
                <w:bCs/>
                <w:sz w:val="18"/>
                <w:szCs w:val="18"/>
                <w:lang w:val="es-MX" w:eastAsia="es-MX" w:bidi="ar-SA"/>
              </w:rPr>
              <w:t>IGFBP</w:t>
            </w:r>
          </w:p>
        </w:tc>
        <w:tc>
          <w:tcPr>
            <w:tcW w:w="941" w:type="dxa"/>
            <w:gridSpan w:val="2"/>
            <w:tcBorders>
              <w:top w:val="single" w:sz="4" w:space="0" w:color="auto"/>
              <w:bottom w:val="single" w:sz="4" w:space="0" w:color="auto"/>
            </w:tcBorders>
            <w:shd w:val="clear" w:color="auto" w:fill="auto"/>
            <w:vAlign w:val="center"/>
            <w:hideMark/>
          </w:tcPr>
          <w:p w14:paraId="0F8EFB91" w14:textId="77777777"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eastAsia="Times New Roman" w:cstheme="minorHAnsi"/>
                <w:b/>
                <w:bCs/>
                <w:sz w:val="18"/>
                <w:szCs w:val="18"/>
                <w:lang w:val="es-MX" w:eastAsia="es-MX" w:bidi="ar-SA"/>
              </w:rPr>
              <w:t>Undefined</w:t>
            </w:r>
          </w:p>
        </w:tc>
        <w:tc>
          <w:tcPr>
            <w:tcW w:w="4059" w:type="dxa"/>
            <w:gridSpan w:val="2"/>
            <w:tcBorders>
              <w:top w:val="single" w:sz="4" w:space="0" w:color="auto"/>
              <w:bottom w:val="single" w:sz="4" w:space="0" w:color="auto"/>
            </w:tcBorders>
            <w:shd w:val="clear" w:color="auto" w:fill="auto"/>
            <w:vAlign w:val="center"/>
            <w:hideMark/>
          </w:tcPr>
          <w:p w14:paraId="7B559FFF" w14:textId="2627CAC5" w:rsidR="00386A62" w:rsidRPr="00386A62" w:rsidRDefault="00386A62" w:rsidP="00386A62">
            <w:pPr>
              <w:spacing w:after="0" w:line="240" w:lineRule="auto"/>
              <w:rPr>
                <w:rFonts w:eastAsia="Times New Roman" w:cstheme="minorHAnsi"/>
                <w:b/>
                <w:bCs/>
                <w:sz w:val="18"/>
                <w:szCs w:val="18"/>
                <w:lang w:eastAsia="es-MX" w:bidi="ar-SA"/>
              </w:rPr>
            </w:pPr>
            <w:r w:rsidRPr="00386A62">
              <w:rPr>
                <w:rFonts w:eastAsia="Times New Roman" w:cstheme="minorHAnsi"/>
                <w:b/>
                <w:bCs/>
                <w:sz w:val="18"/>
                <w:szCs w:val="18"/>
                <w:lang w:eastAsia="es-MX" w:bidi="ar-SA"/>
              </w:rPr>
              <w:t>Components with no previous report in scorpion venoms</w:t>
            </w:r>
          </w:p>
        </w:tc>
      </w:tr>
      <w:tr w:rsidR="00386A62" w:rsidRPr="00386A62" w14:paraId="032312C6" w14:textId="77777777" w:rsidTr="00386A62">
        <w:trPr>
          <w:gridAfter w:val="1"/>
          <w:wAfter w:w="495" w:type="dxa"/>
          <w:cantSplit/>
          <w:trHeight w:val="183"/>
        </w:trPr>
        <w:tc>
          <w:tcPr>
            <w:tcW w:w="431" w:type="dxa"/>
            <w:vMerge w:val="restart"/>
            <w:tcBorders>
              <w:top w:val="single" w:sz="4" w:space="0" w:color="auto"/>
            </w:tcBorders>
            <w:shd w:val="clear" w:color="auto" w:fill="auto"/>
            <w:textDirection w:val="btLr"/>
            <w:vAlign w:val="center"/>
          </w:tcPr>
          <w:p w14:paraId="77BA10AA" w14:textId="5A6430C1" w:rsidR="00386A62" w:rsidRPr="00386A62" w:rsidRDefault="00386A62" w:rsidP="00386A62">
            <w:pPr>
              <w:spacing w:after="0" w:line="240" w:lineRule="auto"/>
              <w:ind w:left="113" w:right="113"/>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Buthidae</w:t>
            </w:r>
          </w:p>
        </w:tc>
        <w:tc>
          <w:tcPr>
            <w:tcW w:w="2226" w:type="dxa"/>
            <w:gridSpan w:val="2"/>
            <w:tcBorders>
              <w:top w:val="single" w:sz="4" w:space="0" w:color="auto"/>
            </w:tcBorders>
            <w:shd w:val="clear" w:color="auto" w:fill="auto"/>
            <w:hideMark/>
          </w:tcPr>
          <w:p w14:paraId="429F7357" w14:textId="4E6CC19B" w:rsidR="00386A62" w:rsidRPr="00386A62" w:rsidRDefault="00386A62" w:rsidP="00386A62">
            <w:pPr>
              <w:spacing w:after="0" w:line="240" w:lineRule="auto"/>
              <w:rPr>
                <w:rFonts w:eastAsia="Times New Roman" w:cstheme="minorHAnsi"/>
                <w:i/>
                <w:iCs/>
                <w:sz w:val="18"/>
                <w:szCs w:val="18"/>
                <w:lang w:val="es-MX" w:eastAsia="es-MX" w:bidi="ar-SA"/>
              </w:rPr>
            </w:pPr>
            <w:r w:rsidRPr="00386A62">
              <w:rPr>
                <w:rFonts w:eastAsia="Times New Roman" w:cstheme="minorHAnsi"/>
                <w:i/>
                <w:iCs/>
                <w:sz w:val="18"/>
                <w:szCs w:val="18"/>
                <w:lang w:val="es-MX" w:eastAsia="es-MX" w:bidi="ar-SA"/>
              </w:rPr>
              <w:t>Androctonus bicolor *</w:t>
            </w:r>
          </w:p>
        </w:tc>
        <w:tc>
          <w:tcPr>
            <w:tcW w:w="1065" w:type="dxa"/>
            <w:tcBorders>
              <w:top w:val="single" w:sz="4" w:space="0" w:color="auto"/>
            </w:tcBorders>
            <w:shd w:val="clear" w:color="auto" w:fill="auto"/>
            <w:hideMark/>
          </w:tcPr>
          <w:p w14:paraId="7A18AD10"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106</w:t>
            </w:r>
          </w:p>
        </w:tc>
        <w:tc>
          <w:tcPr>
            <w:tcW w:w="702" w:type="dxa"/>
            <w:tcBorders>
              <w:top w:val="single" w:sz="4" w:space="0" w:color="auto"/>
            </w:tcBorders>
            <w:shd w:val="clear" w:color="auto" w:fill="auto"/>
            <w:hideMark/>
          </w:tcPr>
          <w:p w14:paraId="1FB44490"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26</w:t>
            </w:r>
          </w:p>
        </w:tc>
        <w:tc>
          <w:tcPr>
            <w:tcW w:w="617" w:type="dxa"/>
            <w:tcBorders>
              <w:top w:val="single" w:sz="4" w:space="0" w:color="auto"/>
            </w:tcBorders>
            <w:shd w:val="clear" w:color="auto" w:fill="auto"/>
            <w:hideMark/>
          </w:tcPr>
          <w:p w14:paraId="61B704A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27</w:t>
            </w:r>
          </w:p>
        </w:tc>
        <w:tc>
          <w:tcPr>
            <w:tcW w:w="697" w:type="dxa"/>
            <w:tcBorders>
              <w:top w:val="single" w:sz="4" w:space="0" w:color="auto"/>
            </w:tcBorders>
            <w:shd w:val="clear" w:color="auto" w:fill="auto"/>
            <w:hideMark/>
          </w:tcPr>
          <w:p w14:paraId="453976CB"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656" w:type="dxa"/>
            <w:tcBorders>
              <w:top w:val="single" w:sz="4" w:space="0" w:color="auto"/>
            </w:tcBorders>
            <w:shd w:val="clear" w:color="auto" w:fill="auto"/>
            <w:hideMark/>
          </w:tcPr>
          <w:p w14:paraId="488F2F9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02" w:type="dxa"/>
            <w:tcBorders>
              <w:top w:val="single" w:sz="4" w:space="0" w:color="auto"/>
            </w:tcBorders>
            <w:shd w:val="clear" w:color="auto" w:fill="auto"/>
            <w:hideMark/>
          </w:tcPr>
          <w:p w14:paraId="3820EE79"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w:t>
            </w:r>
          </w:p>
        </w:tc>
        <w:tc>
          <w:tcPr>
            <w:tcW w:w="1387" w:type="dxa"/>
            <w:tcBorders>
              <w:top w:val="single" w:sz="4" w:space="0" w:color="auto"/>
            </w:tcBorders>
            <w:shd w:val="clear" w:color="auto" w:fill="auto"/>
            <w:hideMark/>
          </w:tcPr>
          <w:p w14:paraId="62696A27"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813" w:type="dxa"/>
            <w:tcBorders>
              <w:top w:val="single" w:sz="4" w:space="0" w:color="auto"/>
            </w:tcBorders>
            <w:shd w:val="clear" w:color="auto" w:fill="auto"/>
          </w:tcPr>
          <w:p w14:paraId="011A3DFA"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0</w:t>
            </w:r>
          </w:p>
        </w:tc>
        <w:tc>
          <w:tcPr>
            <w:tcW w:w="1241" w:type="dxa"/>
            <w:tcBorders>
              <w:top w:val="single" w:sz="4" w:space="0" w:color="auto"/>
            </w:tcBorders>
            <w:shd w:val="clear" w:color="auto" w:fill="auto"/>
            <w:hideMark/>
          </w:tcPr>
          <w:p w14:paraId="66C85132"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261" w:type="dxa"/>
            <w:tcBorders>
              <w:top w:val="single" w:sz="4" w:space="0" w:color="auto"/>
            </w:tcBorders>
            <w:shd w:val="clear" w:color="auto" w:fill="auto"/>
            <w:hideMark/>
          </w:tcPr>
          <w:p w14:paraId="2DDFDFE8"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1179" w:type="dxa"/>
            <w:tcBorders>
              <w:top w:val="single" w:sz="4" w:space="0" w:color="auto"/>
            </w:tcBorders>
            <w:shd w:val="clear" w:color="auto" w:fill="auto"/>
            <w:hideMark/>
          </w:tcPr>
          <w:p w14:paraId="009D861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33" w:type="dxa"/>
            <w:tcBorders>
              <w:top w:val="single" w:sz="4" w:space="0" w:color="auto"/>
            </w:tcBorders>
            <w:shd w:val="clear" w:color="auto" w:fill="auto"/>
            <w:hideMark/>
          </w:tcPr>
          <w:p w14:paraId="362D429F"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509" w:type="dxa"/>
            <w:tcBorders>
              <w:top w:val="single" w:sz="4" w:space="0" w:color="auto"/>
            </w:tcBorders>
            <w:shd w:val="clear" w:color="auto" w:fill="auto"/>
            <w:hideMark/>
          </w:tcPr>
          <w:p w14:paraId="01619EB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4</w:t>
            </w:r>
          </w:p>
        </w:tc>
        <w:tc>
          <w:tcPr>
            <w:tcW w:w="490" w:type="dxa"/>
            <w:tcBorders>
              <w:top w:val="single" w:sz="4" w:space="0" w:color="auto"/>
            </w:tcBorders>
            <w:shd w:val="clear" w:color="auto" w:fill="auto"/>
            <w:hideMark/>
          </w:tcPr>
          <w:p w14:paraId="19118B79"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574" w:type="dxa"/>
            <w:tcBorders>
              <w:top w:val="single" w:sz="4" w:space="0" w:color="auto"/>
            </w:tcBorders>
          </w:tcPr>
          <w:p w14:paraId="73B830D6" w14:textId="3C8AA8D0"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668" w:type="dxa"/>
            <w:tcBorders>
              <w:top w:val="single" w:sz="4" w:space="0" w:color="auto"/>
            </w:tcBorders>
            <w:shd w:val="clear" w:color="auto" w:fill="auto"/>
            <w:hideMark/>
          </w:tcPr>
          <w:p w14:paraId="51206A03" w14:textId="14509D88"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941" w:type="dxa"/>
            <w:gridSpan w:val="2"/>
            <w:tcBorders>
              <w:top w:val="single" w:sz="4" w:space="0" w:color="auto"/>
            </w:tcBorders>
            <w:shd w:val="clear" w:color="auto" w:fill="auto"/>
            <w:hideMark/>
          </w:tcPr>
          <w:p w14:paraId="214E27A6"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4059" w:type="dxa"/>
            <w:gridSpan w:val="2"/>
            <w:tcBorders>
              <w:top w:val="single" w:sz="4" w:space="0" w:color="auto"/>
            </w:tcBorders>
            <w:shd w:val="clear" w:color="auto" w:fill="auto"/>
            <w:vAlign w:val="bottom"/>
            <w:hideMark/>
          </w:tcPr>
          <w:p w14:paraId="4E53E272" w14:textId="77777777" w:rsidR="00386A62" w:rsidRPr="00386A62" w:rsidRDefault="00386A62" w:rsidP="00386A62">
            <w:pPr>
              <w:spacing w:after="0" w:line="240" w:lineRule="auto"/>
              <w:rPr>
                <w:rFonts w:eastAsia="Times New Roman" w:cstheme="minorHAnsi"/>
                <w:sz w:val="18"/>
                <w:szCs w:val="18"/>
                <w:lang w:val="es-MX" w:eastAsia="es-MX" w:bidi="ar-SA"/>
              </w:rPr>
            </w:pPr>
          </w:p>
        </w:tc>
      </w:tr>
      <w:tr w:rsidR="00386A62" w:rsidRPr="00386A62" w14:paraId="7761B15D" w14:textId="77777777" w:rsidTr="00386A62">
        <w:trPr>
          <w:gridAfter w:val="1"/>
          <w:wAfter w:w="495" w:type="dxa"/>
          <w:cantSplit/>
          <w:trHeight w:val="283"/>
        </w:trPr>
        <w:tc>
          <w:tcPr>
            <w:tcW w:w="431" w:type="dxa"/>
            <w:vMerge/>
            <w:shd w:val="clear" w:color="auto" w:fill="auto"/>
          </w:tcPr>
          <w:p w14:paraId="79425F90" w14:textId="77777777" w:rsidR="00386A62" w:rsidRPr="00386A62" w:rsidRDefault="00386A62" w:rsidP="00386A62">
            <w:pPr>
              <w:spacing w:after="0" w:line="240" w:lineRule="auto"/>
              <w:rPr>
                <w:rFonts w:eastAsia="Times New Roman" w:cstheme="minorHAnsi"/>
                <w:i/>
                <w:iCs/>
                <w:sz w:val="18"/>
                <w:szCs w:val="18"/>
                <w:lang w:val="es-MX" w:eastAsia="es-MX" w:bidi="ar-SA"/>
              </w:rPr>
            </w:pPr>
          </w:p>
        </w:tc>
        <w:tc>
          <w:tcPr>
            <w:tcW w:w="2226" w:type="dxa"/>
            <w:gridSpan w:val="2"/>
            <w:shd w:val="clear" w:color="auto" w:fill="auto"/>
            <w:hideMark/>
          </w:tcPr>
          <w:p w14:paraId="7393E3DC" w14:textId="381E30C9" w:rsidR="00386A62" w:rsidRPr="00386A62" w:rsidRDefault="00386A62" w:rsidP="00386A62">
            <w:pPr>
              <w:spacing w:after="0" w:line="240" w:lineRule="auto"/>
              <w:rPr>
                <w:rFonts w:eastAsia="Times New Roman" w:cstheme="minorHAnsi"/>
                <w:i/>
                <w:iCs/>
                <w:sz w:val="18"/>
                <w:szCs w:val="18"/>
                <w:lang w:val="es-MX" w:eastAsia="es-MX" w:bidi="ar-SA"/>
              </w:rPr>
            </w:pPr>
            <w:r w:rsidRPr="00386A62">
              <w:rPr>
                <w:rFonts w:eastAsia="Times New Roman" w:cstheme="minorHAnsi"/>
                <w:i/>
                <w:iCs/>
                <w:sz w:val="18"/>
                <w:szCs w:val="18"/>
                <w:lang w:val="es-MX" w:eastAsia="es-MX" w:bidi="ar-SA"/>
              </w:rPr>
              <w:t>Centruroides hentzi</w:t>
            </w:r>
          </w:p>
        </w:tc>
        <w:tc>
          <w:tcPr>
            <w:tcW w:w="1065" w:type="dxa"/>
            <w:shd w:val="clear" w:color="auto" w:fill="auto"/>
            <w:hideMark/>
          </w:tcPr>
          <w:p w14:paraId="0B995607"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122</w:t>
            </w:r>
          </w:p>
        </w:tc>
        <w:tc>
          <w:tcPr>
            <w:tcW w:w="702" w:type="dxa"/>
            <w:shd w:val="clear" w:color="auto" w:fill="auto"/>
            <w:hideMark/>
          </w:tcPr>
          <w:p w14:paraId="148612B4"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36</w:t>
            </w:r>
          </w:p>
        </w:tc>
        <w:tc>
          <w:tcPr>
            <w:tcW w:w="617" w:type="dxa"/>
            <w:shd w:val="clear" w:color="auto" w:fill="auto"/>
            <w:hideMark/>
          </w:tcPr>
          <w:p w14:paraId="768833CB"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32</w:t>
            </w:r>
          </w:p>
        </w:tc>
        <w:tc>
          <w:tcPr>
            <w:tcW w:w="697" w:type="dxa"/>
            <w:shd w:val="clear" w:color="auto" w:fill="auto"/>
            <w:hideMark/>
          </w:tcPr>
          <w:p w14:paraId="6237D99F"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656" w:type="dxa"/>
            <w:shd w:val="clear" w:color="auto" w:fill="auto"/>
            <w:hideMark/>
          </w:tcPr>
          <w:p w14:paraId="13A491BD"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02" w:type="dxa"/>
            <w:shd w:val="clear" w:color="auto" w:fill="auto"/>
            <w:hideMark/>
          </w:tcPr>
          <w:p w14:paraId="2B77C57F"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3</w:t>
            </w:r>
          </w:p>
        </w:tc>
        <w:tc>
          <w:tcPr>
            <w:tcW w:w="1387" w:type="dxa"/>
            <w:shd w:val="clear" w:color="auto" w:fill="auto"/>
            <w:hideMark/>
          </w:tcPr>
          <w:p w14:paraId="2CE057B4"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6</w:t>
            </w:r>
          </w:p>
        </w:tc>
        <w:tc>
          <w:tcPr>
            <w:tcW w:w="813" w:type="dxa"/>
            <w:shd w:val="clear" w:color="auto" w:fill="auto"/>
          </w:tcPr>
          <w:p w14:paraId="3591619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0</w:t>
            </w:r>
          </w:p>
        </w:tc>
        <w:tc>
          <w:tcPr>
            <w:tcW w:w="1241" w:type="dxa"/>
            <w:shd w:val="clear" w:color="auto" w:fill="auto"/>
            <w:hideMark/>
          </w:tcPr>
          <w:p w14:paraId="2558D4F7"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1261" w:type="dxa"/>
            <w:shd w:val="clear" w:color="auto" w:fill="auto"/>
            <w:hideMark/>
          </w:tcPr>
          <w:p w14:paraId="5BEEC0AD"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1179" w:type="dxa"/>
            <w:shd w:val="clear" w:color="auto" w:fill="auto"/>
            <w:hideMark/>
          </w:tcPr>
          <w:p w14:paraId="7162887B"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33" w:type="dxa"/>
            <w:shd w:val="clear" w:color="auto" w:fill="auto"/>
            <w:hideMark/>
          </w:tcPr>
          <w:p w14:paraId="6C1ADC8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509" w:type="dxa"/>
            <w:shd w:val="clear" w:color="auto" w:fill="auto"/>
            <w:hideMark/>
          </w:tcPr>
          <w:p w14:paraId="5D8A2A96"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490" w:type="dxa"/>
            <w:shd w:val="clear" w:color="auto" w:fill="auto"/>
            <w:hideMark/>
          </w:tcPr>
          <w:p w14:paraId="1890A1B9"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574" w:type="dxa"/>
          </w:tcPr>
          <w:p w14:paraId="50A883BB" w14:textId="2E7B1532" w:rsidR="00386A62" w:rsidRPr="00386A62" w:rsidRDefault="00386A62" w:rsidP="00386A62">
            <w:pPr>
              <w:spacing w:after="0" w:line="240" w:lineRule="auto"/>
              <w:jc w:val="center"/>
              <w:rPr>
                <w:rFonts w:cstheme="minorHAnsi"/>
                <w:sz w:val="18"/>
                <w:szCs w:val="18"/>
              </w:rPr>
            </w:pPr>
            <w:r w:rsidRPr="00386A62">
              <w:rPr>
                <w:rFonts w:cstheme="minorHAnsi"/>
                <w:sz w:val="18"/>
                <w:szCs w:val="18"/>
              </w:rPr>
              <w:t>5</w:t>
            </w:r>
          </w:p>
        </w:tc>
        <w:tc>
          <w:tcPr>
            <w:tcW w:w="668" w:type="dxa"/>
            <w:shd w:val="clear" w:color="auto" w:fill="auto"/>
            <w:hideMark/>
          </w:tcPr>
          <w:p w14:paraId="7F98F8E4" w14:textId="7C36780D"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941" w:type="dxa"/>
            <w:gridSpan w:val="2"/>
            <w:shd w:val="clear" w:color="auto" w:fill="auto"/>
            <w:hideMark/>
          </w:tcPr>
          <w:p w14:paraId="1FD13228"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4</w:t>
            </w:r>
          </w:p>
        </w:tc>
        <w:tc>
          <w:tcPr>
            <w:tcW w:w="4059" w:type="dxa"/>
            <w:gridSpan w:val="2"/>
            <w:shd w:val="clear" w:color="auto" w:fill="auto"/>
            <w:hideMark/>
          </w:tcPr>
          <w:p w14:paraId="377DFD0D" w14:textId="77777777" w:rsidR="00386A62" w:rsidRPr="00386A62" w:rsidRDefault="00386A62" w:rsidP="00386A62">
            <w:pPr>
              <w:spacing w:after="0" w:line="240" w:lineRule="auto"/>
              <w:rPr>
                <w:rFonts w:eastAsia="Times New Roman" w:cstheme="minorHAnsi"/>
                <w:sz w:val="18"/>
                <w:szCs w:val="18"/>
                <w:lang w:eastAsia="es-MX" w:bidi="ar-SA"/>
              </w:rPr>
            </w:pPr>
            <w:r w:rsidRPr="00386A62">
              <w:rPr>
                <w:rFonts w:eastAsia="Times New Roman" w:cstheme="minorHAnsi"/>
                <w:sz w:val="18"/>
                <w:szCs w:val="18"/>
                <w:lang w:eastAsia="es-MX" w:bidi="ar-SA"/>
              </w:rPr>
              <w:t>Flagellin-c (1); Transferrin superfamily (1); SNARE/SNAP superfamily (1);</w:t>
            </w:r>
            <w:r w:rsidRPr="00386A62">
              <w:rPr>
                <w:rFonts w:cstheme="minorHAnsi"/>
                <w:sz w:val="18"/>
                <w:szCs w:val="18"/>
              </w:rPr>
              <w:t xml:space="preserve"> </w:t>
            </w:r>
            <w:r w:rsidRPr="00386A62">
              <w:rPr>
                <w:rFonts w:eastAsia="Times New Roman" w:cstheme="minorHAnsi"/>
                <w:sz w:val="18"/>
                <w:szCs w:val="18"/>
                <w:lang w:eastAsia="es-MX" w:bidi="ar-SA"/>
              </w:rPr>
              <w:t xml:space="preserve">Cu2+ </w:t>
            </w:r>
            <w:proofErr w:type="spellStart"/>
            <w:r w:rsidRPr="00386A62">
              <w:rPr>
                <w:rFonts w:eastAsia="Times New Roman" w:cstheme="minorHAnsi"/>
                <w:sz w:val="18"/>
                <w:szCs w:val="18"/>
                <w:lang w:eastAsia="es-MX" w:bidi="ar-SA"/>
              </w:rPr>
              <w:t>monooxegenase</w:t>
            </w:r>
            <w:proofErr w:type="spellEnd"/>
            <w:r w:rsidRPr="00386A62">
              <w:rPr>
                <w:rFonts w:eastAsia="Times New Roman" w:cstheme="minorHAnsi"/>
                <w:sz w:val="18"/>
                <w:szCs w:val="18"/>
                <w:lang w:eastAsia="es-MX" w:bidi="ar-SA"/>
              </w:rPr>
              <w:t xml:space="preserve">(1); Headcase superfamily (1); FKBP-C superfamily (1); CBM-14 superfamily (1); LAP-1 (1). </w:t>
            </w:r>
          </w:p>
        </w:tc>
      </w:tr>
      <w:tr w:rsidR="00386A62" w:rsidRPr="00386A62" w14:paraId="6303C790" w14:textId="77777777" w:rsidTr="00386A62">
        <w:trPr>
          <w:gridAfter w:val="1"/>
          <w:wAfter w:w="495" w:type="dxa"/>
          <w:cantSplit/>
          <w:trHeight w:val="492"/>
        </w:trPr>
        <w:tc>
          <w:tcPr>
            <w:tcW w:w="431" w:type="dxa"/>
            <w:vMerge/>
            <w:shd w:val="clear" w:color="auto" w:fill="auto"/>
          </w:tcPr>
          <w:p w14:paraId="306C0351" w14:textId="77777777" w:rsidR="00386A62" w:rsidRPr="00386A62" w:rsidRDefault="00386A62" w:rsidP="00386A62">
            <w:pPr>
              <w:spacing w:after="0" w:line="240" w:lineRule="auto"/>
              <w:rPr>
                <w:rFonts w:eastAsia="Times New Roman" w:cstheme="minorHAnsi"/>
                <w:i/>
                <w:iCs/>
                <w:sz w:val="18"/>
                <w:szCs w:val="18"/>
                <w:lang w:eastAsia="es-MX" w:bidi="ar-SA"/>
              </w:rPr>
            </w:pPr>
          </w:p>
        </w:tc>
        <w:tc>
          <w:tcPr>
            <w:tcW w:w="2226" w:type="dxa"/>
            <w:gridSpan w:val="2"/>
            <w:shd w:val="clear" w:color="auto" w:fill="auto"/>
            <w:hideMark/>
          </w:tcPr>
          <w:p w14:paraId="79DE2E39" w14:textId="025921A2" w:rsidR="00386A62" w:rsidRPr="00386A62" w:rsidRDefault="00386A62" w:rsidP="00386A62">
            <w:pPr>
              <w:spacing w:after="0" w:line="240" w:lineRule="auto"/>
              <w:rPr>
                <w:rFonts w:eastAsia="Times New Roman" w:cstheme="minorHAnsi"/>
                <w:i/>
                <w:iCs/>
                <w:sz w:val="18"/>
                <w:szCs w:val="18"/>
                <w:lang w:val="es-MX" w:eastAsia="es-MX" w:bidi="ar-SA"/>
              </w:rPr>
            </w:pPr>
            <w:r w:rsidRPr="00386A62">
              <w:rPr>
                <w:rFonts w:eastAsia="Times New Roman" w:cstheme="minorHAnsi"/>
                <w:i/>
                <w:iCs/>
                <w:sz w:val="18"/>
                <w:szCs w:val="18"/>
                <w:lang w:val="es-MX" w:eastAsia="es-MX" w:bidi="ar-SA"/>
              </w:rPr>
              <w:t>Centruroides limpidus</w:t>
            </w:r>
          </w:p>
        </w:tc>
        <w:tc>
          <w:tcPr>
            <w:tcW w:w="1065" w:type="dxa"/>
            <w:shd w:val="clear" w:color="auto" w:fill="auto"/>
            <w:hideMark/>
          </w:tcPr>
          <w:p w14:paraId="5BA04135"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198</w:t>
            </w:r>
          </w:p>
        </w:tc>
        <w:tc>
          <w:tcPr>
            <w:tcW w:w="702" w:type="dxa"/>
            <w:shd w:val="clear" w:color="auto" w:fill="auto"/>
            <w:hideMark/>
          </w:tcPr>
          <w:p w14:paraId="2DF27BE0"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59</w:t>
            </w:r>
          </w:p>
        </w:tc>
        <w:tc>
          <w:tcPr>
            <w:tcW w:w="617" w:type="dxa"/>
            <w:shd w:val="clear" w:color="auto" w:fill="auto"/>
            <w:hideMark/>
          </w:tcPr>
          <w:p w14:paraId="4A871040"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26</w:t>
            </w:r>
          </w:p>
        </w:tc>
        <w:tc>
          <w:tcPr>
            <w:tcW w:w="697" w:type="dxa"/>
            <w:shd w:val="clear" w:color="auto" w:fill="auto"/>
            <w:hideMark/>
          </w:tcPr>
          <w:p w14:paraId="3A8732DA"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656" w:type="dxa"/>
            <w:shd w:val="clear" w:color="auto" w:fill="auto"/>
            <w:hideMark/>
          </w:tcPr>
          <w:p w14:paraId="6FB6B999"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02" w:type="dxa"/>
            <w:shd w:val="clear" w:color="auto" w:fill="auto"/>
            <w:hideMark/>
          </w:tcPr>
          <w:p w14:paraId="4FFB0BB5"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14</w:t>
            </w:r>
          </w:p>
        </w:tc>
        <w:tc>
          <w:tcPr>
            <w:tcW w:w="1387" w:type="dxa"/>
            <w:shd w:val="clear" w:color="auto" w:fill="auto"/>
            <w:hideMark/>
          </w:tcPr>
          <w:p w14:paraId="6CFCF299"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24</w:t>
            </w:r>
          </w:p>
        </w:tc>
        <w:tc>
          <w:tcPr>
            <w:tcW w:w="813" w:type="dxa"/>
            <w:shd w:val="clear" w:color="auto" w:fill="auto"/>
          </w:tcPr>
          <w:p w14:paraId="3EF3BB3D"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0</w:t>
            </w:r>
          </w:p>
        </w:tc>
        <w:tc>
          <w:tcPr>
            <w:tcW w:w="1241" w:type="dxa"/>
            <w:shd w:val="clear" w:color="auto" w:fill="auto"/>
            <w:hideMark/>
          </w:tcPr>
          <w:p w14:paraId="2762DD1E"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7</w:t>
            </w:r>
          </w:p>
        </w:tc>
        <w:tc>
          <w:tcPr>
            <w:tcW w:w="1261" w:type="dxa"/>
            <w:shd w:val="clear" w:color="auto" w:fill="auto"/>
            <w:hideMark/>
          </w:tcPr>
          <w:p w14:paraId="16C98617"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1179" w:type="dxa"/>
            <w:shd w:val="clear" w:color="auto" w:fill="auto"/>
            <w:hideMark/>
          </w:tcPr>
          <w:p w14:paraId="4C29F10E"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3</w:t>
            </w:r>
          </w:p>
        </w:tc>
        <w:tc>
          <w:tcPr>
            <w:tcW w:w="833" w:type="dxa"/>
            <w:shd w:val="clear" w:color="auto" w:fill="auto"/>
            <w:hideMark/>
          </w:tcPr>
          <w:p w14:paraId="0011719E"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509" w:type="dxa"/>
            <w:shd w:val="clear" w:color="auto" w:fill="auto"/>
            <w:hideMark/>
          </w:tcPr>
          <w:p w14:paraId="38407179"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17</w:t>
            </w:r>
          </w:p>
        </w:tc>
        <w:tc>
          <w:tcPr>
            <w:tcW w:w="490" w:type="dxa"/>
            <w:shd w:val="clear" w:color="auto" w:fill="auto"/>
            <w:hideMark/>
          </w:tcPr>
          <w:p w14:paraId="1B4DF5D8"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w:t>
            </w:r>
          </w:p>
        </w:tc>
        <w:tc>
          <w:tcPr>
            <w:tcW w:w="574" w:type="dxa"/>
          </w:tcPr>
          <w:p w14:paraId="0628C454" w14:textId="42E8ECA4"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668" w:type="dxa"/>
            <w:shd w:val="clear" w:color="auto" w:fill="auto"/>
            <w:hideMark/>
          </w:tcPr>
          <w:p w14:paraId="18DD1A24" w14:textId="6BD28442"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941" w:type="dxa"/>
            <w:gridSpan w:val="2"/>
            <w:shd w:val="clear" w:color="auto" w:fill="auto"/>
            <w:hideMark/>
          </w:tcPr>
          <w:p w14:paraId="495ACC6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4059" w:type="dxa"/>
            <w:gridSpan w:val="2"/>
            <w:shd w:val="clear" w:color="auto" w:fill="auto"/>
            <w:vAlign w:val="bottom"/>
            <w:hideMark/>
          </w:tcPr>
          <w:p w14:paraId="3B5FBDDE" w14:textId="77777777" w:rsidR="00386A62" w:rsidRPr="00386A62" w:rsidRDefault="00386A62" w:rsidP="00386A62">
            <w:pPr>
              <w:spacing w:after="0" w:line="240" w:lineRule="auto"/>
              <w:rPr>
                <w:rFonts w:eastAsia="Times New Roman" w:cstheme="minorHAnsi"/>
                <w:sz w:val="18"/>
                <w:szCs w:val="18"/>
                <w:lang w:val="es-MX" w:eastAsia="es-MX" w:bidi="ar-SA"/>
              </w:rPr>
            </w:pPr>
            <w:r w:rsidRPr="00386A62">
              <w:rPr>
                <w:rFonts w:eastAsia="Times New Roman" w:cstheme="minorHAnsi"/>
                <w:sz w:val="18"/>
                <w:szCs w:val="18"/>
                <w:lang w:val="es-MX" w:eastAsia="es-MX" w:bidi="ar-SA"/>
              </w:rPr>
              <w:t xml:space="preserve">Alpha </w:t>
            </w:r>
            <w:proofErr w:type="spellStart"/>
            <w:r w:rsidRPr="00386A62">
              <w:rPr>
                <w:rFonts w:eastAsia="Times New Roman" w:cstheme="minorHAnsi"/>
                <w:sz w:val="18"/>
                <w:szCs w:val="18"/>
                <w:lang w:val="es-MX" w:eastAsia="es-MX" w:bidi="ar-SA"/>
              </w:rPr>
              <w:t>amylase</w:t>
            </w:r>
            <w:proofErr w:type="spellEnd"/>
            <w:r w:rsidRPr="00386A62">
              <w:rPr>
                <w:rFonts w:eastAsia="Times New Roman" w:cstheme="minorHAnsi"/>
                <w:sz w:val="18"/>
                <w:szCs w:val="18"/>
                <w:lang w:val="es-MX" w:eastAsia="es-MX" w:bidi="ar-SA"/>
              </w:rPr>
              <w:t xml:space="preserve"> (1); Protein-</w:t>
            </w:r>
            <w:proofErr w:type="spellStart"/>
            <w:r w:rsidRPr="00386A62">
              <w:rPr>
                <w:rFonts w:eastAsia="Times New Roman" w:cstheme="minorHAnsi"/>
                <w:sz w:val="18"/>
                <w:szCs w:val="18"/>
                <w:lang w:val="es-MX" w:eastAsia="es-MX" w:bidi="ar-SA"/>
              </w:rPr>
              <w:t>glutamine</w:t>
            </w:r>
            <w:proofErr w:type="spellEnd"/>
            <w:r w:rsidRPr="00386A62">
              <w:rPr>
                <w:rFonts w:eastAsia="Times New Roman" w:cstheme="minorHAnsi"/>
                <w:sz w:val="18"/>
                <w:szCs w:val="18"/>
                <w:lang w:val="es-MX" w:eastAsia="es-MX" w:bidi="ar-SA"/>
              </w:rPr>
              <w:t xml:space="preserve"> gamma-glutamyltransferase (1); Inmunoglobulin I-set (1); Sco-spondin (1); </w:t>
            </w:r>
            <w:proofErr w:type="spellStart"/>
            <w:r w:rsidRPr="00386A62">
              <w:rPr>
                <w:rFonts w:eastAsia="Times New Roman" w:cstheme="minorHAnsi"/>
                <w:sz w:val="18"/>
                <w:szCs w:val="18"/>
                <w:lang w:val="es-MX" w:eastAsia="es-MX" w:bidi="ar-SA"/>
              </w:rPr>
              <w:t>Vitellogenin</w:t>
            </w:r>
            <w:proofErr w:type="spellEnd"/>
            <w:r w:rsidRPr="00386A62">
              <w:rPr>
                <w:rFonts w:eastAsia="Times New Roman" w:cstheme="minorHAnsi"/>
                <w:sz w:val="18"/>
                <w:szCs w:val="18"/>
                <w:lang w:val="es-MX" w:eastAsia="es-MX" w:bidi="ar-SA"/>
              </w:rPr>
              <w:t xml:space="preserve"> (1); </w:t>
            </w:r>
            <w:proofErr w:type="spellStart"/>
            <w:r w:rsidRPr="00386A62">
              <w:rPr>
                <w:rFonts w:eastAsia="Times New Roman" w:cstheme="minorHAnsi"/>
                <w:sz w:val="18"/>
                <w:szCs w:val="18"/>
                <w:lang w:val="es-MX" w:eastAsia="es-MX" w:bidi="ar-SA"/>
              </w:rPr>
              <w:t>Somatomedin</w:t>
            </w:r>
            <w:proofErr w:type="spellEnd"/>
            <w:r w:rsidRPr="00386A62">
              <w:rPr>
                <w:rFonts w:eastAsia="Times New Roman" w:cstheme="minorHAnsi"/>
                <w:sz w:val="18"/>
                <w:szCs w:val="18"/>
                <w:lang w:val="es-MX" w:eastAsia="es-MX" w:bidi="ar-SA"/>
              </w:rPr>
              <w:t xml:space="preserve"> (1).</w:t>
            </w:r>
          </w:p>
        </w:tc>
      </w:tr>
      <w:tr w:rsidR="00386A62" w:rsidRPr="00386A62" w14:paraId="3F4BC8B6" w14:textId="77777777" w:rsidTr="00386A62">
        <w:trPr>
          <w:gridAfter w:val="1"/>
          <w:wAfter w:w="495" w:type="dxa"/>
          <w:cantSplit/>
          <w:trHeight w:val="307"/>
        </w:trPr>
        <w:tc>
          <w:tcPr>
            <w:tcW w:w="431" w:type="dxa"/>
            <w:vMerge/>
            <w:shd w:val="clear" w:color="auto" w:fill="auto"/>
          </w:tcPr>
          <w:p w14:paraId="27E10756" w14:textId="77777777" w:rsidR="00386A62" w:rsidRPr="00386A62" w:rsidRDefault="00386A62" w:rsidP="00386A62">
            <w:pPr>
              <w:spacing w:after="0" w:line="240" w:lineRule="auto"/>
              <w:rPr>
                <w:rFonts w:eastAsia="Times New Roman" w:cstheme="minorHAnsi"/>
                <w:i/>
                <w:iCs/>
                <w:sz w:val="18"/>
                <w:szCs w:val="18"/>
                <w:lang w:val="es-MX" w:eastAsia="es-MX" w:bidi="ar-SA"/>
              </w:rPr>
            </w:pPr>
          </w:p>
        </w:tc>
        <w:tc>
          <w:tcPr>
            <w:tcW w:w="2226" w:type="dxa"/>
            <w:gridSpan w:val="2"/>
            <w:shd w:val="clear" w:color="auto" w:fill="auto"/>
            <w:hideMark/>
          </w:tcPr>
          <w:p w14:paraId="230BB7F4" w14:textId="3AC80E80" w:rsidR="00386A62" w:rsidRPr="00386A62" w:rsidRDefault="00386A62" w:rsidP="00386A62">
            <w:pPr>
              <w:spacing w:after="0" w:line="240" w:lineRule="auto"/>
              <w:rPr>
                <w:rFonts w:eastAsia="Times New Roman" w:cstheme="minorHAnsi"/>
                <w:i/>
                <w:iCs/>
                <w:sz w:val="18"/>
                <w:szCs w:val="18"/>
                <w:lang w:val="es-MX" w:eastAsia="es-MX" w:bidi="ar-SA"/>
              </w:rPr>
            </w:pPr>
            <w:r w:rsidRPr="00386A62">
              <w:rPr>
                <w:rFonts w:eastAsia="Times New Roman" w:cstheme="minorHAnsi"/>
                <w:i/>
                <w:iCs/>
                <w:sz w:val="18"/>
                <w:szCs w:val="18"/>
                <w:lang w:val="es-MX" w:eastAsia="es-MX" w:bidi="ar-SA"/>
              </w:rPr>
              <w:t>Centruroides noxius</w:t>
            </w:r>
          </w:p>
        </w:tc>
        <w:tc>
          <w:tcPr>
            <w:tcW w:w="1065" w:type="dxa"/>
            <w:shd w:val="clear" w:color="auto" w:fill="auto"/>
            <w:hideMark/>
          </w:tcPr>
          <w:p w14:paraId="139CE0E9"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72</w:t>
            </w:r>
          </w:p>
        </w:tc>
        <w:tc>
          <w:tcPr>
            <w:tcW w:w="702" w:type="dxa"/>
            <w:shd w:val="clear" w:color="auto" w:fill="auto"/>
            <w:hideMark/>
          </w:tcPr>
          <w:p w14:paraId="046D1940"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31</w:t>
            </w:r>
          </w:p>
        </w:tc>
        <w:tc>
          <w:tcPr>
            <w:tcW w:w="617" w:type="dxa"/>
            <w:shd w:val="clear" w:color="auto" w:fill="auto"/>
            <w:hideMark/>
          </w:tcPr>
          <w:p w14:paraId="686E4E1E"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15</w:t>
            </w:r>
          </w:p>
        </w:tc>
        <w:tc>
          <w:tcPr>
            <w:tcW w:w="697" w:type="dxa"/>
            <w:shd w:val="clear" w:color="auto" w:fill="auto"/>
            <w:hideMark/>
          </w:tcPr>
          <w:p w14:paraId="6AB7B2A2"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w:t>
            </w:r>
          </w:p>
        </w:tc>
        <w:tc>
          <w:tcPr>
            <w:tcW w:w="656" w:type="dxa"/>
            <w:shd w:val="clear" w:color="auto" w:fill="auto"/>
            <w:hideMark/>
          </w:tcPr>
          <w:p w14:paraId="244CD39C"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02" w:type="dxa"/>
            <w:shd w:val="clear" w:color="auto" w:fill="auto"/>
            <w:hideMark/>
          </w:tcPr>
          <w:p w14:paraId="325ECA96"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3</w:t>
            </w:r>
          </w:p>
        </w:tc>
        <w:tc>
          <w:tcPr>
            <w:tcW w:w="1387" w:type="dxa"/>
            <w:shd w:val="clear" w:color="auto" w:fill="auto"/>
            <w:hideMark/>
          </w:tcPr>
          <w:p w14:paraId="798E97D5"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7</w:t>
            </w:r>
          </w:p>
        </w:tc>
        <w:tc>
          <w:tcPr>
            <w:tcW w:w="813" w:type="dxa"/>
            <w:shd w:val="clear" w:color="auto" w:fill="auto"/>
          </w:tcPr>
          <w:p w14:paraId="6E63C12F"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0</w:t>
            </w:r>
          </w:p>
        </w:tc>
        <w:tc>
          <w:tcPr>
            <w:tcW w:w="1241" w:type="dxa"/>
            <w:shd w:val="clear" w:color="auto" w:fill="auto"/>
            <w:hideMark/>
          </w:tcPr>
          <w:p w14:paraId="03F71D3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1261" w:type="dxa"/>
            <w:shd w:val="clear" w:color="auto" w:fill="auto"/>
            <w:hideMark/>
          </w:tcPr>
          <w:p w14:paraId="3A2790AE"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1179" w:type="dxa"/>
            <w:shd w:val="clear" w:color="auto" w:fill="auto"/>
            <w:hideMark/>
          </w:tcPr>
          <w:p w14:paraId="1AE63FAD"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33" w:type="dxa"/>
            <w:shd w:val="clear" w:color="auto" w:fill="auto"/>
            <w:hideMark/>
          </w:tcPr>
          <w:p w14:paraId="0E2588DF"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509" w:type="dxa"/>
            <w:shd w:val="clear" w:color="auto" w:fill="auto"/>
            <w:hideMark/>
          </w:tcPr>
          <w:p w14:paraId="51008F4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11</w:t>
            </w:r>
          </w:p>
        </w:tc>
        <w:tc>
          <w:tcPr>
            <w:tcW w:w="490" w:type="dxa"/>
            <w:shd w:val="clear" w:color="auto" w:fill="auto"/>
            <w:hideMark/>
          </w:tcPr>
          <w:p w14:paraId="1D848BF4"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574" w:type="dxa"/>
          </w:tcPr>
          <w:p w14:paraId="5CF461B5" w14:textId="7CCB225F"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668" w:type="dxa"/>
            <w:shd w:val="clear" w:color="auto" w:fill="auto"/>
            <w:hideMark/>
          </w:tcPr>
          <w:p w14:paraId="00F9D33B" w14:textId="650070CD"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941" w:type="dxa"/>
            <w:gridSpan w:val="2"/>
            <w:shd w:val="clear" w:color="auto" w:fill="auto"/>
            <w:hideMark/>
          </w:tcPr>
          <w:p w14:paraId="4580D3EC"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4059" w:type="dxa"/>
            <w:gridSpan w:val="2"/>
            <w:shd w:val="clear" w:color="auto" w:fill="auto"/>
            <w:vAlign w:val="bottom"/>
            <w:hideMark/>
          </w:tcPr>
          <w:p w14:paraId="7A4EE247" w14:textId="77777777" w:rsidR="00386A62" w:rsidRPr="00386A62" w:rsidRDefault="00386A62" w:rsidP="00386A62">
            <w:pPr>
              <w:spacing w:after="0" w:line="240" w:lineRule="auto"/>
              <w:rPr>
                <w:rFonts w:eastAsia="Times New Roman" w:cstheme="minorHAnsi"/>
                <w:sz w:val="18"/>
                <w:szCs w:val="18"/>
                <w:lang w:eastAsia="es-MX" w:bidi="ar-SA"/>
              </w:rPr>
            </w:pPr>
            <w:r w:rsidRPr="00386A62">
              <w:rPr>
                <w:rFonts w:eastAsia="Times New Roman" w:cstheme="minorHAnsi"/>
                <w:sz w:val="18"/>
                <w:szCs w:val="18"/>
                <w:lang w:eastAsia="es-MX" w:bidi="ar-SA"/>
              </w:rPr>
              <w:t>Colipase (1); toxin-like peptide (1); neurotoxin(2).</w:t>
            </w:r>
          </w:p>
        </w:tc>
      </w:tr>
      <w:tr w:rsidR="00386A62" w:rsidRPr="00386A62" w14:paraId="102A05B0" w14:textId="77777777" w:rsidTr="00386A62">
        <w:trPr>
          <w:gridAfter w:val="1"/>
          <w:wAfter w:w="495" w:type="dxa"/>
          <w:cantSplit/>
          <w:trHeight w:val="283"/>
        </w:trPr>
        <w:tc>
          <w:tcPr>
            <w:tcW w:w="431" w:type="dxa"/>
            <w:vMerge/>
            <w:shd w:val="clear" w:color="auto" w:fill="auto"/>
          </w:tcPr>
          <w:p w14:paraId="70739DBF" w14:textId="77777777" w:rsidR="00386A62" w:rsidRPr="00386A62" w:rsidRDefault="00386A62" w:rsidP="00386A62">
            <w:pPr>
              <w:spacing w:after="0" w:line="240" w:lineRule="auto"/>
              <w:rPr>
                <w:rFonts w:eastAsia="Times New Roman" w:cstheme="minorHAnsi"/>
                <w:i/>
                <w:iCs/>
                <w:sz w:val="18"/>
                <w:szCs w:val="18"/>
                <w:lang w:eastAsia="es-MX" w:bidi="ar-SA"/>
              </w:rPr>
            </w:pPr>
          </w:p>
        </w:tc>
        <w:tc>
          <w:tcPr>
            <w:tcW w:w="2226" w:type="dxa"/>
            <w:gridSpan w:val="2"/>
            <w:shd w:val="clear" w:color="auto" w:fill="auto"/>
            <w:hideMark/>
          </w:tcPr>
          <w:p w14:paraId="595FBEF7" w14:textId="2EA4ABE1" w:rsidR="00386A62" w:rsidRPr="00386A62" w:rsidRDefault="00386A62" w:rsidP="00386A62">
            <w:pPr>
              <w:spacing w:after="0" w:line="240" w:lineRule="auto"/>
              <w:rPr>
                <w:rFonts w:eastAsia="Times New Roman" w:cstheme="minorHAnsi"/>
                <w:i/>
                <w:iCs/>
                <w:sz w:val="18"/>
                <w:szCs w:val="18"/>
                <w:lang w:val="es-MX" w:eastAsia="es-MX" w:bidi="ar-SA"/>
              </w:rPr>
            </w:pPr>
            <w:r w:rsidRPr="00386A62">
              <w:rPr>
                <w:rFonts w:eastAsia="Times New Roman" w:cstheme="minorHAnsi"/>
                <w:i/>
                <w:iCs/>
                <w:sz w:val="18"/>
                <w:szCs w:val="18"/>
                <w:lang w:val="es-MX" w:eastAsia="es-MX" w:bidi="ar-SA"/>
              </w:rPr>
              <w:t>Centruroides tecomanus *</w:t>
            </w:r>
          </w:p>
        </w:tc>
        <w:tc>
          <w:tcPr>
            <w:tcW w:w="1065" w:type="dxa"/>
            <w:shd w:val="clear" w:color="auto" w:fill="auto"/>
            <w:hideMark/>
          </w:tcPr>
          <w:p w14:paraId="492DE332"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48</w:t>
            </w:r>
          </w:p>
        </w:tc>
        <w:tc>
          <w:tcPr>
            <w:tcW w:w="702" w:type="dxa"/>
            <w:shd w:val="clear" w:color="auto" w:fill="auto"/>
            <w:hideMark/>
          </w:tcPr>
          <w:p w14:paraId="0071CA5D"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25</w:t>
            </w:r>
          </w:p>
        </w:tc>
        <w:tc>
          <w:tcPr>
            <w:tcW w:w="617" w:type="dxa"/>
            <w:shd w:val="clear" w:color="auto" w:fill="auto"/>
            <w:hideMark/>
          </w:tcPr>
          <w:p w14:paraId="286CF30E"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7</w:t>
            </w:r>
          </w:p>
        </w:tc>
        <w:tc>
          <w:tcPr>
            <w:tcW w:w="697" w:type="dxa"/>
            <w:shd w:val="clear" w:color="auto" w:fill="auto"/>
            <w:hideMark/>
          </w:tcPr>
          <w:p w14:paraId="76B52C70"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656" w:type="dxa"/>
            <w:shd w:val="clear" w:color="auto" w:fill="auto"/>
            <w:hideMark/>
          </w:tcPr>
          <w:p w14:paraId="1F76AD8D"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02" w:type="dxa"/>
            <w:shd w:val="clear" w:color="auto" w:fill="auto"/>
            <w:hideMark/>
          </w:tcPr>
          <w:p w14:paraId="26ECC8D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387" w:type="dxa"/>
            <w:shd w:val="clear" w:color="auto" w:fill="auto"/>
            <w:hideMark/>
          </w:tcPr>
          <w:p w14:paraId="64E10EE2"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3</w:t>
            </w:r>
          </w:p>
        </w:tc>
        <w:tc>
          <w:tcPr>
            <w:tcW w:w="813" w:type="dxa"/>
            <w:shd w:val="clear" w:color="auto" w:fill="auto"/>
          </w:tcPr>
          <w:p w14:paraId="2904D1D7"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0</w:t>
            </w:r>
          </w:p>
        </w:tc>
        <w:tc>
          <w:tcPr>
            <w:tcW w:w="1241" w:type="dxa"/>
            <w:shd w:val="clear" w:color="auto" w:fill="auto"/>
            <w:hideMark/>
          </w:tcPr>
          <w:p w14:paraId="38F2E180"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261" w:type="dxa"/>
            <w:shd w:val="clear" w:color="auto" w:fill="auto"/>
            <w:hideMark/>
          </w:tcPr>
          <w:p w14:paraId="58C1AE69"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179" w:type="dxa"/>
            <w:shd w:val="clear" w:color="auto" w:fill="auto"/>
            <w:hideMark/>
          </w:tcPr>
          <w:p w14:paraId="194CD3DB"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33" w:type="dxa"/>
            <w:shd w:val="clear" w:color="auto" w:fill="auto"/>
            <w:hideMark/>
          </w:tcPr>
          <w:p w14:paraId="336826A4"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509" w:type="dxa"/>
            <w:shd w:val="clear" w:color="auto" w:fill="auto"/>
            <w:hideMark/>
          </w:tcPr>
          <w:p w14:paraId="3D9F304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10</w:t>
            </w:r>
          </w:p>
        </w:tc>
        <w:tc>
          <w:tcPr>
            <w:tcW w:w="490" w:type="dxa"/>
            <w:shd w:val="clear" w:color="auto" w:fill="auto"/>
            <w:hideMark/>
          </w:tcPr>
          <w:p w14:paraId="1F0AFCD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574" w:type="dxa"/>
          </w:tcPr>
          <w:p w14:paraId="2D80FDE0" w14:textId="17F28BB4"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668" w:type="dxa"/>
            <w:shd w:val="clear" w:color="auto" w:fill="auto"/>
            <w:hideMark/>
          </w:tcPr>
          <w:p w14:paraId="0391912E" w14:textId="2655328C"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941" w:type="dxa"/>
            <w:gridSpan w:val="2"/>
            <w:shd w:val="clear" w:color="auto" w:fill="auto"/>
            <w:hideMark/>
          </w:tcPr>
          <w:p w14:paraId="4F7E841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10</w:t>
            </w:r>
          </w:p>
        </w:tc>
        <w:tc>
          <w:tcPr>
            <w:tcW w:w="4059" w:type="dxa"/>
            <w:gridSpan w:val="2"/>
            <w:shd w:val="clear" w:color="auto" w:fill="auto"/>
            <w:vAlign w:val="bottom"/>
            <w:hideMark/>
          </w:tcPr>
          <w:p w14:paraId="439D9A02" w14:textId="77777777" w:rsidR="00386A62" w:rsidRPr="00386A62" w:rsidRDefault="00386A62" w:rsidP="00386A62">
            <w:pPr>
              <w:spacing w:after="0" w:line="240" w:lineRule="auto"/>
              <w:rPr>
                <w:rFonts w:eastAsia="Times New Roman" w:cstheme="minorHAnsi"/>
                <w:sz w:val="18"/>
                <w:szCs w:val="18"/>
                <w:lang w:val="es-MX" w:eastAsia="es-MX" w:bidi="ar-SA"/>
              </w:rPr>
            </w:pPr>
          </w:p>
        </w:tc>
      </w:tr>
      <w:tr w:rsidR="00386A62" w:rsidRPr="00386A62" w14:paraId="21B6EBD6" w14:textId="77777777" w:rsidTr="00386A62">
        <w:trPr>
          <w:gridAfter w:val="1"/>
          <w:wAfter w:w="495" w:type="dxa"/>
          <w:cantSplit/>
          <w:trHeight w:val="283"/>
        </w:trPr>
        <w:tc>
          <w:tcPr>
            <w:tcW w:w="431" w:type="dxa"/>
            <w:vMerge/>
            <w:shd w:val="clear" w:color="auto" w:fill="auto"/>
          </w:tcPr>
          <w:p w14:paraId="6DD68E42" w14:textId="77777777" w:rsidR="00386A62" w:rsidRPr="00386A62" w:rsidRDefault="00386A62" w:rsidP="00386A62">
            <w:pPr>
              <w:spacing w:after="0" w:line="240" w:lineRule="auto"/>
              <w:rPr>
                <w:rFonts w:eastAsia="Times New Roman" w:cstheme="minorHAnsi"/>
                <w:i/>
                <w:iCs/>
                <w:sz w:val="18"/>
                <w:szCs w:val="18"/>
                <w:lang w:val="es-MX" w:eastAsia="es-MX" w:bidi="ar-SA"/>
              </w:rPr>
            </w:pPr>
          </w:p>
        </w:tc>
        <w:tc>
          <w:tcPr>
            <w:tcW w:w="2226" w:type="dxa"/>
            <w:gridSpan w:val="2"/>
            <w:shd w:val="clear" w:color="auto" w:fill="auto"/>
            <w:hideMark/>
          </w:tcPr>
          <w:p w14:paraId="3728E4F0" w14:textId="27B036E2" w:rsidR="00386A62" w:rsidRPr="00386A62" w:rsidRDefault="00386A62" w:rsidP="00386A62">
            <w:pPr>
              <w:spacing w:after="0" w:line="240" w:lineRule="auto"/>
              <w:rPr>
                <w:rFonts w:eastAsia="Times New Roman" w:cstheme="minorHAnsi"/>
                <w:i/>
                <w:iCs/>
                <w:sz w:val="18"/>
                <w:szCs w:val="18"/>
                <w:lang w:val="es-MX" w:eastAsia="es-MX" w:bidi="ar-SA"/>
              </w:rPr>
            </w:pPr>
            <w:r w:rsidRPr="00386A62">
              <w:rPr>
                <w:rFonts w:eastAsia="Times New Roman" w:cstheme="minorHAnsi"/>
                <w:i/>
                <w:iCs/>
                <w:sz w:val="18"/>
                <w:szCs w:val="18"/>
                <w:lang w:val="es-MX" w:eastAsia="es-MX" w:bidi="ar-SA"/>
              </w:rPr>
              <w:t>Hottentotta conspersus *</w:t>
            </w:r>
          </w:p>
        </w:tc>
        <w:tc>
          <w:tcPr>
            <w:tcW w:w="1065" w:type="dxa"/>
            <w:shd w:val="clear" w:color="auto" w:fill="auto"/>
            <w:hideMark/>
          </w:tcPr>
          <w:p w14:paraId="36E3A746"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21</w:t>
            </w:r>
          </w:p>
        </w:tc>
        <w:tc>
          <w:tcPr>
            <w:tcW w:w="702" w:type="dxa"/>
            <w:shd w:val="clear" w:color="auto" w:fill="auto"/>
            <w:hideMark/>
          </w:tcPr>
          <w:p w14:paraId="56950B55"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3</w:t>
            </w:r>
          </w:p>
        </w:tc>
        <w:tc>
          <w:tcPr>
            <w:tcW w:w="617" w:type="dxa"/>
            <w:shd w:val="clear" w:color="auto" w:fill="auto"/>
            <w:hideMark/>
          </w:tcPr>
          <w:p w14:paraId="2EE0B317"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11</w:t>
            </w:r>
          </w:p>
        </w:tc>
        <w:tc>
          <w:tcPr>
            <w:tcW w:w="697" w:type="dxa"/>
            <w:shd w:val="clear" w:color="auto" w:fill="auto"/>
            <w:hideMark/>
          </w:tcPr>
          <w:p w14:paraId="7D4352D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656" w:type="dxa"/>
            <w:shd w:val="clear" w:color="auto" w:fill="auto"/>
            <w:hideMark/>
          </w:tcPr>
          <w:p w14:paraId="1ACD177C"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w:t>
            </w:r>
          </w:p>
        </w:tc>
        <w:tc>
          <w:tcPr>
            <w:tcW w:w="802" w:type="dxa"/>
            <w:shd w:val="clear" w:color="auto" w:fill="auto"/>
            <w:hideMark/>
          </w:tcPr>
          <w:p w14:paraId="490AB7C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387" w:type="dxa"/>
            <w:shd w:val="clear" w:color="auto" w:fill="auto"/>
            <w:hideMark/>
          </w:tcPr>
          <w:p w14:paraId="3B383A6F"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13" w:type="dxa"/>
            <w:shd w:val="clear" w:color="auto" w:fill="auto"/>
          </w:tcPr>
          <w:p w14:paraId="77268D90"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0</w:t>
            </w:r>
          </w:p>
        </w:tc>
        <w:tc>
          <w:tcPr>
            <w:tcW w:w="1241" w:type="dxa"/>
            <w:shd w:val="clear" w:color="auto" w:fill="auto"/>
            <w:hideMark/>
          </w:tcPr>
          <w:p w14:paraId="1D11B3F7"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261" w:type="dxa"/>
            <w:shd w:val="clear" w:color="auto" w:fill="auto"/>
            <w:hideMark/>
          </w:tcPr>
          <w:p w14:paraId="4B31DEE0"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179" w:type="dxa"/>
            <w:shd w:val="clear" w:color="auto" w:fill="auto"/>
            <w:hideMark/>
          </w:tcPr>
          <w:p w14:paraId="5340108A"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33" w:type="dxa"/>
            <w:shd w:val="clear" w:color="auto" w:fill="auto"/>
            <w:hideMark/>
          </w:tcPr>
          <w:p w14:paraId="5BC75DD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509" w:type="dxa"/>
            <w:shd w:val="clear" w:color="auto" w:fill="auto"/>
            <w:hideMark/>
          </w:tcPr>
          <w:p w14:paraId="0A66F30C"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3</w:t>
            </w:r>
          </w:p>
        </w:tc>
        <w:tc>
          <w:tcPr>
            <w:tcW w:w="490" w:type="dxa"/>
            <w:shd w:val="clear" w:color="auto" w:fill="auto"/>
            <w:hideMark/>
          </w:tcPr>
          <w:p w14:paraId="2A86B7DA" w14:textId="77777777" w:rsidR="00386A62" w:rsidRPr="00386A62" w:rsidRDefault="00386A62" w:rsidP="00386A62">
            <w:pPr>
              <w:spacing w:after="0" w:line="240" w:lineRule="auto"/>
              <w:jc w:val="center"/>
              <w:rPr>
                <w:rFonts w:eastAsia="Times New Roman" w:cstheme="minorHAnsi"/>
                <w:sz w:val="18"/>
                <w:szCs w:val="18"/>
                <w:lang w:val="es-MX" w:eastAsia="es-MX" w:bidi="ar-SA"/>
              </w:rPr>
            </w:pPr>
          </w:p>
        </w:tc>
        <w:tc>
          <w:tcPr>
            <w:tcW w:w="574" w:type="dxa"/>
          </w:tcPr>
          <w:p w14:paraId="15AD219F" w14:textId="77777777" w:rsidR="00386A62" w:rsidRPr="00386A62" w:rsidRDefault="00386A62" w:rsidP="00386A62">
            <w:pPr>
              <w:spacing w:after="0" w:line="240" w:lineRule="auto"/>
              <w:jc w:val="center"/>
              <w:rPr>
                <w:rFonts w:eastAsia="Times New Roman" w:cstheme="minorHAnsi"/>
                <w:sz w:val="18"/>
                <w:szCs w:val="18"/>
                <w:lang w:val="es-MX" w:eastAsia="es-MX" w:bidi="ar-SA"/>
              </w:rPr>
            </w:pPr>
          </w:p>
        </w:tc>
        <w:tc>
          <w:tcPr>
            <w:tcW w:w="668" w:type="dxa"/>
            <w:shd w:val="clear" w:color="auto" w:fill="auto"/>
            <w:hideMark/>
          </w:tcPr>
          <w:p w14:paraId="0D47EB48" w14:textId="48984C1F" w:rsidR="00386A62" w:rsidRPr="00386A62" w:rsidRDefault="00386A62" w:rsidP="00386A62">
            <w:pPr>
              <w:spacing w:after="0" w:line="240" w:lineRule="auto"/>
              <w:jc w:val="center"/>
              <w:rPr>
                <w:rFonts w:eastAsia="Times New Roman" w:cstheme="minorHAnsi"/>
                <w:sz w:val="18"/>
                <w:szCs w:val="18"/>
                <w:lang w:val="es-MX" w:eastAsia="es-MX" w:bidi="ar-SA"/>
              </w:rPr>
            </w:pPr>
          </w:p>
        </w:tc>
        <w:tc>
          <w:tcPr>
            <w:tcW w:w="941" w:type="dxa"/>
            <w:gridSpan w:val="2"/>
            <w:shd w:val="clear" w:color="auto" w:fill="auto"/>
            <w:hideMark/>
          </w:tcPr>
          <w:p w14:paraId="4CE9A53A"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38</w:t>
            </w:r>
          </w:p>
        </w:tc>
        <w:tc>
          <w:tcPr>
            <w:tcW w:w="4059" w:type="dxa"/>
            <w:gridSpan w:val="2"/>
            <w:shd w:val="clear" w:color="auto" w:fill="auto"/>
            <w:vAlign w:val="bottom"/>
            <w:hideMark/>
          </w:tcPr>
          <w:p w14:paraId="3A747B9C" w14:textId="77777777" w:rsidR="00386A62" w:rsidRPr="00386A62" w:rsidRDefault="00386A62" w:rsidP="00386A62">
            <w:pPr>
              <w:spacing w:after="0" w:line="240" w:lineRule="auto"/>
              <w:rPr>
                <w:rFonts w:eastAsia="Times New Roman" w:cstheme="minorHAnsi"/>
                <w:sz w:val="18"/>
                <w:szCs w:val="18"/>
                <w:lang w:val="es-MX" w:eastAsia="es-MX" w:bidi="ar-SA"/>
              </w:rPr>
            </w:pPr>
          </w:p>
        </w:tc>
      </w:tr>
      <w:tr w:rsidR="00386A62" w:rsidRPr="00386A62" w14:paraId="13795B74" w14:textId="77777777" w:rsidTr="00386A62">
        <w:trPr>
          <w:gridAfter w:val="1"/>
          <w:wAfter w:w="495" w:type="dxa"/>
          <w:cantSplit/>
          <w:trHeight w:val="283"/>
        </w:trPr>
        <w:tc>
          <w:tcPr>
            <w:tcW w:w="431" w:type="dxa"/>
            <w:vMerge/>
            <w:shd w:val="clear" w:color="auto" w:fill="auto"/>
          </w:tcPr>
          <w:p w14:paraId="6BA549C4" w14:textId="77777777" w:rsidR="00386A62" w:rsidRPr="00386A62" w:rsidRDefault="00386A62" w:rsidP="00386A62">
            <w:pPr>
              <w:spacing w:after="0" w:line="240" w:lineRule="auto"/>
              <w:rPr>
                <w:rFonts w:eastAsia="Times New Roman" w:cstheme="minorHAnsi"/>
                <w:i/>
                <w:iCs/>
                <w:sz w:val="18"/>
                <w:szCs w:val="18"/>
                <w:lang w:val="es-MX" w:eastAsia="es-MX" w:bidi="ar-SA"/>
              </w:rPr>
            </w:pPr>
          </w:p>
        </w:tc>
        <w:tc>
          <w:tcPr>
            <w:tcW w:w="2226" w:type="dxa"/>
            <w:gridSpan w:val="2"/>
            <w:shd w:val="clear" w:color="auto" w:fill="auto"/>
            <w:hideMark/>
          </w:tcPr>
          <w:p w14:paraId="01823442" w14:textId="7421A084" w:rsidR="00386A62" w:rsidRPr="00386A62" w:rsidRDefault="00386A62" w:rsidP="00386A62">
            <w:pPr>
              <w:spacing w:after="0" w:line="240" w:lineRule="auto"/>
              <w:rPr>
                <w:rFonts w:eastAsia="Times New Roman" w:cstheme="minorHAnsi"/>
                <w:i/>
                <w:iCs/>
                <w:sz w:val="18"/>
                <w:szCs w:val="18"/>
                <w:lang w:val="es-MX" w:eastAsia="es-MX" w:bidi="ar-SA"/>
              </w:rPr>
            </w:pPr>
            <w:r w:rsidRPr="00386A62">
              <w:rPr>
                <w:rFonts w:eastAsia="Times New Roman" w:cstheme="minorHAnsi"/>
                <w:i/>
                <w:iCs/>
                <w:sz w:val="18"/>
                <w:szCs w:val="18"/>
                <w:lang w:val="es-MX" w:eastAsia="es-MX" w:bidi="ar-SA"/>
              </w:rPr>
              <w:t>Hottentotta judaicus *</w:t>
            </w:r>
          </w:p>
        </w:tc>
        <w:tc>
          <w:tcPr>
            <w:tcW w:w="1065" w:type="dxa"/>
            <w:shd w:val="clear" w:color="auto" w:fill="auto"/>
            <w:hideMark/>
          </w:tcPr>
          <w:p w14:paraId="7B1B6E56"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66</w:t>
            </w:r>
          </w:p>
        </w:tc>
        <w:tc>
          <w:tcPr>
            <w:tcW w:w="702" w:type="dxa"/>
            <w:shd w:val="clear" w:color="auto" w:fill="auto"/>
            <w:hideMark/>
          </w:tcPr>
          <w:p w14:paraId="6664D972"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22</w:t>
            </w:r>
          </w:p>
        </w:tc>
        <w:tc>
          <w:tcPr>
            <w:tcW w:w="617" w:type="dxa"/>
            <w:shd w:val="clear" w:color="auto" w:fill="auto"/>
            <w:hideMark/>
          </w:tcPr>
          <w:p w14:paraId="45F6C7B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17</w:t>
            </w:r>
          </w:p>
        </w:tc>
        <w:tc>
          <w:tcPr>
            <w:tcW w:w="697" w:type="dxa"/>
            <w:shd w:val="clear" w:color="auto" w:fill="auto"/>
            <w:hideMark/>
          </w:tcPr>
          <w:p w14:paraId="2757FD57"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w:t>
            </w:r>
          </w:p>
        </w:tc>
        <w:tc>
          <w:tcPr>
            <w:tcW w:w="656" w:type="dxa"/>
            <w:shd w:val="clear" w:color="auto" w:fill="auto"/>
            <w:hideMark/>
          </w:tcPr>
          <w:p w14:paraId="759EA7E0"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802" w:type="dxa"/>
            <w:shd w:val="clear" w:color="auto" w:fill="auto"/>
            <w:hideMark/>
          </w:tcPr>
          <w:p w14:paraId="629B4232"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4</w:t>
            </w:r>
          </w:p>
        </w:tc>
        <w:tc>
          <w:tcPr>
            <w:tcW w:w="1387" w:type="dxa"/>
            <w:shd w:val="clear" w:color="auto" w:fill="auto"/>
            <w:hideMark/>
          </w:tcPr>
          <w:p w14:paraId="794761E2"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7</w:t>
            </w:r>
          </w:p>
        </w:tc>
        <w:tc>
          <w:tcPr>
            <w:tcW w:w="813" w:type="dxa"/>
            <w:shd w:val="clear" w:color="auto" w:fill="auto"/>
          </w:tcPr>
          <w:p w14:paraId="4283269E"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0</w:t>
            </w:r>
          </w:p>
        </w:tc>
        <w:tc>
          <w:tcPr>
            <w:tcW w:w="1241" w:type="dxa"/>
            <w:shd w:val="clear" w:color="auto" w:fill="auto"/>
            <w:hideMark/>
          </w:tcPr>
          <w:p w14:paraId="3C6D5DA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1261" w:type="dxa"/>
            <w:shd w:val="clear" w:color="auto" w:fill="auto"/>
            <w:hideMark/>
          </w:tcPr>
          <w:p w14:paraId="4AADC859"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1179" w:type="dxa"/>
            <w:shd w:val="clear" w:color="auto" w:fill="auto"/>
            <w:hideMark/>
          </w:tcPr>
          <w:p w14:paraId="07EBD687"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33" w:type="dxa"/>
            <w:shd w:val="clear" w:color="auto" w:fill="auto"/>
            <w:hideMark/>
          </w:tcPr>
          <w:p w14:paraId="7D91A47F"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509" w:type="dxa"/>
            <w:shd w:val="clear" w:color="auto" w:fill="auto"/>
            <w:hideMark/>
          </w:tcPr>
          <w:p w14:paraId="5760A9D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6</w:t>
            </w:r>
          </w:p>
        </w:tc>
        <w:tc>
          <w:tcPr>
            <w:tcW w:w="490" w:type="dxa"/>
            <w:shd w:val="clear" w:color="auto" w:fill="auto"/>
            <w:hideMark/>
          </w:tcPr>
          <w:p w14:paraId="325FF01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574" w:type="dxa"/>
          </w:tcPr>
          <w:p w14:paraId="5C1502C6" w14:textId="4EE62F2A"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668" w:type="dxa"/>
            <w:shd w:val="clear" w:color="auto" w:fill="auto"/>
            <w:hideMark/>
          </w:tcPr>
          <w:p w14:paraId="2589DC60" w14:textId="2DEF9ADE"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941" w:type="dxa"/>
            <w:gridSpan w:val="2"/>
            <w:shd w:val="clear" w:color="auto" w:fill="auto"/>
            <w:hideMark/>
          </w:tcPr>
          <w:p w14:paraId="5FDEB158"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9</w:t>
            </w:r>
          </w:p>
        </w:tc>
        <w:tc>
          <w:tcPr>
            <w:tcW w:w="4059" w:type="dxa"/>
            <w:gridSpan w:val="2"/>
            <w:shd w:val="clear" w:color="auto" w:fill="auto"/>
            <w:vAlign w:val="bottom"/>
            <w:hideMark/>
          </w:tcPr>
          <w:p w14:paraId="7D467813" w14:textId="77777777" w:rsidR="00386A62" w:rsidRPr="00386A62" w:rsidRDefault="00386A62" w:rsidP="00386A62">
            <w:pPr>
              <w:spacing w:after="0" w:line="240" w:lineRule="auto"/>
              <w:rPr>
                <w:rFonts w:eastAsia="Times New Roman" w:cstheme="minorHAnsi"/>
                <w:sz w:val="18"/>
                <w:szCs w:val="18"/>
                <w:lang w:val="es-MX" w:eastAsia="es-MX" w:bidi="ar-SA"/>
              </w:rPr>
            </w:pPr>
          </w:p>
        </w:tc>
      </w:tr>
      <w:tr w:rsidR="00386A62" w:rsidRPr="00386A62" w14:paraId="56AE74B7" w14:textId="77777777" w:rsidTr="00386A62">
        <w:trPr>
          <w:gridAfter w:val="1"/>
          <w:wAfter w:w="495" w:type="dxa"/>
          <w:cantSplit/>
          <w:trHeight w:val="248"/>
        </w:trPr>
        <w:tc>
          <w:tcPr>
            <w:tcW w:w="431" w:type="dxa"/>
            <w:vMerge/>
            <w:shd w:val="clear" w:color="auto" w:fill="auto"/>
          </w:tcPr>
          <w:p w14:paraId="4609DE52" w14:textId="77777777" w:rsidR="00386A62" w:rsidRPr="00386A62" w:rsidRDefault="00386A62" w:rsidP="00386A62">
            <w:pPr>
              <w:spacing w:after="0" w:line="240" w:lineRule="auto"/>
              <w:rPr>
                <w:rFonts w:eastAsia="Times New Roman" w:cstheme="minorHAnsi"/>
                <w:i/>
                <w:iCs/>
                <w:sz w:val="18"/>
                <w:szCs w:val="18"/>
                <w:lang w:val="es-MX" w:eastAsia="es-MX" w:bidi="ar-SA"/>
              </w:rPr>
            </w:pPr>
          </w:p>
        </w:tc>
        <w:tc>
          <w:tcPr>
            <w:tcW w:w="2226" w:type="dxa"/>
            <w:gridSpan w:val="2"/>
            <w:shd w:val="clear" w:color="auto" w:fill="auto"/>
            <w:hideMark/>
          </w:tcPr>
          <w:p w14:paraId="31B63002" w14:textId="3274B7D6" w:rsidR="00386A62" w:rsidRPr="00386A62" w:rsidRDefault="00386A62" w:rsidP="00386A62">
            <w:pPr>
              <w:spacing w:after="0" w:line="240" w:lineRule="auto"/>
              <w:rPr>
                <w:rFonts w:eastAsia="Times New Roman" w:cstheme="minorHAnsi"/>
                <w:i/>
                <w:iCs/>
                <w:sz w:val="18"/>
                <w:szCs w:val="18"/>
                <w:lang w:val="es-MX" w:eastAsia="es-MX" w:bidi="ar-SA"/>
              </w:rPr>
            </w:pPr>
            <w:r w:rsidRPr="00386A62">
              <w:rPr>
                <w:rFonts w:eastAsia="Times New Roman" w:cstheme="minorHAnsi"/>
                <w:i/>
                <w:iCs/>
                <w:sz w:val="18"/>
                <w:szCs w:val="18"/>
                <w:lang w:val="es-MX" w:eastAsia="es-MX" w:bidi="ar-SA"/>
              </w:rPr>
              <w:t>Isometrus maculatus *</w:t>
            </w:r>
          </w:p>
        </w:tc>
        <w:tc>
          <w:tcPr>
            <w:tcW w:w="1065" w:type="dxa"/>
            <w:shd w:val="clear" w:color="auto" w:fill="auto"/>
            <w:hideMark/>
          </w:tcPr>
          <w:p w14:paraId="355C7F6A"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60</w:t>
            </w:r>
          </w:p>
        </w:tc>
        <w:tc>
          <w:tcPr>
            <w:tcW w:w="702" w:type="dxa"/>
            <w:shd w:val="clear" w:color="auto" w:fill="auto"/>
            <w:hideMark/>
          </w:tcPr>
          <w:p w14:paraId="3890D24F"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19</w:t>
            </w:r>
          </w:p>
        </w:tc>
        <w:tc>
          <w:tcPr>
            <w:tcW w:w="617" w:type="dxa"/>
            <w:shd w:val="clear" w:color="auto" w:fill="auto"/>
            <w:hideMark/>
          </w:tcPr>
          <w:p w14:paraId="26E10182"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19</w:t>
            </w:r>
          </w:p>
        </w:tc>
        <w:tc>
          <w:tcPr>
            <w:tcW w:w="697" w:type="dxa"/>
            <w:shd w:val="clear" w:color="auto" w:fill="auto"/>
            <w:hideMark/>
          </w:tcPr>
          <w:p w14:paraId="2103A5C8"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w:t>
            </w:r>
          </w:p>
        </w:tc>
        <w:tc>
          <w:tcPr>
            <w:tcW w:w="656" w:type="dxa"/>
            <w:shd w:val="clear" w:color="auto" w:fill="auto"/>
            <w:hideMark/>
          </w:tcPr>
          <w:p w14:paraId="23FB9D0F"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02" w:type="dxa"/>
            <w:shd w:val="clear" w:color="auto" w:fill="auto"/>
            <w:hideMark/>
          </w:tcPr>
          <w:p w14:paraId="06C51328"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1387" w:type="dxa"/>
            <w:shd w:val="clear" w:color="auto" w:fill="auto"/>
            <w:hideMark/>
          </w:tcPr>
          <w:p w14:paraId="517C9CAE"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13" w:type="dxa"/>
            <w:shd w:val="clear" w:color="auto" w:fill="auto"/>
          </w:tcPr>
          <w:p w14:paraId="34938D10"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0</w:t>
            </w:r>
          </w:p>
        </w:tc>
        <w:tc>
          <w:tcPr>
            <w:tcW w:w="1241" w:type="dxa"/>
            <w:shd w:val="clear" w:color="auto" w:fill="auto"/>
            <w:hideMark/>
          </w:tcPr>
          <w:p w14:paraId="1B976E17"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261" w:type="dxa"/>
            <w:shd w:val="clear" w:color="auto" w:fill="auto"/>
            <w:hideMark/>
          </w:tcPr>
          <w:p w14:paraId="1B672294"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179" w:type="dxa"/>
            <w:shd w:val="clear" w:color="auto" w:fill="auto"/>
            <w:hideMark/>
          </w:tcPr>
          <w:p w14:paraId="5EA64069"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33" w:type="dxa"/>
            <w:shd w:val="clear" w:color="auto" w:fill="auto"/>
            <w:hideMark/>
          </w:tcPr>
          <w:p w14:paraId="2B01E246"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509" w:type="dxa"/>
            <w:shd w:val="clear" w:color="auto" w:fill="auto"/>
            <w:hideMark/>
          </w:tcPr>
          <w:p w14:paraId="0252610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490" w:type="dxa"/>
            <w:shd w:val="clear" w:color="auto" w:fill="auto"/>
            <w:hideMark/>
          </w:tcPr>
          <w:p w14:paraId="2D6071CE"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574" w:type="dxa"/>
          </w:tcPr>
          <w:p w14:paraId="19781608" w14:textId="6FAC2FA1" w:rsidR="00386A62" w:rsidRPr="00386A62" w:rsidRDefault="00386A62" w:rsidP="00386A62">
            <w:pPr>
              <w:spacing w:after="0" w:line="240" w:lineRule="auto"/>
              <w:jc w:val="center"/>
              <w:rPr>
                <w:rFonts w:cstheme="minorHAnsi"/>
                <w:sz w:val="18"/>
                <w:szCs w:val="18"/>
              </w:rPr>
            </w:pPr>
            <w:r w:rsidRPr="00386A62">
              <w:rPr>
                <w:rFonts w:cstheme="minorHAnsi"/>
                <w:sz w:val="18"/>
                <w:szCs w:val="18"/>
              </w:rPr>
              <w:t>1</w:t>
            </w:r>
          </w:p>
        </w:tc>
        <w:tc>
          <w:tcPr>
            <w:tcW w:w="668" w:type="dxa"/>
            <w:shd w:val="clear" w:color="auto" w:fill="auto"/>
            <w:hideMark/>
          </w:tcPr>
          <w:p w14:paraId="67FAAAC7" w14:textId="2D1854C0"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941" w:type="dxa"/>
            <w:gridSpan w:val="2"/>
            <w:shd w:val="clear" w:color="auto" w:fill="auto"/>
            <w:hideMark/>
          </w:tcPr>
          <w:p w14:paraId="5971744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4059" w:type="dxa"/>
            <w:gridSpan w:val="2"/>
            <w:shd w:val="clear" w:color="auto" w:fill="auto"/>
            <w:vAlign w:val="bottom"/>
            <w:hideMark/>
          </w:tcPr>
          <w:p w14:paraId="7085C39E" w14:textId="77777777" w:rsidR="00386A62" w:rsidRPr="00386A62" w:rsidRDefault="00386A62" w:rsidP="00386A62">
            <w:pPr>
              <w:spacing w:after="0" w:line="240" w:lineRule="auto"/>
              <w:rPr>
                <w:rFonts w:eastAsia="Times New Roman" w:cstheme="minorHAnsi"/>
                <w:sz w:val="18"/>
                <w:szCs w:val="18"/>
                <w:lang w:val="es-MX" w:eastAsia="es-MX" w:bidi="ar-SA"/>
              </w:rPr>
            </w:pPr>
          </w:p>
        </w:tc>
      </w:tr>
      <w:tr w:rsidR="00386A62" w:rsidRPr="00386A62" w14:paraId="033534C0" w14:textId="77777777" w:rsidTr="00386A62">
        <w:trPr>
          <w:gridAfter w:val="1"/>
          <w:wAfter w:w="495" w:type="dxa"/>
          <w:cantSplit/>
          <w:trHeight w:val="280"/>
        </w:trPr>
        <w:tc>
          <w:tcPr>
            <w:tcW w:w="431" w:type="dxa"/>
            <w:vMerge/>
            <w:shd w:val="clear" w:color="auto" w:fill="auto"/>
          </w:tcPr>
          <w:p w14:paraId="14DC3128" w14:textId="77777777" w:rsidR="00386A62" w:rsidRPr="00386A62" w:rsidRDefault="00386A62" w:rsidP="00386A62">
            <w:pPr>
              <w:spacing w:after="0" w:line="240" w:lineRule="auto"/>
              <w:rPr>
                <w:rFonts w:eastAsia="Times New Roman" w:cstheme="minorHAnsi"/>
                <w:i/>
                <w:iCs/>
                <w:sz w:val="18"/>
                <w:szCs w:val="18"/>
                <w:lang w:val="es-MX" w:eastAsia="es-MX" w:bidi="ar-SA"/>
              </w:rPr>
            </w:pPr>
          </w:p>
        </w:tc>
        <w:tc>
          <w:tcPr>
            <w:tcW w:w="2226" w:type="dxa"/>
            <w:gridSpan w:val="2"/>
            <w:shd w:val="clear" w:color="auto" w:fill="auto"/>
            <w:hideMark/>
          </w:tcPr>
          <w:p w14:paraId="7DC0751B" w14:textId="7385FCCB" w:rsidR="00386A62" w:rsidRPr="00386A62" w:rsidRDefault="00386A62" w:rsidP="00386A62">
            <w:pPr>
              <w:spacing w:after="0" w:line="240" w:lineRule="auto"/>
              <w:rPr>
                <w:rFonts w:eastAsia="Times New Roman" w:cstheme="minorHAnsi"/>
                <w:i/>
                <w:iCs/>
                <w:sz w:val="18"/>
                <w:szCs w:val="18"/>
                <w:lang w:val="es-MX" w:eastAsia="es-MX" w:bidi="ar-SA"/>
              </w:rPr>
            </w:pPr>
            <w:r w:rsidRPr="00386A62">
              <w:rPr>
                <w:rFonts w:eastAsia="Times New Roman" w:cstheme="minorHAnsi"/>
                <w:i/>
                <w:iCs/>
                <w:sz w:val="18"/>
                <w:szCs w:val="18"/>
                <w:lang w:val="es-MX" w:eastAsia="es-MX" w:bidi="ar-SA"/>
              </w:rPr>
              <w:t>Lychas mucronatus *</w:t>
            </w:r>
          </w:p>
        </w:tc>
        <w:tc>
          <w:tcPr>
            <w:tcW w:w="1065" w:type="dxa"/>
            <w:shd w:val="clear" w:color="auto" w:fill="auto"/>
            <w:hideMark/>
          </w:tcPr>
          <w:p w14:paraId="5B598AD6"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56</w:t>
            </w:r>
          </w:p>
        </w:tc>
        <w:tc>
          <w:tcPr>
            <w:tcW w:w="702" w:type="dxa"/>
            <w:shd w:val="clear" w:color="auto" w:fill="auto"/>
            <w:hideMark/>
          </w:tcPr>
          <w:p w14:paraId="153021AA"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28</w:t>
            </w:r>
          </w:p>
        </w:tc>
        <w:tc>
          <w:tcPr>
            <w:tcW w:w="617" w:type="dxa"/>
            <w:shd w:val="clear" w:color="auto" w:fill="auto"/>
            <w:hideMark/>
          </w:tcPr>
          <w:p w14:paraId="72883C2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12</w:t>
            </w:r>
          </w:p>
        </w:tc>
        <w:tc>
          <w:tcPr>
            <w:tcW w:w="697" w:type="dxa"/>
            <w:shd w:val="clear" w:color="auto" w:fill="auto"/>
            <w:hideMark/>
          </w:tcPr>
          <w:p w14:paraId="6F78128F"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w:t>
            </w:r>
          </w:p>
        </w:tc>
        <w:tc>
          <w:tcPr>
            <w:tcW w:w="656" w:type="dxa"/>
            <w:shd w:val="clear" w:color="auto" w:fill="auto"/>
            <w:hideMark/>
          </w:tcPr>
          <w:p w14:paraId="6C6CDDED"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02" w:type="dxa"/>
            <w:shd w:val="clear" w:color="auto" w:fill="auto"/>
            <w:hideMark/>
          </w:tcPr>
          <w:p w14:paraId="278AAF2E"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w:t>
            </w:r>
          </w:p>
        </w:tc>
        <w:tc>
          <w:tcPr>
            <w:tcW w:w="1387" w:type="dxa"/>
            <w:shd w:val="clear" w:color="auto" w:fill="auto"/>
            <w:hideMark/>
          </w:tcPr>
          <w:p w14:paraId="0E6F48B6"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13" w:type="dxa"/>
            <w:shd w:val="clear" w:color="auto" w:fill="auto"/>
          </w:tcPr>
          <w:p w14:paraId="5E452F27"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0</w:t>
            </w:r>
          </w:p>
        </w:tc>
        <w:tc>
          <w:tcPr>
            <w:tcW w:w="1241" w:type="dxa"/>
            <w:shd w:val="clear" w:color="auto" w:fill="auto"/>
            <w:hideMark/>
          </w:tcPr>
          <w:p w14:paraId="1F2EDE7C"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261" w:type="dxa"/>
            <w:shd w:val="clear" w:color="auto" w:fill="auto"/>
            <w:hideMark/>
          </w:tcPr>
          <w:p w14:paraId="641A036D"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179" w:type="dxa"/>
            <w:shd w:val="clear" w:color="auto" w:fill="auto"/>
            <w:hideMark/>
          </w:tcPr>
          <w:p w14:paraId="55025845"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33" w:type="dxa"/>
            <w:shd w:val="clear" w:color="auto" w:fill="auto"/>
            <w:hideMark/>
          </w:tcPr>
          <w:p w14:paraId="56012994"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17</w:t>
            </w:r>
          </w:p>
        </w:tc>
        <w:tc>
          <w:tcPr>
            <w:tcW w:w="509" w:type="dxa"/>
            <w:shd w:val="clear" w:color="auto" w:fill="auto"/>
            <w:hideMark/>
          </w:tcPr>
          <w:p w14:paraId="05A4FCCB"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14</w:t>
            </w:r>
          </w:p>
        </w:tc>
        <w:tc>
          <w:tcPr>
            <w:tcW w:w="490" w:type="dxa"/>
            <w:shd w:val="clear" w:color="auto" w:fill="auto"/>
            <w:hideMark/>
          </w:tcPr>
          <w:p w14:paraId="2582AC0C"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574" w:type="dxa"/>
          </w:tcPr>
          <w:p w14:paraId="104F1B3A" w14:textId="3BAC175E" w:rsidR="00386A62" w:rsidRPr="00386A62" w:rsidRDefault="00386A62" w:rsidP="00386A62">
            <w:pPr>
              <w:spacing w:after="0" w:line="240" w:lineRule="auto"/>
              <w:jc w:val="center"/>
              <w:rPr>
                <w:rFonts w:cstheme="minorHAnsi"/>
                <w:sz w:val="18"/>
                <w:szCs w:val="18"/>
              </w:rPr>
            </w:pPr>
            <w:r w:rsidRPr="00386A62">
              <w:rPr>
                <w:rFonts w:cstheme="minorHAnsi"/>
                <w:sz w:val="18"/>
                <w:szCs w:val="18"/>
              </w:rPr>
              <w:t>9</w:t>
            </w:r>
          </w:p>
        </w:tc>
        <w:tc>
          <w:tcPr>
            <w:tcW w:w="668" w:type="dxa"/>
            <w:shd w:val="clear" w:color="auto" w:fill="auto"/>
            <w:hideMark/>
          </w:tcPr>
          <w:p w14:paraId="210F19F5" w14:textId="2EF1E0F0"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8</w:t>
            </w:r>
          </w:p>
        </w:tc>
        <w:tc>
          <w:tcPr>
            <w:tcW w:w="941" w:type="dxa"/>
            <w:gridSpan w:val="2"/>
            <w:shd w:val="clear" w:color="auto" w:fill="auto"/>
            <w:hideMark/>
          </w:tcPr>
          <w:p w14:paraId="17C18DF2"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4059" w:type="dxa"/>
            <w:gridSpan w:val="2"/>
            <w:shd w:val="clear" w:color="auto" w:fill="auto"/>
            <w:vAlign w:val="bottom"/>
            <w:hideMark/>
          </w:tcPr>
          <w:p w14:paraId="776F484A" w14:textId="77777777" w:rsidR="00386A62" w:rsidRPr="00386A62" w:rsidRDefault="00386A62" w:rsidP="00386A62">
            <w:pPr>
              <w:spacing w:after="0" w:line="240" w:lineRule="auto"/>
              <w:rPr>
                <w:rFonts w:eastAsia="Times New Roman" w:cstheme="minorHAnsi"/>
                <w:sz w:val="18"/>
                <w:szCs w:val="18"/>
                <w:lang w:val="es-MX" w:eastAsia="es-MX" w:bidi="ar-SA"/>
              </w:rPr>
            </w:pPr>
          </w:p>
        </w:tc>
      </w:tr>
      <w:tr w:rsidR="00386A62" w:rsidRPr="00386A62" w14:paraId="50E8BD28" w14:textId="77777777" w:rsidTr="00386A62">
        <w:trPr>
          <w:gridAfter w:val="1"/>
          <w:wAfter w:w="495" w:type="dxa"/>
          <w:cantSplit/>
          <w:trHeight w:val="142"/>
        </w:trPr>
        <w:tc>
          <w:tcPr>
            <w:tcW w:w="431" w:type="dxa"/>
            <w:vMerge/>
            <w:shd w:val="clear" w:color="auto" w:fill="auto"/>
          </w:tcPr>
          <w:p w14:paraId="3AA8FAFD" w14:textId="77777777" w:rsidR="00386A62" w:rsidRPr="00386A62" w:rsidRDefault="00386A62" w:rsidP="00386A62">
            <w:pPr>
              <w:spacing w:after="0" w:line="240" w:lineRule="auto"/>
              <w:rPr>
                <w:rFonts w:eastAsia="Times New Roman" w:cstheme="minorHAnsi"/>
                <w:i/>
                <w:iCs/>
                <w:sz w:val="18"/>
                <w:szCs w:val="18"/>
                <w:lang w:val="es-MX" w:eastAsia="es-MX" w:bidi="ar-SA"/>
              </w:rPr>
            </w:pPr>
          </w:p>
        </w:tc>
        <w:tc>
          <w:tcPr>
            <w:tcW w:w="2226" w:type="dxa"/>
            <w:gridSpan w:val="2"/>
            <w:shd w:val="clear" w:color="auto" w:fill="auto"/>
            <w:hideMark/>
          </w:tcPr>
          <w:p w14:paraId="2B355296" w14:textId="0F54543D" w:rsidR="00386A62" w:rsidRPr="00386A62" w:rsidRDefault="00386A62" w:rsidP="00386A62">
            <w:pPr>
              <w:spacing w:after="0" w:line="240" w:lineRule="auto"/>
              <w:rPr>
                <w:rFonts w:eastAsia="Times New Roman" w:cstheme="minorHAnsi"/>
                <w:i/>
                <w:iCs/>
                <w:sz w:val="18"/>
                <w:szCs w:val="18"/>
                <w:lang w:val="es-MX" w:eastAsia="es-MX" w:bidi="ar-SA"/>
              </w:rPr>
            </w:pPr>
            <w:r w:rsidRPr="00386A62">
              <w:rPr>
                <w:rFonts w:eastAsia="Times New Roman" w:cstheme="minorHAnsi"/>
                <w:i/>
                <w:iCs/>
                <w:sz w:val="18"/>
                <w:szCs w:val="18"/>
                <w:lang w:val="es-MX" w:eastAsia="es-MX" w:bidi="ar-SA"/>
              </w:rPr>
              <w:t>Mesobuthus eupeus *</w:t>
            </w:r>
          </w:p>
        </w:tc>
        <w:tc>
          <w:tcPr>
            <w:tcW w:w="1065" w:type="dxa"/>
            <w:shd w:val="clear" w:color="auto" w:fill="auto"/>
            <w:hideMark/>
          </w:tcPr>
          <w:p w14:paraId="37AE1E1C"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60</w:t>
            </w:r>
          </w:p>
        </w:tc>
        <w:tc>
          <w:tcPr>
            <w:tcW w:w="702" w:type="dxa"/>
            <w:shd w:val="clear" w:color="auto" w:fill="auto"/>
            <w:hideMark/>
          </w:tcPr>
          <w:p w14:paraId="2DC5EBF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21</w:t>
            </w:r>
          </w:p>
        </w:tc>
        <w:tc>
          <w:tcPr>
            <w:tcW w:w="617" w:type="dxa"/>
            <w:shd w:val="clear" w:color="auto" w:fill="auto"/>
            <w:hideMark/>
          </w:tcPr>
          <w:p w14:paraId="1CF9593D"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15</w:t>
            </w:r>
          </w:p>
        </w:tc>
        <w:tc>
          <w:tcPr>
            <w:tcW w:w="697" w:type="dxa"/>
            <w:shd w:val="clear" w:color="auto" w:fill="auto"/>
            <w:hideMark/>
          </w:tcPr>
          <w:p w14:paraId="24E14716"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656" w:type="dxa"/>
            <w:shd w:val="clear" w:color="auto" w:fill="auto"/>
            <w:hideMark/>
          </w:tcPr>
          <w:p w14:paraId="7170ED3B"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3</w:t>
            </w:r>
          </w:p>
        </w:tc>
        <w:tc>
          <w:tcPr>
            <w:tcW w:w="802" w:type="dxa"/>
            <w:tcBorders>
              <w:bottom w:val="single" w:sz="4" w:space="0" w:color="auto"/>
            </w:tcBorders>
            <w:shd w:val="clear" w:color="auto" w:fill="auto"/>
            <w:hideMark/>
          </w:tcPr>
          <w:p w14:paraId="1449F34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1387" w:type="dxa"/>
            <w:tcBorders>
              <w:bottom w:val="single" w:sz="4" w:space="0" w:color="auto"/>
            </w:tcBorders>
            <w:shd w:val="clear" w:color="auto" w:fill="auto"/>
            <w:hideMark/>
          </w:tcPr>
          <w:p w14:paraId="74060A82"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13" w:type="dxa"/>
            <w:tcBorders>
              <w:bottom w:val="single" w:sz="4" w:space="0" w:color="auto"/>
            </w:tcBorders>
            <w:shd w:val="clear" w:color="auto" w:fill="auto"/>
          </w:tcPr>
          <w:p w14:paraId="26CE0DC5"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0</w:t>
            </w:r>
          </w:p>
        </w:tc>
        <w:tc>
          <w:tcPr>
            <w:tcW w:w="1241" w:type="dxa"/>
            <w:tcBorders>
              <w:bottom w:val="single" w:sz="4" w:space="0" w:color="auto"/>
            </w:tcBorders>
            <w:shd w:val="clear" w:color="auto" w:fill="auto"/>
            <w:hideMark/>
          </w:tcPr>
          <w:p w14:paraId="49F311D0"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261" w:type="dxa"/>
            <w:tcBorders>
              <w:bottom w:val="single" w:sz="4" w:space="0" w:color="auto"/>
            </w:tcBorders>
            <w:shd w:val="clear" w:color="auto" w:fill="auto"/>
            <w:hideMark/>
          </w:tcPr>
          <w:p w14:paraId="0CFF2AD6"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179" w:type="dxa"/>
            <w:tcBorders>
              <w:bottom w:val="single" w:sz="4" w:space="0" w:color="auto"/>
            </w:tcBorders>
            <w:shd w:val="clear" w:color="auto" w:fill="auto"/>
            <w:hideMark/>
          </w:tcPr>
          <w:p w14:paraId="341B1827"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33" w:type="dxa"/>
            <w:shd w:val="clear" w:color="auto" w:fill="auto"/>
            <w:hideMark/>
          </w:tcPr>
          <w:p w14:paraId="0E7A63CB"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18</w:t>
            </w:r>
          </w:p>
        </w:tc>
        <w:tc>
          <w:tcPr>
            <w:tcW w:w="509" w:type="dxa"/>
            <w:shd w:val="clear" w:color="auto" w:fill="auto"/>
            <w:hideMark/>
          </w:tcPr>
          <w:p w14:paraId="08530B2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13</w:t>
            </w:r>
          </w:p>
        </w:tc>
        <w:tc>
          <w:tcPr>
            <w:tcW w:w="490" w:type="dxa"/>
            <w:shd w:val="clear" w:color="auto" w:fill="auto"/>
            <w:hideMark/>
          </w:tcPr>
          <w:p w14:paraId="74DEED84"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574" w:type="dxa"/>
          </w:tcPr>
          <w:p w14:paraId="7862D82F" w14:textId="54094FEF" w:rsidR="00386A62" w:rsidRPr="00386A62" w:rsidRDefault="00386A62" w:rsidP="00386A62">
            <w:pPr>
              <w:spacing w:after="0" w:line="240" w:lineRule="auto"/>
              <w:jc w:val="center"/>
              <w:rPr>
                <w:rFonts w:cstheme="minorHAnsi"/>
                <w:sz w:val="18"/>
                <w:szCs w:val="18"/>
              </w:rPr>
            </w:pPr>
            <w:r w:rsidRPr="00386A62">
              <w:rPr>
                <w:rFonts w:cstheme="minorHAnsi"/>
                <w:sz w:val="18"/>
                <w:szCs w:val="18"/>
              </w:rPr>
              <w:t>10</w:t>
            </w:r>
          </w:p>
        </w:tc>
        <w:tc>
          <w:tcPr>
            <w:tcW w:w="668" w:type="dxa"/>
            <w:shd w:val="clear" w:color="auto" w:fill="auto"/>
            <w:hideMark/>
          </w:tcPr>
          <w:p w14:paraId="274ADCD0" w14:textId="45D430D9"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7</w:t>
            </w:r>
          </w:p>
        </w:tc>
        <w:tc>
          <w:tcPr>
            <w:tcW w:w="941" w:type="dxa"/>
            <w:gridSpan w:val="2"/>
            <w:shd w:val="clear" w:color="auto" w:fill="auto"/>
            <w:hideMark/>
          </w:tcPr>
          <w:p w14:paraId="40C0BF7E"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10</w:t>
            </w:r>
          </w:p>
        </w:tc>
        <w:tc>
          <w:tcPr>
            <w:tcW w:w="4059" w:type="dxa"/>
            <w:gridSpan w:val="2"/>
            <w:shd w:val="clear" w:color="auto" w:fill="auto"/>
            <w:vAlign w:val="bottom"/>
            <w:hideMark/>
          </w:tcPr>
          <w:p w14:paraId="3D7F1F83" w14:textId="77777777" w:rsidR="00386A62" w:rsidRPr="00386A62" w:rsidRDefault="00386A62" w:rsidP="00386A62">
            <w:pPr>
              <w:spacing w:after="0" w:line="240" w:lineRule="auto"/>
              <w:rPr>
                <w:rFonts w:eastAsia="Times New Roman" w:cstheme="minorHAnsi"/>
                <w:sz w:val="18"/>
                <w:szCs w:val="18"/>
                <w:lang w:val="es-MX" w:eastAsia="es-MX" w:bidi="ar-SA"/>
              </w:rPr>
            </w:pPr>
          </w:p>
        </w:tc>
      </w:tr>
      <w:tr w:rsidR="00386A62" w:rsidRPr="00386A62" w14:paraId="378F469B" w14:textId="77777777" w:rsidTr="00386A62">
        <w:trPr>
          <w:gridAfter w:val="2"/>
          <w:wAfter w:w="503" w:type="dxa"/>
          <w:cantSplit/>
          <w:trHeight w:val="192"/>
        </w:trPr>
        <w:tc>
          <w:tcPr>
            <w:tcW w:w="431" w:type="dxa"/>
            <w:vMerge/>
            <w:shd w:val="clear" w:color="auto" w:fill="auto"/>
          </w:tcPr>
          <w:p w14:paraId="5B4652DC" w14:textId="77777777" w:rsidR="00386A62" w:rsidRPr="00386A62" w:rsidRDefault="00386A62" w:rsidP="00386A62">
            <w:pPr>
              <w:spacing w:after="0" w:line="240" w:lineRule="auto"/>
              <w:rPr>
                <w:rFonts w:eastAsia="Times New Roman" w:cstheme="minorHAnsi"/>
                <w:i/>
                <w:iCs/>
                <w:sz w:val="18"/>
                <w:szCs w:val="18"/>
                <w:lang w:val="es-MX" w:eastAsia="es-MX" w:bidi="ar-SA"/>
              </w:rPr>
            </w:pPr>
          </w:p>
        </w:tc>
        <w:tc>
          <w:tcPr>
            <w:tcW w:w="2226" w:type="dxa"/>
            <w:gridSpan w:val="2"/>
            <w:shd w:val="clear" w:color="auto" w:fill="auto"/>
            <w:hideMark/>
          </w:tcPr>
          <w:p w14:paraId="0BAD75D6" w14:textId="33F000A1" w:rsidR="00386A62" w:rsidRPr="00386A62" w:rsidRDefault="00386A62" w:rsidP="00386A62">
            <w:pPr>
              <w:spacing w:after="0" w:line="240" w:lineRule="auto"/>
              <w:rPr>
                <w:rFonts w:eastAsia="Times New Roman" w:cstheme="minorHAnsi"/>
                <w:i/>
                <w:iCs/>
                <w:sz w:val="18"/>
                <w:szCs w:val="18"/>
                <w:lang w:val="es-MX" w:eastAsia="es-MX" w:bidi="ar-SA"/>
              </w:rPr>
            </w:pPr>
            <w:r w:rsidRPr="00386A62">
              <w:rPr>
                <w:rFonts w:eastAsia="Times New Roman" w:cstheme="minorHAnsi"/>
                <w:i/>
                <w:iCs/>
                <w:sz w:val="18"/>
                <w:szCs w:val="18"/>
                <w:lang w:val="es-MX" w:eastAsia="es-MX" w:bidi="ar-SA"/>
              </w:rPr>
              <w:t>Mesobuthus martensii</w:t>
            </w:r>
          </w:p>
        </w:tc>
        <w:tc>
          <w:tcPr>
            <w:tcW w:w="1065" w:type="dxa"/>
            <w:shd w:val="clear" w:color="auto" w:fill="auto"/>
            <w:hideMark/>
          </w:tcPr>
          <w:p w14:paraId="188E3F1A"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108</w:t>
            </w:r>
          </w:p>
        </w:tc>
        <w:tc>
          <w:tcPr>
            <w:tcW w:w="702" w:type="dxa"/>
            <w:shd w:val="clear" w:color="auto" w:fill="auto"/>
            <w:hideMark/>
          </w:tcPr>
          <w:p w14:paraId="2417904E"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15</w:t>
            </w:r>
          </w:p>
        </w:tc>
        <w:tc>
          <w:tcPr>
            <w:tcW w:w="617" w:type="dxa"/>
            <w:shd w:val="clear" w:color="auto" w:fill="auto"/>
            <w:hideMark/>
          </w:tcPr>
          <w:p w14:paraId="3707BB3B"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21</w:t>
            </w:r>
          </w:p>
        </w:tc>
        <w:tc>
          <w:tcPr>
            <w:tcW w:w="697" w:type="dxa"/>
            <w:shd w:val="clear" w:color="auto" w:fill="auto"/>
            <w:hideMark/>
          </w:tcPr>
          <w:p w14:paraId="3EA6976E"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656" w:type="dxa"/>
            <w:tcBorders>
              <w:right w:val="single" w:sz="4" w:space="0" w:color="auto"/>
            </w:tcBorders>
            <w:shd w:val="clear" w:color="auto" w:fill="auto"/>
            <w:hideMark/>
          </w:tcPr>
          <w:p w14:paraId="180C3E5D"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6683" w:type="dxa"/>
            <w:gridSpan w:val="6"/>
            <w:tcBorders>
              <w:right w:val="single" w:sz="4" w:space="0" w:color="auto"/>
            </w:tcBorders>
            <w:shd w:val="clear" w:color="auto" w:fill="auto"/>
            <w:vAlign w:val="center"/>
          </w:tcPr>
          <w:p w14:paraId="28C142BD" w14:textId="77777777" w:rsidR="00386A62" w:rsidRPr="00386A62" w:rsidRDefault="00386A62" w:rsidP="00386A62">
            <w:pPr>
              <w:spacing w:after="0" w:line="240" w:lineRule="auto"/>
              <w:jc w:val="center"/>
              <w:rPr>
                <w:rFonts w:eastAsia="Times New Roman" w:cstheme="minorHAnsi"/>
                <w:sz w:val="18"/>
                <w:szCs w:val="18"/>
                <w:lang w:eastAsia="es-MX" w:bidi="ar-SA"/>
              </w:rPr>
            </w:pPr>
            <w:r w:rsidRPr="00386A62">
              <w:rPr>
                <w:rFonts w:eastAsia="Times New Roman" w:cstheme="minorHAnsi"/>
                <w:sz w:val="18"/>
                <w:szCs w:val="18"/>
                <w:lang w:eastAsia="es-MX" w:bidi="ar-SA"/>
              </w:rPr>
              <w:t>26 annotated just as enzymes</w:t>
            </w:r>
          </w:p>
        </w:tc>
        <w:tc>
          <w:tcPr>
            <w:tcW w:w="833" w:type="dxa"/>
            <w:tcBorders>
              <w:left w:val="single" w:sz="4" w:space="0" w:color="auto"/>
            </w:tcBorders>
            <w:shd w:val="clear" w:color="auto" w:fill="auto"/>
            <w:hideMark/>
          </w:tcPr>
          <w:p w14:paraId="192A150B"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1</w:t>
            </w:r>
          </w:p>
        </w:tc>
        <w:tc>
          <w:tcPr>
            <w:tcW w:w="509" w:type="dxa"/>
            <w:shd w:val="clear" w:color="auto" w:fill="auto"/>
            <w:hideMark/>
          </w:tcPr>
          <w:p w14:paraId="7E760C4D"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3</w:t>
            </w:r>
          </w:p>
        </w:tc>
        <w:tc>
          <w:tcPr>
            <w:tcW w:w="490" w:type="dxa"/>
            <w:shd w:val="clear" w:color="auto" w:fill="auto"/>
            <w:hideMark/>
          </w:tcPr>
          <w:p w14:paraId="11C2E6DA" w14:textId="77777777" w:rsidR="00386A62" w:rsidRPr="00386A62" w:rsidRDefault="00386A62" w:rsidP="00386A62">
            <w:pPr>
              <w:spacing w:after="0" w:line="240" w:lineRule="auto"/>
              <w:jc w:val="center"/>
              <w:rPr>
                <w:rFonts w:eastAsia="Times New Roman" w:cstheme="minorHAnsi"/>
                <w:sz w:val="18"/>
                <w:szCs w:val="18"/>
                <w:lang w:val="es-MX" w:eastAsia="es-MX" w:bidi="ar-SA"/>
              </w:rPr>
            </w:pPr>
          </w:p>
        </w:tc>
        <w:tc>
          <w:tcPr>
            <w:tcW w:w="574" w:type="dxa"/>
          </w:tcPr>
          <w:p w14:paraId="1140561D" w14:textId="77777777" w:rsidR="00386A62" w:rsidRPr="00386A62" w:rsidRDefault="00386A62" w:rsidP="00386A62">
            <w:pPr>
              <w:spacing w:after="0" w:line="240" w:lineRule="auto"/>
              <w:jc w:val="center"/>
              <w:rPr>
                <w:rFonts w:eastAsia="Times New Roman" w:cstheme="minorHAnsi"/>
                <w:sz w:val="18"/>
                <w:szCs w:val="18"/>
                <w:lang w:val="es-MX" w:eastAsia="es-MX" w:bidi="ar-SA"/>
              </w:rPr>
            </w:pPr>
          </w:p>
        </w:tc>
        <w:tc>
          <w:tcPr>
            <w:tcW w:w="668" w:type="dxa"/>
            <w:shd w:val="clear" w:color="auto" w:fill="auto"/>
            <w:hideMark/>
          </w:tcPr>
          <w:p w14:paraId="7D1EFCDA" w14:textId="030C7DBC" w:rsidR="00386A62" w:rsidRPr="00386A62" w:rsidRDefault="00386A62" w:rsidP="00386A62">
            <w:pPr>
              <w:spacing w:after="0" w:line="240" w:lineRule="auto"/>
              <w:jc w:val="center"/>
              <w:rPr>
                <w:rFonts w:eastAsia="Times New Roman" w:cstheme="minorHAnsi"/>
                <w:sz w:val="18"/>
                <w:szCs w:val="18"/>
                <w:lang w:val="es-MX" w:eastAsia="es-MX" w:bidi="ar-SA"/>
              </w:rPr>
            </w:pPr>
          </w:p>
        </w:tc>
        <w:tc>
          <w:tcPr>
            <w:tcW w:w="933" w:type="dxa"/>
            <w:shd w:val="clear" w:color="auto" w:fill="auto"/>
            <w:hideMark/>
          </w:tcPr>
          <w:p w14:paraId="6394B474"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24</w:t>
            </w:r>
          </w:p>
        </w:tc>
        <w:tc>
          <w:tcPr>
            <w:tcW w:w="4059" w:type="dxa"/>
            <w:gridSpan w:val="2"/>
            <w:shd w:val="clear" w:color="auto" w:fill="auto"/>
            <w:hideMark/>
          </w:tcPr>
          <w:p w14:paraId="5ADBA67F" w14:textId="77777777" w:rsidR="00386A62" w:rsidRPr="00386A62" w:rsidRDefault="00386A62" w:rsidP="00386A62">
            <w:pPr>
              <w:spacing w:after="0" w:line="240" w:lineRule="auto"/>
              <w:rPr>
                <w:rFonts w:eastAsia="Times New Roman" w:cstheme="minorHAnsi"/>
                <w:sz w:val="18"/>
                <w:szCs w:val="18"/>
                <w:lang w:eastAsia="es-MX" w:bidi="ar-SA"/>
              </w:rPr>
            </w:pPr>
            <w:r w:rsidRPr="00386A62">
              <w:rPr>
                <w:rFonts w:eastAsia="Times New Roman" w:cstheme="minorHAnsi"/>
                <w:sz w:val="18"/>
                <w:szCs w:val="18"/>
                <w:lang w:eastAsia="es-MX" w:bidi="ar-SA"/>
              </w:rPr>
              <w:t>Inhibitor of nitric oxide (NO) synthase (1); meu VNP2 (1).</w:t>
            </w:r>
          </w:p>
        </w:tc>
      </w:tr>
      <w:tr w:rsidR="00386A62" w:rsidRPr="00386A62" w14:paraId="321BA957" w14:textId="77777777" w:rsidTr="00386A62">
        <w:trPr>
          <w:gridAfter w:val="1"/>
          <w:wAfter w:w="495" w:type="dxa"/>
          <w:cantSplit/>
          <w:trHeight w:val="283"/>
        </w:trPr>
        <w:tc>
          <w:tcPr>
            <w:tcW w:w="431" w:type="dxa"/>
            <w:vMerge/>
            <w:shd w:val="clear" w:color="auto" w:fill="auto"/>
          </w:tcPr>
          <w:p w14:paraId="0CB780F1" w14:textId="77777777" w:rsidR="00386A62" w:rsidRPr="00386A62" w:rsidRDefault="00386A62" w:rsidP="00386A62">
            <w:pPr>
              <w:spacing w:after="0" w:line="240" w:lineRule="auto"/>
              <w:rPr>
                <w:rFonts w:eastAsia="Times New Roman" w:cstheme="minorHAnsi"/>
                <w:i/>
                <w:iCs/>
                <w:sz w:val="18"/>
                <w:szCs w:val="18"/>
                <w:lang w:eastAsia="es-MX" w:bidi="ar-SA"/>
              </w:rPr>
            </w:pPr>
          </w:p>
        </w:tc>
        <w:tc>
          <w:tcPr>
            <w:tcW w:w="2226" w:type="dxa"/>
            <w:gridSpan w:val="2"/>
            <w:shd w:val="clear" w:color="auto" w:fill="auto"/>
            <w:hideMark/>
          </w:tcPr>
          <w:p w14:paraId="0E947470" w14:textId="25B15F7A" w:rsidR="00386A62" w:rsidRPr="00386A62" w:rsidRDefault="00386A62" w:rsidP="00386A62">
            <w:pPr>
              <w:spacing w:after="0" w:line="240" w:lineRule="auto"/>
              <w:rPr>
                <w:rFonts w:eastAsia="Times New Roman" w:cstheme="minorHAnsi"/>
                <w:i/>
                <w:iCs/>
                <w:sz w:val="18"/>
                <w:szCs w:val="18"/>
                <w:lang w:val="es-MX" w:eastAsia="es-MX" w:bidi="ar-SA"/>
              </w:rPr>
            </w:pPr>
            <w:r w:rsidRPr="00386A62">
              <w:rPr>
                <w:rFonts w:eastAsia="Times New Roman" w:cstheme="minorHAnsi"/>
                <w:i/>
                <w:iCs/>
                <w:sz w:val="18"/>
                <w:szCs w:val="18"/>
                <w:lang w:val="es-MX" w:eastAsia="es-MX" w:bidi="ar-SA"/>
              </w:rPr>
              <w:t>Odontobuthus doriae *</w:t>
            </w:r>
          </w:p>
        </w:tc>
        <w:tc>
          <w:tcPr>
            <w:tcW w:w="1065" w:type="dxa"/>
            <w:shd w:val="clear" w:color="auto" w:fill="auto"/>
            <w:hideMark/>
          </w:tcPr>
          <w:p w14:paraId="7043B524"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38</w:t>
            </w:r>
          </w:p>
        </w:tc>
        <w:tc>
          <w:tcPr>
            <w:tcW w:w="702" w:type="dxa"/>
            <w:shd w:val="clear" w:color="auto" w:fill="auto"/>
            <w:hideMark/>
          </w:tcPr>
          <w:p w14:paraId="708918B7"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11</w:t>
            </w:r>
          </w:p>
        </w:tc>
        <w:tc>
          <w:tcPr>
            <w:tcW w:w="617" w:type="dxa"/>
            <w:shd w:val="clear" w:color="auto" w:fill="auto"/>
            <w:hideMark/>
          </w:tcPr>
          <w:p w14:paraId="5686216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8</w:t>
            </w:r>
          </w:p>
        </w:tc>
        <w:tc>
          <w:tcPr>
            <w:tcW w:w="697" w:type="dxa"/>
            <w:shd w:val="clear" w:color="auto" w:fill="auto"/>
            <w:hideMark/>
          </w:tcPr>
          <w:p w14:paraId="72BBA502"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656" w:type="dxa"/>
            <w:shd w:val="clear" w:color="auto" w:fill="auto"/>
            <w:hideMark/>
          </w:tcPr>
          <w:p w14:paraId="23B639F6"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802" w:type="dxa"/>
            <w:tcBorders>
              <w:top w:val="single" w:sz="4" w:space="0" w:color="auto"/>
            </w:tcBorders>
            <w:shd w:val="clear" w:color="auto" w:fill="auto"/>
            <w:hideMark/>
          </w:tcPr>
          <w:p w14:paraId="20DA4C24"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1387" w:type="dxa"/>
            <w:tcBorders>
              <w:top w:val="single" w:sz="4" w:space="0" w:color="auto"/>
            </w:tcBorders>
            <w:shd w:val="clear" w:color="auto" w:fill="auto"/>
            <w:hideMark/>
          </w:tcPr>
          <w:p w14:paraId="71A7B646"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813" w:type="dxa"/>
            <w:tcBorders>
              <w:top w:val="single" w:sz="4" w:space="0" w:color="auto"/>
            </w:tcBorders>
            <w:shd w:val="clear" w:color="auto" w:fill="auto"/>
          </w:tcPr>
          <w:p w14:paraId="4A089A48"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0</w:t>
            </w:r>
          </w:p>
        </w:tc>
        <w:tc>
          <w:tcPr>
            <w:tcW w:w="1241" w:type="dxa"/>
            <w:tcBorders>
              <w:top w:val="single" w:sz="4" w:space="0" w:color="auto"/>
            </w:tcBorders>
            <w:shd w:val="clear" w:color="auto" w:fill="auto"/>
            <w:hideMark/>
          </w:tcPr>
          <w:p w14:paraId="4713A9ED"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261" w:type="dxa"/>
            <w:tcBorders>
              <w:top w:val="single" w:sz="4" w:space="0" w:color="auto"/>
            </w:tcBorders>
            <w:shd w:val="clear" w:color="auto" w:fill="auto"/>
            <w:hideMark/>
          </w:tcPr>
          <w:p w14:paraId="586AC6E8"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179" w:type="dxa"/>
            <w:tcBorders>
              <w:top w:val="single" w:sz="4" w:space="0" w:color="auto"/>
            </w:tcBorders>
            <w:shd w:val="clear" w:color="auto" w:fill="auto"/>
            <w:hideMark/>
          </w:tcPr>
          <w:p w14:paraId="135D9C02"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33" w:type="dxa"/>
            <w:shd w:val="clear" w:color="auto" w:fill="auto"/>
            <w:hideMark/>
          </w:tcPr>
          <w:p w14:paraId="0936B785"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509" w:type="dxa"/>
            <w:shd w:val="clear" w:color="auto" w:fill="auto"/>
            <w:hideMark/>
          </w:tcPr>
          <w:p w14:paraId="132B250A"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3</w:t>
            </w:r>
          </w:p>
        </w:tc>
        <w:tc>
          <w:tcPr>
            <w:tcW w:w="490" w:type="dxa"/>
            <w:shd w:val="clear" w:color="auto" w:fill="auto"/>
            <w:hideMark/>
          </w:tcPr>
          <w:p w14:paraId="79389B30"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574" w:type="dxa"/>
          </w:tcPr>
          <w:p w14:paraId="2DB795E1" w14:textId="044C550D"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668" w:type="dxa"/>
            <w:shd w:val="clear" w:color="auto" w:fill="auto"/>
            <w:hideMark/>
          </w:tcPr>
          <w:p w14:paraId="0BA6873D" w14:textId="6C344E95"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941" w:type="dxa"/>
            <w:gridSpan w:val="2"/>
            <w:shd w:val="clear" w:color="auto" w:fill="auto"/>
            <w:hideMark/>
          </w:tcPr>
          <w:p w14:paraId="7F1BE7E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4059" w:type="dxa"/>
            <w:gridSpan w:val="2"/>
            <w:shd w:val="clear" w:color="auto" w:fill="auto"/>
            <w:vAlign w:val="bottom"/>
            <w:hideMark/>
          </w:tcPr>
          <w:p w14:paraId="6C9BDA89" w14:textId="77777777" w:rsidR="00386A62" w:rsidRPr="00386A62" w:rsidRDefault="00386A62" w:rsidP="00386A62">
            <w:pPr>
              <w:spacing w:after="0" w:line="240" w:lineRule="auto"/>
              <w:rPr>
                <w:rFonts w:eastAsia="Times New Roman" w:cstheme="minorHAnsi"/>
                <w:sz w:val="18"/>
                <w:szCs w:val="18"/>
                <w:lang w:val="es-MX" w:eastAsia="es-MX" w:bidi="ar-SA"/>
              </w:rPr>
            </w:pPr>
          </w:p>
        </w:tc>
      </w:tr>
      <w:tr w:rsidR="00386A62" w:rsidRPr="00386A62" w14:paraId="58ADC987" w14:textId="77777777" w:rsidTr="00386A62">
        <w:trPr>
          <w:gridAfter w:val="1"/>
          <w:wAfter w:w="495" w:type="dxa"/>
          <w:cantSplit/>
          <w:trHeight w:val="283"/>
        </w:trPr>
        <w:tc>
          <w:tcPr>
            <w:tcW w:w="431" w:type="dxa"/>
            <w:vMerge/>
            <w:shd w:val="clear" w:color="auto" w:fill="auto"/>
          </w:tcPr>
          <w:p w14:paraId="33B624EF" w14:textId="77777777" w:rsidR="00386A62" w:rsidRPr="00386A62" w:rsidRDefault="00386A62" w:rsidP="00386A62">
            <w:pPr>
              <w:spacing w:after="0" w:line="240" w:lineRule="auto"/>
              <w:rPr>
                <w:rFonts w:eastAsia="Times New Roman" w:cstheme="minorHAnsi"/>
                <w:i/>
                <w:iCs/>
                <w:sz w:val="18"/>
                <w:szCs w:val="18"/>
                <w:lang w:val="es-MX" w:eastAsia="es-MX" w:bidi="ar-SA"/>
              </w:rPr>
            </w:pPr>
          </w:p>
        </w:tc>
        <w:tc>
          <w:tcPr>
            <w:tcW w:w="2226" w:type="dxa"/>
            <w:gridSpan w:val="2"/>
            <w:shd w:val="clear" w:color="auto" w:fill="auto"/>
            <w:hideMark/>
          </w:tcPr>
          <w:p w14:paraId="6A3C33E9" w14:textId="7E84C234" w:rsidR="00386A62" w:rsidRPr="00386A62" w:rsidRDefault="00386A62" w:rsidP="00386A62">
            <w:pPr>
              <w:spacing w:after="0" w:line="240" w:lineRule="auto"/>
              <w:rPr>
                <w:rFonts w:eastAsia="Times New Roman" w:cstheme="minorHAnsi"/>
                <w:i/>
                <w:iCs/>
                <w:sz w:val="18"/>
                <w:szCs w:val="18"/>
                <w:lang w:val="es-MX" w:eastAsia="es-MX" w:bidi="ar-SA"/>
              </w:rPr>
            </w:pPr>
            <w:r w:rsidRPr="00386A62">
              <w:rPr>
                <w:rFonts w:eastAsia="Times New Roman" w:cstheme="minorHAnsi"/>
                <w:i/>
                <w:iCs/>
                <w:sz w:val="18"/>
                <w:szCs w:val="18"/>
                <w:lang w:val="es-MX" w:eastAsia="es-MX" w:bidi="ar-SA"/>
              </w:rPr>
              <w:t>Parabuthus stridulus *</w:t>
            </w:r>
          </w:p>
        </w:tc>
        <w:tc>
          <w:tcPr>
            <w:tcW w:w="1065" w:type="dxa"/>
            <w:shd w:val="clear" w:color="auto" w:fill="auto"/>
            <w:hideMark/>
          </w:tcPr>
          <w:p w14:paraId="22A07286"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16</w:t>
            </w:r>
          </w:p>
        </w:tc>
        <w:tc>
          <w:tcPr>
            <w:tcW w:w="702" w:type="dxa"/>
            <w:shd w:val="clear" w:color="auto" w:fill="auto"/>
            <w:hideMark/>
          </w:tcPr>
          <w:p w14:paraId="00564258"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12</w:t>
            </w:r>
          </w:p>
        </w:tc>
        <w:tc>
          <w:tcPr>
            <w:tcW w:w="617" w:type="dxa"/>
            <w:shd w:val="clear" w:color="auto" w:fill="auto"/>
            <w:hideMark/>
          </w:tcPr>
          <w:p w14:paraId="083BDE46"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w:t>
            </w:r>
          </w:p>
        </w:tc>
        <w:tc>
          <w:tcPr>
            <w:tcW w:w="697" w:type="dxa"/>
            <w:shd w:val="clear" w:color="auto" w:fill="auto"/>
            <w:hideMark/>
          </w:tcPr>
          <w:p w14:paraId="7BCACEA9"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656" w:type="dxa"/>
            <w:shd w:val="clear" w:color="auto" w:fill="auto"/>
            <w:hideMark/>
          </w:tcPr>
          <w:p w14:paraId="2E67308F"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02" w:type="dxa"/>
            <w:shd w:val="clear" w:color="auto" w:fill="auto"/>
            <w:hideMark/>
          </w:tcPr>
          <w:p w14:paraId="47BE9C5D"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387" w:type="dxa"/>
            <w:shd w:val="clear" w:color="auto" w:fill="auto"/>
            <w:hideMark/>
          </w:tcPr>
          <w:p w14:paraId="7681816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13" w:type="dxa"/>
            <w:shd w:val="clear" w:color="auto" w:fill="auto"/>
          </w:tcPr>
          <w:p w14:paraId="614D987E"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0</w:t>
            </w:r>
          </w:p>
        </w:tc>
        <w:tc>
          <w:tcPr>
            <w:tcW w:w="1241" w:type="dxa"/>
            <w:shd w:val="clear" w:color="auto" w:fill="auto"/>
            <w:hideMark/>
          </w:tcPr>
          <w:p w14:paraId="78DFF868"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261" w:type="dxa"/>
            <w:shd w:val="clear" w:color="auto" w:fill="auto"/>
            <w:hideMark/>
          </w:tcPr>
          <w:p w14:paraId="4349976E"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179" w:type="dxa"/>
            <w:shd w:val="clear" w:color="auto" w:fill="auto"/>
            <w:hideMark/>
          </w:tcPr>
          <w:p w14:paraId="7943354B"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33" w:type="dxa"/>
            <w:shd w:val="clear" w:color="auto" w:fill="auto"/>
            <w:hideMark/>
          </w:tcPr>
          <w:p w14:paraId="2260726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4</w:t>
            </w:r>
          </w:p>
        </w:tc>
        <w:tc>
          <w:tcPr>
            <w:tcW w:w="509" w:type="dxa"/>
            <w:shd w:val="clear" w:color="auto" w:fill="auto"/>
            <w:hideMark/>
          </w:tcPr>
          <w:p w14:paraId="6911086B"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15</w:t>
            </w:r>
          </w:p>
        </w:tc>
        <w:tc>
          <w:tcPr>
            <w:tcW w:w="490" w:type="dxa"/>
            <w:shd w:val="clear" w:color="auto" w:fill="auto"/>
            <w:hideMark/>
          </w:tcPr>
          <w:p w14:paraId="4D7CE38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3</w:t>
            </w:r>
          </w:p>
        </w:tc>
        <w:tc>
          <w:tcPr>
            <w:tcW w:w="574" w:type="dxa"/>
          </w:tcPr>
          <w:p w14:paraId="7923DE33" w14:textId="7F67834C" w:rsidR="00386A62" w:rsidRPr="00386A62" w:rsidRDefault="00386A62" w:rsidP="00386A62">
            <w:pPr>
              <w:spacing w:after="0" w:line="240" w:lineRule="auto"/>
              <w:jc w:val="center"/>
              <w:rPr>
                <w:rFonts w:cstheme="minorHAnsi"/>
                <w:sz w:val="18"/>
                <w:szCs w:val="18"/>
              </w:rPr>
            </w:pPr>
            <w:r w:rsidRPr="00386A62">
              <w:rPr>
                <w:rFonts w:cstheme="minorHAnsi"/>
                <w:sz w:val="18"/>
                <w:szCs w:val="18"/>
              </w:rPr>
              <w:t>2</w:t>
            </w:r>
          </w:p>
        </w:tc>
        <w:tc>
          <w:tcPr>
            <w:tcW w:w="668" w:type="dxa"/>
            <w:shd w:val="clear" w:color="auto" w:fill="auto"/>
            <w:hideMark/>
          </w:tcPr>
          <w:p w14:paraId="4B30EEFB" w14:textId="76FD9401"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941" w:type="dxa"/>
            <w:gridSpan w:val="2"/>
            <w:shd w:val="clear" w:color="auto" w:fill="auto"/>
            <w:hideMark/>
          </w:tcPr>
          <w:p w14:paraId="37A91445"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66</w:t>
            </w:r>
          </w:p>
        </w:tc>
        <w:tc>
          <w:tcPr>
            <w:tcW w:w="4059" w:type="dxa"/>
            <w:gridSpan w:val="2"/>
            <w:shd w:val="clear" w:color="auto" w:fill="auto"/>
            <w:vAlign w:val="bottom"/>
            <w:hideMark/>
          </w:tcPr>
          <w:p w14:paraId="6C7B7E6B" w14:textId="77777777" w:rsidR="00386A62" w:rsidRPr="00386A62" w:rsidRDefault="00386A62" w:rsidP="00386A62">
            <w:pPr>
              <w:spacing w:after="0" w:line="240" w:lineRule="auto"/>
              <w:rPr>
                <w:rFonts w:eastAsia="Times New Roman" w:cstheme="minorHAnsi"/>
                <w:sz w:val="18"/>
                <w:szCs w:val="18"/>
                <w:lang w:val="es-MX" w:eastAsia="es-MX" w:bidi="ar-SA"/>
              </w:rPr>
            </w:pPr>
          </w:p>
        </w:tc>
      </w:tr>
      <w:tr w:rsidR="00386A62" w:rsidRPr="00386A62" w14:paraId="20A04385" w14:textId="77777777" w:rsidTr="00386A62">
        <w:trPr>
          <w:gridAfter w:val="1"/>
          <w:wAfter w:w="495" w:type="dxa"/>
          <w:cantSplit/>
          <w:trHeight w:val="410"/>
        </w:trPr>
        <w:tc>
          <w:tcPr>
            <w:tcW w:w="431" w:type="dxa"/>
            <w:vMerge/>
            <w:shd w:val="clear" w:color="auto" w:fill="auto"/>
          </w:tcPr>
          <w:p w14:paraId="24C5C480" w14:textId="77777777" w:rsidR="00386A62" w:rsidRPr="00386A62" w:rsidRDefault="00386A62" w:rsidP="00386A62">
            <w:pPr>
              <w:spacing w:after="0" w:line="240" w:lineRule="auto"/>
              <w:rPr>
                <w:rFonts w:eastAsia="Times New Roman" w:cstheme="minorHAnsi"/>
                <w:i/>
                <w:iCs/>
                <w:sz w:val="18"/>
                <w:szCs w:val="18"/>
                <w:lang w:val="es-MX" w:eastAsia="es-MX" w:bidi="ar-SA"/>
              </w:rPr>
            </w:pPr>
          </w:p>
        </w:tc>
        <w:tc>
          <w:tcPr>
            <w:tcW w:w="2226" w:type="dxa"/>
            <w:gridSpan w:val="2"/>
            <w:shd w:val="clear" w:color="auto" w:fill="auto"/>
            <w:hideMark/>
          </w:tcPr>
          <w:p w14:paraId="1E192739" w14:textId="6DB3C627" w:rsidR="00386A62" w:rsidRPr="00386A62" w:rsidRDefault="00386A62" w:rsidP="00386A62">
            <w:pPr>
              <w:spacing w:after="0" w:line="240" w:lineRule="auto"/>
              <w:rPr>
                <w:rFonts w:eastAsia="Times New Roman" w:cstheme="minorHAnsi"/>
                <w:i/>
                <w:iCs/>
                <w:sz w:val="18"/>
                <w:szCs w:val="18"/>
                <w:lang w:val="es-MX" w:eastAsia="es-MX" w:bidi="ar-SA"/>
              </w:rPr>
            </w:pPr>
            <w:r w:rsidRPr="00386A62">
              <w:rPr>
                <w:rFonts w:eastAsia="Times New Roman" w:cstheme="minorHAnsi"/>
                <w:i/>
                <w:iCs/>
                <w:sz w:val="18"/>
                <w:szCs w:val="18"/>
                <w:lang w:val="es-MX" w:eastAsia="es-MX" w:bidi="ar-SA"/>
              </w:rPr>
              <w:t>Tityus bahiensis</w:t>
            </w:r>
          </w:p>
        </w:tc>
        <w:tc>
          <w:tcPr>
            <w:tcW w:w="1065" w:type="dxa"/>
            <w:shd w:val="clear" w:color="auto" w:fill="auto"/>
            <w:hideMark/>
          </w:tcPr>
          <w:p w14:paraId="46026DC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170</w:t>
            </w:r>
          </w:p>
        </w:tc>
        <w:tc>
          <w:tcPr>
            <w:tcW w:w="702" w:type="dxa"/>
            <w:shd w:val="clear" w:color="auto" w:fill="auto"/>
            <w:hideMark/>
          </w:tcPr>
          <w:p w14:paraId="663959DB"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24</w:t>
            </w:r>
          </w:p>
        </w:tc>
        <w:tc>
          <w:tcPr>
            <w:tcW w:w="617" w:type="dxa"/>
            <w:shd w:val="clear" w:color="auto" w:fill="auto"/>
            <w:hideMark/>
          </w:tcPr>
          <w:p w14:paraId="4139111B"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27</w:t>
            </w:r>
          </w:p>
        </w:tc>
        <w:tc>
          <w:tcPr>
            <w:tcW w:w="697" w:type="dxa"/>
            <w:shd w:val="clear" w:color="auto" w:fill="auto"/>
            <w:hideMark/>
          </w:tcPr>
          <w:p w14:paraId="45521DE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656" w:type="dxa"/>
            <w:shd w:val="clear" w:color="auto" w:fill="auto"/>
            <w:hideMark/>
          </w:tcPr>
          <w:p w14:paraId="7A51689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02" w:type="dxa"/>
            <w:shd w:val="clear" w:color="auto" w:fill="auto"/>
            <w:hideMark/>
          </w:tcPr>
          <w:p w14:paraId="2025CAD0"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10</w:t>
            </w:r>
          </w:p>
        </w:tc>
        <w:tc>
          <w:tcPr>
            <w:tcW w:w="1387" w:type="dxa"/>
            <w:shd w:val="clear" w:color="auto" w:fill="auto"/>
            <w:hideMark/>
          </w:tcPr>
          <w:p w14:paraId="64E24755"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36</w:t>
            </w:r>
          </w:p>
        </w:tc>
        <w:tc>
          <w:tcPr>
            <w:tcW w:w="813" w:type="dxa"/>
            <w:shd w:val="clear" w:color="auto" w:fill="auto"/>
          </w:tcPr>
          <w:p w14:paraId="57D7637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6</w:t>
            </w:r>
          </w:p>
        </w:tc>
        <w:tc>
          <w:tcPr>
            <w:tcW w:w="1241" w:type="dxa"/>
            <w:shd w:val="clear" w:color="auto" w:fill="auto"/>
            <w:hideMark/>
          </w:tcPr>
          <w:p w14:paraId="7D0EBE8A"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4</w:t>
            </w:r>
          </w:p>
        </w:tc>
        <w:tc>
          <w:tcPr>
            <w:tcW w:w="1261" w:type="dxa"/>
            <w:shd w:val="clear" w:color="auto" w:fill="auto"/>
            <w:hideMark/>
          </w:tcPr>
          <w:p w14:paraId="39B0A1D4"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3</w:t>
            </w:r>
          </w:p>
        </w:tc>
        <w:tc>
          <w:tcPr>
            <w:tcW w:w="1179" w:type="dxa"/>
            <w:shd w:val="clear" w:color="auto" w:fill="auto"/>
            <w:hideMark/>
          </w:tcPr>
          <w:p w14:paraId="483D18DB"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33" w:type="dxa"/>
            <w:shd w:val="clear" w:color="auto" w:fill="auto"/>
            <w:hideMark/>
          </w:tcPr>
          <w:p w14:paraId="6AEF7767"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4</w:t>
            </w:r>
          </w:p>
        </w:tc>
        <w:tc>
          <w:tcPr>
            <w:tcW w:w="509" w:type="dxa"/>
            <w:shd w:val="clear" w:color="auto" w:fill="auto"/>
            <w:hideMark/>
          </w:tcPr>
          <w:p w14:paraId="7FC48F3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11</w:t>
            </w:r>
          </w:p>
        </w:tc>
        <w:tc>
          <w:tcPr>
            <w:tcW w:w="490" w:type="dxa"/>
            <w:shd w:val="clear" w:color="auto" w:fill="auto"/>
            <w:hideMark/>
          </w:tcPr>
          <w:p w14:paraId="32B656D8"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6</w:t>
            </w:r>
          </w:p>
        </w:tc>
        <w:tc>
          <w:tcPr>
            <w:tcW w:w="574" w:type="dxa"/>
          </w:tcPr>
          <w:p w14:paraId="3B074594" w14:textId="412507ED"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668" w:type="dxa"/>
            <w:shd w:val="clear" w:color="auto" w:fill="auto"/>
            <w:hideMark/>
          </w:tcPr>
          <w:p w14:paraId="182E62AE" w14:textId="701043D5"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941" w:type="dxa"/>
            <w:gridSpan w:val="2"/>
            <w:shd w:val="clear" w:color="auto" w:fill="auto"/>
            <w:hideMark/>
          </w:tcPr>
          <w:p w14:paraId="1388648D"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w:t>
            </w:r>
          </w:p>
        </w:tc>
        <w:tc>
          <w:tcPr>
            <w:tcW w:w="4059" w:type="dxa"/>
            <w:gridSpan w:val="2"/>
            <w:shd w:val="clear" w:color="auto" w:fill="auto"/>
            <w:hideMark/>
          </w:tcPr>
          <w:p w14:paraId="72862E04" w14:textId="77777777" w:rsidR="00386A62" w:rsidRPr="00386A62" w:rsidRDefault="00386A62" w:rsidP="00386A62">
            <w:pPr>
              <w:spacing w:after="0" w:line="240" w:lineRule="auto"/>
              <w:rPr>
                <w:rFonts w:eastAsia="Times New Roman" w:cstheme="minorHAnsi"/>
                <w:sz w:val="18"/>
                <w:szCs w:val="18"/>
                <w:lang w:val="es-MX" w:eastAsia="es-MX" w:bidi="ar-SA"/>
              </w:rPr>
            </w:pPr>
            <w:proofErr w:type="spellStart"/>
            <w:r w:rsidRPr="00386A62">
              <w:rPr>
                <w:rFonts w:eastAsia="Times New Roman" w:cstheme="minorHAnsi"/>
                <w:sz w:val="18"/>
                <w:szCs w:val="18"/>
                <w:lang w:val="es-MX" w:eastAsia="es-MX" w:bidi="ar-SA"/>
              </w:rPr>
              <w:t>Chitinase</w:t>
            </w:r>
            <w:proofErr w:type="spellEnd"/>
            <w:r w:rsidRPr="00386A62">
              <w:rPr>
                <w:rFonts w:eastAsia="Times New Roman" w:cstheme="minorHAnsi"/>
                <w:sz w:val="18"/>
                <w:szCs w:val="18"/>
                <w:lang w:val="es-MX" w:eastAsia="es-MX" w:bidi="ar-SA"/>
              </w:rPr>
              <w:t xml:space="preserve"> (2); </w:t>
            </w:r>
            <w:proofErr w:type="spellStart"/>
            <w:r w:rsidRPr="00386A62">
              <w:rPr>
                <w:rFonts w:eastAsia="Times New Roman" w:cstheme="minorHAnsi"/>
                <w:sz w:val="18"/>
                <w:szCs w:val="18"/>
                <w:lang w:val="es-MX" w:eastAsia="es-MX" w:bidi="ar-SA"/>
              </w:rPr>
              <w:t>Hypotensin</w:t>
            </w:r>
            <w:proofErr w:type="spellEnd"/>
            <w:r w:rsidRPr="00386A62">
              <w:rPr>
                <w:rFonts w:eastAsia="Times New Roman" w:cstheme="minorHAnsi"/>
                <w:sz w:val="18"/>
                <w:szCs w:val="18"/>
                <w:lang w:val="es-MX" w:eastAsia="es-MX" w:bidi="ar-SA"/>
              </w:rPr>
              <w:t xml:space="preserve"> (6); </w:t>
            </w:r>
            <w:proofErr w:type="spellStart"/>
            <w:r w:rsidRPr="00386A62">
              <w:rPr>
                <w:rFonts w:eastAsia="Times New Roman" w:cstheme="minorHAnsi"/>
                <w:sz w:val="18"/>
                <w:szCs w:val="18"/>
                <w:lang w:val="es-MX" w:eastAsia="es-MX" w:bidi="ar-SA"/>
              </w:rPr>
              <w:t>Angiotensin-converting</w:t>
            </w:r>
            <w:proofErr w:type="spellEnd"/>
            <w:r w:rsidRPr="00386A62">
              <w:rPr>
                <w:rFonts w:eastAsia="Times New Roman" w:cstheme="minorHAnsi"/>
                <w:sz w:val="18"/>
                <w:szCs w:val="18"/>
                <w:lang w:val="es-MX" w:eastAsia="es-MX" w:bidi="ar-SA"/>
              </w:rPr>
              <w:t xml:space="preserve"> </w:t>
            </w:r>
            <w:proofErr w:type="spellStart"/>
            <w:r w:rsidRPr="00386A62">
              <w:rPr>
                <w:rFonts w:eastAsia="Times New Roman" w:cstheme="minorHAnsi"/>
                <w:sz w:val="18"/>
                <w:szCs w:val="18"/>
                <w:lang w:val="es-MX" w:eastAsia="es-MX" w:bidi="ar-SA"/>
              </w:rPr>
              <w:t>enzyme</w:t>
            </w:r>
            <w:proofErr w:type="spellEnd"/>
            <w:r w:rsidRPr="00386A62">
              <w:rPr>
                <w:rFonts w:eastAsia="Times New Roman" w:cstheme="minorHAnsi"/>
                <w:sz w:val="18"/>
                <w:szCs w:val="18"/>
                <w:lang w:val="es-MX" w:eastAsia="es-MX" w:bidi="ar-SA"/>
              </w:rPr>
              <w:t xml:space="preserve"> (4).</w:t>
            </w:r>
          </w:p>
        </w:tc>
      </w:tr>
      <w:tr w:rsidR="00386A62" w:rsidRPr="00386A62" w14:paraId="389D0993" w14:textId="77777777" w:rsidTr="00386A62">
        <w:trPr>
          <w:gridAfter w:val="1"/>
          <w:wAfter w:w="495" w:type="dxa"/>
          <w:cantSplit/>
          <w:trHeight w:val="530"/>
        </w:trPr>
        <w:tc>
          <w:tcPr>
            <w:tcW w:w="431" w:type="dxa"/>
            <w:vMerge/>
            <w:shd w:val="clear" w:color="auto" w:fill="auto"/>
          </w:tcPr>
          <w:p w14:paraId="4F97D8F0" w14:textId="77777777" w:rsidR="00386A62" w:rsidRPr="00386A62" w:rsidRDefault="00386A62" w:rsidP="00386A62">
            <w:pPr>
              <w:spacing w:after="0" w:line="240" w:lineRule="auto"/>
              <w:rPr>
                <w:rFonts w:eastAsia="Times New Roman" w:cstheme="minorHAnsi"/>
                <w:i/>
                <w:iCs/>
                <w:sz w:val="18"/>
                <w:szCs w:val="18"/>
                <w:lang w:val="es-MX" w:eastAsia="es-MX" w:bidi="ar-SA"/>
              </w:rPr>
            </w:pPr>
          </w:p>
        </w:tc>
        <w:tc>
          <w:tcPr>
            <w:tcW w:w="2226" w:type="dxa"/>
            <w:gridSpan w:val="2"/>
            <w:shd w:val="clear" w:color="auto" w:fill="auto"/>
            <w:hideMark/>
          </w:tcPr>
          <w:p w14:paraId="3F4B06BB" w14:textId="52101F91" w:rsidR="00386A62" w:rsidRPr="00386A62" w:rsidRDefault="00386A62" w:rsidP="00386A62">
            <w:pPr>
              <w:spacing w:after="0" w:line="240" w:lineRule="auto"/>
              <w:rPr>
                <w:rFonts w:eastAsia="Times New Roman" w:cstheme="minorHAnsi"/>
                <w:i/>
                <w:iCs/>
                <w:sz w:val="18"/>
                <w:szCs w:val="18"/>
                <w:lang w:val="es-MX" w:eastAsia="es-MX" w:bidi="ar-SA"/>
              </w:rPr>
            </w:pPr>
            <w:r w:rsidRPr="00386A62">
              <w:rPr>
                <w:rFonts w:eastAsia="Times New Roman" w:cstheme="minorHAnsi"/>
                <w:i/>
                <w:iCs/>
                <w:sz w:val="18"/>
                <w:szCs w:val="18"/>
                <w:lang w:val="es-MX" w:eastAsia="es-MX" w:bidi="ar-SA"/>
              </w:rPr>
              <w:t>Tityus obscurus</w:t>
            </w:r>
          </w:p>
        </w:tc>
        <w:tc>
          <w:tcPr>
            <w:tcW w:w="1065" w:type="dxa"/>
            <w:shd w:val="clear" w:color="auto" w:fill="auto"/>
            <w:hideMark/>
          </w:tcPr>
          <w:p w14:paraId="3C4DFD5D"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228</w:t>
            </w:r>
          </w:p>
        </w:tc>
        <w:tc>
          <w:tcPr>
            <w:tcW w:w="702" w:type="dxa"/>
            <w:shd w:val="clear" w:color="auto" w:fill="auto"/>
            <w:hideMark/>
          </w:tcPr>
          <w:p w14:paraId="16FDB2ED"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48</w:t>
            </w:r>
          </w:p>
        </w:tc>
        <w:tc>
          <w:tcPr>
            <w:tcW w:w="617" w:type="dxa"/>
            <w:shd w:val="clear" w:color="auto" w:fill="auto"/>
            <w:hideMark/>
          </w:tcPr>
          <w:p w14:paraId="1DC5F548"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33</w:t>
            </w:r>
          </w:p>
        </w:tc>
        <w:tc>
          <w:tcPr>
            <w:tcW w:w="697" w:type="dxa"/>
            <w:shd w:val="clear" w:color="auto" w:fill="auto"/>
            <w:hideMark/>
          </w:tcPr>
          <w:p w14:paraId="4E5F9410"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656" w:type="dxa"/>
            <w:shd w:val="clear" w:color="auto" w:fill="auto"/>
            <w:hideMark/>
          </w:tcPr>
          <w:p w14:paraId="43BFF989"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02" w:type="dxa"/>
            <w:shd w:val="clear" w:color="auto" w:fill="auto"/>
            <w:hideMark/>
          </w:tcPr>
          <w:p w14:paraId="36D4E0CD"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12</w:t>
            </w:r>
          </w:p>
        </w:tc>
        <w:tc>
          <w:tcPr>
            <w:tcW w:w="1387" w:type="dxa"/>
            <w:shd w:val="clear" w:color="auto" w:fill="auto"/>
            <w:hideMark/>
          </w:tcPr>
          <w:p w14:paraId="1FC0DEC2"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52</w:t>
            </w:r>
          </w:p>
        </w:tc>
        <w:tc>
          <w:tcPr>
            <w:tcW w:w="813" w:type="dxa"/>
            <w:shd w:val="clear" w:color="auto" w:fill="auto"/>
          </w:tcPr>
          <w:p w14:paraId="452E7A7D"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5</w:t>
            </w:r>
          </w:p>
        </w:tc>
        <w:tc>
          <w:tcPr>
            <w:tcW w:w="1241" w:type="dxa"/>
            <w:shd w:val="clear" w:color="auto" w:fill="auto"/>
            <w:hideMark/>
          </w:tcPr>
          <w:p w14:paraId="231DE83A"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8</w:t>
            </w:r>
          </w:p>
        </w:tc>
        <w:tc>
          <w:tcPr>
            <w:tcW w:w="1261" w:type="dxa"/>
            <w:shd w:val="clear" w:color="auto" w:fill="auto"/>
            <w:hideMark/>
          </w:tcPr>
          <w:p w14:paraId="4D62B23D"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1179" w:type="dxa"/>
            <w:shd w:val="clear" w:color="auto" w:fill="auto"/>
            <w:hideMark/>
          </w:tcPr>
          <w:p w14:paraId="5E5CBEB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33" w:type="dxa"/>
            <w:shd w:val="clear" w:color="auto" w:fill="auto"/>
            <w:hideMark/>
          </w:tcPr>
          <w:p w14:paraId="270CD27D"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509" w:type="dxa"/>
            <w:shd w:val="clear" w:color="auto" w:fill="auto"/>
            <w:hideMark/>
          </w:tcPr>
          <w:p w14:paraId="31F3C9BF"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17</w:t>
            </w:r>
          </w:p>
        </w:tc>
        <w:tc>
          <w:tcPr>
            <w:tcW w:w="490" w:type="dxa"/>
            <w:shd w:val="clear" w:color="auto" w:fill="auto"/>
            <w:hideMark/>
          </w:tcPr>
          <w:p w14:paraId="708F7109"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8</w:t>
            </w:r>
          </w:p>
        </w:tc>
        <w:tc>
          <w:tcPr>
            <w:tcW w:w="574" w:type="dxa"/>
          </w:tcPr>
          <w:p w14:paraId="5BDE405C" w14:textId="44ADD8C1"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668" w:type="dxa"/>
            <w:shd w:val="clear" w:color="auto" w:fill="auto"/>
            <w:hideMark/>
          </w:tcPr>
          <w:p w14:paraId="49F05F81" w14:textId="21051AB4"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941" w:type="dxa"/>
            <w:gridSpan w:val="2"/>
            <w:shd w:val="clear" w:color="auto" w:fill="auto"/>
            <w:hideMark/>
          </w:tcPr>
          <w:p w14:paraId="20F49ECA"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4059" w:type="dxa"/>
            <w:gridSpan w:val="2"/>
            <w:shd w:val="clear" w:color="auto" w:fill="auto"/>
            <w:hideMark/>
          </w:tcPr>
          <w:p w14:paraId="637C74E3" w14:textId="77777777" w:rsidR="00386A62" w:rsidRPr="00386A62" w:rsidRDefault="00386A62" w:rsidP="00386A62">
            <w:pPr>
              <w:spacing w:after="0" w:line="240" w:lineRule="auto"/>
              <w:rPr>
                <w:rFonts w:eastAsia="Times New Roman" w:cstheme="minorHAnsi"/>
                <w:sz w:val="18"/>
                <w:szCs w:val="18"/>
                <w:lang w:eastAsia="es-MX" w:bidi="ar-SA"/>
              </w:rPr>
            </w:pPr>
            <w:r w:rsidRPr="00386A62">
              <w:rPr>
                <w:rFonts w:eastAsia="Times New Roman" w:cstheme="minorHAnsi"/>
                <w:sz w:val="18"/>
                <w:szCs w:val="18"/>
                <w:lang w:eastAsia="es-MX" w:bidi="ar-SA"/>
              </w:rPr>
              <w:t>Lipase (4); Chitinase (1); amylase (1); neuropeptide-3 (1); Angiotensin-converting enzyme (2).</w:t>
            </w:r>
          </w:p>
        </w:tc>
      </w:tr>
      <w:tr w:rsidR="00386A62" w:rsidRPr="00386A62" w14:paraId="77FD1664" w14:textId="77777777" w:rsidTr="00386A62">
        <w:trPr>
          <w:gridAfter w:val="1"/>
          <w:wAfter w:w="495" w:type="dxa"/>
          <w:cantSplit/>
          <w:trHeight w:val="1322"/>
        </w:trPr>
        <w:tc>
          <w:tcPr>
            <w:tcW w:w="431" w:type="dxa"/>
            <w:vMerge/>
            <w:tcBorders>
              <w:bottom w:val="single" w:sz="4" w:space="0" w:color="auto"/>
            </w:tcBorders>
            <w:shd w:val="clear" w:color="auto" w:fill="auto"/>
          </w:tcPr>
          <w:p w14:paraId="7CDF136F" w14:textId="77777777" w:rsidR="00386A62" w:rsidRPr="00386A62" w:rsidRDefault="00386A62" w:rsidP="00386A62">
            <w:pPr>
              <w:spacing w:after="0" w:line="240" w:lineRule="auto"/>
              <w:rPr>
                <w:rFonts w:eastAsia="Times New Roman" w:cstheme="minorHAnsi"/>
                <w:i/>
                <w:iCs/>
                <w:sz w:val="18"/>
                <w:szCs w:val="18"/>
                <w:lang w:val="es-MX" w:eastAsia="es-MX" w:bidi="ar-SA"/>
              </w:rPr>
            </w:pPr>
          </w:p>
        </w:tc>
        <w:tc>
          <w:tcPr>
            <w:tcW w:w="2226" w:type="dxa"/>
            <w:gridSpan w:val="2"/>
            <w:tcBorders>
              <w:bottom w:val="single" w:sz="4" w:space="0" w:color="auto"/>
            </w:tcBorders>
            <w:shd w:val="clear" w:color="auto" w:fill="auto"/>
            <w:hideMark/>
          </w:tcPr>
          <w:p w14:paraId="7B850F76" w14:textId="0F6A522C" w:rsidR="00386A62" w:rsidRPr="00386A62" w:rsidRDefault="00386A62" w:rsidP="00386A62">
            <w:pPr>
              <w:spacing w:after="0" w:line="240" w:lineRule="auto"/>
              <w:rPr>
                <w:rFonts w:eastAsia="Times New Roman" w:cstheme="minorHAnsi"/>
                <w:i/>
                <w:iCs/>
                <w:sz w:val="18"/>
                <w:szCs w:val="18"/>
                <w:lang w:val="es-MX" w:eastAsia="es-MX" w:bidi="ar-SA"/>
              </w:rPr>
            </w:pPr>
            <w:r w:rsidRPr="00386A62">
              <w:rPr>
                <w:rFonts w:eastAsia="Times New Roman" w:cstheme="minorHAnsi"/>
                <w:i/>
                <w:iCs/>
                <w:sz w:val="18"/>
                <w:szCs w:val="18"/>
                <w:lang w:val="es-MX" w:eastAsia="es-MX" w:bidi="ar-SA"/>
              </w:rPr>
              <w:t>Tityus serrulatus</w:t>
            </w:r>
          </w:p>
        </w:tc>
        <w:tc>
          <w:tcPr>
            <w:tcW w:w="1065" w:type="dxa"/>
            <w:tcBorders>
              <w:bottom w:val="single" w:sz="4" w:space="0" w:color="auto"/>
            </w:tcBorders>
            <w:shd w:val="clear" w:color="auto" w:fill="auto"/>
            <w:hideMark/>
          </w:tcPr>
          <w:p w14:paraId="3AAF118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235</w:t>
            </w:r>
          </w:p>
        </w:tc>
        <w:tc>
          <w:tcPr>
            <w:tcW w:w="702" w:type="dxa"/>
            <w:tcBorders>
              <w:bottom w:val="single" w:sz="4" w:space="0" w:color="auto"/>
            </w:tcBorders>
            <w:shd w:val="clear" w:color="auto" w:fill="auto"/>
            <w:hideMark/>
          </w:tcPr>
          <w:p w14:paraId="693F9AF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24</w:t>
            </w:r>
          </w:p>
        </w:tc>
        <w:tc>
          <w:tcPr>
            <w:tcW w:w="617" w:type="dxa"/>
            <w:tcBorders>
              <w:bottom w:val="single" w:sz="4" w:space="0" w:color="auto"/>
            </w:tcBorders>
            <w:shd w:val="clear" w:color="auto" w:fill="auto"/>
            <w:hideMark/>
          </w:tcPr>
          <w:p w14:paraId="4827ECE9"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23</w:t>
            </w:r>
          </w:p>
        </w:tc>
        <w:tc>
          <w:tcPr>
            <w:tcW w:w="697" w:type="dxa"/>
            <w:tcBorders>
              <w:bottom w:val="single" w:sz="4" w:space="0" w:color="auto"/>
            </w:tcBorders>
            <w:shd w:val="clear" w:color="auto" w:fill="auto"/>
            <w:hideMark/>
          </w:tcPr>
          <w:p w14:paraId="3EB88CEC"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656" w:type="dxa"/>
            <w:tcBorders>
              <w:bottom w:val="single" w:sz="4" w:space="0" w:color="auto"/>
            </w:tcBorders>
            <w:shd w:val="clear" w:color="auto" w:fill="auto"/>
            <w:hideMark/>
          </w:tcPr>
          <w:p w14:paraId="49031140" w14:textId="77777777" w:rsidR="00386A62" w:rsidRPr="00386A62" w:rsidRDefault="00386A62" w:rsidP="00386A62">
            <w:pPr>
              <w:spacing w:after="0" w:line="240" w:lineRule="auto"/>
              <w:jc w:val="center"/>
              <w:rPr>
                <w:rFonts w:eastAsia="Times New Roman" w:cstheme="minorHAnsi"/>
                <w:sz w:val="18"/>
                <w:szCs w:val="18"/>
                <w:lang w:val="es-MX" w:eastAsia="es-MX" w:bidi="ar-SA"/>
              </w:rPr>
            </w:pPr>
          </w:p>
        </w:tc>
        <w:tc>
          <w:tcPr>
            <w:tcW w:w="802" w:type="dxa"/>
            <w:tcBorders>
              <w:bottom w:val="single" w:sz="4" w:space="0" w:color="auto"/>
            </w:tcBorders>
            <w:shd w:val="clear" w:color="auto" w:fill="auto"/>
            <w:hideMark/>
          </w:tcPr>
          <w:p w14:paraId="15B9A416"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11</w:t>
            </w:r>
          </w:p>
        </w:tc>
        <w:tc>
          <w:tcPr>
            <w:tcW w:w="1387" w:type="dxa"/>
            <w:tcBorders>
              <w:bottom w:val="single" w:sz="4" w:space="0" w:color="auto"/>
            </w:tcBorders>
            <w:shd w:val="clear" w:color="auto" w:fill="auto"/>
            <w:hideMark/>
          </w:tcPr>
          <w:p w14:paraId="0DD89FAF"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61</w:t>
            </w:r>
          </w:p>
        </w:tc>
        <w:tc>
          <w:tcPr>
            <w:tcW w:w="813" w:type="dxa"/>
            <w:tcBorders>
              <w:bottom w:val="single" w:sz="4" w:space="0" w:color="auto"/>
            </w:tcBorders>
            <w:shd w:val="clear" w:color="auto" w:fill="auto"/>
          </w:tcPr>
          <w:p w14:paraId="4A72BF2F"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5</w:t>
            </w:r>
          </w:p>
        </w:tc>
        <w:tc>
          <w:tcPr>
            <w:tcW w:w="1241" w:type="dxa"/>
            <w:tcBorders>
              <w:bottom w:val="single" w:sz="4" w:space="0" w:color="auto"/>
            </w:tcBorders>
            <w:shd w:val="clear" w:color="auto" w:fill="auto"/>
            <w:hideMark/>
          </w:tcPr>
          <w:p w14:paraId="2F1D5A46"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8</w:t>
            </w:r>
          </w:p>
        </w:tc>
        <w:tc>
          <w:tcPr>
            <w:tcW w:w="1261" w:type="dxa"/>
            <w:tcBorders>
              <w:bottom w:val="single" w:sz="4" w:space="0" w:color="auto"/>
            </w:tcBorders>
            <w:shd w:val="clear" w:color="auto" w:fill="auto"/>
            <w:hideMark/>
          </w:tcPr>
          <w:p w14:paraId="141CEDFF"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4</w:t>
            </w:r>
          </w:p>
        </w:tc>
        <w:tc>
          <w:tcPr>
            <w:tcW w:w="1179" w:type="dxa"/>
            <w:tcBorders>
              <w:bottom w:val="single" w:sz="4" w:space="0" w:color="auto"/>
            </w:tcBorders>
            <w:shd w:val="clear" w:color="auto" w:fill="auto"/>
            <w:hideMark/>
          </w:tcPr>
          <w:p w14:paraId="34E31CD0"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33" w:type="dxa"/>
            <w:tcBorders>
              <w:bottom w:val="single" w:sz="4" w:space="0" w:color="auto"/>
            </w:tcBorders>
            <w:shd w:val="clear" w:color="auto" w:fill="auto"/>
            <w:hideMark/>
          </w:tcPr>
          <w:p w14:paraId="07D534DA"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18</w:t>
            </w:r>
          </w:p>
        </w:tc>
        <w:tc>
          <w:tcPr>
            <w:tcW w:w="509" w:type="dxa"/>
            <w:tcBorders>
              <w:bottom w:val="single" w:sz="4" w:space="0" w:color="auto"/>
            </w:tcBorders>
            <w:shd w:val="clear" w:color="auto" w:fill="auto"/>
            <w:hideMark/>
          </w:tcPr>
          <w:p w14:paraId="19594825"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19</w:t>
            </w:r>
          </w:p>
        </w:tc>
        <w:tc>
          <w:tcPr>
            <w:tcW w:w="490" w:type="dxa"/>
            <w:tcBorders>
              <w:bottom w:val="single" w:sz="4" w:space="0" w:color="auto"/>
            </w:tcBorders>
            <w:shd w:val="clear" w:color="auto" w:fill="auto"/>
            <w:hideMark/>
          </w:tcPr>
          <w:p w14:paraId="113168B8"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5</w:t>
            </w:r>
          </w:p>
        </w:tc>
        <w:tc>
          <w:tcPr>
            <w:tcW w:w="574" w:type="dxa"/>
            <w:tcBorders>
              <w:bottom w:val="single" w:sz="4" w:space="0" w:color="auto"/>
            </w:tcBorders>
          </w:tcPr>
          <w:p w14:paraId="5E99944E" w14:textId="5C612CCB" w:rsidR="00386A62" w:rsidRPr="00386A62" w:rsidRDefault="00386A62" w:rsidP="00386A62">
            <w:pPr>
              <w:spacing w:after="0" w:line="240" w:lineRule="auto"/>
              <w:jc w:val="center"/>
              <w:rPr>
                <w:rFonts w:cstheme="minorHAnsi"/>
                <w:sz w:val="18"/>
                <w:szCs w:val="18"/>
              </w:rPr>
            </w:pPr>
            <w:r w:rsidRPr="00386A62">
              <w:rPr>
                <w:rFonts w:cstheme="minorHAnsi"/>
                <w:sz w:val="18"/>
                <w:szCs w:val="18"/>
              </w:rPr>
              <w:t>6</w:t>
            </w:r>
          </w:p>
        </w:tc>
        <w:tc>
          <w:tcPr>
            <w:tcW w:w="668" w:type="dxa"/>
            <w:tcBorders>
              <w:bottom w:val="single" w:sz="4" w:space="0" w:color="auto"/>
            </w:tcBorders>
            <w:shd w:val="clear" w:color="auto" w:fill="auto"/>
            <w:hideMark/>
          </w:tcPr>
          <w:p w14:paraId="2F8B13F1" w14:textId="7857E282"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17</w:t>
            </w:r>
          </w:p>
        </w:tc>
        <w:tc>
          <w:tcPr>
            <w:tcW w:w="941" w:type="dxa"/>
            <w:gridSpan w:val="2"/>
            <w:tcBorders>
              <w:bottom w:val="single" w:sz="4" w:space="0" w:color="auto"/>
            </w:tcBorders>
            <w:shd w:val="clear" w:color="auto" w:fill="auto"/>
            <w:hideMark/>
          </w:tcPr>
          <w:p w14:paraId="6B645B0E"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4059" w:type="dxa"/>
            <w:gridSpan w:val="2"/>
            <w:tcBorders>
              <w:bottom w:val="single" w:sz="4" w:space="0" w:color="auto"/>
            </w:tcBorders>
            <w:shd w:val="clear" w:color="auto" w:fill="auto"/>
            <w:hideMark/>
          </w:tcPr>
          <w:p w14:paraId="0406126A" w14:textId="77777777" w:rsidR="00386A62" w:rsidRPr="00386A62" w:rsidRDefault="00386A62" w:rsidP="00386A62">
            <w:pPr>
              <w:spacing w:after="0" w:line="240" w:lineRule="auto"/>
              <w:rPr>
                <w:rFonts w:eastAsia="Times New Roman" w:cstheme="minorHAnsi"/>
                <w:sz w:val="18"/>
                <w:szCs w:val="18"/>
                <w:lang w:eastAsia="es-MX" w:bidi="ar-SA"/>
              </w:rPr>
            </w:pPr>
            <w:r w:rsidRPr="00386A62">
              <w:rPr>
                <w:rFonts w:eastAsia="Times New Roman" w:cstheme="minorHAnsi"/>
                <w:sz w:val="18"/>
                <w:szCs w:val="18"/>
                <w:lang w:eastAsia="es-MX" w:bidi="ar-SA"/>
              </w:rPr>
              <w:t>Amylase (1); carbonic anhydrase (1); chitinase (2); lipase (3); neuropeptide-3 (2); putative defense protein 3 (2); Angiotensin-converting enzyme (1);</w:t>
            </w:r>
            <w:r w:rsidRPr="00386A62">
              <w:rPr>
                <w:rFonts w:cstheme="minorHAnsi"/>
                <w:sz w:val="18"/>
                <w:szCs w:val="18"/>
              </w:rPr>
              <w:t xml:space="preserve"> </w:t>
            </w:r>
            <w:r w:rsidRPr="00386A62">
              <w:rPr>
                <w:rFonts w:eastAsia="Times New Roman" w:cstheme="minorHAnsi"/>
                <w:sz w:val="18"/>
                <w:szCs w:val="18"/>
                <w:lang w:eastAsia="es-MX" w:bidi="ar-SA"/>
              </w:rPr>
              <w:t>voltage-dependent calcium channel gamma-2 subunit-like (1); voltage-dependent calcium channel type a subunit alpha-1-like (1).</w:t>
            </w:r>
          </w:p>
        </w:tc>
      </w:tr>
      <w:tr w:rsidR="00386A62" w:rsidRPr="00386A62" w14:paraId="11B0C27B" w14:textId="77777777" w:rsidTr="00386A62">
        <w:trPr>
          <w:gridAfter w:val="1"/>
          <w:wAfter w:w="495" w:type="dxa"/>
          <w:cantSplit/>
          <w:trHeight w:val="140"/>
        </w:trPr>
        <w:tc>
          <w:tcPr>
            <w:tcW w:w="431" w:type="dxa"/>
            <w:vMerge w:val="restart"/>
            <w:tcBorders>
              <w:top w:val="single" w:sz="4" w:space="0" w:color="auto"/>
            </w:tcBorders>
            <w:shd w:val="clear" w:color="auto" w:fill="auto"/>
            <w:textDirection w:val="btLr"/>
            <w:vAlign w:val="center"/>
          </w:tcPr>
          <w:p w14:paraId="4371598D" w14:textId="3782F255" w:rsidR="00386A62" w:rsidRPr="00386A62" w:rsidRDefault="00386A62" w:rsidP="00386A62">
            <w:pPr>
              <w:spacing w:after="0" w:line="240" w:lineRule="auto"/>
              <w:ind w:left="113" w:right="113"/>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Caraboctonidae</w:t>
            </w:r>
          </w:p>
        </w:tc>
        <w:tc>
          <w:tcPr>
            <w:tcW w:w="2226" w:type="dxa"/>
            <w:gridSpan w:val="2"/>
            <w:tcBorders>
              <w:top w:val="single" w:sz="4" w:space="0" w:color="auto"/>
            </w:tcBorders>
            <w:shd w:val="clear" w:color="auto" w:fill="auto"/>
            <w:hideMark/>
          </w:tcPr>
          <w:p w14:paraId="4350E8C6" w14:textId="1FE2F3B5" w:rsidR="00386A62" w:rsidRPr="00386A62" w:rsidRDefault="00386A62" w:rsidP="00386A62">
            <w:pPr>
              <w:spacing w:after="0" w:line="240" w:lineRule="auto"/>
              <w:rPr>
                <w:rFonts w:eastAsia="Times New Roman" w:cstheme="minorHAnsi"/>
                <w:i/>
                <w:iCs/>
                <w:sz w:val="18"/>
                <w:szCs w:val="18"/>
                <w:lang w:val="es-MX" w:eastAsia="es-MX" w:bidi="ar-SA"/>
              </w:rPr>
            </w:pPr>
            <w:r w:rsidRPr="00386A62">
              <w:rPr>
                <w:rFonts w:eastAsia="Times New Roman" w:cstheme="minorHAnsi"/>
                <w:i/>
                <w:iCs/>
                <w:sz w:val="18"/>
                <w:szCs w:val="18"/>
                <w:lang w:val="es-MX" w:eastAsia="es-MX" w:bidi="ar-SA"/>
              </w:rPr>
              <w:t>Hadrurus gertschi *</w:t>
            </w:r>
          </w:p>
        </w:tc>
        <w:tc>
          <w:tcPr>
            <w:tcW w:w="1065" w:type="dxa"/>
            <w:tcBorders>
              <w:top w:val="single" w:sz="4" w:space="0" w:color="auto"/>
            </w:tcBorders>
            <w:shd w:val="clear" w:color="auto" w:fill="auto"/>
            <w:hideMark/>
          </w:tcPr>
          <w:p w14:paraId="11FEC3E2"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9</w:t>
            </w:r>
          </w:p>
        </w:tc>
        <w:tc>
          <w:tcPr>
            <w:tcW w:w="702" w:type="dxa"/>
            <w:tcBorders>
              <w:top w:val="single" w:sz="4" w:space="0" w:color="auto"/>
            </w:tcBorders>
            <w:shd w:val="clear" w:color="auto" w:fill="auto"/>
            <w:hideMark/>
          </w:tcPr>
          <w:p w14:paraId="75AD614E"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617" w:type="dxa"/>
            <w:tcBorders>
              <w:top w:val="single" w:sz="4" w:space="0" w:color="auto"/>
            </w:tcBorders>
            <w:shd w:val="clear" w:color="auto" w:fill="auto"/>
            <w:hideMark/>
          </w:tcPr>
          <w:p w14:paraId="177AF3FC"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4</w:t>
            </w:r>
          </w:p>
        </w:tc>
        <w:tc>
          <w:tcPr>
            <w:tcW w:w="697" w:type="dxa"/>
            <w:tcBorders>
              <w:top w:val="single" w:sz="4" w:space="0" w:color="auto"/>
            </w:tcBorders>
            <w:shd w:val="clear" w:color="auto" w:fill="auto"/>
            <w:hideMark/>
          </w:tcPr>
          <w:p w14:paraId="62EECDC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656" w:type="dxa"/>
            <w:tcBorders>
              <w:top w:val="single" w:sz="4" w:space="0" w:color="auto"/>
            </w:tcBorders>
            <w:shd w:val="clear" w:color="auto" w:fill="auto"/>
            <w:hideMark/>
          </w:tcPr>
          <w:p w14:paraId="7E5862B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02" w:type="dxa"/>
            <w:tcBorders>
              <w:top w:val="single" w:sz="4" w:space="0" w:color="auto"/>
            </w:tcBorders>
            <w:shd w:val="clear" w:color="auto" w:fill="auto"/>
            <w:hideMark/>
          </w:tcPr>
          <w:p w14:paraId="1FCF0AA0"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387" w:type="dxa"/>
            <w:tcBorders>
              <w:top w:val="single" w:sz="4" w:space="0" w:color="auto"/>
            </w:tcBorders>
            <w:shd w:val="clear" w:color="auto" w:fill="auto"/>
            <w:hideMark/>
          </w:tcPr>
          <w:p w14:paraId="64D76C5F"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13" w:type="dxa"/>
            <w:tcBorders>
              <w:top w:val="single" w:sz="4" w:space="0" w:color="auto"/>
            </w:tcBorders>
            <w:shd w:val="clear" w:color="auto" w:fill="auto"/>
          </w:tcPr>
          <w:p w14:paraId="376566F5"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0</w:t>
            </w:r>
          </w:p>
        </w:tc>
        <w:tc>
          <w:tcPr>
            <w:tcW w:w="1241" w:type="dxa"/>
            <w:tcBorders>
              <w:top w:val="single" w:sz="4" w:space="0" w:color="auto"/>
            </w:tcBorders>
            <w:shd w:val="clear" w:color="auto" w:fill="auto"/>
            <w:hideMark/>
          </w:tcPr>
          <w:p w14:paraId="482B94CD"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1261" w:type="dxa"/>
            <w:tcBorders>
              <w:top w:val="single" w:sz="4" w:space="0" w:color="auto"/>
            </w:tcBorders>
            <w:shd w:val="clear" w:color="auto" w:fill="auto"/>
            <w:hideMark/>
          </w:tcPr>
          <w:p w14:paraId="4AF86778"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179" w:type="dxa"/>
            <w:tcBorders>
              <w:top w:val="single" w:sz="4" w:space="0" w:color="auto"/>
            </w:tcBorders>
            <w:shd w:val="clear" w:color="auto" w:fill="auto"/>
            <w:hideMark/>
          </w:tcPr>
          <w:p w14:paraId="36A64F1F"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33" w:type="dxa"/>
            <w:tcBorders>
              <w:top w:val="single" w:sz="4" w:space="0" w:color="auto"/>
            </w:tcBorders>
            <w:shd w:val="clear" w:color="auto" w:fill="auto"/>
            <w:hideMark/>
          </w:tcPr>
          <w:p w14:paraId="25361AA6"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6</w:t>
            </w:r>
          </w:p>
        </w:tc>
        <w:tc>
          <w:tcPr>
            <w:tcW w:w="509" w:type="dxa"/>
            <w:tcBorders>
              <w:top w:val="single" w:sz="4" w:space="0" w:color="auto"/>
            </w:tcBorders>
            <w:shd w:val="clear" w:color="auto" w:fill="auto"/>
            <w:hideMark/>
          </w:tcPr>
          <w:p w14:paraId="27A92999"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67</w:t>
            </w:r>
          </w:p>
        </w:tc>
        <w:tc>
          <w:tcPr>
            <w:tcW w:w="490" w:type="dxa"/>
            <w:tcBorders>
              <w:top w:val="single" w:sz="4" w:space="0" w:color="auto"/>
            </w:tcBorders>
            <w:shd w:val="clear" w:color="auto" w:fill="auto"/>
            <w:hideMark/>
          </w:tcPr>
          <w:p w14:paraId="1FAD9D8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15</w:t>
            </w:r>
          </w:p>
        </w:tc>
        <w:tc>
          <w:tcPr>
            <w:tcW w:w="574" w:type="dxa"/>
            <w:tcBorders>
              <w:top w:val="single" w:sz="4" w:space="0" w:color="auto"/>
            </w:tcBorders>
          </w:tcPr>
          <w:p w14:paraId="2CAEE1E2" w14:textId="170048EE"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668" w:type="dxa"/>
            <w:tcBorders>
              <w:top w:val="single" w:sz="4" w:space="0" w:color="auto"/>
            </w:tcBorders>
            <w:shd w:val="clear" w:color="auto" w:fill="auto"/>
            <w:hideMark/>
          </w:tcPr>
          <w:p w14:paraId="628076A4" w14:textId="44DB5093"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941" w:type="dxa"/>
            <w:gridSpan w:val="2"/>
            <w:tcBorders>
              <w:top w:val="single" w:sz="4" w:space="0" w:color="auto"/>
            </w:tcBorders>
            <w:shd w:val="clear" w:color="auto" w:fill="auto"/>
            <w:hideMark/>
          </w:tcPr>
          <w:p w14:paraId="3FF7A15C"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16</w:t>
            </w:r>
          </w:p>
        </w:tc>
        <w:tc>
          <w:tcPr>
            <w:tcW w:w="4059" w:type="dxa"/>
            <w:gridSpan w:val="2"/>
            <w:tcBorders>
              <w:top w:val="single" w:sz="4" w:space="0" w:color="auto"/>
            </w:tcBorders>
            <w:shd w:val="clear" w:color="auto" w:fill="auto"/>
            <w:vAlign w:val="bottom"/>
            <w:hideMark/>
          </w:tcPr>
          <w:p w14:paraId="19F61C84" w14:textId="77777777" w:rsidR="00386A62" w:rsidRPr="00386A62" w:rsidRDefault="00386A62" w:rsidP="00386A62">
            <w:pPr>
              <w:spacing w:after="0" w:line="240" w:lineRule="auto"/>
              <w:rPr>
                <w:rFonts w:eastAsia="Times New Roman" w:cstheme="minorHAnsi"/>
                <w:sz w:val="18"/>
                <w:szCs w:val="18"/>
                <w:lang w:val="es-MX" w:eastAsia="es-MX" w:bidi="ar-SA"/>
              </w:rPr>
            </w:pPr>
          </w:p>
        </w:tc>
      </w:tr>
      <w:tr w:rsidR="00386A62" w:rsidRPr="00386A62" w14:paraId="0DF9C5D0" w14:textId="77777777" w:rsidTr="00386A62">
        <w:trPr>
          <w:gridAfter w:val="1"/>
          <w:wAfter w:w="495" w:type="dxa"/>
          <w:cantSplit/>
          <w:trHeight w:val="1252"/>
        </w:trPr>
        <w:tc>
          <w:tcPr>
            <w:tcW w:w="431" w:type="dxa"/>
            <w:vMerge/>
            <w:tcBorders>
              <w:bottom w:val="single" w:sz="4" w:space="0" w:color="auto"/>
            </w:tcBorders>
            <w:shd w:val="clear" w:color="auto" w:fill="auto"/>
          </w:tcPr>
          <w:p w14:paraId="092700F7" w14:textId="77777777" w:rsidR="00386A62" w:rsidRPr="00386A62" w:rsidRDefault="00386A62" w:rsidP="00386A62">
            <w:pPr>
              <w:spacing w:after="0" w:line="240" w:lineRule="auto"/>
              <w:rPr>
                <w:rFonts w:eastAsia="Times New Roman" w:cstheme="minorHAnsi"/>
                <w:i/>
                <w:iCs/>
                <w:sz w:val="18"/>
                <w:szCs w:val="18"/>
                <w:lang w:val="es-MX" w:eastAsia="es-MX" w:bidi="ar-SA"/>
              </w:rPr>
            </w:pPr>
          </w:p>
        </w:tc>
        <w:tc>
          <w:tcPr>
            <w:tcW w:w="2226" w:type="dxa"/>
            <w:gridSpan w:val="2"/>
            <w:tcBorders>
              <w:bottom w:val="single" w:sz="4" w:space="0" w:color="auto"/>
            </w:tcBorders>
            <w:shd w:val="clear" w:color="auto" w:fill="auto"/>
            <w:hideMark/>
          </w:tcPr>
          <w:p w14:paraId="4521A9F2" w14:textId="6E85414C" w:rsidR="00386A62" w:rsidRPr="00386A62" w:rsidRDefault="00386A62" w:rsidP="00386A62">
            <w:pPr>
              <w:spacing w:after="0" w:line="240" w:lineRule="auto"/>
              <w:rPr>
                <w:rFonts w:eastAsia="Times New Roman" w:cstheme="minorHAnsi"/>
                <w:i/>
                <w:iCs/>
                <w:sz w:val="18"/>
                <w:szCs w:val="18"/>
                <w:lang w:val="es-MX" w:eastAsia="es-MX" w:bidi="ar-SA"/>
              </w:rPr>
            </w:pPr>
            <w:r w:rsidRPr="00386A62">
              <w:rPr>
                <w:rFonts w:eastAsia="Times New Roman" w:cstheme="minorHAnsi"/>
                <w:i/>
                <w:iCs/>
                <w:sz w:val="18"/>
                <w:szCs w:val="18"/>
                <w:lang w:val="es-MX" w:eastAsia="es-MX" w:bidi="ar-SA"/>
              </w:rPr>
              <w:t>Hadrurus spadix</w:t>
            </w:r>
          </w:p>
        </w:tc>
        <w:tc>
          <w:tcPr>
            <w:tcW w:w="1065" w:type="dxa"/>
            <w:tcBorders>
              <w:bottom w:val="single" w:sz="4" w:space="0" w:color="auto"/>
            </w:tcBorders>
            <w:shd w:val="clear" w:color="auto" w:fill="auto"/>
            <w:hideMark/>
          </w:tcPr>
          <w:p w14:paraId="37818AC5"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148</w:t>
            </w:r>
          </w:p>
        </w:tc>
        <w:tc>
          <w:tcPr>
            <w:tcW w:w="702" w:type="dxa"/>
            <w:tcBorders>
              <w:bottom w:val="single" w:sz="4" w:space="0" w:color="auto"/>
            </w:tcBorders>
            <w:shd w:val="clear" w:color="auto" w:fill="auto"/>
            <w:hideMark/>
          </w:tcPr>
          <w:p w14:paraId="7FB589F2"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617" w:type="dxa"/>
            <w:tcBorders>
              <w:bottom w:val="single" w:sz="4" w:space="0" w:color="auto"/>
            </w:tcBorders>
            <w:shd w:val="clear" w:color="auto" w:fill="auto"/>
            <w:hideMark/>
          </w:tcPr>
          <w:p w14:paraId="7279F5B5"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32</w:t>
            </w:r>
          </w:p>
        </w:tc>
        <w:tc>
          <w:tcPr>
            <w:tcW w:w="697" w:type="dxa"/>
            <w:tcBorders>
              <w:bottom w:val="single" w:sz="4" w:space="0" w:color="auto"/>
            </w:tcBorders>
            <w:shd w:val="clear" w:color="auto" w:fill="auto"/>
            <w:hideMark/>
          </w:tcPr>
          <w:p w14:paraId="4BD4171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656" w:type="dxa"/>
            <w:tcBorders>
              <w:bottom w:val="single" w:sz="4" w:space="0" w:color="auto"/>
            </w:tcBorders>
            <w:shd w:val="clear" w:color="auto" w:fill="auto"/>
            <w:hideMark/>
          </w:tcPr>
          <w:p w14:paraId="2285B9D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02" w:type="dxa"/>
            <w:tcBorders>
              <w:bottom w:val="single" w:sz="4" w:space="0" w:color="auto"/>
            </w:tcBorders>
            <w:shd w:val="clear" w:color="auto" w:fill="auto"/>
            <w:hideMark/>
          </w:tcPr>
          <w:p w14:paraId="7F369489"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5</w:t>
            </w:r>
          </w:p>
        </w:tc>
        <w:tc>
          <w:tcPr>
            <w:tcW w:w="1387" w:type="dxa"/>
            <w:tcBorders>
              <w:bottom w:val="single" w:sz="4" w:space="0" w:color="auto"/>
            </w:tcBorders>
            <w:shd w:val="clear" w:color="auto" w:fill="auto"/>
            <w:hideMark/>
          </w:tcPr>
          <w:p w14:paraId="6BED5782"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6</w:t>
            </w:r>
          </w:p>
        </w:tc>
        <w:tc>
          <w:tcPr>
            <w:tcW w:w="813" w:type="dxa"/>
            <w:tcBorders>
              <w:bottom w:val="single" w:sz="4" w:space="0" w:color="auto"/>
            </w:tcBorders>
            <w:shd w:val="clear" w:color="auto" w:fill="auto"/>
          </w:tcPr>
          <w:p w14:paraId="0B430D4B"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1241" w:type="dxa"/>
            <w:tcBorders>
              <w:bottom w:val="single" w:sz="4" w:space="0" w:color="auto"/>
            </w:tcBorders>
            <w:shd w:val="clear" w:color="auto" w:fill="auto"/>
            <w:hideMark/>
          </w:tcPr>
          <w:p w14:paraId="26619B7D"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3</w:t>
            </w:r>
          </w:p>
        </w:tc>
        <w:tc>
          <w:tcPr>
            <w:tcW w:w="1261" w:type="dxa"/>
            <w:tcBorders>
              <w:bottom w:val="single" w:sz="4" w:space="0" w:color="auto"/>
            </w:tcBorders>
            <w:shd w:val="clear" w:color="auto" w:fill="auto"/>
            <w:hideMark/>
          </w:tcPr>
          <w:p w14:paraId="0996C874"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1179" w:type="dxa"/>
            <w:tcBorders>
              <w:bottom w:val="single" w:sz="4" w:space="0" w:color="auto"/>
            </w:tcBorders>
            <w:shd w:val="clear" w:color="auto" w:fill="auto"/>
            <w:hideMark/>
          </w:tcPr>
          <w:p w14:paraId="7894CCE6"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833" w:type="dxa"/>
            <w:tcBorders>
              <w:bottom w:val="single" w:sz="4" w:space="0" w:color="auto"/>
            </w:tcBorders>
            <w:shd w:val="clear" w:color="auto" w:fill="auto"/>
            <w:hideMark/>
          </w:tcPr>
          <w:p w14:paraId="7F858DAF"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w:t>
            </w:r>
          </w:p>
        </w:tc>
        <w:tc>
          <w:tcPr>
            <w:tcW w:w="509" w:type="dxa"/>
            <w:tcBorders>
              <w:bottom w:val="single" w:sz="4" w:space="0" w:color="auto"/>
            </w:tcBorders>
            <w:shd w:val="clear" w:color="auto" w:fill="auto"/>
            <w:hideMark/>
          </w:tcPr>
          <w:p w14:paraId="419975C6"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11</w:t>
            </w:r>
          </w:p>
        </w:tc>
        <w:tc>
          <w:tcPr>
            <w:tcW w:w="490" w:type="dxa"/>
            <w:tcBorders>
              <w:bottom w:val="single" w:sz="4" w:space="0" w:color="auto"/>
            </w:tcBorders>
            <w:shd w:val="clear" w:color="auto" w:fill="auto"/>
            <w:hideMark/>
          </w:tcPr>
          <w:p w14:paraId="374808DE"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6</w:t>
            </w:r>
          </w:p>
        </w:tc>
        <w:tc>
          <w:tcPr>
            <w:tcW w:w="574" w:type="dxa"/>
            <w:tcBorders>
              <w:bottom w:val="single" w:sz="4" w:space="0" w:color="auto"/>
            </w:tcBorders>
          </w:tcPr>
          <w:p w14:paraId="7829F0F7" w14:textId="00FA9C7F" w:rsidR="00386A62" w:rsidRPr="00386A62" w:rsidRDefault="00386A62" w:rsidP="00386A62">
            <w:pPr>
              <w:spacing w:after="0" w:line="240" w:lineRule="auto"/>
              <w:jc w:val="center"/>
              <w:rPr>
                <w:rFonts w:cstheme="minorHAnsi"/>
                <w:sz w:val="18"/>
                <w:szCs w:val="18"/>
              </w:rPr>
            </w:pPr>
            <w:r w:rsidRPr="00386A62">
              <w:rPr>
                <w:rFonts w:cstheme="minorHAnsi"/>
                <w:sz w:val="18"/>
                <w:szCs w:val="18"/>
              </w:rPr>
              <w:t>7</w:t>
            </w:r>
          </w:p>
        </w:tc>
        <w:tc>
          <w:tcPr>
            <w:tcW w:w="668" w:type="dxa"/>
            <w:tcBorders>
              <w:bottom w:val="single" w:sz="4" w:space="0" w:color="auto"/>
            </w:tcBorders>
            <w:shd w:val="clear" w:color="auto" w:fill="auto"/>
            <w:hideMark/>
          </w:tcPr>
          <w:p w14:paraId="6189019E" w14:textId="4C1C63B5"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10</w:t>
            </w:r>
          </w:p>
        </w:tc>
        <w:tc>
          <w:tcPr>
            <w:tcW w:w="941" w:type="dxa"/>
            <w:gridSpan w:val="2"/>
            <w:tcBorders>
              <w:bottom w:val="single" w:sz="4" w:space="0" w:color="auto"/>
            </w:tcBorders>
            <w:shd w:val="clear" w:color="auto" w:fill="auto"/>
            <w:hideMark/>
          </w:tcPr>
          <w:p w14:paraId="5C970B20"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4059" w:type="dxa"/>
            <w:gridSpan w:val="2"/>
            <w:tcBorders>
              <w:bottom w:val="single" w:sz="4" w:space="0" w:color="auto"/>
            </w:tcBorders>
            <w:shd w:val="clear" w:color="auto" w:fill="auto"/>
            <w:hideMark/>
          </w:tcPr>
          <w:p w14:paraId="2992A6DD" w14:textId="77777777" w:rsidR="00386A62" w:rsidRPr="00386A62" w:rsidRDefault="00386A62" w:rsidP="00386A62">
            <w:pPr>
              <w:spacing w:after="0" w:line="240" w:lineRule="auto"/>
              <w:rPr>
                <w:rFonts w:eastAsia="Times New Roman" w:cstheme="minorHAnsi"/>
                <w:sz w:val="18"/>
                <w:szCs w:val="18"/>
                <w:lang w:val="es-MX" w:eastAsia="es-MX" w:bidi="ar-SA"/>
              </w:rPr>
            </w:pPr>
            <w:proofErr w:type="spellStart"/>
            <w:r w:rsidRPr="00386A62">
              <w:rPr>
                <w:rFonts w:eastAsia="Times New Roman" w:cstheme="minorHAnsi"/>
                <w:sz w:val="18"/>
                <w:szCs w:val="18"/>
                <w:lang w:val="es-MX" w:eastAsia="es-MX" w:bidi="ar-SA"/>
              </w:rPr>
              <w:t>Chitinase</w:t>
            </w:r>
            <w:proofErr w:type="spellEnd"/>
            <w:r w:rsidRPr="00386A62">
              <w:rPr>
                <w:rFonts w:eastAsia="Times New Roman" w:cstheme="minorHAnsi"/>
                <w:sz w:val="18"/>
                <w:szCs w:val="18"/>
                <w:lang w:val="es-MX" w:eastAsia="es-MX" w:bidi="ar-SA"/>
              </w:rPr>
              <w:t xml:space="preserve"> (1); </w:t>
            </w:r>
            <w:proofErr w:type="spellStart"/>
            <w:r w:rsidRPr="00386A62">
              <w:rPr>
                <w:rFonts w:eastAsia="Times New Roman" w:cstheme="minorHAnsi"/>
                <w:sz w:val="18"/>
                <w:szCs w:val="18"/>
                <w:lang w:val="es-MX" w:eastAsia="es-MX" w:bidi="ar-SA"/>
              </w:rPr>
              <w:t>glyceraldehyde</w:t>
            </w:r>
            <w:proofErr w:type="spellEnd"/>
            <w:r w:rsidRPr="00386A62">
              <w:rPr>
                <w:rFonts w:eastAsia="Times New Roman" w:cstheme="minorHAnsi"/>
                <w:sz w:val="18"/>
                <w:szCs w:val="18"/>
                <w:lang w:val="es-MX" w:eastAsia="es-MX" w:bidi="ar-SA"/>
              </w:rPr>
              <w:t xml:space="preserve"> 3-phosphate </w:t>
            </w:r>
            <w:proofErr w:type="spellStart"/>
            <w:r w:rsidRPr="00386A62">
              <w:rPr>
                <w:rFonts w:eastAsia="Times New Roman" w:cstheme="minorHAnsi"/>
                <w:sz w:val="18"/>
                <w:szCs w:val="18"/>
                <w:lang w:val="es-MX" w:eastAsia="es-MX" w:bidi="ar-SA"/>
              </w:rPr>
              <w:t>dehydrogenase</w:t>
            </w:r>
            <w:proofErr w:type="spellEnd"/>
            <w:r w:rsidRPr="00386A62">
              <w:rPr>
                <w:rFonts w:eastAsia="Times New Roman" w:cstheme="minorHAnsi"/>
                <w:sz w:val="18"/>
                <w:szCs w:val="18"/>
                <w:lang w:val="es-MX" w:eastAsia="es-MX" w:bidi="ar-SA"/>
              </w:rPr>
              <w:t xml:space="preserve"> (1); C-reactive protein (1); </w:t>
            </w:r>
            <w:proofErr w:type="spellStart"/>
            <w:r w:rsidRPr="00386A62">
              <w:rPr>
                <w:rFonts w:eastAsia="Times New Roman" w:cstheme="minorHAnsi"/>
                <w:sz w:val="18"/>
                <w:szCs w:val="18"/>
                <w:lang w:val="es-MX" w:eastAsia="es-MX" w:bidi="ar-SA"/>
              </w:rPr>
              <w:t>low</w:t>
            </w:r>
            <w:proofErr w:type="spellEnd"/>
            <w:r w:rsidRPr="00386A62">
              <w:rPr>
                <w:rFonts w:eastAsia="Times New Roman" w:cstheme="minorHAnsi"/>
                <w:sz w:val="18"/>
                <w:szCs w:val="18"/>
                <w:lang w:val="es-MX" w:eastAsia="es-MX" w:bidi="ar-SA"/>
              </w:rPr>
              <w:t xml:space="preserve"> </w:t>
            </w:r>
            <w:proofErr w:type="spellStart"/>
            <w:r w:rsidRPr="00386A62">
              <w:rPr>
                <w:rFonts w:eastAsia="Times New Roman" w:cstheme="minorHAnsi"/>
                <w:sz w:val="18"/>
                <w:szCs w:val="18"/>
                <w:lang w:val="es-MX" w:eastAsia="es-MX" w:bidi="ar-SA"/>
              </w:rPr>
              <w:t>density</w:t>
            </w:r>
            <w:proofErr w:type="spellEnd"/>
            <w:r w:rsidRPr="00386A62">
              <w:rPr>
                <w:rFonts w:eastAsia="Times New Roman" w:cstheme="minorHAnsi"/>
                <w:sz w:val="18"/>
                <w:szCs w:val="18"/>
                <w:lang w:val="es-MX" w:eastAsia="es-MX" w:bidi="ar-SA"/>
              </w:rPr>
              <w:t xml:space="preserve"> </w:t>
            </w:r>
            <w:proofErr w:type="spellStart"/>
            <w:r w:rsidRPr="00386A62">
              <w:rPr>
                <w:rFonts w:eastAsia="Times New Roman" w:cstheme="minorHAnsi"/>
                <w:sz w:val="18"/>
                <w:szCs w:val="18"/>
                <w:lang w:val="es-MX" w:eastAsia="es-MX" w:bidi="ar-SA"/>
              </w:rPr>
              <w:t>lipoprotein</w:t>
            </w:r>
            <w:proofErr w:type="spellEnd"/>
            <w:r w:rsidRPr="00386A62">
              <w:rPr>
                <w:rFonts w:eastAsia="Times New Roman" w:cstheme="minorHAnsi"/>
                <w:sz w:val="18"/>
                <w:szCs w:val="18"/>
                <w:lang w:val="es-MX" w:eastAsia="es-MX" w:bidi="ar-SA"/>
              </w:rPr>
              <w:t xml:space="preserve"> receptor (1); </w:t>
            </w:r>
            <w:proofErr w:type="spellStart"/>
            <w:r w:rsidRPr="00386A62">
              <w:rPr>
                <w:rFonts w:eastAsia="Times New Roman" w:cstheme="minorHAnsi"/>
                <w:sz w:val="18"/>
                <w:szCs w:val="18"/>
                <w:lang w:val="es-MX" w:eastAsia="es-MX" w:bidi="ar-SA"/>
              </w:rPr>
              <w:t>Superoxidase</w:t>
            </w:r>
            <w:proofErr w:type="spellEnd"/>
            <w:r w:rsidRPr="00386A62">
              <w:rPr>
                <w:rFonts w:eastAsia="Times New Roman" w:cstheme="minorHAnsi"/>
                <w:sz w:val="18"/>
                <w:szCs w:val="18"/>
                <w:lang w:val="es-MX" w:eastAsia="es-MX" w:bidi="ar-SA"/>
              </w:rPr>
              <w:t xml:space="preserve"> </w:t>
            </w:r>
            <w:proofErr w:type="spellStart"/>
            <w:r w:rsidRPr="00386A62">
              <w:rPr>
                <w:rFonts w:eastAsia="Times New Roman" w:cstheme="minorHAnsi"/>
                <w:sz w:val="18"/>
                <w:szCs w:val="18"/>
                <w:lang w:val="es-MX" w:eastAsia="es-MX" w:bidi="ar-SA"/>
              </w:rPr>
              <w:t>dismutase</w:t>
            </w:r>
            <w:proofErr w:type="spellEnd"/>
            <w:r w:rsidRPr="00386A62">
              <w:rPr>
                <w:rFonts w:eastAsia="Times New Roman" w:cstheme="minorHAnsi"/>
                <w:sz w:val="18"/>
                <w:szCs w:val="18"/>
                <w:lang w:val="es-MX" w:eastAsia="es-MX" w:bidi="ar-SA"/>
              </w:rPr>
              <w:t xml:space="preserve"> (1); </w:t>
            </w:r>
            <w:proofErr w:type="spellStart"/>
            <w:r w:rsidRPr="00386A62">
              <w:rPr>
                <w:rFonts w:eastAsia="Times New Roman" w:cstheme="minorHAnsi"/>
                <w:sz w:val="18"/>
                <w:szCs w:val="18"/>
                <w:lang w:val="es-MX" w:eastAsia="es-MX" w:bidi="ar-SA"/>
              </w:rPr>
              <w:t>transcetolase</w:t>
            </w:r>
            <w:proofErr w:type="spellEnd"/>
            <w:r w:rsidRPr="00386A62">
              <w:rPr>
                <w:rFonts w:eastAsia="Times New Roman" w:cstheme="minorHAnsi"/>
                <w:sz w:val="18"/>
                <w:szCs w:val="18"/>
                <w:lang w:val="es-MX" w:eastAsia="es-MX" w:bidi="ar-SA"/>
              </w:rPr>
              <w:t xml:space="preserve"> (1); </w:t>
            </w:r>
            <w:proofErr w:type="spellStart"/>
            <w:r w:rsidRPr="00386A62">
              <w:rPr>
                <w:rFonts w:eastAsia="Times New Roman" w:cstheme="minorHAnsi"/>
                <w:sz w:val="18"/>
                <w:szCs w:val="18"/>
                <w:lang w:val="es-MX" w:eastAsia="es-MX" w:bidi="ar-SA"/>
              </w:rPr>
              <w:t>Histidin_phosphatase</w:t>
            </w:r>
            <w:proofErr w:type="spellEnd"/>
            <w:r w:rsidRPr="00386A62">
              <w:rPr>
                <w:rFonts w:eastAsia="Times New Roman" w:cstheme="minorHAnsi"/>
                <w:sz w:val="18"/>
                <w:szCs w:val="18"/>
                <w:lang w:val="es-MX" w:eastAsia="es-MX" w:bidi="ar-SA"/>
              </w:rPr>
              <w:t xml:space="preserve"> (1); </w:t>
            </w:r>
            <w:proofErr w:type="spellStart"/>
            <w:r w:rsidRPr="00386A62">
              <w:rPr>
                <w:rFonts w:eastAsia="Times New Roman" w:cstheme="minorHAnsi"/>
                <w:sz w:val="18"/>
                <w:szCs w:val="18"/>
                <w:lang w:val="es-MX" w:eastAsia="es-MX" w:bidi="ar-SA"/>
              </w:rPr>
              <w:t>transferrin</w:t>
            </w:r>
            <w:proofErr w:type="spellEnd"/>
            <w:r w:rsidRPr="00386A62">
              <w:rPr>
                <w:rFonts w:eastAsia="Times New Roman" w:cstheme="minorHAnsi"/>
                <w:sz w:val="18"/>
                <w:szCs w:val="18"/>
                <w:lang w:val="es-MX" w:eastAsia="es-MX" w:bidi="ar-SA"/>
              </w:rPr>
              <w:t xml:space="preserve"> (1).</w:t>
            </w:r>
          </w:p>
          <w:p w14:paraId="7A1836C3" w14:textId="77777777" w:rsidR="00386A62" w:rsidRPr="00386A62" w:rsidRDefault="00386A62" w:rsidP="00386A62">
            <w:pPr>
              <w:spacing w:after="0" w:line="240" w:lineRule="auto"/>
              <w:rPr>
                <w:rFonts w:eastAsia="Times New Roman" w:cstheme="minorHAnsi"/>
                <w:sz w:val="18"/>
                <w:szCs w:val="18"/>
                <w:lang w:val="es-MX" w:eastAsia="es-MX" w:bidi="ar-SA"/>
              </w:rPr>
            </w:pPr>
          </w:p>
        </w:tc>
      </w:tr>
      <w:tr w:rsidR="00386A62" w:rsidRPr="00386A62" w14:paraId="125F5027" w14:textId="77777777" w:rsidTr="00386A62">
        <w:trPr>
          <w:gridAfter w:val="1"/>
          <w:wAfter w:w="495" w:type="dxa"/>
          <w:cantSplit/>
          <w:trHeight w:val="412"/>
        </w:trPr>
        <w:tc>
          <w:tcPr>
            <w:tcW w:w="431" w:type="dxa"/>
            <w:vMerge w:val="restart"/>
            <w:tcBorders>
              <w:top w:val="single" w:sz="4" w:space="0" w:color="auto"/>
            </w:tcBorders>
            <w:shd w:val="clear" w:color="auto" w:fill="auto"/>
            <w:textDirection w:val="btLr"/>
            <w:vAlign w:val="center"/>
          </w:tcPr>
          <w:p w14:paraId="58CD73D6" w14:textId="135289AF" w:rsidR="00386A62" w:rsidRPr="00386A62" w:rsidRDefault="00386A62" w:rsidP="00386A62">
            <w:pPr>
              <w:spacing w:after="0" w:line="240" w:lineRule="auto"/>
              <w:ind w:left="113" w:right="113"/>
              <w:jc w:val="center"/>
              <w:rPr>
                <w:rFonts w:eastAsia="Times New Roman" w:cstheme="minorHAnsi"/>
                <w:sz w:val="18"/>
                <w:szCs w:val="18"/>
                <w:lang w:eastAsia="es-MX" w:bidi="ar-SA"/>
              </w:rPr>
            </w:pPr>
            <w:r w:rsidRPr="00386A62">
              <w:rPr>
                <w:rFonts w:eastAsia="Times New Roman" w:cstheme="minorHAnsi"/>
                <w:sz w:val="18"/>
                <w:szCs w:val="18"/>
                <w:lang w:eastAsia="es-MX" w:bidi="ar-SA"/>
              </w:rPr>
              <w:t>Euscorpiidae</w:t>
            </w:r>
          </w:p>
        </w:tc>
        <w:tc>
          <w:tcPr>
            <w:tcW w:w="2226" w:type="dxa"/>
            <w:gridSpan w:val="2"/>
            <w:tcBorders>
              <w:top w:val="single" w:sz="4" w:space="0" w:color="auto"/>
            </w:tcBorders>
            <w:shd w:val="clear" w:color="auto" w:fill="auto"/>
            <w:hideMark/>
          </w:tcPr>
          <w:p w14:paraId="4226707D" w14:textId="520F0430" w:rsidR="00386A62" w:rsidRPr="00386A62" w:rsidRDefault="00386A62" w:rsidP="00386A62">
            <w:pPr>
              <w:spacing w:after="0" w:line="240" w:lineRule="auto"/>
              <w:rPr>
                <w:rFonts w:eastAsia="Times New Roman" w:cstheme="minorHAnsi"/>
                <w:i/>
                <w:iCs/>
                <w:sz w:val="18"/>
                <w:szCs w:val="18"/>
                <w:lang w:val="es-MX" w:eastAsia="es-MX" w:bidi="ar-SA"/>
              </w:rPr>
            </w:pPr>
            <w:r w:rsidRPr="00386A62">
              <w:rPr>
                <w:rFonts w:eastAsia="Times New Roman" w:cstheme="minorHAnsi"/>
                <w:i/>
                <w:iCs/>
                <w:sz w:val="18"/>
                <w:szCs w:val="18"/>
                <w:lang w:val="es-MX" w:eastAsia="es-MX" w:bidi="ar-SA"/>
              </w:rPr>
              <w:t>Scorpiops jendeki *</w:t>
            </w:r>
          </w:p>
        </w:tc>
        <w:tc>
          <w:tcPr>
            <w:tcW w:w="1065" w:type="dxa"/>
            <w:tcBorders>
              <w:top w:val="single" w:sz="4" w:space="0" w:color="auto"/>
            </w:tcBorders>
            <w:shd w:val="clear" w:color="auto" w:fill="auto"/>
            <w:hideMark/>
          </w:tcPr>
          <w:p w14:paraId="57B64087"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34</w:t>
            </w:r>
          </w:p>
        </w:tc>
        <w:tc>
          <w:tcPr>
            <w:tcW w:w="702" w:type="dxa"/>
            <w:tcBorders>
              <w:top w:val="single" w:sz="4" w:space="0" w:color="auto"/>
            </w:tcBorders>
            <w:shd w:val="clear" w:color="auto" w:fill="auto"/>
            <w:hideMark/>
          </w:tcPr>
          <w:p w14:paraId="05D6621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617" w:type="dxa"/>
            <w:tcBorders>
              <w:top w:val="single" w:sz="4" w:space="0" w:color="auto"/>
            </w:tcBorders>
            <w:shd w:val="clear" w:color="auto" w:fill="auto"/>
            <w:hideMark/>
          </w:tcPr>
          <w:p w14:paraId="0C7D1D04"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9</w:t>
            </w:r>
          </w:p>
        </w:tc>
        <w:tc>
          <w:tcPr>
            <w:tcW w:w="697" w:type="dxa"/>
            <w:tcBorders>
              <w:top w:val="single" w:sz="4" w:space="0" w:color="auto"/>
            </w:tcBorders>
            <w:shd w:val="clear" w:color="auto" w:fill="auto"/>
            <w:hideMark/>
          </w:tcPr>
          <w:p w14:paraId="36CED914"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5</w:t>
            </w:r>
          </w:p>
        </w:tc>
        <w:tc>
          <w:tcPr>
            <w:tcW w:w="656" w:type="dxa"/>
            <w:tcBorders>
              <w:top w:val="single" w:sz="4" w:space="0" w:color="auto"/>
            </w:tcBorders>
            <w:shd w:val="clear" w:color="auto" w:fill="auto"/>
            <w:hideMark/>
          </w:tcPr>
          <w:p w14:paraId="386A97B4"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02" w:type="dxa"/>
            <w:tcBorders>
              <w:top w:val="single" w:sz="4" w:space="0" w:color="auto"/>
            </w:tcBorders>
            <w:shd w:val="clear" w:color="auto" w:fill="auto"/>
            <w:hideMark/>
          </w:tcPr>
          <w:p w14:paraId="6C4A9A26"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w:t>
            </w:r>
          </w:p>
        </w:tc>
        <w:tc>
          <w:tcPr>
            <w:tcW w:w="1387" w:type="dxa"/>
            <w:tcBorders>
              <w:top w:val="single" w:sz="4" w:space="0" w:color="auto"/>
            </w:tcBorders>
            <w:shd w:val="clear" w:color="auto" w:fill="auto"/>
            <w:hideMark/>
          </w:tcPr>
          <w:p w14:paraId="050881C5"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13" w:type="dxa"/>
            <w:tcBorders>
              <w:top w:val="single" w:sz="4" w:space="0" w:color="auto"/>
            </w:tcBorders>
            <w:shd w:val="clear" w:color="auto" w:fill="auto"/>
          </w:tcPr>
          <w:p w14:paraId="32670DA7"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0</w:t>
            </w:r>
          </w:p>
        </w:tc>
        <w:tc>
          <w:tcPr>
            <w:tcW w:w="1241" w:type="dxa"/>
            <w:tcBorders>
              <w:top w:val="single" w:sz="4" w:space="0" w:color="auto"/>
            </w:tcBorders>
            <w:shd w:val="clear" w:color="auto" w:fill="auto"/>
            <w:hideMark/>
          </w:tcPr>
          <w:p w14:paraId="36838427"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261" w:type="dxa"/>
            <w:tcBorders>
              <w:top w:val="single" w:sz="4" w:space="0" w:color="auto"/>
            </w:tcBorders>
            <w:shd w:val="clear" w:color="auto" w:fill="auto"/>
            <w:hideMark/>
          </w:tcPr>
          <w:p w14:paraId="6E71A6C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179" w:type="dxa"/>
            <w:tcBorders>
              <w:top w:val="single" w:sz="4" w:space="0" w:color="auto"/>
            </w:tcBorders>
            <w:shd w:val="clear" w:color="auto" w:fill="auto"/>
            <w:hideMark/>
          </w:tcPr>
          <w:p w14:paraId="19172B1C"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33" w:type="dxa"/>
            <w:tcBorders>
              <w:top w:val="single" w:sz="4" w:space="0" w:color="auto"/>
            </w:tcBorders>
            <w:shd w:val="clear" w:color="auto" w:fill="auto"/>
            <w:hideMark/>
          </w:tcPr>
          <w:p w14:paraId="28DD815A"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509" w:type="dxa"/>
            <w:tcBorders>
              <w:top w:val="single" w:sz="4" w:space="0" w:color="auto"/>
            </w:tcBorders>
            <w:shd w:val="clear" w:color="auto" w:fill="auto"/>
            <w:hideMark/>
          </w:tcPr>
          <w:p w14:paraId="54B82BAA"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6</w:t>
            </w:r>
          </w:p>
        </w:tc>
        <w:tc>
          <w:tcPr>
            <w:tcW w:w="490" w:type="dxa"/>
            <w:tcBorders>
              <w:top w:val="single" w:sz="4" w:space="0" w:color="auto"/>
            </w:tcBorders>
            <w:shd w:val="clear" w:color="auto" w:fill="auto"/>
            <w:hideMark/>
          </w:tcPr>
          <w:p w14:paraId="38700E05"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w:t>
            </w:r>
          </w:p>
        </w:tc>
        <w:tc>
          <w:tcPr>
            <w:tcW w:w="574" w:type="dxa"/>
            <w:tcBorders>
              <w:top w:val="single" w:sz="4" w:space="0" w:color="auto"/>
            </w:tcBorders>
          </w:tcPr>
          <w:p w14:paraId="462ABDBF" w14:textId="295252EF" w:rsidR="00386A62" w:rsidRPr="00386A62" w:rsidRDefault="00386A62" w:rsidP="00386A62">
            <w:pPr>
              <w:spacing w:after="0" w:line="240" w:lineRule="auto"/>
              <w:jc w:val="center"/>
              <w:rPr>
                <w:rFonts w:cstheme="minorHAnsi"/>
                <w:sz w:val="18"/>
                <w:szCs w:val="18"/>
              </w:rPr>
            </w:pPr>
            <w:r w:rsidRPr="00386A62">
              <w:rPr>
                <w:rFonts w:cstheme="minorHAnsi"/>
                <w:sz w:val="18"/>
                <w:szCs w:val="18"/>
              </w:rPr>
              <w:t>1</w:t>
            </w:r>
          </w:p>
        </w:tc>
        <w:tc>
          <w:tcPr>
            <w:tcW w:w="668" w:type="dxa"/>
            <w:tcBorders>
              <w:top w:val="single" w:sz="4" w:space="0" w:color="auto"/>
            </w:tcBorders>
            <w:shd w:val="clear" w:color="auto" w:fill="auto"/>
            <w:hideMark/>
          </w:tcPr>
          <w:p w14:paraId="3DD6B9EC" w14:textId="7C0E283E"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941" w:type="dxa"/>
            <w:gridSpan w:val="2"/>
            <w:tcBorders>
              <w:top w:val="single" w:sz="4" w:space="0" w:color="auto"/>
            </w:tcBorders>
            <w:shd w:val="clear" w:color="auto" w:fill="auto"/>
            <w:hideMark/>
          </w:tcPr>
          <w:p w14:paraId="3D1A2ACD"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14</w:t>
            </w:r>
          </w:p>
        </w:tc>
        <w:tc>
          <w:tcPr>
            <w:tcW w:w="4059" w:type="dxa"/>
            <w:gridSpan w:val="2"/>
            <w:tcBorders>
              <w:top w:val="single" w:sz="4" w:space="0" w:color="auto"/>
            </w:tcBorders>
            <w:shd w:val="clear" w:color="auto" w:fill="auto"/>
            <w:hideMark/>
          </w:tcPr>
          <w:p w14:paraId="2FE8D5D0" w14:textId="77777777" w:rsidR="00386A62" w:rsidRPr="00386A62" w:rsidRDefault="00386A62" w:rsidP="00386A62">
            <w:pPr>
              <w:spacing w:after="0" w:line="240" w:lineRule="auto"/>
              <w:rPr>
                <w:rFonts w:eastAsia="Times New Roman" w:cstheme="minorHAnsi"/>
                <w:sz w:val="18"/>
                <w:szCs w:val="18"/>
                <w:lang w:val="es-MX" w:eastAsia="es-MX" w:bidi="ar-SA"/>
              </w:rPr>
            </w:pPr>
            <w:r w:rsidRPr="00386A62">
              <w:rPr>
                <w:rFonts w:eastAsia="Times New Roman" w:cstheme="minorHAnsi"/>
                <w:sz w:val="18"/>
                <w:szCs w:val="18"/>
                <w:lang w:val="es-MX" w:eastAsia="es-MX" w:bidi="ar-SA"/>
              </w:rPr>
              <w:t xml:space="preserve"> </w:t>
            </w:r>
            <w:proofErr w:type="spellStart"/>
            <w:r w:rsidRPr="00386A62">
              <w:rPr>
                <w:rFonts w:eastAsia="Times New Roman" w:cstheme="minorHAnsi"/>
                <w:sz w:val="18"/>
                <w:szCs w:val="18"/>
                <w:lang w:val="es-MX" w:eastAsia="es-MX" w:bidi="ar-SA"/>
              </w:rPr>
              <w:t>Lysozime</w:t>
            </w:r>
            <w:proofErr w:type="spellEnd"/>
            <w:r w:rsidRPr="00386A62">
              <w:rPr>
                <w:rFonts w:eastAsia="Times New Roman" w:cstheme="minorHAnsi"/>
                <w:sz w:val="18"/>
                <w:szCs w:val="18"/>
                <w:lang w:val="es-MX" w:eastAsia="es-MX" w:bidi="ar-SA"/>
              </w:rPr>
              <w:t xml:space="preserve"> (1).</w:t>
            </w:r>
          </w:p>
        </w:tc>
      </w:tr>
      <w:tr w:rsidR="00386A62" w:rsidRPr="00386A62" w14:paraId="560AD83E" w14:textId="77777777" w:rsidTr="00386A62">
        <w:trPr>
          <w:gridAfter w:val="1"/>
          <w:wAfter w:w="495" w:type="dxa"/>
          <w:cantSplit/>
          <w:trHeight w:val="442"/>
        </w:trPr>
        <w:tc>
          <w:tcPr>
            <w:tcW w:w="431" w:type="dxa"/>
            <w:vMerge/>
            <w:shd w:val="clear" w:color="auto" w:fill="auto"/>
          </w:tcPr>
          <w:p w14:paraId="5D0DA773" w14:textId="77777777" w:rsidR="00386A62" w:rsidRPr="00386A62" w:rsidRDefault="00386A62" w:rsidP="00386A62">
            <w:pPr>
              <w:spacing w:after="0" w:line="240" w:lineRule="auto"/>
              <w:rPr>
                <w:rFonts w:eastAsia="Times New Roman" w:cstheme="minorHAnsi"/>
                <w:i/>
                <w:iCs/>
                <w:sz w:val="18"/>
                <w:szCs w:val="18"/>
                <w:lang w:val="es-MX" w:eastAsia="es-MX" w:bidi="ar-SA"/>
              </w:rPr>
            </w:pPr>
          </w:p>
        </w:tc>
        <w:tc>
          <w:tcPr>
            <w:tcW w:w="2226" w:type="dxa"/>
            <w:gridSpan w:val="2"/>
            <w:shd w:val="clear" w:color="auto" w:fill="auto"/>
            <w:hideMark/>
          </w:tcPr>
          <w:p w14:paraId="6D92957F" w14:textId="313067E2" w:rsidR="00386A62" w:rsidRPr="00386A62" w:rsidRDefault="00386A62" w:rsidP="00386A62">
            <w:pPr>
              <w:spacing w:after="0" w:line="240" w:lineRule="auto"/>
              <w:rPr>
                <w:rFonts w:eastAsia="Times New Roman" w:cstheme="minorHAnsi"/>
                <w:i/>
                <w:iCs/>
                <w:sz w:val="18"/>
                <w:szCs w:val="18"/>
                <w:lang w:val="es-MX" w:eastAsia="es-MX" w:bidi="ar-SA"/>
              </w:rPr>
            </w:pPr>
            <w:r w:rsidRPr="00386A62">
              <w:rPr>
                <w:rFonts w:eastAsia="Times New Roman" w:cstheme="minorHAnsi"/>
                <w:i/>
                <w:iCs/>
                <w:sz w:val="18"/>
                <w:szCs w:val="18"/>
                <w:lang w:val="es-MX" w:eastAsia="es-MX" w:bidi="ar-SA"/>
              </w:rPr>
              <w:t>Scorpiops margerisonae *</w:t>
            </w:r>
          </w:p>
        </w:tc>
        <w:tc>
          <w:tcPr>
            <w:tcW w:w="1065" w:type="dxa"/>
            <w:shd w:val="clear" w:color="auto" w:fill="auto"/>
            <w:hideMark/>
          </w:tcPr>
          <w:p w14:paraId="2B7E2538"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43</w:t>
            </w:r>
          </w:p>
        </w:tc>
        <w:tc>
          <w:tcPr>
            <w:tcW w:w="702" w:type="dxa"/>
            <w:shd w:val="clear" w:color="auto" w:fill="auto"/>
            <w:hideMark/>
          </w:tcPr>
          <w:p w14:paraId="2166A764"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617" w:type="dxa"/>
            <w:shd w:val="clear" w:color="auto" w:fill="auto"/>
            <w:hideMark/>
          </w:tcPr>
          <w:p w14:paraId="7A307D3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10</w:t>
            </w:r>
          </w:p>
        </w:tc>
        <w:tc>
          <w:tcPr>
            <w:tcW w:w="697" w:type="dxa"/>
            <w:shd w:val="clear" w:color="auto" w:fill="auto"/>
            <w:hideMark/>
          </w:tcPr>
          <w:p w14:paraId="313FC726"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656" w:type="dxa"/>
            <w:shd w:val="clear" w:color="auto" w:fill="auto"/>
            <w:hideMark/>
          </w:tcPr>
          <w:p w14:paraId="76C7CA8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02" w:type="dxa"/>
            <w:shd w:val="clear" w:color="auto" w:fill="auto"/>
            <w:hideMark/>
          </w:tcPr>
          <w:p w14:paraId="69B09E90"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7</w:t>
            </w:r>
          </w:p>
        </w:tc>
        <w:tc>
          <w:tcPr>
            <w:tcW w:w="1387" w:type="dxa"/>
            <w:shd w:val="clear" w:color="auto" w:fill="auto"/>
            <w:hideMark/>
          </w:tcPr>
          <w:p w14:paraId="37BFE32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13" w:type="dxa"/>
            <w:shd w:val="clear" w:color="auto" w:fill="auto"/>
          </w:tcPr>
          <w:p w14:paraId="577993F9"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0</w:t>
            </w:r>
          </w:p>
        </w:tc>
        <w:tc>
          <w:tcPr>
            <w:tcW w:w="1241" w:type="dxa"/>
            <w:shd w:val="clear" w:color="auto" w:fill="auto"/>
            <w:hideMark/>
          </w:tcPr>
          <w:p w14:paraId="6E2EA4A0"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261" w:type="dxa"/>
            <w:shd w:val="clear" w:color="auto" w:fill="auto"/>
            <w:hideMark/>
          </w:tcPr>
          <w:p w14:paraId="0E6E80EB"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179" w:type="dxa"/>
            <w:shd w:val="clear" w:color="auto" w:fill="auto"/>
            <w:hideMark/>
          </w:tcPr>
          <w:p w14:paraId="40547556"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33" w:type="dxa"/>
            <w:shd w:val="clear" w:color="auto" w:fill="auto"/>
            <w:hideMark/>
          </w:tcPr>
          <w:p w14:paraId="03264667"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509" w:type="dxa"/>
            <w:shd w:val="clear" w:color="auto" w:fill="auto"/>
            <w:hideMark/>
          </w:tcPr>
          <w:p w14:paraId="6E678EF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10</w:t>
            </w:r>
          </w:p>
        </w:tc>
        <w:tc>
          <w:tcPr>
            <w:tcW w:w="490" w:type="dxa"/>
            <w:shd w:val="clear" w:color="auto" w:fill="auto"/>
            <w:hideMark/>
          </w:tcPr>
          <w:p w14:paraId="15E3B63B"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4</w:t>
            </w:r>
          </w:p>
        </w:tc>
        <w:tc>
          <w:tcPr>
            <w:tcW w:w="574" w:type="dxa"/>
          </w:tcPr>
          <w:p w14:paraId="48CC6166" w14:textId="56446767"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668" w:type="dxa"/>
            <w:shd w:val="clear" w:color="auto" w:fill="auto"/>
            <w:hideMark/>
          </w:tcPr>
          <w:p w14:paraId="5BD2B798" w14:textId="70BE1F8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941" w:type="dxa"/>
            <w:gridSpan w:val="2"/>
            <w:shd w:val="clear" w:color="auto" w:fill="auto"/>
            <w:hideMark/>
          </w:tcPr>
          <w:p w14:paraId="75AF4362"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11</w:t>
            </w:r>
          </w:p>
        </w:tc>
        <w:tc>
          <w:tcPr>
            <w:tcW w:w="4059" w:type="dxa"/>
            <w:gridSpan w:val="2"/>
            <w:shd w:val="clear" w:color="auto" w:fill="auto"/>
            <w:vAlign w:val="bottom"/>
            <w:hideMark/>
          </w:tcPr>
          <w:p w14:paraId="5FB8F7E4" w14:textId="77777777" w:rsidR="00386A62" w:rsidRPr="00386A62" w:rsidRDefault="00386A62" w:rsidP="00386A62">
            <w:pPr>
              <w:spacing w:after="0" w:line="240" w:lineRule="auto"/>
              <w:rPr>
                <w:rFonts w:eastAsia="Times New Roman" w:cstheme="minorHAnsi"/>
                <w:sz w:val="18"/>
                <w:szCs w:val="18"/>
                <w:lang w:val="es-MX" w:eastAsia="es-MX" w:bidi="ar-SA"/>
              </w:rPr>
            </w:pPr>
          </w:p>
        </w:tc>
      </w:tr>
      <w:tr w:rsidR="00386A62" w:rsidRPr="00386A62" w14:paraId="75DFCB05" w14:textId="77777777" w:rsidTr="00386A62">
        <w:trPr>
          <w:gridAfter w:val="1"/>
          <w:wAfter w:w="495" w:type="dxa"/>
          <w:cantSplit/>
          <w:trHeight w:val="1408"/>
        </w:trPr>
        <w:tc>
          <w:tcPr>
            <w:tcW w:w="431" w:type="dxa"/>
            <w:vMerge/>
            <w:tcBorders>
              <w:bottom w:val="single" w:sz="4" w:space="0" w:color="auto"/>
            </w:tcBorders>
            <w:shd w:val="clear" w:color="auto" w:fill="auto"/>
          </w:tcPr>
          <w:p w14:paraId="0C5B3FC2" w14:textId="77777777" w:rsidR="00386A62" w:rsidRPr="00386A62" w:rsidRDefault="00386A62" w:rsidP="00386A62">
            <w:pPr>
              <w:spacing w:after="0" w:line="240" w:lineRule="auto"/>
              <w:rPr>
                <w:rFonts w:eastAsia="Times New Roman" w:cstheme="minorHAnsi"/>
                <w:i/>
                <w:iCs/>
                <w:sz w:val="18"/>
                <w:szCs w:val="18"/>
                <w:lang w:val="es-MX" w:eastAsia="es-MX" w:bidi="ar-SA"/>
              </w:rPr>
            </w:pPr>
          </w:p>
        </w:tc>
        <w:tc>
          <w:tcPr>
            <w:tcW w:w="2226" w:type="dxa"/>
            <w:gridSpan w:val="2"/>
            <w:tcBorders>
              <w:bottom w:val="single" w:sz="4" w:space="0" w:color="auto"/>
            </w:tcBorders>
            <w:shd w:val="clear" w:color="auto" w:fill="auto"/>
            <w:hideMark/>
          </w:tcPr>
          <w:p w14:paraId="3635FBDD" w14:textId="6C978877" w:rsidR="00386A62" w:rsidRPr="00386A62" w:rsidRDefault="00386A62" w:rsidP="00386A62">
            <w:pPr>
              <w:spacing w:after="0" w:line="240" w:lineRule="auto"/>
              <w:rPr>
                <w:rFonts w:eastAsia="Times New Roman" w:cstheme="minorHAnsi"/>
                <w:i/>
                <w:iCs/>
                <w:sz w:val="18"/>
                <w:szCs w:val="18"/>
                <w:lang w:val="es-MX" w:eastAsia="es-MX" w:bidi="ar-SA"/>
              </w:rPr>
            </w:pPr>
            <w:r w:rsidRPr="00386A62">
              <w:rPr>
                <w:rFonts w:eastAsia="Times New Roman" w:cstheme="minorHAnsi"/>
                <w:i/>
                <w:iCs/>
                <w:sz w:val="18"/>
                <w:szCs w:val="18"/>
                <w:lang w:val="es-MX" w:eastAsia="es-MX" w:bidi="ar-SA"/>
              </w:rPr>
              <w:t>Megacormus gertschi</w:t>
            </w:r>
          </w:p>
        </w:tc>
        <w:tc>
          <w:tcPr>
            <w:tcW w:w="1065" w:type="dxa"/>
            <w:tcBorders>
              <w:bottom w:val="single" w:sz="4" w:space="0" w:color="auto"/>
            </w:tcBorders>
            <w:shd w:val="clear" w:color="auto" w:fill="auto"/>
            <w:hideMark/>
          </w:tcPr>
          <w:p w14:paraId="500C1EF5"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182</w:t>
            </w:r>
          </w:p>
        </w:tc>
        <w:tc>
          <w:tcPr>
            <w:tcW w:w="702" w:type="dxa"/>
            <w:tcBorders>
              <w:bottom w:val="single" w:sz="4" w:space="0" w:color="auto"/>
            </w:tcBorders>
            <w:shd w:val="clear" w:color="auto" w:fill="auto"/>
            <w:hideMark/>
          </w:tcPr>
          <w:p w14:paraId="7C0C7664"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4</w:t>
            </w:r>
          </w:p>
        </w:tc>
        <w:tc>
          <w:tcPr>
            <w:tcW w:w="617" w:type="dxa"/>
            <w:tcBorders>
              <w:bottom w:val="single" w:sz="4" w:space="0" w:color="auto"/>
            </w:tcBorders>
            <w:shd w:val="clear" w:color="auto" w:fill="auto"/>
            <w:hideMark/>
          </w:tcPr>
          <w:p w14:paraId="0526CEEC"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8</w:t>
            </w:r>
          </w:p>
        </w:tc>
        <w:tc>
          <w:tcPr>
            <w:tcW w:w="697" w:type="dxa"/>
            <w:tcBorders>
              <w:bottom w:val="single" w:sz="4" w:space="0" w:color="auto"/>
            </w:tcBorders>
            <w:shd w:val="clear" w:color="auto" w:fill="auto"/>
            <w:hideMark/>
          </w:tcPr>
          <w:p w14:paraId="3CDCD920"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7</w:t>
            </w:r>
          </w:p>
        </w:tc>
        <w:tc>
          <w:tcPr>
            <w:tcW w:w="656" w:type="dxa"/>
            <w:tcBorders>
              <w:bottom w:val="single" w:sz="4" w:space="0" w:color="auto"/>
            </w:tcBorders>
            <w:shd w:val="clear" w:color="auto" w:fill="auto"/>
            <w:hideMark/>
          </w:tcPr>
          <w:p w14:paraId="7F826C99"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02" w:type="dxa"/>
            <w:tcBorders>
              <w:bottom w:val="single" w:sz="4" w:space="0" w:color="auto"/>
            </w:tcBorders>
            <w:shd w:val="clear" w:color="auto" w:fill="auto"/>
            <w:hideMark/>
          </w:tcPr>
          <w:p w14:paraId="498D30D4"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16</w:t>
            </w:r>
          </w:p>
        </w:tc>
        <w:tc>
          <w:tcPr>
            <w:tcW w:w="1387" w:type="dxa"/>
            <w:tcBorders>
              <w:bottom w:val="single" w:sz="4" w:space="0" w:color="auto"/>
            </w:tcBorders>
            <w:shd w:val="clear" w:color="auto" w:fill="auto"/>
            <w:hideMark/>
          </w:tcPr>
          <w:p w14:paraId="4897099C"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36</w:t>
            </w:r>
          </w:p>
        </w:tc>
        <w:tc>
          <w:tcPr>
            <w:tcW w:w="813" w:type="dxa"/>
            <w:tcBorders>
              <w:bottom w:val="single" w:sz="4" w:space="0" w:color="auto"/>
            </w:tcBorders>
            <w:shd w:val="clear" w:color="auto" w:fill="auto"/>
          </w:tcPr>
          <w:p w14:paraId="65588248"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0</w:t>
            </w:r>
          </w:p>
        </w:tc>
        <w:tc>
          <w:tcPr>
            <w:tcW w:w="1241" w:type="dxa"/>
            <w:tcBorders>
              <w:bottom w:val="single" w:sz="4" w:space="0" w:color="auto"/>
            </w:tcBorders>
            <w:shd w:val="clear" w:color="auto" w:fill="auto"/>
            <w:hideMark/>
          </w:tcPr>
          <w:p w14:paraId="0F8AF17B"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20</w:t>
            </w:r>
          </w:p>
        </w:tc>
        <w:tc>
          <w:tcPr>
            <w:tcW w:w="1261" w:type="dxa"/>
            <w:tcBorders>
              <w:bottom w:val="single" w:sz="4" w:space="0" w:color="auto"/>
            </w:tcBorders>
            <w:shd w:val="clear" w:color="auto" w:fill="auto"/>
            <w:hideMark/>
          </w:tcPr>
          <w:p w14:paraId="605EAFAF"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5</w:t>
            </w:r>
          </w:p>
        </w:tc>
        <w:tc>
          <w:tcPr>
            <w:tcW w:w="1179" w:type="dxa"/>
            <w:tcBorders>
              <w:bottom w:val="single" w:sz="4" w:space="0" w:color="auto"/>
            </w:tcBorders>
            <w:shd w:val="clear" w:color="auto" w:fill="auto"/>
            <w:hideMark/>
          </w:tcPr>
          <w:p w14:paraId="2B86A8AA"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833" w:type="dxa"/>
            <w:tcBorders>
              <w:bottom w:val="single" w:sz="4" w:space="0" w:color="auto"/>
            </w:tcBorders>
            <w:shd w:val="clear" w:color="auto" w:fill="auto"/>
            <w:hideMark/>
          </w:tcPr>
          <w:p w14:paraId="68013E4C"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18</w:t>
            </w:r>
          </w:p>
        </w:tc>
        <w:tc>
          <w:tcPr>
            <w:tcW w:w="509" w:type="dxa"/>
            <w:tcBorders>
              <w:bottom w:val="single" w:sz="4" w:space="0" w:color="auto"/>
            </w:tcBorders>
            <w:shd w:val="clear" w:color="auto" w:fill="auto"/>
            <w:hideMark/>
          </w:tcPr>
          <w:p w14:paraId="12BFE0D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19</w:t>
            </w:r>
          </w:p>
        </w:tc>
        <w:tc>
          <w:tcPr>
            <w:tcW w:w="490" w:type="dxa"/>
            <w:tcBorders>
              <w:bottom w:val="single" w:sz="4" w:space="0" w:color="auto"/>
            </w:tcBorders>
            <w:shd w:val="clear" w:color="auto" w:fill="auto"/>
            <w:hideMark/>
          </w:tcPr>
          <w:p w14:paraId="6620B1C0"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5</w:t>
            </w:r>
          </w:p>
        </w:tc>
        <w:tc>
          <w:tcPr>
            <w:tcW w:w="574" w:type="dxa"/>
            <w:tcBorders>
              <w:bottom w:val="single" w:sz="4" w:space="0" w:color="auto"/>
            </w:tcBorders>
          </w:tcPr>
          <w:p w14:paraId="0BB9AF2E" w14:textId="193FB1D3" w:rsidR="00386A62" w:rsidRPr="00386A62" w:rsidRDefault="00386A62" w:rsidP="00386A62">
            <w:pPr>
              <w:spacing w:after="0" w:line="240" w:lineRule="auto"/>
              <w:jc w:val="center"/>
              <w:rPr>
                <w:rFonts w:cstheme="minorHAnsi"/>
                <w:sz w:val="18"/>
                <w:szCs w:val="18"/>
              </w:rPr>
            </w:pPr>
            <w:r w:rsidRPr="00386A62">
              <w:rPr>
                <w:rFonts w:cstheme="minorHAnsi"/>
                <w:sz w:val="18"/>
                <w:szCs w:val="18"/>
              </w:rPr>
              <w:t>6</w:t>
            </w:r>
          </w:p>
        </w:tc>
        <w:tc>
          <w:tcPr>
            <w:tcW w:w="668" w:type="dxa"/>
            <w:tcBorders>
              <w:bottom w:val="single" w:sz="4" w:space="0" w:color="auto"/>
            </w:tcBorders>
            <w:shd w:val="clear" w:color="auto" w:fill="auto"/>
            <w:hideMark/>
          </w:tcPr>
          <w:p w14:paraId="0F500E4F" w14:textId="63C15A7F"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17</w:t>
            </w:r>
          </w:p>
        </w:tc>
        <w:tc>
          <w:tcPr>
            <w:tcW w:w="941" w:type="dxa"/>
            <w:gridSpan w:val="2"/>
            <w:tcBorders>
              <w:bottom w:val="single" w:sz="4" w:space="0" w:color="auto"/>
            </w:tcBorders>
            <w:shd w:val="clear" w:color="auto" w:fill="auto"/>
            <w:hideMark/>
          </w:tcPr>
          <w:p w14:paraId="2CAFED3B"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4059" w:type="dxa"/>
            <w:gridSpan w:val="2"/>
            <w:tcBorders>
              <w:bottom w:val="single" w:sz="4" w:space="0" w:color="auto"/>
            </w:tcBorders>
            <w:shd w:val="clear" w:color="auto" w:fill="auto"/>
            <w:hideMark/>
          </w:tcPr>
          <w:p w14:paraId="742CCDCB" w14:textId="77777777" w:rsidR="00386A62" w:rsidRPr="00386A62" w:rsidRDefault="00386A62" w:rsidP="00386A62">
            <w:pPr>
              <w:spacing w:after="0" w:line="240" w:lineRule="auto"/>
              <w:rPr>
                <w:rFonts w:eastAsia="Times New Roman" w:cstheme="minorHAnsi"/>
                <w:sz w:val="18"/>
                <w:szCs w:val="18"/>
                <w:lang w:eastAsia="es-MX" w:bidi="ar-SA"/>
              </w:rPr>
            </w:pPr>
            <w:r w:rsidRPr="00386A62">
              <w:rPr>
                <w:rFonts w:eastAsia="Times New Roman" w:cstheme="minorHAnsi"/>
                <w:sz w:val="18"/>
                <w:szCs w:val="18"/>
                <w:lang w:eastAsia="es-MX" w:bidi="ar-SA"/>
              </w:rPr>
              <w:t xml:space="preserve">Lipases (8); Endophilin-B1 (1); leucine-rich repeat-containing protein 15 (1); putative secreted protein (2); HP (3); </w:t>
            </w:r>
            <w:proofErr w:type="spellStart"/>
            <w:r w:rsidRPr="00386A62">
              <w:rPr>
                <w:rFonts w:eastAsia="Times New Roman" w:cstheme="minorHAnsi"/>
                <w:sz w:val="18"/>
                <w:szCs w:val="18"/>
                <w:lang w:eastAsia="es-MX" w:bidi="ar-SA"/>
              </w:rPr>
              <w:t>prothoracicostatic</w:t>
            </w:r>
            <w:proofErr w:type="spellEnd"/>
            <w:r w:rsidRPr="00386A62">
              <w:rPr>
                <w:rFonts w:eastAsia="Times New Roman" w:cstheme="minorHAnsi"/>
                <w:sz w:val="18"/>
                <w:szCs w:val="18"/>
                <w:lang w:eastAsia="es-MX" w:bidi="ar-SA"/>
              </w:rPr>
              <w:t xml:space="preserve"> peptide (1); putative vesicle coat complex </w:t>
            </w:r>
            <w:proofErr w:type="spellStart"/>
            <w:r w:rsidRPr="00386A62">
              <w:rPr>
                <w:rFonts w:eastAsia="Times New Roman" w:cstheme="minorHAnsi"/>
                <w:sz w:val="18"/>
                <w:szCs w:val="18"/>
                <w:lang w:eastAsia="es-MX" w:bidi="ar-SA"/>
              </w:rPr>
              <w:t>copii</w:t>
            </w:r>
            <w:proofErr w:type="spellEnd"/>
            <w:r w:rsidRPr="00386A62">
              <w:rPr>
                <w:rFonts w:eastAsia="Times New Roman" w:cstheme="minorHAnsi"/>
                <w:sz w:val="18"/>
                <w:szCs w:val="18"/>
                <w:lang w:eastAsia="es-MX" w:bidi="ar-SA"/>
              </w:rPr>
              <w:t xml:space="preserve"> subunit sfb3 (1); HtfTx2 (1).</w:t>
            </w:r>
          </w:p>
        </w:tc>
      </w:tr>
      <w:tr w:rsidR="00386A62" w:rsidRPr="00386A62" w14:paraId="291EDDE0" w14:textId="77777777" w:rsidTr="001B797B">
        <w:trPr>
          <w:gridAfter w:val="1"/>
          <w:wAfter w:w="495" w:type="dxa"/>
          <w:cantSplit/>
          <w:trHeight w:val="697"/>
        </w:trPr>
        <w:tc>
          <w:tcPr>
            <w:tcW w:w="431" w:type="dxa"/>
            <w:tcBorders>
              <w:top w:val="single" w:sz="4" w:space="0" w:color="auto"/>
            </w:tcBorders>
            <w:shd w:val="clear" w:color="auto" w:fill="auto"/>
          </w:tcPr>
          <w:p w14:paraId="428C7FAF" w14:textId="77777777" w:rsidR="00386A62" w:rsidRPr="00386A62" w:rsidRDefault="00386A62" w:rsidP="00386A62">
            <w:pPr>
              <w:spacing w:after="0" w:line="240" w:lineRule="auto"/>
              <w:ind w:left="113" w:right="113"/>
              <w:jc w:val="center"/>
              <w:rPr>
                <w:rFonts w:eastAsia="Times New Roman" w:cstheme="minorHAnsi"/>
                <w:sz w:val="18"/>
                <w:szCs w:val="18"/>
                <w:lang w:eastAsia="es-MX" w:bidi="ar-SA"/>
              </w:rPr>
            </w:pPr>
          </w:p>
        </w:tc>
        <w:tc>
          <w:tcPr>
            <w:tcW w:w="2226" w:type="dxa"/>
            <w:gridSpan w:val="2"/>
            <w:tcBorders>
              <w:top w:val="single" w:sz="4" w:space="0" w:color="auto"/>
            </w:tcBorders>
            <w:shd w:val="clear" w:color="auto" w:fill="auto"/>
            <w:vAlign w:val="center"/>
          </w:tcPr>
          <w:p w14:paraId="230B2AA7" w14:textId="654F2800" w:rsidR="00386A62" w:rsidRPr="00386A62" w:rsidRDefault="00386A62" w:rsidP="00386A62">
            <w:pPr>
              <w:spacing w:after="0" w:line="240" w:lineRule="auto"/>
              <w:rPr>
                <w:rFonts w:eastAsia="Times New Roman" w:cstheme="minorHAnsi"/>
                <w:i/>
                <w:iCs/>
                <w:sz w:val="18"/>
                <w:szCs w:val="18"/>
                <w:lang w:val="es-MX" w:eastAsia="es-MX" w:bidi="ar-SA"/>
              </w:rPr>
            </w:pPr>
            <w:r w:rsidRPr="00386A62">
              <w:rPr>
                <w:rFonts w:eastAsia="Times New Roman" w:cstheme="minorHAnsi"/>
                <w:b/>
                <w:bCs/>
                <w:sz w:val="18"/>
                <w:szCs w:val="18"/>
                <w:lang w:val="es-MX" w:eastAsia="es-MX" w:bidi="ar-SA"/>
              </w:rPr>
              <w:t>Species</w:t>
            </w:r>
          </w:p>
        </w:tc>
        <w:tc>
          <w:tcPr>
            <w:tcW w:w="1065" w:type="dxa"/>
            <w:tcBorders>
              <w:top w:val="single" w:sz="4" w:space="0" w:color="auto"/>
            </w:tcBorders>
            <w:shd w:val="clear" w:color="auto" w:fill="auto"/>
            <w:vAlign w:val="center"/>
          </w:tcPr>
          <w:p w14:paraId="7E70067B" w14:textId="4E6DAACA" w:rsidR="00386A62" w:rsidRPr="00386A62" w:rsidRDefault="00386A62" w:rsidP="00386A62">
            <w:pPr>
              <w:spacing w:after="0" w:line="240" w:lineRule="auto"/>
              <w:jc w:val="center"/>
              <w:rPr>
                <w:rFonts w:cstheme="minorHAnsi"/>
                <w:sz w:val="18"/>
                <w:szCs w:val="18"/>
              </w:rPr>
            </w:pPr>
            <w:proofErr w:type="spellStart"/>
            <w:r w:rsidRPr="00386A62">
              <w:rPr>
                <w:rFonts w:eastAsia="Times New Roman" w:cstheme="minorHAnsi"/>
                <w:b/>
                <w:bCs/>
                <w:sz w:val="18"/>
                <w:szCs w:val="18"/>
                <w:lang w:val="es-MX" w:eastAsia="es-MX" w:bidi="ar-SA"/>
              </w:rPr>
              <w:t>Transcripts</w:t>
            </w:r>
            <w:proofErr w:type="spellEnd"/>
          </w:p>
        </w:tc>
        <w:tc>
          <w:tcPr>
            <w:tcW w:w="702" w:type="dxa"/>
            <w:tcBorders>
              <w:top w:val="single" w:sz="4" w:space="0" w:color="auto"/>
            </w:tcBorders>
            <w:shd w:val="clear" w:color="auto" w:fill="auto"/>
            <w:vAlign w:val="center"/>
          </w:tcPr>
          <w:p w14:paraId="2AB59745" w14:textId="51525ECA" w:rsidR="00386A62" w:rsidRPr="00386A62" w:rsidRDefault="00386A62" w:rsidP="00386A62">
            <w:pPr>
              <w:spacing w:after="0" w:line="240" w:lineRule="auto"/>
              <w:jc w:val="center"/>
              <w:rPr>
                <w:rFonts w:cstheme="minorHAnsi"/>
                <w:sz w:val="18"/>
                <w:szCs w:val="18"/>
              </w:rPr>
            </w:pPr>
            <w:r w:rsidRPr="00386A62">
              <w:rPr>
                <w:rFonts w:eastAsia="Times New Roman" w:cstheme="minorHAnsi"/>
                <w:b/>
                <w:bCs/>
                <w:sz w:val="18"/>
                <w:szCs w:val="18"/>
                <w:lang w:val="es-MX" w:eastAsia="es-MX" w:bidi="ar-SA"/>
              </w:rPr>
              <w:t>NaTx</w:t>
            </w:r>
          </w:p>
        </w:tc>
        <w:tc>
          <w:tcPr>
            <w:tcW w:w="617" w:type="dxa"/>
            <w:tcBorders>
              <w:top w:val="single" w:sz="4" w:space="0" w:color="auto"/>
            </w:tcBorders>
            <w:shd w:val="clear" w:color="auto" w:fill="auto"/>
            <w:vAlign w:val="center"/>
          </w:tcPr>
          <w:p w14:paraId="1378EBD7" w14:textId="2A8577BA" w:rsidR="00386A62" w:rsidRPr="00386A62" w:rsidRDefault="00386A62" w:rsidP="00386A62">
            <w:pPr>
              <w:spacing w:after="0" w:line="240" w:lineRule="auto"/>
              <w:jc w:val="center"/>
              <w:rPr>
                <w:rFonts w:cstheme="minorHAnsi"/>
                <w:sz w:val="18"/>
                <w:szCs w:val="18"/>
              </w:rPr>
            </w:pPr>
            <w:r w:rsidRPr="00386A62">
              <w:rPr>
                <w:rFonts w:eastAsia="Times New Roman" w:cstheme="minorHAnsi"/>
                <w:b/>
                <w:bCs/>
                <w:sz w:val="18"/>
                <w:szCs w:val="18"/>
                <w:lang w:val="es-MX" w:eastAsia="es-MX" w:bidi="ar-SA"/>
              </w:rPr>
              <w:t>KTx</w:t>
            </w:r>
          </w:p>
        </w:tc>
        <w:tc>
          <w:tcPr>
            <w:tcW w:w="697" w:type="dxa"/>
            <w:tcBorders>
              <w:top w:val="single" w:sz="4" w:space="0" w:color="auto"/>
            </w:tcBorders>
            <w:shd w:val="clear" w:color="auto" w:fill="auto"/>
            <w:vAlign w:val="center"/>
          </w:tcPr>
          <w:p w14:paraId="20FC4C4F" w14:textId="369C0D7E" w:rsidR="00386A62" w:rsidRPr="00386A62" w:rsidRDefault="00386A62" w:rsidP="00386A62">
            <w:pPr>
              <w:spacing w:after="0" w:line="240" w:lineRule="auto"/>
              <w:jc w:val="center"/>
              <w:rPr>
                <w:rFonts w:cstheme="minorHAnsi"/>
                <w:sz w:val="18"/>
                <w:szCs w:val="18"/>
              </w:rPr>
            </w:pPr>
            <w:r w:rsidRPr="00386A62">
              <w:rPr>
                <w:rFonts w:eastAsia="Times New Roman" w:cstheme="minorHAnsi"/>
                <w:b/>
                <w:bCs/>
                <w:sz w:val="18"/>
                <w:szCs w:val="18"/>
                <w:lang w:val="es-MX" w:eastAsia="es-MX" w:bidi="ar-SA"/>
              </w:rPr>
              <w:t>CaTx</w:t>
            </w:r>
          </w:p>
        </w:tc>
        <w:tc>
          <w:tcPr>
            <w:tcW w:w="656" w:type="dxa"/>
            <w:tcBorders>
              <w:top w:val="single" w:sz="4" w:space="0" w:color="auto"/>
            </w:tcBorders>
            <w:shd w:val="clear" w:color="auto" w:fill="auto"/>
            <w:vAlign w:val="center"/>
          </w:tcPr>
          <w:p w14:paraId="0A0824D4" w14:textId="7469FE42" w:rsidR="00386A62" w:rsidRPr="00386A62" w:rsidRDefault="00386A62" w:rsidP="00386A62">
            <w:pPr>
              <w:spacing w:after="0" w:line="240" w:lineRule="auto"/>
              <w:jc w:val="center"/>
              <w:rPr>
                <w:rFonts w:cstheme="minorHAnsi"/>
                <w:sz w:val="18"/>
                <w:szCs w:val="18"/>
              </w:rPr>
            </w:pPr>
            <w:r w:rsidRPr="00386A62">
              <w:rPr>
                <w:rFonts w:eastAsia="Times New Roman" w:cstheme="minorHAnsi"/>
                <w:b/>
                <w:bCs/>
                <w:sz w:val="18"/>
                <w:szCs w:val="18"/>
                <w:lang w:val="es-MX" w:eastAsia="es-MX" w:bidi="ar-SA"/>
              </w:rPr>
              <w:t>ClTx</w:t>
            </w:r>
          </w:p>
        </w:tc>
        <w:tc>
          <w:tcPr>
            <w:tcW w:w="802" w:type="dxa"/>
            <w:tcBorders>
              <w:top w:val="single" w:sz="4" w:space="0" w:color="auto"/>
            </w:tcBorders>
            <w:shd w:val="clear" w:color="auto" w:fill="auto"/>
            <w:vAlign w:val="center"/>
          </w:tcPr>
          <w:p w14:paraId="7579A058" w14:textId="462EB2CD" w:rsidR="00386A62" w:rsidRPr="00386A62" w:rsidRDefault="00386A62" w:rsidP="001B797B">
            <w:pPr>
              <w:spacing w:after="0" w:line="240" w:lineRule="auto"/>
              <w:jc w:val="center"/>
              <w:rPr>
                <w:rFonts w:cstheme="minorHAnsi"/>
                <w:sz w:val="18"/>
                <w:szCs w:val="18"/>
              </w:rPr>
            </w:pPr>
            <w:r w:rsidRPr="00386A62">
              <w:rPr>
                <w:rFonts w:eastAsia="Times New Roman" w:cstheme="minorHAnsi"/>
                <w:b/>
                <w:bCs/>
                <w:sz w:val="18"/>
                <w:szCs w:val="18"/>
                <w:lang w:val="es-MX" w:eastAsia="es-MX" w:bidi="ar-SA"/>
              </w:rPr>
              <w:t>Serine protease</w:t>
            </w:r>
          </w:p>
        </w:tc>
        <w:tc>
          <w:tcPr>
            <w:tcW w:w="1387" w:type="dxa"/>
            <w:tcBorders>
              <w:top w:val="single" w:sz="4" w:space="0" w:color="auto"/>
            </w:tcBorders>
            <w:shd w:val="clear" w:color="auto" w:fill="auto"/>
            <w:vAlign w:val="center"/>
          </w:tcPr>
          <w:p w14:paraId="56094D2C" w14:textId="088E49F4" w:rsidR="00386A62" w:rsidRPr="00386A62" w:rsidRDefault="00386A62" w:rsidP="001B797B">
            <w:pPr>
              <w:spacing w:after="0" w:line="240" w:lineRule="auto"/>
              <w:jc w:val="center"/>
              <w:rPr>
                <w:rFonts w:cstheme="minorHAnsi"/>
                <w:sz w:val="18"/>
                <w:szCs w:val="18"/>
              </w:rPr>
            </w:pPr>
            <w:proofErr w:type="spellStart"/>
            <w:r w:rsidRPr="00386A62">
              <w:rPr>
                <w:rFonts w:eastAsia="Times New Roman" w:cstheme="minorHAnsi"/>
                <w:b/>
                <w:bCs/>
                <w:sz w:val="18"/>
                <w:szCs w:val="18"/>
                <w:lang w:val="es-MX" w:eastAsia="es-MX" w:bidi="ar-SA"/>
              </w:rPr>
              <w:t>Metalloprotease</w:t>
            </w:r>
            <w:proofErr w:type="spellEnd"/>
          </w:p>
        </w:tc>
        <w:tc>
          <w:tcPr>
            <w:tcW w:w="813" w:type="dxa"/>
            <w:tcBorders>
              <w:top w:val="single" w:sz="4" w:space="0" w:color="auto"/>
            </w:tcBorders>
            <w:shd w:val="clear" w:color="auto" w:fill="auto"/>
            <w:vAlign w:val="center"/>
          </w:tcPr>
          <w:p w14:paraId="3DE27EE8" w14:textId="55B7C332" w:rsidR="00386A62" w:rsidRPr="00386A62" w:rsidRDefault="00386A62" w:rsidP="001B797B">
            <w:pPr>
              <w:spacing w:after="0" w:line="240" w:lineRule="auto"/>
              <w:jc w:val="center"/>
              <w:rPr>
                <w:rFonts w:eastAsia="Times New Roman" w:cstheme="minorHAnsi"/>
                <w:sz w:val="18"/>
                <w:szCs w:val="18"/>
                <w:lang w:val="es-MX" w:eastAsia="es-MX" w:bidi="ar-SA"/>
              </w:rPr>
            </w:pPr>
            <w:proofErr w:type="spellStart"/>
            <w:r w:rsidRPr="00386A62">
              <w:rPr>
                <w:rFonts w:eastAsia="Times New Roman" w:cstheme="minorHAnsi"/>
                <w:b/>
                <w:bCs/>
                <w:sz w:val="18"/>
                <w:szCs w:val="18"/>
                <w:lang w:val="es-MX" w:eastAsia="es-MX" w:bidi="ar-SA"/>
              </w:rPr>
              <w:t>Cysteine</w:t>
            </w:r>
            <w:proofErr w:type="spellEnd"/>
            <w:r w:rsidRPr="00386A62">
              <w:rPr>
                <w:rFonts w:eastAsia="Times New Roman" w:cstheme="minorHAnsi"/>
                <w:b/>
                <w:bCs/>
                <w:sz w:val="18"/>
                <w:szCs w:val="18"/>
                <w:lang w:val="es-MX" w:eastAsia="es-MX" w:bidi="ar-SA"/>
              </w:rPr>
              <w:t xml:space="preserve"> protease</w:t>
            </w:r>
          </w:p>
        </w:tc>
        <w:tc>
          <w:tcPr>
            <w:tcW w:w="1241" w:type="dxa"/>
            <w:tcBorders>
              <w:top w:val="single" w:sz="4" w:space="0" w:color="auto"/>
            </w:tcBorders>
            <w:shd w:val="clear" w:color="auto" w:fill="auto"/>
            <w:vAlign w:val="center"/>
          </w:tcPr>
          <w:p w14:paraId="352B4FAA" w14:textId="05C83FCA" w:rsidR="00386A62" w:rsidRPr="00386A62" w:rsidRDefault="00386A62" w:rsidP="001B797B">
            <w:pPr>
              <w:spacing w:after="0" w:line="240" w:lineRule="auto"/>
              <w:jc w:val="center"/>
              <w:rPr>
                <w:rFonts w:cstheme="minorHAnsi"/>
                <w:sz w:val="18"/>
                <w:szCs w:val="18"/>
              </w:rPr>
            </w:pPr>
            <w:proofErr w:type="spellStart"/>
            <w:r w:rsidRPr="00386A62">
              <w:rPr>
                <w:rFonts w:eastAsia="Times New Roman" w:cstheme="minorHAnsi"/>
                <w:b/>
                <w:bCs/>
                <w:sz w:val="18"/>
                <w:szCs w:val="18"/>
                <w:lang w:val="es-MX" w:eastAsia="es-MX" w:bidi="ar-SA"/>
              </w:rPr>
              <w:t>Phospholipase</w:t>
            </w:r>
            <w:proofErr w:type="spellEnd"/>
          </w:p>
        </w:tc>
        <w:tc>
          <w:tcPr>
            <w:tcW w:w="1261" w:type="dxa"/>
            <w:tcBorders>
              <w:top w:val="single" w:sz="4" w:space="0" w:color="auto"/>
            </w:tcBorders>
            <w:shd w:val="clear" w:color="auto" w:fill="auto"/>
            <w:vAlign w:val="center"/>
          </w:tcPr>
          <w:p w14:paraId="599C0E3D" w14:textId="6E43EE10" w:rsidR="00386A62" w:rsidRPr="00386A62" w:rsidRDefault="00386A62" w:rsidP="001B797B">
            <w:pPr>
              <w:spacing w:after="0" w:line="240" w:lineRule="auto"/>
              <w:jc w:val="center"/>
              <w:rPr>
                <w:rFonts w:cstheme="minorHAnsi"/>
                <w:sz w:val="18"/>
                <w:szCs w:val="18"/>
              </w:rPr>
            </w:pPr>
            <w:proofErr w:type="spellStart"/>
            <w:r w:rsidRPr="00386A62">
              <w:rPr>
                <w:rFonts w:eastAsia="Times New Roman" w:cstheme="minorHAnsi"/>
                <w:b/>
                <w:bCs/>
                <w:sz w:val="18"/>
                <w:szCs w:val="18"/>
                <w:lang w:val="es-MX" w:eastAsia="es-MX" w:bidi="ar-SA"/>
              </w:rPr>
              <w:t>Hyaluronidase</w:t>
            </w:r>
            <w:proofErr w:type="spellEnd"/>
          </w:p>
        </w:tc>
        <w:tc>
          <w:tcPr>
            <w:tcW w:w="1179" w:type="dxa"/>
            <w:tcBorders>
              <w:top w:val="single" w:sz="4" w:space="0" w:color="auto"/>
            </w:tcBorders>
            <w:shd w:val="clear" w:color="auto" w:fill="auto"/>
            <w:vAlign w:val="center"/>
          </w:tcPr>
          <w:p w14:paraId="52DB2010" w14:textId="3F10D92B" w:rsidR="00386A62" w:rsidRPr="00386A62" w:rsidRDefault="00386A62" w:rsidP="001B797B">
            <w:pPr>
              <w:spacing w:after="0" w:line="240" w:lineRule="auto"/>
              <w:jc w:val="center"/>
              <w:rPr>
                <w:rFonts w:cstheme="minorHAnsi"/>
                <w:sz w:val="18"/>
                <w:szCs w:val="18"/>
              </w:rPr>
            </w:pPr>
            <w:proofErr w:type="spellStart"/>
            <w:r w:rsidRPr="00386A62">
              <w:rPr>
                <w:rFonts w:eastAsia="Times New Roman" w:cstheme="minorHAnsi"/>
                <w:b/>
                <w:bCs/>
                <w:sz w:val="18"/>
                <w:szCs w:val="18"/>
                <w:lang w:val="es-MX" w:eastAsia="es-MX" w:bidi="ar-SA"/>
              </w:rPr>
              <w:t>Nucleotidase</w:t>
            </w:r>
            <w:proofErr w:type="spellEnd"/>
          </w:p>
        </w:tc>
        <w:tc>
          <w:tcPr>
            <w:tcW w:w="833" w:type="dxa"/>
            <w:tcBorders>
              <w:top w:val="single" w:sz="4" w:space="0" w:color="auto"/>
            </w:tcBorders>
            <w:shd w:val="clear" w:color="auto" w:fill="auto"/>
            <w:vAlign w:val="center"/>
          </w:tcPr>
          <w:p w14:paraId="3B69E0DA" w14:textId="04681C1E" w:rsidR="00386A62" w:rsidRPr="00386A62" w:rsidRDefault="00386A62" w:rsidP="00386A62">
            <w:pPr>
              <w:spacing w:after="0" w:line="240" w:lineRule="auto"/>
              <w:jc w:val="center"/>
              <w:rPr>
                <w:rFonts w:cstheme="minorHAnsi"/>
                <w:sz w:val="18"/>
                <w:szCs w:val="18"/>
              </w:rPr>
            </w:pPr>
            <w:r w:rsidRPr="00386A62">
              <w:rPr>
                <w:rFonts w:eastAsia="Times New Roman" w:cstheme="minorHAnsi"/>
                <w:b/>
                <w:bCs/>
                <w:sz w:val="18"/>
                <w:szCs w:val="18"/>
                <w:lang w:val="es-MX" w:eastAsia="es-MX" w:bidi="ar-SA"/>
              </w:rPr>
              <w:t xml:space="preserve">Protease </w:t>
            </w:r>
            <w:proofErr w:type="spellStart"/>
            <w:r w:rsidRPr="00386A62">
              <w:rPr>
                <w:rFonts w:eastAsia="Times New Roman" w:cstheme="minorHAnsi"/>
                <w:b/>
                <w:bCs/>
                <w:sz w:val="18"/>
                <w:szCs w:val="18"/>
                <w:lang w:val="es-MX" w:eastAsia="es-MX" w:bidi="ar-SA"/>
              </w:rPr>
              <w:t>inhibitor</w:t>
            </w:r>
            <w:proofErr w:type="spellEnd"/>
          </w:p>
        </w:tc>
        <w:tc>
          <w:tcPr>
            <w:tcW w:w="509" w:type="dxa"/>
            <w:tcBorders>
              <w:top w:val="single" w:sz="4" w:space="0" w:color="auto"/>
            </w:tcBorders>
            <w:shd w:val="clear" w:color="auto" w:fill="auto"/>
            <w:vAlign w:val="center"/>
          </w:tcPr>
          <w:p w14:paraId="67E3D945" w14:textId="290B680B" w:rsidR="00386A62" w:rsidRPr="00386A62" w:rsidRDefault="00386A62" w:rsidP="00386A62">
            <w:pPr>
              <w:spacing w:after="0" w:line="240" w:lineRule="auto"/>
              <w:jc w:val="center"/>
              <w:rPr>
                <w:rFonts w:cstheme="minorHAnsi"/>
                <w:sz w:val="18"/>
                <w:szCs w:val="18"/>
              </w:rPr>
            </w:pPr>
            <w:r w:rsidRPr="00386A62">
              <w:rPr>
                <w:rFonts w:eastAsia="Times New Roman" w:cstheme="minorHAnsi"/>
                <w:b/>
                <w:bCs/>
                <w:sz w:val="18"/>
                <w:szCs w:val="18"/>
                <w:lang w:val="es-MX" w:eastAsia="es-MX" w:bidi="ar-SA"/>
              </w:rPr>
              <w:t>HDP</w:t>
            </w:r>
          </w:p>
        </w:tc>
        <w:tc>
          <w:tcPr>
            <w:tcW w:w="490" w:type="dxa"/>
            <w:tcBorders>
              <w:top w:val="single" w:sz="4" w:space="0" w:color="auto"/>
            </w:tcBorders>
            <w:shd w:val="clear" w:color="auto" w:fill="auto"/>
            <w:vAlign w:val="center"/>
          </w:tcPr>
          <w:p w14:paraId="2B13103F" w14:textId="35A329DD" w:rsidR="00386A62" w:rsidRPr="00386A62" w:rsidRDefault="00386A62" w:rsidP="00386A62">
            <w:pPr>
              <w:spacing w:after="0" w:line="240" w:lineRule="auto"/>
              <w:jc w:val="center"/>
              <w:rPr>
                <w:rFonts w:cstheme="minorHAnsi"/>
                <w:sz w:val="18"/>
                <w:szCs w:val="18"/>
              </w:rPr>
            </w:pPr>
            <w:r w:rsidRPr="00386A62">
              <w:rPr>
                <w:rFonts w:eastAsia="Times New Roman" w:cstheme="minorHAnsi"/>
                <w:b/>
                <w:bCs/>
                <w:sz w:val="18"/>
                <w:szCs w:val="18"/>
                <w:lang w:val="es-MX" w:eastAsia="es-MX" w:bidi="ar-SA"/>
              </w:rPr>
              <w:t>La1-like</w:t>
            </w:r>
          </w:p>
        </w:tc>
        <w:tc>
          <w:tcPr>
            <w:tcW w:w="574" w:type="dxa"/>
            <w:tcBorders>
              <w:top w:val="single" w:sz="4" w:space="0" w:color="auto"/>
            </w:tcBorders>
            <w:vAlign w:val="center"/>
          </w:tcPr>
          <w:p w14:paraId="3427747A" w14:textId="1A8B00B0"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eastAsia="Times New Roman" w:cstheme="minorHAnsi"/>
                <w:b/>
                <w:bCs/>
                <w:sz w:val="18"/>
                <w:szCs w:val="18"/>
                <w:lang w:val="es-MX" w:eastAsia="es-MX" w:bidi="ar-SA"/>
              </w:rPr>
              <w:t>CAP</w:t>
            </w:r>
          </w:p>
        </w:tc>
        <w:tc>
          <w:tcPr>
            <w:tcW w:w="668" w:type="dxa"/>
            <w:tcBorders>
              <w:top w:val="single" w:sz="4" w:space="0" w:color="auto"/>
            </w:tcBorders>
            <w:shd w:val="clear" w:color="auto" w:fill="auto"/>
            <w:vAlign w:val="center"/>
          </w:tcPr>
          <w:p w14:paraId="1563151C" w14:textId="6D82208B" w:rsidR="00386A62" w:rsidRPr="00386A62" w:rsidRDefault="00386A62" w:rsidP="00386A62">
            <w:pPr>
              <w:spacing w:after="0" w:line="240" w:lineRule="auto"/>
              <w:jc w:val="center"/>
              <w:rPr>
                <w:rFonts w:cstheme="minorHAnsi"/>
                <w:sz w:val="18"/>
                <w:szCs w:val="18"/>
              </w:rPr>
            </w:pPr>
            <w:r w:rsidRPr="00386A62">
              <w:rPr>
                <w:rFonts w:eastAsia="Times New Roman" w:cstheme="minorHAnsi"/>
                <w:b/>
                <w:bCs/>
                <w:sz w:val="18"/>
                <w:szCs w:val="18"/>
                <w:lang w:val="es-MX" w:eastAsia="es-MX" w:bidi="ar-SA"/>
              </w:rPr>
              <w:t>IGFBP</w:t>
            </w:r>
          </w:p>
        </w:tc>
        <w:tc>
          <w:tcPr>
            <w:tcW w:w="941" w:type="dxa"/>
            <w:gridSpan w:val="2"/>
            <w:tcBorders>
              <w:top w:val="single" w:sz="4" w:space="0" w:color="auto"/>
            </w:tcBorders>
            <w:shd w:val="clear" w:color="auto" w:fill="auto"/>
            <w:vAlign w:val="center"/>
          </w:tcPr>
          <w:p w14:paraId="0F84D51E" w14:textId="08A181AD" w:rsidR="00386A62" w:rsidRPr="00386A62" w:rsidRDefault="00386A62" w:rsidP="00386A62">
            <w:pPr>
              <w:spacing w:after="0" w:line="240" w:lineRule="auto"/>
              <w:jc w:val="center"/>
              <w:rPr>
                <w:rFonts w:cstheme="minorHAnsi"/>
                <w:sz w:val="18"/>
                <w:szCs w:val="18"/>
              </w:rPr>
            </w:pPr>
            <w:r w:rsidRPr="00386A62">
              <w:rPr>
                <w:rFonts w:eastAsia="Times New Roman" w:cstheme="minorHAnsi"/>
                <w:b/>
                <w:bCs/>
                <w:sz w:val="18"/>
                <w:szCs w:val="18"/>
                <w:lang w:val="es-MX" w:eastAsia="es-MX" w:bidi="ar-SA"/>
              </w:rPr>
              <w:t>Undefined</w:t>
            </w:r>
          </w:p>
        </w:tc>
        <w:tc>
          <w:tcPr>
            <w:tcW w:w="4059" w:type="dxa"/>
            <w:gridSpan w:val="2"/>
            <w:tcBorders>
              <w:top w:val="single" w:sz="4" w:space="0" w:color="auto"/>
            </w:tcBorders>
            <w:shd w:val="clear" w:color="auto" w:fill="auto"/>
            <w:vAlign w:val="bottom"/>
          </w:tcPr>
          <w:p w14:paraId="75F09206" w14:textId="5F9ABDBB" w:rsidR="00386A62" w:rsidRPr="00386A62" w:rsidRDefault="00386A62" w:rsidP="00386A62">
            <w:pPr>
              <w:spacing w:after="0" w:line="240" w:lineRule="auto"/>
              <w:rPr>
                <w:rFonts w:eastAsia="Times New Roman" w:cstheme="minorHAnsi"/>
                <w:sz w:val="18"/>
                <w:szCs w:val="18"/>
                <w:lang w:eastAsia="es-MX" w:bidi="ar-SA"/>
              </w:rPr>
            </w:pPr>
            <w:r w:rsidRPr="00386A62">
              <w:rPr>
                <w:rFonts w:eastAsia="Times New Roman" w:cstheme="minorHAnsi"/>
                <w:b/>
                <w:bCs/>
                <w:sz w:val="18"/>
                <w:szCs w:val="18"/>
                <w:lang w:eastAsia="es-MX" w:bidi="ar-SA"/>
              </w:rPr>
              <w:t>Components with no previous report in scorpion venom</w:t>
            </w:r>
          </w:p>
        </w:tc>
      </w:tr>
      <w:tr w:rsidR="00386A62" w:rsidRPr="00386A62" w14:paraId="24F43D66" w14:textId="77777777" w:rsidTr="00386A62">
        <w:trPr>
          <w:gridAfter w:val="1"/>
          <w:wAfter w:w="495" w:type="dxa"/>
          <w:cantSplit/>
          <w:trHeight w:val="424"/>
        </w:trPr>
        <w:tc>
          <w:tcPr>
            <w:tcW w:w="431" w:type="dxa"/>
            <w:vMerge w:val="restart"/>
            <w:tcBorders>
              <w:top w:val="single" w:sz="4" w:space="0" w:color="auto"/>
            </w:tcBorders>
            <w:shd w:val="clear" w:color="auto" w:fill="auto"/>
            <w:textDirection w:val="btLr"/>
            <w:vAlign w:val="center"/>
          </w:tcPr>
          <w:p w14:paraId="41304E61" w14:textId="04A0F23E" w:rsidR="00386A62" w:rsidRPr="00386A62" w:rsidRDefault="00386A62" w:rsidP="00386A62">
            <w:pPr>
              <w:spacing w:after="0" w:line="240" w:lineRule="auto"/>
              <w:ind w:left="113" w:right="113"/>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Hemiscorpiidae</w:t>
            </w:r>
          </w:p>
        </w:tc>
        <w:tc>
          <w:tcPr>
            <w:tcW w:w="2226" w:type="dxa"/>
            <w:gridSpan w:val="2"/>
            <w:tcBorders>
              <w:top w:val="single" w:sz="4" w:space="0" w:color="auto"/>
            </w:tcBorders>
            <w:shd w:val="clear" w:color="auto" w:fill="auto"/>
            <w:vAlign w:val="center"/>
            <w:hideMark/>
          </w:tcPr>
          <w:p w14:paraId="257C7CC6" w14:textId="19B37F06" w:rsidR="00386A62" w:rsidRPr="00386A62" w:rsidRDefault="00386A62" w:rsidP="00386A62">
            <w:pPr>
              <w:spacing w:after="0" w:line="240" w:lineRule="auto"/>
              <w:rPr>
                <w:rFonts w:eastAsia="Times New Roman" w:cstheme="minorHAnsi"/>
                <w:i/>
                <w:iCs/>
                <w:sz w:val="18"/>
                <w:szCs w:val="18"/>
                <w:lang w:val="es-MX" w:eastAsia="es-MX" w:bidi="ar-SA"/>
              </w:rPr>
            </w:pPr>
            <w:r w:rsidRPr="00386A62">
              <w:rPr>
                <w:rFonts w:eastAsia="Times New Roman" w:cstheme="minorHAnsi"/>
                <w:i/>
                <w:iCs/>
                <w:sz w:val="18"/>
                <w:szCs w:val="18"/>
                <w:lang w:val="es-MX" w:eastAsia="es-MX" w:bidi="ar-SA"/>
              </w:rPr>
              <w:t xml:space="preserve">Hadogenes </w:t>
            </w:r>
            <w:proofErr w:type="spellStart"/>
            <w:r w:rsidRPr="00386A62">
              <w:rPr>
                <w:rFonts w:eastAsia="Times New Roman" w:cstheme="minorHAnsi"/>
                <w:i/>
                <w:iCs/>
                <w:sz w:val="18"/>
                <w:szCs w:val="18"/>
                <w:lang w:val="es-MX" w:eastAsia="es-MX" w:bidi="ar-SA"/>
              </w:rPr>
              <w:t>troglodytes</w:t>
            </w:r>
            <w:proofErr w:type="spellEnd"/>
            <w:r w:rsidRPr="00386A62">
              <w:rPr>
                <w:rFonts w:eastAsia="Times New Roman" w:cstheme="minorHAnsi"/>
                <w:i/>
                <w:iCs/>
                <w:sz w:val="18"/>
                <w:szCs w:val="18"/>
                <w:lang w:val="es-MX" w:eastAsia="es-MX" w:bidi="ar-SA"/>
              </w:rPr>
              <w:t xml:space="preserve"> *</w:t>
            </w:r>
          </w:p>
        </w:tc>
        <w:tc>
          <w:tcPr>
            <w:tcW w:w="1065" w:type="dxa"/>
            <w:tcBorders>
              <w:top w:val="single" w:sz="4" w:space="0" w:color="auto"/>
            </w:tcBorders>
            <w:shd w:val="clear" w:color="auto" w:fill="auto"/>
            <w:hideMark/>
          </w:tcPr>
          <w:p w14:paraId="33CB7872"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121</w:t>
            </w:r>
          </w:p>
        </w:tc>
        <w:tc>
          <w:tcPr>
            <w:tcW w:w="702" w:type="dxa"/>
            <w:tcBorders>
              <w:top w:val="single" w:sz="4" w:space="0" w:color="auto"/>
            </w:tcBorders>
            <w:shd w:val="clear" w:color="auto" w:fill="auto"/>
            <w:hideMark/>
          </w:tcPr>
          <w:p w14:paraId="1FD86FF4"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617" w:type="dxa"/>
            <w:tcBorders>
              <w:top w:val="single" w:sz="4" w:space="0" w:color="auto"/>
            </w:tcBorders>
            <w:shd w:val="clear" w:color="auto" w:fill="auto"/>
            <w:hideMark/>
          </w:tcPr>
          <w:p w14:paraId="4D4BA28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14</w:t>
            </w:r>
          </w:p>
        </w:tc>
        <w:tc>
          <w:tcPr>
            <w:tcW w:w="697" w:type="dxa"/>
            <w:tcBorders>
              <w:top w:val="single" w:sz="4" w:space="0" w:color="auto"/>
            </w:tcBorders>
            <w:shd w:val="clear" w:color="auto" w:fill="auto"/>
            <w:hideMark/>
          </w:tcPr>
          <w:p w14:paraId="69A617E9"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3</w:t>
            </w:r>
          </w:p>
        </w:tc>
        <w:tc>
          <w:tcPr>
            <w:tcW w:w="656" w:type="dxa"/>
            <w:tcBorders>
              <w:top w:val="single" w:sz="4" w:space="0" w:color="auto"/>
            </w:tcBorders>
            <w:shd w:val="clear" w:color="auto" w:fill="auto"/>
            <w:hideMark/>
          </w:tcPr>
          <w:p w14:paraId="23F038D0"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02" w:type="dxa"/>
            <w:tcBorders>
              <w:top w:val="single" w:sz="4" w:space="0" w:color="auto"/>
            </w:tcBorders>
            <w:shd w:val="clear" w:color="auto" w:fill="auto"/>
            <w:hideMark/>
          </w:tcPr>
          <w:p w14:paraId="51C03E0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387" w:type="dxa"/>
            <w:tcBorders>
              <w:top w:val="single" w:sz="4" w:space="0" w:color="auto"/>
            </w:tcBorders>
            <w:shd w:val="clear" w:color="auto" w:fill="auto"/>
            <w:hideMark/>
          </w:tcPr>
          <w:p w14:paraId="5717A047"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13" w:type="dxa"/>
            <w:tcBorders>
              <w:top w:val="single" w:sz="4" w:space="0" w:color="auto"/>
            </w:tcBorders>
            <w:shd w:val="clear" w:color="auto" w:fill="auto"/>
          </w:tcPr>
          <w:p w14:paraId="406C9D8F"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0</w:t>
            </w:r>
          </w:p>
        </w:tc>
        <w:tc>
          <w:tcPr>
            <w:tcW w:w="1241" w:type="dxa"/>
            <w:tcBorders>
              <w:top w:val="single" w:sz="4" w:space="0" w:color="auto"/>
            </w:tcBorders>
            <w:shd w:val="clear" w:color="auto" w:fill="auto"/>
            <w:hideMark/>
          </w:tcPr>
          <w:p w14:paraId="21E541A8"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261" w:type="dxa"/>
            <w:tcBorders>
              <w:top w:val="single" w:sz="4" w:space="0" w:color="auto"/>
            </w:tcBorders>
            <w:shd w:val="clear" w:color="auto" w:fill="auto"/>
            <w:hideMark/>
          </w:tcPr>
          <w:p w14:paraId="7314812D"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179" w:type="dxa"/>
            <w:tcBorders>
              <w:top w:val="single" w:sz="4" w:space="0" w:color="auto"/>
            </w:tcBorders>
            <w:shd w:val="clear" w:color="auto" w:fill="auto"/>
            <w:hideMark/>
          </w:tcPr>
          <w:p w14:paraId="74AC8F8F"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33" w:type="dxa"/>
            <w:tcBorders>
              <w:top w:val="single" w:sz="4" w:space="0" w:color="auto"/>
            </w:tcBorders>
            <w:shd w:val="clear" w:color="auto" w:fill="auto"/>
            <w:hideMark/>
          </w:tcPr>
          <w:p w14:paraId="1B0C56AA"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6</w:t>
            </w:r>
          </w:p>
        </w:tc>
        <w:tc>
          <w:tcPr>
            <w:tcW w:w="509" w:type="dxa"/>
            <w:tcBorders>
              <w:top w:val="single" w:sz="4" w:space="0" w:color="auto"/>
            </w:tcBorders>
            <w:shd w:val="clear" w:color="auto" w:fill="auto"/>
            <w:hideMark/>
          </w:tcPr>
          <w:p w14:paraId="43657905"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67</w:t>
            </w:r>
          </w:p>
        </w:tc>
        <w:tc>
          <w:tcPr>
            <w:tcW w:w="490" w:type="dxa"/>
            <w:tcBorders>
              <w:top w:val="single" w:sz="4" w:space="0" w:color="auto"/>
            </w:tcBorders>
            <w:shd w:val="clear" w:color="auto" w:fill="auto"/>
            <w:hideMark/>
          </w:tcPr>
          <w:p w14:paraId="26E096AD"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15</w:t>
            </w:r>
          </w:p>
        </w:tc>
        <w:tc>
          <w:tcPr>
            <w:tcW w:w="574" w:type="dxa"/>
            <w:tcBorders>
              <w:top w:val="single" w:sz="4" w:space="0" w:color="auto"/>
            </w:tcBorders>
          </w:tcPr>
          <w:p w14:paraId="2FB116BF" w14:textId="61A63235"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668" w:type="dxa"/>
            <w:tcBorders>
              <w:top w:val="single" w:sz="4" w:space="0" w:color="auto"/>
            </w:tcBorders>
            <w:shd w:val="clear" w:color="auto" w:fill="auto"/>
            <w:hideMark/>
          </w:tcPr>
          <w:p w14:paraId="110126DE" w14:textId="68AC2916"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941" w:type="dxa"/>
            <w:gridSpan w:val="2"/>
            <w:tcBorders>
              <w:top w:val="single" w:sz="4" w:space="0" w:color="auto"/>
            </w:tcBorders>
            <w:shd w:val="clear" w:color="auto" w:fill="auto"/>
            <w:hideMark/>
          </w:tcPr>
          <w:p w14:paraId="5D60CA9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16</w:t>
            </w:r>
          </w:p>
        </w:tc>
        <w:tc>
          <w:tcPr>
            <w:tcW w:w="4059" w:type="dxa"/>
            <w:gridSpan w:val="2"/>
            <w:tcBorders>
              <w:top w:val="single" w:sz="4" w:space="0" w:color="auto"/>
            </w:tcBorders>
            <w:shd w:val="clear" w:color="auto" w:fill="auto"/>
            <w:vAlign w:val="bottom"/>
            <w:hideMark/>
          </w:tcPr>
          <w:p w14:paraId="65486269" w14:textId="77777777" w:rsidR="00386A62" w:rsidRPr="00386A62" w:rsidRDefault="00386A62" w:rsidP="00386A62">
            <w:pPr>
              <w:spacing w:after="0" w:line="240" w:lineRule="auto"/>
              <w:rPr>
                <w:rFonts w:eastAsia="Times New Roman" w:cstheme="minorHAnsi"/>
                <w:sz w:val="18"/>
                <w:szCs w:val="18"/>
                <w:lang w:val="es-MX" w:eastAsia="es-MX" w:bidi="ar-SA"/>
              </w:rPr>
            </w:pPr>
          </w:p>
        </w:tc>
      </w:tr>
      <w:tr w:rsidR="00386A62" w:rsidRPr="00386A62" w14:paraId="4C8EB8FA" w14:textId="77777777" w:rsidTr="00386A62">
        <w:trPr>
          <w:gridAfter w:val="1"/>
          <w:wAfter w:w="495" w:type="dxa"/>
          <w:cantSplit/>
          <w:trHeight w:val="412"/>
        </w:trPr>
        <w:tc>
          <w:tcPr>
            <w:tcW w:w="431" w:type="dxa"/>
            <w:vMerge/>
            <w:shd w:val="clear" w:color="auto" w:fill="auto"/>
          </w:tcPr>
          <w:p w14:paraId="0DFBD42B" w14:textId="77777777" w:rsidR="00386A62" w:rsidRPr="00386A62" w:rsidRDefault="00386A62" w:rsidP="00386A62">
            <w:pPr>
              <w:spacing w:after="0" w:line="240" w:lineRule="auto"/>
              <w:rPr>
                <w:rFonts w:eastAsia="Times New Roman" w:cstheme="minorHAnsi"/>
                <w:i/>
                <w:iCs/>
                <w:sz w:val="18"/>
                <w:szCs w:val="18"/>
                <w:lang w:val="es-MX" w:eastAsia="es-MX" w:bidi="ar-SA"/>
              </w:rPr>
            </w:pPr>
          </w:p>
        </w:tc>
        <w:tc>
          <w:tcPr>
            <w:tcW w:w="2226" w:type="dxa"/>
            <w:gridSpan w:val="2"/>
            <w:shd w:val="clear" w:color="auto" w:fill="auto"/>
            <w:vAlign w:val="center"/>
            <w:hideMark/>
          </w:tcPr>
          <w:p w14:paraId="48E43112" w14:textId="753BB0D5" w:rsidR="00386A62" w:rsidRPr="00386A62" w:rsidRDefault="00386A62" w:rsidP="00386A62">
            <w:pPr>
              <w:spacing w:after="0" w:line="240" w:lineRule="auto"/>
              <w:rPr>
                <w:rFonts w:eastAsia="Times New Roman" w:cstheme="minorHAnsi"/>
                <w:i/>
                <w:iCs/>
                <w:sz w:val="18"/>
                <w:szCs w:val="18"/>
                <w:lang w:val="es-MX" w:eastAsia="es-MX" w:bidi="ar-SA"/>
              </w:rPr>
            </w:pPr>
            <w:r w:rsidRPr="00386A62">
              <w:rPr>
                <w:rFonts w:eastAsia="Times New Roman" w:cstheme="minorHAnsi"/>
                <w:i/>
                <w:iCs/>
                <w:sz w:val="18"/>
                <w:szCs w:val="18"/>
                <w:lang w:val="es-MX" w:eastAsia="es-MX" w:bidi="ar-SA"/>
              </w:rPr>
              <w:t>Hemiscorpius lepturus</w:t>
            </w:r>
          </w:p>
        </w:tc>
        <w:tc>
          <w:tcPr>
            <w:tcW w:w="1065" w:type="dxa"/>
            <w:shd w:val="clear" w:color="auto" w:fill="auto"/>
            <w:hideMark/>
          </w:tcPr>
          <w:p w14:paraId="753B5029"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69</w:t>
            </w:r>
          </w:p>
        </w:tc>
        <w:tc>
          <w:tcPr>
            <w:tcW w:w="702" w:type="dxa"/>
            <w:shd w:val="clear" w:color="auto" w:fill="auto"/>
            <w:hideMark/>
          </w:tcPr>
          <w:p w14:paraId="7F7F1FD0"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617" w:type="dxa"/>
            <w:shd w:val="clear" w:color="auto" w:fill="auto"/>
            <w:hideMark/>
          </w:tcPr>
          <w:p w14:paraId="4AF4768F"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8</w:t>
            </w:r>
          </w:p>
        </w:tc>
        <w:tc>
          <w:tcPr>
            <w:tcW w:w="697" w:type="dxa"/>
            <w:shd w:val="clear" w:color="auto" w:fill="auto"/>
            <w:hideMark/>
          </w:tcPr>
          <w:p w14:paraId="1F75198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4</w:t>
            </w:r>
          </w:p>
        </w:tc>
        <w:tc>
          <w:tcPr>
            <w:tcW w:w="656" w:type="dxa"/>
            <w:shd w:val="clear" w:color="auto" w:fill="auto"/>
            <w:hideMark/>
          </w:tcPr>
          <w:p w14:paraId="6A601D4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02" w:type="dxa"/>
            <w:shd w:val="clear" w:color="auto" w:fill="auto"/>
            <w:hideMark/>
          </w:tcPr>
          <w:p w14:paraId="044F8469"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4</w:t>
            </w:r>
          </w:p>
        </w:tc>
        <w:tc>
          <w:tcPr>
            <w:tcW w:w="1387" w:type="dxa"/>
            <w:shd w:val="clear" w:color="auto" w:fill="auto"/>
            <w:hideMark/>
          </w:tcPr>
          <w:p w14:paraId="7997674A"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3</w:t>
            </w:r>
          </w:p>
        </w:tc>
        <w:tc>
          <w:tcPr>
            <w:tcW w:w="813" w:type="dxa"/>
            <w:shd w:val="clear" w:color="auto" w:fill="auto"/>
          </w:tcPr>
          <w:p w14:paraId="40627619"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0</w:t>
            </w:r>
          </w:p>
        </w:tc>
        <w:tc>
          <w:tcPr>
            <w:tcW w:w="1241" w:type="dxa"/>
            <w:shd w:val="clear" w:color="auto" w:fill="auto"/>
            <w:hideMark/>
          </w:tcPr>
          <w:p w14:paraId="1C596C6F"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11</w:t>
            </w:r>
          </w:p>
        </w:tc>
        <w:tc>
          <w:tcPr>
            <w:tcW w:w="1261" w:type="dxa"/>
            <w:shd w:val="clear" w:color="auto" w:fill="auto"/>
            <w:hideMark/>
          </w:tcPr>
          <w:p w14:paraId="2DA19F8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w:t>
            </w:r>
          </w:p>
        </w:tc>
        <w:tc>
          <w:tcPr>
            <w:tcW w:w="1179" w:type="dxa"/>
            <w:shd w:val="clear" w:color="auto" w:fill="auto"/>
            <w:hideMark/>
          </w:tcPr>
          <w:p w14:paraId="2C713F7B"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33" w:type="dxa"/>
            <w:shd w:val="clear" w:color="auto" w:fill="auto"/>
            <w:hideMark/>
          </w:tcPr>
          <w:p w14:paraId="0F9D11D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w:t>
            </w:r>
          </w:p>
        </w:tc>
        <w:tc>
          <w:tcPr>
            <w:tcW w:w="509" w:type="dxa"/>
            <w:shd w:val="clear" w:color="auto" w:fill="auto"/>
            <w:hideMark/>
          </w:tcPr>
          <w:p w14:paraId="17C191B7"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11</w:t>
            </w:r>
          </w:p>
        </w:tc>
        <w:tc>
          <w:tcPr>
            <w:tcW w:w="490" w:type="dxa"/>
            <w:shd w:val="clear" w:color="auto" w:fill="auto"/>
            <w:hideMark/>
          </w:tcPr>
          <w:p w14:paraId="77FFC696"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6</w:t>
            </w:r>
          </w:p>
        </w:tc>
        <w:tc>
          <w:tcPr>
            <w:tcW w:w="574" w:type="dxa"/>
          </w:tcPr>
          <w:p w14:paraId="387C13BA" w14:textId="3FE10607" w:rsidR="00386A62" w:rsidRPr="00386A62" w:rsidRDefault="00386A62" w:rsidP="00386A62">
            <w:pPr>
              <w:spacing w:after="0" w:line="240" w:lineRule="auto"/>
              <w:jc w:val="center"/>
              <w:rPr>
                <w:rFonts w:cstheme="minorHAnsi"/>
                <w:sz w:val="18"/>
                <w:szCs w:val="18"/>
              </w:rPr>
            </w:pPr>
            <w:r w:rsidRPr="00386A62">
              <w:rPr>
                <w:rFonts w:cstheme="minorHAnsi"/>
                <w:sz w:val="18"/>
                <w:szCs w:val="18"/>
              </w:rPr>
              <w:t>7</w:t>
            </w:r>
          </w:p>
        </w:tc>
        <w:tc>
          <w:tcPr>
            <w:tcW w:w="668" w:type="dxa"/>
            <w:shd w:val="clear" w:color="auto" w:fill="auto"/>
            <w:hideMark/>
          </w:tcPr>
          <w:p w14:paraId="2A724FAC" w14:textId="37C26A7D"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10</w:t>
            </w:r>
          </w:p>
        </w:tc>
        <w:tc>
          <w:tcPr>
            <w:tcW w:w="941" w:type="dxa"/>
            <w:gridSpan w:val="2"/>
            <w:shd w:val="clear" w:color="auto" w:fill="auto"/>
            <w:hideMark/>
          </w:tcPr>
          <w:p w14:paraId="57E6E305"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4059" w:type="dxa"/>
            <w:gridSpan w:val="2"/>
            <w:shd w:val="clear" w:color="auto" w:fill="auto"/>
            <w:vAlign w:val="bottom"/>
            <w:hideMark/>
          </w:tcPr>
          <w:p w14:paraId="4FA01D3E" w14:textId="77777777" w:rsidR="00386A62" w:rsidRPr="00386A62" w:rsidRDefault="00386A62" w:rsidP="00386A62">
            <w:pPr>
              <w:spacing w:after="0" w:line="240" w:lineRule="auto"/>
              <w:rPr>
                <w:rFonts w:eastAsia="Times New Roman" w:cstheme="minorHAnsi"/>
                <w:sz w:val="18"/>
                <w:szCs w:val="18"/>
                <w:lang w:val="es-MX" w:eastAsia="es-MX" w:bidi="ar-SA"/>
              </w:rPr>
            </w:pPr>
          </w:p>
        </w:tc>
      </w:tr>
      <w:tr w:rsidR="00386A62" w:rsidRPr="00386A62" w14:paraId="3924F58E" w14:textId="77777777" w:rsidTr="00386A62">
        <w:trPr>
          <w:gridAfter w:val="1"/>
          <w:wAfter w:w="495" w:type="dxa"/>
          <w:cantSplit/>
          <w:trHeight w:val="587"/>
        </w:trPr>
        <w:tc>
          <w:tcPr>
            <w:tcW w:w="431" w:type="dxa"/>
            <w:vMerge/>
            <w:tcBorders>
              <w:bottom w:val="single" w:sz="4" w:space="0" w:color="auto"/>
            </w:tcBorders>
            <w:shd w:val="clear" w:color="auto" w:fill="auto"/>
            <w:textDirection w:val="btLr"/>
            <w:vAlign w:val="center"/>
          </w:tcPr>
          <w:p w14:paraId="59A102AF" w14:textId="4759B9F5" w:rsidR="00386A62" w:rsidRPr="00386A62" w:rsidRDefault="00386A62" w:rsidP="00386A62">
            <w:pPr>
              <w:spacing w:after="0" w:line="240" w:lineRule="auto"/>
              <w:ind w:left="113" w:right="113"/>
              <w:jc w:val="center"/>
              <w:rPr>
                <w:rFonts w:eastAsia="Times New Roman" w:cstheme="minorHAnsi"/>
                <w:sz w:val="18"/>
                <w:szCs w:val="18"/>
                <w:lang w:val="es-MX" w:eastAsia="es-MX" w:bidi="ar-SA"/>
              </w:rPr>
            </w:pPr>
          </w:p>
        </w:tc>
        <w:tc>
          <w:tcPr>
            <w:tcW w:w="2226" w:type="dxa"/>
            <w:gridSpan w:val="2"/>
            <w:tcBorders>
              <w:bottom w:val="single" w:sz="4" w:space="0" w:color="auto"/>
            </w:tcBorders>
            <w:shd w:val="clear" w:color="auto" w:fill="auto"/>
            <w:vAlign w:val="center"/>
            <w:hideMark/>
          </w:tcPr>
          <w:p w14:paraId="1A5B266A" w14:textId="6B60DDF4" w:rsidR="00386A62" w:rsidRPr="00386A62" w:rsidRDefault="00386A62" w:rsidP="00386A62">
            <w:pPr>
              <w:spacing w:after="0" w:line="240" w:lineRule="auto"/>
              <w:rPr>
                <w:rFonts w:eastAsia="Times New Roman" w:cstheme="minorHAnsi"/>
                <w:i/>
                <w:iCs/>
                <w:sz w:val="18"/>
                <w:szCs w:val="18"/>
                <w:lang w:val="es-MX" w:eastAsia="es-MX" w:bidi="ar-SA"/>
              </w:rPr>
            </w:pPr>
            <w:proofErr w:type="spellStart"/>
            <w:r w:rsidRPr="00386A62">
              <w:rPr>
                <w:rFonts w:eastAsia="Times New Roman" w:cstheme="minorHAnsi"/>
                <w:i/>
                <w:iCs/>
                <w:sz w:val="18"/>
                <w:szCs w:val="18"/>
                <w:lang w:val="es-MX" w:eastAsia="es-MX" w:bidi="ar-SA"/>
              </w:rPr>
              <w:t>Ophisthacanthus</w:t>
            </w:r>
            <w:proofErr w:type="spellEnd"/>
            <w:r w:rsidRPr="00386A62">
              <w:rPr>
                <w:rFonts w:eastAsia="Times New Roman" w:cstheme="minorHAnsi"/>
                <w:i/>
                <w:iCs/>
                <w:sz w:val="18"/>
                <w:szCs w:val="18"/>
                <w:lang w:val="es-MX" w:eastAsia="es-MX" w:bidi="ar-SA"/>
              </w:rPr>
              <w:t xml:space="preserve"> cayaporum *</w:t>
            </w:r>
          </w:p>
        </w:tc>
        <w:tc>
          <w:tcPr>
            <w:tcW w:w="1065" w:type="dxa"/>
            <w:tcBorders>
              <w:bottom w:val="single" w:sz="4" w:space="0" w:color="auto"/>
            </w:tcBorders>
            <w:shd w:val="clear" w:color="auto" w:fill="auto"/>
            <w:hideMark/>
          </w:tcPr>
          <w:p w14:paraId="35DD70F2"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33</w:t>
            </w:r>
          </w:p>
        </w:tc>
        <w:tc>
          <w:tcPr>
            <w:tcW w:w="702" w:type="dxa"/>
            <w:tcBorders>
              <w:bottom w:val="single" w:sz="4" w:space="0" w:color="auto"/>
            </w:tcBorders>
            <w:shd w:val="clear" w:color="auto" w:fill="auto"/>
            <w:hideMark/>
          </w:tcPr>
          <w:p w14:paraId="0B42D5D9"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617" w:type="dxa"/>
            <w:tcBorders>
              <w:bottom w:val="single" w:sz="4" w:space="0" w:color="auto"/>
            </w:tcBorders>
            <w:shd w:val="clear" w:color="auto" w:fill="auto"/>
            <w:hideMark/>
          </w:tcPr>
          <w:p w14:paraId="1E12A8D2"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4</w:t>
            </w:r>
          </w:p>
        </w:tc>
        <w:tc>
          <w:tcPr>
            <w:tcW w:w="697" w:type="dxa"/>
            <w:tcBorders>
              <w:bottom w:val="single" w:sz="4" w:space="0" w:color="auto"/>
            </w:tcBorders>
            <w:shd w:val="clear" w:color="auto" w:fill="auto"/>
            <w:hideMark/>
          </w:tcPr>
          <w:p w14:paraId="4CE3429A"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656" w:type="dxa"/>
            <w:tcBorders>
              <w:bottom w:val="single" w:sz="4" w:space="0" w:color="auto"/>
            </w:tcBorders>
            <w:shd w:val="clear" w:color="auto" w:fill="auto"/>
            <w:hideMark/>
          </w:tcPr>
          <w:p w14:paraId="457EDE45"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02" w:type="dxa"/>
            <w:tcBorders>
              <w:bottom w:val="single" w:sz="4" w:space="0" w:color="auto"/>
            </w:tcBorders>
            <w:shd w:val="clear" w:color="auto" w:fill="auto"/>
            <w:hideMark/>
          </w:tcPr>
          <w:p w14:paraId="2F21CC1E"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w:t>
            </w:r>
          </w:p>
        </w:tc>
        <w:tc>
          <w:tcPr>
            <w:tcW w:w="1387" w:type="dxa"/>
            <w:tcBorders>
              <w:bottom w:val="single" w:sz="4" w:space="0" w:color="auto"/>
            </w:tcBorders>
            <w:shd w:val="clear" w:color="auto" w:fill="auto"/>
            <w:hideMark/>
          </w:tcPr>
          <w:p w14:paraId="3EA06694"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13" w:type="dxa"/>
            <w:tcBorders>
              <w:bottom w:val="single" w:sz="4" w:space="0" w:color="auto"/>
            </w:tcBorders>
            <w:shd w:val="clear" w:color="auto" w:fill="auto"/>
          </w:tcPr>
          <w:p w14:paraId="2A8C00C7"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0</w:t>
            </w:r>
          </w:p>
        </w:tc>
        <w:tc>
          <w:tcPr>
            <w:tcW w:w="1241" w:type="dxa"/>
            <w:tcBorders>
              <w:bottom w:val="single" w:sz="4" w:space="0" w:color="auto"/>
            </w:tcBorders>
            <w:shd w:val="clear" w:color="auto" w:fill="auto"/>
            <w:hideMark/>
          </w:tcPr>
          <w:p w14:paraId="580690EF"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w:t>
            </w:r>
          </w:p>
        </w:tc>
        <w:tc>
          <w:tcPr>
            <w:tcW w:w="1261" w:type="dxa"/>
            <w:tcBorders>
              <w:bottom w:val="single" w:sz="4" w:space="0" w:color="auto"/>
            </w:tcBorders>
            <w:shd w:val="clear" w:color="auto" w:fill="auto"/>
            <w:hideMark/>
          </w:tcPr>
          <w:p w14:paraId="0EF2F4F9"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179" w:type="dxa"/>
            <w:tcBorders>
              <w:bottom w:val="single" w:sz="4" w:space="0" w:color="auto"/>
            </w:tcBorders>
            <w:shd w:val="clear" w:color="auto" w:fill="auto"/>
            <w:hideMark/>
          </w:tcPr>
          <w:p w14:paraId="19ACA74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33" w:type="dxa"/>
            <w:tcBorders>
              <w:bottom w:val="single" w:sz="4" w:space="0" w:color="auto"/>
            </w:tcBorders>
            <w:shd w:val="clear" w:color="auto" w:fill="auto"/>
            <w:hideMark/>
          </w:tcPr>
          <w:p w14:paraId="0F996EAA"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509" w:type="dxa"/>
            <w:tcBorders>
              <w:bottom w:val="single" w:sz="4" w:space="0" w:color="auto"/>
            </w:tcBorders>
            <w:shd w:val="clear" w:color="auto" w:fill="auto"/>
            <w:hideMark/>
          </w:tcPr>
          <w:p w14:paraId="0C372184"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6</w:t>
            </w:r>
          </w:p>
        </w:tc>
        <w:tc>
          <w:tcPr>
            <w:tcW w:w="490" w:type="dxa"/>
            <w:tcBorders>
              <w:bottom w:val="single" w:sz="4" w:space="0" w:color="auto"/>
            </w:tcBorders>
            <w:shd w:val="clear" w:color="auto" w:fill="auto"/>
            <w:hideMark/>
          </w:tcPr>
          <w:p w14:paraId="3A0D6972"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w:t>
            </w:r>
          </w:p>
        </w:tc>
        <w:tc>
          <w:tcPr>
            <w:tcW w:w="574" w:type="dxa"/>
            <w:tcBorders>
              <w:bottom w:val="single" w:sz="4" w:space="0" w:color="auto"/>
            </w:tcBorders>
          </w:tcPr>
          <w:p w14:paraId="263F9D44" w14:textId="36B10E2A" w:rsidR="00386A62" w:rsidRPr="00386A62" w:rsidRDefault="00386A62" w:rsidP="00386A62">
            <w:pPr>
              <w:spacing w:after="0" w:line="240" w:lineRule="auto"/>
              <w:jc w:val="center"/>
              <w:rPr>
                <w:rFonts w:cstheme="minorHAnsi"/>
                <w:sz w:val="18"/>
                <w:szCs w:val="18"/>
              </w:rPr>
            </w:pPr>
            <w:r w:rsidRPr="00386A62">
              <w:rPr>
                <w:rFonts w:cstheme="minorHAnsi"/>
                <w:sz w:val="18"/>
                <w:szCs w:val="18"/>
              </w:rPr>
              <w:t>1</w:t>
            </w:r>
          </w:p>
        </w:tc>
        <w:tc>
          <w:tcPr>
            <w:tcW w:w="668" w:type="dxa"/>
            <w:tcBorders>
              <w:bottom w:val="single" w:sz="4" w:space="0" w:color="auto"/>
            </w:tcBorders>
            <w:shd w:val="clear" w:color="auto" w:fill="auto"/>
            <w:hideMark/>
          </w:tcPr>
          <w:p w14:paraId="2F92FF80" w14:textId="0B0DAA01"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941" w:type="dxa"/>
            <w:gridSpan w:val="2"/>
            <w:tcBorders>
              <w:bottom w:val="single" w:sz="4" w:space="0" w:color="auto"/>
            </w:tcBorders>
            <w:shd w:val="clear" w:color="auto" w:fill="auto"/>
            <w:hideMark/>
          </w:tcPr>
          <w:p w14:paraId="5591DD32"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14</w:t>
            </w:r>
          </w:p>
        </w:tc>
        <w:tc>
          <w:tcPr>
            <w:tcW w:w="4059" w:type="dxa"/>
            <w:gridSpan w:val="2"/>
            <w:tcBorders>
              <w:bottom w:val="single" w:sz="4" w:space="0" w:color="auto"/>
            </w:tcBorders>
            <w:shd w:val="clear" w:color="auto" w:fill="auto"/>
            <w:vAlign w:val="bottom"/>
            <w:hideMark/>
          </w:tcPr>
          <w:p w14:paraId="57DFA0B4" w14:textId="77777777" w:rsidR="00386A62" w:rsidRPr="00386A62" w:rsidRDefault="00386A62" w:rsidP="00386A62">
            <w:pPr>
              <w:spacing w:after="0" w:line="240" w:lineRule="auto"/>
              <w:rPr>
                <w:rFonts w:eastAsia="Times New Roman" w:cstheme="minorHAnsi"/>
                <w:sz w:val="18"/>
                <w:szCs w:val="18"/>
                <w:lang w:val="es-MX" w:eastAsia="es-MX" w:bidi="ar-SA"/>
              </w:rPr>
            </w:pPr>
          </w:p>
        </w:tc>
      </w:tr>
      <w:tr w:rsidR="00386A62" w:rsidRPr="00386A62" w14:paraId="65EDADA6" w14:textId="77777777" w:rsidTr="00386A62">
        <w:trPr>
          <w:gridAfter w:val="1"/>
          <w:wAfter w:w="495" w:type="dxa"/>
          <w:cantSplit/>
          <w:trHeight w:val="403"/>
        </w:trPr>
        <w:tc>
          <w:tcPr>
            <w:tcW w:w="431" w:type="dxa"/>
            <w:vMerge w:val="restart"/>
            <w:tcBorders>
              <w:top w:val="single" w:sz="4" w:space="0" w:color="auto"/>
              <w:bottom w:val="single" w:sz="4" w:space="0" w:color="auto"/>
            </w:tcBorders>
            <w:shd w:val="clear" w:color="auto" w:fill="auto"/>
            <w:textDirection w:val="btLr"/>
            <w:vAlign w:val="center"/>
          </w:tcPr>
          <w:p w14:paraId="05383CD1" w14:textId="5ADAB0CF" w:rsidR="00386A62" w:rsidRPr="00386A62" w:rsidRDefault="00386A62" w:rsidP="00386A62">
            <w:pPr>
              <w:spacing w:after="0" w:line="240" w:lineRule="auto"/>
              <w:ind w:left="113" w:right="113"/>
              <w:jc w:val="center"/>
              <w:rPr>
                <w:rFonts w:eastAsia="Times New Roman" w:cstheme="minorHAnsi"/>
                <w:i/>
                <w:iCs/>
                <w:sz w:val="18"/>
                <w:szCs w:val="18"/>
                <w:lang w:val="es-MX" w:eastAsia="es-MX" w:bidi="ar-SA"/>
              </w:rPr>
            </w:pPr>
            <w:r w:rsidRPr="00386A62">
              <w:rPr>
                <w:rFonts w:eastAsia="Times New Roman" w:cstheme="minorHAnsi"/>
                <w:sz w:val="18"/>
                <w:szCs w:val="18"/>
                <w:lang w:val="es-MX" w:eastAsia="es-MX" w:bidi="ar-SA"/>
              </w:rPr>
              <w:t>Scorpionidae</w:t>
            </w:r>
          </w:p>
        </w:tc>
        <w:tc>
          <w:tcPr>
            <w:tcW w:w="2226" w:type="dxa"/>
            <w:gridSpan w:val="2"/>
            <w:tcBorders>
              <w:top w:val="single" w:sz="4" w:space="0" w:color="auto"/>
              <w:left w:val="nil"/>
            </w:tcBorders>
            <w:shd w:val="clear" w:color="auto" w:fill="auto"/>
            <w:hideMark/>
          </w:tcPr>
          <w:p w14:paraId="59ED0C18" w14:textId="0BBC911E" w:rsidR="00386A62" w:rsidRPr="00386A62" w:rsidRDefault="00386A62" w:rsidP="00386A62">
            <w:pPr>
              <w:spacing w:after="0" w:line="240" w:lineRule="auto"/>
              <w:rPr>
                <w:rFonts w:eastAsia="Times New Roman" w:cstheme="minorHAnsi"/>
                <w:i/>
                <w:iCs/>
                <w:sz w:val="18"/>
                <w:szCs w:val="18"/>
                <w:lang w:val="es-MX" w:eastAsia="es-MX" w:bidi="ar-SA"/>
              </w:rPr>
            </w:pPr>
            <w:r w:rsidRPr="00386A62">
              <w:rPr>
                <w:rFonts w:eastAsia="Times New Roman" w:cstheme="minorHAnsi"/>
                <w:i/>
                <w:iCs/>
                <w:sz w:val="18"/>
                <w:szCs w:val="18"/>
                <w:lang w:val="es-MX" w:eastAsia="es-MX" w:bidi="ar-SA"/>
              </w:rPr>
              <w:t>Heterometrus petersii *</w:t>
            </w:r>
          </w:p>
        </w:tc>
        <w:tc>
          <w:tcPr>
            <w:tcW w:w="1065" w:type="dxa"/>
            <w:tcBorders>
              <w:top w:val="single" w:sz="4" w:space="0" w:color="auto"/>
            </w:tcBorders>
            <w:shd w:val="clear" w:color="auto" w:fill="auto"/>
            <w:hideMark/>
          </w:tcPr>
          <w:p w14:paraId="75F5E7CE"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57</w:t>
            </w:r>
          </w:p>
        </w:tc>
        <w:tc>
          <w:tcPr>
            <w:tcW w:w="702" w:type="dxa"/>
            <w:tcBorders>
              <w:top w:val="single" w:sz="4" w:space="0" w:color="auto"/>
            </w:tcBorders>
            <w:shd w:val="clear" w:color="auto" w:fill="auto"/>
            <w:hideMark/>
          </w:tcPr>
          <w:p w14:paraId="75CACA09"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617" w:type="dxa"/>
            <w:tcBorders>
              <w:top w:val="single" w:sz="4" w:space="0" w:color="auto"/>
            </w:tcBorders>
            <w:shd w:val="clear" w:color="auto" w:fill="auto"/>
            <w:hideMark/>
          </w:tcPr>
          <w:p w14:paraId="7FB5B360"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9</w:t>
            </w:r>
          </w:p>
        </w:tc>
        <w:tc>
          <w:tcPr>
            <w:tcW w:w="697" w:type="dxa"/>
            <w:tcBorders>
              <w:top w:val="single" w:sz="4" w:space="0" w:color="auto"/>
            </w:tcBorders>
            <w:shd w:val="clear" w:color="auto" w:fill="auto"/>
            <w:hideMark/>
          </w:tcPr>
          <w:p w14:paraId="78AF70AB"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656" w:type="dxa"/>
            <w:tcBorders>
              <w:top w:val="single" w:sz="4" w:space="0" w:color="auto"/>
            </w:tcBorders>
            <w:shd w:val="clear" w:color="auto" w:fill="auto"/>
            <w:hideMark/>
          </w:tcPr>
          <w:p w14:paraId="7D8247A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02" w:type="dxa"/>
            <w:tcBorders>
              <w:top w:val="single" w:sz="4" w:space="0" w:color="auto"/>
            </w:tcBorders>
            <w:shd w:val="clear" w:color="auto" w:fill="auto"/>
            <w:hideMark/>
          </w:tcPr>
          <w:p w14:paraId="0A02E0E8"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w:t>
            </w:r>
          </w:p>
        </w:tc>
        <w:tc>
          <w:tcPr>
            <w:tcW w:w="1387" w:type="dxa"/>
            <w:tcBorders>
              <w:top w:val="single" w:sz="4" w:space="0" w:color="auto"/>
            </w:tcBorders>
            <w:shd w:val="clear" w:color="auto" w:fill="auto"/>
            <w:hideMark/>
          </w:tcPr>
          <w:p w14:paraId="2B7AC9AC"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13" w:type="dxa"/>
            <w:tcBorders>
              <w:top w:val="single" w:sz="4" w:space="0" w:color="auto"/>
            </w:tcBorders>
            <w:shd w:val="clear" w:color="auto" w:fill="auto"/>
          </w:tcPr>
          <w:p w14:paraId="20979777"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0</w:t>
            </w:r>
          </w:p>
        </w:tc>
        <w:tc>
          <w:tcPr>
            <w:tcW w:w="1241" w:type="dxa"/>
            <w:tcBorders>
              <w:top w:val="single" w:sz="4" w:space="0" w:color="auto"/>
            </w:tcBorders>
            <w:shd w:val="clear" w:color="auto" w:fill="auto"/>
            <w:hideMark/>
          </w:tcPr>
          <w:p w14:paraId="729A6ABF"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w:t>
            </w:r>
          </w:p>
        </w:tc>
        <w:tc>
          <w:tcPr>
            <w:tcW w:w="1261" w:type="dxa"/>
            <w:tcBorders>
              <w:top w:val="single" w:sz="4" w:space="0" w:color="auto"/>
            </w:tcBorders>
            <w:shd w:val="clear" w:color="auto" w:fill="auto"/>
            <w:hideMark/>
          </w:tcPr>
          <w:p w14:paraId="28FE1C45"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179" w:type="dxa"/>
            <w:tcBorders>
              <w:top w:val="single" w:sz="4" w:space="0" w:color="auto"/>
            </w:tcBorders>
            <w:shd w:val="clear" w:color="auto" w:fill="auto"/>
            <w:hideMark/>
          </w:tcPr>
          <w:p w14:paraId="378F58B6"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33" w:type="dxa"/>
            <w:tcBorders>
              <w:top w:val="single" w:sz="4" w:space="0" w:color="auto"/>
            </w:tcBorders>
            <w:shd w:val="clear" w:color="auto" w:fill="auto"/>
            <w:hideMark/>
          </w:tcPr>
          <w:p w14:paraId="114B093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509" w:type="dxa"/>
            <w:tcBorders>
              <w:top w:val="single" w:sz="4" w:space="0" w:color="auto"/>
            </w:tcBorders>
            <w:shd w:val="clear" w:color="auto" w:fill="auto"/>
            <w:hideMark/>
          </w:tcPr>
          <w:p w14:paraId="06AC9D28"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10</w:t>
            </w:r>
          </w:p>
        </w:tc>
        <w:tc>
          <w:tcPr>
            <w:tcW w:w="490" w:type="dxa"/>
            <w:tcBorders>
              <w:top w:val="single" w:sz="4" w:space="0" w:color="auto"/>
            </w:tcBorders>
            <w:shd w:val="clear" w:color="auto" w:fill="auto"/>
            <w:hideMark/>
          </w:tcPr>
          <w:p w14:paraId="2715C0C7"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4</w:t>
            </w:r>
          </w:p>
        </w:tc>
        <w:tc>
          <w:tcPr>
            <w:tcW w:w="574" w:type="dxa"/>
            <w:tcBorders>
              <w:top w:val="single" w:sz="4" w:space="0" w:color="auto"/>
            </w:tcBorders>
          </w:tcPr>
          <w:p w14:paraId="7B767F9A" w14:textId="41793002"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668" w:type="dxa"/>
            <w:tcBorders>
              <w:top w:val="single" w:sz="4" w:space="0" w:color="auto"/>
            </w:tcBorders>
            <w:shd w:val="clear" w:color="auto" w:fill="auto"/>
            <w:hideMark/>
          </w:tcPr>
          <w:p w14:paraId="08916372" w14:textId="7180F651"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941" w:type="dxa"/>
            <w:gridSpan w:val="2"/>
            <w:tcBorders>
              <w:top w:val="single" w:sz="4" w:space="0" w:color="auto"/>
            </w:tcBorders>
            <w:shd w:val="clear" w:color="auto" w:fill="auto"/>
            <w:hideMark/>
          </w:tcPr>
          <w:p w14:paraId="4C4D9240"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11</w:t>
            </w:r>
          </w:p>
        </w:tc>
        <w:tc>
          <w:tcPr>
            <w:tcW w:w="4059" w:type="dxa"/>
            <w:gridSpan w:val="2"/>
            <w:tcBorders>
              <w:top w:val="single" w:sz="4" w:space="0" w:color="auto"/>
            </w:tcBorders>
            <w:shd w:val="clear" w:color="auto" w:fill="auto"/>
            <w:hideMark/>
          </w:tcPr>
          <w:p w14:paraId="56F090BE" w14:textId="77777777" w:rsidR="00386A62" w:rsidRPr="00386A62" w:rsidRDefault="00386A62" w:rsidP="00386A62">
            <w:pPr>
              <w:spacing w:after="0" w:line="240" w:lineRule="auto"/>
              <w:rPr>
                <w:rFonts w:eastAsia="Times New Roman" w:cstheme="minorHAnsi"/>
                <w:sz w:val="18"/>
                <w:szCs w:val="18"/>
                <w:lang w:eastAsia="es-MX" w:bidi="ar-SA"/>
              </w:rPr>
            </w:pPr>
            <w:r w:rsidRPr="00386A62">
              <w:rPr>
                <w:rFonts w:eastAsia="Times New Roman" w:cstheme="minorHAnsi"/>
                <w:sz w:val="18"/>
                <w:szCs w:val="18"/>
                <w:lang w:eastAsia="es-MX" w:bidi="ar-SA"/>
              </w:rPr>
              <w:t xml:space="preserve">Acid phosphatase (1); diuretic peptides (1); salivary tick protein (2); </w:t>
            </w:r>
            <w:proofErr w:type="spellStart"/>
            <w:r w:rsidRPr="00386A62">
              <w:rPr>
                <w:rFonts w:eastAsia="Times New Roman" w:cstheme="minorHAnsi"/>
                <w:sz w:val="18"/>
                <w:szCs w:val="18"/>
                <w:lang w:eastAsia="es-MX" w:bidi="ar-SA"/>
              </w:rPr>
              <w:t>cuticule</w:t>
            </w:r>
            <w:proofErr w:type="spellEnd"/>
            <w:r w:rsidRPr="00386A62">
              <w:rPr>
                <w:rFonts w:eastAsia="Times New Roman" w:cstheme="minorHAnsi"/>
                <w:sz w:val="18"/>
                <w:szCs w:val="18"/>
                <w:lang w:eastAsia="es-MX" w:bidi="ar-SA"/>
              </w:rPr>
              <w:t xml:space="preserve"> protein (4); other putative secretory proteins (19).</w:t>
            </w:r>
          </w:p>
        </w:tc>
      </w:tr>
      <w:tr w:rsidR="00386A62" w:rsidRPr="00386A62" w14:paraId="30FF3AE8" w14:textId="77777777" w:rsidTr="00386A62">
        <w:trPr>
          <w:gridAfter w:val="1"/>
          <w:wAfter w:w="495" w:type="dxa"/>
          <w:cantSplit/>
          <w:trHeight w:val="313"/>
        </w:trPr>
        <w:tc>
          <w:tcPr>
            <w:tcW w:w="431" w:type="dxa"/>
            <w:vMerge/>
            <w:tcBorders>
              <w:bottom w:val="single" w:sz="4" w:space="0" w:color="auto"/>
            </w:tcBorders>
            <w:shd w:val="clear" w:color="auto" w:fill="auto"/>
          </w:tcPr>
          <w:p w14:paraId="63373A81" w14:textId="28478589" w:rsidR="00386A62" w:rsidRPr="00386A62" w:rsidRDefault="00386A62" w:rsidP="00386A62">
            <w:pPr>
              <w:spacing w:after="0" w:line="240" w:lineRule="auto"/>
              <w:ind w:left="113" w:right="113"/>
              <w:rPr>
                <w:rFonts w:eastAsia="Times New Roman" w:cstheme="minorHAnsi"/>
                <w:i/>
                <w:iCs/>
                <w:sz w:val="18"/>
                <w:szCs w:val="18"/>
                <w:lang w:eastAsia="es-MX" w:bidi="ar-SA"/>
              </w:rPr>
            </w:pPr>
          </w:p>
        </w:tc>
        <w:tc>
          <w:tcPr>
            <w:tcW w:w="2226" w:type="dxa"/>
            <w:gridSpan w:val="2"/>
            <w:tcBorders>
              <w:left w:val="nil"/>
            </w:tcBorders>
            <w:shd w:val="clear" w:color="auto" w:fill="auto"/>
            <w:hideMark/>
          </w:tcPr>
          <w:p w14:paraId="6A2BB755" w14:textId="5981CA35" w:rsidR="00386A62" w:rsidRPr="00386A62" w:rsidRDefault="00386A62" w:rsidP="00386A62">
            <w:pPr>
              <w:spacing w:after="0" w:line="240" w:lineRule="auto"/>
              <w:rPr>
                <w:rFonts w:eastAsia="Times New Roman" w:cstheme="minorHAnsi"/>
                <w:i/>
                <w:iCs/>
                <w:sz w:val="18"/>
                <w:szCs w:val="18"/>
                <w:lang w:val="es-MX" w:eastAsia="es-MX" w:bidi="ar-SA"/>
              </w:rPr>
            </w:pPr>
            <w:r w:rsidRPr="00386A62">
              <w:rPr>
                <w:rFonts w:eastAsia="Times New Roman" w:cstheme="minorHAnsi"/>
                <w:i/>
                <w:iCs/>
                <w:sz w:val="18"/>
                <w:szCs w:val="18"/>
                <w:lang w:val="es-MX" w:eastAsia="es-MX" w:bidi="ar-SA"/>
              </w:rPr>
              <w:t>Heterometrus spinifer</w:t>
            </w:r>
          </w:p>
        </w:tc>
        <w:tc>
          <w:tcPr>
            <w:tcW w:w="1065" w:type="dxa"/>
            <w:shd w:val="clear" w:color="auto" w:fill="auto"/>
            <w:hideMark/>
          </w:tcPr>
          <w:p w14:paraId="2A2525A7"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62</w:t>
            </w:r>
          </w:p>
        </w:tc>
        <w:tc>
          <w:tcPr>
            <w:tcW w:w="702" w:type="dxa"/>
            <w:shd w:val="clear" w:color="auto" w:fill="auto"/>
            <w:hideMark/>
          </w:tcPr>
          <w:p w14:paraId="6E222F1D"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617" w:type="dxa"/>
            <w:shd w:val="clear" w:color="auto" w:fill="auto"/>
            <w:hideMark/>
          </w:tcPr>
          <w:p w14:paraId="3076554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9</w:t>
            </w:r>
          </w:p>
        </w:tc>
        <w:tc>
          <w:tcPr>
            <w:tcW w:w="697" w:type="dxa"/>
            <w:shd w:val="clear" w:color="auto" w:fill="auto"/>
            <w:hideMark/>
          </w:tcPr>
          <w:p w14:paraId="46B1AA34"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4</w:t>
            </w:r>
          </w:p>
        </w:tc>
        <w:tc>
          <w:tcPr>
            <w:tcW w:w="656" w:type="dxa"/>
            <w:shd w:val="clear" w:color="auto" w:fill="auto"/>
            <w:hideMark/>
          </w:tcPr>
          <w:p w14:paraId="28DB75F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02" w:type="dxa"/>
            <w:shd w:val="clear" w:color="auto" w:fill="auto"/>
            <w:hideMark/>
          </w:tcPr>
          <w:p w14:paraId="06486B5B"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16</w:t>
            </w:r>
          </w:p>
        </w:tc>
        <w:tc>
          <w:tcPr>
            <w:tcW w:w="1387" w:type="dxa"/>
            <w:shd w:val="clear" w:color="auto" w:fill="auto"/>
            <w:hideMark/>
          </w:tcPr>
          <w:p w14:paraId="234B3C8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5</w:t>
            </w:r>
          </w:p>
        </w:tc>
        <w:tc>
          <w:tcPr>
            <w:tcW w:w="813" w:type="dxa"/>
            <w:shd w:val="clear" w:color="auto" w:fill="auto"/>
          </w:tcPr>
          <w:p w14:paraId="185CEE6B"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0</w:t>
            </w:r>
          </w:p>
        </w:tc>
        <w:tc>
          <w:tcPr>
            <w:tcW w:w="1241" w:type="dxa"/>
            <w:shd w:val="clear" w:color="auto" w:fill="auto"/>
            <w:hideMark/>
          </w:tcPr>
          <w:p w14:paraId="40333246"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7</w:t>
            </w:r>
          </w:p>
        </w:tc>
        <w:tc>
          <w:tcPr>
            <w:tcW w:w="1261" w:type="dxa"/>
            <w:shd w:val="clear" w:color="auto" w:fill="auto"/>
            <w:hideMark/>
          </w:tcPr>
          <w:p w14:paraId="071C722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3</w:t>
            </w:r>
          </w:p>
        </w:tc>
        <w:tc>
          <w:tcPr>
            <w:tcW w:w="1179" w:type="dxa"/>
            <w:shd w:val="clear" w:color="auto" w:fill="auto"/>
            <w:hideMark/>
          </w:tcPr>
          <w:p w14:paraId="69535FDC"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33" w:type="dxa"/>
            <w:shd w:val="clear" w:color="auto" w:fill="auto"/>
            <w:hideMark/>
          </w:tcPr>
          <w:p w14:paraId="3E916F2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11</w:t>
            </w:r>
          </w:p>
        </w:tc>
        <w:tc>
          <w:tcPr>
            <w:tcW w:w="509" w:type="dxa"/>
            <w:shd w:val="clear" w:color="auto" w:fill="auto"/>
            <w:hideMark/>
          </w:tcPr>
          <w:p w14:paraId="6C6160FD"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3</w:t>
            </w:r>
          </w:p>
        </w:tc>
        <w:tc>
          <w:tcPr>
            <w:tcW w:w="490" w:type="dxa"/>
            <w:shd w:val="clear" w:color="auto" w:fill="auto"/>
            <w:hideMark/>
          </w:tcPr>
          <w:p w14:paraId="6ED2AA7D"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w:t>
            </w:r>
          </w:p>
        </w:tc>
        <w:tc>
          <w:tcPr>
            <w:tcW w:w="574" w:type="dxa"/>
          </w:tcPr>
          <w:p w14:paraId="7E46064F" w14:textId="613392E4"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668" w:type="dxa"/>
            <w:shd w:val="clear" w:color="auto" w:fill="auto"/>
            <w:hideMark/>
          </w:tcPr>
          <w:p w14:paraId="22E382DC" w14:textId="0C0A32A8"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941" w:type="dxa"/>
            <w:gridSpan w:val="2"/>
            <w:shd w:val="clear" w:color="auto" w:fill="auto"/>
            <w:hideMark/>
          </w:tcPr>
          <w:p w14:paraId="1E95EA5D"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4059" w:type="dxa"/>
            <w:gridSpan w:val="2"/>
            <w:shd w:val="clear" w:color="auto" w:fill="auto"/>
            <w:hideMark/>
          </w:tcPr>
          <w:p w14:paraId="784CAFBF" w14:textId="77777777" w:rsidR="00386A62" w:rsidRPr="00386A62" w:rsidRDefault="00386A62" w:rsidP="00386A62">
            <w:pPr>
              <w:spacing w:after="0" w:line="240" w:lineRule="auto"/>
              <w:rPr>
                <w:rFonts w:eastAsia="Times New Roman" w:cstheme="minorHAnsi"/>
                <w:sz w:val="18"/>
                <w:szCs w:val="18"/>
                <w:lang w:val="es-MX" w:eastAsia="es-MX" w:bidi="ar-SA"/>
              </w:rPr>
            </w:pPr>
            <w:proofErr w:type="spellStart"/>
            <w:r w:rsidRPr="00386A62">
              <w:rPr>
                <w:rFonts w:eastAsia="Times New Roman" w:cstheme="minorHAnsi"/>
                <w:sz w:val="18"/>
                <w:szCs w:val="18"/>
                <w:lang w:val="es-MX" w:eastAsia="es-MX" w:bidi="ar-SA"/>
              </w:rPr>
              <w:t>Phosphatase</w:t>
            </w:r>
            <w:proofErr w:type="spellEnd"/>
            <w:r w:rsidRPr="00386A62">
              <w:rPr>
                <w:rFonts w:eastAsia="Times New Roman" w:cstheme="minorHAnsi"/>
                <w:sz w:val="18"/>
                <w:szCs w:val="18"/>
                <w:lang w:val="es-MX" w:eastAsia="es-MX" w:bidi="ar-SA"/>
              </w:rPr>
              <w:t xml:space="preserve"> (2).</w:t>
            </w:r>
          </w:p>
        </w:tc>
      </w:tr>
      <w:tr w:rsidR="00386A62" w:rsidRPr="00386A62" w14:paraId="497C6D90" w14:textId="77777777" w:rsidTr="00386A62">
        <w:trPr>
          <w:gridAfter w:val="1"/>
          <w:wAfter w:w="495" w:type="dxa"/>
          <w:cantSplit/>
          <w:trHeight w:val="1097"/>
        </w:trPr>
        <w:tc>
          <w:tcPr>
            <w:tcW w:w="431" w:type="dxa"/>
            <w:vMerge/>
            <w:tcBorders>
              <w:bottom w:val="single" w:sz="4" w:space="0" w:color="auto"/>
            </w:tcBorders>
            <w:shd w:val="clear" w:color="auto" w:fill="auto"/>
            <w:textDirection w:val="btLr"/>
          </w:tcPr>
          <w:p w14:paraId="3095B726" w14:textId="44BA3E55" w:rsidR="00386A62" w:rsidRPr="00386A62" w:rsidRDefault="00386A62" w:rsidP="00386A62">
            <w:pPr>
              <w:spacing w:after="0" w:line="240" w:lineRule="auto"/>
              <w:ind w:left="113" w:right="113"/>
              <w:rPr>
                <w:rFonts w:eastAsia="Times New Roman" w:cstheme="minorHAnsi"/>
                <w:i/>
                <w:iCs/>
                <w:sz w:val="18"/>
                <w:szCs w:val="18"/>
                <w:lang w:val="es-MX" w:eastAsia="es-MX" w:bidi="ar-SA"/>
              </w:rPr>
            </w:pPr>
          </w:p>
        </w:tc>
        <w:tc>
          <w:tcPr>
            <w:tcW w:w="2226" w:type="dxa"/>
            <w:gridSpan w:val="2"/>
            <w:tcBorders>
              <w:left w:val="nil"/>
            </w:tcBorders>
            <w:shd w:val="clear" w:color="auto" w:fill="auto"/>
            <w:hideMark/>
          </w:tcPr>
          <w:p w14:paraId="4A83AE52" w14:textId="1B31B3EE" w:rsidR="00386A62" w:rsidRPr="00386A62" w:rsidRDefault="00386A62" w:rsidP="00386A62">
            <w:pPr>
              <w:spacing w:after="0" w:line="240" w:lineRule="auto"/>
              <w:rPr>
                <w:rFonts w:eastAsia="Times New Roman" w:cstheme="minorHAnsi"/>
                <w:i/>
                <w:iCs/>
                <w:sz w:val="18"/>
                <w:szCs w:val="18"/>
                <w:lang w:val="es-MX" w:eastAsia="es-MX" w:bidi="ar-SA"/>
              </w:rPr>
            </w:pPr>
            <w:r w:rsidRPr="00386A62">
              <w:rPr>
                <w:rFonts w:eastAsia="Times New Roman" w:cstheme="minorHAnsi"/>
                <w:i/>
                <w:iCs/>
                <w:sz w:val="18"/>
                <w:szCs w:val="18"/>
                <w:lang w:val="es-MX" w:eastAsia="es-MX" w:bidi="ar-SA"/>
              </w:rPr>
              <w:t>Pandinus cavimanus *</w:t>
            </w:r>
          </w:p>
        </w:tc>
        <w:tc>
          <w:tcPr>
            <w:tcW w:w="1065" w:type="dxa"/>
            <w:shd w:val="clear" w:color="auto" w:fill="auto"/>
            <w:hideMark/>
          </w:tcPr>
          <w:p w14:paraId="38C36A0A"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46</w:t>
            </w:r>
          </w:p>
        </w:tc>
        <w:tc>
          <w:tcPr>
            <w:tcW w:w="702" w:type="dxa"/>
            <w:shd w:val="clear" w:color="auto" w:fill="auto"/>
            <w:hideMark/>
          </w:tcPr>
          <w:p w14:paraId="3BC7CAD7"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617" w:type="dxa"/>
            <w:shd w:val="clear" w:color="auto" w:fill="auto"/>
            <w:hideMark/>
          </w:tcPr>
          <w:p w14:paraId="7ABD5F56"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4</w:t>
            </w:r>
          </w:p>
        </w:tc>
        <w:tc>
          <w:tcPr>
            <w:tcW w:w="697" w:type="dxa"/>
            <w:shd w:val="clear" w:color="auto" w:fill="auto"/>
            <w:hideMark/>
          </w:tcPr>
          <w:p w14:paraId="4DFF6026"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656" w:type="dxa"/>
            <w:shd w:val="clear" w:color="auto" w:fill="auto"/>
            <w:hideMark/>
          </w:tcPr>
          <w:p w14:paraId="59188006"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02" w:type="dxa"/>
            <w:shd w:val="clear" w:color="auto" w:fill="auto"/>
            <w:hideMark/>
          </w:tcPr>
          <w:p w14:paraId="1BF44770"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387" w:type="dxa"/>
            <w:shd w:val="clear" w:color="auto" w:fill="auto"/>
            <w:hideMark/>
          </w:tcPr>
          <w:p w14:paraId="056564B0"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13" w:type="dxa"/>
            <w:shd w:val="clear" w:color="auto" w:fill="auto"/>
          </w:tcPr>
          <w:p w14:paraId="1DD474FA"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0</w:t>
            </w:r>
          </w:p>
        </w:tc>
        <w:tc>
          <w:tcPr>
            <w:tcW w:w="1241" w:type="dxa"/>
            <w:shd w:val="clear" w:color="auto" w:fill="auto"/>
            <w:hideMark/>
          </w:tcPr>
          <w:p w14:paraId="7A9867C5"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1261" w:type="dxa"/>
            <w:shd w:val="clear" w:color="auto" w:fill="auto"/>
            <w:hideMark/>
          </w:tcPr>
          <w:p w14:paraId="43D1DF4F"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179" w:type="dxa"/>
            <w:shd w:val="clear" w:color="auto" w:fill="auto"/>
            <w:hideMark/>
          </w:tcPr>
          <w:p w14:paraId="6570C585"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33" w:type="dxa"/>
            <w:shd w:val="clear" w:color="auto" w:fill="auto"/>
            <w:hideMark/>
          </w:tcPr>
          <w:p w14:paraId="325667C5"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3</w:t>
            </w:r>
          </w:p>
        </w:tc>
        <w:tc>
          <w:tcPr>
            <w:tcW w:w="509" w:type="dxa"/>
            <w:shd w:val="clear" w:color="auto" w:fill="auto"/>
            <w:hideMark/>
          </w:tcPr>
          <w:p w14:paraId="37D7ABFC"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3</w:t>
            </w:r>
          </w:p>
        </w:tc>
        <w:tc>
          <w:tcPr>
            <w:tcW w:w="490" w:type="dxa"/>
            <w:shd w:val="clear" w:color="auto" w:fill="auto"/>
            <w:hideMark/>
          </w:tcPr>
          <w:p w14:paraId="67EDBDF5"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574" w:type="dxa"/>
          </w:tcPr>
          <w:p w14:paraId="722B9D37" w14:textId="129730B0"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668" w:type="dxa"/>
            <w:shd w:val="clear" w:color="auto" w:fill="auto"/>
            <w:hideMark/>
          </w:tcPr>
          <w:p w14:paraId="269D50EC" w14:textId="5F6CF624"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941" w:type="dxa"/>
            <w:gridSpan w:val="2"/>
            <w:shd w:val="clear" w:color="auto" w:fill="auto"/>
            <w:hideMark/>
          </w:tcPr>
          <w:p w14:paraId="47DAD5CB"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21</w:t>
            </w:r>
          </w:p>
        </w:tc>
        <w:tc>
          <w:tcPr>
            <w:tcW w:w="4059" w:type="dxa"/>
            <w:gridSpan w:val="2"/>
            <w:shd w:val="clear" w:color="auto" w:fill="auto"/>
            <w:noWrap/>
            <w:hideMark/>
          </w:tcPr>
          <w:p w14:paraId="31489B59" w14:textId="77777777" w:rsidR="00386A62" w:rsidRPr="00386A62" w:rsidRDefault="00386A62" w:rsidP="00386A62">
            <w:pPr>
              <w:spacing w:after="0" w:line="240" w:lineRule="auto"/>
              <w:rPr>
                <w:rFonts w:eastAsia="Times New Roman" w:cstheme="minorHAnsi"/>
                <w:sz w:val="18"/>
                <w:szCs w:val="18"/>
                <w:lang w:eastAsia="es-MX" w:bidi="ar-SA"/>
              </w:rPr>
            </w:pPr>
            <w:proofErr w:type="spellStart"/>
            <w:r w:rsidRPr="00386A62">
              <w:rPr>
                <w:rFonts w:eastAsia="Times New Roman" w:cstheme="minorHAnsi"/>
                <w:sz w:val="18"/>
                <w:szCs w:val="18"/>
                <w:lang w:eastAsia="es-MX" w:bidi="ar-SA"/>
              </w:rPr>
              <w:t>Hemolectin</w:t>
            </w:r>
            <w:proofErr w:type="spellEnd"/>
            <w:r w:rsidRPr="00386A62">
              <w:rPr>
                <w:rFonts w:eastAsia="Times New Roman" w:cstheme="minorHAnsi"/>
                <w:sz w:val="18"/>
                <w:szCs w:val="18"/>
                <w:lang w:eastAsia="es-MX" w:bidi="ar-SA"/>
              </w:rPr>
              <w:t xml:space="preserve"> (1); elastase-like (1); </w:t>
            </w:r>
            <w:proofErr w:type="spellStart"/>
            <w:r w:rsidRPr="00386A62">
              <w:rPr>
                <w:rFonts w:eastAsia="Times New Roman" w:cstheme="minorHAnsi"/>
                <w:sz w:val="18"/>
                <w:szCs w:val="18"/>
                <w:lang w:eastAsia="es-MX" w:bidi="ar-SA"/>
              </w:rPr>
              <w:t>supervillin</w:t>
            </w:r>
            <w:proofErr w:type="spellEnd"/>
            <w:r w:rsidRPr="00386A62">
              <w:rPr>
                <w:rFonts w:eastAsia="Times New Roman" w:cstheme="minorHAnsi"/>
                <w:sz w:val="18"/>
                <w:szCs w:val="18"/>
                <w:lang w:eastAsia="es-MX" w:bidi="ar-SA"/>
              </w:rPr>
              <w:t xml:space="preserve">-like (1); </w:t>
            </w:r>
            <w:proofErr w:type="spellStart"/>
            <w:r w:rsidRPr="00386A62">
              <w:rPr>
                <w:rFonts w:eastAsia="Times New Roman" w:cstheme="minorHAnsi"/>
                <w:sz w:val="18"/>
                <w:szCs w:val="18"/>
                <w:lang w:eastAsia="es-MX" w:bidi="ar-SA"/>
              </w:rPr>
              <w:t>hemocyanine</w:t>
            </w:r>
            <w:proofErr w:type="spellEnd"/>
            <w:r w:rsidRPr="00386A62">
              <w:rPr>
                <w:rFonts w:eastAsia="Times New Roman" w:cstheme="minorHAnsi"/>
                <w:sz w:val="18"/>
                <w:szCs w:val="18"/>
                <w:lang w:eastAsia="es-MX" w:bidi="ar-SA"/>
              </w:rPr>
              <w:t xml:space="preserve"> (1); Acyl-CoA reductase, putative (1); NADH dehydrogenase subunit 3 (1); NADH dehydrogenase subunit 6 (1); RNA polymerase II associated protein 2 (1); Cytochrome c oxidase subunit I (1).</w:t>
            </w:r>
          </w:p>
        </w:tc>
      </w:tr>
      <w:tr w:rsidR="00386A62" w:rsidRPr="00386A62" w14:paraId="3B1BEFD3" w14:textId="77777777" w:rsidTr="00386A62">
        <w:trPr>
          <w:gridAfter w:val="1"/>
          <w:wAfter w:w="495" w:type="dxa"/>
          <w:cantSplit/>
          <w:trHeight w:val="209"/>
        </w:trPr>
        <w:tc>
          <w:tcPr>
            <w:tcW w:w="431" w:type="dxa"/>
            <w:vMerge/>
            <w:tcBorders>
              <w:bottom w:val="single" w:sz="4" w:space="0" w:color="auto"/>
            </w:tcBorders>
            <w:shd w:val="clear" w:color="auto" w:fill="auto"/>
          </w:tcPr>
          <w:p w14:paraId="64FB5E57" w14:textId="77777777" w:rsidR="00386A62" w:rsidRPr="00386A62" w:rsidRDefault="00386A62" w:rsidP="00386A62">
            <w:pPr>
              <w:spacing w:after="0" w:line="240" w:lineRule="auto"/>
              <w:rPr>
                <w:rFonts w:eastAsia="Times New Roman" w:cstheme="minorHAnsi"/>
                <w:i/>
                <w:iCs/>
                <w:sz w:val="18"/>
                <w:szCs w:val="18"/>
                <w:lang w:eastAsia="es-MX" w:bidi="ar-SA"/>
              </w:rPr>
            </w:pPr>
          </w:p>
        </w:tc>
        <w:tc>
          <w:tcPr>
            <w:tcW w:w="2226" w:type="dxa"/>
            <w:gridSpan w:val="2"/>
            <w:tcBorders>
              <w:left w:val="nil"/>
            </w:tcBorders>
            <w:shd w:val="clear" w:color="auto" w:fill="auto"/>
            <w:hideMark/>
          </w:tcPr>
          <w:p w14:paraId="45840B0C" w14:textId="41A05E27" w:rsidR="00386A62" w:rsidRPr="00386A62" w:rsidRDefault="00386A62" w:rsidP="00386A62">
            <w:pPr>
              <w:spacing w:after="0" w:line="240" w:lineRule="auto"/>
              <w:rPr>
                <w:rFonts w:eastAsia="Times New Roman" w:cstheme="minorHAnsi"/>
                <w:i/>
                <w:iCs/>
                <w:sz w:val="18"/>
                <w:szCs w:val="18"/>
                <w:lang w:val="es-MX" w:eastAsia="es-MX" w:bidi="ar-SA"/>
              </w:rPr>
            </w:pPr>
            <w:r w:rsidRPr="00386A62">
              <w:rPr>
                <w:rFonts w:eastAsia="Times New Roman" w:cstheme="minorHAnsi"/>
                <w:i/>
                <w:iCs/>
                <w:sz w:val="18"/>
                <w:szCs w:val="18"/>
                <w:lang w:val="es-MX" w:eastAsia="es-MX" w:bidi="ar-SA"/>
              </w:rPr>
              <w:t>Scorpio maurus palmatus *</w:t>
            </w:r>
          </w:p>
        </w:tc>
        <w:tc>
          <w:tcPr>
            <w:tcW w:w="1065" w:type="dxa"/>
            <w:shd w:val="clear" w:color="auto" w:fill="auto"/>
            <w:hideMark/>
          </w:tcPr>
          <w:p w14:paraId="75A8AE1D"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11</w:t>
            </w:r>
          </w:p>
        </w:tc>
        <w:tc>
          <w:tcPr>
            <w:tcW w:w="702" w:type="dxa"/>
            <w:shd w:val="clear" w:color="auto" w:fill="auto"/>
            <w:hideMark/>
          </w:tcPr>
          <w:p w14:paraId="632C77CF"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617" w:type="dxa"/>
            <w:shd w:val="clear" w:color="auto" w:fill="auto"/>
            <w:hideMark/>
          </w:tcPr>
          <w:p w14:paraId="3BFD21FB"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4</w:t>
            </w:r>
          </w:p>
        </w:tc>
        <w:tc>
          <w:tcPr>
            <w:tcW w:w="697" w:type="dxa"/>
            <w:shd w:val="clear" w:color="auto" w:fill="auto"/>
            <w:hideMark/>
          </w:tcPr>
          <w:p w14:paraId="790D7598"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2</w:t>
            </w:r>
          </w:p>
        </w:tc>
        <w:tc>
          <w:tcPr>
            <w:tcW w:w="656" w:type="dxa"/>
            <w:shd w:val="clear" w:color="auto" w:fill="auto"/>
            <w:hideMark/>
          </w:tcPr>
          <w:p w14:paraId="14653924"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02" w:type="dxa"/>
            <w:shd w:val="clear" w:color="auto" w:fill="auto"/>
            <w:hideMark/>
          </w:tcPr>
          <w:p w14:paraId="0A4DC35E"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387" w:type="dxa"/>
            <w:shd w:val="clear" w:color="auto" w:fill="auto"/>
            <w:hideMark/>
          </w:tcPr>
          <w:p w14:paraId="644CA3D8"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13" w:type="dxa"/>
            <w:shd w:val="clear" w:color="auto" w:fill="auto"/>
          </w:tcPr>
          <w:p w14:paraId="6B36863C"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0</w:t>
            </w:r>
          </w:p>
        </w:tc>
        <w:tc>
          <w:tcPr>
            <w:tcW w:w="1241" w:type="dxa"/>
            <w:shd w:val="clear" w:color="auto" w:fill="auto"/>
            <w:hideMark/>
          </w:tcPr>
          <w:p w14:paraId="25C893CD"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261" w:type="dxa"/>
            <w:shd w:val="clear" w:color="auto" w:fill="auto"/>
            <w:hideMark/>
          </w:tcPr>
          <w:p w14:paraId="1ADAD772"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179" w:type="dxa"/>
            <w:shd w:val="clear" w:color="auto" w:fill="auto"/>
            <w:hideMark/>
          </w:tcPr>
          <w:p w14:paraId="5887FE30"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33" w:type="dxa"/>
            <w:shd w:val="clear" w:color="auto" w:fill="auto"/>
            <w:hideMark/>
          </w:tcPr>
          <w:p w14:paraId="742F661B"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509" w:type="dxa"/>
            <w:shd w:val="clear" w:color="auto" w:fill="auto"/>
            <w:hideMark/>
          </w:tcPr>
          <w:p w14:paraId="596CFE8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3</w:t>
            </w:r>
          </w:p>
        </w:tc>
        <w:tc>
          <w:tcPr>
            <w:tcW w:w="490" w:type="dxa"/>
            <w:shd w:val="clear" w:color="auto" w:fill="auto"/>
            <w:hideMark/>
          </w:tcPr>
          <w:p w14:paraId="456CC639"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w:t>
            </w:r>
          </w:p>
        </w:tc>
        <w:tc>
          <w:tcPr>
            <w:tcW w:w="574" w:type="dxa"/>
          </w:tcPr>
          <w:p w14:paraId="105AE81A" w14:textId="4D338D14"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668" w:type="dxa"/>
            <w:shd w:val="clear" w:color="auto" w:fill="auto"/>
            <w:hideMark/>
          </w:tcPr>
          <w:p w14:paraId="78FD625A" w14:textId="0E3B348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941" w:type="dxa"/>
            <w:gridSpan w:val="2"/>
            <w:shd w:val="clear" w:color="auto" w:fill="auto"/>
            <w:hideMark/>
          </w:tcPr>
          <w:p w14:paraId="1128FFCE"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4059" w:type="dxa"/>
            <w:gridSpan w:val="2"/>
            <w:shd w:val="clear" w:color="auto" w:fill="auto"/>
            <w:hideMark/>
          </w:tcPr>
          <w:p w14:paraId="3F3DA627" w14:textId="77777777" w:rsidR="00386A62" w:rsidRPr="00386A62" w:rsidRDefault="00386A62" w:rsidP="00386A62">
            <w:pPr>
              <w:spacing w:after="0" w:line="240" w:lineRule="auto"/>
              <w:rPr>
                <w:rFonts w:eastAsia="Times New Roman" w:cstheme="minorHAnsi"/>
                <w:sz w:val="18"/>
                <w:szCs w:val="18"/>
                <w:lang w:val="es-MX" w:eastAsia="es-MX" w:bidi="ar-SA"/>
              </w:rPr>
            </w:pPr>
          </w:p>
        </w:tc>
      </w:tr>
      <w:tr w:rsidR="00386A62" w:rsidRPr="00386A62" w14:paraId="7AE8916A" w14:textId="77777777" w:rsidTr="00386A62">
        <w:trPr>
          <w:gridAfter w:val="1"/>
          <w:wAfter w:w="495" w:type="dxa"/>
          <w:cantSplit/>
          <w:trHeight w:val="977"/>
        </w:trPr>
        <w:tc>
          <w:tcPr>
            <w:tcW w:w="431" w:type="dxa"/>
            <w:vMerge/>
            <w:tcBorders>
              <w:bottom w:val="single" w:sz="4" w:space="0" w:color="auto"/>
            </w:tcBorders>
            <w:shd w:val="clear" w:color="auto" w:fill="auto"/>
          </w:tcPr>
          <w:p w14:paraId="4DDA0AFA" w14:textId="77777777" w:rsidR="00386A62" w:rsidRPr="00386A62" w:rsidRDefault="00386A62" w:rsidP="00386A62">
            <w:pPr>
              <w:spacing w:after="0" w:line="240" w:lineRule="auto"/>
              <w:rPr>
                <w:rFonts w:eastAsia="Times New Roman" w:cstheme="minorHAnsi"/>
                <w:i/>
                <w:iCs/>
                <w:sz w:val="18"/>
                <w:szCs w:val="18"/>
                <w:lang w:val="es-MX" w:eastAsia="es-MX" w:bidi="ar-SA"/>
              </w:rPr>
            </w:pPr>
          </w:p>
        </w:tc>
        <w:tc>
          <w:tcPr>
            <w:tcW w:w="2226" w:type="dxa"/>
            <w:gridSpan w:val="2"/>
            <w:tcBorders>
              <w:left w:val="nil"/>
              <w:bottom w:val="single" w:sz="4" w:space="0" w:color="auto"/>
            </w:tcBorders>
            <w:shd w:val="clear" w:color="auto" w:fill="auto"/>
            <w:hideMark/>
          </w:tcPr>
          <w:p w14:paraId="39CC3A55" w14:textId="1A5F1CA1" w:rsidR="00386A62" w:rsidRPr="00386A62" w:rsidRDefault="00386A62" w:rsidP="00386A62">
            <w:pPr>
              <w:spacing w:after="0" w:line="240" w:lineRule="auto"/>
              <w:rPr>
                <w:rFonts w:eastAsia="Times New Roman" w:cstheme="minorHAnsi"/>
                <w:i/>
                <w:iCs/>
                <w:sz w:val="18"/>
                <w:szCs w:val="18"/>
                <w:lang w:val="es-MX" w:eastAsia="es-MX" w:bidi="ar-SA"/>
              </w:rPr>
            </w:pPr>
            <w:r w:rsidRPr="00386A62">
              <w:rPr>
                <w:rFonts w:eastAsia="Times New Roman" w:cstheme="minorHAnsi"/>
                <w:i/>
                <w:iCs/>
                <w:sz w:val="18"/>
                <w:szCs w:val="18"/>
                <w:lang w:val="es-MX" w:eastAsia="es-MX" w:bidi="ar-SA"/>
              </w:rPr>
              <w:t>Urodacus yaschenkoi</w:t>
            </w:r>
          </w:p>
        </w:tc>
        <w:tc>
          <w:tcPr>
            <w:tcW w:w="1065" w:type="dxa"/>
            <w:tcBorders>
              <w:bottom w:val="single" w:sz="4" w:space="0" w:color="auto"/>
            </w:tcBorders>
            <w:shd w:val="clear" w:color="auto" w:fill="auto"/>
            <w:hideMark/>
          </w:tcPr>
          <w:p w14:paraId="6AE6B00F"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111</w:t>
            </w:r>
          </w:p>
        </w:tc>
        <w:tc>
          <w:tcPr>
            <w:tcW w:w="702" w:type="dxa"/>
            <w:tcBorders>
              <w:bottom w:val="single" w:sz="4" w:space="0" w:color="auto"/>
            </w:tcBorders>
            <w:shd w:val="clear" w:color="auto" w:fill="auto"/>
            <w:hideMark/>
          </w:tcPr>
          <w:p w14:paraId="2EFD1FD8"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4</w:t>
            </w:r>
          </w:p>
        </w:tc>
        <w:tc>
          <w:tcPr>
            <w:tcW w:w="617" w:type="dxa"/>
            <w:tcBorders>
              <w:bottom w:val="single" w:sz="4" w:space="0" w:color="auto"/>
            </w:tcBorders>
            <w:shd w:val="clear" w:color="auto" w:fill="auto"/>
            <w:hideMark/>
          </w:tcPr>
          <w:p w14:paraId="3FBB66A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10</w:t>
            </w:r>
          </w:p>
        </w:tc>
        <w:tc>
          <w:tcPr>
            <w:tcW w:w="697" w:type="dxa"/>
            <w:tcBorders>
              <w:bottom w:val="single" w:sz="4" w:space="0" w:color="auto"/>
            </w:tcBorders>
            <w:shd w:val="clear" w:color="auto" w:fill="auto"/>
            <w:hideMark/>
          </w:tcPr>
          <w:p w14:paraId="135CFB1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4</w:t>
            </w:r>
          </w:p>
        </w:tc>
        <w:tc>
          <w:tcPr>
            <w:tcW w:w="656" w:type="dxa"/>
            <w:tcBorders>
              <w:bottom w:val="single" w:sz="4" w:space="0" w:color="auto"/>
            </w:tcBorders>
            <w:shd w:val="clear" w:color="auto" w:fill="auto"/>
            <w:hideMark/>
          </w:tcPr>
          <w:p w14:paraId="7118871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02" w:type="dxa"/>
            <w:tcBorders>
              <w:bottom w:val="single" w:sz="4" w:space="0" w:color="auto"/>
            </w:tcBorders>
            <w:shd w:val="clear" w:color="auto" w:fill="auto"/>
            <w:hideMark/>
          </w:tcPr>
          <w:p w14:paraId="5502E42E"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5</w:t>
            </w:r>
          </w:p>
        </w:tc>
        <w:tc>
          <w:tcPr>
            <w:tcW w:w="1387" w:type="dxa"/>
            <w:tcBorders>
              <w:bottom w:val="single" w:sz="4" w:space="0" w:color="auto"/>
            </w:tcBorders>
            <w:shd w:val="clear" w:color="auto" w:fill="auto"/>
            <w:hideMark/>
          </w:tcPr>
          <w:p w14:paraId="6AF89159"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13" w:type="dxa"/>
            <w:tcBorders>
              <w:bottom w:val="single" w:sz="4" w:space="0" w:color="auto"/>
            </w:tcBorders>
            <w:shd w:val="clear" w:color="auto" w:fill="auto"/>
          </w:tcPr>
          <w:p w14:paraId="5CECFEF6"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0</w:t>
            </w:r>
          </w:p>
        </w:tc>
        <w:tc>
          <w:tcPr>
            <w:tcW w:w="1241" w:type="dxa"/>
            <w:tcBorders>
              <w:bottom w:val="single" w:sz="4" w:space="0" w:color="auto"/>
            </w:tcBorders>
            <w:shd w:val="clear" w:color="auto" w:fill="auto"/>
            <w:hideMark/>
          </w:tcPr>
          <w:p w14:paraId="0AFE187C"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18</w:t>
            </w:r>
          </w:p>
        </w:tc>
        <w:tc>
          <w:tcPr>
            <w:tcW w:w="1261" w:type="dxa"/>
            <w:tcBorders>
              <w:bottom w:val="single" w:sz="4" w:space="0" w:color="auto"/>
            </w:tcBorders>
            <w:shd w:val="clear" w:color="auto" w:fill="auto"/>
            <w:hideMark/>
          </w:tcPr>
          <w:p w14:paraId="50FDFCDA"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3</w:t>
            </w:r>
          </w:p>
        </w:tc>
        <w:tc>
          <w:tcPr>
            <w:tcW w:w="1179" w:type="dxa"/>
            <w:tcBorders>
              <w:bottom w:val="single" w:sz="4" w:space="0" w:color="auto"/>
            </w:tcBorders>
            <w:shd w:val="clear" w:color="auto" w:fill="auto"/>
            <w:hideMark/>
          </w:tcPr>
          <w:p w14:paraId="3ADA0CB0"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33" w:type="dxa"/>
            <w:tcBorders>
              <w:bottom w:val="single" w:sz="4" w:space="0" w:color="auto"/>
            </w:tcBorders>
            <w:shd w:val="clear" w:color="auto" w:fill="auto"/>
            <w:hideMark/>
          </w:tcPr>
          <w:p w14:paraId="5A259F7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7</w:t>
            </w:r>
          </w:p>
        </w:tc>
        <w:tc>
          <w:tcPr>
            <w:tcW w:w="509" w:type="dxa"/>
            <w:tcBorders>
              <w:bottom w:val="single" w:sz="4" w:space="0" w:color="auto"/>
            </w:tcBorders>
            <w:shd w:val="clear" w:color="auto" w:fill="auto"/>
            <w:hideMark/>
          </w:tcPr>
          <w:p w14:paraId="70629447"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13</w:t>
            </w:r>
          </w:p>
        </w:tc>
        <w:tc>
          <w:tcPr>
            <w:tcW w:w="490" w:type="dxa"/>
            <w:tcBorders>
              <w:bottom w:val="single" w:sz="4" w:space="0" w:color="auto"/>
            </w:tcBorders>
            <w:shd w:val="clear" w:color="auto" w:fill="auto"/>
            <w:hideMark/>
          </w:tcPr>
          <w:p w14:paraId="10DF6D05"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11</w:t>
            </w:r>
          </w:p>
        </w:tc>
        <w:tc>
          <w:tcPr>
            <w:tcW w:w="574" w:type="dxa"/>
            <w:tcBorders>
              <w:bottom w:val="single" w:sz="4" w:space="0" w:color="auto"/>
            </w:tcBorders>
          </w:tcPr>
          <w:p w14:paraId="740228CF" w14:textId="4DB81A7F" w:rsidR="00386A62" w:rsidRPr="00386A62" w:rsidRDefault="00386A62" w:rsidP="00386A62">
            <w:pPr>
              <w:spacing w:after="0" w:line="240" w:lineRule="auto"/>
              <w:jc w:val="center"/>
              <w:rPr>
                <w:rFonts w:cstheme="minorHAnsi"/>
                <w:sz w:val="18"/>
                <w:szCs w:val="18"/>
              </w:rPr>
            </w:pPr>
            <w:r w:rsidRPr="00386A62">
              <w:rPr>
                <w:rFonts w:cstheme="minorHAnsi"/>
                <w:sz w:val="18"/>
                <w:szCs w:val="18"/>
              </w:rPr>
              <w:t>3</w:t>
            </w:r>
          </w:p>
        </w:tc>
        <w:tc>
          <w:tcPr>
            <w:tcW w:w="668" w:type="dxa"/>
            <w:tcBorders>
              <w:bottom w:val="single" w:sz="4" w:space="0" w:color="auto"/>
            </w:tcBorders>
            <w:shd w:val="clear" w:color="auto" w:fill="auto"/>
            <w:hideMark/>
          </w:tcPr>
          <w:p w14:paraId="66660ACB" w14:textId="0A86E4BF"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8</w:t>
            </w:r>
          </w:p>
        </w:tc>
        <w:tc>
          <w:tcPr>
            <w:tcW w:w="941" w:type="dxa"/>
            <w:gridSpan w:val="2"/>
            <w:tcBorders>
              <w:bottom w:val="single" w:sz="4" w:space="0" w:color="auto"/>
            </w:tcBorders>
            <w:shd w:val="clear" w:color="auto" w:fill="auto"/>
            <w:hideMark/>
          </w:tcPr>
          <w:p w14:paraId="187C4CF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14</w:t>
            </w:r>
          </w:p>
        </w:tc>
        <w:tc>
          <w:tcPr>
            <w:tcW w:w="4059" w:type="dxa"/>
            <w:gridSpan w:val="2"/>
            <w:tcBorders>
              <w:bottom w:val="single" w:sz="4" w:space="0" w:color="auto"/>
            </w:tcBorders>
            <w:shd w:val="clear" w:color="auto" w:fill="auto"/>
            <w:hideMark/>
          </w:tcPr>
          <w:p w14:paraId="73A0CD15" w14:textId="77777777" w:rsidR="00386A62" w:rsidRPr="00386A62" w:rsidRDefault="00386A62" w:rsidP="00386A62">
            <w:pPr>
              <w:spacing w:after="0" w:line="240" w:lineRule="auto"/>
              <w:rPr>
                <w:rFonts w:eastAsia="Times New Roman" w:cstheme="minorHAnsi"/>
                <w:sz w:val="18"/>
                <w:szCs w:val="18"/>
                <w:lang w:eastAsia="es-MX" w:bidi="ar-SA"/>
              </w:rPr>
            </w:pPr>
            <w:r w:rsidRPr="00386A62">
              <w:rPr>
                <w:rFonts w:eastAsia="Times New Roman" w:cstheme="minorHAnsi"/>
                <w:sz w:val="18"/>
                <w:szCs w:val="18"/>
                <w:lang w:eastAsia="es-MX" w:bidi="ar-SA"/>
              </w:rPr>
              <w:t>Serine-threonine protein phosphatase pp1 beta subunit (2); serine-threonine protein kinase (6); serine beta lactamase (1); carboxylesterase (1); serine-threonine-tyrosine interacting protein (1).</w:t>
            </w:r>
          </w:p>
        </w:tc>
      </w:tr>
      <w:tr w:rsidR="00386A62" w:rsidRPr="00386A62" w14:paraId="7EB0514C" w14:textId="77777777" w:rsidTr="00386A62">
        <w:trPr>
          <w:gridAfter w:val="1"/>
          <w:wAfter w:w="495" w:type="dxa"/>
          <w:cantSplit/>
          <w:trHeight w:val="1543"/>
        </w:trPr>
        <w:tc>
          <w:tcPr>
            <w:tcW w:w="431" w:type="dxa"/>
            <w:tcBorders>
              <w:top w:val="single" w:sz="4" w:space="0" w:color="auto"/>
              <w:bottom w:val="single" w:sz="4" w:space="0" w:color="auto"/>
            </w:tcBorders>
            <w:shd w:val="clear" w:color="auto" w:fill="auto"/>
            <w:textDirection w:val="btLr"/>
            <w:vAlign w:val="center"/>
          </w:tcPr>
          <w:p w14:paraId="06AFAEBD" w14:textId="1FD9E132" w:rsidR="00386A62" w:rsidRPr="00386A62" w:rsidRDefault="00386A62" w:rsidP="00386A62">
            <w:pPr>
              <w:spacing w:after="0" w:line="240" w:lineRule="auto"/>
              <w:ind w:left="113" w:right="113"/>
              <w:jc w:val="center"/>
              <w:rPr>
                <w:rFonts w:eastAsia="Times New Roman" w:cstheme="minorHAnsi"/>
                <w:i/>
                <w:iCs/>
                <w:sz w:val="18"/>
                <w:szCs w:val="18"/>
                <w:lang w:val="es-MX" w:eastAsia="es-MX" w:bidi="ar-SA"/>
              </w:rPr>
            </w:pPr>
            <w:r w:rsidRPr="00386A62">
              <w:rPr>
                <w:rFonts w:eastAsia="Times New Roman" w:cstheme="minorHAnsi"/>
                <w:sz w:val="18"/>
                <w:szCs w:val="18"/>
                <w:lang w:val="es-MX" w:eastAsia="es-MX" w:bidi="ar-SA"/>
              </w:rPr>
              <w:t>Superstitionidae</w:t>
            </w:r>
          </w:p>
        </w:tc>
        <w:tc>
          <w:tcPr>
            <w:tcW w:w="2226" w:type="dxa"/>
            <w:gridSpan w:val="2"/>
            <w:tcBorders>
              <w:top w:val="single" w:sz="4" w:space="0" w:color="auto"/>
              <w:bottom w:val="single" w:sz="4" w:space="0" w:color="auto"/>
            </w:tcBorders>
            <w:shd w:val="clear" w:color="auto" w:fill="auto"/>
            <w:vAlign w:val="center"/>
            <w:hideMark/>
          </w:tcPr>
          <w:p w14:paraId="471F9A33" w14:textId="40E40564" w:rsidR="00386A62" w:rsidRPr="00386A62" w:rsidRDefault="00386A62" w:rsidP="00386A62">
            <w:pPr>
              <w:spacing w:after="0" w:line="240" w:lineRule="auto"/>
              <w:rPr>
                <w:rFonts w:eastAsia="Times New Roman" w:cstheme="minorHAnsi"/>
                <w:i/>
                <w:iCs/>
                <w:sz w:val="18"/>
                <w:szCs w:val="18"/>
                <w:lang w:val="es-MX" w:eastAsia="es-MX" w:bidi="ar-SA"/>
              </w:rPr>
            </w:pPr>
            <w:r w:rsidRPr="00386A62">
              <w:rPr>
                <w:rFonts w:eastAsia="Times New Roman" w:cstheme="minorHAnsi"/>
                <w:i/>
                <w:iCs/>
                <w:sz w:val="18"/>
                <w:szCs w:val="18"/>
                <w:lang w:val="es-MX" w:eastAsia="es-MX" w:bidi="ar-SA"/>
              </w:rPr>
              <w:t>Superstitionia donensis</w:t>
            </w:r>
          </w:p>
        </w:tc>
        <w:tc>
          <w:tcPr>
            <w:tcW w:w="1065" w:type="dxa"/>
            <w:tcBorders>
              <w:top w:val="single" w:sz="4" w:space="0" w:color="auto"/>
              <w:bottom w:val="single" w:sz="4" w:space="0" w:color="auto"/>
            </w:tcBorders>
            <w:shd w:val="clear" w:color="auto" w:fill="auto"/>
            <w:hideMark/>
          </w:tcPr>
          <w:p w14:paraId="226B78C3"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135</w:t>
            </w:r>
          </w:p>
        </w:tc>
        <w:tc>
          <w:tcPr>
            <w:tcW w:w="702" w:type="dxa"/>
            <w:tcBorders>
              <w:top w:val="single" w:sz="4" w:space="0" w:color="auto"/>
              <w:bottom w:val="single" w:sz="4" w:space="0" w:color="auto"/>
            </w:tcBorders>
            <w:shd w:val="clear" w:color="auto" w:fill="auto"/>
            <w:hideMark/>
          </w:tcPr>
          <w:p w14:paraId="10048957"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8</w:t>
            </w:r>
          </w:p>
        </w:tc>
        <w:tc>
          <w:tcPr>
            <w:tcW w:w="617" w:type="dxa"/>
            <w:tcBorders>
              <w:top w:val="single" w:sz="4" w:space="0" w:color="auto"/>
              <w:bottom w:val="single" w:sz="4" w:space="0" w:color="auto"/>
            </w:tcBorders>
            <w:shd w:val="clear" w:color="auto" w:fill="auto"/>
            <w:hideMark/>
          </w:tcPr>
          <w:p w14:paraId="1915806F"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18</w:t>
            </w:r>
          </w:p>
        </w:tc>
        <w:tc>
          <w:tcPr>
            <w:tcW w:w="697" w:type="dxa"/>
            <w:tcBorders>
              <w:top w:val="single" w:sz="4" w:space="0" w:color="auto"/>
              <w:bottom w:val="single" w:sz="4" w:space="0" w:color="auto"/>
            </w:tcBorders>
            <w:shd w:val="clear" w:color="auto" w:fill="auto"/>
            <w:hideMark/>
          </w:tcPr>
          <w:p w14:paraId="68ECF425"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3</w:t>
            </w:r>
          </w:p>
        </w:tc>
        <w:tc>
          <w:tcPr>
            <w:tcW w:w="656" w:type="dxa"/>
            <w:tcBorders>
              <w:top w:val="single" w:sz="4" w:space="0" w:color="auto"/>
              <w:bottom w:val="single" w:sz="4" w:space="0" w:color="auto"/>
            </w:tcBorders>
            <w:shd w:val="clear" w:color="auto" w:fill="auto"/>
            <w:hideMark/>
          </w:tcPr>
          <w:p w14:paraId="655F16C4"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02" w:type="dxa"/>
            <w:tcBorders>
              <w:top w:val="single" w:sz="4" w:space="0" w:color="auto"/>
              <w:bottom w:val="single" w:sz="4" w:space="0" w:color="auto"/>
            </w:tcBorders>
            <w:shd w:val="clear" w:color="auto" w:fill="auto"/>
            <w:hideMark/>
          </w:tcPr>
          <w:p w14:paraId="0BF9498E"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1387" w:type="dxa"/>
            <w:tcBorders>
              <w:top w:val="single" w:sz="4" w:space="0" w:color="auto"/>
              <w:bottom w:val="single" w:sz="4" w:space="0" w:color="auto"/>
            </w:tcBorders>
            <w:shd w:val="clear" w:color="auto" w:fill="auto"/>
            <w:hideMark/>
          </w:tcPr>
          <w:p w14:paraId="758772B9"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9</w:t>
            </w:r>
          </w:p>
        </w:tc>
        <w:tc>
          <w:tcPr>
            <w:tcW w:w="813" w:type="dxa"/>
            <w:tcBorders>
              <w:top w:val="single" w:sz="4" w:space="0" w:color="auto"/>
              <w:bottom w:val="single" w:sz="4" w:space="0" w:color="auto"/>
            </w:tcBorders>
            <w:shd w:val="clear" w:color="auto" w:fill="auto"/>
          </w:tcPr>
          <w:p w14:paraId="68490E8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0</w:t>
            </w:r>
          </w:p>
        </w:tc>
        <w:tc>
          <w:tcPr>
            <w:tcW w:w="1241" w:type="dxa"/>
            <w:tcBorders>
              <w:top w:val="single" w:sz="4" w:space="0" w:color="auto"/>
              <w:bottom w:val="single" w:sz="4" w:space="0" w:color="auto"/>
            </w:tcBorders>
            <w:shd w:val="clear" w:color="auto" w:fill="auto"/>
            <w:hideMark/>
          </w:tcPr>
          <w:p w14:paraId="55BE48E6"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5</w:t>
            </w:r>
          </w:p>
        </w:tc>
        <w:tc>
          <w:tcPr>
            <w:tcW w:w="1261" w:type="dxa"/>
            <w:tcBorders>
              <w:top w:val="single" w:sz="4" w:space="0" w:color="auto"/>
              <w:bottom w:val="single" w:sz="4" w:space="0" w:color="auto"/>
            </w:tcBorders>
            <w:shd w:val="clear" w:color="auto" w:fill="auto"/>
            <w:hideMark/>
          </w:tcPr>
          <w:p w14:paraId="7FFF77D1"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8</w:t>
            </w:r>
          </w:p>
        </w:tc>
        <w:tc>
          <w:tcPr>
            <w:tcW w:w="1179" w:type="dxa"/>
            <w:tcBorders>
              <w:top w:val="single" w:sz="4" w:space="0" w:color="auto"/>
              <w:bottom w:val="single" w:sz="4" w:space="0" w:color="auto"/>
            </w:tcBorders>
            <w:shd w:val="clear" w:color="auto" w:fill="auto"/>
            <w:hideMark/>
          </w:tcPr>
          <w:p w14:paraId="06A48C15"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833" w:type="dxa"/>
            <w:tcBorders>
              <w:top w:val="single" w:sz="4" w:space="0" w:color="auto"/>
              <w:bottom w:val="single" w:sz="4" w:space="0" w:color="auto"/>
            </w:tcBorders>
            <w:shd w:val="clear" w:color="auto" w:fill="auto"/>
            <w:hideMark/>
          </w:tcPr>
          <w:p w14:paraId="719EBE8B"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18</w:t>
            </w:r>
          </w:p>
        </w:tc>
        <w:tc>
          <w:tcPr>
            <w:tcW w:w="509" w:type="dxa"/>
            <w:tcBorders>
              <w:top w:val="single" w:sz="4" w:space="0" w:color="auto"/>
              <w:bottom w:val="single" w:sz="4" w:space="0" w:color="auto"/>
            </w:tcBorders>
            <w:shd w:val="clear" w:color="auto" w:fill="auto"/>
            <w:hideMark/>
          </w:tcPr>
          <w:p w14:paraId="7200CE2F"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31</w:t>
            </w:r>
          </w:p>
        </w:tc>
        <w:tc>
          <w:tcPr>
            <w:tcW w:w="490" w:type="dxa"/>
            <w:tcBorders>
              <w:top w:val="single" w:sz="4" w:space="0" w:color="auto"/>
              <w:bottom w:val="single" w:sz="4" w:space="0" w:color="auto"/>
            </w:tcBorders>
            <w:shd w:val="clear" w:color="auto" w:fill="auto"/>
            <w:hideMark/>
          </w:tcPr>
          <w:p w14:paraId="23F2CC4C"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7</w:t>
            </w:r>
          </w:p>
        </w:tc>
        <w:tc>
          <w:tcPr>
            <w:tcW w:w="574" w:type="dxa"/>
            <w:tcBorders>
              <w:top w:val="single" w:sz="4" w:space="0" w:color="auto"/>
              <w:bottom w:val="single" w:sz="4" w:space="0" w:color="auto"/>
            </w:tcBorders>
          </w:tcPr>
          <w:p w14:paraId="053FFA8E" w14:textId="2ADD58FF" w:rsidR="00386A62" w:rsidRPr="00386A62" w:rsidRDefault="00386A62" w:rsidP="00386A62">
            <w:pPr>
              <w:spacing w:after="0" w:line="240" w:lineRule="auto"/>
              <w:jc w:val="center"/>
              <w:rPr>
                <w:rFonts w:cstheme="minorHAnsi"/>
                <w:sz w:val="18"/>
                <w:szCs w:val="18"/>
              </w:rPr>
            </w:pPr>
            <w:r w:rsidRPr="00386A62">
              <w:rPr>
                <w:rFonts w:cstheme="minorHAnsi"/>
                <w:sz w:val="18"/>
                <w:szCs w:val="18"/>
              </w:rPr>
              <w:t>18</w:t>
            </w:r>
          </w:p>
        </w:tc>
        <w:tc>
          <w:tcPr>
            <w:tcW w:w="668" w:type="dxa"/>
            <w:tcBorders>
              <w:top w:val="single" w:sz="4" w:space="0" w:color="auto"/>
              <w:bottom w:val="single" w:sz="4" w:space="0" w:color="auto"/>
            </w:tcBorders>
            <w:shd w:val="clear" w:color="auto" w:fill="auto"/>
            <w:hideMark/>
          </w:tcPr>
          <w:p w14:paraId="349456C1" w14:textId="11E47A99"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10</w:t>
            </w:r>
          </w:p>
        </w:tc>
        <w:tc>
          <w:tcPr>
            <w:tcW w:w="941" w:type="dxa"/>
            <w:gridSpan w:val="2"/>
            <w:tcBorders>
              <w:top w:val="single" w:sz="4" w:space="0" w:color="auto"/>
              <w:bottom w:val="single" w:sz="4" w:space="0" w:color="auto"/>
            </w:tcBorders>
            <w:shd w:val="clear" w:color="auto" w:fill="auto"/>
            <w:hideMark/>
          </w:tcPr>
          <w:p w14:paraId="1E3ECB1B" w14:textId="77777777"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cstheme="minorHAnsi"/>
                <w:sz w:val="18"/>
                <w:szCs w:val="18"/>
              </w:rPr>
              <w:t>0</w:t>
            </w:r>
          </w:p>
        </w:tc>
        <w:tc>
          <w:tcPr>
            <w:tcW w:w="4059" w:type="dxa"/>
            <w:gridSpan w:val="2"/>
            <w:tcBorders>
              <w:top w:val="single" w:sz="4" w:space="0" w:color="auto"/>
              <w:bottom w:val="single" w:sz="4" w:space="0" w:color="auto"/>
            </w:tcBorders>
            <w:shd w:val="clear" w:color="auto" w:fill="auto"/>
            <w:vAlign w:val="bottom"/>
            <w:hideMark/>
          </w:tcPr>
          <w:p w14:paraId="6A028B8B" w14:textId="77777777" w:rsidR="00386A62" w:rsidRPr="00386A62" w:rsidRDefault="00386A62" w:rsidP="00386A62">
            <w:pPr>
              <w:spacing w:after="0" w:line="240" w:lineRule="auto"/>
              <w:rPr>
                <w:rFonts w:eastAsia="Times New Roman" w:cstheme="minorHAnsi"/>
                <w:sz w:val="18"/>
                <w:szCs w:val="18"/>
                <w:lang w:val="es-MX" w:eastAsia="es-MX" w:bidi="ar-SA"/>
              </w:rPr>
            </w:pPr>
          </w:p>
        </w:tc>
      </w:tr>
      <w:tr w:rsidR="00386A62" w:rsidRPr="00386A62" w14:paraId="1FF9DFEC" w14:textId="77777777" w:rsidTr="00386A62">
        <w:trPr>
          <w:gridAfter w:val="1"/>
          <w:wAfter w:w="495" w:type="dxa"/>
          <w:cantSplit/>
          <w:trHeight w:val="288"/>
        </w:trPr>
        <w:tc>
          <w:tcPr>
            <w:tcW w:w="431" w:type="dxa"/>
            <w:vMerge w:val="restart"/>
            <w:tcBorders>
              <w:top w:val="single" w:sz="4" w:space="0" w:color="auto"/>
            </w:tcBorders>
            <w:shd w:val="clear" w:color="auto" w:fill="auto"/>
            <w:textDirection w:val="btLr"/>
            <w:vAlign w:val="center"/>
          </w:tcPr>
          <w:p w14:paraId="1916F650" w14:textId="2D5F1D50" w:rsidR="00386A62" w:rsidRPr="00386A62" w:rsidRDefault="00386A62" w:rsidP="00386A62">
            <w:pPr>
              <w:spacing w:after="0" w:line="240" w:lineRule="auto"/>
              <w:ind w:left="113" w:right="113"/>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Vaejovidae</w:t>
            </w:r>
          </w:p>
        </w:tc>
        <w:tc>
          <w:tcPr>
            <w:tcW w:w="2226" w:type="dxa"/>
            <w:gridSpan w:val="2"/>
            <w:tcBorders>
              <w:top w:val="single" w:sz="4" w:space="0" w:color="auto"/>
              <w:bottom w:val="single" w:sz="4" w:space="0" w:color="auto"/>
            </w:tcBorders>
            <w:shd w:val="clear" w:color="auto" w:fill="auto"/>
          </w:tcPr>
          <w:p w14:paraId="20F42C10" w14:textId="34F4435B" w:rsidR="00386A62" w:rsidRPr="00386A62" w:rsidRDefault="00386A62" w:rsidP="00386A62">
            <w:pPr>
              <w:spacing w:after="0" w:line="240" w:lineRule="auto"/>
              <w:rPr>
                <w:rFonts w:eastAsia="Times New Roman" w:cstheme="minorHAnsi"/>
                <w:i/>
                <w:iCs/>
                <w:sz w:val="18"/>
                <w:szCs w:val="18"/>
                <w:lang w:val="es-MX" w:eastAsia="es-MX" w:bidi="ar-SA"/>
              </w:rPr>
            </w:pPr>
            <w:r w:rsidRPr="00386A62">
              <w:rPr>
                <w:rFonts w:eastAsia="Times New Roman" w:cstheme="minorHAnsi"/>
                <w:i/>
                <w:iCs/>
                <w:sz w:val="18"/>
                <w:szCs w:val="18"/>
                <w:lang w:val="es-MX" w:eastAsia="es-MX" w:bidi="ar-SA"/>
              </w:rPr>
              <w:t>Vaejovis mexicanus *</w:t>
            </w:r>
          </w:p>
        </w:tc>
        <w:tc>
          <w:tcPr>
            <w:tcW w:w="1065" w:type="dxa"/>
            <w:tcBorders>
              <w:top w:val="single" w:sz="4" w:space="0" w:color="auto"/>
              <w:bottom w:val="single" w:sz="4" w:space="0" w:color="auto"/>
            </w:tcBorders>
            <w:shd w:val="clear" w:color="auto" w:fill="auto"/>
          </w:tcPr>
          <w:p w14:paraId="524B22D9" w14:textId="19C8C3DE" w:rsidR="00386A62" w:rsidRPr="00386A62" w:rsidRDefault="00386A62" w:rsidP="00386A62">
            <w:pPr>
              <w:spacing w:after="0" w:line="240" w:lineRule="auto"/>
              <w:jc w:val="center"/>
              <w:rPr>
                <w:rFonts w:cstheme="minorHAnsi"/>
                <w:sz w:val="18"/>
                <w:szCs w:val="18"/>
              </w:rPr>
            </w:pPr>
            <w:r w:rsidRPr="00386A62">
              <w:rPr>
                <w:rFonts w:cstheme="minorHAnsi"/>
                <w:sz w:val="18"/>
                <w:szCs w:val="18"/>
              </w:rPr>
              <w:t>22</w:t>
            </w:r>
          </w:p>
        </w:tc>
        <w:tc>
          <w:tcPr>
            <w:tcW w:w="702" w:type="dxa"/>
            <w:tcBorders>
              <w:top w:val="single" w:sz="4" w:space="0" w:color="auto"/>
              <w:bottom w:val="single" w:sz="4" w:space="0" w:color="auto"/>
            </w:tcBorders>
            <w:shd w:val="clear" w:color="auto" w:fill="auto"/>
          </w:tcPr>
          <w:p w14:paraId="2784D226" w14:textId="460ECBE7" w:rsidR="00386A62" w:rsidRPr="00386A62" w:rsidRDefault="00386A62" w:rsidP="00386A62">
            <w:pPr>
              <w:spacing w:after="0" w:line="240" w:lineRule="auto"/>
              <w:jc w:val="center"/>
              <w:rPr>
                <w:rFonts w:cstheme="minorHAnsi"/>
                <w:sz w:val="18"/>
                <w:szCs w:val="18"/>
              </w:rPr>
            </w:pPr>
            <w:r w:rsidRPr="00386A62">
              <w:rPr>
                <w:rFonts w:cstheme="minorHAnsi"/>
                <w:sz w:val="18"/>
                <w:szCs w:val="18"/>
              </w:rPr>
              <w:t>1</w:t>
            </w:r>
          </w:p>
        </w:tc>
        <w:tc>
          <w:tcPr>
            <w:tcW w:w="617" w:type="dxa"/>
            <w:tcBorders>
              <w:top w:val="single" w:sz="4" w:space="0" w:color="auto"/>
              <w:bottom w:val="single" w:sz="4" w:space="0" w:color="auto"/>
            </w:tcBorders>
            <w:shd w:val="clear" w:color="auto" w:fill="auto"/>
          </w:tcPr>
          <w:p w14:paraId="2D7EC430" w14:textId="40B135DC" w:rsidR="00386A62" w:rsidRPr="00386A62" w:rsidRDefault="00386A62" w:rsidP="00386A62">
            <w:pPr>
              <w:spacing w:after="0" w:line="240" w:lineRule="auto"/>
              <w:jc w:val="center"/>
              <w:rPr>
                <w:rFonts w:cstheme="minorHAnsi"/>
                <w:sz w:val="18"/>
                <w:szCs w:val="18"/>
              </w:rPr>
            </w:pPr>
            <w:r w:rsidRPr="00386A62">
              <w:rPr>
                <w:rFonts w:cstheme="minorHAnsi"/>
                <w:sz w:val="18"/>
                <w:szCs w:val="18"/>
              </w:rPr>
              <w:t>5</w:t>
            </w:r>
          </w:p>
        </w:tc>
        <w:tc>
          <w:tcPr>
            <w:tcW w:w="697" w:type="dxa"/>
            <w:tcBorders>
              <w:top w:val="single" w:sz="4" w:space="0" w:color="auto"/>
              <w:bottom w:val="single" w:sz="4" w:space="0" w:color="auto"/>
            </w:tcBorders>
            <w:shd w:val="clear" w:color="auto" w:fill="auto"/>
          </w:tcPr>
          <w:p w14:paraId="73392ABE" w14:textId="696C03B3" w:rsidR="00386A62" w:rsidRPr="00386A62" w:rsidRDefault="00386A62" w:rsidP="00386A62">
            <w:pPr>
              <w:spacing w:after="0" w:line="240" w:lineRule="auto"/>
              <w:jc w:val="center"/>
              <w:rPr>
                <w:rFonts w:cstheme="minorHAnsi"/>
                <w:sz w:val="18"/>
                <w:szCs w:val="18"/>
              </w:rPr>
            </w:pPr>
            <w:r w:rsidRPr="00386A62">
              <w:rPr>
                <w:rFonts w:cstheme="minorHAnsi"/>
                <w:sz w:val="18"/>
                <w:szCs w:val="18"/>
              </w:rPr>
              <w:t>2</w:t>
            </w:r>
          </w:p>
        </w:tc>
        <w:tc>
          <w:tcPr>
            <w:tcW w:w="656" w:type="dxa"/>
            <w:tcBorders>
              <w:top w:val="single" w:sz="4" w:space="0" w:color="auto"/>
              <w:bottom w:val="single" w:sz="4" w:space="0" w:color="auto"/>
            </w:tcBorders>
            <w:shd w:val="clear" w:color="auto" w:fill="auto"/>
          </w:tcPr>
          <w:p w14:paraId="7329BBE6" w14:textId="6FD6CE81"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802" w:type="dxa"/>
            <w:tcBorders>
              <w:top w:val="single" w:sz="4" w:space="0" w:color="auto"/>
              <w:bottom w:val="single" w:sz="4" w:space="0" w:color="auto"/>
            </w:tcBorders>
            <w:shd w:val="clear" w:color="auto" w:fill="auto"/>
          </w:tcPr>
          <w:p w14:paraId="231A5095" w14:textId="1EBD1AF5"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1387" w:type="dxa"/>
            <w:tcBorders>
              <w:top w:val="single" w:sz="4" w:space="0" w:color="auto"/>
              <w:bottom w:val="single" w:sz="4" w:space="0" w:color="auto"/>
            </w:tcBorders>
            <w:shd w:val="clear" w:color="auto" w:fill="auto"/>
          </w:tcPr>
          <w:p w14:paraId="43921881" w14:textId="57BFF8A7"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813" w:type="dxa"/>
            <w:tcBorders>
              <w:top w:val="single" w:sz="4" w:space="0" w:color="auto"/>
              <w:bottom w:val="single" w:sz="4" w:space="0" w:color="auto"/>
            </w:tcBorders>
            <w:shd w:val="clear" w:color="auto" w:fill="auto"/>
          </w:tcPr>
          <w:p w14:paraId="56C2E56D" w14:textId="7AB2FBBA"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0</w:t>
            </w:r>
          </w:p>
        </w:tc>
        <w:tc>
          <w:tcPr>
            <w:tcW w:w="1241" w:type="dxa"/>
            <w:tcBorders>
              <w:top w:val="single" w:sz="4" w:space="0" w:color="auto"/>
              <w:bottom w:val="single" w:sz="4" w:space="0" w:color="auto"/>
            </w:tcBorders>
            <w:shd w:val="clear" w:color="auto" w:fill="auto"/>
          </w:tcPr>
          <w:p w14:paraId="0DE87B44" w14:textId="3F6FFF56"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1261" w:type="dxa"/>
            <w:tcBorders>
              <w:top w:val="single" w:sz="4" w:space="0" w:color="auto"/>
              <w:bottom w:val="single" w:sz="4" w:space="0" w:color="auto"/>
            </w:tcBorders>
            <w:shd w:val="clear" w:color="auto" w:fill="auto"/>
          </w:tcPr>
          <w:p w14:paraId="2ACD8C10" w14:textId="46A36E51"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1179" w:type="dxa"/>
            <w:tcBorders>
              <w:top w:val="single" w:sz="4" w:space="0" w:color="auto"/>
              <w:bottom w:val="single" w:sz="4" w:space="0" w:color="auto"/>
            </w:tcBorders>
            <w:shd w:val="clear" w:color="auto" w:fill="auto"/>
          </w:tcPr>
          <w:p w14:paraId="2A8309AC" w14:textId="06CBFEBC"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833" w:type="dxa"/>
            <w:tcBorders>
              <w:top w:val="single" w:sz="4" w:space="0" w:color="auto"/>
              <w:bottom w:val="single" w:sz="4" w:space="0" w:color="auto"/>
            </w:tcBorders>
            <w:shd w:val="clear" w:color="auto" w:fill="auto"/>
          </w:tcPr>
          <w:p w14:paraId="0016C662" w14:textId="5AF81596"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509" w:type="dxa"/>
            <w:tcBorders>
              <w:top w:val="single" w:sz="4" w:space="0" w:color="auto"/>
              <w:bottom w:val="single" w:sz="4" w:space="0" w:color="auto"/>
            </w:tcBorders>
            <w:shd w:val="clear" w:color="auto" w:fill="auto"/>
          </w:tcPr>
          <w:p w14:paraId="04C5483D" w14:textId="7A610A88" w:rsidR="00386A62" w:rsidRPr="00386A62" w:rsidRDefault="00386A62" w:rsidP="00386A62">
            <w:pPr>
              <w:spacing w:after="0" w:line="240" w:lineRule="auto"/>
              <w:jc w:val="center"/>
              <w:rPr>
                <w:rFonts w:cstheme="minorHAnsi"/>
                <w:sz w:val="18"/>
                <w:szCs w:val="18"/>
              </w:rPr>
            </w:pPr>
            <w:r w:rsidRPr="00386A62">
              <w:rPr>
                <w:rFonts w:cstheme="minorHAnsi"/>
                <w:sz w:val="18"/>
                <w:szCs w:val="18"/>
              </w:rPr>
              <w:t>13</w:t>
            </w:r>
          </w:p>
        </w:tc>
        <w:tc>
          <w:tcPr>
            <w:tcW w:w="490" w:type="dxa"/>
            <w:tcBorders>
              <w:top w:val="single" w:sz="4" w:space="0" w:color="auto"/>
              <w:bottom w:val="single" w:sz="4" w:space="0" w:color="auto"/>
            </w:tcBorders>
            <w:shd w:val="clear" w:color="auto" w:fill="auto"/>
          </w:tcPr>
          <w:p w14:paraId="1F710D34" w14:textId="77DE0AF3" w:rsidR="00386A62" w:rsidRPr="00386A62" w:rsidRDefault="00386A62" w:rsidP="00386A62">
            <w:pPr>
              <w:spacing w:after="0" w:line="240" w:lineRule="auto"/>
              <w:jc w:val="center"/>
              <w:rPr>
                <w:rFonts w:cstheme="minorHAnsi"/>
                <w:sz w:val="18"/>
                <w:szCs w:val="18"/>
              </w:rPr>
            </w:pPr>
            <w:r w:rsidRPr="00386A62">
              <w:rPr>
                <w:rFonts w:cstheme="minorHAnsi"/>
                <w:sz w:val="18"/>
                <w:szCs w:val="18"/>
              </w:rPr>
              <w:t>1</w:t>
            </w:r>
          </w:p>
        </w:tc>
        <w:tc>
          <w:tcPr>
            <w:tcW w:w="574" w:type="dxa"/>
            <w:tcBorders>
              <w:top w:val="single" w:sz="4" w:space="0" w:color="auto"/>
              <w:bottom w:val="single" w:sz="4" w:space="0" w:color="auto"/>
            </w:tcBorders>
          </w:tcPr>
          <w:p w14:paraId="622ED3B7" w14:textId="08AC06D5"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668" w:type="dxa"/>
            <w:tcBorders>
              <w:top w:val="single" w:sz="4" w:space="0" w:color="auto"/>
              <w:bottom w:val="single" w:sz="4" w:space="0" w:color="auto"/>
            </w:tcBorders>
            <w:shd w:val="clear" w:color="auto" w:fill="auto"/>
          </w:tcPr>
          <w:p w14:paraId="4F143822" w14:textId="027BCB31"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941" w:type="dxa"/>
            <w:gridSpan w:val="2"/>
            <w:tcBorders>
              <w:top w:val="single" w:sz="4" w:space="0" w:color="auto"/>
              <w:bottom w:val="single" w:sz="4" w:space="0" w:color="auto"/>
            </w:tcBorders>
            <w:shd w:val="clear" w:color="auto" w:fill="auto"/>
          </w:tcPr>
          <w:p w14:paraId="69077117" w14:textId="1B692B48"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4059" w:type="dxa"/>
            <w:gridSpan w:val="2"/>
            <w:tcBorders>
              <w:top w:val="single" w:sz="4" w:space="0" w:color="auto"/>
              <w:bottom w:val="single" w:sz="4" w:space="0" w:color="auto"/>
            </w:tcBorders>
            <w:shd w:val="clear" w:color="auto" w:fill="auto"/>
            <w:vAlign w:val="bottom"/>
          </w:tcPr>
          <w:p w14:paraId="5D8A5C0A" w14:textId="77777777" w:rsidR="00386A62" w:rsidRPr="00386A62" w:rsidRDefault="00386A62" w:rsidP="00386A62">
            <w:pPr>
              <w:spacing w:after="0" w:line="240" w:lineRule="auto"/>
              <w:rPr>
                <w:rFonts w:eastAsia="Times New Roman" w:cstheme="minorHAnsi"/>
                <w:sz w:val="18"/>
                <w:szCs w:val="18"/>
                <w:lang w:val="es-MX" w:eastAsia="es-MX" w:bidi="ar-SA"/>
              </w:rPr>
            </w:pPr>
          </w:p>
        </w:tc>
      </w:tr>
      <w:tr w:rsidR="00386A62" w:rsidRPr="00386A62" w14:paraId="19B8701A" w14:textId="77777777" w:rsidTr="00386A62">
        <w:trPr>
          <w:gridAfter w:val="1"/>
          <w:wAfter w:w="495" w:type="dxa"/>
          <w:cantSplit/>
          <w:trHeight w:val="534"/>
        </w:trPr>
        <w:tc>
          <w:tcPr>
            <w:tcW w:w="431" w:type="dxa"/>
            <w:vMerge/>
            <w:shd w:val="clear" w:color="auto" w:fill="auto"/>
          </w:tcPr>
          <w:p w14:paraId="3BB60E06" w14:textId="77777777" w:rsidR="00386A62" w:rsidRPr="00386A62" w:rsidRDefault="00386A62" w:rsidP="00386A62">
            <w:pPr>
              <w:spacing w:after="0" w:line="240" w:lineRule="auto"/>
              <w:ind w:left="113" w:right="113"/>
              <w:jc w:val="center"/>
              <w:rPr>
                <w:rFonts w:eastAsia="Times New Roman" w:cstheme="minorHAnsi"/>
                <w:sz w:val="18"/>
                <w:szCs w:val="18"/>
                <w:lang w:val="es-MX" w:eastAsia="es-MX" w:bidi="ar-SA"/>
              </w:rPr>
            </w:pPr>
          </w:p>
        </w:tc>
        <w:tc>
          <w:tcPr>
            <w:tcW w:w="2226" w:type="dxa"/>
            <w:gridSpan w:val="2"/>
            <w:tcBorders>
              <w:top w:val="single" w:sz="4" w:space="0" w:color="auto"/>
              <w:bottom w:val="single" w:sz="4" w:space="0" w:color="auto"/>
            </w:tcBorders>
            <w:shd w:val="clear" w:color="auto" w:fill="auto"/>
          </w:tcPr>
          <w:p w14:paraId="5244C0F7" w14:textId="2CAE3150" w:rsidR="00386A62" w:rsidRPr="00386A62" w:rsidRDefault="00386A62" w:rsidP="00386A62">
            <w:pPr>
              <w:spacing w:after="0" w:line="240" w:lineRule="auto"/>
              <w:rPr>
                <w:rFonts w:eastAsia="Times New Roman" w:cstheme="minorHAnsi"/>
                <w:i/>
                <w:iCs/>
                <w:sz w:val="18"/>
                <w:szCs w:val="18"/>
                <w:lang w:eastAsia="es-MX" w:bidi="ar-SA"/>
              </w:rPr>
            </w:pPr>
            <w:r w:rsidRPr="00386A62">
              <w:rPr>
                <w:rFonts w:eastAsia="Times New Roman" w:cstheme="minorHAnsi"/>
                <w:i/>
                <w:iCs/>
                <w:sz w:val="18"/>
                <w:szCs w:val="18"/>
                <w:lang w:eastAsia="es-MX" w:bidi="ar-SA"/>
              </w:rPr>
              <w:t>Thorellius cristmanus</w:t>
            </w:r>
            <w:r w:rsidRPr="00386A62">
              <w:rPr>
                <w:rFonts w:eastAsia="Times New Roman" w:cstheme="minorHAnsi"/>
                <w:i/>
                <w:iCs/>
                <w:sz w:val="18"/>
                <w:szCs w:val="18"/>
                <w:lang w:eastAsia="es-MX" w:bidi="ar-SA"/>
              </w:rPr>
              <w:br/>
              <w:t>(Syn. Thorellius atrox, Vaejovis intrepidus)</w:t>
            </w:r>
            <w:bookmarkStart w:id="0" w:name="_GoBack"/>
            <w:bookmarkEnd w:id="0"/>
          </w:p>
        </w:tc>
        <w:tc>
          <w:tcPr>
            <w:tcW w:w="1065" w:type="dxa"/>
            <w:tcBorders>
              <w:top w:val="single" w:sz="4" w:space="0" w:color="auto"/>
              <w:bottom w:val="single" w:sz="4" w:space="0" w:color="auto"/>
            </w:tcBorders>
            <w:shd w:val="clear" w:color="auto" w:fill="auto"/>
          </w:tcPr>
          <w:p w14:paraId="32AB93D4" w14:textId="31A6A0D5" w:rsidR="00386A62" w:rsidRPr="00386A62" w:rsidRDefault="00386A62" w:rsidP="00386A62">
            <w:pPr>
              <w:spacing w:after="0" w:line="240" w:lineRule="auto"/>
              <w:jc w:val="center"/>
              <w:rPr>
                <w:rFonts w:cstheme="minorHAnsi"/>
                <w:sz w:val="18"/>
                <w:szCs w:val="18"/>
              </w:rPr>
            </w:pPr>
            <w:r w:rsidRPr="00386A62">
              <w:rPr>
                <w:rFonts w:cstheme="minorHAnsi"/>
                <w:sz w:val="18"/>
                <w:szCs w:val="18"/>
              </w:rPr>
              <w:t>172</w:t>
            </w:r>
          </w:p>
        </w:tc>
        <w:tc>
          <w:tcPr>
            <w:tcW w:w="702" w:type="dxa"/>
            <w:tcBorders>
              <w:top w:val="single" w:sz="4" w:space="0" w:color="auto"/>
              <w:bottom w:val="single" w:sz="4" w:space="0" w:color="auto"/>
            </w:tcBorders>
            <w:shd w:val="clear" w:color="auto" w:fill="auto"/>
          </w:tcPr>
          <w:p w14:paraId="7B530C85" w14:textId="6074CBE4" w:rsidR="00386A62" w:rsidRPr="00386A62" w:rsidRDefault="00386A62" w:rsidP="00386A62">
            <w:pPr>
              <w:spacing w:after="0" w:line="240" w:lineRule="auto"/>
              <w:jc w:val="center"/>
              <w:rPr>
                <w:rFonts w:cstheme="minorHAnsi"/>
                <w:sz w:val="18"/>
                <w:szCs w:val="18"/>
              </w:rPr>
            </w:pPr>
            <w:r w:rsidRPr="00386A62">
              <w:rPr>
                <w:rFonts w:cstheme="minorHAnsi"/>
                <w:sz w:val="18"/>
                <w:szCs w:val="18"/>
              </w:rPr>
              <w:t>13</w:t>
            </w:r>
          </w:p>
        </w:tc>
        <w:tc>
          <w:tcPr>
            <w:tcW w:w="617" w:type="dxa"/>
            <w:tcBorders>
              <w:top w:val="single" w:sz="4" w:space="0" w:color="auto"/>
              <w:bottom w:val="single" w:sz="4" w:space="0" w:color="auto"/>
            </w:tcBorders>
            <w:shd w:val="clear" w:color="auto" w:fill="auto"/>
          </w:tcPr>
          <w:p w14:paraId="3C1448B9" w14:textId="7BBED2B9" w:rsidR="00386A62" w:rsidRPr="00386A62" w:rsidRDefault="00386A62" w:rsidP="00386A62">
            <w:pPr>
              <w:spacing w:after="0" w:line="240" w:lineRule="auto"/>
              <w:jc w:val="center"/>
              <w:rPr>
                <w:rFonts w:cstheme="minorHAnsi"/>
                <w:sz w:val="18"/>
                <w:szCs w:val="18"/>
              </w:rPr>
            </w:pPr>
            <w:r w:rsidRPr="00386A62">
              <w:rPr>
                <w:rFonts w:cstheme="minorHAnsi"/>
                <w:sz w:val="18"/>
                <w:szCs w:val="18"/>
              </w:rPr>
              <w:t>21</w:t>
            </w:r>
          </w:p>
        </w:tc>
        <w:tc>
          <w:tcPr>
            <w:tcW w:w="697" w:type="dxa"/>
            <w:tcBorders>
              <w:top w:val="single" w:sz="4" w:space="0" w:color="auto"/>
              <w:bottom w:val="single" w:sz="4" w:space="0" w:color="auto"/>
            </w:tcBorders>
            <w:shd w:val="clear" w:color="auto" w:fill="auto"/>
          </w:tcPr>
          <w:p w14:paraId="7136A52A" w14:textId="62A70ECC" w:rsidR="00386A62" w:rsidRPr="00386A62" w:rsidRDefault="00386A62" w:rsidP="00386A62">
            <w:pPr>
              <w:spacing w:after="0" w:line="240" w:lineRule="auto"/>
              <w:jc w:val="center"/>
              <w:rPr>
                <w:rFonts w:cstheme="minorHAnsi"/>
                <w:sz w:val="18"/>
                <w:szCs w:val="18"/>
              </w:rPr>
            </w:pPr>
            <w:r w:rsidRPr="00386A62">
              <w:rPr>
                <w:rFonts w:cstheme="minorHAnsi"/>
                <w:sz w:val="18"/>
                <w:szCs w:val="18"/>
              </w:rPr>
              <w:t>7</w:t>
            </w:r>
          </w:p>
        </w:tc>
        <w:tc>
          <w:tcPr>
            <w:tcW w:w="656" w:type="dxa"/>
            <w:tcBorders>
              <w:top w:val="single" w:sz="4" w:space="0" w:color="auto"/>
              <w:bottom w:val="single" w:sz="4" w:space="0" w:color="auto"/>
            </w:tcBorders>
            <w:shd w:val="clear" w:color="auto" w:fill="auto"/>
          </w:tcPr>
          <w:p w14:paraId="586B32CB" w14:textId="3DEF913C"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802" w:type="dxa"/>
            <w:tcBorders>
              <w:top w:val="single" w:sz="4" w:space="0" w:color="auto"/>
              <w:bottom w:val="single" w:sz="4" w:space="0" w:color="auto"/>
            </w:tcBorders>
            <w:shd w:val="clear" w:color="auto" w:fill="auto"/>
          </w:tcPr>
          <w:p w14:paraId="23887D60" w14:textId="2AA37E91" w:rsidR="00386A62" w:rsidRPr="00386A62" w:rsidRDefault="00386A62" w:rsidP="00386A62">
            <w:pPr>
              <w:spacing w:after="0" w:line="240" w:lineRule="auto"/>
              <w:jc w:val="center"/>
              <w:rPr>
                <w:rFonts w:cstheme="minorHAnsi"/>
                <w:sz w:val="18"/>
                <w:szCs w:val="18"/>
              </w:rPr>
            </w:pPr>
            <w:r w:rsidRPr="00386A62">
              <w:rPr>
                <w:rFonts w:cstheme="minorHAnsi"/>
                <w:sz w:val="18"/>
                <w:szCs w:val="18"/>
              </w:rPr>
              <w:t>18</w:t>
            </w:r>
          </w:p>
        </w:tc>
        <w:tc>
          <w:tcPr>
            <w:tcW w:w="1387" w:type="dxa"/>
            <w:tcBorders>
              <w:top w:val="single" w:sz="4" w:space="0" w:color="auto"/>
              <w:bottom w:val="single" w:sz="4" w:space="0" w:color="auto"/>
            </w:tcBorders>
            <w:shd w:val="clear" w:color="auto" w:fill="auto"/>
          </w:tcPr>
          <w:p w14:paraId="463E875E" w14:textId="5D3B5D5C" w:rsidR="00386A62" w:rsidRPr="00386A62" w:rsidRDefault="00386A62" w:rsidP="00386A62">
            <w:pPr>
              <w:spacing w:after="0" w:line="240" w:lineRule="auto"/>
              <w:jc w:val="center"/>
              <w:rPr>
                <w:rFonts w:cstheme="minorHAnsi"/>
                <w:sz w:val="18"/>
                <w:szCs w:val="18"/>
              </w:rPr>
            </w:pPr>
            <w:r w:rsidRPr="00386A62">
              <w:rPr>
                <w:rFonts w:cstheme="minorHAnsi"/>
                <w:sz w:val="18"/>
                <w:szCs w:val="18"/>
              </w:rPr>
              <w:t>14</w:t>
            </w:r>
          </w:p>
        </w:tc>
        <w:tc>
          <w:tcPr>
            <w:tcW w:w="813" w:type="dxa"/>
            <w:tcBorders>
              <w:top w:val="single" w:sz="4" w:space="0" w:color="auto"/>
              <w:bottom w:val="single" w:sz="4" w:space="0" w:color="auto"/>
            </w:tcBorders>
            <w:shd w:val="clear" w:color="auto" w:fill="auto"/>
          </w:tcPr>
          <w:p w14:paraId="67DC0387" w14:textId="497986B6"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0</w:t>
            </w:r>
          </w:p>
        </w:tc>
        <w:tc>
          <w:tcPr>
            <w:tcW w:w="1241" w:type="dxa"/>
            <w:tcBorders>
              <w:top w:val="single" w:sz="4" w:space="0" w:color="auto"/>
              <w:bottom w:val="single" w:sz="4" w:space="0" w:color="auto"/>
            </w:tcBorders>
            <w:shd w:val="clear" w:color="auto" w:fill="auto"/>
          </w:tcPr>
          <w:p w14:paraId="7E803ED6" w14:textId="5631CA5C" w:rsidR="00386A62" w:rsidRPr="00386A62" w:rsidRDefault="00386A62" w:rsidP="00386A62">
            <w:pPr>
              <w:spacing w:after="0" w:line="240" w:lineRule="auto"/>
              <w:jc w:val="center"/>
              <w:rPr>
                <w:rFonts w:cstheme="minorHAnsi"/>
                <w:sz w:val="18"/>
                <w:szCs w:val="18"/>
              </w:rPr>
            </w:pPr>
            <w:r w:rsidRPr="00386A62">
              <w:rPr>
                <w:rFonts w:cstheme="minorHAnsi"/>
                <w:sz w:val="18"/>
                <w:szCs w:val="18"/>
              </w:rPr>
              <w:t>21</w:t>
            </w:r>
          </w:p>
        </w:tc>
        <w:tc>
          <w:tcPr>
            <w:tcW w:w="1261" w:type="dxa"/>
            <w:tcBorders>
              <w:top w:val="single" w:sz="4" w:space="0" w:color="auto"/>
              <w:bottom w:val="single" w:sz="4" w:space="0" w:color="auto"/>
            </w:tcBorders>
            <w:shd w:val="clear" w:color="auto" w:fill="auto"/>
          </w:tcPr>
          <w:p w14:paraId="18F78E0F" w14:textId="4F2D07E2" w:rsidR="00386A62" w:rsidRPr="00386A62" w:rsidRDefault="00386A62" w:rsidP="00386A62">
            <w:pPr>
              <w:spacing w:after="0" w:line="240" w:lineRule="auto"/>
              <w:jc w:val="center"/>
              <w:rPr>
                <w:rFonts w:cstheme="minorHAnsi"/>
                <w:sz w:val="18"/>
                <w:szCs w:val="18"/>
              </w:rPr>
            </w:pPr>
            <w:r w:rsidRPr="00386A62">
              <w:rPr>
                <w:rFonts w:cstheme="minorHAnsi"/>
                <w:sz w:val="18"/>
                <w:szCs w:val="18"/>
              </w:rPr>
              <w:t>2</w:t>
            </w:r>
          </w:p>
        </w:tc>
        <w:tc>
          <w:tcPr>
            <w:tcW w:w="1179" w:type="dxa"/>
            <w:tcBorders>
              <w:top w:val="single" w:sz="4" w:space="0" w:color="auto"/>
              <w:bottom w:val="single" w:sz="4" w:space="0" w:color="auto"/>
            </w:tcBorders>
            <w:shd w:val="clear" w:color="auto" w:fill="auto"/>
          </w:tcPr>
          <w:p w14:paraId="6C1181BB" w14:textId="0D94487D" w:rsidR="00386A62" w:rsidRPr="00386A62" w:rsidRDefault="00386A62" w:rsidP="00386A62">
            <w:pPr>
              <w:spacing w:after="0" w:line="240" w:lineRule="auto"/>
              <w:jc w:val="center"/>
              <w:rPr>
                <w:rFonts w:cstheme="minorHAnsi"/>
                <w:sz w:val="18"/>
                <w:szCs w:val="18"/>
              </w:rPr>
            </w:pPr>
            <w:r w:rsidRPr="00386A62">
              <w:rPr>
                <w:rFonts w:cstheme="minorHAnsi"/>
                <w:sz w:val="18"/>
                <w:szCs w:val="18"/>
              </w:rPr>
              <w:t>1</w:t>
            </w:r>
          </w:p>
        </w:tc>
        <w:tc>
          <w:tcPr>
            <w:tcW w:w="833" w:type="dxa"/>
            <w:tcBorders>
              <w:top w:val="single" w:sz="4" w:space="0" w:color="auto"/>
              <w:bottom w:val="single" w:sz="4" w:space="0" w:color="auto"/>
            </w:tcBorders>
            <w:shd w:val="clear" w:color="auto" w:fill="auto"/>
          </w:tcPr>
          <w:p w14:paraId="76AACA2F" w14:textId="0CAD9FA8" w:rsidR="00386A62" w:rsidRPr="00386A62" w:rsidRDefault="00386A62" w:rsidP="00386A62">
            <w:pPr>
              <w:spacing w:after="0" w:line="240" w:lineRule="auto"/>
              <w:jc w:val="center"/>
              <w:rPr>
                <w:rFonts w:cstheme="minorHAnsi"/>
                <w:sz w:val="18"/>
                <w:szCs w:val="18"/>
              </w:rPr>
            </w:pPr>
            <w:r w:rsidRPr="00386A62">
              <w:rPr>
                <w:rFonts w:cstheme="minorHAnsi"/>
                <w:sz w:val="18"/>
                <w:szCs w:val="18"/>
              </w:rPr>
              <w:t>24</w:t>
            </w:r>
          </w:p>
        </w:tc>
        <w:tc>
          <w:tcPr>
            <w:tcW w:w="509" w:type="dxa"/>
            <w:tcBorders>
              <w:top w:val="single" w:sz="4" w:space="0" w:color="auto"/>
              <w:bottom w:val="single" w:sz="4" w:space="0" w:color="auto"/>
            </w:tcBorders>
            <w:shd w:val="clear" w:color="auto" w:fill="auto"/>
          </w:tcPr>
          <w:p w14:paraId="111B529B" w14:textId="7BD2A501" w:rsidR="00386A62" w:rsidRPr="00386A62" w:rsidRDefault="00386A62" w:rsidP="00386A62">
            <w:pPr>
              <w:spacing w:after="0" w:line="240" w:lineRule="auto"/>
              <w:jc w:val="center"/>
              <w:rPr>
                <w:rFonts w:cstheme="minorHAnsi"/>
                <w:sz w:val="18"/>
                <w:szCs w:val="18"/>
              </w:rPr>
            </w:pPr>
            <w:r w:rsidRPr="00386A62">
              <w:rPr>
                <w:rFonts w:cstheme="minorHAnsi"/>
                <w:sz w:val="18"/>
                <w:szCs w:val="18"/>
              </w:rPr>
              <w:t>17</w:t>
            </w:r>
          </w:p>
        </w:tc>
        <w:tc>
          <w:tcPr>
            <w:tcW w:w="490" w:type="dxa"/>
            <w:tcBorders>
              <w:top w:val="single" w:sz="4" w:space="0" w:color="auto"/>
              <w:bottom w:val="single" w:sz="4" w:space="0" w:color="auto"/>
            </w:tcBorders>
            <w:shd w:val="clear" w:color="auto" w:fill="auto"/>
          </w:tcPr>
          <w:p w14:paraId="603CBC94" w14:textId="5B110150" w:rsidR="00386A62" w:rsidRPr="00386A62" w:rsidRDefault="00386A62" w:rsidP="00386A62">
            <w:pPr>
              <w:spacing w:after="0" w:line="240" w:lineRule="auto"/>
              <w:jc w:val="center"/>
              <w:rPr>
                <w:rFonts w:cstheme="minorHAnsi"/>
                <w:sz w:val="18"/>
                <w:szCs w:val="18"/>
              </w:rPr>
            </w:pPr>
            <w:r w:rsidRPr="00386A62">
              <w:rPr>
                <w:rFonts w:cstheme="minorHAnsi"/>
                <w:sz w:val="18"/>
                <w:szCs w:val="18"/>
              </w:rPr>
              <w:t>11</w:t>
            </w:r>
          </w:p>
        </w:tc>
        <w:tc>
          <w:tcPr>
            <w:tcW w:w="574" w:type="dxa"/>
            <w:tcBorders>
              <w:top w:val="single" w:sz="4" w:space="0" w:color="auto"/>
              <w:bottom w:val="single" w:sz="4" w:space="0" w:color="auto"/>
            </w:tcBorders>
          </w:tcPr>
          <w:p w14:paraId="0C88FEDA" w14:textId="4A8EC4D6" w:rsidR="00386A62" w:rsidRPr="00386A62" w:rsidRDefault="00386A62" w:rsidP="00386A62">
            <w:pPr>
              <w:spacing w:after="0" w:line="240" w:lineRule="auto"/>
              <w:jc w:val="center"/>
              <w:rPr>
                <w:rFonts w:cstheme="minorHAnsi"/>
                <w:sz w:val="18"/>
                <w:szCs w:val="18"/>
              </w:rPr>
            </w:pPr>
            <w:r w:rsidRPr="00386A62">
              <w:rPr>
                <w:rFonts w:cstheme="minorHAnsi"/>
                <w:sz w:val="18"/>
                <w:szCs w:val="18"/>
              </w:rPr>
              <w:t>8</w:t>
            </w:r>
          </w:p>
        </w:tc>
        <w:tc>
          <w:tcPr>
            <w:tcW w:w="668" w:type="dxa"/>
            <w:tcBorders>
              <w:top w:val="single" w:sz="4" w:space="0" w:color="auto"/>
              <w:bottom w:val="single" w:sz="4" w:space="0" w:color="auto"/>
            </w:tcBorders>
            <w:shd w:val="clear" w:color="auto" w:fill="auto"/>
          </w:tcPr>
          <w:p w14:paraId="151B636B" w14:textId="397D072C"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941" w:type="dxa"/>
            <w:gridSpan w:val="2"/>
            <w:tcBorders>
              <w:top w:val="single" w:sz="4" w:space="0" w:color="auto"/>
              <w:bottom w:val="single" w:sz="4" w:space="0" w:color="auto"/>
            </w:tcBorders>
            <w:shd w:val="clear" w:color="auto" w:fill="auto"/>
          </w:tcPr>
          <w:p w14:paraId="60B0E780" w14:textId="3972C0FE" w:rsidR="00386A62" w:rsidRPr="00386A62" w:rsidRDefault="00386A62" w:rsidP="00386A62">
            <w:pPr>
              <w:spacing w:after="0" w:line="240" w:lineRule="auto"/>
              <w:jc w:val="center"/>
              <w:rPr>
                <w:rFonts w:cstheme="minorHAnsi"/>
                <w:sz w:val="18"/>
                <w:szCs w:val="18"/>
              </w:rPr>
            </w:pPr>
            <w:r w:rsidRPr="00386A62">
              <w:rPr>
                <w:rFonts w:cstheme="minorHAnsi"/>
                <w:sz w:val="18"/>
                <w:szCs w:val="18"/>
              </w:rPr>
              <w:t>3</w:t>
            </w:r>
          </w:p>
        </w:tc>
        <w:tc>
          <w:tcPr>
            <w:tcW w:w="4059" w:type="dxa"/>
            <w:gridSpan w:val="2"/>
            <w:tcBorders>
              <w:top w:val="single" w:sz="4" w:space="0" w:color="auto"/>
              <w:bottom w:val="single" w:sz="4" w:space="0" w:color="auto"/>
            </w:tcBorders>
            <w:shd w:val="clear" w:color="auto" w:fill="auto"/>
            <w:vAlign w:val="bottom"/>
          </w:tcPr>
          <w:p w14:paraId="7DAE1068" w14:textId="0262A6F8" w:rsidR="00386A62" w:rsidRPr="00386A62" w:rsidRDefault="00386A62" w:rsidP="00386A62">
            <w:pPr>
              <w:spacing w:after="0" w:line="240" w:lineRule="auto"/>
              <w:rPr>
                <w:rFonts w:eastAsia="Times New Roman" w:cstheme="minorHAnsi"/>
                <w:sz w:val="18"/>
                <w:szCs w:val="18"/>
                <w:lang w:eastAsia="es-MX" w:bidi="ar-SA"/>
              </w:rPr>
            </w:pPr>
            <w:proofErr w:type="spellStart"/>
            <w:r w:rsidRPr="00386A62">
              <w:rPr>
                <w:rFonts w:eastAsia="Times New Roman" w:cstheme="minorHAnsi"/>
                <w:sz w:val="18"/>
                <w:szCs w:val="18"/>
                <w:lang w:eastAsia="es-MX" w:bidi="ar-SA"/>
              </w:rPr>
              <w:t>Allatostatins</w:t>
            </w:r>
            <w:proofErr w:type="spellEnd"/>
            <w:r w:rsidRPr="00386A62">
              <w:rPr>
                <w:rFonts w:eastAsia="Times New Roman" w:cstheme="minorHAnsi"/>
                <w:sz w:val="18"/>
                <w:szCs w:val="18"/>
                <w:lang w:eastAsia="es-MX" w:bidi="ar-SA"/>
              </w:rPr>
              <w:t xml:space="preserve">-like (1); Ectonucleoside triphosphate </w:t>
            </w:r>
            <w:proofErr w:type="spellStart"/>
            <w:r w:rsidRPr="00386A62">
              <w:rPr>
                <w:rFonts w:eastAsia="Times New Roman" w:cstheme="minorHAnsi"/>
                <w:sz w:val="18"/>
                <w:szCs w:val="18"/>
                <w:lang w:eastAsia="es-MX" w:bidi="ar-SA"/>
              </w:rPr>
              <w:t>diphosphohydrolase</w:t>
            </w:r>
            <w:proofErr w:type="spellEnd"/>
            <w:r w:rsidRPr="00386A62">
              <w:rPr>
                <w:rFonts w:eastAsia="Times New Roman" w:cstheme="minorHAnsi"/>
                <w:sz w:val="18"/>
                <w:szCs w:val="18"/>
                <w:lang w:eastAsia="es-MX" w:bidi="ar-SA"/>
              </w:rPr>
              <w:t xml:space="preserve"> 2-like (1); </w:t>
            </w:r>
            <w:proofErr w:type="spellStart"/>
            <w:r w:rsidRPr="00386A62">
              <w:rPr>
                <w:rFonts w:eastAsia="Times New Roman" w:cstheme="minorHAnsi"/>
                <w:sz w:val="18"/>
                <w:szCs w:val="18"/>
                <w:lang w:eastAsia="es-MX" w:bidi="ar-SA"/>
              </w:rPr>
              <w:t>Steryl</w:t>
            </w:r>
            <w:proofErr w:type="spellEnd"/>
            <w:r w:rsidRPr="00386A62">
              <w:rPr>
                <w:rFonts w:eastAsia="Times New Roman" w:cstheme="minorHAnsi"/>
                <w:sz w:val="18"/>
                <w:szCs w:val="18"/>
                <w:lang w:eastAsia="es-MX" w:bidi="ar-SA"/>
              </w:rPr>
              <w:t>-sulfatase-like isoform (1); Protein kinase C-binding protein NELL2-like (1); Interferon-</w:t>
            </w:r>
            <w:proofErr w:type="spellStart"/>
            <w:r w:rsidRPr="00386A62">
              <w:rPr>
                <w:rFonts w:eastAsia="Times New Roman" w:cstheme="minorHAnsi"/>
                <w:sz w:val="18"/>
                <w:szCs w:val="18"/>
                <w:lang w:eastAsia="es-MX" w:bidi="ar-SA"/>
              </w:rPr>
              <w:t>induced_GILT</w:t>
            </w:r>
            <w:proofErr w:type="spellEnd"/>
            <w:r w:rsidRPr="00386A62">
              <w:rPr>
                <w:rFonts w:eastAsia="Times New Roman" w:cstheme="minorHAnsi"/>
                <w:sz w:val="18"/>
                <w:szCs w:val="18"/>
                <w:lang w:eastAsia="es-MX" w:bidi="ar-SA"/>
              </w:rPr>
              <w:t xml:space="preserve"> (1); Angiotensin converting enzyme (5).</w:t>
            </w:r>
          </w:p>
        </w:tc>
      </w:tr>
      <w:tr w:rsidR="00386A62" w:rsidRPr="00386A62" w14:paraId="1C981463" w14:textId="77777777" w:rsidTr="00386A62">
        <w:trPr>
          <w:gridAfter w:val="1"/>
          <w:wAfter w:w="495" w:type="dxa"/>
          <w:cantSplit/>
          <w:trHeight w:val="851"/>
        </w:trPr>
        <w:tc>
          <w:tcPr>
            <w:tcW w:w="431" w:type="dxa"/>
            <w:vMerge/>
            <w:shd w:val="clear" w:color="auto" w:fill="auto"/>
          </w:tcPr>
          <w:p w14:paraId="6F04ACF2" w14:textId="77777777" w:rsidR="00386A62" w:rsidRPr="00386A62" w:rsidRDefault="00386A62" w:rsidP="00386A62">
            <w:pPr>
              <w:spacing w:after="0" w:line="240" w:lineRule="auto"/>
              <w:ind w:left="113" w:right="113"/>
              <w:jc w:val="center"/>
              <w:rPr>
                <w:rFonts w:eastAsia="Times New Roman" w:cstheme="minorHAnsi"/>
                <w:sz w:val="18"/>
                <w:szCs w:val="18"/>
                <w:lang w:eastAsia="es-MX" w:bidi="ar-SA"/>
              </w:rPr>
            </w:pPr>
          </w:p>
        </w:tc>
        <w:tc>
          <w:tcPr>
            <w:tcW w:w="2226" w:type="dxa"/>
            <w:gridSpan w:val="2"/>
            <w:tcBorders>
              <w:top w:val="single" w:sz="4" w:space="0" w:color="auto"/>
              <w:bottom w:val="single" w:sz="4" w:space="0" w:color="auto"/>
            </w:tcBorders>
            <w:shd w:val="clear" w:color="auto" w:fill="auto"/>
          </w:tcPr>
          <w:p w14:paraId="216BAE36" w14:textId="4D37F72D" w:rsidR="00386A62" w:rsidRPr="00386A62" w:rsidRDefault="00386A62" w:rsidP="00386A62">
            <w:pPr>
              <w:spacing w:after="0" w:line="240" w:lineRule="auto"/>
              <w:rPr>
                <w:rFonts w:eastAsia="Times New Roman" w:cstheme="minorHAnsi"/>
                <w:i/>
                <w:iCs/>
                <w:sz w:val="18"/>
                <w:szCs w:val="18"/>
                <w:lang w:eastAsia="es-MX" w:bidi="ar-SA"/>
              </w:rPr>
            </w:pPr>
            <w:r w:rsidRPr="00386A62">
              <w:rPr>
                <w:rFonts w:eastAsia="Times New Roman" w:cstheme="minorHAnsi"/>
                <w:i/>
                <w:iCs/>
                <w:sz w:val="18"/>
                <w:szCs w:val="18"/>
                <w:lang w:eastAsia="es-MX" w:bidi="ar-SA"/>
              </w:rPr>
              <w:t>Thorellius cristmanus</w:t>
            </w:r>
            <w:r w:rsidRPr="00386A62">
              <w:rPr>
                <w:rFonts w:eastAsia="Times New Roman" w:cstheme="minorHAnsi"/>
                <w:i/>
                <w:iCs/>
                <w:sz w:val="18"/>
                <w:szCs w:val="18"/>
                <w:lang w:eastAsia="es-MX" w:bidi="ar-SA"/>
              </w:rPr>
              <w:br/>
              <w:t>(</w:t>
            </w:r>
            <w:proofErr w:type="spellStart"/>
            <w:r w:rsidRPr="00386A62">
              <w:rPr>
                <w:rFonts w:eastAsia="Times New Roman" w:cstheme="minorHAnsi"/>
                <w:i/>
                <w:iCs/>
                <w:sz w:val="18"/>
                <w:szCs w:val="18"/>
                <w:lang w:eastAsia="es-MX" w:bidi="ar-SA"/>
              </w:rPr>
              <w:t>Syn.Thorellius</w:t>
            </w:r>
            <w:proofErr w:type="spellEnd"/>
            <w:r w:rsidRPr="00386A62">
              <w:rPr>
                <w:rFonts w:eastAsia="Times New Roman" w:cstheme="minorHAnsi"/>
                <w:i/>
                <w:iCs/>
                <w:sz w:val="18"/>
                <w:szCs w:val="18"/>
                <w:lang w:eastAsia="es-MX" w:bidi="ar-SA"/>
              </w:rPr>
              <w:t xml:space="preserve"> atrox, Vaejovis intrepidus)</w:t>
            </w:r>
            <w:r w:rsidR="00AC5E4F">
              <w:rPr>
                <w:rFonts w:eastAsia="Times New Roman" w:cstheme="minorHAnsi"/>
                <w:i/>
                <w:iCs/>
                <w:sz w:val="18"/>
                <w:szCs w:val="18"/>
                <w:lang w:eastAsia="es-MX" w:bidi="ar-SA"/>
              </w:rPr>
              <w:t xml:space="preserve"> </w:t>
            </w:r>
            <w:r w:rsidRPr="00386A62">
              <w:rPr>
                <w:rFonts w:eastAsia="Times New Roman" w:cstheme="minorHAnsi"/>
                <w:i/>
                <w:iCs/>
                <w:sz w:val="18"/>
                <w:szCs w:val="18"/>
                <w:lang w:eastAsia="es-MX" w:bidi="ar-SA"/>
              </w:rPr>
              <w:t>*</w:t>
            </w:r>
          </w:p>
        </w:tc>
        <w:tc>
          <w:tcPr>
            <w:tcW w:w="1065" w:type="dxa"/>
            <w:tcBorders>
              <w:top w:val="single" w:sz="4" w:space="0" w:color="auto"/>
              <w:bottom w:val="single" w:sz="4" w:space="0" w:color="auto"/>
            </w:tcBorders>
            <w:shd w:val="clear" w:color="auto" w:fill="auto"/>
          </w:tcPr>
          <w:p w14:paraId="3B070F7B" w14:textId="71F9273C" w:rsidR="00386A62" w:rsidRPr="00386A62" w:rsidRDefault="00386A62" w:rsidP="00386A62">
            <w:pPr>
              <w:spacing w:after="0" w:line="240" w:lineRule="auto"/>
              <w:jc w:val="center"/>
              <w:rPr>
                <w:rFonts w:cstheme="minorHAnsi"/>
                <w:sz w:val="18"/>
                <w:szCs w:val="18"/>
              </w:rPr>
            </w:pPr>
            <w:r w:rsidRPr="00386A62">
              <w:rPr>
                <w:rFonts w:cstheme="minorHAnsi"/>
                <w:sz w:val="18"/>
                <w:szCs w:val="18"/>
              </w:rPr>
              <w:t>15</w:t>
            </w:r>
          </w:p>
        </w:tc>
        <w:tc>
          <w:tcPr>
            <w:tcW w:w="702" w:type="dxa"/>
            <w:tcBorders>
              <w:top w:val="single" w:sz="4" w:space="0" w:color="auto"/>
              <w:bottom w:val="single" w:sz="4" w:space="0" w:color="auto"/>
            </w:tcBorders>
            <w:shd w:val="clear" w:color="auto" w:fill="auto"/>
          </w:tcPr>
          <w:p w14:paraId="18E9AE90" w14:textId="7E6324A6" w:rsidR="00386A62" w:rsidRPr="00386A62" w:rsidRDefault="00386A62" w:rsidP="00386A62">
            <w:pPr>
              <w:spacing w:after="0" w:line="240" w:lineRule="auto"/>
              <w:jc w:val="center"/>
              <w:rPr>
                <w:rFonts w:cstheme="minorHAnsi"/>
                <w:sz w:val="18"/>
                <w:szCs w:val="18"/>
              </w:rPr>
            </w:pPr>
            <w:r w:rsidRPr="00386A62">
              <w:rPr>
                <w:rFonts w:cstheme="minorHAnsi"/>
                <w:sz w:val="18"/>
                <w:szCs w:val="18"/>
              </w:rPr>
              <w:t>1</w:t>
            </w:r>
          </w:p>
        </w:tc>
        <w:tc>
          <w:tcPr>
            <w:tcW w:w="617" w:type="dxa"/>
            <w:tcBorders>
              <w:top w:val="single" w:sz="4" w:space="0" w:color="auto"/>
              <w:bottom w:val="single" w:sz="4" w:space="0" w:color="auto"/>
            </w:tcBorders>
            <w:shd w:val="clear" w:color="auto" w:fill="auto"/>
          </w:tcPr>
          <w:p w14:paraId="57DA8BB9" w14:textId="3C81FE40" w:rsidR="00386A62" w:rsidRPr="00386A62" w:rsidRDefault="00386A62" w:rsidP="00386A62">
            <w:pPr>
              <w:spacing w:after="0" w:line="240" w:lineRule="auto"/>
              <w:jc w:val="center"/>
              <w:rPr>
                <w:rFonts w:cstheme="minorHAnsi"/>
                <w:sz w:val="18"/>
                <w:szCs w:val="18"/>
              </w:rPr>
            </w:pPr>
            <w:r w:rsidRPr="00386A62">
              <w:rPr>
                <w:rFonts w:cstheme="minorHAnsi"/>
                <w:sz w:val="18"/>
                <w:szCs w:val="18"/>
              </w:rPr>
              <w:t>4</w:t>
            </w:r>
          </w:p>
        </w:tc>
        <w:tc>
          <w:tcPr>
            <w:tcW w:w="697" w:type="dxa"/>
            <w:tcBorders>
              <w:top w:val="single" w:sz="4" w:space="0" w:color="auto"/>
              <w:bottom w:val="single" w:sz="4" w:space="0" w:color="auto"/>
            </w:tcBorders>
            <w:shd w:val="clear" w:color="auto" w:fill="auto"/>
          </w:tcPr>
          <w:p w14:paraId="762F27FF" w14:textId="6203A029" w:rsidR="00386A62" w:rsidRPr="00386A62" w:rsidRDefault="00386A62" w:rsidP="00386A62">
            <w:pPr>
              <w:spacing w:after="0" w:line="240" w:lineRule="auto"/>
              <w:jc w:val="center"/>
              <w:rPr>
                <w:rFonts w:cstheme="minorHAnsi"/>
                <w:sz w:val="18"/>
                <w:szCs w:val="18"/>
              </w:rPr>
            </w:pPr>
            <w:r w:rsidRPr="00386A62">
              <w:rPr>
                <w:rFonts w:cstheme="minorHAnsi"/>
                <w:sz w:val="18"/>
                <w:szCs w:val="18"/>
              </w:rPr>
              <w:t>1</w:t>
            </w:r>
          </w:p>
        </w:tc>
        <w:tc>
          <w:tcPr>
            <w:tcW w:w="656" w:type="dxa"/>
            <w:tcBorders>
              <w:top w:val="single" w:sz="4" w:space="0" w:color="auto"/>
              <w:bottom w:val="single" w:sz="4" w:space="0" w:color="auto"/>
            </w:tcBorders>
            <w:shd w:val="clear" w:color="auto" w:fill="auto"/>
          </w:tcPr>
          <w:p w14:paraId="0A1E6224" w14:textId="4024269A"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802" w:type="dxa"/>
            <w:tcBorders>
              <w:top w:val="single" w:sz="4" w:space="0" w:color="auto"/>
              <w:bottom w:val="single" w:sz="4" w:space="0" w:color="auto"/>
            </w:tcBorders>
            <w:shd w:val="clear" w:color="auto" w:fill="auto"/>
          </w:tcPr>
          <w:p w14:paraId="4AA7C656" w14:textId="45E9B664"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1387" w:type="dxa"/>
            <w:tcBorders>
              <w:top w:val="single" w:sz="4" w:space="0" w:color="auto"/>
              <w:bottom w:val="single" w:sz="4" w:space="0" w:color="auto"/>
            </w:tcBorders>
            <w:shd w:val="clear" w:color="auto" w:fill="auto"/>
          </w:tcPr>
          <w:p w14:paraId="2170A11E" w14:textId="3206E901"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813" w:type="dxa"/>
            <w:tcBorders>
              <w:top w:val="single" w:sz="4" w:space="0" w:color="auto"/>
              <w:bottom w:val="single" w:sz="4" w:space="0" w:color="auto"/>
            </w:tcBorders>
            <w:shd w:val="clear" w:color="auto" w:fill="auto"/>
          </w:tcPr>
          <w:p w14:paraId="78E1C77F" w14:textId="4E259A90"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0</w:t>
            </w:r>
          </w:p>
        </w:tc>
        <w:tc>
          <w:tcPr>
            <w:tcW w:w="1241" w:type="dxa"/>
            <w:tcBorders>
              <w:top w:val="single" w:sz="4" w:space="0" w:color="auto"/>
              <w:bottom w:val="single" w:sz="4" w:space="0" w:color="auto"/>
            </w:tcBorders>
            <w:shd w:val="clear" w:color="auto" w:fill="auto"/>
          </w:tcPr>
          <w:p w14:paraId="08AF5DE8" w14:textId="13A75FEE"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1261" w:type="dxa"/>
            <w:tcBorders>
              <w:top w:val="single" w:sz="4" w:space="0" w:color="auto"/>
              <w:bottom w:val="single" w:sz="4" w:space="0" w:color="auto"/>
            </w:tcBorders>
            <w:shd w:val="clear" w:color="auto" w:fill="auto"/>
          </w:tcPr>
          <w:p w14:paraId="4AB2500B" w14:textId="1717EA3B"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1179" w:type="dxa"/>
            <w:tcBorders>
              <w:top w:val="single" w:sz="4" w:space="0" w:color="auto"/>
              <w:bottom w:val="single" w:sz="4" w:space="0" w:color="auto"/>
            </w:tcBorders>
            <w:shd w:val="clear" w:color="auto" w:fill="auto"/>
          </w:tcPr>
          <w:p w14:paraId="35B589C4" w14:textId="0B8198D4"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833" w:type="dxa"/>
            <w:tcBorders>
              <w:top w:val="single" w:sz="4" w:space="0" w:color="auto"/>
              <w:bottom w:val="single" w:sz="4" w:space="0" w:color="auto"/>
            </w:tcBorders>
            <w:shd w:val="clear" w:color="auto" w:fill="auto"/>
          </w:tcPr>
          <w:p w14:paraId="107300E5" w14:textId="05D0A3C2"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509" w:type="dxa"/>
            <w:tcBorders>
              <w:top w:val="single" w:sz="4" w:space="0" w:color="auto"/>
              <w:bottom w:val="single" w:sz="4" w:space="0" w:color="auto"/>
            </w:tcBorders>
            <w:shd w:val="clear" w:color="auto" w:fill="auto"/>
          </w:tcPr>
          <w:p w14:paraId="26F5F8C1" w14:textId="3026F96F" w:rsidR="00386A62" w:rsidRPr="00386A62" w:rsidRDefault="00386A62" w:rsidP="00386A62">
            <w:pPr>
              <w:spacing w:after="0" w:line="240" w:lineRule="auto"/>
              <w:jc w:val="center"/>
              <w:rPr>
                <w:rFonts w:cstheme="minorHAnsi"/>
                <w:sz w:val="18"/>
                <w:szCs w:val="18"/>
              </w:rPr>
            </w:pPr>
            <w:r w:rsidRPr="00386A62">
              <w:rPr>
                <w:rFonts w:cstheme="minorHAnsi"/>
                <w:sz w:val="18"/>
                <w:szCs w:val="18"/>
              </w:rPr>
              <w:t>8</w:t>
            </w:r>
          </w:p>
        </w:tc>
        <w:tc>
          <w:tcPr>
            <w:tcW w:w="490" w:type="dxa"/>
            <w:tcBorders>
              <w:top w:val="single" w:sz="4" w:space="0" w:color="auto"/>
              <w:bottom w:val="single" w:sz="4" w:space="0" w:color="auto"/>
            </w:tcBorders>
            <w:shd w:val="clear" w:color="auto" w:fill="auto"/>
          </w:tcPr>
          <w:p w14:paraId="4554DA5B" w14:textId="623BD464" w:rsidR="00386A62" w:rsidRPr="00386A62" w:rsidRDefault="00386A62" w:rsidP="00386A62">
            <w:pPr>
              <w:spacing w:after="0" w:line="240" w:lineRule="auto"/>
              <w:jc w:val="center"/>
              <w:rPr>
                <w:rFonts w:cstheme="minorHAnsi"/>
                <w:sz w:val="18"/>
                <w:szCs w:val="18"/>
              </w:rPr>
            </w:pPr>
            <w:r w:rsidRPr="00386A62">
              <w:rPr>
                <w:rFonts w:cstheme="minorHAnsi"/>
                <w:sz w:val="18"/>
                <w:szCs w:val="18"/>
              </w:rPr>
              <w:t>1</w:t>
            </w:r>
          </w:p>
        </w:tc>
        <w:tc>
          <w:tcPr>
            <w:tcW w:w="574" w:type="dxa"/>
            <w:tcBorders>
              <w:top w:val="single" w:sz="4" w:space="0" w:color="auto"/>
              <w:bottom w:val="single" w:sz="4" w:space="0" w:color="auto"/>
            </w:tcBorders>
          </w:tcPr>
          <w:p w14:paraId="31E50097" w14:textId="77777777" w:rsidR="00386A62" w:rsidRPr="00386A62" w:rsidRDefault="00386A62" w:rsidP="00386A62">
            <w:pPr>
              <w:spacing w:after="0" w:line="240" w:lineRule="auto"/>
              <w:jc w:val="center"/>
              <w:rPr>
                <w:rFonts w:cstheme="minorHAnsi"/>
                <w:sz w:val="18"/>
                <w:szCs w:val="18"/>
              </w:rPr>
            </w:pPr>
          </w:p>
        </w:tc>
        <w:tc>
          <w:tcPr>
            <w:tcW w:w="668" w:type="dxa"/>
            <w:tcBorders>
              <w:top w:val="single" w:sz="4" w:space="0" w:color="auto"/>
              <w:bottom w:val="single" w:sz="4" w:space="0" w:color="auto"/>
            </w:tcBorders>
            <w:shd w:val="clear" w:color="auto" w:fill="auto"/>
          </w:tcPr>
          <w:p w14:paraId="6349B185" w14:textId="7EA598D4"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941" w:type="dxa"/>
            <w:gridSpan w:val="2"/>
            <w:tcBorders>
              <w:top w:val="single" w:sz="4" w:space="0" w:color="auto"/>
              <w:bottom w:val="single" w:sz="4" w:space="0" w:color="auto"/>
            </w:tcBorders>
            <w:shd w:val="clear" w:color="auto" w:fill="auto"/>
          </w:tcPr>
          <w:p w14:paraId="400927A2" w14:textId="0EA812D7"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4059" w:type="dxa"/>
            <w:gridSpan w:val="2"/>
            <w:tcBorders>
              <w:top w:val="single" w:sz="4" w:space="0" w:color="auto"/>
              <w:bottom w:val="single" w:sz="4" w:space="0" w:color="auto"/>
            </w:tcBorders>
            <w:shd w:val="clear" w:color="auto" w:fill="auto"/>
            <w:vAlign w:val="bottom"/>
          </w:tcPr>
          <w:p w14:paraId="3A424D31" w14:textId="77777777" w:rsidR="00386A62" w:rsidRPr="00386A62" w:rsidRDefault="00386A62" w:rsidP="00386A62">
            <w:pPr>
              <w:spacing w:after="0" w:line="240" w:lineRule="auto"/>
              <w:rPr>
                <w:rFonts w:eastAsia="Times New Roman" w:cstheme="minorHAnsi"/>
                <w:sz w:val="18"/>
                <w:szCs w:val="18"/>
                <w:lang w:val="es-MX" w:eastAsia="es-MX" w:bidi="ar-SA"/>
              </w:rPr>
            </w:pPr>
          </w:p>
        </w:tc>
      </w:tr>
      <w:tr w:rsidR="00386A62" w:rsidRPr="00386A62" w14:paraId="4183D8DC" w14:textId="77777777" w:rsidTr="00386A62">
        <w:trPr>
          <w:gridAfter w:val="1"/>
          <w:wAfter w:w="495" w:type="dxa"/>
          <w:cantSplit/>
          <w:trHeight w:val="95"/>
        </w:trPr>
        <w:tc>
          <w:tcPr>
            <w:tcW w:w="431" w:type="dxa"/>
            <w:vMerge/>
            <w:shd w:val="clear" w:color="auto" w:fill="auto"/>
          </w:tcPr>
          <w:p w14:paraId="5B189B17" w14:textId="77777777" w:rsidR="00386A62" w:rsidRPr="00386A62" w:rsidRDefault="00386A62" w:rsidP="00386A62">
            <w:pPr>
              <w:spacing w:after="0" w:line="240" w:lineRule="auto"/>
              <w:ind w:left="113" w:right="113"/>
              <w:jc w:val="center"/>
              <w:rPr>
                <w:rFonts w:eastAsia="Times New Roman" w:cstheme="minorHAnsi"/>
                <w:sz w:val="18"/>
                <w:szCs w:val="18"/>
                <w:lang w:val="es-MX" w:eastAsia="es-MX" w:bidi="ar-SA"/>
              </w:rPr>
            </w:pPr>
          </w:p>
        </w:tc>
        <w:tc>
          <w:tcPr>
            <w:tcW w:w="2226" w:type="dxa"/>
            <w:gridSpan w:val="2"/>
            <w:tcBorders>
              <w:top w:val="single" w:sz="4" w:space="0" w:color="auto"/>
              <w:bottom w:val="single" w:sz="4" w:space="0" w:color="auto"/>
            </w:tcBorders>
            <w:shd w:val="clear" w:color="auto" w:fill="auto"/>
          </w:tcPr>
          <w:p w14:paraId="5A02B26C" w14:textId="60E7738E" w:rsidR="00386A62" w:rsidRPr="00386A62" w:rsidRDefault="00386A62" w:rsidP="00386A62">
            <w:pPr>
              <w:spacing w:after="0" w:line="240" w:lineRule="auto"/>
              <w:rPr>
                <w:rFonts w:eastAsia="Times New Roman" w:cstheme="minorHAnsi"/>
                <w:i/>
                <w:iCs/>
                <w:sz w:val="18"/>
                <w:szCs w:val="18"/>
                <w:lang w:val="es-MX" w:eastAsia="es-MX" w:bidi="ar-SA"/>
              </w:rPr>
            </w:pPr>
            <w:r w:rsidRPr="00386A62">
              <w:rPr>
                <w:rFonts w:eastAsia="Times New Roman" w:cstheme="minorHAnsi"/>
                <w:i/>
                <w:iCs/>
                <w:sz w:val="18"/>
                <w:szCs w:val="18"/>
                <w:lang w:val="es-MX" w:eastAsia="es-MX" w:bidi="ar-SA"/>
              </w:rPr>
              <w:t>Vaejovis subcristatus *</w:t>
            </w:r>
          </w:p>
        </w:tc>
        <w:tc>
          <w:tcPr>
            <w:tcW w:w="1065" w:type="dxa"/>
            <w:tcBorders>
              <w:top w:val="single" w:sz="4" w:space="0" w:color="auto"/>
              <w:bottom w:val="single" w:sz="4" w:space="0" w:color="auto"/>
            </w:tcBorders>
            <w:shd w:val="clear" w:color="auto" w:fill="auto"/>
          </w:tcPr>
          <w:p w14:paraId="3483B6BF" w14:textId="2A490A4B" w:rsidR="00386A62" w:rsidRPr="00386A62" w:rsidRDefault="00386A62" w:rsidP="00386A62">
            <w:pPr>
              <w:spacing w:after="0" w:line="240" w:lineRule="auto"/>
              <w:jc w:val="center"/>
              <w:rPr>
                <w:rFonts w:cstheme="minorHAnsi"/>
                <w:sz w:val="18"/>
                <w:szCs w:val="18"/>
              </w:rPr>
            </w:pPr>
            <w:r w:rsidRPr="00386A62">
              <w:rPr>
                <w:rFonts w:cstheme="minorHAnsi"/>
                <w:sz w:val="18"/>
                <w:szCs w:val="18"/>
              </w:rPr>
              <w:t>8</w:t>
            </w:r>
          </w:p>
        </w:tc>
        <w:tc>
          <w:tcPr>
            <w:tcW w:w="702" w:type="dxa"/>
            <w:tcBorders>
              <w:top w:val="single" w:sz="4" w:space="0" w:color="auto"/>
              <w:bottom w:val="single" w:sz="4" w:space="0" w:color="auto"/>
            </w:tcBorders>
            <w:shd w:val="clear" w:color="auto" w:fill="auto"/>
          </w:tcPr>
          <w:p w14:paraId="3C068B3D" w14:textId="4F1CB4D0" w:rsidR="00386A62" w:rsidRPr="00386A62" w:rsidRDefault="00386A62" w:rsidP="00386A62">
            <w:pPr>
              <w:spacing w:after="0" w:line="240" w:lineRule="auto"/>
              <w:jc w:val="center"/>
              <w:rPr>
                <w:rFonts w:cstheme="minorHAnsi"/>
                <w:sz w:val="18"/>
                <w:szCs w:val="18"/>
              </w:rPr>
            </w:pPr>
            <w:r w:rsidRPr="00386A62">
              <w:rPr>
                <w:rFonts w:cstheme="minorHAnsi"/>
                <w:sz w:val="18"/>
                <w:szCs w:val="18"/>
              </w:rPr>
              <w:t>2</w:t>
            </w:r>
          </w:p>
        </w:tc>
        <w:tc>
          <w:tcPr>
            <w:tcW w:w="617" w:type="dxa"/>
            <w:tcBorders>
              <w:top w:val="single" w:sz="4" w:space="0" w:color="auto"/>
              <w:bottom w:val="single" w:sz="4" w:space="0" w:color="auto"/>
            </w:tcBorders>
            <w:shd w:val="clear" w:color="auto" w:fill="auto"/>
          </w:tcPr>
          <w:p w14:paraId="6218726F" w14:textId="1B517A0A" w:rsidR="00386A62" w:rsidRPr="00386A62" w:rsidRDefault="00386A62" w:rsidP="00386A62">
            <w:pPr>
              <w:spacing w:after="0" w:line="240" w:lineRule="auto"/>
              <w:jc w:val="center"/>
              <w:rPr>
                <w:rFonts w:cstheme="minorHAnsi"/>
                <w:sz w:val="18"/>
                <w:szCs w:val="18"/>
              </w:rPr>
            </w:pPr>
            <w:r w:rsidRPr="00386A62">
              <w:rPr>
                <w:rFonts w:cstheme="minorHAnsi"/>
                <w:sz w:val="18"/>
                <w:szCs w:val="18"/>
              </w:rPr>
              <w:t>2</w:t>
            </w:r>
          </w:p>
        </w:tc>
        <w:tc>
          <w:tcPr>
            <w:tcW w:w="697" w:type="dxa"/>
            <w:tcBorders>
              <w:top w:val="single" w:sz="4" w:space="0" w:color="auto"/>
              <w:bottom w:val="single" w:sz="4" w:space="0" w:color="auto"/>
            </w:tcBorders>
            <w:shd w:val="clear" w:color="auto" w:fill="auto"/>
          </w:tcPr>
          <w:p w14:paraId="5EEAECE8" w14:textId="1FC38962"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656" w:type="dxa"/>
            <w:tcBorders>
              <w:top w:val="single" w:sz="4" w:space="0" w:color="auto"/>
              <w:bottom w:val="single" w:sz="4" w:space="0" w:color="auto"/>
            </w:tcBorders>
            <w:shd w:val="clear" w:color="auto" w:fill="auto"/>
          </w:tcPr>
          <w:p w14:paraId="758F5F4A" w14:textId="2B7A2D79"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802" w:type="dxa"/>
            <w:tcBorders>
              <w:top w:val="single" w:sz="4" w:space="0" w:color="auto"/>
              <w:bottom w:val="single" w:sz="4" w:space="0" w:color="auto"/>
            </w:tcBorders>
            <w:shd w:val="clear" w:color="auto" w:fill="auto"/>
          </w:tcPr>
          <w:p w14:paraId="18478003" w14:textId="092F4FA1"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1387" w:type="dxa"/>
            <w:tcBorders>
              <w:top w:val="single" w:sz="4" w:space="0" w:color="auto"/>
              <w:bottom w:val="single" w:sz="4" w:space="0" w:color="auto"/>
            </w:tcBorders>
            <w:shd w:val="clear" w:color="auto" w:fill="auto"/>
          </w:tcPr>
          <w:p w14:paraId="0A06BCBF" w14:textId="770E90B4"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813" w:type="dxa"/>
            <w:tcBorders>
              <w:top w:val="single" w:sz="4" w:space="0" w:color="auto"/>
              <w:bottom w:val="single" w:sz="4" w:space="0" w:color="auto"/>
            </w:tcBorders>
            <w:shd w:val="clear" w:color="auto" w:fill="auto"/>
          </w:tcPr>
          <w:p w14:paraId="3F83B411" w14:textId="04D23298"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eastAsia="Times New Roman" w:cstheme="minorHAnsi"/>
                <w:sz w:val="18"/>
                <w:szCs w:val="18"/>
                <w:lang w:val="es-MX" w:eastAsia="es-MX" w:bidi="ar-SA"/>
              </w:rPr>
              <w:t>0</w:t>
            </w:r>
          </w:p>
        </w:tc>
        <w:tc>
          <w:tcPr>
            <w:tcW w:w="1241" w:type="dxa"/>
            <w:tcBorders>
              <w:top w:val="single" w:sz="4" w:space="0" w:color="auto"/>
              <w:bottom w:val="single" w:sz="4" w:space="0" w:color="auto"/>
            </w:tcBorders>
            <w:shd w:val="clear" w:color="auto" w:fill="auto"/>
          </w:tcPr>
          <w:p w14:paraId="3A9FD15C" w14:textId="0EEBA599"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1261" w:type="dxa"/>
            <w:tcBorders>
              <w:top w:val="single" w:sz="4" w:space="0" w:color="auto"/>
              <w:bottom w:val="single" w:sz="4" w:space="0" w:color="auto"/>
            </w:tcBorders>
            <w:shd w:val="clear" w:color="auto" w:fill="auto"/>
          </w:tcPr>
          <w:p w14:paraId="202F8074" w14:textId="013C90CA"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1179" w:type="dxa"/>
            <w:tcBorders>
              <w:top w:val="single" w:sz="4" w:space="0" w:color="auto"/>
              <w:bottom w:val="single" w:sz="4" w:space="0" w:color="auto"/>
            </w:tcBorders>
            <w:shd w:val="clear" w:color="auto" w:fill="auto"/>
          </w:tcPr>
          <w:p w14:paraId="595FA74C" w14:textId="0B8B3D53"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833" w:type="dxa"/>
            <w:tcBorders>
              <w:top w:val="single" w:sz="4" w:space="0" w:color="auto"/>
              <w:bottom w:val="single" w:sz="4" w:space="0" w:color="auto"/>
            </w:tcBorders>
            <w:shd w:val="clear" w:color="auto" w:fill="auto"/>
          </w:tcPr>
          <w:p w14:paraId="45A2018D" w14:textId="77BC4582"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509" w:type="dxa"/>
            <w:tcBorders>
              <w:top w:val="single" w:sz="4" w:space="0" w:color="auto"/>
              <w:bottom w:val="single" w:sz="4" w:space="0" w:color="auto"/>
            </w:tcBorders>
            <w:shd w:val="clear" w:color="auto" w:fill="auto"/>
          </w:tcPr>
          <w:p w14:paraId="73224A1F" w14:textId="0CC385F3" w:rsidR="00386A62" w:rsidRPr="00386A62" w:rsidRDefault="00386A62" w:rsidP="00386A62">
            <w:pPr>
              <w:spacing w:after="0" w:line="240" w:lineRule="auto"/>
              <w:jc w:val="center"/>
              <w:rPr>
                <w:rFonts w:cstheme="minorHAnsi"/>
                <w:sz w:val="18"/>
                <w:szCs w:val="18"/>
              </w:rPr>
            </w:pPr>
            <w:r w:rsidRPr="00386A62">
              <w:rPr>
                <w:rFonts w:cstheme="minorHAnsi"/>
                <w:sz w:val="18"/>
                <w:szCs w:val="18"/>
              </w:rPr>
              <w:t>3</w:t>
            </w:r>
          </w:p>
        </w:tc>
        <w:tc>
          <w:tcPr>
            <w:tcW w:w="490" w:type="dxa"/>
            <w:tcBorders>
              <w:top w:val="single" w:sz="4" w:space="0" w:color="auto"/>
              <w:bottom w:val="single" w:sz="4" w:space="0" w:color="auto"/>
            </w:tcBorders>
            <w:shd w:val="clear" w:color="auto" w:fill="auto"/>
          </w:tcPr>
          <w:p w14:paraId="0582878B" w14:textId="43F684EF" w:rsidR="00386A62" w:rsidRPr="00386A62" w:rsidRDefault="00386A62" w:rsidP="00386A62">
            <w:pPr>
              <w:spacing w:after="0" w:line="240" w:lineRule="auto"/>
              <w:jc w:val="center"/>
              <w:rPr>
                <w:rFonts w:cstheme="minorHAnsi"/>
                <w:sz w:val="18"/>
                <w:szCs w:val="18"/>
              </w:rPr>
            </w:pPr>
            <w:r w:rsidRPr="00386A62">
              <w:rPr>
                <w:rFonts w:cstheme="minorHAnsi"/>
                <w:sz w:val="18"/>
                <w:szCs w:val="18"/>
              </w:rPr>
              <w:t>1</w:t>
            </w:r>
          </w:p>
        </w:tc>
        <w:tc>
          <w:tcPr>
            <w:tcW w:w="574" w:type="dxa"/>
            <w:tcBorders>
              <w:top w:val="single" w:sz="4" w:space="0" w:color="auto"/>
              <w:bottom w:val="single" w:sz="4" w:space="0" w:color="auto"/>
            </w:tcBorders>
          </w:tcPr>
          <w:p w14:paraId="78BA52EB" w14:textId="77777777" w:rsidR="00386A62" w:rsidRPr="00386A62" w:rsidRDefault="00386A62" w:rsidP="00386A62">
            <w:pPr>
              <w:spacing w:after="0" w:line="240" w:lineRule="auto"/>
              <w:jc w:val="center"/>
              <w:rPr>
                <w:rFonts w:cstheme="minorHAnsi"/>
                <w:sz w:val="18"/>
                <w:szCs w:val="18"/>
              </w:rPr>
            </w:pPr>
          </w:p>
        </w:tc>
        <w:tc>
          <w:tcPr>
            <w:tcW w:w="668" w:type="dxa"/>
            <w:tcBorders>
              <w:top w:val="single" w:sz="4" w:space="0" w:color="auto"/>
              <w:bottom w:val="single" w:sz="4" w:space="0" w:color="auto"/>
            </w:tcBorders>
            <w:shd w:val="clear" w:color="auto" w:fill="auto"/>
          </w:tcPr>
          <w:p w14:paraId="7B9691C5" w14:textId="39547932"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941" w:type="dxa"/>
            <w:gridSpan w:val="2"/>
            <w:tcBorders>
              <w:top w:val="single" w:sz="4" w:space="0" w:color="auto"/>
              <w:bottom w:val="single" w:sz="4" w:space="0" w:color="auto"/>
            </w:tcBorders>
            <w:shd w:val="clear" w:color="auto" w:fill="auto"/>
          </w:tcPr>
          <w:p w14:paraId="29F02947" w14:textId="0A7F6F0D" w:rsidR="00386A62" w:rsidRPr="00386A62" w:rsidRDefault="00386A62" w:rsidP="00386A62">
            <w:pPr>
              <w:spacing w:after="0" w:line="240" w:lineRule="auto"/>
              <w:jc w:val="center"/>
              <w:rPr>
                <w:rFonts w:cstheme="minorHAnsi"/>
                <w:sz w:val="18"/>
                <w:szCs w:val="18"/>
              </w:rPr>
            </w:pPr>
            <w:r w:rsidRPr="00386A62">
              <w:rPr>
                <w:rFonts w:cstheme="minorHAnsi"/>
                <w:sz w:val="18"/>
                <w:szCs w:val="18"/>
              </w:rPr>
              <w:t>0</w:t>
            </w:r>
          </w:p>
        </w:tc>
        <w:tc>
          <w:tcPr>
            <w:tcW w:w="4059" w:type="dxa"/>
            <w:gridSpan w:val="2"/>
            <w:tcBorders>
              <w:top w:val="single" w:sz="4" w:space="0" w:color="auto"/>
              <w:bottom w:val="single" w:sz="4" w:space="0" w:color="auto"/>
            </w:tcBorders>
            <w:shd w:val="clear" w:color="auto" w:fill="auto"/>
            <w:vAlign w:val="bottom"/>
          </w:tcPr>
          <w:p w14:paraId="7D6C5EF5" w14:textId="77777777" w:rsidR="00386A62" w:rsidRPr="00386A62" w:rsidRDefault="00386A62" w:rsidP="00386A62">
            <w:pPr>
              <w:spacing w:after="0" w:line="240" w:lineRule="auto"/>
              <w:rPr>
                <w:rFonts w:eastAsia="Times New Roman" w:cstheme="minorHAnsi"/>
                <w:sz w:val="18"/>
                <w:szCs w:val="18"/>
                <w:lang w:val="es-MX" w:eastAsia="es-MX" w:bidi="ar-SA"/>
              </w:rPr>
            </w:pPr>
          </w:p>
        </w:tc>
      </w:tr>
      <w:tr w:rsidR="00386A62" w:rsidRPr="00386A62" w14:paraId="39178047" w14:textId="77777777" w:rsidTr="00386A62">
        <w:trPr>
          <w:gridAfter w:val="1"/>
          <w:wAfter w:w="495" w:type="dxa"/>
          <w:cantSplit/>
          <w:trHeight w:val="258"/>
        </w:trPr>
        <w:tc>
          <w:tcPr>
            <w:tcW w:w="431" w:type="dxa"/>
            <w:vMerge/>
            <w:shd w:val="clear" w:color="auto" w:fill="auto"/>
          </w:tcPr>
          <w:p w14:paraId="7011E209" w14:textId="77777777" w:rsidR="00386A62" w:rsidRPr="00386A62" w:rsidRDefault="00386A62" w:rsidP="00386A62">
            <w:pPr>
              <w:spacing w:after="0" w:line="240" w:lineRule="auto"/>
              <w:rPr>
                <w:rFonts w:eastAsia="Times New Roman" w:cstheme="minorHAnsi"/>
                <w:b/>
                <w:bCs/>
                <w:sz w:val="18"/>
                <w:szCs w:val="18"/>
                <w:lang w:val="es-MX" w:eastAsia="es-MX" w:bidi="ar-SA"/>
              </w:rPr>
            </w:pPr>
          </w:p>
        </w:tc>
        <w:tc>
          <w:tcPr>
            <w:tcW w:w="2226" w:type="dxa"/>
            <w:gridSpan w:val="2"/>
            <w:tcBorders>
              <w:top w:val="single" w:sz="4" w:space="0" w:color="auto"/>
              <w:bottom w:val="single" w:sz="4" w:space="0" w:color="auto"/>
            </w:tcBorders>
            <w:shd w:val="clear" w:color="auto" w:fill="auto"/>
          </w:tcPr>
          <w:p w14:paraId="7919659C" w14:textId="55D3E963" w:rsidR="00386A62" w:rsidRPr="00386A62" w:rsidRDefault="00386A62" w:rsidP="00386A62">
            <w:pPr>
              <w:spacing w:after="0" w:line="240" w:lineRule="auto"/>
              <w:rPr>
                <w:rFonts w:eastAsia="Times New Roman" w:cstheme="minorHAnsi"/>
                <w:b/>
                <w:bCs/>
                <w:sz w:val="18"/>
                <w:szCs w:val="18"/>
                <w:lang w:val="es-MX" w:eastAsia="es-MX" w:bidi="ar-SA"/>
              </w:rPr>
            </w:pPr>
            <w:r w:rsidRPr="00386A62">
              <w:rPr>
                <w:rFonts w:eastAsia="Times New Roman" w:cstheme="minorHAnsi"/>
                <w:i/>
                <w:iCs/>
                <w:sz w:val="18"/>
                <w:szCs w:val="18"/>
                <w:lang w:val="es-MX" w:eastAsia="es-MX" w:bidi="ar-SA"/>
              </w:rPr>
              <w:t xml:space="preserve">Vaejovis </w:t>
            </w:r>
            <w:proofErr w:type="spellStart"/>
            <w:r w:rsidRPr="00386A62">
              <w:rPr>
                <w:rFonts w:eastAsia="Times New Roman" w:cstheme="minorHAnsi"/>
                <w:i/>
                <w:iCs/>
                <w:sz w:val="18"/>
                <w:szCs w:val="18"/>
                <w:lang w:val="es-MX" w:eastAsia="es-MX" w:bidi="ar-SA"/>
              </w:rPr>
              <w:t>punctatus</w:t>
            </w:r>
            <w:proofErr w:type="spellEnd"/>
            <w:r w:rsidRPr="00386A62">
              <w:rPr>
                <w:rFonts w:eastAsia="Times New Roman" w:cstheme="minorHAnsi"/>
                <w:i/>
                <w:iCs/>
                <w:sz w:val="18"/>
                <w:szCs w:val="18"/>
                <w:lang w:val="es-MX" w:eastAsia="es-MX" w:bidi="ar-SA"/>
              </w:rPr>
              <w:t xml:space="preserve"> *</w:t>
            </w:r>
          </w:p>
        </w:tc>
        <w:tc>
          <w:tcPr>
            <w:tcW w:w="1065" w:type="dxa"/>
            <w:tcBorders>
              <w:top w:val="single" w:sz="4" w:space="0" w:color="auto"/>
              <w:bottom w:val="single" w:sz="4" w:space="0" w:color="auto"/>
            </w:tcBorders>
            <w:shd w:val="clear" w:color="auto" w:fill="auto"/>
            <w:noWrap/>
          </w:tcPr>
          <w:p w14:paraId="5E5C09A1" w14:textId="3DAD667D"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14</w:t>
            </w:r>
          </w:p>
        </w:tc>
        <w:tc>
          <w:tcPr>
            <w:tcW w:w="702" w:type="dxa"/>
            <w:tcBorders>
              <w:top w:val="single" w:sz="4" w:space="0" w:color="auto"/>
              <w:bottom w:val="single" w:sz="4" w:space="0" w:color="auto"/>
            </w:tcBorders>
            <w:shd w:val="clear" w:color="auto" w:fill="auto"/>
          </w:tcPr>
          <w:p w14:paraId="0BEA5E5A" w14:textId="404195FD"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2</w:t>
            </w:r>
          </w:p>
        </w:tc>
        <w:tc>
          <w:tcPr>
            <w:tcW w:w="617" w:type="dxa"/>
            <w:tcBorders>
              <w:top w:val="single" w:sz="4" w:space="0" w:color="auto"/>
              <w:bottom w:val="single" w:sz="4" w:space="0" w:color="auto"/>
            </w:tcBorders>
            <w:shd w:val="clear" w:color="auto" w:fill="auto"/>
          </w:tcPr>
          <w:p w14:paraId="393255A6" w14:textId="2F23D6D0"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3</w:t>
            </w:r>
          </w:p>
        </w:tc>
        <w:tc>
          <w:tcPr>
            <w:tcW w:w="697" w:type="dxa"/>
            <w:tcBorders>
              <w:top w:val="single" w:sz="4" w:space="0" w:color="auto"/>
              <w:bottom w:val="single" w:sz="4" w:space="0" w:color="auto"/>
            </w:tcBorders>
            <w:shd w:val="clear" w:color="auto" w:fill="auto"/>
          </w:tcPr>
          <w:p w14:paraId="5B0C888F" w14:textId="0CF4C37B"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2</w:t>
            </w:r>
          </w:p>
        </w:tc>
        <w:tc>
          <w:tcPr>
            <w:tcW w:w="656" w:type="dxa"/>
            <w:tcBorders>
              <w:top w:val="single" w:sz="4" w:space="0" w:color="auto"/>
              <w:bottom w:val="single" w:sz="4" w:space="0" w:color="auto"/>
            </w:tcBorders>
            <w:shd w:val="clear" w:color="auto" w:fill="auto"/>
          </w:tcPr>
          <w:p w14:paraId="0ADFCC31" w14:textId="24FBF7F6"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0</w:t>
            </w:r>
          </w:p>
        </w:tc>
        <w:tc>
          <w:tcPr>
            <w:tcW w:w="802" w:type="dxa"/>
            <w:tcBorders>
              <w:top w:val="single" w:sz="4" w:space="0" w:color="auto"/>
              <w:bottom w:val="single" w:sz="4" w:space="0" w:color="auto"/>
            </w:tcBorders>
            <w:shd w:val="clear" w:color="auto" w:fill="auto"/>
          </w:tcPr>
          <w:p w14:paraId="46A9190A" w14:textId="71646DA2"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0</w:t>
            </w:r>
          </w:p>
        </w:tc>
        <w:tc>
          <w:tcPr>
            <w:tcW w:w="1387" w:type="dxa"/>
            <w:tcBorders>
              <w:top w:val="single" w:sz="4" w:space="0" w:color="auto"/>
              <w:bottom w:val="single" w:sz="4" w:space="0" w:color="auto"/>
            </w:tcBorders>
            <w:shd w:val="clear" w:color="auto" w:fill="auto"/>
          </w:tcPr>
          <w:p w14:paraId="60327909" w14:textId="34CED4D1"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0</w:t>
            </w:r>
          </w:p>
        </w:tc>
        <w:tc>
          <w:tcPr>
            <w:tcW w:w="813" w:type="dxa"/>
            <w:tcBorders>
              <w:top w:val="single" w:sz="4" w:space="0" w:color="auto"/>
              <w:bottom w:val="single" w:sz="4" w:space="0" w:color="auto"/>
            </w:tcBorders>
            <w:shd w:val="clear" w:color="auto" w:fill="auto"/>
          </w:tcPr>
          <w:p w14:paraId="0B5A3766" w14:textId="7DC71E3A"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eastAsia="Times New Roman" w:cstheme="minorHAnsi"/>
                <w:sz w:val="18"/>
                <w:szCs w:val="18"/>
                <w:lang w:val="es-MX" w:eastAsia="es-MX" w:bidi="ar-SA"/>
              </w:rPr>
              <w:t>0</w:t>
            </w:r>
          </w:p>
        </w:tc>
        <w:tc>
          <w:tcPr>
            <w:tcW w:w="1241" w:type="dxa"/>
            <w:tcBorders>
              <w:top w:val="single" w:sz="4" w:space="0" w:color="auto"/>
              <w:bottom w:val="single" w:sz="4" w:space="0" w:color="auto"/>
            </w:tcBorders>
            <w:shd w:val="clear" w:color="auto" w:fill="auto"/>
          </w:tcPr>
          <w:p w14:paraId="1F0BF177" w14:textId="5ADFA223"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0</w:t>
            </w:r>
          </w:p>
        </w:tc>
        <w:tc>
          <w:tcPr>
            <w:tcW w:w="1261" w:type="dxa"/>
            <w:tcBorders>
              <w:top w:val="single" w:sz="4" w:space="0" w:color="auto"/>
              <w:bottom w:val="single" w:sz="4" w:space="0" w:color="auto"/>
            </w:tcBorders>
            <w:shd w:val="clear" w:color="auto" w:fill="auto"/>
          </w:tcPr>
          <w:p w14:paraId="283B188E" w14:textId="505BF759"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0</w:t>
            </w:r>
          </w:p>
        </w:tc>
        <w:tc>
          <w:tcPr>
            <w:tcW w:w="1179" w:type="dxa"/>
            <w:tcBorders>
              <w:top w:val="single" w:sz="4" w:space="0" w:color="auto"/>
              <w:bottom w:val="single" w:sz="4" w:space="0" w:color="auto"/>
            </w:tcBorders>
            <w:shd w:val="clear" w:color="auto" w:fill="auto"/>
          </w:tcPr>
          <w:p w14:paraId="7E29CD82" w14:textId="732CFAFA"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0</w:t>
            </w:r>
          </w:p>
        </w:tc>
        <w:tc>
          <w:tcPr>
            <w:tcW w:w="833" w:type="dxa"/>
            <w:tcBorders>
              <w:top w:val="single" w:sz="4" w:space="0" w:color="auto"/>
              <w:bottom w:val="single" w:sz="4" w:space="0" w:color="auto"/>
            </w:tcBorders>
            <w:shd w:val="clear" w:color="auto" w:fill="auto"/>
          </w:tcPr>
          <w:p w14:paraId="24BDF0D6" w14:textId="1FA54D5F"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0</w:t>
            </w:r>
          </w:p>
        </w:tc>
        <w:tc>
          <w:tcPr>
            <w:tcW w:w="509" w:type="dxa"/>
            <w:tcBorders>
              <w:top w:val="single" w:sz="4" w:space="0" w:color="auto"/>
              <w:bottom w:val="single" w:sz="4" w:space="0" w:color="auto"/>
            </w:tcBorders>
            <w:shd w:val="clear" w:color="auto" w:fill="auto"/>
          </w:tcPr>
          <w:p w14:paraId="25CCF7EB" w14:textId="2395F56D"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6</w:t>
            </w:r>
          </w:p>
        </w:tc>
        <w:tc>
          <w:tcPr>
            <w:tcW w:w="490" w:type="dxa"/>
            <w:tcBorders>
              <w:top w:val="single" w:sz="4" w:space="0" w:color="auto"/>
              <w:bottom w:val="single" w:sz="4" w:space="0" w:color="auto"/>
            </w:tcBorders>
            <w:shd w:val="clear" w:color="auto" w:fill="auto"/>
          </w:tcPr>
          <w:p w14:paraId="434FB25C" w14:textId="4AF52E1D"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1</w:t>
            </w:r>
          </w:p>
        </w:tc>
        <w:tc>
          <w:tcPr>
            <w:tcW w:w="574" w:type="dxa"/>
            <w:tcBorders>
              <w:top w:val="single" w:sz="4" w:space="0" w:color="auto"/>
              <w:bottom w:val="single" w:sz="4" w:space="0" w:color="auto"/>
            </w:tcBorders>
          </w:tcPr>
          <w:p w14:paraId="2B6E6D19" w14:textId="77777777" w:rsidR="00386A62" w:rsidRPr="00386A62" w:rsidRDefault="00386A62" w:rsidP="00386A62">
            <w:pPr>
              <w:spacing w:after="0" w:line="240" w:lineRule="auto"/>
              <w:jc w:val="center"/>
              <w:rPr>
                <w:rFonts w:cstheme="minorHAnsi"/>
                <w:sz w:val="18"/>
                <w:szCs w:val="18"/>
              </w:rPr>
            </w:pPr>
          </w:p>
        </w:tc>
        <w:tc>
          <w:tcPr>
            <w:tcW w:w="668" w:type="dxa"/>
            <w:tcBorders>
              <w:top w:val="single" w:sz="4" w:space="0" w:color="auto"/>
              <w:bottom w:val="single" w:sz="4" w:space="0" w:color="auto"/>
            </w:tcBorders>
            <w:shd w:val="clear" w:color="auto" w:fill="auto"/>
          </w:tcPr>
          <w:p w14:paraId="637A51E8" w14:textId="1F0C06D2"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0</w:t>
            </w:r>
          </w:p>
        </w:tc>
        <w:tc>
          <w:tcPr>
            <w:tcW w:w="941" w:type="dxa"/>
            <w:gridSpan w:val="2"/>
            <w:tcBorders>
              <w:top w:val="single" w:sz="4" w:space="0" w:color="auto"/>
              <w:bottom w:val="single" w:sz="4" w:space="0" w:color="auto"/>
            </w:tcBorders>
            <w:shd w:val="clear" w:color="auto" w:fill="auto"/>
          </w:tcPr>
          <w:p w14:paraId="64F052B3" w14:textId="2E237234"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0</w:t>
            </w:r>
          </w:p>
        </w:tc>
        <w:tc>
          <w:tcPr>
            <w:tcW w:w="4059" w:type="dxa"/>
            <w:gridSpan w:val="2"/>
            <w:tcBorders>
              <w:top w:val="single" w:sz="4" w:space="0" w:color="auto"/>
              <w:bottom w:val="single" w:sz="4" w:space="0" w:color="auto"/>
            </w:tcBorders>
            <w:shd w:val="clear" w:color="auto" w:fill="auto"/>
            <w:vAlign w:val="bottom"/>
          </w:tcPr>
          <w:p w14:paraId="72A1827A" w14:textId="77777777" w:rsidR="00386A62" w:rsidRPr="00386A62" w:rsidRDefault="00386A62" w:rsidP="00386A62">
            <w:pPr>
              <w:spacing w:after="0" w:line="240" w:lineRule="auto"/>
              <w:rPr>
                <w:rFonts w:eastAsia="Times New Roman" w:cstheme="minorHAnsi"/>
                <w:b/>
                <w:bCs/>
                <w:sz w:val="18"/>
                <w:szCs w:val="18"/>
                <w:lang w:eastAsia="es-MX" w:bidi="ar-SA"/>
              </w:rPr>
            </w:pPr>
          </w:p>
        </w:tc>
      </w:tr>
      <w:tr w:rsidR="00386A62" w:rsidRPr="00386A62" w14:paraId="1EAFFA0D" w14:textId="77777777" w:rsidTr="00386A62">
        <w:trPr>
          <w:gridAfter w:val="1"/>
          <w:wAfter w:w="495" w:type="dxa"/>
          <w:cantSplit/>
          <w:trHeight w:val="562"/>
        </w:trPr>
        <w:tc>
          <w:tcPr>
            <w:tcW w:w="431" w:type="dxa"/>
            <w:vMerge/>
            <w:shd w:val="clear" w:color="auto" w:fill="auto"/>
          </w:tcPr>
          <w:p w14:paraId="276E5CBA" w14:textId="77777777" w:rsidR="00386A62" w:rsidRPr="00386A62" w:rsidRDefault="00386A62" w:rsidP="00386A62">
            <w:pPr>
              <w:spacing w:after="0" w:line="240" w:lineRule="auto"/>
              <w:rPr>
                <w:rFonts w:eastAsia="Times New Roman" w:cstheme="minorHAnsi"/>
                <w:b/>
                <w:bCs/>
                <w:sz w:val="18"/>
                <w:szCs w:val="18"/>
                <w:lang w:val="es-MX" w:eastAsia="es-MX" w:bidi="ar-SA"/>
              </w:rPr>
            </w:pPr>
          </w:p>
        </w:tc>
        <w:tc>
          <w:tcPr>
            <w:tcW w:w="2226" w:type="dxa"/>
            <w:gridSpan w:val="2"/>
            <w:tcBorders>
              <w:top w:val="single" w:sz="4" w:space="0" w:color="auto"/>
              <w:bottom w:val="single" w:sz="4" w:space="0" w:color="auto"/>
            </w:tcBorders>
            <w:shd w:val="clear" w:color="auto" w:fill="auto"/>
          </w:tcPr>
          <w:p w14:paraId="4FE8142D" w14:textId="20E0F781" w:rsidR="00386A62" w:rsidRPr="00386A62" w:rsidRDefault="00386A62" w:rsidP="00386A62">
            <w:pPr>
              <w:spacing w:after="0" w:line="240" w:lineRule="auto"/>
              <w:rPr>
                <w:rFonts w:eastAsia="Times New Roman" w:cstheme="minorHAnsi"/>
                <w:b/>
                <w:bCs/>
                <w:sz w:val="18"/>
                <w:szCs w:val="18"/>
                <w:lang w:val="es-MX" w:eastAsia="es-MX" w:bidi="ar-SA"/>
              </w:rPr>
            </w:pPr>
            <w:r w:rsidRPr="00386A62">
              <w:rPr>
                <w:rFonts w:eastAsia="Times New Roman" w:cstheme="minorHAnsi"/>
                <w:i/>
                <w:iCs/>
                <w:sz w:val="18"/>
                <w:szCs w:val="18"/>
                <w:lang w:val="es-MX" w:eastAsia="es-MX" w:bidi="ar-SA"/>
              </w:rPr>
              <w:t>Paravaejovis schwenkmeyeri</w:t>
            </w:r>
          </w:p>
        </w:tc>
        <w:tc>
          <w:tcPr>
            <w:tcW w:w="1065" w:type="dxa"/>
            <w:tcBorders>
              <w:top w:val="single" w:sz="4" w:space="0" w:color="auto"/>
              <w:bottom w:val="single" w:sz="4" w:space="0" w:color="auto"/>
            </w:tcBorders>
            <w:shd w:val="clear" w:color="auto" w:fill="auto"/>
            <w:noWrap/>
          </w:tcPr>
          <w:p w14:paraId="155ADC90" w14:textId="7183D5B2"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146</w:t>
            </w:r>
          </w:p>
        </w:tc>
        <w:tc>
          <w:tcPr>
            <w:tcW w:w="702" w:type="dxa"/>
            <w:tcBorders>
              <w:top w:val="single" w:sz="4" w:space="0" w:color="auto"/>
              <w:bottom w:val="single" w:sz="4" w:space="0" w:color="auto"/>
            </w:tcBorders>
            <w:shd w:val="clear" w:color="auto" w:fill="auto"/>
          </w:tcPr>
          <w:p w14:paraId="59CC4E76" w14:textId="69A9F297"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7</w:t>
            </w:r>
          </w:p>
        </w:tc>
        <w:tc>
          <w:tcPr>
            <w:tcW w:w="617" w:type="dxa"/>
            <w:tcBorders>
              <w:top w:val="single" w:sz="4" w:space="0" w:color="auto"/>
              <w:bottom w:val="single" w:sz="4" w:space="0" w:color="auto"/>
            </w:tcBorders>
            <w:shd w:val="clear" w:color="auto" w:fill="auto"/>
          </w:tcPr>
          <w:p w14:paraId="0DEAF005" w14:textId="37CC7E78"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15</w:t>
            </w:r>
          </w:p>
        </w:tc>
        <w:tc>
          <w:tcPr>
            <w:tcW w:w="697" w:type="dxa"/>
            <w:tcBorders>
              <w:top w:val="single" w:sz="4" w:space="0" w:color="auto"/>
              <w:bottom w:val="single" w:sz="4" w:space="0" w:color="auto"/>
            </w:tcBorders>
            <w:shd w:val="clear" w:color="auto" w:fill="auto"/>
          </w:tcPr>
          <w:p w14:paraId="0906998E" w14:textId="3B1CA5D9"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6</w:t>
            </w:r>
          </w:p>
        </w:tc>
        <w:tc>
          <w:tcPr>
            <w:tcW w:w="656" w:type="dxa"/>
            <w:tcBorders>
              <w:top w:val="single" w:sz="4" w:space="0" w:color="auto"/>
              <w:bottom w:val="single" w:sz="4" w:space="0" w:color="auto"/>
            </w:tcBorders>
            <w:shd w:val="clear" w:color="auto" w:fill="auto"/>
          </w:tcPr>
          <w:p w14:paraId="5D3D96BB" w14:textId="55135105"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0</w:t>
            </w:r>
          </w:p>
        </w:tc>
        <w:tc>
          <w:tcPr>
            <w:tcW w:w="802" w:type="dxa"/>
            <w:tcBorders>
              <w:top w:val="single" w:sz="4" w:space="0" w:color="auto"/>
              <w:bottom w:val="single" w:sz="4" w:space="0" w:color="auto"/>
            </w:tcBorders>
            <w:shd w:val="clear" w:color="auto" w:fill="auto"/>
          </w:tcPr>
          <w:p w14:paraId="1ECC5BFA" w14:textId="611808D4"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7</w:t>
            </w:r>
          </w:p>
        </w:tc>
        <w:tc>
          <w:tcPr>
            <w:tcW w:w="1387" w:type="dxa"/>
            <w:tcBorders>
              <w:top w:val="single" w:sz="4" w:space="0" w:color="auto"/>
              <w:bottom w:val="single" w:sz="4" w:space="0" w:color="auto"/>
            </w:tcBorders>
            <w:shd w:val="clear" w:color="auto" w:fill="auto"/>
          </w:tcPr>
          <w:p w14:paraId="20F149B5" w14:textId="721788F3"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5</w:t>
            </w:r>
          </w:p>
        </w:tc>
        <w:tc>
          <w:tcPr>
            <w:tcW w:w="813" w:type="dxa"/>
            <w:tcBorders>
              <w:top w:val="single" w:sz="4" w:space="0" w:color="auto"/>
              <w:bottom w:val="single" w:sz="4" w:space="0" w:color="auto"/>
            </w:tcBorders>
            <w:shd w:val="clear" w:color="auto" w:fill="auto"/>
          </w:tcPr>
          <w:p w14:paraId="63A56DF5" w14:textId="0BEDCD9D"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eastAsia="Times New Roman" w:cstheme="minorHAnsi"/>
                <w:sz w:val="18"/>
                <w:szCs w:val="18"/>
                <w:lang w:val="es-MX" w:eastAsia="es-MX" w:bidi="ar-SA"/>
              </w:rPr>
              <w:t>0</w:t>
            </w:r>
          </w:p>
        </w:tc>
        <w:tc>
          <w:tcPr>
            <w:tcW w:w="1241" w:type="dxa"/>
            <w:tcBorders>
              <w:top w:val="single" w:sz="4" w:space="0" w:color="auto"/>
              <w:bottom w:val="single" w:sz="4" w:space="0" w:color="auto"/>
            </w:tcBorders>
            <w:shd w:val="clear" w:color="auto" w:fill="auto"/>
          </w:tcPr>
          <w:p w14:paraId="5C783B99" w14:textId="3CF5B2E9"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13</w:t>
            </w:r>
          </w:p>
        </w:tc>
        <w:tc>
          <w:tcPr>
            <w:tcW w:w="1261" w:type="dxa"/>
            <w:tcBorders>
              <w:top w:val="single" w:sz="4" w:space="0" w:color="auto"/>
              <w:bottom w:val="single" w:sz="4" w:space="0" w:color="auto"/>
            </w:tcBorders>
            <w:shd w:val="clear" w:color="auto" w:fill="auto"/>
          </w:tcPr>
          <w:p w14:paraId="0B93567E" w14:textId="38DD7B4C"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2</w:t>
            </w:r>
          </w:p>
        </w:tc>
        <w:tc>
          <w:tcPr>
            <w:tcW w:w="1179" w:type="dxa"/>
            <w:tcBorders>
              <w:top w:val="single" w:sz="4" w:space="0" w:color="auto"/>
              <w:bottom w:val="single" w:sz="4" w:space="0" w:color="auto"/>
            </w:tcBorders>
            <w:shd w:val="clear" w:color="auto" w:fill="auto"/>
          </w:tcPr>
          <w:p w14:paraId="2E69E78E" w14:textId="23CFE69B"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1</w:t>
            </w:r>
          </w:p>
        </w:tc>
        <w:tc>
          <w:tcPr>
            <w:tcW w:w="833" w:type="dxa"/>
            <w:tcBorders>
              <w:top w:val="single" w:sz="4" w:space="0" w:color="auto"/>
              <w:bottom w:val="single" w:sz="4" w:space="0" w:color="auto"/>
            </w:tcBorders>
            <w:shd w:val="clear" w:color="auto" w:fill="auto"/>
          </w:tcPr>
          <w:p w14:paraId="2FE50CE0" w14:textId="79CE9389"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25</w:t>
            </w:r>
          </w:p>
        </w:tc>
        <w:tc>
          <w:tcPr>
            <w:tcW w:w="509" w:type="dxa"/>
            <w:tcBorders>
              <w:top w:val="single" w:sz="4" w:space="0" w:color="auto"/>
              <w:bottom w:val="single" w:sz="4" w:space="0" w:color="auto"/>
            </w:tcBorders>
            <w:shd w:val="clear" w:color="auto" w:fill="auto"/>
          </w:tcPr>
          <w:p w14:paraId="012BC27F" w14:textId="04FED6B3"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25</w:t>
            </w:r>
          </w:p>
        </w:tc>
        <w:tc>
          <w:tcPr>
            <w:tcW w:w="490" w:type="dxa"/>
            <w:tcBorders>
              <w:top w:val="single" w:sz="4" w:space="0" w:color="auto"/>
              <w:bottom w:val="single" w:sz="4" w:space="0" w:color="auto"/>
            </w:tcBorders>
            <w:shd w:val="clear" w:color="auto" w:fill="auto"/>
          </w:tcPr>
          <w:p w14:paraId="06D142CE" w14:textId="3F7F421B"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11</w:t>
            </w:r>
          </w:p>
        </w:tc>
        <w:tc>
          <w:tcPr>
            <w:tcW w:w="574" w:type="dxa"/>
            <w:tcBorders>
              <w:top w:val="single" w:sz="4" w:space="0" w:color="auto"/>
              <w:bottom w:val="single" w:sz="4" w:space="0" w:color="auto"/>
            </w:tcBorders>
          </w:tcPr>
          <w:p w14:paraId="57F1738E" w14:textId="62222D11" w:rsidR="00386A62" w:rsidRPr="00386A62" w:rsidRDefault="00386A62" w:rsidP="00386A62">
            <w:pPr>
              <w:spacing w:after="0" w:line="240" w:lineRule="auto"/>
              <w:jc w:val="center"/>
              <w:rPr>
                <w:rFonts w:cstheme="minorHAnsi"/>
                <w:sz w:val="18"/>
                <w:szCs w:val="18"/>
              </w:rPr>
            </w:pPr>
            <w:r w:rsidRPr="00386A62">
              <w:rPr>
                <w:rFonts w:cstheme="minorHAnsi"/>
                <w:sz w:val="18"/>
                <w:szCs w:val="18"/>
              </w:rPr>
              <w:t>12</w:t>
            </w:r>
          </w:p>
        </w:tc>
        <w:tc>
          <w:tcPr>
            <w:tcW w:w="668" w:type="dxa"/>
            <w:tcBorders>
              <w:top w:val="single" w:sz="4" w:space="0" w:color="auto"/>
              <w:bottom w:val="single" w:sz="4" w:space="0" w:color="auto"/>
            </w:tcBorders>
            <w:shd w:val="clear" w:color="auto" w:fill="auto"/>
          </w:tcPr>
          <w:p w14:paraId="24FC82F3" w14:textId="465C2482"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9</w:t>
            </w:r>
          </w:p>
        </w:tc>
        <w:tc>
          <w:tcPr>
            <w:tcW w:w="941" w:type="dxa"/>
            <w:gridSpan w:val="2"/>
            <w:tcBorders>
              <w:top w:val="single" w:sz="4" w:space="0" w:color="auto"/>
              <w:bottom w:val="single" w:sz="4" w:space="0" w:color="auto"/>
            </w:tcBorders>
            <w:shd w:val="clear" w:color="auto" w:fill="auto"/>
          </w:tcPr>
          <w:p w14:paraId="3CBD4F81" w14:textId="19F753A2"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1</w:t>
            </w:r>
          </w:p>
        </w:tc>
        <w:tc>
          <w:tcPr>
            <w:tcW w:w="4059" w:type="dxa"/>
            <w:gridSpan w:val="2"/>
            <w:tcBorders>
              <w:top w:val="single" w:sz="4" w:space="0" w:color="auto"/>
              <w:bottom w:val="single" w:sz="4" w:space="0" w:color="auto"/>
            </w:tcBorders>
            <w:shd w:val="clear" w:color="auto" w:fill="auto"/>
          </w:tcPr>
          <w:p w14:paraId="459FCE09" w14:textId="40503735" w:rsidR="00386A62" w:rsidRPr="00386A62" w:rsidRDefault="00386A62" w:rsidP="00386A62">
            <w:pPr>
              <w:spacing w:after="0" w:line="240" w:lineRule="auto"/>
              <w:rPr>
                <w:rFonts w:eastAsia="Times New Roman" w:cstheme="minorHAnsi"/>
                <w:b/>
                <w:bCs/>
                <w:sz w:val="18"/>
                <w:szCs w:val="18"/>
                <w:lang w:eastAsia="es-MX" w:bidi="ar-SA"/>
              </w:rPr>
            </w:pPr>
            <w:r w:rsidRPr="00386A62">
              <w:rPr>
                <w:rFonts w:eastAsia="Times New Roman" w:cstheme="minorHAnsi"/>
                <w:sz w:val="18"/>
                <w:szCs w:val="18"/>
                <w:lang w:eastAsia="es-MX" w:bidi="ar-SA"/>
              </w:rPr>
              <w:t>Leucine rich repeat (3); ATPase function (1); Protein kinase (1); Angiotensin-converting enzyme (5).</w:t>
            </w:r>
          </w:p>
        </w:tc>
      </w:tr>
      <w:tr w:rsidR="00386A62" w:rsidRPr="00386A62" w14:paraId="19525296" w14:textId="77777777" w:rsidTr="001B797B">
        <w:trPr>
          <w:gridAfter w:val="1"/>
          <w:wAfter w:w="495" w:type="dxa"/>
          <w:cantSplit/>
          <w:trHeight w:val="272"/>
        </w:trPr>
        <w:tc>
          <w:tcPr>
            <w:tcW w:w="431" w:type="dxa"/>
            <w:vMerge/>
            <w:tcBorders>
              <w:bottom w:val="single" w:sz="4" w:space="0" w:color="auto"/>
            </w:tcBorders>
            <w:shd w:val="clear" w:color="auto" w:fill="auto"/>
          </w:tcPr>
          <w:p w14:paraId="590A1278" w14:textId="77777777" w:rsidR="00386A62" w:rsidRPr="00386A62" w:rsidRDefault="00386A62" w:rsidP="00386A62">
            <w:pPr>
              <w:spacing w:after="0" w:line="240" w:lineRule="auto"/>
              <w:rPr>
                <w:rFonts w:eastAsia="Times New Roman" w:cstheme="minorHAnsi"/>
                <w:b/>
                <w:bCs/>
                <w:sz w:val="18"/>
                <w:szCs w:val="18"/>
                <w:lang w:eastAsia="es-MX" w:bidi="ar-SA"/>
              </w:rPr>
            </w:pPr>
          </w:p>
        </w:tc>
        <w:tc>
          <w:tcPr>
            <w:tcW w:w="2226" w:type="dxa"/>
            <w:gridSpan w:val="2"/>
            <w:tcBorders>
              <w:top w:val="single" w:sz="4" w:space="0" w:color="auto"/>
              <w:bottom w:val="single" w:sz="4" w:space="0" w:color="auto"/>
            </w:tcBorders>
            <w:shd w:val="clear" w:color="auto" w:fill="auto"/>
          </w:tcPr>
          <w:p w14:paraId="72736EB7" w14:textId="6062BF6C" w:rsidR="00386A62" w:rsidRPr="00386A62" w:rsidRDefault="00386A62" w:rsidP="00386A62">
            <w:pPr>
              <w:spacing w:after="0" w:line="240" w:lineRule="auto"/>
              <w:rPr>
                <w:rFonts w:eastAsia="Times New Roman" w:cstheme="minorHAnsi"/>
                <w:b/>
                <w:bCs/>
                <w:sz w:val="18"/>
                <w:szCs w:val="18"/>
                <w:lang w:val="es-MX" w:eastAsia="es-MX" w:bidi="ar-SA"/>
              </w:rPr>
            </w:pPr>
            <w:r w:rsidRPr="00386A62">
              <w:rPr>
                <w:rFonts w:eastAsia="Times New Roman" w:cstheme="minorHAnsi"/>
                <w:i/>
                <w:iCs/>
                <w:sz w:val="18"/>
                <w:szCs w:val="18"/>
                <w:lang w:val="es-MX" w:eastAsia="es-MX" w:bidi="ar-SA"/>
              </w:rPr>
              <w:t>Serradigitus gertschi</w:t>
            </w:r>
          </w:p>
        </w:tc>
        <w:tc>
          <w:tcPr>
            <w:tcW w:w="1065" w:type="dxa"/>
            <w:tcBorders>
              <w:top w:val="single" w:sz="4" w:space="0" w:color="auto"/>
              <w:bottom w:val="single" w:sz="4" w:space="0" w:color="auto"/>
            </w:tcBorders>
            <w:shd w:val="clear" w:color="auto" w:fill="auto"/>
            <w:noWrap/>
          </w:tcPr>
          <w:p w14:paraId="516B5C9D" w14:textId="475683E7"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119</w:t>
            </w:r>
          </w:p>
        </w:tc>
        <w:tc>
          <w:tcPr>
            <w:tcW w:w="702" w:type="dxa"/>
            <w:tcBorders>
              <w:top w:val="single" w:sz="4" w:space="0" w:color="auto"/>
              <w:bottom w:val="single" w:sz="4" w:space="0" w:color="auto"/>
            </w:tcBorders>
            <w:shd w:val="clear" w:color="auto" w:fill="auto"/>
          </w:tcPr>
          <w:p w14:paraId="1ECCCFE0" w14:textId="5D0EFD72"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9</w:t>
            </w:r>
          </w:p>
        </w:tc>
        <w:tc>
          <w:tcPr>
            <w:tcW w:w="617" w:type="dxa"/>
            <w:tcBorders>
              <w:top w:val="single" w:sz="4" w:space="0" w:color="auto"/>
              <w:bottom w:val="single" w:sz="4" w:space="0" w:color="auto"/>
            </w:tcBorders>
            <w:shd w:val="clear" w:color="auto" w:fill="auto"/>
          </w:tcPr>
          <w:p w14:paraId="324F79E0" w14:textId="231DF806"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22</w:t>
            </w:r>
          </w:p>
        </w:tc>
        <w:tc>
          <w:tcPr>
            <w:tcW w:w="697" w:type="dxa"/>
            <w:tcBorders>
              <w:top w:val="single" w:sz="4" w:space="0" w:color="auto"/>
              <w:bottom w:val="single" w:sz="4" w:space="0" w:color="auto"/>
            </w:tcBorders>
            <w:shd w:val="clear" w:color="auto" w:fill="auto"/>
          </w:tcPr>
          <w:p w14:paraId="2E035460" w14:textId="4FC0D073"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6</w:t>
            </w:r>
          </w:p>
        </w:tc>
        <w:tc>
          <w:tcPr>
            <w:tcW w:w="656" w:type="dxa"/>
            <w:tcBorders>
              <w:top w:val="single" w:sz="4" w:space="0" w:color="auto"/>
              <w:bottom w:val="single" w:sz="4" w:space="0" w:color="auto"/>
            </w:tcBorders>
            <w:shd w:val="clear" w:color="auto" w:fill="auto"/>
          </w:tcPr>
          <w:p w14:paraId="50C8C416" w14:textId="3309B68D"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0</w:t>
            </w:r>
          </w:p>
        </w:tc>
        <w:tc>
          <w:tcPr>
            <w:tcW w:w="802" w:type="dxa"/>
            <w:tcBorders>
              <w:top w:val="single" w:sz="4" w:space="0" w:color="auto"/>
              <w:bottom w:val="single" w:sz="4" w:space="0" w:color="auto"/>
            </w:tcBorders>
            <w:shd w:val="clear" w:color="auto" w:fill="auto"/>
          </w:tcPr>
          <w:p w14:paraId="41175855" w14:textId="16AD12D8"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7</w:t>
            </w:r>
          </w:p>
        </w:tc>
        <w:tc>
          <w:tcPr>
            <w:tcW w:w="1387" w:type="dxa"/>
            <w:tcBorders>
              <w:top w:val="single" w:sz="4" w:space="0" w:color="auto"/>
              <w:bottom w:val="single" w:sz="4" w:space="0" w:color="auto"/>
            </w:tcBorders>
            <w:shd w:val="clear" w:color="auto" w:fill="auto"/>
          </w:tcPr>
          <w:p w14:paraId="37A494A3" w14:textId="08B8B739"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9</w:t>
            </w:r>
          </w:p>
        </w:tc>
        <w:tc>
          <w:tcPr>
            <w:tcW w:w="813" w:type="dxa"/>
            <w:tcBorders>
              <w:top w:val="single" w:sz="4" w:space="0" w:color="auto"/>
              <w:bottom w:val="single" w:sz="4" w:space="0" w:color="auto"/>
            </w:tcBorders>
            <w:shd w:val="clear" w:color="auto" w:fill="auto"/>
          </w:tcPr>
          <w:p w14:paraId="3FE7104D" w14:textId="3159B583"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eastAsia="Times New Roman" w:cstheme="minorHAnsi"/>
                <w:sz w:val="18"/>
                <w:szCs w:val="18"/>
                <w:lang w:val="es-MX" w:eastAsia="es-MX" w:bidi="ar-SA"/>
              </w:rPr>
              <w:t>0</w:t>
            </w:r>
          </w:p>
        </w:tc>
        <w:tc>
          <w:tcPr>
            <w:tcW w:w="1241" w:type="dxa"/>
            <w:tcBorders>
              <w:top w:val="single" w:sz="4" w:space="0" w:color="auto"/>
              <w:bottom w:val="single" w:sz="4" w:space="0" w:color="auto"/>
            </w:tcBorders>
            <w:shd w:val="clear" w:color="auto" w:fill="auto"/>
          </w:tcPr>
          <w:p w14:paraId="1E6920B5" w14:textId="59953815"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9</w:t>
            </w:r>
          </w:p>
        </w:tc>
        <w:tc>
          <w:tcPr>
            <w:tcW w:w="1261" w:type="dxa"/>
            <w:tcBorders>
              <w:top w:val="single" w:sz="4" w:space="0" w:color="auto"/>
              <w:bottom w:val="single" w:sz="4" w:space="0" w:color="auto"/>
            </w:tcBorders>
            <w:shd w:val="clear" w:color="auto" w:fill="auto"/>
          </w:tcPr>
          <w:p w14:paraId="42188536" w14:textId="4C956122"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3</w:t>
            </w:r>
          </w:p>
        </w:tc>
        <w:tc>
          <w:tcPr>
            <w:tcW w:w="1179" w:type="dxa"/>
            <w:tcBorders>
              <w:top w:val="single" w:sz="4" w:space="0" w:color="auto"/>
              <w:bottom w:val="single" w:sz="4" w:space="0" w:color="auto"/>
            </w:tcBorders>
            <w:shd w:val="clear" w:color="auto" w:fill="auto"/>
          </w:tcPr>
          <w:p w14:paraId="41BB5111" w14:textId="19BC3796"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0</w:t>
            </w:r>
          </w:p>
        </w:tc>
        <w:tc>
          <w:tcPr>
            <w:tcW w:w="833" w:type="dxa"/>
            <w:tcBorders>
              <w:top w:val="single" w:sz="4" w:space="0" w:color="auto"/>
              <w:bottom w:val="single" w:sz="4" w:space="0" w:color="auto"/>
            </w:tcBorders>
            <w:shd w:val="clear" w:color="auto" w:fill="auto"/>
          </w:tcPr>
          <w:p w14:paraId="4A21DAF5" w14:textId="64AD2DFC"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9</w:t>
            </w:r>
          </w:p>
        </w:tc>
        <w:tc>
          <w:tcPr>
            <w:tcW w:w="509" w:type="dxa"/>
            <w:tcBorders>
              <w:top w:val="single" w:sz="4" w:space="0" w:color="auto"/>
              <w:bottom w:val="single" w:sz="4" w:space="0" w:color="auto"/>
            </w:tcBorders>
            <w:shd w:val="clear" w:color="auto" w:fill="auto"/>
          </w:tcPr>
          <w:p w14:paraId="0FD9C46B" w14:textId="62CA1B19"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17</w:t>
            </w:r>
          </w:p>
        </w:tc>
        <w:tc>
          <w:tcPr>
            <w:tcW w:w="490" w:type="dxa"/>
            <w:tcBorders>
              <w:top w:val="single" w:sz="4" w:space="0" w:color="auto"/>
              <w:bottom w:val="single" w:sz="4" w:space="0" w:color="auto"/>
            </w:tcBorders>
            <w:shd w:val="clear" w:color="auto" w:fill="auto"/>
          </w:tcPr>
          <w:p w14:paraId="3051076D" w14:textId="7E7E8643"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7</w:t>
            </w:r>
          </w:p>
        </w:tc>
        <w:tc>
          <w:tcPr>
            <w:tcW w:w="574" w:type="dxa"/>
            <w:tcBorders>
              <w:top w:val="single" w:sz="4" w:space="0" w:color="auto"/>
              <w:bottom w:val="single" w:sz="4" w:space="0" w:color="auto"/>
            </w:tcBorders>
          </w:tcPr>
          <w:p w14:paraId="242280EB" w14:textId="5427D185" w:rsidR="00386A62" w:rsidRPr="00386A62" w:rsidRDefault="00386A62" w:rsidP="00386A62">
            <w:pPr>
              <w:spacing w:after="0" w:line="240" w:lineRule="auto"/>
              <w:jc w:val="center"/>
              <w:rPr>
                <w:rFonts w:cstheme="minorHAnsi"/>
                <w:sz w:val="18"/>
                <w:szCs w:val="18"/>
              </w:rPr>
            </w:pPr>
            <w:r w:rsidRPr="00386A62">
              <w:rPr>
                <w:rFonts w:cstheme="minorHAnsi"/>
                <w:sz w:val="18"/>
                <w:szCs w:val="18"/>
              </w:rPr>
              <w:t>10</w:t>
            </w:r>
          </w:p>
        </w:tc>
        <w:tc>
          <w:tcPr>
            <w:tcW w:w="668" w:type="dxa"/>
            <w:tcBorders>
              <w:top w:val="single" w:sz="4" w:space="0" w:color="auto"/>
              <w:bottom w:val="single" w:sz="4" w:space="0" w:color="auto"/>
            </w:tcBorders>
            <w:shd w:val="clear" w:color="auto" w:fill="auto"/>
          </w:tcPr>
          <w:p w14:paraId="2F96B02C" w14:textId="64EAF0BD"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11</w:t>
            </w:r>
          </w:p>
        </w:tc>
        <w:tc>
          <w:tcPr>
            <w:tcW w:w="941" w:type="dxa"/>
            <w:gridSpan w:val="2"/>
            <w:tcBorders>
              <w:top w:val="single" w:sz="4" w:space="0" w:color="auto"/>
              <w:bottom w:val="single" w:sz="4" w:space="0" w:color="auto"/>
            </w:tcBorders>
            <w:shd w:val="clear" w:color="auto" w:fill="auto"/>
          </w:tcPr>
          <w:p w14:paraId="40B2F3CA" w14:textId="7F176532" w:rsidR="00386A62" w:rsidRPr="00386A62" w:rsidRDefault="00386A62" w:rsidP="00386A62">
            <w:pPr>
              <w:spacing w:after="0" w:line="240" w:lineRule="auto"/>
              <w:jc w:val="center"/>
              <w:rPr>
                <w:rFonts w:eastAsia="Times New Roman" w:cstheme="minorHAnsi"/>
                <w:b/>
                <w:bCs/>
                <w:sz w:val="18"/>
                <w:szCs w:val="18"/>
                <w:lang w:val="es-MX" w:eastAsia="es-MX" w:bidi="ar-SA"/>
              </w:rPr>
            </w:pPr>
            <w:r w:rsidRPr="00386A62">
              <w:rPr>
                <w:rFonts w:cstheme="minorHAnsi"/>
                <w:sz w:val="18"/>
                <w:szCs w:val="18"/>
              </w:rPr>
              <w:t>0</w:t>
            </w:r>
          </w:p>
        </w:tc>
        <w:tc>
          <w:tcPr>
            <w:tcW w:w="4059" w:type="dxa"/>
            <w:gridSpan w:val="2"/>
            <w:tcBorders>
              <w:top w:val="single" w:sz="4" w:space="0" w:color="auto"/>
              <w:bottom w:val="single" w:sz="4" w:space="0" w:color="auto"/>
            </w:tcBorders>
            <w:shd w:val="clear" w:color="auto" w:fill="auto"/>
            <w:vAlign w:val="center"/>
          </w:tcPr>
          <w:p w14:paraId="2C3F7403" w14:textId="77777777" w:rsidR="00386A62" w:rsidRPr="00386A62" w:rsidRDefault="00386A62" w:rsidP="00386A62">
            <w:pPr>
              <w:spacing w:after="0" w:line="240" w:lineRule="auto"/>
              <w:rPr>
                <w:rFonts w:eastAsia="Times New Roman" w:cstheme="minorHAnsi"/>
                <w:b/>
                <w:bCs/>
                <w:sz w:val="18"/>
                <w:szCs w:val="18"/>
                <w:lang w:eastAsia="es-MX" w:bidi="ar-SA"/>
              </w:rPr>
            </w:pPr>
          </w:p>
        </w:tc>
      </w:tr>
      <w:tr w:rsidR="00386A62" w:rsidRPr="00386A62" w14:paraId="715758A0" w14:textId="77777777" w:rsidTr="001B797B">
        <w:trPr>
          <w:gridAfter w:val="1"/>
          <w:wAfter w:w="495" w:type="dxa"/>
          <w:cantSplit/>
          <w:trHeight w:val="272"/>
        </w:trPr>
        <w:tc>
          <w:tcPr>
            <w:tcW w:w="431" w:type="dxa"/>
            <w:tcBorders>
              <w:top w:val="single" w:sz="4" w:space="0" w:color="auto"/>
              <w:bottom w:val="single" w:sz="4" w:space="0" w:color="auto"/>
            </w:tcBorders>
            <w:shd w:val="clear" w:color="auto" w:fill="auto"/>
            <w:vAlign w:val="center"/>
          </w:tcPr>
          <w:p w14:paraId="4FC181B9" w14:textId="77777777" w:rsidR="00386A62" w:rsidRPr="00386A62" w:rsidRDefault="00386A62" w:rsidP="00386A62">
            <w:pPr>
              <w:spacing w:after="0" w:line="240" w:lineRule="auto"/>
              <w:jc w:val="center"/>
              <w:rPr>
                <w:rFonts w:eastAsia="Times New Roman" w:cstheme="minorHAnsi"/>
                <w:b/>
                <w:bCs/>
                <w:sz w:val="18"/>
                <w:szCs w:val="18"/>
                <w:lang w:eastAsia="es-MX" w:bidi="ar-SA"/>
              </w:rPr>
            </w:pPr>
          </w:p>
        </w:tc>
        <w:tc>
          <w:tcPr>
            <w:tcW w:w="2226" w:type="dxa"/>
            <w:gridSpan w:val="2"/>
            <w:tcBorders>
              <w:top w:val="single" w:sz="4" w:space="0" w:color="auto"/>
              <w:bottom w:val="single" w:sz="4" w:space="0" w:color="auto"/>
            </w:tcBorders>
            <w:shd w:val="clear" w:color="auto" w:fill="auto"/>
          </w:tcPr>
          <w:p w14:paraId="4D9A6C00" w14:textId="2F275146" w:rsidR="00386A62" w:rsidRPr="00386A62" w:rsidRDefault="00386A62" w:rsidP="00386A62">
            <w:pPr>
              <w:spacing w:after="0" w:line="240" w:lineRule="auto"/>
              <w:rPr>
                <w:rFonts w:eastAsia="Times New Roman" w:cstheme="minorHAnsi"/>
                <w:i/>
                <w:iCs/>
                <w:sz w:val="18"/>
                <w:szCs w:val="18"/>
                <w:lang w:eastAsia="es-MX" w:bidi="ar-SA"/>
              </w:rPr>
            </w:pPr>
            <w:r w:rsidRPr="00386A62">
              <w:rPr>
                <w:rFonts w:eastAsia="Times New Roman" w:cstheme="minorHAnsi"/>
                <w:sz w:val="18"/>
                <w:szCs w:val="18"/>
                <w:lang w:eastAsia="es-MX" w:bidi="ar-SA"/>
              </w:rPr>
              <w:t>Trans</w:t>
            </w:r>
            <w:r w:rsidR="00952B60">
              <w:rPr>
                <w:rFonts w:eastAsia="Times New Roman" w:cstheme="minorHAnsi"/>
                <w:sz w:val="18"/>
                <w:szCs w:val="18"/>
                <w:lang w:eastAsia="es-MX" w:bidi="ar-SA"/>
              </w:rPr>
              <w:t>c</w:t>
            </w:r>
            <w:r w:rsidRPr="00386A62">
              <w:rPr>
                <w:rFonts w:eastAsia="Times New Roman" w:cstheme="minorHAnsi"/>
                <w:sz w:val="18"/>
                <w:szCs w:val="18"/>
                <w:lang w:eastAsia="es-MX" w:bidi="ar-SA"/>
              </w:rPr>
              <w:t>ripts recovery from all studies</w:t>
            </w:r>
          </w:p>
        </w:tc>
        <w:tc>
          <w:tcPr>
            <w:tcW w:w="1065" w:type="dxa"/>
            <w:tcBorders>
              <w:top w:val="single" w:sz="4" w:space="0" w:color="auto"/>
              <w:bottom w:val="single" w:sz="4" w:space="0" w:color="auto"/>
            </w:tcBorders>
            <w:shd w:val="clear" w:color="auto" w:fill="auto"/>
            <w:noWrap/>
          </w:tcPr>
          <w:p w14:paraId="382E1504" w14:textId="7B77593A" w:rsidR="00386A62" w:rsidRPr="00386A62" w:rsidRDefault="00386A62" w:rsidP="00386A62">
            <w:pPr>
              <w:spacing w:after="0" w:line="240" w:lineRule="auto"/>
              <w:jc w:val="center"/>
              <w:rPr>
                <w:rFonts w:cstheme="minorHAnsi"/>
                <w:sz w:val="18"/>
                <w:szCs w:val="18"/>
              </w:rPr>
            </w:pPr>
            <w:r w:rsidRPr="00386A62">
              <w:rPr>
                <w:rFonts w:eastAsia="Times New Roman" w:cstheme="minorHAnsi"/>
                <w:sz w:val="18"/>
                <w:szCs w:val="18"/>
                <w:lang w:eastAsia="es-MX" w:bidi="ar-SA"/>
              </w:rPr>
              <w:t>3144</w:t>
            </w:r>
          </w:p>
        </w:tc>
        <w:tc>
          <w:tcPr>
            <w:tcW w:w="702" w:type="dxa"/>
            <w:tcBorders>
              <w:top w:val="single" w:sz="4" w:space="0" w:color="auto"/>
              <w:bottom w:val="single" w:sz="4" w:space="0" w:color="auto"/>
            </w:tcBorders>
            <w:shd w:val="clear" w:color="auto" w:fill="auto"/>
          </w:tcPr>
          <w:p w14:paraId="5AE90C33" w14:textId="2CA70D8B" w:rsidR="00386A62" w:rsidRPr="00386A62" w:rsidRDefault="00386A62" w:rsidP="00386A62">
            <w:pPr>
              <w:spacing w:after="0" w:line="240" w:lineRule="auto"/>
              <w:jc w:val="center"/>
              <w:rPr>
                <w:rFonts w:cstheme="minorHAnsi"/>
                <w:sz w:val="18"/>
                <w:szCs w:val="18"/>
              </w:rPr>
            </w:pPr>
            <w:r w:rsidRPr="00386A62">
              <w:rPr>
                <w:rFonts w:eastAsia="Times New Roman" w:cstheme="minorHAnsi"/>
                <w:sz w:val="18"/>
                <w:szCs w:val="18"/>
                <w:lang w:eastAsia="es-MX" w:bidi="ar-SA"/>
              </w:rPr>
              <w:t>456</w:t>
            </w:r>
          </w:p>
        </w:tc>
        <w:tc>
          <w:tcPr>
            <w:tcW w:w="617" w:type="dxa"/>
            <w:tcBorders>
              <w:top w:val="single" w:sz="4" w:space="0" w:color="auto"/>
              <w:bottom w:val="single" w:sz="4" w:space="0" w:color="auto"/>
            </w:tcBorders>
            <w:shd w:val="clear" w:color="auto" w:fill="auto"/>
          </w:tcPr>
          <w:p w14:paraId="3985E0E3" w14:textId="1FBF508F" w:rsidR="00386A62" w:rsidRPr="00386A62" w:rsidRDefault="00386A62" w:rsidP="00386A62">
            <w:pPr>
              <w:spacing w:after="0" w:line="240" w:lineRule="auto"/>
              <w:jc w:val="center"/>
              <w:rPr>
                <w:rFonts w:cstheme="minorHAnsi"/>
                <w:sz w:val="18"/>
                <w:szCs w:val="18"/>
              </w:rPr>
            </w:pPr>
            <w:r w:rsidRPr="00386A62">
              <w:rPr>
                <w:rFonts w:eastAsia="Times New Roman" w:cstheme="minorHAnsi"/>
                <w:sz w:val="18"/>
                <w:szCs w:val="18"/>
                <w:lang w:eastAsia="es-MX" w:bidi="ar-SA"/>
              </w:rPr>
              <w:t>510</w:t>
            </w:r>
          </w:p>
        </w:tc>
        <w:tc>
          <w:tcPr>
            <w:tcW w:w="697" w:type="dxa"/>
            <w:tcBorders>
              <w:top w:val="single" w:sz="4" w:space="0" w:color="auto"/>
              <w:bottom w:val="single" w:sz="4" w:space="0" w:color="auto"/>
            </w:tcBorders>
            <w:shd w:val="clear" w:color="auto" w:fill="auto"/>
          </w:tcPr>
          <w:p w14:paraId="60112E91" w14:textId="0982473C" w:rsidR="00386A62" w:rsidRPr="00386A62" w:rsidRDefault="00386A62" w:rsidP="00386A62">
            <w:pPr>
              <w:spacing w:after="0" w:line="240" w:lineRule="auto"/>
              <w:jc w:val="center"/>
              <w:rPr>
                <w:rFonts w:cstheme="minorHAnsi"/>
                <w:sz w:val="18"/>
                <w:szCs w:val="18"/>
              </w:rPr>
            </w:pPr>
            <w:r w:rsidRPr="00386A62">
              <w:rPr>
                <w:rFonts w:eastAsia="Times New Roman" w:cstheme="minorHAnsi"/>
                <w:sz w:val="18"/>
                <w:szCs w:val="18"/>
                <w:lang w:eastAsia="es-MX" w:bidi="ar-SA"/>
              </w:rPr>
              <w:t>75</w:t>
            </w:r>
          </w:p>
        </w:tc>
        <w:tc>
          <w:tcPr>
            <w:tcW w:w="656" w:type="dxa"/>
            <w:tcBorders>
              <w:top w:val="single" w:sz="4" w:space="0" w:color="auto"/>
              <w:bottom w:val="single" w:sz="4" w:space="0" w:color="auto"/>
            </w:tcBorders>
            <w:shd w:val="clear" w:color="auto" w:fill="auto"/>
          </w:tcPr>
          <w:p w14:paraId="0E34632B" w14:textId="65F36EA2" w:rsidR="00386A62" w:rsidRPr="00386A62" w:rsidRDefault="00386A62" w:rsidP="00386A62">
            <w:pPr>
              <w:spacing w:after="0" w:line="240" w:lineRule="auto"/>
              <w:jc w:val="center"/>
              <w:rPr>
                <w:rFonts w:cstheme="minorHAnsi"/>
                <w:sz w:val="18"/>
                <w:szCs w:val="18"/>
              </w:rPr>
            </w:pPr>
            <w:r w:rsidRPr="00386A62">
              <w:rPr>
                <w:rFonts w:eastAsia="Times New Roman" w:cstheme="minorHAnsi"/>
                <w:sz w:val="18"/>
                <w:szCs w:val="18"/>
                <w:lang w:eastAsia="es-MX" w:bidi="ar-SA"/>
              </w:rPr>
              <w:t>8</w:t>
            </w:r>
          </w:p>
        </w:tc>
        <w:tc>
          <w:tcPr>
            <w:tcW w:w="802" w:type="dxa"/>
            <w:tcBorders>
              <w:top w:val="single" w:sz="4" w:space="0" w:color="auto"/>
              <w:bottom w:val="single" w:sz="4" w:space="0" w:color="auto"/>
            </w:tcBorders>
            <w:shd w:val="clear" w:color="auto" w:fill="auto"/>
          </w:tcPr>
          <w:p w14:paraId="0ACD3115" w14:textId="46E832A4" w:rsidR="00386A62" w:rsidRPr="00386A62" w:rsidRDefault="00386A62" w:rsidP="00386A62">
            <w:pPr>
              <w:spacing w:after="0" w:line="240" w:lineRule="auto"/>
              <w:jc w:val="center"/>
              <w:rPr>
                <w:rFonts w:cstheme="minorHAnsi"/>
                <w:sz w:val="18"/>
                <w:szCs w:val="18"/>
              </w:rPr>
            </w:pPr>
            <w:r w:rsidRPr="00386A62">
              <w:rPr>
                <w:rFonts w:eastAsia="Times New Roman" w:cstheme="minorHAnsi"/>
                <w:sz w:val="18"/>
                <w:szCs w:val="18"/>
                <w:lang w:eastAsia="es-MX" w:bidi="ar-SA"/>
              </w:rPr>
              <w:t>155</w:t>
            </w:r>
          </w:p>
        </w:tc>
        <w:tc>
          <w:tcPr>
            <w:tcW w:w="1387" w:type="dxa"/>
            <w:tcBorders>
              <w:top w:val="single" w:sz="4" w:space="0" w:color="auto"/>
              <w:bottom w:val="single" w:sz="4" w:space="0" w:color="auto"/>
            </w:tcBorders>
            <w:shd w:val="clear" w:color="auto" w:fill="auto"/>
          </w:tcPr>
          <w:p w14:paraId="7CE0988A" w14:textId="54EB85BC" w:rsidR="00386A62" w:rsidRPr="00386A62" w:rsidRDefault="00386A62" w:rsidP="00386A62">
            <w:pPr>
              <w:spacing w:after="0" w:line="240" w:lineRule="auto"/>
              <w:jc w:val="center"/>
              <w:rPr>
                <w:rFonts w:cstheme="minorHAnsi"/>
                <w:sz w:val="18"/>
                <w:szCs w:val="18"/>
              </w:rPr>
            </w:pPr>
            <w:r w:rsidRPr="00386A62">
              <w:rPr>
                <w:rFonts w:eastAsia="Times New Roman" w:cstheme="minorHAnsi"/>
                <w:sz w:val="18"/>
                <w:szCs w:val="18"/>
                <w:lang w:eastAsia="es-MX" w:bidi="ar-SA"/>
              </w:rPr>
              <w:t>285</w:t>
            </w:r>
          </w:p>
        </w:tc>
        <w:tc>
          <w:tcPr>
            <w:tcW w:w="813" w:type="dxa"/>
            <w:tcBorders>
              <w:top w:val="single" w:sz="4" w:space="0" w:color="auto"/>
              <w:bottom w:val="single" w:sz="4" w:space="0" w:color="auto"/>
            </w:tcBorders>
            <w:shd w:val="clear" w:color="auto" w:fill="auto"/>
          </w:tcPr>
          <w:p w14:paraId="4F48E2E3" w14:textId="6A765410" w:rsidR="00386A62" w:rsidRPr="00386A62" w:rsidRDefault="00386A62" w:rsidP="00386A62">
            <w:pPr>
              <w:spacing w:after="0" w:line="240" w:lineRule="auto"/>
              <w:jc w:val="center"/>
              <w:rPr>
                <w:rFonts w:eastAsia="Times New Roman" w:cstheme="minorHAnsi"/>
                <w:sz w:val="18"/>
                <w:szCs w:val="18"/>
                <w:lang w:val="es-MX" w:eastAsia="es-MX" w:bidi="ar-SA"/>
              </w:rPr>
            </w:pPr>
            <w:r w:rsidRPr="00386A62">
              <w:rPr>
                <w:rFonts w:eastAsia="Times New Roman" w:cstheme="minorHAnsi"/>
                <w:sz w:val="18"/>
                <w:szCs w:val="18"/>
                <w:lang w:eastAsia="es-MX" w:bidi="ar-SA"/>
              </w:rPr>
              <w:t>17</w:t>
            </w:r>
          </w:p>
        </w:tc>
        <w:tc>
          <w:tcPr>
            <w:tcW w:w="1241" w:type="dxa"/>
            <w:tcBorders>
              <w:top w:val="single" w:sz="4" w:space="0" w:color="auto"/>
              <w:bottom w:val="single" w:sz="4" w:space="0" w:color="auto"/>
            </w:tcBorders>
            <w:shd w:val="clear" w:color="auto" w:fill="auto"/>
          </w:tcPr>
          <w:p w14:paraId="3A3508F0" w14:textId="5883D0B0" w:rsidR="00386A62" w:rsidRPr="00386A62" w:rsidRDefault="00386A62" w:rsidP="00386A62">
            <w:pPr>
              <w:spacing w:after="0" w:line="240" w:lineRule="auto"/>
              <w:jc w:val="center"/>
              <w:rPr>
                <w:rFonts w:cstheme="minorHAnsi"/>
                <w:sz w:val="18"/>
                <w:szCs w:val="18"/>
              </w:rPr>
            </w:pPr>
            <w:r w:rsidRPr="00386A62">
              <w:rPr>
                <w:rFonts w:eastAsia="Times New Roman" w:cstheme="minorHAnsi"/>
                <w:sz w:val="18"/>
                <w:szCs w:val="18"/>
                <w:lang w:eastAsia="es-MX" w:bidi="ar-SA"/>
              </w:rPr>
              <w:t>143</w:t>
            </w:r>
          </w:p>
        </w:tc>
        <w:tc>
          <w:tcPr>
            <w:tcW w:w="1261" w:type="dxa"/>
            <w:tcBorders>
              <w:top w:val="single" w:sz="4" w:space="0" w:color="auto"/>
              <w:bottom w:val="single" w:sz="4" w:space="0" w:color="auto"/>
            </w:tcBorders>
            <w:shd w:val="clear" w:color="auto" w:fill="auto"/>
          </w:tcPr>
          <w:p w14:paraId="1FA4BD4D" w14:textId="53E9D8D6" w:rsidR="00386A62" w:rsidRPr="00386A62" w:rsidRDefault="00386A62" w:rsidP="00386A62">
            <w:pPr>
              <w:spacing w:after="0" w:line="240" w:lineRule="auto"/>
              <w:jc w:val="center"/>
              <w:rPr>
                <w:rFonts w:cstheme="minorHAnsi"/>
                <w:sz w:val="18"/>
                <w:szCs w:val="18"/>
              </w:rPr>
            </w:pPr>
            <w:r w:rsidRPr="00386A62">
              <w:rPr>
                <w:rFonts w:eastAsia="Times New Roman" w:cstheme="minorHAnsi"/>
                <w:sz w:val="18"/>
                <w:szCs w:val="18"/>
                <w:lang w:eastAsia="es-MX" w:bidi="ar-SA"/>
              </w:rPr>
              <w:t>42</w:t>
            </w:r>
          </w:p>
        </w:tc>
        <w:tc>
          <w:tcPr>
            <w:tcW w:w="1179" w:type="dxa"/>
            <w:tcBorders>
              <w:top w:val="single" w:sz="4" w:space="0" w:color="auto"/>
              <w:bottom w:val="single" w:sz="4" w:space="0" w:color="auto"/>
            </w:tcBorders>
            <w:shd w:val="clear" w:color="auto" w:fill="auto"/>
          </w:tcPr>
          <w:p w14:paraId="0DFEEBD9" w14:textId="4D306EF8" w:rsidR="00386A62" w:rsidRPr="00386A62" w:rsidRDefault="00386A62" w:rsidP="00386A62">
            <w:pPr>
              <w:spacing w:after="0" w:line="240" w:lineRule="auto"/>
              <w:jc w:val="center"/>
              <w:rPr>
                <w:rFonts w:cstheme="minorHAnsi"/>
                <w:sz w:val="18"/>
                <w:szCs w:val="18"/>
              </w:rPr>
            </w:pPr>
            <w:r w:rsidRPr="00386A62">
              <w:rPr>
                <w:rFonts w:eastAsia="Times New Roman" w:cstheme="minorHAnsi"/>
                <w:sz w:val="18"/>
                <w:szCs w:val="18"/>
                <w:lang w:eastAsia="es-MX" w:bidi="ar-SA"/>
              </w:rPr>
              <w:t>7</w:t>
            </w:r>
          </w:p>
        </w:tc>
        <w:tc>
          <w:tcPr>
            <w:tcW w:w="833" w:type="dxa"/>
            <w:tcBorders>
              <w:top w:val="single" w:sz="4" w:space="0" w:color="auto"/>
              <w:bottom w:val="single" w:sz="4" w:space="0" w:color="auto"/>
            </w:tcBorders>
            <w:shd w:val="clear" w:color="auto" w:fill="auto"/>
          </w:tcPr>
          <w:p w14:paraId="07AA9224" w14:textId="561E0924" w:rsidR="00386A62" w:rsidRPr="00386A62" w:rsidRDefault="00386A62" w:rsidP="00386A62">
            <w:pPr>
              <w:spacing w:after="0" w:line="240" w:lineRule="auto"/>
              <w:jc w:val="center"/>
              <w:rPr>
                <w:rFonts w:cstheme="minorHAnsi"/>
                <w:sz w:val="18"/>
                <w:szCs w:val="18"/>
              </w:rPr>
            </w:pPr>
            <w:r w:rsidRPr="00386A62">
              <w:rPr>
                <w:rFonts w:eastAsia="Times New Roman" w:cstheme="minorHAnsi"/>
                <w:sz w:val="18"/>
                <w:szCs w:val="18"/>
                <w:lang w:eastAsia="es-MX" w:bidi="ar-SA"/>
              </w:rPr>
              <w:t>226</w:t>
            </w:r>
          </w:p>
        </w:tc>
        <w:tc>
          <w:tcPr>
            <w:tcW w:w="509" w:type="dxa"/>
            <w:tcBorders>
              <w:top w:val="single" w:sz="4" w:space="0" w:color="auto"/>
              <w:bottom w:val="single" w:sz="4" w:space="0" w:color="auto"/>
            </w:tcBorders>
            <w:shd w:val="clear" w:color="auto" w:fill="auto"/>
          </w:tcPr>
          <w:p w14:paraId="35B52C4C" w14:textId="59519D3E" w:rsidR="00386A62" w:rsidRPr="00386A62" w:rsidRDefault="00386A62" w:rsidP="00386A62">
            <w:pPr>
              <w:spacing w:after="0" w:line="240" w:lineRule="auto"/>
              <w:jc w:val="center"/>
              <w:rPr>
                <w:rFonts w:cstheme="minorHAnsi"/>
                <w:sz w:val="18"/>
                <w:szCs w:val="18"/>
              </w:rPr>
            </w:pPr>
            <w:r w:rsidRPr="00386A62">
              <w:rPr>
                <w:rFonts w:eastAsia="Times New Roman" w:cstheme="minorHAnsi"/>
                <w:sz w:val="18"/>
                <w:szCs w:val="18"/>
                <w:lang w:eastAsia="es-MX" w:bidi="ar-SA"/>
              </w:rPr>
              <w:t>445</w:t>
            </w:r>
          </w:p>
        </w:tc>
        <w:tc>
          <w:tcPr>
            <w:tcW w:w="490" w:type="dxa"/>
            <w:tcBorders>
              <w:top w:val="single" w:sz="4" w:space="0" w:color="auto"/>
              <w:bottom w:val="single" w:sz="4" w:space="0" w:color="auto"/>
            </w:tcBorders>
            <w:shd w:val="clear" w:color="auto" w:fill="auto"/>
          </w:tcPr>
          <w:p w14:paraId="02712273" w14:textId="2B0A3455" w:rsidR="00386A62" w:rsidRPr="00386A62" w:rsidRDefault="00386A62" w:rsidP="00386A62">
            <w:pPr>
              <w:spacing w:after="0" w:line="240" w:lineRule="auto"/>
              <w:jc w:val="center"/>
              <w:rPr>
                <w:rFonts w:cstheme="minorHAnsi"/>
                <w:sz w:val="18"/>
                <w:szCs w:val="18"/>
              </w:rPr>
            </w:pPr>
            <w:r w:rsidRPr="00386A62">
              <w:rPr>
                <w:rFonts w:eastAsia="Times New Roman" w:cstheme="minorHAnsi"/>
                <w:sz w:val="18"/>
                <w:szCs w:val="18"/>
                <w:lang w:eastAsia="es-MX" w:bidi="ar-SA"/>
              </w:rPr>
              <w:t>119</w:t>
            </w:r>
          </w:p>
        </w:tc>
        <w:tc>
          <w:tcPr>
            <w:tcW w:w="574" w:type="dxa"/>
            <w:tcBorders>
              <w:top w:val="single" w:sz="4" w:space="0" w:color="auto"/>
              <w:bottom w:val="single" w:sz="4" w:space="0" w:color="auto"/>
            </w:tcBorders>
          </w:tcPr>
          <w:p w14:paraId="7046B43C" w14:textId="169DCE2F" w:rsidR="00386A62" w:rsidRPr="00386A62" w:rsidRDefault="00386A62" w:rsidP="00386A62">
            <w:pPr>
              <w:spacing w:after="0" w:line="240" w:lineRule="auto"/>
              <w:jc w:val="center"/>
              <w:rPr>
                <w:rFonts w:eastAsia="Times New Roman" w:cstheme="minorHAnsi"/>
                <w:sz w:val="18"/>
                <w:szCs w:val="18"/>
                <w:lang w:eastAsia="es-MX" w:bidi="ar-SA"/>
              </w:rPr>
            </w:pPr>
            <w:r w:rsidRPr="00386A62">
              <w:rPr>
                <w:rFonts w:eastAsia="Times New Roman" w:cstheme="minorHAnsi"/>
                <w:sz w:val="18"/>
                <w:szCs w:val="18"/>
                <w:lang w:eastAsia="es-MX" w:bidi="ar-SA"/>
              </w:rPr>
              <w:t>115</w:t>
            </w:r>
          </w:p>
        </w:tc>
        <w:tc>
          <w:tcPr>
            <w:tcW w:w="668" w:type="dxa"/>
            <w:tcBorders>
              <w:top w:val="single" w:sz="4" w:space="0" w:color="auto"/>
              <w:bottom w:val="single" w:sz="4" w:space="0" w:color="auto"/>
            </w:tcBorders>
            <w:shd w:val="clear" w:color="auto" w:fill="auto"/>
          </w:tcPr>
          <w:p w14:paraId="49434A27" w14:textId="5AB86D51" w:rsidR="00386A62" w:rsidRPr="00386A62" w:rsidRDefault="00386A62" w:rsidP="00386A62">
            <w:pPr>
              <w:spacing w:after="0" w:line="240" w:lineRule="auto"/>
              <w:jc w:val="center"/>
              <w:rPr>
                <w:rFonts w:cstheme="minorHAnsi"/>
                <w:sz w:val="18"/>
                <w:szCs w:val="18"/>
              </w:rPr>
            </w:pPr>
            <w:r w:rsidRPr="00386A62">
              <w:rPr>
                <w:rFonts w:eastAsia="Times New Roman" w:cstheme="minorHAnsi"/>
                <w:sz w:val="18"/>
                <w:szCs w:val="18"/>
                <w:lang w:eastAsia="es-MX" w:bidi="ar-SA"/>
              </w:rPr>
              <w:t>100</w:t>
            </w:r>
          </w:p>
        </w:tc>
        <w:tc>
          <w:tcPr>
            <w:tcW w:w="941" w:type="dxa"/>
            <w:gridSpan w:val="2"/>
            <w:tcBorders>
              <w:top w:val="single" w:sz="4" w:space="0" w:color="auto"/>
              <w:bottom w:val="single" w:sz="4" w:space="0" w:color="auto"/>
            </w:tcBorders>
            <w:shd w:val="clear" w:color="auto" w:fill="auto"/>
          </w:tcPr>
          <w:p w14:paraId="208A1B9A" w14:textId="1330E947" w:rsidR="00386A62" w:rsidRPr="00386A62" w:rsidRDefault="00386A62" w:rsidP="00386A62">
            <w:pPr>
              <w:spacing w:after="0" w:line="240" w:lineRule="auto"/>
              <w:jc w:val="center"/>
              <w:rPr>
                <w:rFonts w:cstheme="minorHAnsi"/>
                <w:sz w:val="18"/>
                <w:szCs w:val="18"/>
              </w:rPr>
            </w:pPr>
            <w:r w:rsidRPr="00386A62">
              <w:rPr>
                <w:rFonts w:eastAsia="Times New Roman" w:cstheme="minorHAnsi"/>
                <w:sz w:val="18"/>
                <w:szCs w:val="18"/>
                <w:lang w:eastAsia="es-MX" w:bidi="ar-SA"/>
              </w:rPr>
              <w:t>290</w:t>
            </w:r>
          </w:p>
        </w:tc>
        <w:tc>
          <w:tcPr>
            <w:tcW w:w="4059" w:type="dxa"/>
            <w:gridSpan w:val="2"/>
            <w:tcBorders>
              <w:top w:val="single" w:sz="4" w:space="0" w:color="auto"/>
              <w:bottom w:val="single" w:sz="4" w:space="0" w:color="auto"/>
            </w:tcBorders>
            <w:shd w:val="clear" w:color="auto" w:fill="auto"/>
          </w:tcPr>
          <w:p w14:paraId="6D51AC99" w14:textId="5671FFF0" w:rsidR="00386A62" w:rsidRPr="00386A62" w:rsidRDefault="00386A62" w:rsidP="00386A62">
            <w:pPr>
              <w:spacing w:after="0" w:line="240" w:lineRule="auto"/>
              <w:rPr>
                <w:rFonts w:eastAsia="Times New Roman" w:cstheme="minorHAnsi"/>
                <w:b/>
                <w:bCs/>
                <w:sz w:val="18"/>
                <w:szCs w:val="18"/>
                <w:lang w:eastAsia="es-MX" w:bidi="ar-SA"/>
              </w:rPr>
            </w:pPr>
            <w:r w:rsidRPr="00386A62">
              <w:rPr>
                <w:rFonts w:eastAsia="Times New Roman" w:cstheme="minorHAnsi"/>
                <w:sz w:val="18"/>
                <w:szCs w:val="18"/>
                <w:lang w:eastAsia="es-MX" w:bidi="ar-SA"/>
              </w:rPr>
              <w:t>Enzymes (74); other proteins (77)</w:t>
            </w:r>
          </w:p>
        </w:tc>
      </w:tr>
    </w:tbl>
    <w:p w14:paraId="0F4BA80A" w14:textId="77777777" w:rsidR="00F2798C" w:rsidRPr="00386A62" w:rsidRDefault="00F2798C" w:rsidP="001C3661"/>
    <w:p w14:paraId="338AAB7B" w14:textId="77777777" w:rsidR="001C3661" w:rsidRPr="00386A62" w:rsidRDefault="001C3661"/>
    <w:p w14:paraId="3561D2E7" w14:textId="15067386" w:rsidR="001C3661" w:rsidRPr="00386A62" w:rsidRDefault="001C3661">
      <w:pPr>
        <w:sectPr w:rsidR="001C3661" w:rsidRPr="00386A62" w:rsidSect="007F261B">
          <w:pgSz w:w="24480" w:h="15840" w:orient="landscape" w:code="3"/>
          <w:pgMar w:top="1701" w:right="1417" w:bottom="1701" w:left="1417" w:header="708" w:footer="708" w:gutter="0"/>
          <w:cols w:space="708"/>
          <w:docGrid w:linePitch="360"/>
        </w:sectPr>
      </w:pPr>
    </w:p>
    <w:tbl>
      <w:tblPr>
        <w:tblW w:w="22397" w:type="dxa"/>
        <w:tblLayout w:type="fixed"/>
        <w:tblCellMar>
          <w:left w:w="70" w:type="dxa"/>
          <w:right w:w="70" w:type="dxa"/>
        </w:tblCellMar>
        <w:tblLook w:val="04A0" w:firstRow="1" w:lastRow="0" w:firstColumn="1" w:lastColumn="0" w:noHBand="0" w:noVBand="1"/>
      </w:tblPr>
      <w:tblGrid>
        <w:gridCol w:w="567"/>
        <w:gridCol w:w="1692"/>
        <w:gridCol w:w="992"/>
        <w:gridCol w:w="851"/>
        <w:gridCol w:w="708"/>
        <w:gridCol w:w="851"/>
        <w:gridCol w:w="850"/>
        <w:gridCol w:w="850"/>
        <w:gridCol w:w="1418"/>
        <w:gridCol w:w="1275"/>
        <w:gridCol w:w="1275"/>
        <w:gridCol w:w="1276"/>
        <w:gridCol w:w="1134"/>
        <w:gridCol w:w="851"/>
        <w:gridCol w:w="708"/>
        <w:gridCol w:w="709"/>
        <w:gridCol w:w="709"/>
        <w:gridCol w:w="709"/>
        <w:gridCol w:w="861"/>
        <w:gridCol w:w="4111"/>
      </w:tblGrid>
      <w:tr w:rsidR="00386A62" w:rsidRPr="00386A62" w14:paraId="1C5882E3" w14:textId="77777777" w:rsidTr="00386A62">
        <w:trPr>
          <w:trHeight w:val="20"/>
        </w:trPr>
        <w:tc>
          <w:tcPr>
            <w:tcW w:w="22397" w:type="dxa"/>
            <w:gridSpan w:val="20"/>
            <w:tcBorders>
              <w:bottom w:val="single" w:sz="4" w:space="0" w:color="auto"/>
            </w:tcBorders>
          </w:tcPr>
          <w:p w14:paraId="2D7C8073" w14:textId="62FF7591" w:rsidR="00386A62" w:rsidRPr="00386A62" w:rsidRDefault="00386A62" w:rsidP="00386A62">
            <w:pPr>
              <w:spacing w:after="0" w:line="240" w:lineRule="auto"/>
              <w:rPr>
                <w:rFonts w:eastAsia="Times New Roman" w:cstheme="minorHAnsi"/>
                <w:b/>
                <w:bCs/>
                <w:sz w:val="16"/>
                <w:szCs w:val="16"/>
                <w:lang w:eastAsia="es-MX" w:bidi="ar-SA"/>
              </w:rPr>
            </w:pPr>
            <w:r w:rsidRPr="00386A62">
              <w:rPr>
                <w:rFonts w:eastAsia="Times New Roman" w:cstheme="minorHAnsi"/>
                <w:sz w:val="18"/>
                <w:szCs w:val="18"/>
                <w:lang w:eastAsia="es-MX" w:bidi="ar-SA"/>
              </w:rPr>
              <w:lastRenderedPageBreak/>
              <w:t xml:space="preserve">Table S2. </w:t>
            </w:r>
            <w:r w:rsidR="00952B60">
              <w:rPr>
                <w:rFonts w:eastAsia="Times New Roman" w:cstheme="minorHAnsi"/>
                <w:sz w:val="18"/>
                <w:szCs w:val="18"/>
                <w:lang w:eastAsia="es-MX" w:bidi="ar-SA"/>
              </w:rPr>
              <w:t>H</w:t>
            </w:r>
            <w:r w:rsidRPr="00386A62">
              <w:rPr>
                <w:rFonts w:eastAsia="Times New Roman" w:cstheme="minorHAnsi"/>
                <w:sz w:val="18"/>
                <w:szCs w:val="18"/>
                <w:lang w:eastAsia="es-MX" w:bidi="ar-SA"/>
              </w:rPr>
              <w:t>igh-throughput LC-MS/MS analyses of scorpion venoms. The number of different peptides by category is shown per species. Scorpion species are grouped by taxonomic families. An asterisk after the species’ name indicates that the analysis was performed without a transcriptomic counterpart.</w:t>
            </w:r>
          </w:p>
        </w:tc>
      </w:tr>
      <w:tr w:rsidR="00386A62" w:rsidRPr="00386A62" w14:paraId="5A0D8728" w14:textId="77777777" w:rsidTr="00952B60">
        <w:trPr>
          <w:trHeight w:val="20"/>
        </w:trPr>
        <w:tc>
          <w:tcPr>
            <w:tcW w:w="567" w:type="dxa"/>
            <w:tcBorders>
              <w:bottom w:val="single" w:sz="4" w:space="0" w:color="auto"/>
            </w:tcBorders>
          </w:tcPr>
          <w:p w14:paraId="5389E7C8" w14:textId="77777777" w:rsidR="00386A62" w:rsidRPr="00386A62" w:rsidRDefault="00386A62" w:rsidP="00386A62">
            <w:pPr>
              <w:spacing w:after="0" w:line="240" w:lineRule="auto"/>
              <w:jc w:val="center"/>
              <w:rPr>
                <w:rFonts w:eastAsia="Times New Roman" w:cstheme="minorHAnsi"/>
                <w:b/>
                <w:bCs/>
                <w:sz w:val="16"/>
                <w:szCs w:val="16"/>
                <w:lang w:eastAsia="es-MX" w:bidi="ar-SA"/>
              </w:rPr>
            </w:pPr>
          </w:p>
        </w:tc>
        <w:tc>
          <w:tcPr>
            <w:tcW w:w="1692" w:type="dxa"/>
            <w:tcBorders>
              <w:bottom w:val="single" w:sz="4" w:space="0" w:color="auto"/>
            </w:tcBorders>
            <w:shd w:val="clear" w:color="auto" w:fill="auto"/>
            <w:hideMark/>
          </w:tcPr>
          <w:p w14:paraId="78542F3E" w14:textId="3452565B" w:rsidR="00386A62" w:rsidRPr="00386A62" w:rsidRDefault="00386A62" w:rsidP="00386A62">
            <w:pPr>
              <w:spacing w:after="0" w:line="240" w:lineRule="auto"/>
              <w:jc w:val="center"/>
              <w:rPr>
                <w:rFonts w:eastAsia="Times New Roman" w:cstheme="minorHAnsi"/>
                <w:b/>
                <w:bCs/>
                <w:sz w:val="16"/>
                <w:szCs w:val="16"/>
                <w:lang w:val="es-MX" w:eastAsia="es-MX" w:bidi="ar-SA"/>
              </w:rPr>
            </w:pPr>
            <w:r w:rsidRPr="00386A62">
              <w:rPr>
                <w:rFonts w:eastAsia="Times New Roman" w:cstheme="minorHAnsi"/>
                <w:b/>
                <w:bCs/>
                <w:sz w:val="16"/>
                <w:szCs w:val="16"/>
                <w:lang w:val="es-MX" w:eastAsia="es-MX" w:bidi="ar-SA"/>
              </w:rPr>
              <w:t>Species</w:t>
            </w:r>
          </w:p>
        </w:tc>
        <w:tc>
          <w:tcPr>
            <w:tcW w:w="992" w:type="dxa"/>
            <w:tcBorders>
              <w:bottom w:val="single" w:sz="4" w:space="0" w:color="auto"/>
            </w:tcBorders>
            <w:shd w:val="clear" w:color="auto" w:fill="auto"/>
            <w:hideMark/>
          </w:tcPr>
          <w:p w14:paraId="50A56285" w14:textId="77777777" w:rsidR="00386A62" w:rsidRPr="00386A62" w:rsidRDefault="00386A62" w:rsidP="00386A62">
            <w:pPr>
              <w:spacing w:after="0" w:line="240" w:lineRule="auto"/>
              <w:jc w:val="center"/>
              <w:rPr>
                <w:rFonts w:eastAsia="Times New Roman" w:cstheme="minorHAnsi"/>
                <w:b/>
                <w:bCs/>
                <w:sz w:val="16"/>
                <w:szCs w:val="16"/>
                <w:lang w:val="es-MX" w:eastAsia="es-MX" w:bidi="ar-SA"/>
              </w:rPr>
            </w:pPr>
            <w:r w:rsidRPr="00386A62">
              <w:rPr>
                <w:rFonts w:eastAsia="Times New Roman" w:cstheme="minorHAnsi"/>
                <w:b/>
                <w:bCs/>
                <w:sz w:val="16"/>
                <w:szCs w:val="16"/>
                <w:lang w:val="es-MX" w:eastAsia="es-MX" w:bidi="ar-SA"/>
              </w:rPr>
              <w:t xml:space="preserve">Peptides </w:t>
            </w:r>
            <w:proofErr w:type="spellStart"/>
            <w:r w:rsidRPr="00386A62">
              <w:rPr>
                <w:rFonts w:eastAsia="Times New Roman" w:cstheme="minorHAnsi"/>
                <w:b/>
                <w:bCs/>
                <w:sz w:val="16"/>
                <w:szCs w:val="16"/>
                <w:lang w:val="es-MX" w:eastAsia="es-MX" w:bidi="ar-SA"/>
              </w:rPr>
              <w:t>identified</w:t>
            </w:r>
            <w:proofErr w:type="spellEnd"/>
          </w:p>
        </w:tc>
        <w:tc>
          <w:tcPr>
            <w:tcW w:w="851" w:type="dxa"/>
            <w:tcBorders>
              <w:bottom w:val="single" w:sz="4" w:space="0" w:color="auto"/>
            </w:tcBorders>
            <w:shd w:val="clear" w:color="auto" w:fill="auto"/>
            <w:vAlign w:val="center"/>
            <w:hideMark/>
          </w:tcPr>
          <w:p w14:paraId="73C1720A" w14:textId="47DF8BDA" w:rsidR="00386A62" w:rsidRPr="00386A62" w:rsidRDefault="00386A62" w:rsidP="00952B60">
            <w:pPr>
              <w:spacing w:after="0" w:line="240" w:lineRule="auto"/>
              <w:jc w:val="center"/>
              <w:rPr>
                <w:rFonts w:eastAsia="Times New Roman" w:cstheme="minorHAnsi"/>
                <w:b/>
                <w:bCs/>
                <w:sz w:val="16"/>
                <w:szCs w:val="16"/>
                <w:lang w:val="es-MX" w:eastAsia="es-MX" w:bidi="ar-SA"/>
              </w:rPr>
            </w:pPr>
            <w:r w:rsidRPr="00386A62">
              <w:rPr>
                <w:rFonts w:eastAsia="Times New Roman" w:cstheme="minorHAnsi"/>
                <w:b/>
                <w:bCs/>
                <w:sz w:val="16"/>
                <w:szCs w:val="16"/>
                <w:lang w:val="es-MX" w:eastAsia="es-MX" w:bidi="ar-SA"/>
              </w:rPr>
              <w:t>NaTx</w:t>
            </w:r>
          </w:p>
        </w:tc>
        <w:tc>
          <w:tcPr>
            <w:tcW w:w="708" w:type="dxa"/>
            <w:tcBorders>
              <w:bottom w:val="single" w:sz="4" w:space="0" w:color="auto"/>
            </w:tcBorders>
            <w:shd w:val="clear" w:color="auto" w:fill="auto"/>
            <w:vAlign w:val="center"/>
            <w:hideMark/>
          </w:tcPr>
          <w:p w14:paraId="5F40CEC9" w14:textId="670E9ABF" w:rsidR="00386A62" w:rsidRPr="00386A62" w:rsidRDefault="00386A62" w:rsidP="00952B60">
            <w:pPr>
              <w:spacing w:after="0" w:line="240" w:lineRule="auto"/>
              <w:jc w:val="center"/>
              <w:rPr>
                <w:rFonts w:eastAsia="Times New Roman" w:cstheme="minorHAnsi"/>
                <w:b/>
                <w:bCs/>
                <w:sz w:val="16"/>
                <w:szCs w:val="16"/>
                <w:lang w:val="es-MX" w:eastAsia="es-MX" w:bidi="ar-SA"/>
              </w:rPr>
            </w:pPr>
            <w:r w:rsidRPr="00386A62">
              <w:rPr>
                <w:rFonts w:eastAsia="Times New Roman" w:cstheme="minorHAnsi"/>
                <w:b/>
                <w:bCs/>
                <w:sz w:val="16"/>
                <w:szCs w:val="16"/>
                <w:lang w:val="es-MX" w:eastAsia="es-MX" w:bidi="ar-SA"/>
              </w:rPr>
              <w:t>KTx</w:t>
            </w:r>
          </w:p>
        </w:tc>
        <w:tc>
          <w:tcPr>
            <w:tcW w:w="851" w:type="dxa"/>
            <w:tcBorders>
              <w:bottom w:val="single" w:sz="4" w:space="0" w:color="auto"/>
            </w:tcBorders>
            <w:shd w:val="clear" w:color="auto" w:fill="auto"/>
            <w:vAlign w:val="center"/>
            <w:hideMark/>
          </w:tcPr>
          <w:p w14:paraId="5449D740" w14:textId="39C0FC2F" w:rsidR="00386A62" w:rsidRPr="00386A62" w:rsidRDefault="00386A62" w:rsidP="00952B60">
            <w:pPr>
              <w:spacing w:after="0" w:line="240" w:lineRule="auto"/>
              <w:jc w:val="center"/>
              <w:rPr>
                <w:rFonts w:eastAsia="Times New Roman" w:cstheme="minorHAnsi"/>
                <w:b/>
                <w:bCs/>
                <w:sz w:val="16"/>
                <w:szCs w:val="16"/>
                <w:lang w:val="es-MX" w:eastAsia="es-MX" w:bidi="ar-SA"/>
              </w:rPr>
            </w:pPr>
            <w:r w:rsidRPr="00386A62">
              <w:rPr>
                <w:rFonts w:eastAsia="Times New Roman" w:cstheme="minorHAnsi"/>
                <w:b/>
                <w:bCs/>
                <w:sz w:val="16"/>
                <w:szCs w:val="16"/>
                <w:lang w:val="es-MX" w:eastAsia="es-MX" w:bidi="ar-SA"/>
              </w:rPr>
              <w:t>CaTx</w:t>
            </w:r>
          </w:p>
        </w:tc>
        <w:tc>
          <w:tcPr>
            <w:tcW w:w="850" w:type="dxa"/>
            <w:tcBorders>
              <w:bottom w:val="single" w:sz="4" w:space="0" w:color="auto"/>
            </w:tcBorders>
            <w:shd w:val="clear" w:color="auto" w:fill="auto"/>
            <w:vAlign w:val="center"/>
            <w:hideMark/>
          </w:tcPr>
          <w:p w14:paraId="2FD3911C" w14:textId="38331C74" w:rsidR="00386A62" w:rsidRPr="00386A62" w:rsidRDefault="00386A62" w:rsidP="00952B60">
            <w:pPr>
              <w:spacing w:after="0" w:line="240" w:lineRule="auto"/>
              <w:jc w:val="center"/>
              <w:rPr>
                <w:rFonts w:eastAsia="Times New Roman" w:cstheme="minorHAnsi"/>
                <w:b/>
                <w:bCs/>
                <w:sz w:val="16"/>
                <w:szCs w:val="16"/>
                <w:lang w:val="es-MX" w:eastAsia="es-MX" w:bidi="ar-SA"/>
              </w:rPr>
            </w:pPr>
            <w:r w:rsidRPr="00386A62">
              <w:rPr>
                <w:rFonts w:eastAsia="Times New Roman" w:cstheme="minorHAnsi"/>
                <w:b/>
                <w:bCs/>
                <w:sz w:val="16"/>
                <w:szCs w:val="16"/>
                <w:lang w:val="es-MX" w:eastAsia="es-MX" w:bidi="ar-SA"/>
              </w:rPr>
              <w:t>ClTx</w:t>
            </w:r>
          </w:p>
        </w:tc>
        <w:tc>
          <w:tcPr>
            <w:tcW w:w="850" w:type="dxa"/>
            <w:tcBorders>
              <w:bottom w:val="single" w:sz="4" w:space="0" w:color="auto"/>
            </w:tcBorders>
            <w:shd w:val="clear" w:color="auto" w:fill="auto"/>
            <w:vAlign w:val="center"/>
            <w:hideMark/>
          </w:tcPr>
          <w:p w14:paraId="65F13C9B" w14:textId="13B440DE" w:rsidR="00386A62" w:rsidRPr="00386A62" w:rsidRDefault="00386A62" w:rsidP="00952B60">
            <w:pPr>
              <w:spacing w:after="0" w:line="240" w:lineRule="auto"/>
              <w:jc w:val="center"/>
              <w:rPr>
                <w:rFonts w:eastAsia="Times New Roman" w:cstheme="minorHAnsi"/>
                <w:b/>
                <w:bCs/>
                <w:sz w:val="16"/>
                <w:szCs w:val="16"/>
                <w:lang w:val="es-MX" w:eastAsia="es-MX" w:bidi="ar-SA"/>
              </w:rPr>
            </w:pPr>
            <w:r w:rsidRPr="00386A62">
              <w:rPr>
                <w:rFonts w:eastAsia="Times New Roman" w:cstheme="minorHAnsi"/>
                <w:b/>
                <w:bCs/>
                <w:sz w:val="16"/>
                <w:szCs w:val="16"/>
                <w:lang w:val="es-MX" w:eastAsia="es-MX" w:bidi="ar-SA"/>
              </w:rPr>
              <w:t>Serine protease</w:t>
            </w:r>
          </w:p>
        </w:tc>
        <w:tc>
          <w:tcPr>
            <w:tcW w:w="1418" w:type="dxa"/>
            <w:tcBorders>
              <w:bottom w:val="single" w:sz="4" w:space="0" w:color="auto"/>
            </w:tcBorders>
            <w:shd w:val="clear" w:color="auto" w:fill="auto"/>
            <w:vAlign w:val="center"/>
            <w:hideMark/>
          </w:tcPr>
          <w:p w14:paraId="72AEEDA2" w14:textId="11578E62" w:rsidR="00386A62" w:rsidRPr="00386A62" w:rsidRDefault="00386A62" w:rsidP="00952B60">
            <w:pPr>
              <w:spacing w:after="0" w:line="240" w:lineRule="auto"/>
              <w:jc w:val="center"/>
              <w:rPr>
                <w:rFonts w:eastAsia="Times New Roman" w:cstheme="minorHAnsi"/>
                <w:b/>
                <w:bCs/>
                <w:sz w:val="16"/>
                <w:szCs w:val="16"/>
                <w:lang w:val="es-MX" w:eastAsia="es-MX" w:bidi="ar-SA"/>
              </w:rPr>
            </w:pPr>
            <w:proofErr w:type="spellStart"/>
            <w:r w:rsidRPr="00386A62">
              <w:rPr>
                <w:rFonts w:eastAsia="Times New Roman" w:cstheme="minorHAnsi"/>
                <w:b/>
                <w:bCs/>
                <w:sz w:val="16"/>
                <w:szCs w:val="16"/>
                <w:lang w:val="es-MX" w:eastAsia="es-MX" w:bidi="ar-SA"/>
              </w:rPr>
              <w:t>Metalloprotease</w:t>
            </w:r>
            <w:proofErr w:type="spellEnd"/>
          </w:p>
        </w:tc>
        <w:tc>
          <w:tcPr>
            <w:tcW w:w="1275" w:type="dxa"/>
            <w:tcBorders>
              <w:bottom w:val="single" w:sz="4" w:space="0" w:color="auto"/>
            </w:tcBorders>
            <w:vAlign w:val="center"/>
          </w:tcPr>
          <w:p w14:paraId="5557E2A6" w14:textId="5F1242CB" w:rsidR="00386A62" w:rsidRPr="00386A62" w:rsidRDefault="00386A62" w:rsidP="00952B60">
            <w:pPr>
              <w:spacing w:after="0" w:line="240" w:lineRule="auto"/>
              <w:jc w:val="center"/>
              <w:rPr>
                <w:rFonts w:eastAsia="Times New Roman" w:cstheme="minorHAnsi"/>
                <w:b/>
                <w:bCs/>
                <w:sz w:val="16"/>
                <w:szCs w:val="16"/>
                <w:lang w:val="es-MX" w:eastAsia="es-MX" w:bidi="ar-SA"/>
              </w:rPr>
            </w:pPr>
            <w:r w:rsidRPr="00386A62">
              <w:rPr>
                <w:rFonts w:eastAsia="Times New Roman" w:cstheme="minorHAnsi"/>
                <w:b/>
                <w:bCs/>
                <w:sz w:val="16"/>
                <w:szCs w:val="16"/>
                <w:lang w:val="es-MX" w:eastAsia="es-MX" w:bidi="ar-SA"/>
              </w:rPr>
              <w:t>Cystein protease</w:t>
            </w:r>
          </w:p>
        </w:tc>
        <w:tc>
          <w:tcPr>
            <w:tcW w:w="1275" w:type="dxa"/>
            <w:tcBorders>
              <w:bottom w:val="single" w:sz="4" w:space="0" w:color="auto"/>
            </w:tcBorders>
            <w:shd w:val="clear" w:color="auto" w:fill="auto"/>
            <w:vAlign w:val="center"/>
            <w:hideMark/>
          </w:tcPr>
          <w:p w14:paraId="3BDF4C33" w14:textId="275DD242" w:rsidR="00386A62" w:rsidRPr="00386A62" w:rsidRDefault="00386A62" w:rsidP="00952B60">
            <w:pPr>
              <w:spacing w:after="0" w:line="240" w:lineRule="auto"/>
              <w:jc w:val="center"/>
              <w:rPr>
                <w:rFonts w:eastAsia="Times New Roman" w:cstheme="minorHAnsi"/>
                <w:b/>
                <w:bCs/>
                <w:sz w:val="16"/>
                <w:szCs w:val="16"/>
                <w:lang w:val="es-MX" w:eastAsia="es-MX" w:bidi="ar-SA"/>
              </w:rPr>
            </w:pPr>
            <w:proofErr w:type="spellStart"/>
            <w:r w:rsidRPr="00386A62">
              <w:rPr>
                <w:rFonts w:eastAsia="Times New Roman" w:cstheme="minorHAnsi"/>
                <w:b/>
                <w:bCs/>
                <w:sz w:val="16"/>
                <w:szCs w:val="16"/>
                <w:lang w:val="es-MX" w:eastAsia="es-MX" w:bidi="ar-SA"/>
              </w:rPr>
              <w:t>Phospholipase</w:t>
            </w:r>
            <w:proofErr w:type="spellEnd"/>
          </w:p>
        </w:tc>
        <w:tc>
          <w:tcPr>
            <w:tcW w:w="1276" w:type="dxa"/>
            <w:tcBorders>
              <w:bottom w:val="single" w:sz="4" w:space="0" w:color="auto"/>
            </w:tcBorders>
            <w:shd w:val="clear" w:color="auto" w:fill="auto"/>
            <w:vAlign w:val="center"/>
            <w:hideMark/>
          </w:tcPr>
          <w:p w14:paraId="007B0D2F" w14:textId="6C609305" w:rsidR="00386A62" w:rsidRPr="00386A62" w:rsidRDefault="00386A62" w:rsidP="00952B60">
            <w:pPr>
              <w:spacing w:after="0" w:line="240" w:lineRule="auto"/>
              <w:jc w:val="center"/>
              <w:rPr>
                <w:rFonts w:eastAsia="Times New Roman" w:cstheme="minorHAnsi"/>
                <w:b/>
                <w:bCs/>
                <w:sz w:val="16"/>
                <w:szCs w:val="16"/>
                <w:lang w:val="es-MX" w:eastAsia="es-MX" w:bidi="ar-SA"/>
              </w:rPr>
            </w:pPr>
            <w:proofErr w:type="spellStart"/>
            <w:r w:rsidRPr="00386A62">
              <w:rPr>
                <w:rFonts w:eastAsia="Times New Roman" w:cstheme="minorHAnsi"/>
                <w:b/>
                <w:bCs/>
                <w:sz w:val="16"/>
                <w:szCs w:val="16"/>
                <w:lang w:val="es-MX" w:eastAsia="es-MX" w:bidi="ar-SA"/>
              </w:rPr>
              <w:t>Hyaluronidase</w:t>
            </w:r>
            <w:proofErr w:type="spellEnd"/>
          </w:p>
        </w:tc>
        <w:tc>
          <w:tcPr>
            <w:tcW w:w="1134" w:type="dxa"/>
            <w:tcBorders>
              <w:bottom w:val="single" w:sz="4" w:space="0" w:color="auto"/>
            </w:tcBorders>
            <w:shd w:val="clear" w:color="auto" w:fill="auto"/>
            <w:vAlign w:val="center"/>
            <w:hideMark/>
          </w:tcPr>
          <w:p w14:paraId="0BB57096" w14:textId="08D358DA" w:rsidR="00386A62" w:rsidRPr="00386A62" w:rsidRDefault="00386A62" w:rsidP="00952B60">
            <w:pPr>
              <w:spacing w:after="0" w:line="240" w:lineRule="auto"/>
              <w:jc w:val="center"/>
              <w:rPr>
                <w:rFonts w:eastAsia="Times New Roman" w:cstheme="minorHAnsi"/>
                <w:b/>
                <w:bCs/>
                <w:sz w:val="16"/>
                <w:szCs w:val="16"/>
                <w:lang w:val="es-MX" w:eastAsia="es-MX" w:bidi="ar-SA"/>
              </w:rPr>
            </w:pPr>
            <w:proofErr w:type="spellStart"/>
            <w:r w:rsidRPr="00386A62">
              <w:rPr>
                <w:rFonts w:eastAsia="Times New Roman" w:cstheme="minorHAnsi"/>
                <w:b/>
                <w:bCs/>
                <w:sz w:val="16"/>
                <w:szCs w:val="16"/>
                <w:lang w:val="es-MX" w:eastAsia="es-MX" w:bidi="ar-SA"/>
              </w:rPr>
              <w:t>Nucleotidase</w:t>
            </w:r>
            <w:proofErr w:type="spellEnd"/>
          </w:p>
        </w:tc>
        <w:tc>
          <w:tcPr>
            <w:tcW w:w="851" w:type="dxa"/>
            <w:tcBorders>
              <w:bottom w:val="single" w:sz="4" w:space="0" w:color="auto"/>
            </w:tcBorders>
            <w:shd w:val="clear" w:color="auto" w:fill="auto"/>
            <w:vAlign w:val="center"/>
            <w:hideMark/>
          </w:tcPr>
          <w:p w14:paraId="4AACD9EC" w14:textId="127A623F" w:rsidR="00386A62" w:rsidRPr="00386A62" w:rsidRDefault="00386A62" w:rsidP="00952B60">
            <w:pPr>
              <w:spacing w:after="0" w:line="240" w:lineRule="auto"/>
              <w:jc w:val="center"/>
              <w:rPr>
                <w:rFonts w:eastAsia="Times New Roman" w:cstheme="minorHAnsi"/>
                <w:b/>
                <w:bCs/>
                <w:sz w:val="16"/>
                <w:szCs w:val="16"/>
                <w:lang w:val="es-MX" w:eastAsia="es-MX" w:bidi="ar-SA"/>
              </w:rPr>
            </w:pPr>
            <w:r w:rsidRPr="00386A62">
              <w:rPr>
                <w:rFonts w:eastAsia="Times New Roman" w:cstheme="minorHAnsi"/>
                <w:b/>
                <w:bCs/>
                <w:sz w:val="16"/>
                <w:szCs w:val="16"/>
                <w:lang w:val="es-MX" w:eastAsia="es-MX" w:bidi="ar-SA"/>
              </w:rPr>
              <w:t xml:space="preserve">Protease </w:t>
            </w:r>
            <w:proofErr w:type="spellStart"/>
            <w:r w:rsidRPr="00386A62">
              <w:rPr>
                <w:rFonts w:eastAsia="Times New Roman" w:cstheme="minorHAnsi"/>
                <w:b/>
                <w:bCs/>
                <w:sz w:val="16"/>
                <w:szCs w:val="16"/>
                <w:lang w:val="es-MX" w:eastAsia="es-MX" w:bidi="ar-SA"/>
              </w:rPr>
              <w:t>inhibitor</w:t>
            </w:r>
            <w:proofErr w:type="spellEnd"/>
          </w:p>
        </w:tc>
        <w:tc>
          <w:tcPr>
            <w:tcW w:w="708" w:type="dxa"/>
            <w:tcBorders>
              <w:bottom w:val="single" w:sz="4" w:space="0" w:color="auto"/>
            </w:tcBorders>
            <w:shd w:val="clear" w:color="auto" w:fill="auto"/>
            <w:vAlign w:val="center"/>
            <w:hideMark/>
          </w:tcPr>
          <w:p w14:paraId="64311740" w14:textId="77777777" w:rsidR="00386A62" w:rsidRPr="00386A62" w:rsidRDefault="00386A62" w:rsidP="00952B60">
            <w:pPr>
              <w:spacing w:after="0" w:line="240" w:lineRule="auto"/>
              <w:jc w:val="center"/>
              <w:rPr>
                <w:rFonts w:eastAsia="Times New Roman" w:cstheme="minorHAnsi"/>
                <w:b/>
                <w:bCs/>
                <w:sz w:val="16"/>
                <w:szCs w:val="16"/>
                <w:lang w:val="es-MX" w:eastAsia="es-MX" w:bidi="ar-SA"/>
              </w:rPr>
            </w:pPr>
            <w:r w:rsidRPr="00386A62">
              <w:rPr>
                <w:rFonts w:eastAsia="Times New Roman" w:cstheme="minorHAnsi"/>
                <w:b/>
                <w:bCs/>
                <w:sz w:val="16"/>
                <w:szCs w:val="16"/>
                <w:lang w:val="es-MX" w:eastAsia="es-MX" w:bidi="ar-SA"/>
              </w:rPr>
              <w:t>HDP</w:t>
            </w:r>
          </w:p>
        </w:tc>
        <w:tc>
          <w:tcPr>
            <w:tcW w:w="709" w:type="dxa"/>
            <w:tcBorders>
              <w:bottom w:val="single" w:sz="4" w:space="0" w:color="auto"/>
            </w:tcBorders>
            <w:shd w:val="clear" w:color="auto" w:fill="auto"/>
            <w:vAlign w:val="center"/>
            <w:hideMark/>
          </w:tcPr>
          <w:p w14:paraId="4A55D29C" w14:textId="750BC50A" w:rsidR="00386A62" w:rsidRPr="00386A62" w:rsidRDefault="00386A62" w:rsidP="00952B60">
            <w:pPr>
              <w:spacing w:after="0" w:line="240" w:lineRule="auto"/>
              <w:jc w:val="center"/>
              <w:rPr>
                <w:rFonts w:eastAsia="Times New Roman" w:cstheme="minorHAnsi"/>
                <w:b/>
                <w:bCs/>
                <w:sz w:val="16"/>
                <w:szCs w:val="16"/>
                <w:lang w:val="es-MX" w:eastAsia="es-MX" w:bidi="ar-SA"/>
              </w:rPr>
            </w:pPr>
            <w:r w:rsidRPr="00386A62">
              <w:rPr>
                <w:rFonts w:eastAsia="Times New Roman" w:cstheme="minorHAnsi"/>
                <w:b/>
                <w:bCs/>
                <w:sz w:val="16"/>
                <w:szCs w:val="16"/>
                <w:lang w:val="es-MX" w:eastAsia="es-MX" w:bidi="ar-SA"/>
              </w:rPr>
              <w:t>La1-like</w:t>
            </w:r>
          </w:p>
        </w:tc>
        <w:tc>
          <w:tcPr>
            <w:tcW w:w="709" w:type="dxa"/>
            <w:tcBorders>
              <w:bottom w:val="single" w:sz="4" w:space="0" w:color="auto"/>
            </w:tcBorders>
            <w:vAlign w:val="center"/>
          </w:tcPr>
          <w:p w14:paraId="49437F02" w14:textId="4575D9EA" w:rsidR="00386A62" w:rsidRPr="00386A62" w:rsidRDefault="00386A62" w:rsidP="00952B60">
            <w:pPr>
              <w:spacing w:after="0" w:line="240" w:lineRule="auto"/>
              <w:jc w:val="center"/>
              <w:rPr>
                <w:rFonts w:eastAsia="Times New Roman" w:cstheme="minorHAnsi"/>
                <w:b/>
                <w:bCs/>
                <w:sz w:val="16"/>
                <w:szCs w:val="16"/>
                <w:lang w:val="es-MX" w:eastAsia="es-MX" w:bidi="ar-SA"/>
              </w:rPr>
            </w:pPr>
            <w:r w:rsidRPr="00386A62">
              <w:rPr>
                <w:rFonts w:eastAsia="Times New Roman" w:cstheme="minorHAnsi"/>
                <w:b/>
                <w:bCs/>
                <w:sz w:val="16"/>
                <w:szCs w:val="16"/>
                <w:lang w:val="es-MX" w:eastAsia="es-MX" w:bidi="ar-SA"/>
              </w:rPr>
              <w:t>CAP</w:t>
            </w:r>
          </w:p>
        </w:tc>
        <w:tc>
          <w:tcPr>
            <w:tcW w:w="709" w:type="dxa"/>
            <w:tcBorders>
              <w:bottom w:val="single" w:sz="4" w:space="0" w:color="auto"/>
            </w:tcBorders>
            <w:shd w:val="clear" w:color="auto" w:fill="auto"/>
            <w:vAlign w:val="center"/>
            <w:hideMark/>
          </w:tcPr>
          <w:p w14:paraId="597D74C6" w14:textId="78BB6CA2" w:rsidR="00386A62" w:rsidRPr="00386A62" w:rsidRDefault="00386A62" w:rsidP="00952B60">
            <w:pPr>
              <w:spacing w:after="0" w:line="240" w:lineRule="auto"/>
              <w:jc w:val="center"/>
              <w:rPr>
                <w:rFonts w:eastAsia="Times New Roman" w:cstheme="minorHAnsi"/>
                <w:b/>
                <w:bCs/>
                <w:sz w:val="16"/>
                <w:szCs w:val="16"/>
                <w:lang w:val="es-MX" w:eastAsia="es-MX" w:bidi="ar-SA"/>
              </w:rPr>
            </w:pPr>
            <w:r w:rsidRPr="00386A62">
              <w:rPr>
                <w:rFonts w:eastAsia="Times New Roman" w:cstheme="minorHAnsi"/>
                <w:b/>
                <w:bCs/>
                <w:sz w:val="16"/>
                <w:szCs w:val="16"/>
                <w:lang w:val="es-MX" w:eastAsia="es-MX" w:bidi="ar-SA"/>
              </w:rPr>
              <w:t>IGFBP</w:t>
            </w:r>
          </w:p>
        </w:tc>
        <w:tc>
          <w:tcPr>
            <w:tcW w:w="861" w:type="dxa"/>
            <w:tcBorders>
              <w:bottom w:val="single" w:sz="4" w:space="0" w:color="auto"/>
            </w:tcBorders>
            <w:shd w:val="clear" w:color="auto" w:fill="auto"/>
            <w:vAlign w:val="center"/>
            <w:hideMark/>
          </w:tcPr>
          <w:p w14:paraId="3B3071B1" w14:textId="0A69E3F6" w:rsidR="00386A62" w:rsidRPr="00386A62" w:rsidRDefault="00386A62" w:rsidP="00952B60">
            <w:pPr>
              <w:spacing w:after="0" w:line="240" w:lineRule="auto"/>
              <w:jc w:val="center"/>
              <w:rPr>
                <w:rFonts w:eastAsia="Times New Roman" w:cstheme="minorHAnsi"/>
                <w:b/>
                <w:bCs/>
                <w:sz w:val="16"/>
                <w:szCs w:val="16"/>
                <w:lang w:val="es-MX" w:eastAsia="es-MX" w:bidi="ar-SA"/>
              </w:rPr>
            </w:pPr>
            <w:r w:rsidRPr="00386A62">
              <w:rPr>
                <w:rFonts w:eastAsia="Times New Roman" w:cstheme="minorHAnsi"/>
                <w:b/>
                <w:bCs/>
                <w:sz w:val="16"/>
                <w:szCs w:val="16"/>
                <w:lang w:val="es-MX" w:eastAsia="es-MX" w:bidi="ar-SA"/>
              </w:rPr>
              <w:t>Undefined</w:t>
            </w:r>
          </w:p>
        </w:tc>
        <w:tc>
          <w:tcPr>
            <w:tcW w:w="4111" w:type="dxa"/>
            <w:tcBorders>
              <w:bottom w:val="single" w:sz="4" w:space="0" w:color="auto"/>
            </w:tcBorders>
            <w:shd w:val="clear" w:color="auto" w:fill="auto"/>
          </w:tcPr>
          <w:p w14:paraId="3548F28A" w14:textId="7D4E2D0A" w:rsidR="00386A62" w:rsidRPr="00386A62" w:rsidRDefault="00386A62" w:rsidP="00386A62">
            <w:pPr>
              <w:spacing w:after="0" w:line="240" w:lineRule="auto"/>
              <w:rPr>
                <w:rFonts w:eastAsia="Times New Roman" w:cstheme="minorHAnsi"/>
                <w:b/>
                <w:bCs/>
                <w:sz w:val="16"/>
                <w:szCs w:val="16"/>
                <w:lang w:eastAsia="es-MX" w:bidi="ar-SA"/>
              </w:rPr>
            </w:pPr>
            <w:r w:rsidRPr="00386A62">
              <w:rPr>
                <w:rFonts w:eastAsia="Times New Roman" w:cstheme="minorHAnsi"/>
                <w:b/>
                <w:bCs/>
                <w:sz w:val="16"/>
                <w:szCs w:val="16"/>
                <w:lang w:eastAsia="es-MX" w:bidi="ar-SA"/>
              </w:rPr>
              <w:t>Components with no previous report in scorpion venom</w:t>
            </w:r>
          </w:p>
        </w:tc>
      </w:tr>
      <w:tr w:rsidR="00386A62" w:rsidRPr="00386A62" w14:paraId="7F18C3E0" w14:textId="77777777" w:rsidTr="00386A62">
        <w:trPr>
          <w:trHeight w:val="20"/>
        </w:trPr>
        <w:tc>
          <w:tcPr>
            <w:tcW w:w="567" w:type="dxa"/>
            <w:vMerge w:val="restart"/>
            <w:tcBorders>
              <w:top w:val="single" w:sz="4" w:space="0" w:color="auto"/>
            </w:tcBorders>
            <w:textDirection w:val="btLr"/>
            <w:vAlign w:val="center"/>
          </w:tcPr>
          <w:p w14:paraId="14F35F94" w14:textId="01EFF830" w:rsidR="00386A62" w:rsidRPr="00386A62" w:rsidRDefault="00386A62" w:rsidP="00386A62">
            <w:pPr>
              <w:spacing w:after="0" w:line="240" w:lineRule="auto"/>
              <w:ind w:left="113" w:right="113"/>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Buthidae</w:t>
            </w:r>
          </w:p>
        </w:tc>
        <w:tc>
          <w:tcPr>
            <w:tcW w:w="1692" w:type="dxa"/>
            <w:tcBorders>
              <w:top w:val="single" w:sz="4" w:space="0" w:color="auto"/>
            </w:tcBorders>
            <w:shd w:val="clear" w:color="auto" w:fill="auto"/>
            <w:hideMark/>
          </w:tcPr>
          <w:p w14:paraId="5406F3EE" w14:textId="6C8DBF5E" w:rsidR="00386A62" w:rsidRPr="00386A62" w:rsidRDefault="00386A62" w:rsidP="00386A62">
            <w:pPr>
              <w:spacing w:after="0" w:line="240" w:lineRule="auto"/>
              <w:rPr>
                <w:rFonts w:eastAsia="Times New Roman" w:cstheme="minorHAnsi"/>
                <w:i/>
                <w:iCs/>
                <w:sz w:val="16"/>
                <w:szCs w:val="16"/>
                <w:lang w:val="es-MX" w:eastAsia="es-MX" w:bidi="ar-SA"/>
              </w:rPr>
            </w:pPr>
            <w:r w:rsidRPr="00386A62">
              <w:rPr>
                <w:rFonts w:eastAsia="Times New Roman" w:cstheme="minorHAnsi"/>
                <w:i/>
                <w:iCs/>
                <w:sz w:val="16"/>
                <w:szCs w:val="16"/>
                <w:lang w:val="es-MX" w:eastAsia="es-MX" w:bidi="ar-SA"/>
              </w:rPr>
              <w:t>Androctonus bicolor</w:t>
            </w:r>
          </w:p>
        </w:tc>
        <w:tc>
          <w:tcPr>
            <w:tcW w:w="992" w:type="dxa"/>
            <w:tcBorders>
              <w:top w:val="single" w:sz="4" w:space="0" w:color="auto"/>
            </w:tcBorders>
            <w:shd w:val="clear" w:color="auto" w:fill="auto"/>
            <w:hideMark/>
          </w:tcPr>
          <w:p w14:paraId="29C8C89B"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16</w:t>
            </w:r>
          </w:p>
        </w:tc>
        <w:tc>
          <w:tcPr>
            <w:tcW w:w="851" w:type="dxa"/>
            <w:tcBorders>
              <w:top w:val="single" w:sz="4" w:space="0" w:color="auto"/>
            </w:tcBorders>
            <w:shd w:val="clear" w:color="auto" w:fill="auto"/>
            <w:hideMark/>
          </w:tcPr>
          <w:p w14:paraId="16C49F4E"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10</w:t>
            </w:r>
          </w:p>
        </w:tc>
        <w:tc>
          <w:tcPr>
            <w:tcW w:w="708" w:type="dxa"/>
            <w:tcBorders>
              <w:top w:val="single" w:sz="4" w:space="0" w:color="auto"/>
            </w:tcBorders>
            <w:shd w:val="clear" w:color="auto" w:fill="auto"/>
            <w:hideMark/>
          </w:tcPr>
          <w:p w14:paraId="10202145"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4</w:t>
            </w:r>
          </w:p>
        </w:tc>
        <w:tc>
          <w:tcPr>
            <w:tcW w:w="851" w:type="dxa"/>
            <w:tcBorders>
              <w:top w:val="single" w:sz="4" w:space="0" w:color="auto"/>
            </w:tcBorders>
            <w:shd w:val="clear" w:color="auto" w:fill="auto"/>
            <w:hideMark/>
          </w:tcPr>
          <w:p w14:paraId="3BA914CE"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w:t>
            </w:r>
          </w:p>
        </w:tc>
        <w:tc>
          <w:tcPr>
            <w:tcW w:w="850" w:type="dxa"/>
            <w:tcBorders>
              <w:top w:val="single" w:sz="4" w:space="0" w:color="auto"/>
            </w:tcBorders>
            <w:shd w:val="clear" w:color="auto" w:fill="auto"/>
            <w:hideMark/>
          </w:tcPr>
          <w:p w14:paraId="608FFA47"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0" w:type="dxa"/>
            <w:tcBorders>
              <w:top w:val="single" w:sz="4" w:space="0" w:color="auto"/>
            </w:tcBorders>
            <w:shd w:val="clear" w:color="auto" w:fill="auto"/>
            <w:hideMark/>
          </w:tcPr>
          <w:p w14:paraId="11B36D35"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1418" w:type="dxa"/>
            <w:tcBorders>
              <w:top w:val="single" w:sz="4" w:space="0" w:color="auto"/>
            </w:tcBorders>
            <w:shd w:val="clear" w:color="auto" w:fill="auto"/>
            <w:hideMark/>
          </w:tcPr>
          <w:p w14:paraId="2B714C7E"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1275" w:type="dxa"/>
            <w:tcBorders>
              <w:top w:val="single" w:sz="4" w:space="0" w:color="auto"/>
            </w:tcBorders>
          </w:tcPr>
          <w:p w14:paraId="1739D335" w14:textId="5A994714"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1275" w:type="dxa"/>
            <w:tcBorders>
              <w:top w:val="single" w:sz="4" w:space="0" w:color="auto"/>
            </w:tcBorders>
            <w:shd w:val="clear" w:color="auto" w:fill="auto"/>
            <w:hideMark/>
          </w:tcPr>
          <w:p w14:paraId="34904721" w14:textId="279EEEBF"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1276" w:type="dxa"/>
            <w:tcBorders>
              <w:top w:val="single" w:sz="4" w:space="0" w:color="auto"/>
            </w:tcBorders>
            <w:shd w:val="clear" w:color="auto" w:fill="auto"/>
            <w:hideMark/>
          </w:tcPr>
          <w:p w14:paraId="1E059029"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1134" w:type="dxa"/>
            <w:tcBorders>
              <w:top w:val="single" w:sz="4" w:space="0" w:color="auto"/>
            </w:tcBorders>
            <w:shd w:val="clear" w:color="auto" w:fill="auto"/>
            <w:hideMark/>
          </w:tcPr>
          <w:p w14:paraId="56784032"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1" w:type="dxa"/>
            <w:tcBorders>
              <w:top w:val="single" w:sz="4" w:space="0" w:color="auto"/>
            </w:tcBorders>
            <w:shd w:val="clear" w:color="auto" w:fill="auto"/>
            <w:hideMark/>
          </w:tcPr>
          <w:p w14:paraId="5E43AD0E"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708" w:type="dxa"/>
            <w:tcBorders>
              <w:top w:val="single" w:sz="4" w:space="0" w:color="auto"/>
            </w:tcBorders>
            <w:shd w:val="clear" w:color="auto" w:fill="auto"/>
            <w:hideMark/>
          </w:tcPr>
          <w:p w14:paraId="6552EBB1"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709" w:type="dxa"/>
            <w:tcBorders>
              <w:top w:val="single" w:sz="4" w:space="0" w:color="auto"/>
            </w:tcBorders>
            <w:shd w:val="clear" w:color="auto" w:fill="auto"/>
            <w:hideMark/>
          </w:tcPr>
          <w:p w14:paraId="3928DDF0"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709" w:type="dxa"/>
            <w:tcBorders>
              <w:top w:val="single" w:sz="4" w:space="0" w:color="auto"/>
            </w:tcBorders>
          </w:tcPr>
          <w:p w14:paraId="7E3252A3" w14:textId="5535B92D"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709" w:type="dxa"/>
            <w:tcBorders>
              <w:top w:val="single" w:sz="4" w:space="0" w:color="auto"/>
            </w:tcBorders>
            <w:shd w:val="clear" w:color="auto" w:fill="auto"/>
            <w:hideMark/>
          </w:tcPr>
          <w:p w14:paraId="6FD70498" w14:textId="3D6C48D1"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61" w:type="dxa"/>
            <w:tcBorders>
              <w:top w:val="single" w:sz="4" w:space="0" w:color="auto"/>
            </w:tcBorders>
            <w:shd w:val="clear" w:color="auto" w:fill="auto"/>
            <w:hideMark/>
          </w:tcPr>
          <w:p w14:paraId="4F7DDAA4"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w:t>
            </w:r>
          </w:p>
        </w:tc>
        <w:tc>
          <w:tcPr>
            <w:tcW w:w="4111" w:type="dxa"/>
            <w:tcBorders>
              <w:top w:val="single" w:sz="4" w:space="0" w:color="auto"/>
            </w:tcBorders>
            <w:shd w:val="clear" w:color="auto" w:fill="auto"/>
          </w:tcPr>
          <w:p w14:paraId="2FF56826" w14:textId="77777777" w:rsidR="00386A62" w:rsidRPr="00386A62" w:rsidRDefault="00386A62" w:rsidP="00386A62">
            <w:pPr>
              <w:spacing w:after="0" w:line="240" w:lineRule="auto"/>
              <w:rPr>
                <w:rFonts w:eastAsia="Times New Roman" w:cstheme="minorHAnsi"/>
                <w:sz w:val="16"/>
                <w:szCs w:val="16"/>
                <w:lang w:val="es-MX" w:eastAsia="es-MX" w:bidi="ar-SA"/>
              </w:rPr>
            </w:pPr>
          </w:p>
        </w:tc>
      </w:tr>
      <w:tr w:rsidR="00386A62" w:rsidRPr="00386A62" w14:paraId="50868473" w14:textId="77777777" w:rsidTr="00386A62">
        <w:trPr>
          <w:trHeight w:val="20"/>
        </w:trPr>
        <w:tc>
          <w:tcPr>
            <w:tcW w:w="567" w:type="dxa"/>
            <w:vMerge/>
            <w:textDirection w:val="btLr"/>
            <w:vAlign w:val="center"/>
          </w:tcPr>
          <w:p w14:paraId="2720DC06" w14:textId="77777777" w:rsidR="00386A62" w:rsidRPr="00386A62" w:rsidRDefault="00386A62" w:rsidP="00386A62">
            <w:pPr>
              <w:spacing w:after="0" w:line="240" w:lineRule="auto"/>
              <w:ind w:left="113" w:right="113"/>
              <w:jc w:val="center"/>
              <w:rPr>
                <w:rFonts w:eastAsia="Times New Roman" w:cstheme="minorHAnsi"/>
                <w:sz w:val="16"/>
                <w:szCs w:val="16"/>
                <w:lang w:val="es-MX" w:eastAsia="es-MX" w:bidi="ar-SA"/>
              </w:rPr>
            </w:pPr>
          </w:p>
        </w:tc>
        <w:tc>
          <w:tcPr>
            <w:tcW w:w="1692" w:type="dxa"/>
            <w:shd w:val="clear" w:color="auto" w:fill="auto"/>
            <w:hideMark/>
          </w:tcPr>
          <w:p w14:paraId="741F723D" w14:textId="57A66FEE" w:rsidR="00386A62" w:rsidRPr="00386A62" w:rsidRDefault="00386A62" w:rsidP="00386A62">
            <w:pPr>
              <w:spacing w:after="0" w:line="240" w:lineRule="auto"/>
              <w:rPr>
                <w:rFonts w:eastAsia="Times New Roman" w:cstheme="minorHAnsi"/>
                <w:i/>
                <w:iCs/>
                <w:sz w:val="16"/>
                <w:szCs w:val="16"/>
                <w:lang w:val="es-MX" w:eastAsia="es-MX" w:bidi="ar-SA"/>
              </w:rPr>
            </w:pPr>
            <w:r w:rsidRPr="00386A62">
              <w:rPr>
                <w:rFonts w:eastAsia="Times New Roman" w:cstheme="minorHAnsi"/>
                <w:i/>
                <w:iCs/>
                <w:sz w:val="16"/>
                <w:szCs w:val="16"/>
                <w:lang w:val="es-MX" w:eastAsia="es-MX" w:bidi="ar-SA"/>
              </w:rPr>
              <w:t>Centruroides hentzi</w:t>
            </w:r>
          </w:p>
        </w:tc>
        <w:tc>
          <w:tcPr>
            <w:tcW w:w="992" w:type="dxa"/>
            <w:shd w:val="clear" w:color="auto" w:fill="auto"/>
            <w:hideMark/>
          </w:tcPr>
          <w:p w14:paraId="756E96C0"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59</w:t>
            </w:r>
          </w:p>
        </w:tc>
        <w:tc>
          <w:tcPr>
            <w:tcW w:w="851" w:type="dxa"/>
            <w:shd w:val="clear" w:color="auto" w:fill="auto"/>
            <w:hideMark/>
          </w:tcPr>
          <w:p w14:paraId="2E9A490C"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27</w:t>
            </w:r>
          </w:p>
        </w:tc>
        <w:tc>
          <w:tcPr>
            <w:tcW w:w="708" w:type="dxa"/>
            <w:shd w:val="clear" w:color="auto" w:fill="auto"/>
            <w:hideMark/>
          </w:tcPr>
          <w:p w14:paraId="6FF13097"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13</w:t>
            </w:r>
          </w:p>
        </w:tc>
        <w:tc>
          <w:tcPr>
            <w:tcW w:w="851" w:type="dxa"/>
            <w:shd w:val="clear" w:color="auto" w:fill="auto"/>
            <w:hideMark/>
          </w:tcPr>
          <w:p w14:paraId="12E20BE4" w14:textId="6C3E7D2E"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0" w:type="dxa"/>
            <w:shd w:val="clear" w:color="auto" w:fill="auto"/>
            <w:hideMark/>
          </w:tcPr>
          <w:p w14:paraId="04EEE733" w14:textId="34553EA1"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0" w:type="dxa"/>
            <w:shd w:val="clear" w:color="auto" w:fill="auto"/>
            <w:hideMark/>
          </w:tcPr>
          <w:p w14:paraId="0E437EB0"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w:t>
            </w:r>
          </w:p>
        </w:tc>
        <w:tc>
          <w:tcPr>
            <w:tcW w:w="1418" w:type="dxa"/>
            <w:shd w:val="clear" w:color="auto" w:fill="auto"/>
            <w:hideMark/>
          </w:tcPr>
          <w:p w14:paraId="4E5FD8E3"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3</w:t>
            </w:r>
          </w:p>
        </w:tc>
        <w:tc>
          <w:tcPr>
            <w:tcW w:w="1275" w:type="dxa"/>
          </w:tcPr>
          <w:p w14:paraId="5B56804E" w14:textId="4548A23B"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1275" w:type="dxa"/>
            <w:shd w:val="clear" w:color="auto" w:fill="auto"/>
            <w:hideMark/>
          </w:tcPr>
          <w:p w14:paraId="4E106A16" w14:textId="2068461D"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1276" w:type="dxa"/>
            <w:shd w:val="clear" w:color="auto" w:fill="auto"/>
            <w:hideMark/>
          </w:tcPr>
          <w:p w14:paraId="66C29DDD"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1134" w:type="dxa"/>
            <w:shd w:val="clear" w:color="auto" w:fill="auto"/>
            <w:hideMark/>
          </w:tcPr>
          <w:p w14:paraId="532F1940" w14:textId="09B2C1AB"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1" w:type="dxa"/>
            <w:shd w:val="clear" w:color="auto" w:fill="auto"/>
            <w:hideMark/>
          </w:tcPr>
          <w:p w14:paraId="50E890A7" w14:textId="29BC7518"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708" w:type="dxa"/>
            <w:shd w:val="clear" w:color="auto" w:fill="auto"/>
            <w:hideMark/>
          </w:tcPr>
          <w:p w14:paraId="05023FCC" w14:textId="3DE4E77F"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709" w:type="dxa"/>
            <w:shd w:val="clear" w:color="auto" w:fill="auto"/>
            <w:hideMark/>
          </w:tcPr>
          <w:p w14:paraId="42562284" w14:textId="1191BB72"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709" w:type="dxa"/>
          </w:tcPr>
          <w:p w14:paraId="704BD17A" w14:textId="090DE504"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w:t>
            </w:r>
          </w:p>
        </w:tc>
        <w:tc>
          <w:tcPr>
            <w:tcW w:w="709" w:type="dxa"/>
            <w:shd w:val="clear" w:color="auto" w:fill="auto"/>
            <w:hideMark/>
          </w:tcPr>
          <w:p w14:paraId="7D76FEA3" w14:textId="6B9939D0"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w:t>
            </w:r>
          </w:p>
        </w:tc>
        <w:tc>
          <w:tcPr>
            <w:tcW w:w="861" w:type="dxa"/>
            <w:shd w:val="clear" w:color="auto" w:fill="auto"/>
            <w:hideMark/>
          </w:tcPr>
          <w:p w14:paraId="620DD61B"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3</w:t>
            </w:r>
          </w:p>
        </w:tc>
        <w:tc>
          <w:tcPr>
            <w:tcW w:w="4111" w:type="dxa"/>
            <w:shd w:val="clear" w:color="auto" w:fill="auto"/>
          </w:tcPr>
          <w:p w14:paraId="1A4EE86A" w14:textId="777DA88C" w:rsidR="00386A62" w:rsidRPr="00386A62" w:rsidRDefault="00386A62" w:rsidP="00386A62">
            <w:pPr>
              <w:spacing w:after="0" w:line="240" w:lineRule="auto"/>
              <w:rPr>
                <w:rFonts w:eastAsia="Times New Roman" w:cstheme="minorHAnsi"/>
                <w:sz w:val="16"/>
                <w:szCs w:val="16"/>
                <w:lang w:eastAsia="es-MX" w:bidi="ar-SA"/>
              </w:rPr>
            </w:pPr>
            <w:r w:rsidRPr="00386A62">
              <w:rPr>
                <w:rFonts w:eastAsia="Times New Roman" w:cstheme="minorHAnsi"/>
                <w:sz w:val="16"/>
                <w:szCs w:val="16"/>
                <w:lang w:eastAsia="es-MX" w:bidi="ar-SA"/>
              </w:rPr>
              <w:t xml:space="preserve">FKBP-C superfamily (1); GPR; Headcase superfamily (1); Cu2+ </w:t>
            </w:r>
            <w:proofErr w:type="spellStart"/>
            <w:r w:rsidRPr="00386A62">
              <w:rPr>
                <w:rFonts w:eastAsia="Times New Roman" w:cstheme="minorHAnsi"/>
                <w:sz w:val="16"/>
                <w:szCs w:val="16"/>
                <w:lang w:eastAsia="es-MX" w:bidi="ar-SA"/>
              </w:rPr>
              <w:t>monooxegenase</w:t>
            </w:r>
            <w:proofErr w:type="spellEnd"/>
            <w:r w:rsidRPr="00386A62">
              <w:rPr>
                <w:rFonts w:eastAsia="Times New Roman" w:cstheme="minorHAnsi"/>
                <w:sz w:val="16"/>
                <w:szCs w:val="16"/>
                <w:lang w:eastAsia="es-MX" w:bidi="ar-SA"/>
              </w:rPr>
              <w:t xml:space="preserve"> (1); SNARE/SNAP superfamily (1); Transferrin superfamily (1); flagellin-C superfamily (1); LAP-1(1), Chitinase (1)</w:t>
            </w:r>
          </w:p>
        </w:tc>
      </w:tr>
      <w:tr w:rsidR="00386A62" w:rsidRPr="00386A62" w14:paraId="4009EB60" w14:textId="77777777" w:rsidTr="00386A62">
        <w:trPr>
          <w:trHeight w:val="20"/>
        </w:trPr>
        <w:tc>
          <w:tcPr>
            <w:tcW w:w="567" w:type="dxa"/>
            <w:vMerge/>
            <w:textDirection w:val="btLr"/>
            <w:vAlign w:val="center"/>
          </w:tcPr>
          <w:p w14:paraId="14588072" w14:textId="77777777" w:rsidR="00386A62" w:rsidRPr="00386A62" w:rsidRDefault="00386A62" w:rsidP="00386A62">
            <w:pPr>
              <w:spacing w:after="0" w:line="240" w:lineRule="auto"/>
              <w:ind w:left="113" w:right="113"/>
              <w:jc w:val="center"/>
              <w:rPr>
                <w:rFonts w:eastAsia="Times New Roman" w:cstheme="minorHAnsi"/>
                <w:sz w:val="16"/>
                <w:szCs w:val="16"/>
                <w:lang w:eastAsia="es-MX" w:bidi="ar-SA"/>
              </w:rPr>
            </w:pPr>
          </w:p>
        </w:tc>
        <w:tc>
          <w:tcPr>
            <w:tcW w:w="1692" w:type="dxa"/>
            <w:shd w:val="clear" w:color="auto" w:fill="auto"/>
            <w:hideMark/>
          </w:tcPr>
          <w:p w14:paraId="53941262" w14:textId="32A58E80" w:rsidR="00386A62" w:rsidRPr="00386A62" w:rsidRDefault="00386A62" w:rsidP="00386A62">
            <w:pPr>
              <w:spacing w:after="0" w:line="240" w:lineRule="auto"/>
              <w:rPr>
                <w:rFonts w:eastAsia="Times New Roman" w:cstheme="minorHAnsi"/>
                <w:i/>
                <w:iCs/>
                <w:sz w:val="16"/>
                <w:szCs w:val="16"/>
                <w:lang w:val="es-MX" w:eastAsia="es-MX" w:bidi="ar-SA"/>
              </w:rPr>
            </w:pPr>
            <w:r w:rsidRPr="00386A62">
              <w:rPr>
                <w:rFonts w:eastAsia="Times New Roman" w:cstheme="minorHAnsi"/>
                <w:i/>
                <w:iCs/>
                <w:sz w:val="16"/>
                <w:szCs w:val="16"/>
                <w:lang w:val="es-MX" w:eastAsia="es-MX" w:bidi="ar-SA"/>
              </w:rPr>
              <w:t>Centruroides limpidus</w:t>
            </w:r>
          </w:p>
        </w:tc>
        <w:tc>
          <w:tcPr>
            <w:tcW w:w="992" w:type="dxa"/>
            <w:shd w:val="clear" w:color="auto" w:fill="auto"/>
            <w:hideMark/>
          </w:tcPr>
          <w:p w14:paraId="729214F0"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52</w:t>
            </w:r>
          </w:p>
        </w:tc>
        <w:tc>
          <w:tcPr>
            <w:tcW w:w="851" w:type="dxa"/>
            <w:shd w:val="clear" w:color="auto" w:fill="auto"/>
            <w:hideMark/>
          </w:tcPr>
          <w:p w14:paraId="693A2522"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26</w:t>
            </w:r>
          </w:p>
        </w:tc>
        <w:tc>
          <w:tcPr>
            <w:tcW w:w="708" w:type="dxa"/>
            <w:shd w:val="clear" w:color="auto" w:fill="auto"/>
            <w:hideMark/>
          </w:tcPr>
          <w:p w14:paraId="76AF838E"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3</w:t>
            </w:r>
          </w:p>
        </w:tc>
        <w:tc>
          <w:tcPr>
            <w:tcW w:w="851" w:type="dxa"/>
            <w:shd w:val="clear" w:color="auto" w:fill="auto"/>
            <w:hideMark/>
          </w:tcPr>
          <w:p w14:paraId="4656E89B" w14:textId="1F106075"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0" w:type="dxa"/>
            <w:shd w:val="clear" w:color="auto" w:fill="auto"/>
            <w:hideMark/>
          </w:tcPr>
          <w:p w14:paraId="0F264C44" w14:textId="687C836D"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0" w:type="dxa"/>
            <w:shd w:val="clear" w:color="auto" w:fill="auto"/>
            <w:hideMark/>
          </w:tcPr>
          <w:p w14:paraId="390543E4"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w:t>
            </w:r>
          </w:p>
        </w:tc>
        <w:tc>
          <w:tcPr>
            <w:tcW w:w="1418" w:type="dxa"/>
            <w:shd w:val="clear" w:color="auto" w:fill="auto"/>
            <w:hideMark/>
          </w:tcPr>
          <w:p w14:paraId="1A0A4D5C"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6</w:t>
            </w:r>
          </w:p>
        </w:tc>
        <w:tc>
          <w:tcPr>
            <w:tcW w:w="1275" w:type="dxa"/>
          </w:tcPr>
          <w:p w14:paraId="2B264F0C" w14:textId="0E8494B8"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1275" w:type="dxa"/>
            <w:shd w:val="clear" w:color="auto" w:fill="auto"/>
            <w:hideMark/>
          </w:tcPr>
          <w:p w14:paraId="1846797F" w14:textId="20850BE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1276" w:type="dxa"/>
            <w:shd w:val="clear" w:color="auto" w:fill="auto"/>
            <w:hideMark/>
          </w:tcPr>
          <w:p w14:paraId="62AFC404"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w:t>
            </w:r>
          </w:p>
        </w:tc>
        <w:tc>
          <w:tcPr>
            <w:tcW w:w="1134" w:type="dxa"/>
            <w:shd w:val="clear" w:color="auto" w:fill="auto"/>
            <w:hideMark/>
          </w:tcPr>
          <w:p w14:paraId="0BFFC737" w14:textId="3756C39E"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1" w:type="dxa"/>
            <w:shd w:val="clear" w:color="auto" w:fill="auto"/>
            <w:hideMark/>
          </w:tcPr>
          <w:p w14:paraId="6E8A42D3"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w:t>
            </w:r>
          </w:p>
        </w:tc>
        <w:tc>
          <w:tcPr>
            <w:tcW w:w="708" w:type="dxa"/>
            <w:shd w:val="clear" w:color="auto" w:fill="auto"/>
            <w:hideMark/>
          </w:tcPr>
          <w:p w14:paraId="49327B2F"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w:t>
            </w:r>
          </w:p>
        </w:tc>
        <w:tc>
          <w:tcPr>
            <w:tcW w:w="709" w:type="dxa"/>
            <w:shd w:val="clear" w:color="auto" w:fill="auto"/>
            <w:hideMark/>
          </w:tcPr>
          <w:p w14:paraId="30AC8E85"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w:t>
            </w:r>
          </w:p>
        </w:tc>
        <w:tc>
          <w:tcPr>
            <w:tcW w:w="709" w:type="dxa"/>
          </w:tcPr>
          <w:p w14:paraId="2C7B3904" w14:textId="751792FB"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w:t>
            </w:r>
          </w:p>
        </w:tc>
        <w:tc>
          <w:tcPr>
            <w:tcW w:w="709" w:type="dxa"/>
            <w:shd w:val="clear" w:color="auto" w:fill="auto"/>
            <w:hideMark/>
          </w:tcPr>
          <w:p w14:paraId="66E452FD" w14:textId="27B02B56"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61" w:type="dxa"/>
            <w:shd w:val="clear" w:color="auto" w:fill="auto"/>
            <w:hideMark/>
          </w:tcPr>
          <w:p w14:paraId="11826093"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3</w:t>
            </w:r>
          </w:p>
        </w:tc>
        <w:tc>
          <w:tcPr>
            <w:tcW w:w="4111" w:type="dxa"/>
            <w:shd w:val="clear" w:color="auto" w:fill="auto"/>
          </w:tcPr>
          <w:p w14:paraId="37D73137" w14:textId="4CEB0F6A" w:rsidR="00386A62" w:rsidRPr="00386A62" w:rsidRDefault="00386A62" w:rsidP="00386A62">
            <w:pPr>
              <w:spacing w:after="0" w:line="240" w:lineRule="auto"/>
              <w:rPr>
                <w:rFonts w:eastAsia="Times New Roman" w:cstheme="minorHAnsi"/>
                <w:sz w:val="16"/>
                <w:szCs w:val="16"/>
                <w:lang w:val="es-MX" w:eastAsia="es-MX" w:bidi="ar-SA"/>
              </w:rPr>
            </w:pPr>
            <w:r w:rsidRPr="00386A62">
              <w:rPr>
                <w:rFonts w:eastAsia="Times New Roman" w:cstheme="minorHAnsi"/>
                <w:sz w:val="16"/>
                <w:szCs w:val="16"/>
                <w:lang w:val="es-MX" w:eastAsia="es-MX" w:bidi="ar-SA"/>
              </w:rPr>
              <w:t xml:space="preserve">Alpha </w:t>
            </w:r>
            <w:proofErr w:type="spellStart"/>
            <w:r w:rsidRPr="00386A62">
              <w:rPr>
                <w:rFonts w:eastAsia="Times New Roman" w:cstheme="minorHAnsi"/>
                <w:sz w:val="16"/>
                <w:szCs w:val="16"/>
                <w:lang w:val="es-MX" w:eastAsia="es-MX" w:bidi="ar-SA"/>
              </w:rPr>
              <w:t>amylase</w:t>
            </w:r>
            <w:proofErr w:type="spellEnd"/>
            <w:r w:rsidRPr="00386A62">
              <w:rPr>
                <w:rFonts w:eastAsia="Times New Roman" w:cstheme="minorHAnsi"/>
                <w:sz w:val="16"/>
                <w:szCs w:val="16"/>
                <w:lang w:val="es-MX" w:eastAsia="es-MX" w:bidi="ar-SA"/>
              </w:rPr>
              <w:t xml:space="preserve"> (1); Protein-</w:t>
            </w:r>
            <w:proofErr w:type="spellStart"/>
            <w:r w:rsidRPr="00386A62">
              <w:rPr>
                <w:rFonts w:eastAsia="Times New Roman" w:cstheme="minorHAnsi"/>
                <w:sz w:val="16"/>
                <w:szCs w:val="16"/>
                <w:lang w:val="es-MX" w:eastAsia="es-MX" w:bidi="ar-SA"/>
              </w:rPr>
              <w:t>glutamine</w:t>
            </w:r>
            <w:proofErr w:type="spellEnd"/>
            <w:r w:rsidRPr="00386A62">
              <w:rPr>
                <w:rFonts w:eastAsia="Times New Roman" w:cstheme="minorHAnsi"/>
                <w:sz w:val="16"/>
                <w:szCs w:val="16"/>
                <w:lang w:val="es-MX" w:eastAsia="es-MX" w:bidi="ar-SA"/>
              </w:rPr>
              <w:t xml:space="preserve"> gamma-glutamyltransferase (1); Inmunoglobulin I-set (1); Sco-spondin (1); </w:t>
            </w:r>
            <w:proofErr w:type="spellStart"/>
            <w:r w:rsidRPr="00386A62">
              <w:rPr>
                <w:rFonts w:eastAsia="Times New Roman" w:cstheme="minorHAnsi"/>
                <w:sz w:val="16"/>
                <w:szCs w:val="16"/>
                <w:lang w:val="es-MX" w:eastAsia="es-MX" w:bidi="ar-SA"/>
              </w:rPr>
              <w:t>Vitellogenin</w:t>
            </w:r>
            <w:proofErr w:type="spellEnd"/>
            <w:r w:rsidRPr="00386A62">
              <w:rPr>
                <w:rFonts w:eastAsia="Times New Roman" w:cstheme="minorHAnsi"/>
                <w:sz w:val="16"/>
                <w:szCs w:val="16"/>
                <w:lang w:val="es-MX" w:eastAsia="es-MX" w:bidi="ar-SA"/>
              </w:rPr>
              <w:t xml:space="preserve"> (1); </w:t>
            </w:r>
            <w:proofErr w:type="spellStart"/>
            <w:r w:rsidRPr="00386A62">
              <w:rPr>
                <w:rFonts w:eastAsia="Times New Roman" w:cstheme="minorHAnsi"/>
                <w:sz w:val="16"/>
                <w:szCs w:val="16"/>
                <w:lang w:val="es-MX" w:eastAsia="es-MX" w:bidi="ar-SA"/>
              </w:rPr>
              <w:t>Somatomedin</w:t>
            </w:r>
            <w:proofErr w:type="spellEnd"/>
            <w:r w:rsidRPr="00386A62">
              <w:rPr>
                <w:rFonts w:eastAsia="Times New Roman" w:cstheme="minorHAnsi"/>
                <w:sz w:val="16"/>
                <w:szCs w:val="16"/>
                <w:lang w:val="es-MX" w:eastAsia="es-MX" w:bidi="ar-SA"/>
              </w:rPr>
              <w:t xml:space="preserve"> (1)</w:t>
            </w:r>
          </w:p>
        </w:tc>
      </w:tr>
      <w:tr w:rsidR="00386A62" w:rsidRPr="00386A62" w14:paraId="00BD6B34" w14:textId="77777777" w:rsidTr="00386A62">
        <w:trPr>
          <w:trHeight w:val="1611"/>
        </w:trPr>
        <w:tc>
          <w:tcPr>
            <w:tcW w:w="567" w:type="dxa"/>
            <w:vMerge/>
            <w:textDirection w:val="btLr"/>
            <w:vAlign w:val="center"/>
          </w:tcPr>
          <w:p w14:paraId="32790FCF" w14:textId="77777777" w:rsidR="00386A62" w:rsidRPr="00386A62" w:rsidRDefault="00386A62" w:rsidP="00386A62">
            <w:pPr>
              <w:spacing w:after="0" w:line="240" w:lineRule="auto"/>
              <w:ind w:left="113" w:right="113"/>
              <w:jc w:val="center"/>
              <w:rPr>
                <w:rFonts w:eastAsia="Times New Roman" w:cstheme="minorHAnsi"/>
                <w:sz w:val="16"/>
                <w:szCs w:val="16"/>
                <w:lang w:val="es-MX" w:eastAsia="es-MX" w:bidi="ar-SA"/>
              </w:rPr>
            </w:pPr>
          </w:p>
        </w:tc>
        <w:tc>
          <w:tcPr>
            <w:tcW w:w="1692" w:type="dxa"/>
            <w:shd w:val="clear" w:color="auto" w:fill="auto"/>
            <w:hideMark/>
          </w:tcPr>
          <w:p w14:paraId="11021CEA" w14:textId="224454E1" w:rsidR="00386A62" w:rsidRPr="00386A62" w:rsidRDefault="00386A62" w:rsidP="00386A62">
            <w:pPr>
              <w:spacing w:after="0" w:line="240" w:lineRule="auto"/>
              <w:rPr>
                <w:rFonts w:eastAsia="Times New Roman" w:cstheme="minorHAnsi"/>
                <w:i/>
                <w:iCs/>
                <w:sz w:val="16"/>
                <w:szCs w:val="16"/>
                <w:lang w:val="es-MX" w:eastAsia="es-MX" w:bidi="ar-SA"/>
              </w:rPr>
            </w:pPr>
            <w:r w:rsidRPr="00386A62">
              <w:rPr>
                <w:rFonts w:eastAsia="Times New Roman" w:cstheme="minorHAnsi"/>
                <w:i/>
                <w:iCs/>
                <w:sz w:val="16"/>
                <w:szCs w:val="16"/>
                <w:lang w:val="es-MX" w:eastAsia="es-MX" w:bidi="ar-SA"/>
              </w:rPr>
              <w:t>Tityus metuendus*</w:t>
            </w:r>
          </w:p>
        </w:tc>
        <w:tc>
          <w:tcPr>
            <w:tcW w:w="992" w:type="dxa"/>
            <w:shd w:val="clear" w:color="auto" w:fill="auto"/>
            <w:hideMark/>
          </w:tcPr>
          <w:p w14:paraId="191BEC84" w14:textId="581D32FF"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84</w:t>
            </w:r>
          </w:p>
        </w:tc>
        <w:tc>
          <w:tcPr>
            <w:tcW w:w="851" w:type="dxa"/>
            <w:shd w:val="clear" w:color="auto" w:fill="auto"/>
            <w:hideMark/>
          </w:tcPr>
          <w:p w14:paraId="5F4D3D92"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28</w:t>
            </w:r>
          </w:p>
        </w:tc>
        <w:tc>
          <w:tcPr>
            <w:tcW w:w="708" w:type="dxa"/>
            <w:shd w:val="clear" w:color="auto" w:fill="auto"/>
            <w:hideMark/>
          </w:tcPr>
          <w:p w14:paraId="313FFE07"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6</w:t>
            </w:r>
          </w:p>
        </w:tc>
        <w:tc>
          <w:tcPr>
            <w:tcW w:w="851" w:type="dxa"/>
            <w:shd w:val="clear" w:color="auto" w:fill="auto"/>
            <w:hideMark/>
          </w:tcPr>
          <w:p w14:paraId="7F013346" w14:textId="52512858"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0" w:type="dxa"/>
            <w:shd w:val="clear" w:color="auto" w:fill="auto"/>
            <w:hideMark/>
          </w:tcPr>
          <w:p w14:paraId="6C18F160" w14:textId="0BCADE1E"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0" w:type="dxa"/>
            <w:shd w:val="clear" w:color="auto" w:fill="auto"/>
            <w:hideMark/>
          </w:tcPr>
          <w:p w14:paraId="18183BFD"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w:t>
            </w:r>
          </w:p>
        </w:tc>
        <w:tc>
          <w:tcPr>
            <w:tcW w:w="1418" w:type="dxa"/>
            <w:shd w:val="clear" w:color="auto" w:fill="auto"/>
            <w:hideMark/>
          </w:tcPr>
          <w:p w14:paraId="74C2124D" w14:textId="58E30386"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18</w:t>
            </w:r>
          </w:p>
        </w:tc>
        <w:tc>
          <w:tcPr>
            <w:tcW w:w="1275" w:type="dxa"/>
          </w:tcPr>
          <w:p w14:paraId="33ABCB25" w14:textId="0F49FDCF"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1275" w:type="dxa"/>
            <w:shd w:val="clear" w:color="auto" w:fill="auto"/>
            <w:hideMark/>
          </w:tcPr>
          <w:p w14:paraId="5445196B" w14:textId="77B346B0"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1276" w:type="dxa"/>
            <w:shd w:val="clear" w:color="auto" w:fill="auto"/>
            <w:hideMark/>
          </w:tcPr>
          <w:p w14:paraId="79ED0B0A"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3</w:t>
            </w:r>
          </w:p>
        </w:tc>
        <w:tc>
          <w:tcPr>
            <w:tcW w:w="1134" w:type="dxa"/>
            <w:shd w:val="clear" w:color="auto" w:fill="auto"/>
            <w:hideMark/>
          </w:tcPr>
          <w:p w14:paraId="15CD716D" w14:textId="169B44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1" w:type="dxa"/>
            <w:shd w:val="clear" w:color="auto" w:fill="auto"/>
            <w:hideMark/>
          </w:tcPr>
          <w:p w14:paraId="05852091" w14:textId="68C7CE4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708" w:type="dxa"/>
            <w:shd w:val="clear" w:color="auto" w:fill="auto"/>
            <w:hideMark/>
          </w:tcPr>
          <w:p w14:paraId="5F3F1678"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3</w:t>
            </w:r>
          </w:p>
        </w:tc>
        <w:tc>
          <w:tcPr>
            <w:tcW w:w="709" w:type="dxa"/>
            <w:shd w:val="clear" w:color="auto" w:fill="auto"/>
            <w:hideMark/>
          </w:tcPr>
          <w:p w14:paraId="124DD17D" w14:textId="3C763D09"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709" w:type="dxa"/>
          </w:tcPr>
          <w:p w14:paraId="599CC588" w14:textId="246EA0CB"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3</w:t>
            </w:r>
          </w:p>
        </w:tc>
        <w:tc>
          <w:tcPr>
            <w:tcW w:w="709" w:type="dxa"/>
            <w:shd w:val="clear" w:color="auto" w:fill="auto"/>
            <w:hideMark/>
          </w:tcPr>
          <w:p w14:paraId="4E6A5E5C" w14:textId="0E471FD4"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61" w:type="dxa"/>
            <w:shd w:val="clear" w:color="auto" w:fill="auto"/>
            <w:hideMark/>
          </w:tcPr>
          <w:p w14:paraId="219DEF80"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8</w:t>
            </w:r>
          </w:p>
        </w:tc>
        <w:tc>
          <w:tcPr>
            <w:tcW w:w="4111" w:type="dxa"/>
            <w:shd w:val="clear" w:color="auto" w:fill="auto"/>
          </w:tcPr>
          <w:p w14:paraId="10403852" w14:textId="466D3E59" w:rsidR="00386A62" w:rsidRPr="00386A62" w:rsidRDefault="00386A62" w:rsidP="00386A62">
            <w:pPr>
              <w:spacing w:after="0" w:line="240" w:lineRule="auto"/>
              <w:rPr>
                <w:rFonts w:eastAsia="Times New Roman" w:cstheme="minorHAnsi"/>
                <w:sz w:val="16"/>
                <w:szCs w:val="16"/>
                <w:lang w:eastAsia="es-MX" w:bidi="ar-SA"/>
              </w:rPr>
            </w:pPr>
            <w:r w:rsidRPr="00386A62">
              <w:rPr>
                <w:rFonts w:eastAsia="Times New Roman" w:cstheme="minorHAnsi"/>
                <w:sz w:val="16"/>
                <w:szCs w:val="16"/>
                <w:lang w:eastAsia="es-MX" w:bidi="ar-SA"/>
              </w:rPr>
              <w:t xml:space="preserve">40S ribosomal protein S27 (1); </w:t>
            </w:r>
            <w:proofErr w:type="spellStart"/>
            <w:r w:rsidRPr="00386A62">
              <w:rPr>
                <w:rFonts w:eastAsia="Times New Roman" w:cstheme="minorHAnsi"/>
                <w:sz w:val="16"/>
                <w:szCs w:val="16"/>
                <w:lang w:eastAsia="es-MX" w:bidi="ar-SA"/>
              </w:rPr>
              <w:t>arginyltransferase</w:t>
            </w:r>
            <w:proofErr w:type="spellEnd"/>
            <w:r w:rsidRPr="00386A62">
              <w:rPr>
                <w:rFonts w:eastAsia="Times New Roman" w:cstheme="minorHAnsi"/>
                <w:sz w:val="16"/>
                <w:szCs w:val="16"/>
                <w:lang w:eastAsia="es-MX" w:bidi="ar-SA"/>
              </w:rPr>
              <w:t xml:space="preserve"> activity (1); Cytochrome b (1); DNA-binding transcription factor activity (1); Glucosamine 6-phosphate N-acetyltransferase (1); </w:t>
            </w:r>
            <w:proofErr w:type="spellStart"/>
            <w:r w:rsidRPr="00386A62">
              <w:rPr>
                <w:rFonts w:eastAsia="Times New Roman" w:cstheme="minorHAnsi"/>
                <w:sz w:val="16"/>
                <w:szCs w:val="16"/>
                <w:lang w:eastAsia="es-MX" w:bidi="ar-SA"/>
              </w:rPr>
              <w:t>glycerophosphocholine</w:t>
            </w:r>
            <w:proofErr w:type="spellEnd"/>
            <w:r w:rsidRPr="00386A62">
              <w:rPr>
                <w:rFonts w:eastAsia="Times New Roman" w:cstheme="minorHAnsi"/>
                <w:sz w:val="16"/>
                <w:szCs w:val="16"/>
                <w:lang w:eastAsia="es-MX" w:bidi="ar-SA"/>
              </w:rPr>
              <w:t xml:space="preserve"> </w:t>
            </w:r>
            <w:proofErr w:type="spellStart"/>
            <w:r w:rsidRPr="00386A62">
              <w:rPr>
                <w:rFonts w:eastAsia="Times New Roman" w:cstheme="minorHAnsi"/>
                <w:sz w:val="16"/>
                <w:szCs w:val="16"/>
                <w:lang w:eastAsia="es-MX" w:bidi="ar-SA"/>
              </w:rPr>
              <w:t>cholinephosphodiesterase</w:t>
            </w:r>
            <w:proofErr w:type="spellEnd"/>
            <w:r w:rsidRPr="00386A62">
              <w:rPr>
                <w:rFonts w:eastAsia="Times New Roman" w:cstheme="minorHAnsi"/>
                <w:sz w:val="16"/>
                <w:szCs w:val="16"/>
                <w:lang w:eastAsia="es-MX" w:bidi="ar-SA"/>
              </w:rPr>
              <w:t xml:space="preserve"> activity (1); Integrase_H2C2 domain-containing protein (1); </w:t>
            </w:r>
            <w:proofErr w:type="spellStart"/>
            <w:r w:rsidRPr="00386A62">
              <w:rPr>
                <w:rFonts w:eastAsia="Times New Roman" w:cstheme="minorHAnsi"/>
                <w:sz w:val="16"/>
                <w:szCs w:val="16"/>
                <w:lang w:eastAsia="es-MX" w:bidi="ar-SA"/>
              </w:rPr>
              <w:t>Lysozime</w:t>
            </w:r>
            <w:proofErr w:type="spellEnd"/>
            <w:r w:rsidRPr="00386A62">
              <w:rPr>
                <w:rFonts w:eastAsia="Times New Roman" w:cstheme="minorHAnsi"/>
                <w:sz w:val="16"/>
                <w:szCs w:val="16"/>
                <w:lang w:eastAsia="es-MX" w:bidi="ar-SA"/>
              </w:rPr>
              <w:t xml:space="preserve"> (1); NADH dehydrogenase (2); protein kinase activity (1); Angiotensin converting enzyme (2); Aminopeptidase-a (1); carboxypeptidase Q (1)</w:t>
            </w:r>
          </w:p>
        </w:tc>
      </w:tr>
      <w:tr w:rsidR="00386A62" w:rsidRPr="00386A62" w14:paraId="00A7FF03" w14:textId="77777777" w:rsidTr="00386A62">
        <w:trPr>
          <w:trHeight w:val="20"/>
        </w:trPr>
        <w:tc>
          <w:tcPr>
            <w:tcW w:w="567" w:type="dxa"/>
            <w:vMerge/>
            <w:textDirection w:val="btLr"/>
            <w:vAlign w:val="center"/>
          </w:tcPr>
          <w:p w14:paraId="2E12E87F" w14:textId="77777777" w:rsidR="00386A62" w:rsidRPr="00386A62" w:rsidRDefault="00386A62" w:rsidP="00386A62">
            <w:pPr>
              <w:spacing w:after="0" w:line="240" w:lineRule="auto"/>
              <w:ind w:left="113" w:right="113"/>
              <w:jc w:val="center"/>
              <w:rPr>
                <w:rFonts w:eastAsia="Times New Roman" w:cstheme="minorHAnsi"/>
                <w:sz w:val="16"/>
                <w:szCs w:val="16"/>
                <w:lang w:eastAsia="es-MX" w:bidi="ar-SA"/>
              </w:rPr>
            </w:pPr>
          </w:p>
        </w:tc>
        <w:tc>
          <w:tcPr>
            <w:tcW w:w="1692" w:type="dxa"/>
            <w:shd w:val="clear" w:color="auto" w:fill="auto"/>
            <w:hideMark/>
          </w:tcPr>
          <w:p w14:paraId="7DC65A11" w14:textId="69604A65" w:rsidR="00386A62" w:rsidRPr="00386A62" w:rsidRDefault="00386A62" w:rsidP="00386A62">
            <w:pPr>
              <w:spacing w:after="0" w:line="240" w:lineRule="auto"/>
              <w:rPr>
                <w:rFonts w:eastAsia="Times New Roman" w:cstheme="minorHAnsi"/>
                <w:i/>
                <w:iCs/>
                <w:sz w:val="16"/>
                <w:szCs w:val="16"/>
                <w:lang w:val="es-MX" w:eastAsia="es-MX" w:bidi="ar-SA"/>
              </w:rPr>
            </w:pPr>
            <w:r w:rsidRPr="00386A62">
              <w:rPr>
                <w:rFonts w:eastAsia="Times New Roman" w:cstheme="minorHAnsi"/>
                <w:i/>
                <w:iCs/>
                <w:sz w:val="16"/>
                <w:szCs w:val="16"/>
                <w:lang w:val="es-MX" w:eastAsia="es-MX" w:bidi="ar-SA"/>
              </w:rPr>
              <w:t>Tityus serrulatus</w:t>
            </w:r>
          </w:p>
        </w:tc>
        <w:tc>
          <w:tcPr>
            <w:tcW w:w="992" w:type="dxa"/>
            <w:shd w:val="clear" w:color="auto" w:fill="auto"/>
            <w:hideMark/>
          </w:tcPr>
          <w:p w14:paraId="3D7A3683"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66</w:t>
            </w:r>
          </w:p>
        </w:tc>
        <w:tc>
          <w:tcPr>
            <w:tcW w:w="851" w:type="dxa"/>
            <w:shd w:val="clear" w:color="auto" w:fill="auto"/>
            <w:hideMark/>
          </w:tcPr>
          <w:p w14:paraId="148A1A08"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8</w:t>
            </w:r>
          </w:p>
        </w:tc>
        <w:tc>
          <w:tcPr>
            <w:tcW w:w="708" w:type="dxa"/>
            <w:shd w:val="clear" w:color="auto" w:fill="auto"/>
            <w:hideMark/>
          </w:tcPr>
          <w:p w14:paraId="1115619A"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8</w:t>
            </w:r>
          </w:p>
        </w:tc>
        <w:tc>
          <w:tcPr>
            <w:tcW w:w="851" w:type="dxa"/>
            <w:shd w:val="clear" w:color="auto" w:fill="auto"/>
            <w:hideMark/>
          </w:tcPr>
          <w:p w14:paraId="7C4E095D" w14:textId="0E858885"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0" w:type="dxa"/>
            <w:shd w:val="clear" w:color="auto" w:fill="auto"/>
            <w:hideMark/>
          </w:tcPr>
          <w:p w14:paraId="58CA2C5F" w14:textId="00B7DF7F"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0" w:type="dxa"/>
            <w:shd w:val="clear" w:color="auto" w:fill="auto"/>
            <w:hideMark/>
          </w:tcPr>
          <w:p w14:paraId="45D85F18"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w:t>
            </w:r>
          </w:p>
        </w:tc>
        <w:tc>
          <w:tcPr>
            <w:tcW w:w="1418" w:type="dxa"/>
            <w:shd w:val="clear" w:color="auto" w:fill="auto"/>
            <w:hideMark/>
          </w:tcPr>
          <w:p w14:paraId="18C4E53A"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23</w:t>
            </w:r>
          </w:p>
        </w:tc>
        <w:tc>
          <w:tcPr>
            <w:tcW w:w="1275" w:type="dxa"/>
          </w:tcPr>
          <w:p w14:paraId="04C84F63" w14:textId="249AB30F"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1275" w:type="dxa"/>
            <w:shd w:val="clear" w:color="auto" w:fill="auto"/>
            <w:hideMark/>
          </w:tcPr>
          <w:p w14:paraId="549A9CD0" w14:textId="609D11FF"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1276" w:type="dxa"/>
            <w:shd w:val="clear" w:color="auto" w:fill="auto"/>
            <w:hideMark/>
          </w:tcPr>
          <w:p w14:paraId="4A7EC0FC"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3</w:t>
            </w:r>
          </w:p>
        </w:tc>
        <w:tc>
          <w:tcPr>
            <w:tcW w:w="1134" w:type="dxa"/>
            <w:shd w:val="clear" w:color="auto" w:fill="auto"/>
            <w:hideMark/>
          </w:tcPr>
          <w:p w14:paraId="7BBE7330" w14:textId="5D9E4852"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1" w:type="dxa"/>
            <w:shd w:val="clear" w:color="auto" w:fill="auto"/>
            <w:hideMark/>
          </w:tcPr>
          <w:p w14:paraId="5455EB00" w14:textId="4BF09D1A"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708" w:type="dxa"/>
            <w:shd w:val="clear" w:color="auto" w:fill="auto"/>
            <w:hideMark/>
          </w:tcPr>
          <w:p w14:paraId="7F2554DC"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w:t>
            </w:r>
          </w:p>
        </w:tc>
        <w:tc>
          <w:tcPr>
            <w:tcW w:w="709" w:type="dxa"/>
            <w:shd w:val="clear" w:color="auto" w:fill="auto"/>
            <w:hideMark/>
          </w:tcPr>
          <w:p w14:paraId="56357169" w14:textId="5FF8E52D"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709" w:type="dxa"/>
          </w:tcPr>
          <w:p w14:paraId="7A2D3626" w14:textId="431B5E18"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3</w:t>
            </w:r>
          </w:p>
        </w:tc>
        <w:tc>
          <w:tcPr>
            <w:tcW w:w="709" w:type="dxa"/>
            <w:shd w:val="clear" w:color="auto" w:fill="auto"/>
            <w:hideMark/>
          </w:tcPr>
          <w:p w14:paraId="5B4C9BCA" w14:textId="6E52D11D"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w:t>
            </w:r>
          </w:p>
        </w:tc>
        <w:tc>
          <w:tcPr>
            <w:tcW w:w="861" w:type="dxa"/>
            <w:shd w:val="clear" w:color="auto" w:fill="auto"/>
            <w:hideMark/>
          </w:tcPr>
          <w:p w14:paraId="44F0DB3B"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w:t>
            </w:r>
          </w:p>
        </w:tc>
        <w:tc>
          <w:tcPr>
            <w:tcW w:w="4111" w:type="dxa"/>
            <w:shd w:val="clear" w:color="auto" w:fill="auto"/>
          </w:tcPr>
          <w:p w14:paraId="1E544E2B" w14:textId="3B744B3A" w:rsidR="00386A62" w:rsidRPr="00386A62" w:rsidRDefault="00386A62" w:rsidP="00386A62">
            <w:pPr>
              <w:spacing w:after="0" w:line="240" w:lineRule="auto"/>
              <w:rPr>
                <w:rFonts w:eastAsia="Times New Roman" w:cstheme="minorHAnsi"/>
                <w:sz w:val="16"/>
                <w:szCs w:val="16"/>
                <w:lang w:eastAsia="es-MX" w:bidi="ar-SA"/>
              </w:rPr>
            </w:pPr>
            <w:r w:rsidRPr="00386A62">
              <w:rPr>
                <w:rFonts w:eastAsia="Times New Roman" w:cstheme="minorHAnsi"/>
                <w:sz w:val="16"/>
                <w:szCs w:val="16"/>
                <w:lang w:eastAsia="es-MX" w:bidi="ar-SA"/>
              </w:rPr>
              <w:t>Amylase (1); cellular components (15)</w:t>
            </w:r>
          </w:p>
        </w:tc>
      </w:tr>
      <w:tr w:rsidR="00386A62" w:rsidRPr="00386A62" w14:paraId="3626101E" w14:textId="77777777" w:rsidTr="00386A62">
        <w:trPr>
          <w:trHeight w:val="364"/>
        </w:trPr>
        <w:tc>
          <w:tcPr>
            <w:tcW w:w="567" w:type="dxa"/>
            <w:vMerge/>
            <w:tcBorders>
              <w:bottom w:val="single" w:sz="4" w:space="0" w:color="auto"/>
            </w:tcBorders>
            <w:textDirection w:val="btLr"/>
            <w:vAlign w:val="center"/>
          </w:tcPr>
          <w:p w14:paraId="6AFCB11C" w14:textId="77777777" w:rsidR="00386A62" w:rsidRPr="00386A62" w:rsidRDefault="00386A62" w:rsidP="00386A62">
            <w:pPr>
              <w:spacing w:after="0" w:line="240" w:lineRule="auto"/>
              <w:ind w:left="113" w:right="113"/>
              <w:jc w:val="center"/>
              <w:rPr>
                <w:rFonts w:eastAsia="Times New Roman" w:cstheme="minorHAnsi"/>
                <w:sz w:val="16"/>
                <w:szCs w:val="16"/>
                <w:lang w:val="es-MX" w:eastAsia="es-MX" w:bidi="ar-SA"/>
              </w:rPr>
            </w:pPr>
          </w:p>
        </w:tc>
        <w:tc>
          <w:tcPr>
            <w:tcW w:w="1692" w:type="dxa"/>
            <w:tcBorders>
              <w:bottom w:val="single" w:sz="4" w:space="0" w:color="auto"/>
            </w:tcBorders>
            <w:shd w:val="clear" w:color="auto" w:fill="auto"/>
            <w:hideMark/>
          </w:tcPr>
          <w:p w14:paraId="47EED148" w14:textId="266E27E1" w:rsidR="00386A62" w:rsidRPr="00386A62" w:rsidRDefault="00386A62" w:rsidP="00386A62">
            <w:pPr>
              <w:spacing w:after="0" w:line="240" w:lineRule="auto"/>
              <w:rPr>
                <w:rFonts w:eastAsia="Times New Roman" w:cstheme="minorHAnsi"/>
                <w:i/>
                <w:iCs/>
                <w:sz w:val="16"/>
                <w:szCs w:val="16"/>
                <w:lang w:val="es-MX" w:eastAsia="es-MX" w:bidi="ar-SA"/>
              </w:rPr>
            </w:pPr>
            <w:r w:rsidRPr="00386A62">
              <w:rPr>
                <w:rFonts w:eastAsia="Times New Roman" w:cstheme="minorHAnsi"/>
                <w:i/>
                <w:iCs/>
                <w:sz w:val="16"/>
                <w:szCs w:val="16"/>
                <w:lang w:val="es-MX" w:eastAsia="es-MX" w:bidi="ar-SA"/>
              </w:rPr>
              <w:t>Tityus obscurus</w:t>
            </w:r>
          </w:p>
        </w:tc>
        <w:tc>
          <w:tcPr>
            <w:tcW w:w="992" w:type="dxa"/>
            <w:tcBorders>
              <w:bottom w:val="single" w:sz="4" w:space="0" w:color="auto"/>
            </w:tcBorders>
            <w:shd w:val="clear" w:color="auto" w:fill="auto"/>
            <w:hideMark/>
          </w:tcPr>
          <w:p w14:paraId="2FDFA408"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80</w:t>
            </w:r>
          </w:p>
        </w:tc>
        <w:tc>
          <w:tcPr>
            <w:tcW w:w="851" w:type="dxa"/>
            <w:tcBorders>
              <w:bottom w:val="single" w:sz="4" w:space="0" w:color="auto"/>
            </w:tcBorders>
            <w:shd w:val="clear" w:color="auto" w:fill="auto"/>
            <w:hideMark/>
          </w:tcPr>
          <w:p w14:paraId="31A482ED"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3</w:t>
            </w:r>
          </w:p>
        </w:tc>
        <w:tc>
          <w:tcPr>
            <w:tcW w:w="708" w:type="dxa"/>
            <w:tcBorders>
              <w:bottom w:val="single" w:sz="4" w:space="0" w:color="auto"/>
            </w:tcBorders>
            <w:shd w:val="clear" w:color="auto" w:fill="auto"/>
            <w:hideMark/>
          </w:tcPr>
          <w:p w14:paraId="0F3F8489"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w:t>
            </w:r>
          </w:p>
        </w:tc>
        <w:tc>
          <w:tcPr>
            <w:tcW w:w="851" w:type="dxa"/>
            <w:tcBorders>
              <w:bottom w:val="single" w:sz="4" w:space="0" w:color="auto"/>
            </w:tcBorders>
            <w:shd w:val="clear" w:color="auto" w:fill="auto"/>
            <w:hideMark/>
          </w:tcPr>
          <w:p w14:paraId="12CC255C" w14:textId="33D313E9"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0" w:type="dxa"/>
            <w:tcBorders>
              <w:bottom w:val="single" w:sz="4" w:space="0" w:color="auto"/>
            </w:tcBorders>
            <w:shd w:val="clear" w:color="auto" w:fill="auto"/>
            <w:hideMark/>
          </w:tcPr>
          <w:p w14:paraId="3CC1E6A1" w14:textId="2905C043"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0" w:type="dxa"/>
            <w:tcBorders>
              <w:bottom w:val="single" w:sz="4" w:space="0" w:color="auto"/>
            </w:tcBorders>
            <w:shd w:val="clear" w:color="auto" w:fill="auto"/>
            <w:hideMark/>
          </w:tcPr>
          <w:p w14:paraId="6AA70510"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w:t>
            </w:r>
          </w:p>
        </w:tc>
        <w:tc>
          <w:tcPr>
            <w:tcW w:w="1418" w:type="dxa"/>
            <w:tcBorders>
              <w:bottom w:val="single" w:sz="4" w:space="0" w:color="auto"/>
            </w:tcBorders>
            <w:shd w:val="clear" w:color="auto" w:fill="auto"/>
            <w:hideMark/>
          </w:tcPr>
          <w:p w14:paraId="247A2D6D" w14:textId="27BD9D3F"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27</w:t>
            </w:r>
          </w:p>
        </w:tc>
        <w:tc>
          <w:tcPr>
            <w:tcW w:w="1275" w:type="dxa"/>
            <w:tcBorders>
              <w:bottom w:val="single" w:sz="4" w:space="0" w:color="auto"/>
            </w:tcBorders>
          </w:tcPr>
          <w:p w14:paraId="2032BF89" w14:textId="5DD41D84"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w:t>
            </w:r>
          </w:p>
        </w:tc>
        <w:tc>
          <w:tcPr>
            <w:tcW w:w="1275" w:type="dxa"/>
            <w:tcBorders>
              <w:bottom w:val="single" w:sz="4" w:space="0" w:color="auto"/>
            </w:tcBorders>
            <w:shd w:val="clear" w:color="auto" w:fill="auto"/>
            <w:hideMark/>
          </w:tcPr>
          <w:p w14:paraId="7E2D76AD" w14:textId="139A4416"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w:t>
            </w:r>
          </w:p>
        </w:tc>
        <w:tc>
          <w:tcPr>
            <w:tcW w:w="1276" w:type="dxa"/>
            <w:tcBorders>
              <w:bottom w:val="single" w:sz="4" w:space="0" w:color="auto"/>
            </w:tcBorders>
            <w:shd w:val="clear" w:color="auto" w:fill="auto"/>
            <w:hideMark/>
          </w:tcPr>
          <w:p w14:paraId="312EC103"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w:t>
            </w:r>
          </w:p>
        </w:tc>
        <w:tc>
          <w:tcPr>
            <w:tcW w:w="1134" w:type="dxa"/>
            <w:tcBorders>
              <w:bottom w:val="single" w:sz="4" w:space="0" w:color="auto"/>
            </w:tcBorders>
            <w:shd w:val="clear" w:color="auto" w:fill="auto"/>
            <w:hideMark/>
          </w:tcPr>
          <w:p w14:paraId="69AF54CC" w14:textId="1C494962"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1" w:type="dxa"/>
            <w:tcBorders>
              <w:bottom w:val="single" w:sz="4" w:space="0" w:color="auto"/>
            </w:tcBorders>
            <w:shd w:val="clear" w:color="auto" w:fill="auto"/>
            <w:hideMark/>
          </w:tcPr>
          <w:p w14:paraId="0655059B" w14:textId="7010B4AF"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708" w:type="dxa"/>
            <w:tcBorders>
              <w:bottom w:val="single" w:sz="4" w:space="0" w:color="auto"/>
            </w:tcBorders>
            <w:shd w:val="clear" w:color="auto" w:fill="auto"/>
            <w:hideMark/>
          </w:tcPr>
          <w:p w14:paraId="06C4C994" w14:textId="54415FD8"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709" w:type="dxa"/>
            <w:tcBorders>
              <w:bottom w:val="single" w:sz="4" w:space="0" w:color="auto"/>
            </w:tcBorders>
            <w:shd w:val="clear" w:color="auto" w:fill="auto"/>
            <w:hideMark/>
          </w:tcPr>
          <w:p w14:paraId="4675E412" w14:textId="24E77ED1"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709" w:type="dxa"/>
            <w:tcBorders>
              <w:bottom w:val="single" w:sz="4" w:space="0" w:color="auto"/>
            </w:tcBorders>
          </w:tcPr>
          <w:p w14:paraId="4FACADF5" w14:textId="0BF58A1A"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3</w:t>
            </w:r>
          </w:p>
        </w:tc>
        <w:tc>
          <w:tcPr>
            <w:tcW w:w="709" w:type="dxa"/>
            <w:tcBorders>
              <w:bottom w:val="single" w:sz="4" w:space="0" w:color="auto"/>
            </w:tcBorders>
            <w:shd w:val="clear" w:color="auto" w:fill="auto"/>
            <w:hideMark/>
          </w:tcPr>
          <w:p w14:paraId="33BB4DF2" w14:textId="3383504F"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61" w:type="dxa"/>
            <w:tcBorders>
              <w:bottom w:val="single" w:sz="4" w:space="0" w:color="auto"/>
            </w:tcBorders>
            <w:shd w:val="clear" w:color="auto" w:fill="auto"/>
            <w:hideMark/>
          </w:tcPr>
          <w:p w14:paraId="1FD014EF"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4</w:t>
            </w:r>
          </w:p>
        </w:tc>
        <w:tc>
          <w:tcPr>
            <w:tcW w:w="4111" w:type="dxa"/>
            <w:tcBorders>
              <w:bottom w:val="single" w:sz="4" w:space="0" w:color="auto"/>
            </w:tcBorders>
            <w:shd w:val="clear" w:color="auto" w:fill="auto"/>
          </w:tcPr>
          <w:p w14:paraId="0A6C6730" w14:textId="0E197BF1" w:rsidR="00386A62" w:rsidRPr="00386A62" w:rsidRDefault="00386A62" w:rsidP="00386A62">
            <w:pPr>
              <w:spacing w:after="0" w:line="240" w:lineRule="auto"/>
              <w:rPr>
                <w:rFonts w:eastAsia="Times New Roman" w:cstheme="minorHAnsi"/>
                <w:sz w:val="16"/>
                <w:szCs w:val="16"/>
                <w:lang w:eastAsia="es-MX" w:bidi="ar-SA"/>
              </w:rPr>
            </w:pPr>
            <w:r w:rsidRPr="00386A62">
              <w:rPr>
                <w:rFonts w:eastAsia="Times New Roman" w:cstheme="minorHAnsi"/>
                <w:sz w:val="16"/>
                <w:szCs w:val="16"/>
                <w:lang w:eastAsia="es-MX" w:bidi="ar-SA"/>
              </w:rPr>
              <w:t>Amylase (1); Angiotensin converting enzyme (2); cellular components (34).</w:t>
            </w:r>
          </w:p>
        </w:tc>
      </w:tr>
      <w:tr w:rsidR="00386A62" w:rsidRPr="00386A62" w14:paraId="46811FB1" w14:textId="77777777" w:rsidTr="00386A62">
        <w:trPr>
          <w:cantSplit/>
          <w:trHeight w:val="1330"/>
        </w:trPr>
        <w:tc>
          <w:tcPr>
            <w:tcW w:w="567" w:type="dxa"/>
            <w:tcBorders>
              <w:top w:val="single" w:sz="4" w:space="0" w:color="auto"/>
              <w:bottom w:val="single" w:sz="4" w:space="0" w:color="auto"/>
            </w:tcBorders>
            <w:textDirection w:val="btLr"/>
            <w:vAlign w:val="center"/>
          </w:tcPr>
          <w:p w14:paraId="1BD497E2" w14:textId="3C28B9E3" w:rsidR="00386A62" w:rsidRPr="00386A62" w:rsidRDefault="00386A62" w:rsidP="00386A62">
            <w:pPr>
              <w:spacing w:after="0" w:line="240" w:lineRule="auto"/>
              <w:ind w:left="113" w:right="113"/>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Caraboctonidae</w:t>
            </w:r>
          </w:p>
        </w:tc>
        <w:tc>
          <w:tcPr>
            <w:tcW w:w="1692" w:type="dxa"/>
            <w:tcBorders>
              <w:top w:val="single" w:sz="4" w:space="0" w:color="auto"/>
              <w:bottom w:val="single" w:sz="4" w:space="0" w:color="auto"/>
            </w:tcBorders>
            <w:shd w:val="clear" w:color="auto" w:fill="auto"/>
            <w:hideMark/>
          </w:tcPr>
          <w:p w14:paraId="6D451FD2" w14:textId="7B237F39" w:rsidR="00386A62" w:rsidRPr="00386A62" w:rsidRDefault="00386A62" w:rsidP="00386A62">
            <w:pPr>
              <w:spacing w:after="0" w:line="240" w:lineRule="auto"/>
              <w:rPr>
                <w:rFonts w:eastAsia="Times New Roman" w:cstheme="minorHAnsi"/>
                <w:i/>
                <w:iCs/>
                <w:sz w:val="16"/>
                <w:szCs w:val="16"/>
                <w:lang w:val="es-MX" w:eastAsia="es-MX" w:bidi="ar-SA"/>
              </w:rPr>
            </w:pPr>
            <w:r w:rsidRPr="00386A62">
              <w:rPr>
                <w:rFonts w:eastAsia="Times New Roman" w:cstheme="minorHAnsi"/>
                <w:i/>
                <w:iCs/>
                <w:sz w:val="16"/>
                <w:szCs w:val="16"/>
                <w:lang w:val="es-MX" w:eastAsia="es-MX" w:bidi="ar-SA"/>
              </w:rPr>
              <w:t>Hadrurus spadix</w:t>
            </w:r>
          </w:p>
        </w:tc>
        <w:tc>
          <w:tcPr>
            <w:tcW w:w="992" w:type="dxa"/>
            <w:tcBorders>
              <w:top w:val="single" w:sz="4" w:space="0" w:color="auto"/>
              <w:bottom w:val="single" w:sz="4" w:space="0" w:color="auto"/>
            </w:tcBorders>
            <w:shd w:val="clear" w:color="auto" w:fill="auto"/>
            <w:hideMark/>
          </w:tcPr>
          <w:p w14:paraId="0FE29BBA"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79</w:t>
            </w:r>
          </w:p>
        </w:tc>
        <w:tc>
          <w:tcPr>
            <w:tcW w:w="851" w:type="dxa"/>
            <w:tcBorders>
              <w:top w:val="single" w:sz="4" w:space="0" w:color="auto"/>
              <w:bottom w:val="single" w:sz="4" w:space="0" w:color="auto"/>
            </w:tcBorders>
            <w:shd w:val="clear" w:color="auto" w:fill="auto"/>
            <w:hideMark/>
          </w:tcPr>
          <w:p w14:paraId="037CD95C" w14:textId="2D28C92E"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708" w:type="dxa"/>
            <w:tcBorders>
              <w:top w:val="single" w:sz="4" w:space="0" w:color="auto"/>
              <w:bottom w:val="single" w:sz="4" w:space="0" w:color="auto"/>
            </w:tcBorders>
            <w:shd w:val="clear" w:color="auto" w:fill="auto"/>
            <w:hideMark/>
          </w:tcPr>
          <w:p w14:paraId="67AB4708" w14:textId="35B39906"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10</w:t>
            </w:r>
          </w:p>
        </w:tc>
        <w:tc>
          <w:tcPr>
            <w:tcW w:w="851" w:type="dxa"/>
            <w:tcBorders>
              <w:top w:val="single" w:sz="4" w:space="0" w:color="auto"/>
              <w:bottom w:val="single" w:sz="4" w:space="0" w:color="auto"/>
            </w:tcBorders>
            <w:shd w:val="clear" w:color="auto" w:fill="auto"/>
            <w:hideMark/>
          </w:tcPr>
          <w:p w14:paraId="30D0E8FB" w14:textId="43AF90F6"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0" w:type="dxa"/>
            <w:tcBorders>
              <w:top w:val="single" w:sz="4" w:space="0" w:color="auto"/>
              <w:bottom w:val="single" w:sz="4" w:space="0" w:color="auto"/>
            </w:tcBorders>
            <w:shd w:val="clear" w:color="auto" w:fill="auto"/>
            <w:hideMark/>
          </w:tcPr>
          <w:p w14:paraId="5986AE50" w14:textId="5CAD9BDD"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0" w:type="dxa"/>
            <w:tcBorders>
              <w:top w:val="single" w:sz="4" w:space="0" w:color="auto"/>
              <w:bottom w:val="single" w:sz="4" w:space="0" w:color="auto"/>
            </w:tcBorders>
            <w:shd w:val="clear" w:color="auto" w:fill="auto"/>
            <w:hideMark/>
          </w:tcPr>
          <w:p w14:paraId="2FCBB8F8"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4</w:t>
            </w:r>
          </w:p>
        </w:tc>
        <w:tc>
          <w:tcPr>
            <w:tcW w:w="1418" w:type="dxa"/>
            <w:tcBorders>
              <w:top w:val="single" w:sz="4" w:space="0" w:color="auto"/>
              <w:bottom w:val="single" w:sz="4" w:space="0" w:color="auto"/>
            </w:tcBorders>
            <w:shd w:val="clear" w:color="auto" w:fill="auto"/>
            <w:hideMark/>
          </w:tcPr>
          <w:p w14:paraId="3583C980" w14:textId="5D23B240"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6</w:t>
            </w:r>
          </w:p>
        </w:tc>
        <w:tc>
          <w:tcPr>
            <w:tcW w:w="1275" w:type="dxa"/>
            <w:tcBorders>
              <w:top w:val="single" w:sz="4" w:space="0" w:color="auto"/>
              <w:bottom w:val="single" w:sz="4" w:space="0" w:color="auto"/>
            </w:tcBorders>
          </w:tcPr>
          <w:p w14:paraId="24F3A67E" w14:textId="2D7D2D5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w:t>
            </w:r>
          </w:p>
        </w:tc>
        <w:tc>
          <w:tcPr>
            <w:tcW w:w="1275" w:type="dxa"/>
            <w:tcBorders>
              <w:top w:val="single" w:sz="4" w:space="0" w:color="auto"/>
              <w:bottom w:val="single" w:sz="4" w:space="0" w:color="auto"/>
            </w:tcBorders>
            <w:shd w:val="clear" w:color="auto" w:fill="auto"/>
            <w:hideMark/>
          </w:tcPr>
          <w:p w14:paraId="1BD61150" w14:textId="55EA9F71"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3</w:t>
            </w:r>
          </w:p>
        </w:tc>
        <w:tc>
          <w:tcPr>
            <w:tcW w:w="1276" w:type="dxa"/>
            <w:tcBorders>
              <w:top w:val="single" w:sz="4" w:space="0" w:color="auto"/>
              <w:bottom w:val="single" w:sz="4" w:space="0" w:color="auto"/>
            </w:tcBorders>
            <w:shd w:val="clear" w:color="auto" w:fill="auto"/>
            <w:hideMark/>
          </w:tcPr>
          <w:p w14:paraId="7E62ED6B"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w:t>
            </w:r>
          </w:p>
        </w:tc>
        <w:tc>
          <w:tcPr>
            <w:tcW w:w="1134" w:type="dxa"/>
            <w:tcBorders>
              <w:top w:val="single" w:sz="4" w:space="0" w:color="auto"/>
              <w:bottom w:val="single" w:sz="4" w:space="0" w:color="auto"/>
            </w:tcBorders>
            <w:shd w:val="clear" w:color="auto" w:fill="auto"/>
            <w:hideMark/>
          </w:tcPr>
          <w:p w14:paraId="343B2D63"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w:t>
            </w:r>
          </w:p>
        </w:tc>
        <w:tc>
          <w:tcPr>
            <w:tcW w:w="851" w:type="dxa"/>
            <w:tcBorders>
              <w:top w:val="single" w:sz="4" w:space="0" w:color="auto"/>
              <w:bottom w:val="single" w:sz="4" w:space="0" w:color="auto"/>
            </w:tcBorders>
            <w:shd w:val="clear" w:color="auto" w:fill="auto"/>
            <w:hideMark/>
          </w:tcPr>
          <w:p w14:paraId="5D491132"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w:t>
            </w:r>
          </w:p>
        </w:tc>
        <w:tc>
          <w:tcPr>
            <w:tcW w:w="708" w:type="dxa"/>
            <w:tcBorders>
              <w:top w:val="single" w:sz="4" w:space="0" w:color="auto"/>
              <w:bottom w:val="single" w:sz="4" w:space="0" w:color="auto"/>
            </w:tcBorders>
            <w:shd w:val="clear" w:color="auto" w:fill="auto"/>
            <w:hideMark/>
          </w:tcPr>
          <w:p w14:paraId="57258A06"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4</w:t>
            </w:r>
          </w:p>
        </w:tc>
        <w:tc>
          <w:tcPr>
            <w:tcW w:w="709" w:type="dxa"/>
            <w:tcBorders>
              <w:top w:val="single" w:sz="4" w:space="0" w:color="auto"/>
              <w:bottom w:val="single" w:sz="4" w:space="0" w:color="auto"/>
            </w:tcBorders>
            <w:shd w:val="clear" w:color="auto" w:fill="auto"/>
            <w:hideMark/>
          </w:tcPr>
          <w:p w14:paraId="562CE05F" w14:textId="10515453"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w:t>
            </w:r>
          </w:p>
        </w:tc>
        <w:tc>
          <w:tcPr>
            <w:tcW w:w="709" w:type="dxa"/>
            <w:tcBorders>
              <w:top w:val="single" w:sz="4" w:space="0" w:color="auto"/>
              <w:bottom w:val="single" w:sz="4" w:space="0" w:color="auto"/>
            </w:tcBorders>
          </w:tcPr>
          <w:p w14:paraId="735D0657" w14:textId="65BFB094"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w:t>
            </w:r>
          </w:p>
        </w:tc>
        <w:tc>
          <w:tcPr>
            <w:tcW w:w="709" w:type="dxa"/>
            <w:tcBorders>
              <w:top w:val="single" w:sz="4" w:space="0" w:color="auto"/>
              <w:bottom w:val="single" w:sz="4" w:space="0" w:color="auto"/>
            </w:tcBorders>
            <w:shd w:val="clear" w:color="auto" w:fill="auto"/>
            <w:hideMark/>
          </w:tcPr>
          <w:p w14:paraId="12A86E56" w14:textId="2E9A5FE1"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61" w:type="dxa"/>
            <w:tcBorders>
              <w:top w:val="single" w:sz="4" w:space="0" w:color="auto"/>
              <w:bottom w:val="single" w:sz="4" w:space="0" w:color="auto"/>
            </w:tcBorders>
            <w:shd w:val="clear" w:color="auto" w:fill="auto"/>
            <w:hideMark/>
          </w:tcPr>
          <w:p w14:paraId="5331A93C"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35</w:t>
            </w:r>
          </w:p>
        </w:tc>
        <w:tc>
          <w:tcPr>
            <w:tcW w:w="4111" w:type="dxa"/>
            <w:tcBorders>
              <w:top w:val="single" w:sz="4" w:space="0" w:color="auto"/>
              <w:bottom w:val="single" w:sz="4" w:space="0" w:color="auto"/>
            </w:tcBorders>
            <w:shd w:val="clear" w:color="auto" w:fill="auto"/>
          </w:tcPr>
          <w:p w14:paraId="72FCB19C" w14:textId="603ED3C9" w:rsidR="00386A62" w:rsidRPr="00386A62" w:rsidRDefault="00386A62" w:rsidP="00386A62">
            <w:pPr>
              <w:spacing w:after="0" w:line="240" w:lineRule="auto"/>
              <w:rPr>
                <w:rFonts w:eastAsia="Times New Roman" w:cstheme="minorHAnsi"/>
                <w:sz w:val="16"/>
                <w:szCs w:val="16"/>
                <w:lang w:val="es-MX" w:eastAsia="es-MX" w:bidi="ar-SA"/>
              </w:rPr>
            </w:pPr>
            <w:r w:rsidRPr="00386A62">
              <w:rPr>
                <w:rFonts w:eastAsia="Times New Roman" w:cstheme="minorHAnsi"/>
                <w:sz w:val="16"/>
                <w:szCs w:val="16"/>
                <w:lang w:val="es-MX" w:eastAsia="es-MX" w:bidi="ar-SA"/>
              </w:rPr>
              <w:t xml:space="preserve">C-reactive protein (1); </w:t>
            </w:r>
            <w:proofErr w:type="spellStart"/>
            <w:r w:rsidRPr="00386A62">
              <w:rPr>
                <w:rFonts w:eastAsia="Times New Roman" w:cstheme="minorHAnsi"/>
                <w:sz w:val="16"/>
                <w:szCs w:val="16"/>
                <w:lang w:val="es-MX" w:eastAsia="es-MX" w:bidi="ar-SA"/>
              </w:rPr>
              <w:t>glyceraldehyde</w:t>
            </w:r>
            <w:proofErr w:type="spellEnd"/>
            <w:r w:rsidRPr="00386A62">
              <w:rPr>
                <w:rFonts w:eastAsia="Times New Roman" w:cstheme="minorHAnsi"/>
                <w:sz w:val="16"/>
                <w:szCs w:val="16"/>
                <w:lang w:val="es-MX" w:eastAsia="es-MX" w:bidi="ar-SA"/>
              </w:rPr>
              <w:t xml:space="preserve"> 3-phosphate </w:t>
            </w:r>
            <w:proofErr w:type="spellStart"/>
            <w:r w:rsidRPr="00386A62">
              <w:rPr>
                <w:rFonts w:eastAsia="Times New Roman" w:cstheme="minorHAnsi"/>
                <w:sz w:val="16"/>
                <w:szCs w:val="16"/>
                <w:lang w:val="es-MX" w:eastAsia="es-MX" w:bidi="ar-SA"/>
              </w:rPr>
              <w:t>dehydrogenase</w:t>
            </w:r>
            <w:proofErr w:type="spellEnd"/>
            <w:r w:rsidRPr="00386A62">
              <w:rPr>
                <w:rFonts w:eastAsia="Times New Roman" w:cstheme="minorHAnsi"/>
                <w:sz w:val="16"/>
                <w:szCs w:val="16"/>
                <w:lang w:val="es-MX" w:eastAsia="es-MX" w:bidi="ar-SA"/>
              </w:rPr>
              <w:t xml:space="preserve"> (1); </w:t>
            </w:r>
            <w:proofErr w:type="spellStart"/>
            <w:r w:rsidRPr="00386A62">
              <w:rPr>
                <w:rFonts w:eastAsia="Times New Roman" w:cstheme="minorHAnsi"/>
                <w:sz w:val="16"/>
                <w:szCs w:val="16"/>
                <w:lang w:val="es-MX" w:eastAsia="es-MX" w:bidi="ar-SA"/>
              </w:rPr>
              <w:t>histidine</w:t>
            </w:r>
            <w:proofErr w:type="spellEnd"/>
            <w:r w:rsidRPr="00386A62">
              <w:rPr>
                <w:rFonts w:eastAsia="Times New Roman" w:cstheme="minorHAnsi"/>
                <w:sz w:val="16"/>
                <w:szCs w:val="16"/>
                <w:lang w:val="es-MX" w:eastAsia="es-MX" w:bidi="ar-SA"/>
              </w:rPr>
              <w:t xml:space="preserve"> </w:t>
            </w:r>
            <w:proofErr w:type="spellStart"/>
            <w:r w:rsidRPr="00386A62">
              <w:rPr>
                <w:rFonts w:eastAsia="Times New Roman" w:cstheme="minorHAnsi"/>
                <w:sz w:val="16"/>
                <w:szCs w:val="16"/>
                <w:lang w:val="es-MX" w:eastAsia="es-MX" w:bidi="ar-SA"/>
              </w:rPr>
              <w:t>phosphatase</w:t>
            </w:r>
            <w:proofErr w:type="spellEnd"/>
            <w:r w:rsidRPr="00386A62">
              <w:rPr>
                <w:rFonts w:eastAsia="Times New Roman" w:cstheme="minorHAnsi"/>
                <w:sz w:val="16"/>
                <w:szCs w:val="16"/>
                <w:lang w:val="es-MX" w:eastAsia="es-MX" w:bidi="ar-SA"/>
              </w:rPr>
              <w:t xml:space="preserve"> (1); </w:t>
            </w:r>
            <w:proofErr w:type="spellStart"/>
            <w:r w:rsidRPr="00386A62">
              <w:rPr>
                <w:rFonts w:eastAsia="Times New Roman" w:cstheme="minorHAnsi"/>
                <w:sz w:val="16"/>
                <w:szCs w:val="16"/>
                <w:lang w:val="es-MX" w:eastAsia="es-MX" w:bidi="ar-SA"/>
              </w:rPr>
              <w:t>low</w:t>
            </w:r>
            <w:proofErr w:type="spellEnd"/>
            <w:r w:rsidRPr="00386A62">
              <w:rPr>
                <w:rFonts w:eastAsia="Times New Roman" w:cstheme="minorHAnsi"/>
                <w:sz w:val="16"/>
                <w:szCs w:val="16"/>
                <w:lang w:val="es-MX" w:eastAsia="es-MX" w:bidi="ar-SA"/>
              </w:rPr>
              <w:t xml:space="preserve"> </w:t>
            </w:r>
            <w:proofErr w:type="spellStart"/>
            <w:r w:rsidRPr="00386A62">
              <w:rPr>
                <w:rFonts w:eastAsia="Times New Roman" w:cstheme="minorHAnsi"/>
                <w:sz w:val="16"/>
                <w:szCs w:val="16"/>
                <w:lang w:val="es-MX" w:eastAsia="es-MX" w:bidi="ar-SA"/>
              </w:rPr>
              <w:t>density</w:t>
            </w:r>
            <w:proofErr w:type="spellEnd"/>
            <w:r w:rsidRPr="00386A62">
              <w:rPr>
                <w:rFonts w:eastAsia="Times New Roman" w:cstheme="minorHAnsi"/>
                <w:sz w:val="16"/>
                <w:szCs w:val="16"/>
                <w:lang w:val="es-MX" w:eastAsia="es-MX" w:bidi="ar-SA"/>
              </w:rPr>
              <w:t xml:space="preserve"> </w:t>
            </w:r>
            <w:proofErr w:type="spellStart"/>
            <w:r w:rsidRPr="00386A62">
              <w:rPr>
                <w:rFonts w:eastAsia="Times New Roman" w:cstheme="minorHAnsi"/>
                <w:sz w:val="16"/>
                <w:szCs w:val="16"/>
                <w:lang w:val="es-MX" w:eastAsia="es-MX" w:bidi="ar-SA"/>
              </w:rPr>
              <w:t>lipoprotein</w:t>
            </w:r>
            <w:proofErr w:type="spellEnd"/>
            <w:r w:rsidRPr="00386A62">
              <w:rPr>
                <w:rFonts w:eastAsia="Times New Roman" w:cstheme="minorHAnsi"/>
                <w:sz w:val="16"/>
                <w:szCs w:val="16"/>
                <w:lang w:val="es-MX" w:eastAsia="es-MX" w:bidi="ar-SA"/>
              </w:rPr>
              <w:t xml:space="preserve"> receptor (1); </w:t>
            </w:r>
            <w:proofErr w:type="spellStart"/>
            <w:r w:rsidRPr="00386A62">
              <w:rPr>
                <w:rFonts w:eastAsia="Times New Roman" w:cstheme="minorHAnsi"/>
                <w:sz w:val="16"/>
                <w:szCs w:val="16"/>
                <w:lang w:val="es-MX" w:eastAsia="es-MX" w:bidi="ar-SA"/>
              </w:rPr>
              <w:t>superoxide</w:t>
            </w:r>
            <w:proofErr w:type="spellEnd"/>
            <w:r w:rsidRPr="00386A62">
              <w:rPr>
                <w:rFonts w:eastAsia="Times New Roman" w:cstheme="minorHAnsi"/>
                <w:sz w:val="16"/>
                <w:szCs w:val="16"/>
                <w:lang w:val="es-MX" w:eastAsia="es-MX" w:bidi="ar-SA"/>
              </w:rPr>
              <w:t xml:space="preserve"> </w:t>
            </w:r>
            <w:proofErr w:type="spellStart"/>
            <w:r w:rsidRPr="00386A62">
              <w:rPr>
                <w:rFonts w:eastAsia="Times New Roman" w:cstheme="minorHAnsi"/>
                <w:sz w:val="16"/>
                <w:szCs w:val="16"/>
                <w:lang w:val="es-MX" w:eastAsia="es-MX" w:bidi="ar-SA"/>
              </w:rPr>
              <w:t>dismutase</w:t>
            </w:r>
            <w:proofErr w:type="spellEnd"/>
            <w:r w:rsidRPr="00386A62">
              <w:rPr>
                <w:rFonts w:eastAsia="Times New Roman" w:cstheme="minorHAnsi"/>
                <w:sz w:val="16"/>
                <w:szCs w:val="16"/>
                <w:lang w:val="es-MX" w:eastAsia="es-MX" w:bidi="ar-SA"/>
              </w:rPr>
              <w:t xml:space="preserve"> (1); </w:t>
            </w:r>
            <w:proofErr w:type="spellStart"/>
            <w:r w:rsidRPr="00386A62">
              <w:rPr>
                <w:rFonts w:eastAsia="Times New Roman" w:cstheme="minorHAnsi"/>
                <w:sz w:val="16"/>
                <w:szCs w:val="16"/>
                <w:lang w:val="es-MX" w:eastAsia="es-MX" w:bidi="ar-SA"/>
              </w:rPr>
              <w:t>transferrin</w:t>
            </w:r>
            <w:proofErr w:type="spellEnd"/>
            <w:r w:rsidRPr="00386A62">
              <w:rPr>
                <w:rFonts w:eastAsia="Times New Roman" w:cstheme="minorHAnsi"/>
                <w:sz w:val="16"/>
                <w:szCs w:val="16"/>
                <w:lang w:val="es-MX" w:eastAsia="es-MX" w:bidi="ar-SA"/>
              </w:rPr>
              <w:t xml:space="preserve"> (1); </w:t>
            </w:r>
            <w:proofErr w:type="spellStart"/>
            <w:r w:rsidRPr="00386A62">
              <w:rPr>
                <w:rFonts w:eastAsia="Times New Roman" w:cstheme="minorHAnsi"/>
                <w:sz w:val="16"/>
                <w:szCs w:val="16"/>
                <w:lang w:val="es-MX" w:eastAsia="es-MX" w:bidi="ar-SA"/>
              </w:rPr>
              <w:t>transketolase</w:t>
            </w:r>
            <w:proofErr w:type="spellEnd"/>
            <w:r w:rsidRPr="00386A62">
              <w:rPr>
                <w:rFonts w:eastAsia="Times New Roman" w:cstheme="minorHAnsi"/>
                <w:sz w:val="16"/>
                <w:szCs w:val="16"/>
                <w:lang w:val="es-MX" w:eastAsia="es-MX" w:bidi="ar-SA"/>
              </w:rPr>
              <w:t xml:space="preserve"> (1).</w:t>
            </w:r>
          </w:p>
        </w:tc>
      </w:tr>
      <w:tr w:rsidR="00386A62" w:rsidRPr="00386A62" w14:paraId="187B65C1" w14:textId="77777777" w:rsidTr="00386A62">
        <w:trPr>
          <w:cantSplit/>
          <w:trHeight w:val="1125"/>
        </w:trPr>
        <w:tc>
          <w:tcPr>
            <w:tcW w:w="567" w:type="dxa"/>
            <w:tcBorders>
              <w:top w:val="single" w:sz="4" w:space="0" w:color="auto"/>
              <w:bottom w:val="single" w:sz="4" w:space="0" w:color="auto"/>
            </w:tcBorders>
            <w:textDirection w:val="btLr"/>
            <w:vAlign w:val="center"/>
          </w:tcPr>
          <w:p w14:paraId="5D3261D4" w14:textId="71AA6356" w:rsidR="00386A62" w:rsidRPr="00386A62" w:rsidRDefault="00386A62" w:rsidP="00386A62">
            <w:pPr>
              <w:spacing w:after="0" w:line="240" w:lineRule="auto"/>
              <w:ind w:left="113" w:right="113"/>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Euscorpiidae</w:t>
            </w:r>
          </w:p>
        </w:tc>
        <w:tc>
          <w:tcPr>
            <w:tcW w:w="1692" w:type="dxa"/>
            <w:tcBorders>
              <w:top w:val="single" w:sz="4" w:space="0" w:color="auto"/>
              <w:bottom w:val="single" w:sz="4" w:space="0" w:color="auto"/>
            </w:tcBorders>
            <w:shd w:val="clear" w:color="auto" w:fill="auto"/>
            <w:hideMark/>
          </w:tcPr>
          <w:p w14:paraId="62A9A756" w14:textId="45D37B6A" w:rsidR="00386A62" w:rsidRPr="00386A62" w:rsidRDefault="00386A62" w:rsidP="00386A62">
            <w:pPr>
              <w:spacing w:after="0" w:line="240" w:lineRule="auto"/>
              <w:rPr>
                <w:rFonts w:eastAsia="Times New Roman" w:cstheme="minorHAnsi"/>
                <w:i/>
                <w:iCs/>
                <w:sz w:val="16"/>
                <w:szCs w:val="16"/>
                <w:lang w:val="es-MX" w:eastAsia="es-MX" w:bidi="ar-SA"/>
              </w:rPr>
            </w:pPr>
            <w:r w:rsidRPr="00386A62">
              <w:rPr>
                <w:rFonts w:eastAsia="Times New Roman" w:cstheme="minorHAnsi"/>
                <w:i/>
                <w:iCs/>
                <w:sz w:val="16"/>
                <w:szCs w:val="16"/>
                <w:lang w:val="es-MX" w:eastAsia="es-MX" w:bidi="ar-SA"/>
              </w:rPr>
              <w:t>Megacormus gertschi</w:t>
            </w:r>
          </w:p>
        </w:tc>
        <w:tc>
          <w:tcPr>
            <w:tcW w:w="992" w:type="dxa"/>
            <w:tcBorders>
              <w:top w:val="single" w:sz="4" w:space="0" w:color="auto"/>
              <w:bottom w:val="single" w:sz="4" w:space="0" w:color="auto"/>
            </w:tcBorders>
            <w:shd w:val="clear" w:color="auto" w:fill="auto"/>
            <w:hideMark/>
          </w:tcPr>
          <w:p w14:paraId="21856683"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23</w:t>
            </w:r>
          </w:p>
        </w:tc>
        <w:tc>
          <w:tcPr>
            <w:tcW w:w="851" w:type="dxa"/>
            <w:tcBorders>
              <w:top w:val="single" w:sz="4" w:space="0" w:color="auto"/>
              <w:bottom w:val="single" w:sz="4" w:space="0" w:color="auto"/>
            </w:tcBorders>
            <w:shd w:val="clear" w:color="auto" w:fill="auto"/>
            <w:hideMark/>
          </w:tcPr>
          <w:p w14:paraId="15BA6205" w14:textId="59DDCDB0"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708" w:type="dxa"/>
            <w:tcBorders>
              <w:top w:val="single" w:sz="4" w:space="0" w:color="auto"/>
              <w:bottom w:val="single" w:sz="4" w:space="0" w:color="auto"/>
            </w:tcBorders>
            <w:shd w:val="clear" w:color="auto" w:fill="auto"/>
            <w:hideMark/>
          </w:tcPr>
          <w:p w14:paraId="2A4F16A9"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w:t>
            </w:r>
          </w:p>
        </w:tc>
        <w:tc>
          <w:tcPr>
            <w:tcW w:w="851" w:type="dxa"/>
            <w:tcBorders>
              <w:top w:val="single" w:sz="4" w:space="0" w:color="auto"/>
              <w:bottom w:val="single" w:sz="4" w:space="0" w:color="auto"/>
            </w:tcBorders>
            <w:shd w:val="clear" w:color="auto" w:fill="auto"/>
            <w:hideMark/>
          </w:tcPr>
          <w:p w14:paraId="372517C1" w14:textId="4158F380"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0" w:type="dxa"/>
            <w:tcBorders>
              <w:top w:val="single" w:sz="4" w:space="0" w:color="auto"/>
              <w:bottom w:val="single" w:sz="4" w:space="0" w:color="auto"/>
            </w:tcBorders>
            <w:shd w:val="clear" w:color="auto" w:fill="auto"/>
            <w:hideMark/>
          </w:tcPr>
          <w:p w14:paraId="250D1018" w14:textId="0B41443E"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0" w:type="dxa"/>
            <w:tcBorders>
              <w:top w:val="single" w:sz="4" w:space="0" w:color="auto"/>
              <w:bottom w:val="single" w:sz="4" w:space="0" w:color="auto"/>
            </w:tcBorders>
            <w:shd w:val="clear" w:color="auto" w:fill="auto"/>
            <w:hideMark/>
          </w:tcPr>
          <w:p w14:paraId="0CA07F0E" w14:textId="6F67DF80"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1418" w:type="dxa"/>
            <w:tcBorders>
              <w:top w:val="single" w:sz="4" w:space="0" w:color="auto"/>
              <w:bottom w:val="single" w:sz="4" w:space="0" w:color="auto"/>
            </w:tcBorders>
            <w:shd w:val="clear" w:color="auto" w:fill="auto"/>
            <w:hideMark/>
          </w:tcPr>
          <w:p w14:paraId="043702C0"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9</w:t>
            </w:r>
          </w:p>
        </w:tc>
        <w:tc>
          <w:tcPr>
            <w:tcW w:w="1275" w:type="dxa"/>
            <w:tcBorders>
              <w:top w:val="single" w:sz="4" w:space="0" w:color="auto"/>
              <w:bottom w:val="single" w:sz="4" w:space="0" w:color="auto"/>
            </w:tcBorders>
          </w:tcPr>
          <w:p w14:paraId="66158E13" w14:textId="36413B06"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1275" w:type="dxa"/>
            <w:tcBorders>
              <w:top w:val="single" w:sz="4" w:space="0" w:color="auto"/>
              <w:bottom w:val="single" w:sz="4" w:space="0" w:color="auto"/>
            </w:tcBorders>
            <w:shd w:val="clear" w:color="auto" w:fill="auto"/>
            <w:hideMark/>
          </w:tcPr>
          <w:p w14:paraId="4D712361" w14:textId="3246ED9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w:t>
            </w:r>
          </w:p>
        </w:tc>
        <w:tc>
          <w:tcPr>
            <w:tcW w:w="1276" w:type="dxa"/>
            <w:tcBorders>
              <w:top w:val="single" w:sz="4" w:space="0" w:color="auto"/>
              <w:bottom w:val="single" w:sz="4" w:space="0" w:color="auto"/>
            </w:tcBorders>
            <w:shd w:val="clear" w:color="auto" w:fill="auto"/>
            <w:hideMark/>
          </w:tcPr>
          <w:p w14:paraId="08671519"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w:t>
            </w:r>
          </w:p>
        </w:tc>
        <w:tc>
          <w:tcPr>
            <w:tcW w:w="1134" w:type="dxa"/>
            <w:tcBorders>
              <w:top w:val="single" w:sz="4" w:space="0" w:color="auto"/>
              <w:bottom w:val="single" w:sz="4" w:space="0" w:color="auto"/>
            </w:tcBorders>
            <w:shd w:val="clear" w:color="auto" w:fill="auto"/>
            <w:hideMark/>
          </w:tcPr>
          <w:p w14:paraId="75A11B92"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w:t>
            </w:r>
          </w:p>
        </w:tc>
        <w:tc>
          <w:tcPr>
            <w:tcW w:w="851" w:type="dxa"/>
            <w:tcBorders>
              <w:top w:val="single" w:sz="4" w:space="0" w:color="auto"/>
              <w:bottom w:val="single" w:sz="4" w:space="0" w:color="auto"/>
            </w:tcBorders>
            <w:shd w:val="clear" w:color="auto" w:fill="auto"/>
            <w:hideMark/>
          </w:tcPr>
          <w:p w14:paraId="40ABB8C9" w14:textId="20B8E40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708" w:type="dxa"/>
            <w:tcBorders>
              <w:top w:val="single" w:sz="4" w:space="0" w:color="auto"/>
              <w:bottom w:val="single" w:sz="4" w:space="0" w:color="auto"/>
            </w:tcBorders>
            <w:shd w:val="clear" w:color="auto" w:fill="auto"/>
            <w:hideMark/>
          </w:tcPr>
          <w:p w14:paraId="16DCBD88" w14:textId="6B06CA71"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709" w:type="dxa"/>
            <w:tcBorders>
              <w:top w:val="single" w:sz="4" w:space="0" w:color="auto"/>
              <w:bottom w:val="single" w:sz="4" w:space="0" w:color="auto"/>
            </w:tcBorders>
            <w:shd w:val="clear" w:color="auto" w:fill="auto"/>
            <w:hideMark/>
          </w:tcPr>
          <w:p w14:paraId="2D5FBAF6" w14:textId="7E913D3E"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709" w:type="dxa"/>
            <w:tcBorders>
              <w:top w:val="single" w:sz="4" w:space="0" w:color="auto"/>
              <w:bottom w:val="single" w:sz="4" w:space="0" w:color="auto"/>
            </w:tcBorders>
          </w:tcPr>
          <w:p w14:paraId="084461DB" w14:textId="05E61342"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w:t>
            </w:r>
          </w:p>
        </w:tc>
        <w:tc>
          <w:tcPr>
            <w:tcW w:w="709" w:type="dxa"/>
            <w:tcBorders>
              <w:top w:val="single" w:sz="4" w:space="0" w:color="auto"/>
              <w:bottom w:val="single" w:sz="4" w:space="0" w:color="auto"/>
            </w:tcBorders>
            <w:shd w:val="clear" w:color="auto" w:fill="auto"/>
            <w:hideMark/>
          </w:tcPr>
          <w:p w14:paraId="4C943DD1" w14:textId="52C91C02"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61" w:type="dxa"/>
            <w:tcBorders>
              <w:top w:val="single" w:sz="4" w:space="0" w:color="auto"/>
              <w:bottom w:val="single" w:sz="4" w:space="0" w:color="auto"/>
            </w:tcBorders>
            <w:shd w:val="clear" w:color="auto" w:fill="auto"/>
            <w:hideMark/>
          </w:tcPr>
          <w:p w14:paraId="1E0A491C"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4</w:t>
            </w:r>
          </w:p>
        </w:tc>
        <w:tc>
          <w:tcPr>
            <w:tcW w:w="4111" w:type="dxa"/>
            <w:tcBorders>
              <w:top w:val="single" w:sz="4" w:space="0" w:color="auto"/>
              <w:bottom w:val="single" w:sz="4" w:space="0" w:color="auto"/>
            </w:tcBorders>
            <w:shd w:val="clear" w:color="auto" w:fill="auto"/>
          </w:tcPr>
          <w:p w14:paraId="44D8AF30" w14:textId="52CCA774" w:rsidR="00386A62" w:rsidRPr="00386A62" w:rsidRDefault="00386A62" w:rsidP="00386A62">
            <w:pPr>
              <w:spacing w:after="0" w:line="240" w:lineRule="auto"/>
              <w:rPr>
                <w:rFonts w:eastAsia="Times New Roman" w:cstheme="minorHAnsi"/>
                <w:sz w:val="16"/>
                <w:szCs w:val="16"/>
                <w:lang w:eastAsia="es-MX" w:bidi="ar-SA"/>
              </w:rPr>
            </w:pPr>
            <w:r w:rsidRPr="00386A62">
              <w:rPr>
                <w:rFonts w:eastAsia="Times New Roman" w:cstheme="minorHAnsi"/>
                <w:sz w:val="16"/>
                <w:szCs w:val="16"/>
                <w:lang w:eastAsia="es-MX" w:bidi="ar-SA"/>
              </w:rPr>
              <w:t xml:space="preserve">Endophilin-B1 (1); </w:t>
            </w:r>
            <w:proofErr w:type="spellStart"/>
            <w:r w:rsidRPr="00386A62">
              <w:rPr>
                <w:rFonts w:eastAsia="Times New Roman" w:cstheme="minorHAnsi"/>
                <w:sz w:val="16"/>
                <w:szCs w:val="16"/>
                <w:lang w:eastAsia="es-MX" w:bidi="ar-SA"/>
              </w:rPr>
              <w:t>Prothoracicostatic</w:t>
            </w:r>
            <w:proofErr w:type="spellEnd"/>
            <w:r w:rsidRPr="00386A62">
              <w:rPr>
                <w:rFonts w:eastAsia="Times New Roman" w:cstheme="minorHAnsi"/>
                <w:sz w:val="16"/>
                <w:szCs w:val="16"/>
                <w:lang w:eastAsia="es-MX" w:bidi="ar-SA"/>
              </w:rPr>
              <w:t xml:space="preserve"> peptide (1); Putative vesicle coat complex </w:t>
            </w:r>
            <w:proofErr w:type="spellStart"/>
            <w:r w:rsidRPr="00386A62">
              <w:rPr>
                <w:rFonts w:eastAsia="Times New Roman" w:cstheme="minorHAnsi"/>
                <w:sz w:val="16"/>
                <w:szCs w:val="16"/>
                <w:lang w:eastAsia="es-MX" w:bidi="ar-SA"/>
              </w:rPr>
              <w:t>copii</w:t>
            </w:r>
            <w:proofErr w:type="spellEnd"/>
            <w:r w:rsidRPr="00386A62">
              <w:rPr>
                <w:rFonts w:eastAsia="Times New Roman" w:cstheme="minorHAnsi"/>
                <w:sz w:val="16"/>
                <w:szCs w:val="16"/>
                <w:lang w:eastAsia="es-MX" w:bidi="ar-SA"/>
              </w:rPr>
              <w:t xml:space="preserve"> subunit sfb3 (1).</w:t>
            </w:r>
          </w:p>
        </w:tc>
      </w:tr>
      <w:tr w:rsidR="00386A62" w:rsidRPr="00386A62" w14:paraId="6F419DD1" w14:textId="77777777" w:rsidTr="00386A62">
        <w:trPr>
          <w:cantSplit/>
          <w:trHeight w:val="1269"/>
        </w:trPr>
        <w:tc>
          <w:tcPr>
            <w:tcW w:w="567" w:type="dxa"/>
            <w:tcBorders>
              <w:top w:val="single" w:sz="4" w:space="0" w:color="auto"/>
              <w:bottom w:val="single" w:sz="4" w:space="0" w:color="auto"/>
            </w:tcBorders>
            <w:textDirection w:val="btLr"/>
            <w:vAlign w:val="center"/>
          </w:tcPr>
          <w:p w14:paraId="5B2402A3" w14:textId="57C54380" w:rsidR="00386A62" w:rsidRPr="00386A62" w:rsidRDefault="00386A62" w:rsidP="00386A62">
            <w:pPr>
              <w:spacing w:after="0" w:line="240" w:lineRule="auto"/>
              <w:ind w:left="113" w:right="113"/>
              <w:rPr>
                <w:rFonts w:eastAsia="Times New Roman" w:cstheme="minorHAnsi"/>
                <w:sz w:val="16"/>
                <w:szCs w:val="16"/>
                <w:lang w:val="es-MX" w:eastAsia="es-MX" w:bidi="ar-SA"/>
              </w:rPr>
            </w:pPr>
            <w:r w:rsidRPr="00386A62">
              <w:rPr>
                <w:rFonts w:eastAsia="Times New Roman" w:cstheme="minorHAnsi"/>
                <w:sz w:val="16"/>
                <w:szCs w:val="16"/>
                <w:lang w:val="es-MX" w:eastAsia="es-MX" w:bidi="ar-SA"/>
              </w:rPr>
              <w:t>Hemiscorpiidae</w:t>
            </w:r>
          </w:p>
        </w:tc>
        <w:tc>
          <w:tcPr>
            <w:tcW w:w="1692" w:type="dxa"/>
            <w:tcBorders>
              <w:top w:val="single" w:sz="4" w:space="0" w:color="auto"/>
              <w:bottom w:val="single" w:sz="4" w:space="0" w:color="auto"/>
            </w:tcBorders>
            <w:shd w:val="clear" w:color="auto" w:fill="auto"/>
            <w:hideMark/>
          </w:tcPr>
          <w:p w14:paraId="4C2F695B" w14:textId="70DFF76D" w:rsidR="00386A62" w:rsidRPr="00386A62" w:rsidRDefault="00386A62" w:rsidP="00386A62">
            <w:pPr>
              <w:spacing w:after="0" w:line="240" w:lineRule="auto"/>
              <w:rPr>
                <w:rFonts w:eastAsia="Times New Roman" w:cstheme="minorHAnsi"/>
                <w:i/>
                <w:iCs/>
                <w:sz w:val="16"/>
                <w:szCs w:val="16"/>
                <w:lang w:val="es-MX" w:eastAsia="es-MX" w:bidi="ar-SA"/>
              </w:rPr>
            </w:pPr>
            <w:r w:rsidRPr="00386A62">
              <w:rPr>
                <w:rFonts w:eastAsia="Times New Roman" w:cstheme="minorHAnsi"/>
                <w:i/>
                <w:iCs/>
                <w:sz w:val="16"/>
                <w:szCs w:val="16"/>
                <w:lang w:val="es-MX" w:eastAsia="es-MX" w:bidi="ar-SA"/>
              </w:rPr>
              <w:t>Heterometrus petersii</w:t>
            </w:r>
          </w:p>
        </w:tc>
        <w:tc>
          <w:tcPr>
            <w:tcW w:w="992" w:type="dxa"/>
            <w:tcBorders>
              <w:top w:val="single" w:sz="4" w:space="0" w:color="auto"/>
              <w:bottom w:val="single" w:sz="4" w:space="0" w:color="auto"/>
            </w:tcBorders>
            <w:shd w:val="clear" w:color="auto" w:fill="auto"/>
            <w:hideMark/>
          </w:tcPr>
          <w:p w14:paraId="51E9A80A"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40</w:t>
            </w:r>
          </w:p>
        </w:tc>
        <w:tc>
          <w:tcPr>
            <w:tcW w:w="851" w:type="dxa"/>
            <w:tcBorders>
              <w:top w:val="single" w:sz="4" w:space="0" w:color="auto"/>
              <w:bottom w:val="single" w:sz="4" w:space="0" w:color="auto"/>
            </w:tcBorders>
            <w:shd w:val="clear" w:color="auto" w:fill="auto"/>
            <w:hideMark/>
          </w:tcPr>
          <w:p w14:paraId="0BE07BA0" w14:textId="380CB08C"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708" w:type="dxa"/>
            <w:tcBorders>
              <w:top w:val="single" w:sz="4" w:space="0" w:color="auto"/>
              <w:bottom w:val="single" w:sz="4" w:space="0" w:color="auto"/>
            </w:tcBorders>
            <w:shd w:val="clear" w:color="auto" w:fill="auto"/>
            <w:hideMark/>
          </w:tcPr>
          <w:p w14:paraId="3DF3637F"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9</w:t>
            </w:r>
          </w:p>
        </w:tc>
        <w:tc>
          <w:tcPr>
            <w:tcW w:w="851" w:type="dxa"/>
            <w:tcBorders>
              <w:top w:val="single" w:sz="4" w:space="0" w:color="auto"/>
              <w:bottom w:val="single" w:sz="4" w:space="0" w:color="auto"/>
            </w:tcBorders>
            <w:shd w:val="clear" w:color="auto" w:fill="auto"/>
            <w:hideMark/>
          </w:tcPr>
          <w:p w14:paraId="3D3CC5B8"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w:t>
            </w:r>
          </w:p>
        </w:tc>
        <w:tc>
          <w:tcPr>
            <w:tcW w:w="850" w:type="dxa"/>
            <w:tcBorders>
              <w:top w:val="single" w:sz="4" w:space="0" w:color="auto"/>
              <w:bottom w:val="single" w:sz="4" w:space="0" w:color="auto"/>
            </w:tcBorders>
            <w:shd w:val="clear" w:color="auto" w:fill="auto"/>
            <w:hideMark/>
          </w:tcPr>
          <w:p w14:paraId="5F7A01BA" w14:textId="61E3BD50"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0" w:type="dxa"/>
            <w:tcBorders>
              <w:top w:val="single" w:sz="4" w:space="0" w:color="auto"/>
              <w:bottom w:val="single" w:sz="4" w:space="0" w:color="auto"/>
            </w:tcBorders>
            <w:shd w:val="clear" w:color="auto" w:fill="auto"/>
            <w:hideMark/>
          </w:tcPr>
          <w:p w14:paraId="5052445F"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w:t>
            </w:r>
          </w:p>
        </w:tc>
        <w:tc>
          <w:tcPr>
            <w:tcW w:w="1418" w:type="dxa"/>
            <w:tcBorders>
              <w:top w:val="single" w:sz="4" w:space="0" w:color="auto"/>
              <w:bottom w:val="single" w:sz="4" w:space="0" w:color="auto"/>
            </w:tcBorders>
            <w:shd w:val="clear" w:color="auto" w:fill="auto"/>
            <w:hideMark/>
          </w:tcPr>
          <w:p w14:paraId="7F15D2F7" w14:textId="27E6B29C"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1275" w:type="dxa"/>
            <w:tcBorders>
              <w:top w:val="single" w:sz="4" w:space="0" w:color="auto"/>
              <w:bottom w:val="single" w:sz="4" w:space="0" w:color="auto"/>
            </w:tcBorders>
          </w:tcPr>
          <w:p w14:paraId="47FCE7D5" w14:textId="7F82158A"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1275" w:type="dxa"/>
            <w:tcBorders>
              <w:top w:val="single" w:sz="4" w:space="0" w:color="auto"/>
              <w:bottom w:val="single" w:sz="4" w:space="0" w:color="auto"/>
            </w:tcBorders>
            <w:shd w:val="clear" w:color="auto" w:fill="auto"/>
            <w:hideMark/>
          </w:tcPr>
          <w:p w14:paraId="034B4180" w14:textId="63F84F09"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w:t>
            </w:r>
          </w:p>
        </w:tc>
        <w:tc>
          <w:tcPr>
            <w:tcW w:w="1276" w:type="dxa"/>
            <w:tcBorders>
              <w:top w:val="single" w:sz="4" w:space="0" w:color="auto"/>
              <w:bottom w:val="single" w:sz="4" w:space="0" w:color="auto"/>
            </w:tcBorders>
            <w:shd w:val="clear" w:color="auto" w:fill="auto"/>
            <w:hideMark/>
          </w:tcPr>
          <w:p w14:paraId="791C7109"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1134" w:type="dxa"/>
            <w:tcBorders>
              <w:top w:val="single" w:sz="4" w:space="0" w:color="auto"/>
              <w:bottom w:val="single" w:sz="4" w:space="0" w:color="auto"/>
            </w:tcBorders>
            <w:shd w:val="clear" w:color="auto" w:fill="auto"/>
            <w:hideMark/>
          </w:tcPr>
          <w:p w14:paraId="5329668C" w14:textId="4290F50A"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1" w:type="dxa"/>
            <w:tcBorders>
              <w:top w:val="single" w:sz="4" w:space="0" w:color="auto"/>
              <w:bottom w:val="single" w:sz="4" w:space="0" w:color="auto"/>
            </w:tcBorders>
            <w:shd w:val="clear" w:color="auto" w:fill="auto"/>
            <w:hideMark/>
          </w:tcPr>
          <w:p w14:paraId="764FF893" w14:textId="7F093EBD"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708" w:type="dxa"/>
            <w:tcBorders>
              <w:top w:val="single" w:sz="4" w:space="0" w:color="auto"/>
              <w:bottom w:val="single" w:sz="4" w:space="0" w:color="auto"/>
            </w:tcBorders>
            <w:shd w:val="clear" w:color="auto" w:fill="auto"/>
            <w:hideMark/>
          </w:tcPr>
          <w:p w14:paraId="750018EF"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8</w:t>
            </w:r>
          </w:p>
        </w:tc>
        <w:tc>
          <w:tcPr>
            <w:tcW w:w="709" w:type="dxa"/>
            <w:tcBorders>
              <w:top w:val="single" w:sz="4" w:space="0" w:color="auto"/>
              <w:bottom w:val="single" w:sz="4" w:space="0" w:color="auto"/>
            </w:tcBorders>
            <w:shd w:val="clear" w:color="auto" w:fill="auto"/>
            <w:hideMark/>
          </w:tcPr>
          <w:p w14:paraId="1FC97AA5"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4</w:t>
            </w:r>
          </w:p>
        </w:tc>
        <w:tc>
          <w:tcPr>
            <w:tcW w:w="709" w:type="dxa"/>
            <w:tcBorders>
              <w:top w:val="single" w:sz="4" w:space="0" w:color="auto"/>
              <w:bottom w:val="single" w:sz="4" w:space="0" w:color="auto"/>
            </w:tcBorders>
          </w:tcPr>
          <w:p w14:paraId="13B9CF6B" w14:textId="667D7742"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709" w:type="dxa"/>
            <w:tcBorders>
              <w:top w:val="single" w:sz="4" w:space="0" w:color="auto"/>
              <w:bottom w:val="single" w:sz="4" w:space="0" w:color="auto"/>
            </w:tcBorders>
            <w:shd w:val="clear" w:color="auto" w:fill="auto"/>
            <w:hideMark/>
          </w:tcPr>
          <w:p w14:paraId="0F72BC20" w14:textId="426ABBF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61" w:type="dxa"/>
            <w:tcBorders>
              <w:top w:val="single" w:sz="4" w:space="0" w:color="auto"/>
              <w:bottom w:val="single" w:sz="4" w:space="0" w:color="auto"/>
            </w:tcBorders>
            <w:shd w:val="clear" w:color="auto" w:fill="auto"/>
            <w:hideMark/>
          </w:tcPr>
          <w:p w14:paraId="21F9A3B3"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11</w:t>
            </w:r>
          </w:p>
        </w:tc>
        <w:tc>
          <w:tcPr>
            <w:tcW w:w="4111" w:type="dxa"/>
            <w:tcBorders>
              <w:top w:val="single" w:sz="4" w:space="0" w:color="auto"/>
              <w:bottom w:val="single" w:sz="4" w:space="0" w:color="auto"/>
            </w:tcBorders>
            <w:shd w:val="clear" w:color="auto" w:fill="auto"/>
          </w:tcPr>
          <w:p w14:paraId="3B7E6765" w14:textId="2F47107A" w:rsidR="00386A62" w:rsidRPr="00386A62" w:rsidRDefault="00386A62" w:rsidP="00386A62">
            <w:pPr>
              <w:spacing w:after="0" w:line="240" w:lineRule="auto"/>
              <w:rPr>
                <w:rFonts w:eastAsia="Times New Roman" w:cstheme="minorHAnsi"/>
                <w:sz w:val="16"/>
                <w:szCs w:val="16"/>
                <w:lang w:val="es-MX" w:eastAsia="es-MX" w:bidi="ar-SA"/>
              </w:rPr>
            </w:pPr>
            <w:proofErr w:type="spellStart"/>
            <w:r w:rsidRPr="00386A62">
              <w:rPr>
                <w:rFonts w:eastAsia="Times New Roman" w:cstheme="minorHAnsi"/>
                <w:sz w:val="16"/>
                <w:szCs w:val="16"/>
                <w:lang w:val="es-MX" w:eastAsia="es-MX" w:bidi="ar-SA"/>
              </w:rPr>
              <w:t>Acid</w:t>
            </w:r>
            <w:proofErr w:type="spellEnd"/>
            <w:r w:rsidRPr="00386A62">
              <w:rPr>
                <w:rFonts w:eastAsia="Times New Roman" w:cstheme="minorHAnsi"/>
                <w:sz w:val="16"/>
                <w:szCs w:val="16"/>
                <w:lang w:val="es-MX" w:eastAsia="es-MX" w:bidi="ar-SA"/>
              </w:rPr>
              <w:t xml:space="preserve"> </w:t>
            </w:r>
            <w:proofErr w:type="spellStart"/>
            <w:r w:rsidRPr="00386A62">
              <w:rPr>
                <w:rFonts w:eastAsia="Times New Roman" w:cstheme="minorHAnsi"/>
                <w:sz w:val="16"/>
                <w:szCs w:val="16"/>
                <w:lang w:val="es-MX" w:eastAsia="es-MX" w:bidi="ar-SA"/>
              </w:rPr>
              <w:t>phosphatase</w:t>
            </w:r>
            <w:proofErr w:type="spellEnd"/>
            <w:r w:rsidRPr="00386A62">
              <w:rPr>
                <w:rFonts w:eastAsia="Times New Roman" w:cstheme="minorHAnsi"/>
                <w:sz w:val="16"/>
                <w:szCs w:val="16"/>
                <w:lang w:val="es-MX" w:eastAsia="es-MX" w:bidi="ar-SA"/>
              </w:rPr>
              <w:t xml:space="preserve"> (1); </w:t>
            </w:r>
            <w:proofErr w:type="spellStart"/>
            <w:r w:rsidRPr="00386A62">
              <w:rPr>
                <w:rFonts w:eastAsia="Times New Roman" w:cstheme="minorHAnsi"/>
                <w:sz w:val="16"/>
                <w:szCs w:val="16"/>
                <w:lang w:val="es-MX" w:eastAsia="es-MX" w:bidi="ar-SA"/>
              </w:rPr>
              <w:t>Diuretic</w:t>
            </w:r>
            <w:proofErr w:type="spellEnd"/>
            <w:r w:rsidRPr="00386A62">
              <w:rPr>
                <w:rFonts w:eastAsia="Times New Roman" w:cstheme="minorHAnsi"/>
                <w:sz w:val="16"/>
                <w:szCs w:val="16"/>
                <w:lang w:val="es-MX" w:eastAsia="es-MX" w:bidi="ar-SA"/>
              </w:rPr>
              <w:t xml:space="preserve"> peptides(1).</w:t>
            </w:r>
          </w:p>
        </w:tc>
      </w:tr>
      <w:tr w:rsidR="00386A62" w:rsidRPr="00386A62" w14:paraId="6613DDEA" w14:textId="77777777" w:rsidTr="00386A62">
        <w:trPr>
          <w:cantSplit/>
          <w:trHeight w:val="1444"/>
        </w:trPr>
        <w:tc>
          <w:tcPr>
            <w:tcW w:w="567" w:type="dxa"/>
            <w:tcBorders>
              <w:top w:val="single" w:sz="4" w:space="0" w:color="auto"/>
              <w:bottom w:val="single" w:sz="4" w:space="0" w:color="auto"/>
            </w:tcBorders>
            <w:textDirection w:val="btLr"/>
            <w:vAlign w:val="center"/>
          </w:tcPr>
          <w:p w14:paraId="2589A93D" w14:textId="05C69EA3" w:rsidR="00386A62" w:rsidRPr="00386A62" w:rsidRDefault="00386A62" w:rsidP="00386A62">
            <w:pPr>
              <w:spacing w:after="0" w:line="240" w:lineRule="auto"/>
              <w:ind w:left="113" w:right="113"/>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Superstitionidae</w:t>
            </w:r>
          </w:p>
        </w:tc>
        <w:tc>
          <w:tcPr>
            <w:tcW w:w="1692" w:type="dxa"/>
            <w:tcBorders>
              <w:top w:val="single" w:sz="4" w:space="0" w:color="auto"/>
              <w:bottom w:val="single" w:sz="4" w:space="0" w:color="auto"/>
            </w:tcBorders>
            <w:shd w:val="clear" w:color="auto" w:fill="auto"/>
            <w:hideMark/>
          </w:tcPr>
          <w:p w14:paraId="43503F2E" w14:textId="0F8612BD" w:rsidR="00386A62" w:rsidRPr="00386A62" w:rsidRDefault="00386A62" w:rsidP="00386A62">
            <w:pPr>
              <w:spacing w:after="0" w:line="240" w:lineRule="auto"/>
              <w:rPr>
                <w:rFonts w:eastAsia="Times New Roman" w:cstheme="minorHAnsi"/>
                <w:i/>
                <w:iCs/>
                <w:sz w:val="16"/>
                <w:szCs w:val="16"/>
                <w:lang w:val="es-MX" w:eastAsia="es-MX" w:bidi="ar-SA"/>
              </w:rPr>
            </w:pPr>
            <w:r w:rsidRPr="00386A62">
              <w:rPr>
                <w:rFonts w:eastAsia="Times New Roman" w:cstheme="minorHAnsi"/>
                <w:i/>
                <w:iCs/>
                <w:sz w:val="16"/>
                <w:szCs w:val="16"/>
                <w:lang w:val="es-MX" w:eastAsia="es-MX" w:bidi="ar-SA"/>
              </w:rPr>
              <w:t>Superstitionia donensis</w:t>
            </w:r>
          </w:p>
        </w:tc>
        <w:tc>
          <w:tcPr>
            <w:tcW w:w="992" w:type="dxa"/>
            <w:tcBorders>
              <w:top w:val="single" w:sz="4" w:space="0" w:color="auto"/>
              <w:bottom w:val="single" w:sz="4" w:space="0" w:color="auto"/>
            </w:tcBorders>
            <w:shd w:val="clear" w:color="auto" w:fill="auto"/>
            <w:hideMark/>
          </w:tcPr>
          <w:p w14:paraId="7894AE6F"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26</w:t>
            </w:r>
          </w:p>
        </w:tc>
        <w:tc>
          <w:tcPr>
            <w:tcW w:w="851" w:type="dxa"/>
            <w:tcBorders>
              <w:top w:val="single" w:sz="4" w:space="0" w:color="auto"/>
              <w:bottom w:val="single" w:sz="4" w:space="0" w:color="auto"/>
            </w:tcBorders>
            <w:shd w:val="clear" w:color="auto" w:fill="auto"/>
            <w:hideMark/>
          </w:tcPr>
          <w:p w14:paraId="7AF4D9A6"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4</w:t>
            </w:r>
          </w:p>
        </w:tc>
        <w:tc>
          <w:tcPr>
            <w:tcW w:w="708" w:type="dxa"/>
            <w:tcBorders>
              <w:top w:val="single" w:sz="4" w:space="0" w:color="auto"/>
              <w:bottom w:val="single" w:sz="4" w:space="0" w:color="auto"/>
            </w:tcBorders>
            <w:shd w:val="clear" w:color="auto" w:fill="auto"/>
            <w:hideMark/>
          </w:tcPr>
          <w:p w14:paraId="1E4EA2ED"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4</w:t>
            </w:r>
          </w:p>
        </w:tc>
        <w:tc>
          <w:tcPr>
            <w:tcW w:w="851" w:type="dxa"/>
            <w:tcBorders>
              <w:top w:val="single" w:sz="4" w:space="0" w:color="auto"/>
              <w:bottom w:val="single" w:sz="4" w:space="0" w:color="auto"/>
            </w:tcBorders>
            <w:shd w:val="clear" w:color="auto" w:fill="auto"/>
            <w:hideMark/>
          </w:tcPr>
          <w:p w14:paraId="49CD2E0C" w14:textId="0C824FF1"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0" w:type="dxa"/>
            <w:tcBorders>
              <w:top w:val="single" w:sz="4" w:space="0" w:color="auto"/>
              <w:bottom w:val="single" w:sz="4" w:space="0" w:color="auto"/>
            </w:tcBorders>
            <w:shd w:val="clear" w:color="auto" w:fill="auto"/>
            <w:hideMark/>
          </w:tcPr>
          <w:p w14:paraId="5F6C54EE" w14:textId="78E28824"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0" w:type="dxa"/>
            <w:tcBorders>
              <w:top w:val="single" w:sz="4" w:space="0" w:color="auto"/>
              <w:bottom w:val="single" w:sz="4" w:space="0" w:color="auto"/>
            </w:tcBorders>
            <w:shd w:val="clear" w:color="auto" w:fill="auto"/>
            <w:hideMark/>
          </w:tcPr>
          <w:p w14:paraId="42597886" w14:textId="7EF63645"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1418" w:type="dxa"/>
            <w:tcBorders>
              <w:top w:val="single" w:sz="4" w:space="0" w:color="auto"/>
              <w:bottom w:val="single" w:sz="4" w:space="0" w:color="auto"/>
            </w:tcBorders>
            <w:shd w:val="clear" w:color="auto" w:fill="auto"/>
            <w:hideMark/>
          </w:tcPr>
          <w:p w14:paraId="7D717CED"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w:t>
            </w:r>
          </w:p>
        </w:tc>
        <w:tc>
          <w:tcPr>
            <w:tcW w:w="1275" w:type="dxa"/>
            <w:tcBorders>
              <w:top w:val="single" w:sz="4" w:space="0" w:color="auto"/>
              <w:bottom w:val="single" w:sz="4" w:space="0" w:color="auto"/>
            </w:tcBorders>
          </w:tcPr>
          <w:p w14:paraId="347F6858" w14:textId="3C815076"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1275" w:type="dxa"/>
            <w:tcBorders>
              <w:top w:val="single" w:sz="4" w:space="0" w:color="auto"/>
              <w:bottom w:val="single" w:sz="4" w:space="0" w:color="auto"/>
            </w:tcBorders>
            <w:shd w:val="clear" w:color="auto" w:fill="auto"/>
            <w:hideMark/>
          </w:tcPr>
          <w:p w14:paraId="05D27E8C" w14:textId="4C56AEDE"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w:t>
            </w:r>
          </w:p>
        </w:tc>
        <w:tc>
          <w:tcPr>
            <w:tcW w:w="1276" w:type="dxa"/>
            <w:tcBorders>
              <w:top w:val="single" w:sz="4" w:space="0" w:color="auto"/>
              <w:bottom w:val="single" w:sz="4" w:space="0" w:color="auto"/>
            </w:tcBorders>
            <w:shd w:val="clear" w:color="auto" w:fill="auto"/>
            <w:hideMark/>
          </w:tcPr>
          <w:p w14:paraId="774D6A71"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1134" w:type="dxa"/>
            <w:tcBorders>
              <w:top w:val="single" w:sz="4" w:space="0" w:color="auto"/>
              <w:bottom w:val="single" w:sz="4" w:space="0" w:color="auto"/>
            </w:tcBorders>
            <w:shd w:val="clear" w:color="auto" w:fill="auto"/>
            <w:hideMark/>
          </w:tcPr>
          <w:p w14:paraId="6FF969FC" w14:textId="4E156290"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1" w:type="dxa"/>
            <w:tcBorders>
              <w:top w:val="single" w:sz="4" w:space="0" w:color="auto"/>
              <w:bottom w:val="single" w:sz="4" w:space="0" w:color="auto"/>
            </w:tcBorders>
            <w:shd w:val="clear" w:color="auto" w:fill="auto"/>
            <w:hideMark/>
          </w:tcPr>
          <w:p w14:paraId="4E63C8FB" w14:textId="17F3CCEC"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708" w:type="dxa"/>
            <w:tcBorders>
              <w:top w:val="single" w:sz="4" w:space="0" w:color="auto"/>
              <w:bottom w:val="single" w:sz="4" w:space="0" w:color="auto"/>
            </w:tcBorders>
            <w:shd w:val="clear" w:color="auto" w:fill="auto"/>
            <w:hideMark/>
          </w:tcPr>
          <w:p w14:paraId="65221654"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8</w:t>
            </w:r>
          </w:p>
        </w:tc>
        <w:tc>
          <w:tcPr>
            <w:tcW w:w="709" w:type="dxa"/>
            <w:tcBorders>
              <w:top w:val="single" w:sz="4" w:space="0" w:color="auto"/>
              <w:bottom w:val="single" w:sz="4" w:space="0" w:color="auto"/>
            </w:tcBorders>
            <w:shd w:val="clear" w:color="auto" w:fill="auto"/>
            <w:hideMark/>
          </w:tcPr>
          <w:p w14:paraId="67BF89DA"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4</w:t>
            </w:r>
          </w:p>
        </w:tc>
        <w:tc>
          <w:tcPr>
            <w:tcW w:w="709" w:type="dxa"/>
            <w:tcBorders>
              <w:top w:val="single" w:sz="4" w:space="0" w:color="auto"/>
              <w:bottom w:val="single" w:sz="4" w:space="0" w:color="auto"/>
            </w:tcBorders>
          </w:tcPr>
          <w:p w14:paraId="581FAD5A" w14:textId="7655063A"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w:t>
            </w:r>
          </w:p>
        </w:tc>
        <w:tc>
          <w:tcPr>
            <w:tcW w:w="709" w:type="dxa"/>
            <w:tcBorders>
              <w:top w:val="single" w:sz="4" w:space="0" w:color="auto"/>
              <w:bottom w:val="single" w:sz="4" w:space="0" w:color="auto"/>
            </w:tcBorders>
            <w:shd w:val="clear" w:color="auto" w:fill="auto"/>
            <w:hideMark/>
          </w:tcPr>
          <w:p w14:paraId="3A185B45" w14:textId="5A5709CC"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61" w:type="dxa"/>
            <w:tcBorders>
              <w:top w:val="single" w:sz="4" w:space="0" w:color="auto"/>
              <w:bottom w:val="single" w:sz="4" w:space="0" w:color="auto"/>
            </w:tcBorders>
            <w:shd w:val="clear" w:color="auto" w:fill="auto"/>
            <w:hideMark/>
          </w:tcPr>
          <w:p w14:paraId="5E8975CB" w14:textId="1A242545" w:rsidR="00386A62" w:rsidRPr="00386A62" w:rsidRDefault="00386A62" w:rsidP="00386A62">
            <w:pPr>
              <w:spacing w:after="0" w:line="240" w:lineRule="auto"/>
              <w:jc w:val="center"/>
              <w:rPr>
                <w:rFonts w:eastAsia="Times New Roman" w:cstheme="minorHAnsi"/>
                <w:sz w:val="16"/>
                <w:szCs w:val="16"/>
                <w:lang w:val="es-MX" w:eastAsia="es-MX" w:bidi="ar-SA"/>
              </w:rPr>
            </w:pPr>
          </w:p>
        </w:tc>
        <w:tc>
          <w:tcPr>
            <w:tcW w:w="4111" w:type="dxa"/>
            <w:tcBorders>
              <w:top w:val="single" w:sz="4" w:space="0" w:color="auto"/>
              <w:bottom w:val="single" w:sz="4" w:space="0" w:color="auto"/>
            </w:tcBorders>
            <w:shd w:val="clear" w:color="auto" w:fill="auto"/>
          </w:tcPr>
          <w:p w14:paraId="7A48DD3E" w14:textId="77777777" w:rsidR="00386A62" w:rsidRPr="00386A62" w:rsidRDefault="00386A62" w:rsidP="00386A62">
            <w:pPr>
              <w:spacing w:after="0" w:line="240" w:lineRule="auto"/>
              <w:rPr>
                <w:rFonts w:eastAsia="Times New Roman" w:cstheme="minorHAnsi"/>
                <w:sz w:val="16"/>
                <w:szCs w:val="16"/>
                <w:lang w:val="es-MX" w:eastAsia="es-MX" w:bidi="ar-SA"/>
              </w:rPr>
            </w:pPr>
          </w:p>
        </w:tc>
      </w:tr>
      <w:tr w:rsidR="00386A62" w:rsidRPr="00386A62" w14:paraId="48A88F76" w14:textId="77777777" w:rsidTr="00386A62">
        <w:trPr>
          <w:trHeight w:val="20"/>
        </w:trPr>
        <w:tc>
          <w:tcPr>
            <w:tcW w:w="567" w:type="dxa"/>
            <w:vMerge w:val="restart"/>
            <w:tcBorders>
              <w:top w:val="single" w:sz="4" w:space="0" w:color="auto"/>
            </w:tcBorders>
            <w:textDirection w:val="btLr"/>
            <w:vAlign w:val="center"/>
          </w:tcPr>
          <w:p w14:paraId="658220B9" w14:textId="1F3ACA13" w:rsidR="00386A62" w:rsidRPr="00386A62" w:rsidRDefault="00386A62" w:rsidP="00386A62">
            <w:pPr>
              <w:spacing w:after="0" w:line="240" w:lineRule="auto"/>
              <w:ind w:left="113" w:right="113"/>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Vaejovidae</w:t>
            </w:r>
          </w:p>
        </w:tc>
        <w:tc>
          <w:tcPr>
            <w:tcW w:w="1692" w:type="dxa"/>
            <w:tcBorders>
              <w:top w:val="single" w:sz="4" w:space="0" w:color="auto"/>
            </w:tcBorders>
            <w:shd w:val="clear" w:color="auto" w:fill="auto"/>
            <w:hideMark/>
          </w:tcPr>
          <w:p w14:paraId="233537D2" w14:textId="2D2E5510" w:rsidR="00386A62" w:rsidRPr="00386A62" w:rsidRDefault="00386A62" w:rsidP="00386A62">
            <w:pPr>
              <w:spacing w:after="0" w:line="240" w:lineRule="auto"/>
              <w:rPr>
                <w:rFonts w:eastAsia="Times New Roman" w:cstheme="minorHAnsi"/>
                <w:i/>
                <w:iCs/>
                <w:sz w:val="16"/>
                <w:szCs w:val="16"/>
                <w:lang w:val="es-MX" w:eastAsia="es-MX" w:bidi="ar-SA"/>
              </w:rPr>
            </w:pPr>
            <w:r w:rsidRPr="00386A62">
              <w:rPr>
                <w:rFonts w:eastAsia="Times New Roman" w:cstheme="minorHAnsi"/>
                <w:i/>
                <w:iCs/>
                <w:sz w:val="16"/>
                <w:szCs w:val="16"/>
                <w:lang w:val="es-MX" w:eastAsia="es-MX" w:bidi="ar-SA"/>
              </w:rPr>
              <w:t>Thorellius atrox</w:t>
            </w:r>
          </w:p>
        </w:tc>
        <w:tc>
          <w:tcPr>
            <w:tcW w:w="992" w:type="dxa"/>
            <w:tcBorders>
              <w:top w:val="single" w:sz="4" w:space="0" w:color="auto"/>
            </w:tcBorders>
            <w:shd w:val="clear" w:color="auto" w:fill="auto"/>
            <w:hideMark/>
          </w:tcPr>
          <w:p w14:paraId="4BAB36A6"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40</w:t>
            </w:r>
          </w:p>
        </w:tc>
        <w:tc>
          <w:tcPr>
            <w:tcW w:w="851" w:type="dxa"/>
            <w:tcBorders>
              <w:top w:val="single" w:sz="4" w:space="0" w:color="auto"/>
            </w:tcBorders>
            <w:shd w:val="clear" w:color="auto" w:fill="auto"/>
            <w:hideMark/>
          </w:tcPr>
          <w:p w14:paraId="025C6376" w14:textId="75CC41FE"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708" w:type="dxa"/>
            <w:tcBorders>
              <w:top w:val="single" w:sz="4" w:space="0" w:color="auto"/>
            </w:tcBorders>
            <w:shd w:val="clear" w:color="auto" w:fill="auto"/>
            <w:hideMark/>
          </w:tcPr>
          <w:p w14:paraId="2D606196" w14:textId="10BAC74D"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1" w:type="dxa"/>
            <w:tcBorders>
              <w:top w:val="single" w:sz="4" w:space="0" w:color="auto"/>
            </w:tcBorders>
            <w:shd w:val="clear" w:color="auto" w:fill="auto"/>
            <w:hideMark/>
          </w:tcPr>
          <w:p w14:paraId="658C886A"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w:t>
            </w:r>
          </w:p>
        </w:tc>
        <w:tc>
          <w:tcPr>
            <w:tcW w:w="850" w:type="dxa"/>
            <w:tcBorders>
              <w:top w:val="single" w:sz="4" w:space="0" w:color="auto"/>
            </w:tcBorders>
            <w:shd w:val="clear" w:color="auto" w:fill="auto"/>
            <w:hideMark/>
          </w:tcPr>
          <w:p w14:paraId="5B5A41F1" w14:textId="258DC45E"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0" w:type="dxa"/>
            <w:tcBorders>
              <w:top w:val="single" w:sz="4" w:space="0" w:color="auto"/>
            </w:tcBorders>
            <w:shd w:val="clear" w:color="auto" w:fill="auto"/>
            <w:hideMark/>
          </w:tcPr>
          <w:p w14:paraId="1E7D2E91"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w:t>
            </w:r>
          </w:p>
        </w:tc>
        <w:tc>
          <w:tcPr>
            <w:tcW w:w="1418" w:type="dxa"/>
            <w:tcBorders>
              <w:top w:val="single" w:sz="4" w:space="0" w:color="auto"/>
            </w:tcBorders>
            <w:shd w:val="clear" w:color="auto" w:fill="auto"/>
            <w:hideMark/>
          </w:tcPr>
          <w:p w14:paraId="4370396E" w14:textId="6224F716"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w:t>
            </w:r>
          </w:p>
        </w:tc>
        <w:tc>
          <w:tcPr>
            <w:tcW w:w="1275" w:type="dxa"/>
            <w:tcBorders>
              <w:top w:val="single" w:sz="4" w:space="0" w:color="auto"/>
            </w:tcBorders>
          </w:tcPr>
          <w:p w14:paraId="3054C90C" w14:textId="47F88620"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1275" w:type="dxa"/>
            <w:tcBorders>
              <w:top w:val="single" w:sz="4" w:space="0" w:color="auto"/>
            </w:tcBorders>
            <w:shd w:val="clear" w:color="auto" w:fill="auto"/>
            <w:hideMark/>
          </w:tcPr>
          <w:p w14:paraId="4358191D" w14:textId="16D2CED0"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4</w:t>
            </w:r>
          </w:p>
        </w:tc>
        <w:tc>
          <w:tcPr>
            <w:tcW w:w="1276" w:type="dxa"/>
            <w:tcBorders>
              <w:top w:val="single" w:sz="4" w:space="0" w:color="auto"/>
            </w:tcBorders>
            <w:shd w:val="clear" w:color="auto" w:fill="auto"/>
            <w:hideMark/>
          </w:tcPr>
          <w:p w14:paraId="25C83372"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w:t>
            </w:r>
          </w:p>
        </w:tc>
        <w:tc>
          <w:tcPr>
            <w:tcW w:w="1134" w:type="dxa"/>
            <w:tcBorders>
              <w:top w:val="single" w:sz="4" w:space="0" w:color="auto"/>
            </w:tcBorders>
            <w:shd w:val="clear" w:color="auto" w:fill="auto"/>
            <w:hideMark/>
          </w:tcPr>
          <w:p w14:paraId="0C6A61F3"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w:t>
            </w:r>
          </w:p>
        </w:tc>
        <w:tc>
          <w:tcPr>
            <w:tcW w:w="851" w:type="dxa"/>
            <w:tcBorders>
              <w:top w:val="single" w:sz="4" w:space="0" w:color="auto"/>
            </w:tcBorders>
            <w:shd w:val="clear" w:color="auto" w:fill="auto"/>
            <w:hideMark/>
          </w:tcPr>
          <w:p w14:paraId="683C7055" w14:textId="26A4B656"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708" w:type="dxa"/>
            <w:tcBorders>
              <w:top w:val="single" w:sz="4" w:space="0" w:color="auto"/>
            </w:tcBorders>
            <w:shd w:val="clear" w:color="auto" w:fill="auto"/>
            <w:hideMark/>
          </w:tcPr>
          <w:p w14:paraId="71AE4A89"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7</w:t>
            </w:r>
          </w:p>
        </w:tc>
        <w:tc>
          <w:tcPr>
            <w:tcW w:w="709" w:type="dxa"/>
            <w:tcBorders>
              <w:top w:val="single" w:sz="4" w:space="0" w:color="auto"/>
            </w:tcBorders>
            <w:shd w:val="clear" w:color="auto" w:fill="auto"/>
            <w:hideMark/>
          </w:tcPr>
          <w:p w14:paraId="466E6BEB"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w:t>
            </w:r>
          </w:p>
        </w:tc>
        <w:tc>
          <w:tcPr>
            <w:tcW w:w="709" w:type="dxa"/>
            <w:tcBorders>
              <w:top w:val="single" w:sz="4" w:space="0" w:color="auto"/>
            </w:tcBorders>
          </w:tcPr>
          <w:p w14:paraId="037307EB" w14:textId="36DCC473"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w:t>
            </w:r>
          </w:p>
        </w:tc>
        <w:tc>
          <w:tcPr>
            <w:tcW w:w="709" w:type="dxa"/>
            <w:tcBorders>
              <w:top w:val="single" w:sz="4" w:space="0" w:color="auto"/>
            </w:tcBorders>
            <w:shd w:val="clear" w:color="auto" w:fill="auto"/>
            <w:hideMark/>
          </w:tcPr>
          <w:p w14:paraId="152F03D8" w14:textId="524A3228"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61" w:type="dxa"/>
            <w:tcBorders>
              <w:top w:val="single" w:sz="4" w:space="0" w:color="auto"/>
            </w:tcBorders>
            <w:shd w:val="clear" w:color="auto" w:fill="auto"/>
            <w:hideMark/>
          </w:tcPr>
          <w:p w14:paraId="416164A0"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9</w:t>
            </w:r>
          </w:p>
        </w:tc>
        <w:tc>
          <w:tcPr>
            <w:tcW w:w="4111" w:type="dxa"/>
            <w:tcBorders>
              <w:top w:val="single" w:sz="4" w:space="0" w:color="auto"/>
            </w:tcBorders>
            <w:shd w:val="clear" w:color="auto" w:fill="auto"/>
          </w:tcPr>
          <w:p w14:paraId="71E9E055" w14:textId="1B5258D6" w:rsidR="00386A62" w:rsidRPr="00386A62" w:rsidRDefault="00386A62" w:rsidP="00386A62">
            <w:pPr>
              <w:spacing w:after="0" w:line="240" w:lineRule="auto"/>
              <w:rPr>
                <w:rFonts w:eastAsia="Times New Roman" w:cstheme="minorHAnsi"/>
                <w:sz w:val="16"/>
                <w:szCs w:val="16"/>
                <w:lang w:eastAsia="es-MX" w:bidi="ar-SA"/>
              </w:rPr>
            </w:pPr>
            <w:proofErr w:type="spellStart"/>
            <w:r w:rsidRPr="00386A62">
              <w:rPr>
                <w:rFonts w:eastAsia="Times New Roman" w:cstheme="minorHAnsi"/>
                <w:sz w:val="16"/>
                <w:szCs w:val="16"/>
                <w:lang w:eastAsia="es-MX" w:bidi="ar-SA"/>
              </w:rPr>
              <w:t>Allatostatins</w:t>
            </w:r>
            <w:proofErr w:type="spellEnd"/>
            <w:r w:rsidRPr="00386A62">
              <w:rPr>
                <w:rFonts w:eastAsia="Times New Roman" w:cstheme="minorHAnsi"/>
                <w:sz w:val="16"/>
                <w:szCs w:val="16"/>
                <w:lang w:eastAsia="es-MX" w:bidi="ar-SA"/>
              </w:rPr>
              <w:t xml:space="preserve">-like (1); Ectonucleoside triphosphate </w:t>
            </w:r>
            <w:proofErr w:type="spellStart"/>
            <w:r w:rsidRPr="00386A62">
              <w:rPr>
                <w:rFonts w:eastAsia="Times New Roman" w:cstheme="minorHAnsi"/>
                <w:sz w:val="16"/>
                <w:szCs w:val="16"/>
                <w:lang w:eastAsia="es-MX" w:bidi="ar-SA"/>
              </w:rPr>
              <w:t>diphosphohydrolase</w:t>
            </w:r>
            <w:proofErr w:type="spellEnd"/>
            <w:r w:rsidRPr="00386A62">
              <w:rPr>
                <w:rFonts w:eastAsia="Times New Roman" w:cstheme="minorHAnsi"/>
                <w:sz w:val="16"/>
                <w:szCs w:val="16"/>
                <w:lang w:eastAsia="es-MX" w:bidi="ar-SA"/>
              </w:rPr>
              <w:t xml:space="preserve"> 2-like (1); </w:t>
            </w:r>
            <w:proofErr w:type="spellStart"/>
            <w:r w:rsidRPr="00386A62">
              <w:rPr>
                <w:rFonts w:eastAsia="Times New Roman" w:cstheme="minorHAnsi"/>
                <w:sz w:val="16"/>
                <w:szCs w:val="16"/>
                <w:lang w:eastAsia="es-MX" w:bidi="ar-SA"/>
              </w:rPr>
              <w:t>Steryl</w:t>
            </w:r>
            <w:proofErr w:type="spellEnd"/>
            <w:r w:rsidRPr="00386A62">
              <w:rPr>
                <w:rFonts w:eastAsia="Times New Roman" w:cstheme="minorHAnsi"/>
                <w:sz w:val="16"/>
                <w:szCs w:val="16"/>
                <w:lang w:eastAsia="es-MX" w:bidi="ar-SA"/>
              </w:rPr>
              <w:t>-sulfatase-like isoform (1); Protein kinase C-binding protein NELL2-like (1); Interferon-</w:t>
            </w:r>
            <w:proofErr w:type="spellStart"/>
            <w:r w:rsidRPr="00386A62">
              <w:rPr>
                <w:rFonts w:eastAsia="Times New Roman" w:cstheme="minorHAnsi"/>
                <w:sz w:val="16"/>
                <w:szCs w:val="16"/>
                <w:lang w:eastAsia="es-MX" w:bidi="ar-SA"/>
              </w:rPr>
              <w:t>induced_GILT</w:t>
            </w:r>
            <w:proofErr w:type="spellEnd"/>
            <w:r w:rsidRPr="00386A62">
              <w:rPr>
                <w:rFonts w:eastAsia="Times New Roman" w:cstheme="minorHAnsi"/>
                <w:sz w:val="16"/>
                <w:szCs w:val="16"/>
                <w:lang w:eastAsia="es-MX" w:bidi="ar-SA"/>
              </w:rPr>
              <w:t xml:space="preserve"> (1); Angiotensin converting enzyme (5)</w:t>
            </w:r>
          </w:p>
        </w:tc>
      </w:tr>
      <w:tr w:rsidR="00386A62" w:rsidRPr="00386A62" w14:paraId="331D6E2B" w14:textId="77777777" w:rsidTr="00386A62">
        <w:trPr>
          <w:trHeight w:val="20"/>
        </w:trPr>
        <w:tc>
          <w:tcPr>
            <w:tcW w:w="567" w:type="dxa"/>
            <w:vMerge/>
          </w:tcPr>
          <w:p w14:paraId="28FAE4E3" w14:textId="77777777" w:rsidR="00386A62" w:rsidRPr="00386A62" w:rsidRDefault="00386A62" w:rsidP="00386A62">
            <w:pPr>
              <w:spacing w:after="0" w:line="240" w:lineRule="auto"/>
              <w:rPr>
                <w:rFonts w:eastAsia="Times New Roman" w:cstheme="minorHAnsi"/>
                <w:sz w:val="16"/>
                <w:szCs w:val="16"/>
                <w:lang w:eastAsia="es-MX" w:bidi="ar-SA"/>
              </w:rPr>
            </w:pPr>
          </w:p>
        </w:tc>
        <w:tc>
          <w:tcPr>
            <w:tcW w:w="1692" w:type="dxa"/>
            <w:shd w:val="clear" w:color="auto" w:fill="auto"/>
            <w:hideMark/>
          </w:tcPr>
          <w:p w14:paraId="0594787D" w14:textId="4C2E5836" w:rsidR="00386A62" w:rsidRPr="00386A62" w:rsidRDefault="00386A62" w:rsidP="00386A62">
            <w:pPr>
              <w:spacing w:after="0" w:line="240" w:lineRule="auto"/>
              <w:rPr>
                <w:rFonts w:eastAsia="Times New Roman" w:cstheme="minorHAnsi"/>
                <w:i/>
                <w:iCs/>
                <w:sz w:val="16"/>
                <w:szCs w:val="16"/>
                <w:lang w:val="es-MX" w:eastAsia="es-MX" w:bidi="ar-SA"/>
              </w:rPr>
            </w:pPr>
            <w:r w:rsidRPr="00386A62">
              <w:rPr>
                <w:rFonts w:eastAsia="Times New Roman" w:cstheme="minorHAnsi"/>
                <w:i/>
                <w:iCs/>
                <w:sz w:val="16"/>
                <w:szCs w:val="16"/>
                <w:lang w:val="es-MX" w:eastAsia="es-MX" w:bidi="ar-SA"/>
              </w:rPr>
              <w:t>Paravaejovis schwenkmeyeri</w:t>
            </w:r>
          </w:p>
        </w:tc>
        <w:tc>
          <w:tcPr>
            <w:tcW w:w="992" w:type="dxa"/>
            <w:shd w:val="clear" w:color="auto" w:fill="auto"/>
            <w:hideMark/>
          </w:tcPr>
          <w:p w14:paraId="2BDF05FD"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27</w:t>
            </w:r>
          </w:p>
        </w:tc>
        <w:tc>
          <w:tcPr>
            <w:tcW w:w="851" w:type="dxa"/>
            <w:shd w:val="clear" w:color="auto" w:fill="auto"/>
            <w:hideMark/>
          </w:tcPr>
          <w:p w14:paraId="25F585B1" w14:textId="33D4624F"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708" w:type="dxa"/>
            <w:shd w:val="clear" w:color="auto" w:fill="auto"/>
            <w:hideMark/>
          </w:tcPr>
          <w:p w14:paraId="5716956A"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3</w:t>
            </w:r>
          </w:p>
        </w:tc>
        <w:tc>
          <w:tcPr>
            <w:tcW w:w="851" w:type="dxa"/>
            <w:shd w:val="clear" w:color="auto" w:fill="auto"/>
            <w:hideMark/>
          </w:tcPr>
          <w:p w14:paraId="186EF39A" w14:textId="7E418D3D"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0" w:type="dxa"/>
            <w:shd w:val="clear" w:color="auto" w:fill="auto"/>
            <w:hideMark/>
          </w:tcPr>
          <w:p w14:paraId="73842A97" w14:textId="4AB30438"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0" w:type="dxa"/>
            <w:shd w:val="clear" w:color="auto" w:fill="auto"/>
            <w:hideMark/>
          </w:tcPr>
          <w:p w14:paraId="5D2922B5"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w:t>
            </w:r>
          </w:p>
        </w:tc>
        <w:tc>
          <w:tcPr>
            <w:tcW w:w="1418" w:type="dxa"/>
            <w:shd w:val="clear" w:color="auto" w:fill="auto"/>
            <w:hideMark/>
          </w:tcPr>
          <w:p w14:paraId="0E256FB2"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4</w:t>
            </w:r>
          </w:p>
        </w:tc>
        <w:tc>
          <w:tcPr>
            <w:tcW w:w="1275" w:type="dxa"/>
          </w:tcPr>
          <w:p w14:paraId="19E58489" w14:textId="243E4980"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1275" w:type="dxa"/>
            <w:shd w:val="clear" w:color="auto" w:fill="auto"/>
            <w:hideMark/>
          </w:tcPr>
          <w:p w14:paraId="4D3AAF65" w14:textId="3FB18FC6"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w:t>
            </w:r>
          </w:p>
        </w:tc>
        <w:tc>
          <w:tcPr>
            <w:tcW w:w="1276" w:type="dxa"/>
            <w:shd w:val="clear" w:color="auto" w:fill="auto"/>
            <w:hideMark/>
          </w:tcPr>
          <w:p w14:paraId="5F678437"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1134" w:type="dxa"/>
            <w:shd w:val="clear" w:color="auto" w:fill="auto"/>
            <w:hideMark/>
          </w:tcPr>
          <w:p w14:paraId="2148199C"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w:t>
            </w:r>
          </w:p>
        </w:tc>
        <w:tc>
          <w:tcPr>
            <w:tcW w:w="851" w:type="dxa"/>
            <w:shd w:val="clear" w:color="auto" w:fill="auto"/>
            <w:hideMark/>
          </w:tcPr>
          <w:p w14:paraId="660B312A" w14:textId="2D335DDD"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708" w:type="dxa"/>
            <w:shd w:val="clear" w:color="auto" w:fill="auto"/>
            <w:hideMark/>
          </w:tcPr>
          <w:p w14:paraId="5669FAA3"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3</w:t>
            </w:r>
          </w:p>
        </w:tc>
        <w:tc>
          <w:tcPr>
            <w:tcW w:w="709" w:type="dxa"/>
            <w:shd w:val="clear" w:color="auto" w:fill="auto"/>
            <w:hideMark/>
          </w:tcPr>
          <w:p w14:paraId="3AC12C03"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w:t>
            </w:r>
          </w:p>
        </w:tc>
        <w:tc>
          <w:tcPr>
            <w:tcW w:w="709" w:type="dxa"/>
          </w:tcPr>
          <w:p w14:paraId="741D285F" w14:textId="4E694079"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w:t>
            </w:r>
          </w:p>
        </w:tc>
        <w:tc>
          <w:tcPr>
            <w:tcW w:w="709" w:type="dxa"/>
            <w:shd w:val="clear" w:color="auto" w:fill="auto"/>
            <w:hideMark/>
          </w:tcPr>
          <w:p w14:paraId="1FC23F0A" w14:textId="6F037E9C"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61" w:type="dxa"/>
            <w:shd w:val="clear" w:color="auto" w:fill="auto"/>
            <w:hideMark/>
          </w:tcPr>
          <w:p w14:paraId="687AEC2C"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6</w:t>
            </w:r>
          </w:p>
        </w:tc>
        <w:tc>
          <w:tcPr>
            <w:tcW w:w="4111" w:type="dxa"/>
            <w:shd w:val="clear" w:color="auto" w:fill="auto"/>
          </w:tcPr>
          <w:p w14:paraId="7F7E6B8C" w14:textId="17B9BB36" w:rsidR="00386A62" w:rsidRPr="00386A62" w:rsidRDefault="00386A62" w:rsidP="00386A62">
            <w:pPr>
              <w:spacing w:after="0" w:line="240" w:lineRule="auto"/>
              <w:rPr>
                <w:rFonts w:eastAsia="Times New Roman" w:cstheme="minorHAnsi"/>
                <w:sz w:val="16"/>
                <w:szCs w:val="16"/>
                <w:lang w:eastAsia="es-MX" w:bidi="ar-SA"/>
              </w:rPr>
            </w:pPr>
            <w:r w:rsidRPr="00386A62">
              <w:rPr>
                <w:rFonts w:eastAsia="Times New Roman" w:cstheme="minorHAnsi"/>
                <w:sz w:val="16"/>
                <w:szCs w:val="16"/>
                <w:lang w:eastAsia="es-MX" w:bidi="ar-SA"/>
              </w:rPr>
              <w:t>Leucine rich repeat (3); ATPase (1); Protein Kinase (1).</w:t>
            </w:r>
          </w:p>
        </w:tc>
      </w:tr>
      <w:tr w:rsidR="00386A62" w:rsidRPr="00386A62" w14:paraId="1BDACCEB" w14:textId="77777777" w:rsidTr="00386A62">
        <w:trPr>
          <w:trHeight w:val="20"/>
        </w:trPr>
        <w:tc>
          <w:tcPr>
            <w:tcW w:w="567" w:type="dxa"/>
            <w:vMerge/>
            <w:tcBorders>
              <w:bottom w:val="single" w:sz="4" w:space="0" w:color="auto"/>
            </w:tcBorders>
          </w:tcPr>
          <w:p w14:paraId="71B4FF67" w14:textId="77777777" w:rsidR="00386A62" w:rsidRPr="00386A62" w:rsidRDefault="00386A62" w:rsidP="00386A62">
            <w:pPr>
              <w:spacing w:after="0" w:line="240" w:lineRule="auto"/>
              <w:rPr>
                <w:rFonts w:eastAsia="Times New Roman" w:cstheme="minorHAnsi"/>
                <w:sz w:val="16"/>
                <w:szCs w:val="16"/>
                <w:lang w:eastAsia="es-MX" w:bidi="ar-SA"/>
              </w:rPr>
            </w:pPr>
          </w:p>
        </w:tc>
        <w:tc>
          <w:tcPr>
            <w:tcW w:w="1692" w:type="dxa"/>
            <w:tcBorders>
              <w:bottom w:val="single" w:sz="4" w:space="0" w:color="auto"/>
            </w:tcBorders>
            <w:shd w:val="clear" w:color="auto" w:fill="auto"/>
            <w:hideMark/>
          </w:tcPr>
          <w:p w14:paraId="0B182B96" w14:textId="2FEE0EAE" w:rsidR="00386A62" w:rsidRPr="00386A62" w:rsidRDefault="00386A62" w:rsidP="00386A62">
            <w:pPr>
              <w:spacing w:after="0" w:line="240" w:lineRule="auto"/>
              <w:rPr>
                <w:rFonts w:eastAsia="Times New Roman" w:cstheme="minorHAnsi"/>
                <w:i/>
                <w:iCs/>
                <w:sz w:val="16"/>
                <w:szCs w:val="16"/>
                <w:lang w:val="es-MX" w:eastAsia="es-MX" w:bidi="ar-SA"/>
              </w:rPr>
            </w:pPr>
            <w:r w:rsidRPr="00386A62">
              <w:rPr>
                <w:rFonts w:eastAsia="Times New Roman" w:cstheme="minorHAnsi"/>
                <w:i/>
                <w:iCs/>
                <w:sz w:val="16"/>
                <w:szCs w:val="16"/>
                <w:lang w:val="es-MX" w:eastAsia="es-MX" w:bidi="ar-SA"/>
              </w:rPr>
              <w:t>Serradigitus gertschi</w:t>
            </w:r>
          </w:p>
        </w:tc>
        <w:tc>
          <w:tcPr>
            <w:tcW w:w="992" w:type="dxa"/>
            <w:tcBorders>
              <w:bottom w:val="single" w:sz="4" w:space="0" w:color="auto"/>
            </w:tcBorders>
            <w:shd w:val="clear" w:color="auto" w:fill="auto"/>
            <w:hideMark/>
          </w:tcPr>
          <w:p w14:paraId="394CC34E"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24</w:t>
            </w:r>
          </w:p>
        </w:tc>
        <w:tc>
          <w:tcPr>
            <w:tcW w:w="851" w:type="dxa"/>
            <w:tcBorders>
              <w:bottom w:val="single" w:sz="4" w:space="0" w:color="auto"/>
            </w:tcBorders>
            <w:shd w:val="clear" w:color="auto" w:fill="auto"/>
            <w:hideMark/>
          </w:tcPr>
          <w:p w14:paraId="50ED4873"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w:t>
            </w:r>
          </w:p>
        </w:tc>
        <w:tc>
          <w:tcPr>
            <w:tcW w:w="708" w:type="dxa"/>
            <w:tcBorders>
              <w:bottom w:val="single" w:sz="4" w:space="0" w:color="auto"/>
            </w:tcBorders>
            <w:shd w:val="clear" w:color="auto" w:fill="auto"/>
            <w:hideMark/>
          </w:tcPr>
          <w:p w14:paraId="3A0137B3"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w:t>
            </w:r>
          </w:p>
        </w:tc>
        <w:tc>
          <w:tcPr>
            <w:tcW w:w="851" w:type="dxa"/>
            <w:tcBorders>
              <w:bottom w:val="single" w:sz="4" w:space="0" w:color="auto"/>
            </w:tcBorders>
            <w:shd w:val="clear" w:color="auto" w:fill="auto"/>
            <w:hideMark/>
          </w:tcPr>
          <w:p w14:paraId="5BC29249"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3</w:t>
            </w:r>
          </w:p>
        </w:tc>
        <w:tc>
          <w:tcPr>
            <w:tcW w:w="850" w:type="dxa"/>
            <w:tcBorders>
              <w:bottom w:val="single" w:sz="4" w:space="0" w:color="auto"/>
            </w:tcBorders>
            <w:shd w:val="clear" w:color="auto" w:fill="auto"/>
            <w:hideMark/>
          </w:tcPr>
          <w:p w14:paraId="5272E691" w14:textId="50B5A96A"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0" w:type="dxa"/>
            <w:tcBorders>
              <w:bottom w:val="single" w:sz="4" w:space="0" w:color="auto"/>
            </w:tcBorders>
            <w:shd w:val="clear" w:color="auto" w:fill="auto"/>
            <w:hideMark/>
          </w:tcPr>
          <w:p w14:paraId="423FB88A" w14:textId="468CF02C"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1418" w:type="dxa"/>
            <w:tcBorders>
              <w:bottom w:val="single" w:sz="4" w:space="0" w:color="auto"/>
            </w:tcBorders>
            <w:shd w:val="clear" w:color="auto" w:fill="auto"/>
            <w:hideMark/>
          </w:tcPr>
          <w:p w14:paraId="219762AC"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w:t>
            </w:r>
          </w:p>
        </w:tc>
        <w:tc>
          <w:tcPr>
            <w:tcW w:w="1275" w:type="dxa"/>
            <w:tcBorders>
              <w:bottom w:val="single" w:sz="4" w:space="0" w:color="auto"/>
            </w:tcBorders>
          </w:tcPr>
          <w:p w14:paraId="2A53C163" w14:textId="04967F1B"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1275" w:type="dxa"/>
            <w:tcBorders>
              <w:bottom w:val="single" w:sz="4" w:space="0" w:color="auto"/>
            </w:tcBorders>
            <w:shd w:val="clear" w:color="auto" w:fill="auto"/>
            <w:hideMark/>
          </w:tcPr>
          <w:p w14:paraId="47B12079" w14:textId="151A3AF0"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3</w:t>
            </w:r>
          </w:p>
        </w:tc>
        <w:tc>
          <w:tcPr>
            <w:tcW w:w="1276" w:type="dxa"/>
            <w:tcBorders>
              <w:bottom w:val="single" w:sz="4" w:space="0" w:color="auto"/>
            </w:tcBorders>
            <w:shd w:val="clear" w:color="auto" w:fill="auto"/>
            <w:hideMark/>
          </w:tcPr>
          <w:p w14:paraId="7137A070"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w:t>
            </w:r>
          </w:p>
        </w:tc>
        <w:tc>
          <w:tcPr>
            <w:tcW w:w="1134" w:type="dxa"/>
            <w:tcBorders>
              <w:bottom w:val="single" w:sz="4" w:space="0" w:color="auto"/>
            </w:tcBorders>
            <w:shd w:val="clear" w:color="auto" w:fill="auto"/>
            <w:hideMark/>
          </w:tcPr>
          <w:p w14:paraId="7E12EAC2" w14:textId="257317AA"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1" w:type="dxa"/>
            <w:tcBorders>
              <w:bottom w:val="single" w:sz="4" w:space="0" w:color="auto"/>
            </w:tcBorders>
            <w:shd w:val="clear" w:color="auto" w:fill="auto"/>
            <w:hideMark/>
          </w:tcPr>
          <w:p w14:paraId="36C52145" w14:textId="4B5F9712"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708" w:type="dxa"/>
            <w:tcBorders>
              <w:bottom w:val="single" w:sz="4" w:space="0" w:color="auto"/>
            </w:tcBorders>
            <w:shd w:val="clear" w:color="auto" w:fill="auto"/>
            <w:hideMark/>
          </w:tcPr>
          <w:p w14:paraId="439A133B"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4</w:t>
            </w:r>
          </w:p>
        </w:tc>
        <w:tc>
          <w:tcPr>
            <w:tcW w:w="709" w:type="dxa"/>
            <w:tcBorders>
              <w:bottom w:val="single" w:sz="4" w:space="0" w:color="auto"/>
            </w:tcBorders>
            <w:shd w:val="clear" w:color="auto" w:fill="auto"/>
            <w:hideMark/>
          </w:tcPr>
          <w:p w14:paraId="08E09CFF"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w:t>
            </w:r>
          </w:p>
        </w:tc>
        <w:tc>
          <w:tcPr>
            <w:tcW w:w="709" w:type="dxa"/>
            <w:tcBorders>
              <w:bottom w:val="single" w:sz="4" w:space="0" w:color="auto"/>
            </w:tcBorders>
          </w:tcPr>
          <w:p w14:paraId="050E9883" w14:textId="36DB53D9"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w:t>
            </w:r>
          </w:p>
        </w:tc>
        <w:tc>
          <w:tcPr>
            <w:tcW w:w="709" w:type="dxa"/>
            <w:tcBorders>
              <w:bottom w:val="single" w:sz="4" w:space="0" w:color="auto"/>
            </w:tcBorders>
            <w:shd w:val="clear" w:color="auto" w:fill="auto"/>
            <w:hideMark/>
          </w:tcPr>
          <w:p w14:paraId="2BF39EF5" w14:textId="1DA2AE8A"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61" w:type="dxa"/>
            <w:tcBorders>
              <w:bottom w:val="single" w:sz="4" w:space="0" w:color="auto"/>
            </w:tcBorders>
            <w:shd w:val="clear" w:color="auto" w:fill="auto"/>
            <w:hideMark/>
          </w:tcPr>
          <w:p w14:paraId="1300A1BF"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5</w:t>
            </w:r>
          </w:p>
        </w:tc>
        <w:tc>
          <w:tcPr>
            <w:tcW w:w="4111" w:type="dxa"/>
            <w:tcBorders>
              <w:bottom w:val="single" w:sz="4" w:space="0" w:color="auto"/>
            </w:tcBorders>
            <w:shd w:val="clear" w:color="auto" w:fill="auto"/>
          </w:tcPr>
          <w:p w14:paraId="47D5F385" w14:textId="77777777" w:rsidR="00386A62" w:rsidRPr="00386A62" w:rsidRDefault="00386A62" w:rsidP="00386A62">
            <w:pPr>
              <w:spacing w:after="0" w:line="240" w:lineRule="auto"/>
              <w:rPr>
                <w:rFonts w:eastAsia="Times New Roman" w:cstheme="minorHAnsi"/>
                <w:sz w:val="16"/>
                <w:szCs w:val="16"/>
                <w:lang w:val="es-MX" w:eastAsia="es-MX" w:bidi="ar-SA"/>
              </w:rPr>
            </w:pPr>
          </w:p>
        </w:tc>
      </w:tr>
      <w:tr w:rsidR="00386A62" w:rsidRPr="00386A62" w14:paraId="7CAE32B1" w14:textId="77777777" w:rsidTr="00386A62">
        <w:trPr>
          <w:trHeight w:val="20"/>
        </w:trPr>
        <w:tc>
          <w:tcPr>
            <w:tcW w:w="567" w:type="dxa"/>
            <w:tcBorders>
              <w:top w:val="single" w:sz="4" w:space="0" w:color="auto"/>
              <w:bottom w:val="single" w:sz="4" w:space="0" w:color="auto"/>
            </w:tcBorders>
          </w:tcPr>
          <w:p w14:paraId="55E7A8C8" w14:textId="77777777" w:rsidR="00386A62" w:rsidRPr="00386A62" w:rsidRDefault="00386A62" w:rsidP="00386A62">
            <w:pPr>
              <w:spacing w:after="0" w:line="240" w:lineRule="auto"/>
              <w:rPr>
                <w:rFonts w:eastAsia="Times New Roman" w:cstheme="minorHAnsi"/>
                <w:sz w:val="16"/>
                <w:szCs w:val="16"/>
                <w:lang w:eastAsia="es-MX" w:bidi="ar-SA"/>
              </w:rPr>
            </w:pPr>
          </w:p>
        </w:tc>
        <w:tc>
          <w:tcPr>
            <w:tcW w:w="1692" w:type="dxa"/>
            <w:tcBorders>
              <w:top w:val="single" w:sz="4" w:space="0" w:color="auto"/>
              <w:bottom w:val="single" w:sz="4" w:space="0" w:color="auto"/>
            </w:tcBorders>
            <w:shd w:val="clear" w:color="auto" w:fill="auto"/>
            <w:noWrap/>
            <w:hideMark/>
          </w:tcPr>
          <w:p w14:paraId="33F410D0" w14:textId="47B71684" w:rsidR="00386A62" w:rsidRPr="00386A62" w:rsidRDefault="00386A62" w:rsidP="00386A62">
            <w:pPr>
              <w:spacing w:after="0" w:line="240" w:lineRule="auto"/>
              <w:rPr>
                <w:rFonts w:eastAsia="Times New Roman" w:cstheme="minorHAnsi"/>
                <w:sz w:val="16"/>
                <w:szCs w:val="16"/>
                <w:lang w:eastAsia="es-MX" w:bidi="ar-SA"/>
              </w:rPr>
            </w:pPr>
            <w:r w:rsidRPr="00386A62">
              <w:rPr>
                <w:rFonts w:eastAsia="Times New Roman" w:cstheme="minorHAnsi"/>
                <w:sz w:val="16"/>
                <w:szCs w:val="16"/>
                <w:lang w:eastAsia="es-MX" w:bidi="ar-SA"/>
              </w:rPr>
              <w:t>Proteins identified from all studies</w:t>
            </w:r>
          </w:p>
        </w:tc>
        <w:tc>
          <w:tcPr>
            <w:tcW w:w="992" w:type="dxa"/>
            <w:tcBorders>
              <w:top w:val="single" w:sz="4" w:space="0" w:color="auto"/>
              <w:bottom w:val="single" w:sz="4" w:space="0" w:color="auto"/>
            </w:tcBorders>
            <w:shd w:val="clear" w:color="auto" w:fill="auto"/>
            <w:hideMark/>
          </w:tcPr>
          <w:p w14:paraId="3535D34E" w14:textId="3E142812"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616</w:t>
            </w:r>
          </w:p>
        </w:tc>
        <w:tc>
          <w:tcPr>
            <w:tcW w:w="851" w:type="dxa"/>
            <w:tcBorders>
              <w:top w:val="single" w:sz="4" w:space="0" w:color="auto"/>
              <w:bottom w:val="single" w:sz="4" w:space="0" w:color="auto"/>
            </w:tcBorders>
            <w:shd w:val="clear" w:color="auto" w:fill="auto"/>
            <w:hideMark/>
          </w:tcPr>
          <w:p w14:paraId="6CF825B5"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108</w:t>
            </w:r>
          </w:p>
        </w:tc>
        <w:tc>
          <w:tcPr>
            <w:tcW w:w="708" w:type="dxa"/>
            <w:tcBorders>
              <w:top w:val="single" w:sz="4" w:space="0" w:color="auto"/>
              <w:bottom w:val="single" w:sz="4" w:space="0" w:color="auto"/>
            </w:tcBorders>
            <w:shd w:val="clear" w:color="auto" w:fill="auto"/>
            <w:hideMark/>
          </w:tcPr>
          <w:p w14:paraId="06CB90CF"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67</w:t>
            </w:r>
          </w:p>
        </w:tc>
        <w:tc>
          <w:tcPr>
            <w:tcW w:w="851" w:type="dxa"/>
            <w:tcBorders>
              <w:top w:val="single" w:sz="4" w:space="0" w:color="auto"/>
              <w:bottom w:val="single" w:sz="4" w:space="0" w:color="auto"/>
            </w:tcBorders>
            <w:shd w:val="clear" w:color="auto" w:fill="auto"/>
            <w:hideMark/>
          </w:tcPr>
          <w:p w14:paraId="4A7F1902"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7</w:t>
            </w:r>
          </w:p>
        </w:tc>
        <w:tc>
          <w:tcPr>
            <w:tcW w:w="850" w:type="dxa"/>
            <w:tcBorders>
              <w:top w:val="single" w:sz="4" w:space="0" w:color="auto"/>
              <w:bottom w:val="single" w:sz="4" w:space="0" w:color="auto"/>
            </w:tcBorders>
            <w:shd w:val="clear" w:color="auto" w:fill="auto"/>
            <w:hideMark/>
          </w:tcPr>
          <w:p w14:paraId="08EF4A55"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0</w:t>
            </w:r>
          </w:p>
        </w:tc>
        <w:tc>
          <w:tcPr>
            <w:tcW w:w="850" w:type="dxa"/>
            <w:tcBorders>
              <w:top w:val="single" w:sz="4" w:space="0" w:color="auto"/>
              <w:bottom w:val="single" w:sz="4" w:space="0" w:color="auto"/>
            </w:tcBorders>
            <w:shd w:val="clear" w:color="auto" w:fill="auto"/>
            <w:hideMark/>
          </w:tcPr>
          <w:p w14:paraId="1B02DB2F"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16</w:t>
            </w:r>
          </w:p>
        </w:tc>
        <w:tc>
          <w:tcPr>
            <w:tcW w:w="1418" w:type="dxa"/>
            <w:tcBorders>
              <w:top w:val="single" w:sz="4" w:space="0" w:color="auto"/>
              <w:bottom w:val="single" w:sz="4" w:space="0" w:color="auto"/>
            </w:tcBorders>
            <w:shd w:val="clear" w:color="auto" w:fill="auto"/>
            <w:hideMark/>
          </w:tcPr>
          <w:p w14:paraId="579F6560"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109</w:t>
            </w:r>
          </w:p>
        </w:tc>
        <w:tc>
          <w:tcPr>
            <w:tcW w:w="1275" w:type="dxa"/>
            <w:tcBorders>
              <w:top w:val="single" w:sz="4" w:space="0" w:color="auto"/>
              <w:bottom w:val="single" w:sz="4" w:space="0" w:color="auto"/>
            </w:tcBorders>
          </w:tcPr>
          <w:p w14:paraId="1C073F77" w14:textId="1C96ECDA"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w:t>
            </w:r>
          </w:p>
        </w:tc>
        <w:tc>
          <w:tcPr>
            <w:tcW w:w="1275" w:type="dxa"/>
            <w:tcBorders>
              <w:top w:val="single" w:sz="4" w:space="0" w:color="auto"/>
              <w:bottom w:val="single" w:sz="4" w:space="0" w:color="auto"/>
            </w:tcBorders>
            <w:shd w:val="clear" w:color="auto" w:fill="auto"/>
            <w:hideMark/>
          </w:tcPr>
          <w:p w14:paraId="190102C6" w14:textId="6A2EAF48"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18</w:t>
            </w:r>
          </w:p>
        </w:tc>
        <w:tc>
          <w:tcPr>
            <w:tcW w:w="1276" w:type="dxa"/>
            <w:tcBorders>
              <w:top w:val="single" w:sz="4" w:space="0" w:color="auto"/>
              <w:bottom w:val="single" w:sz="4" w:space="0" w:color="auto"/>
            </w:tcBorders>
            <w:shd w:val="clear" w:color="auto" w:fill="auto"/>
            <w:hideMark/>
          </w:tcPr>
          <w:p w14:paraId="56D412D0"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12</w:t>
            </w:r>
          </w:p>
        </w:tc>
        <w:tc>
          <w:tcPr>
            <w:tcW w:w="1134" w:type="dxa"/>
            <w:tcBorders>
              <w:top w:val="single" w:sz="4" w:space="0" w:color="auto"/>
              <w:bottom w:val="single" w:sz="4" w:space="0" w:color="auto"/>
            </w:tcBorders>
            <w:shd w:val="clear" w:color="auto" w:fill="auto"/>
            <w:hideMark/>
          </w:tcPr>
          <w:p w14:paraId="20E287D6"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4</w:t>
            </w:r>
          </w:p>
        </w:tc>
        <w:tc>
          <w:tcPr>
            <w:tcW w:w="851" w:type="dxa"/>
            <w:tcBorders>
              <w:top w:val="single" w:sz="4" w:space="0" w:color="auto"/>
              <w:bottom w:val="single" w:sz="4" w:space="0" w:color="auto"/>
            </w:tcBorders>
            <w:shd w:val="clear" w:color="auto" w:fill="auto"/>
            <w:hideMark/>
          </w:tcPr>
          <w:p w14:paraId="2D81E127"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3</w:t>
            </w:r>
          </w:p>
        </w:tc>
        <w:tc>
          <w:tcPr>
            <w:tcW w:w="708" w:type="dxa"/>
            <w:tcBorders>
              <w:top w:val="single" w:sz="4" w:space="0" w:color="auto"/>
              <w:bottom w:val="single" w:sz="4" w:space="0" w:color="auto"/>
            </w:tcBorders>
            <w:shd w:val="clear" w:color="auto" w:fill="auto"/>
            <w:hideMark/>
          </w:tcPr>
          <w:p w14:paraId="6AA768C9"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41</w:t>
            </w:r>
          </w:p>
        </w:tc>
        <w:tc>
          <w:tcPr>
            <w:tcW w:w="709" w:type="dxa"/>
            <w:tcBorders>
              <w:top w:val="single" w:sz="4" w:space="0" w:color="auto"/>
              <w:bottom w:val="single" w:sz="4" w:space="0" w:color="auto"/>
            </w:tcBorders>
            <w:shd w:val="clear" w:color="auto" w:fill="auto"/>
            <w:hideMark/>
          </w:tcPr>
          <w:p w14:paraId="336BDC22"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17</w:t>
            </w:r>
          </w:p>
        </w:tc>
        <w:tc>
          <w:tcPr>
            <w:tcW w:w="709" w:type="dxa"/>
            <w:tcBorders>
              <w:top w:val="single" w:sz="4" w:space="0" w:color="auto"/>
              <w:bottom w:val="single" w:sz="4" w:space="0" w:color="auto"/>
            </w:tcBorders>
          </w:tcPr>
          <w:p w14:paraId="68E8B90B" w14:textId="172C8945"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22</w:t>
            </w:r>
          </w:p>
        </w:tc>
        <w:tc>
          <w:tcPr>
            <w:tcW w:w="709" w:type="dxa"/>
            <w:tcBorders>
              <w:top w:val="single" w:sz="4" w:space="0" w:color="auto"/>
              <w:bottom w:val="single" w:sz="4" w:space="0" w:color="auto"/>
            </w:tcBorders>
            <w:shd w:val="clear" w:color="auto" w:fill="auto"/>
            <w:hideMark/>
          </w:tcPr>
          <w:p w14:paraId="4BE8DA85" w14:textId="1BFD8BCB"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2</w:t>
            </w:r>
          </w:p>
        </w:tc>
        <w:tc>
          <w:tcPr>
            <w:tcW w:w="861" w:type="dxa"/>
            <w:tcBorders>
              <w:top w:val="single" w:sz="4" w:space="0" w:color="auto"/>
              <w:bottom w:val="single" w:sz="4" w:space="0" w:color="auto"/>
            </w:tcBorders>
            <w:shd w:val="clear" w:color="auto" w:fill="auto"/>
            <w:hideMark/>
          </w:tcPr>
          <w:p w14:paraId="7BC9E9B3" w14:textId="77777777" w:rsidR="00386A62" w:rsidRPr="00386A62" w:rsidRDefault="00386A62" w:rsidP="00386A62">
            <w:pPr>
              <w:spacing w:after="0" w:line="240" w:lineRule="auto"/>
              <w:jc w:val="center"/>
              <w:rPr>
                <w:rFonts w:eastAsia="Times New Roman" w:cstheme="minorHAnsi"/>
                <w:sz w:val="16"/>
                <w:szCs w:val="16"/>
                <w:lang w:val="es-MX" w:eastAsia="es-MX" w:bidi="ar-SA"/>
              </w:rPr>
            </w:pPr>
            <w:r w:rsidRPr="00386A62">
              <w:rPr>
                <w:rFonts w:eastAsia="Times New Roman" w:cstheme="minorHAnsi"/>
                <w:sz w:val="16"/>
                <w:szCs w:val="16"/>
                <w:lang w:val="es-MX" w:eastAsia="es-MX" w:bidi="ar-SA"/>
              </w:rPr>
              <w:t>91</w:t>
            </w:r>
          </w:p>
        </w:tc>
        <w:tc>
          <w:tcPr>
            <w:tcW w:w="4111" w:type="dxa"/>
            <w:tcBorders>
              <w:top w:val="single" w:sz="4" w:space="0" w:color="auto"/>
              <w:bottom w:val="single" w:sz="4" w:space="0" w:color="auto"/>
            </w:tcBorders>
            <w:shd w:val="clear" w:color="auto" w:fill="auto"/>
          </w:tcPr>
          <w:p w14:paraId="7BF4645D" w14:textId="57751BA4" w:rsidR="00386A62" w:rsidRPr="00386A62" w:rsidRDefault="00386A62" w:rsidP="00386A62">
            <w:pPr>
              <w:spacing w:after="0" w:line="240" w:lineRule="auto"/>
              <w:rPr>
                <w:rFonts w:eastAsia="Times New Roman" w:cstheme="minorHAnsi"/>
                <w:sz w:val="16"/>
                <w:szCs w:val="16"/>
                <w:lang w:val="es-MX" w:eastAsia="es-MX" w:bidi="ar-SA"/>
              </w:rPr>
            </w:pPr>
            <w:proofErr w:type="spellStart"/>
            <w:r w:rsidRPr="00386A62">
              <w:rPr>
                <w:rFonts w:eastAsia="Times New Roman" w:cstheme="minorHAnsi"/>
                <w:sz w:val="16"/>
                <w:szCs w:val="16"/>
                <w:lang w:val="es-MX" w:eastAsia="es-MX" w:bidi="ar-SA"/>
              </w:rPr>
              <w:t>Enzymes</w:t>
            </w:r>
            <w:proofErr w:type="spellEnd"/>
            <w:r w:rsidRPr="00386A62">
              <w:rPr>
                <w:rFonts w:eastAsia="Times New Roman" w:cstheme="minorHAnsi"/>
                <w:sz w:val="16"/>
                <w:szCs w:val="16"/>
                <w:lang w:val="es-MX" w:eastAsia="es-MX" w:bidi="ar-SA"/>
              </w:rPr>
              <w:t xml:space="preserve"> (34), </w:t>
            </w:r>
            <w:proofErr w:type="spellStart"/>
            <w:r w:rsidRPr="00386A62">
              <w:rPr>
                <w:rFonts w:eastAsia="Times New Roman" w:cstheme="minorHAnsi"/>
                <w:sz w:val="16"/>
                <w:szCs w:val="16"/>
                <w:lang w:val="es-MX" w:eastAsia="es-MX" w:bidi="ar-SA"/>
              </w:rPr>
              <w:t>other</w:t>
            </w:r>
            <w:proofErr w:type="spellEnd"/>
            <w:r w:rsidRPr="00386A62">
              <w:rPr>
                <w:rFonts w:eastAsia="Times New Roman" w:cstheme="minorHAnsi"/>
                <w:sz w:val="16"/>
                <w:szCs w:val="16"/>
                <w:lang w:val="es-MX" w:eastAsia="es-MX" w:bidi="ar-SA"/>
              </w:rPr>
              <w:t xml:space="preserve"> proteins (75)</w:t>
            </w:r>
          </w:p>
        </w:tc>
      </w:tr>
    </w:tbl>
    <w:p w14:paraId="395E2247" w14:textId="52D15C17" w:rsidR="0066575E" w:rsidRPr="00386A62" w:rsidRDefault="0066575E"/>
    <w:sectPr w:rsidR="0066575E" w:rsidRPr="00386A62" w:rsidSect="007F261B">
      <w:pgSz w:w="24480" w:h="15840" w:orient="landscape" w:code="3"/>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34902" w14:textId="77777777" w:rsidR="00FC1013" w:rsidRDefault="00FC1013" w:rsidP="00B47EA8">
      <w:pPr>
        <w:spacing w:after="0" w:line="240" w:lineRule="auto"/>
      </w:pPr>
      <w:r>
        <w:separator/>
      </w:r>
    </w:p>
  </w:endnote>
  <w:endnote w:type="continuationSeparator" w:id="0">
    <w:p w14:paraId="4D2685FD" w14:textId="77777777" w:rsidR="00FC1013" w:rsidRDefault="00FC1013" w:rsidP="00B47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BD5F5" w14:textId="77777777" w:rsidR="00FC1013" w:rsidRDefault="00FC1013" w:rsidP="00B47EA8">
      <w:pPr>
        <w:spacing w:after="0" w:line="240" w:lineRule="auto"/>
      </w:pPr>
      <w:r>
        <w:separator/>
      </w:r>
    </w:p>
  </w:footnote>
  <w:footnote w:type="continuationSeparator" w:id="0">
    <w:p w14:paraId="5E951583" w14:textId="77777777" w:rsidR="00FC1013" w:rsidRDefault="00FC1013" w:rsidP="00B47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E4B48"/>
    <w:multiLevelType w:val="hybridMultilevel"/>
    <w:tmpl w:val="DD963E2C"/>
    <w:lvl w:ilvl="0" w:tplc="B6BCE6F4">
      <w:numFmt w:val="bullet"/>
      <w:lvlText w:val=""/>
      <w:lvlJc w:val="left"/>
      <w:pPr>
        <w:ind w:left="1080" w:hanging="360"/>
      </w:pPr>
      <w:rPr>
        <w:rFonts w:ascii="Symbol" w:eastAsiaTheme="minorHAnsi" w:hAnsi="Symbol" w:cs="Mang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376E36C5"/>
    <w:multiLevelType w:val="hybridMultilevel"/>
    <w:tmpl w:val="6E1A3FD8"/>
    <w:lvl w:ilvl="0" w:tplc="E4E230B8">
      <w:numFmt w:val="bullet"/>
      <w:lvlText w:val=""/>
      <w:lvlJc w:val="left"/>
      <w:pPr>
        <w:ind w:left="1440" w:hanging="360"/>
      </w:pPr>
      <w:rPr>
        <w:rFonts w:ascii="Symbol" w:eastAsiaTheme="minorHAnsi" w:hAnsi="Symbol" w:cs="Mang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451627A0"/>
    <w:multiLevelType w:val="hybridMultilevel"/>
    <w:tmpl w:val="4F084938"/>
    <w:lvl w:ilvl="0" w:tplc="FFD6564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5B"/>
    <w:rsid w:val="0000282E"/>
    <w:rsid w:val="00012151"/>
    <w:rsid w:val="00017D5B"/>
    <w:rsid w:val="00026B05"/>
    <w:rsid w:val="00037965"/>
    <w:rsid w:val="00043840"/>
    <w:rsid w:val="000664A8"/>
    <w:rsid w:val="000B0D03"/>
    <w:rsid w:val="000C3189"/>
    <w:rsid w:val="000C46A8"/>
    <w:rsid w:val="000E667F"/>
    <w:rsid w:val="00104624"/>
    <w:rsid w:val="0011722F"/>
    <w:rsid w:val="001222D9"/>
    <w:rsid w:val="00167056"/>
    <w:rsid w:val="00194296"/>
    <w:rsid w:val="001B797B"/>
    <w:rsid w:val="001C3661"/>
    <w:rsid w:val="001C50F5"/>
    <w:rsid w:val="001C65E7"/>
    <w:rsid w:val="00201E5B"/>
    <w:rsid w:val="00243342"/>
    <w:rsid w:val="002479B7"/>
    <w:rsid w:val="002B2BE3"/>
    <w:rsid w:val="002B3477"/>
    <w:rsid w:val="002C5B11"/>
    <w:rsid w:val="002E218B"/>
    <w:rsid w:val="002F33CF"/>
    <w:rsid w:val="00352B20"/>
    <w:rsid w:val="00362DB3"/>
    <w:rsid w:val="003755E5"/>
    <w:rsid w:val="00376B59"/>
    <w:rsid w:val="003810EC"/>
    <w:rsid w:val="0038458C"/>
    <w:rsid w:val="00386A62"/>
    <w:rsid w:val="003A0733"/>
    <w:rsid w:val="003B2FEB"/>
    <w:rsid w:val="003C1714"/>
    <w:rsid w:val="003F71BE"/>
    <w:rsid w:val="004240FB"/>
    <w:rsid w:val="00424C74"/>
    <w:rsid w:val="0043048B"/>
    <w:rsid w:val="004325E8"/>
    <w:rsid w:val="00433C1D"/>
    <w:rsid w:val="00463F92"/>
    <w:rsid w:val="0046598A"/>
    <w:rsid w:val="0048711F"/>
    <w:rsid w:val="004C737C"/>
    <w:rsid w:val="004E141F"/>
    <w:rsid w:val="004F0F46"/>
    <w:rsid w:val="004F7E5E"/>
    <w:rsid w:val="00504E08"/>
    <w:rsid w:val="005353CC"/>
    <w:rsid w:val="005A128D"/>
    <w:rsid w:val="006476B3"/>
    <w:rsid w:val="0066575E"/>
    <w:rsid w:val="00694674"/>
    <w:rsid w:val="007235FA"/>
    <w:rsid w:val="007327CE"/>
    <w:rsid w:val="00734B83"/>
    <w:rsid w:val="00753338"/>
    <w:rsid w:val="00766A72"/>
    <w:rsid w:val="007846DB"/>
    <w:rsid w:val="007C0D41"/>
    <w:rsid w:val="007E2598"/>
    <w:rsid w:val="007F261B"/>
    <w:rsid w:val="008129F1"/>
    <w:rsid w:val="00815ECA"/>
    <w:rsid w:val="008410D3"/>
    <w:rsid w:val="00843157"/>
    <w:rsid w:val="008436A0"/>
    <w:rsid w:val="008662DD"/>
    <w:rsid w:val="00872BF2"/>
    <w:rsid w:val="00880557"/>
    <w:rsid w:val="00882F1D"/>
    <w:rsid w:val="00897EF6"/>
    <w:rsid w:val="008B7B7F"/>
    <w:rsid w:val="008C68A1"/>
    <w:rsid w:val="008D3D6F"/>
    <w:rsid w:val="008E1CCD"/>
    <w:rsid w:val="008F0119"/>
    <w:rsid w:val="00915E36"/>
    <w:rsid w:val="0092745F"/>
    <w:rsid w:val="00952B60"/>
    <w:rsid w:val="00970DA6"/>
    <w:rsid w:val="00982EF5"/>
    <w:rsid w:val="0099495B"/>
    <w:rsid w:val="009A035B"/>
    <w:rsid w:val="009B5189"/>
    <w:rsid w:val="009B570F"/>
    <w:rsid w:val="009F1795"/>
    <w:rsid w:val="00A26D70"/>
    <w:rsid w:val="00A93955"/>
    <w:rsid w:val="00A96F34"/>
    <w:rsid w:val="00AB1F3B"/>
    <w:rsid w:val="00AC4083"/>
    <w:rsid w:val="00AC5E4F"/>
    <w:rsid w:val="00AE6EA9"/>
    <w:rsid w:val="00AF58B6"/>
    <w:rsid w:val="00B35FBB"/>
    <w:rsid w:val="00B40CB6"/>
    <w:rsid w:val="00B4623E"/>
    <w:rsid w:val="00B47EA8"/>
    <w:rsid w:val="00B61579"/>
    <w:rsid w:val="00B84449"/>
    <w:rsid w:val="00BA1892"/>
    <w:rsid w:val="00BA3542"/>
    <w:rsid w:val="00BA7A74"/>
    <w:rsid w:val="00C207A8"/>
    <w:rsid w:val="00C226FF"/>
    <w:rsid w:val="00C22A1C"/>
    <w:rsid w:val="00C230C1"/>
    <w:rsid w:val="00C6009F"/>
    <w:rsid w:val="00C85A71"/>
    <w:rsid w:val="00C90AAF"/>
    <w:rsid w:val="00C976B8"/>
    <w:rsid w:val="00CA75F9"/>
    <w:rsid w:val="00CC7804"/>
    <w:rsid w:val="00CD6AA4"/>
    <w:rsid w:val="00CE7802"/>
    <w:rsid w:val="00D1189A"/>
    <w:rsid w:val="00D41A76"/>
    <w:rsid w:val="00D70F3B"/>
    <w:rsid w:val="00D7285C"/>
    <w:rsid w:val="00D7614D"/>
    <w:rsid w:val="00D8684A"/>
    <w:rsid w:val="00DA64E7"/>
    <w:rsid w:val="00DE713B"/>
    <w:rsid w:val="00DF3871"/>
    <w:rsid w:val="00E077F7"/>
    <w:rsid w:val="00E17684"/>
    <w:rsid w:val="00E2097B"/>
    <w:rsid w:val="00E21596"/>
    <w:rsid w:val="00E55ED8"/>
    <w:rsid w:val="00E933F5"/>
    <w:rsid w:val="00EA1AF2"/>
    <w:rsid w:val="00EA26E8"/>
    <w:rsid w:val="00EA78F4"/>
    <w:rsid w:val="00EB4E8B"/>
    <w:rsid w:val="00EC678C"/>
    <w:rsid w:val="00F210C2"/>
    <w:rsid w:val="00F2798C"/>
    <w:rsid w:val="00F31238"/>
    <w:rsid w:val="00F56DF6"/>
    <w:rsid w:val="00F75B0E"/>
    <w:rsid w:val="00FC1013"/>
    <w:rsid w:val="00FC4C55"/>
    <w:rsid w:val="00FE11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9C869"/>
  <w15:chartTrackingRefBased/>
  <w15:docId w15:val="{8A167D80-FCC4-4E4A-8BAA-89FBD968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9495B"/>
    <w:pPr>
      <w:spacing w:before="100" w:beforeAutospacing="1" w:after="100" w:afterAutospacing="1" w:line="240" w:lineRule="auto"/>
    </w:pPr>
    <w:rPr>
      <w:rFonts w:ascii="Times New Roman" w:eastAsia="Times New Roman" w:hAnsi="Times New Roman" w:cs="Times New Roman"/>
      <w:sz w:val="24"/>
      <w:szCs w:val="24"/>
      <w:lang w:val="es-MX" w:eastAsia="es-MX" w:bidi="ar-SA"/>
    </w:rPr>
  </w:style>
  <w:style w:type="paragraph" w:styleId="Textodeglobo">
    <w:name w:val="Balloon Text"/>
    <w:basedOn w:val="Normal"/>
    <w:link w:val="TextodegloboCar"/>
    <w:uiPriority w:val="99"/>
    <w:semiHidden/>
    <w:unhideWhenUsed/>
    <w:rsid w:val="007F261B"/>
    <w:pPr>
      <w:spacing w:after="0" w:line="240" w:lineRule="auto"/>
    </w:pPr>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7F261B"/>
    <w:rPr>
      <w:rFonts w:ascii="Segoe UI" w:hAnsi="Segoe UI" w:cs="Mangal"/>
      <w:sz w:val="18"/>
      <w:szCs w:val="16"/>
    </w:rPr>
  </w:style>
  <w:style w:type="paragraph" w:styleId="Prrafodelista">
    <w:name w:val="List Paragraph"/>
    <w:basedOn w:val="Normal"/>
    <w:uiPriority w:val="34"/>
    <w:qFormat/>
    <w:rsid w:val="001C3661"/>
    <w:pPr>
      <w:ind w:left="720"/>
      <w:contextualSpacing/>
    </w:pPr>
    <w:rPr>
      <w:rFonts w:cs="Mangal"/>
      <w:szCs w:val="20"/>
    </w:rPr>
  </w:style>
  <w:style w:type="character" w:styleId="Hipervnculo">
    <w:name w:val="Hyperlink"/>
    <w:basedOn w:val="Fuentedeprrafopredeter"/>
    <w:uiPriority w:val="99"/>
    <w:semiHidden/>
    <w:unhideWhenUsed/>
    <w:rsid w:val="00D7285C"/>
    <w:rPr>
      <w:color w:val="0000FF"/>
      <w:u w:val="single"/>
    </w:rPr>
  </w:style>
  <w:style w:type="character" w:styleId="Refdecomentario">
    <w:name w:val="annotation reference"/>
    <w:basedOn w:val="Fuentedeprrafopredeter"/>
    <w:uiPriority w:val="99"/>
    <w:semiHidden/>
    <w:unhideWhenUsed/>
    <w:rsid w:val="008E1CCD"/>
    <w:rPr>
      <w:sz w:val="16"/>
      <w:szCs w:val="16"/>
    </w:rPr>
  </w:style>
  <w:style w:type="paragraph" w:styleId="Textocomentario">
    <w:name w:val="annotation text"/>
    <w:basedOn w:val="Normal"/>
    <w:link w:val="TextocomentarioCar"/>
    <w:uiPriority w:val="99"/>
    <w:semiHidden/>
    <w:unhideWhenUsed/>
    <w:rsid w:val="008E1CCD"/>
    <w:pPr>
      <w:spacing w:line="240" w:lineRule="auto"/>
    </w:pPr>
    <w:rPr>
      <w:rFonts w:cs="Mangal"/>
      <w:sz w:val="20"/>
      <w:szCs w:val="18"/>
    </w:rPr>
  </w:style>
  <w:style w:type="character" w:customStyle="1" w:styleId="TextocomentarioCar">
    <w:name w:val="Texto comentario Car"/>
    <w:basedOn w:val="Fuentedeprrafopredeter"/>
    <w:link w:val="Textocomentario"/>
    <w:uiPriority w:val="99"/>
    <w:semiHidden/>
    <w:rsid w:val="008E1CCD"/>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8E1CCD"/>
    <w:rPr>
      <w:b/>
      <w:bCs/>
    </w:rPr>
  </w:style>
  <w:style w:type="character" w:customStyle="1" w:styleId="AsuntodelcomentarioCar">
    <w:name w:val="Asunto del comentario Car"/>
    <w:basedOn w:val="TextocomentarioCar"/>
    <w:link w:val="Asuntodelcomentario"/>
    <w:uiPriority w:val="99"/>
    <w:semiHidden/>
    <w:rsid w:val="008E1CCD"/>
    <w:rPr>
      <w:rFonts w:cs="Mangal"/>
      <w:b/>
      <w:bCs/>
      <w:sz w:val="20"/>
      <w:szCs w:val="18"/>
    </w:rPr>
  </w:style>
  <w:style w:type="paragraph" w:styleId="Encabezado">
    <w:name w:val="header"/>
    <w:basedOn w:val="Normal"/>
    <w:link w:val="EncabezadoCar"/>
    <w:uiPriority w:val="99"/>
    <w:unhideWhenUsed/>
    <w:rsid w:val="00B47EA8"/>
    <w:pPr>
      <w:tabs>
        <w:tab w:val="center" w:pos="4419"/>
        <w:tab w:val="right" w:pos="8838"/>
      </w:tabs>
      <w:spacing w:after="0" w:line="240" w:lineRule="auto"/>
    </w:pPr>
    <w:rPr>
      <w:rFonts w:cs="Mangal"/>
      <w:szCs w:val="20"/>
    </w:rPr>
  </w:style>
  <w:style w:type="character" w:customStyle="1" w:styleId="EncabezadoCar">
    <w:name w:val="Encabezado Car"/>
    <w:basedOn w:val="Fuentedeprrafopredeter"/>
    <w:link w:val="Encabezado"/>
    <w:uiPriority w:val="99"/>
    <w:rsid w:val="00B47EA8"/>
    <w:rPr>
      <w:rFonts w:cs="Mangal"/>
      <w:szCs w:val="20"/>
    </w:rPr>
  </w:style>
  <w:style w:type="paragraph" w:styleId="Piedepgina">
    <w:name w:val="footer"/>
    <w:basedOn w:val="Normal"/>
    <w:link w:val="PiedepginaCar"/>
    <w:uiPriority w:val="99"/>
    <w:unhideWhenUsed/>
    <w:rsid w:val="00B47EA8"/>
    <w:pPr>
      <w:tabs>
        <w:tab w:val="center" w:pos="4419"/>
        <w:tab w:val="right" w:pos="8838"/>
      </w:tabs>
      <w:spacing w:after="0" w:line="240" w:lineRule="auto"/>
    </w:pPr>
    <w:rPr>
      <w:rFonts w:cs="Mangal"/>
      <w:szCs w:val="20"/>
    </w:rPr>
  </w:style>
  <w:style w:type="character" w:customStyle="1" w:styleId="PiedepginaCar">
    <w:name w:val="Pie de página Car"/>
    <w:basedOn w:val="Fuentedeprrafopredeter"/>
    <w:link w:val="Piedepgina"/>
    <w:uiPriority w:val="99"/>
    <w:rsid w:val="00B47EA8"/>
    <w:rPr>
      <w:rFonts w:cs="Mangal"/>
      <w:szCs w:val="20"/>
    </w:rPr>
  </w:style>
  <w:style w:type="table" w:styleId="Tablaconcuadrcula">
    <w:name w:val="Table Grid"/>
    <w:basedOn w:val="Tablanormal"/>
    <w:uiPriority w:val="39"/>
    <w:rsid w:val="00D70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3370">
      <w:bodyDiv w:val="1"/>
      <w:marLeft w:val="0"/>
      <w:marRight w:val="0"/>
      <w:marTop w:val="0"/>
      <w:marBottom w:val="0"/>
      <w:divBdr>
        <w:top w:val="none" w:sz="0" w:space="0" w:color="auto"/>
        <w:left w:val="none" w:sz="0" w:space="0" w:color="auto"/>
        <w:bottom w:val="none" w:sz="0" w:space="0" w:color="auto"/>
        <w:right w:val="none" w:sz="0" w:space="0" w:color="auto"/>
      </w:divBdr>
    </w:div>
    <w:div w:id="116415951">
      <w:bodyDiv w:val="1"/>
      <w:marLeft w:val="0"/>
      <w:marRight w:val="0"/>
      <w:marTop w:val="0"/>
      <w:marBottom w:val="0"/>
      <w:divBdr>
        <w:top w:val="none" w:sz="0" w:space="0" w:color="auto"/>
        <w:left w:val="none" w:sz="0" w:space="0" w:color="auto"/>
        <w:bottom w:val="none" w:sz="0" w:space="0" w:color="auto"/>
        <w:right w:val="none" w:sz="0" w:space="0" w:color="auto"/>
      </w:divBdr>
      <w:divsChild>
        <w:div w:id="1643802718">
          <w:marLeft w:val="0"/>
          <w:marRight w:val="0"/>
          <w:marTop w:val="0"/>
          <w:marBottom w:val="0"/>
          <w:divBdr>
            <w:top w:val="none" w:sz="0" w:space="0" w:color="auto"/>
            <w:left w:val="none" w:sz="0" w:space="0" w:color="auto"/>
            <w:bottom w:val="none" w:sz="0" w:space="0" w:color="auto"/>
            <w:right w:val="none" w:sz="0" w:space="0" w:color="auto"/>
          </w:divBdr>
          <w:divsChild>
            <w:div w:id="17938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4217">
      <w:bodyDiv w:val="1"/>
      <w:marLeft w:val="0"/>
      <w:marRight w:val="0"/>
      <w:marTop w:val="0"/>
      <w:marBottom w:val="0"/>
      <w:divBdr>
        <w:top w:val="none" w:sz="0" w:space="0" w:color="auto"/>
        <w:left w:val="none" w:sz="0" w:space="0" w:color="auto"/>
        <w:bottom w:val="none" w:sz="0" w:space="0" w:color="auto"/>
        <w:right w:val="none" w:sz="0" w:space="0" w:color="auto"/>
      </w:divBdr>
    </w:div>
    <w:div w:id="188296429">
      <w:bodyDiv w:val="1"/>
      <w:marLeft w:val="0"/>
      <w:marRight w:val="0"/>
      <w:marTop w:val="0"/>
      <w:marBottom w:val="0"/>
      <w:divBdr>
        <w:top w:val="none" w:sz="0" w:space="0" w:color="auto"/>
        <w:left w:val="none" w:sz="0" w:space="0" w:color="auto"/>
        <w:bottom w:val="none" w:sz="0" w:space="0" w:color="auto"/>
        <w:right w:val="none" w:sz="0" w:space="0" w:color="auto"/>
      </w:divBdr>
    </w:div>
    <w:div w:id="287974223">
      <w:bodyDiv w:val="1"/>
      <w:marLeft w:val="0"/>
      <w:marRight w:val="0"/>
      <w:marTop w:val="0"/>
      <w:marBottom w:val="0"/>
      <w:divBdr>
        <w:top w:val="none" w:sz="0" w:space="0" w:color="auto"/>
        <w:left w:val="none" w:sz="0" w:space="0" w:color="auto"/>
        <w:bottom w:val="none" w:sz="0" w:space="0" w:color="auto"/>
        <w:right w:val="none" w:sz="0" w:space="0" w:color="auto"/>
      </w:divBdr>
    </w:div>
    <w:div w:id="313219327">
      <w:bodyDiv w:val="1"/>
      <w:marLeft w:val="0"/>
      <w:marRight w:val="0"/>
      <w:marTop w:val="0"/>
      <w:marBottom w:val="0"/>
      <w:divBdr>
        <w:top w:val="none" w:sz="0" w:space="0" w:color="auto"/>
        <w:left w:val="none" w:sz="0" w:space="0" w:color="auto"/>
        <w:bottom w:val="none" w:sz="0" w:space="0" w:color="auto"/>
        <w:right w:val="none" w:sz="0" w:space="0" w:color="auto"/>
      </w:divBdr>
    </w:div>
    <w:div w:id="463087967">
      <w:bodyDiv w:val="1"/>
      <w:marLeft w:val="0"/>
      <w:marRight w:val="0"/>
      <w:marTop w:val="0"/>
      <w:marBottom w:val="0"/>
      <w:divBdr>
        <w:top w:val="none" w:sz="0" w:space="0" w:color="auto"/>
        <w:left w:val="none" w:sz="0" w:space="0" w:color="auto"/>
        <w:bottom w:val="none" w:sz="0" w:space="0" w:color="auto"/>
        <w:right w:val="none" w:sz="0" w:space="0" w:color="auto"/>
      </w:divBdr>
    </w:div>
    <w:div w:id="499852945">
      <w:bodyDiv w:val="1"/>
      <w:marLeft w:val="0"/>
      <w:marRight w:val="0"/>
      <w:marTop w:val="0"/>
      <w:marBottom w:val="0"/>
      <w:divBdr>
        <w:top w:val="none" w:sz="0" w:space="0" w:color="auto"/>
        <w:left w:val="none" w:sz="0" w:space="0" w:color="auto"/>
        <w:bottom w:val="none" w:sz="0" w:space="0" w:color="auto"/>
        <w:right w:val="none" w:sz="0" w:space="0" w:color="auto"/>
      </w:divBdr>
      <w:divsChild>
        <w:div w:id="832985184">
          <w:marLeft w:val="0"/>
          <w:marRight w:val="0"/>
          <w:marTop w:val="0"/>
          <w:marBottom w:val="0"/>
          <w:divBdr>
            <w:top w:val="none" w:sz="0" w:space="0" w:color="auto"/>
            <w:left w:val="none" w:sz="0" w:space="0" w:color="auto"/>
            <w:bottom w:val="none" w:sz="0" w:space="0" w:color="auto"/>
            <w:right w:val="none" w:sz="0" w:space="0" w:color="auto"/>
          </w:divBdr>
          <w:divsChild>
            <w:div w:id="7170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21950">
      <w:bodyDiv w:val="1"/>
      <w:marLeft w:val="0"/>
      <w:marRight w:val="0"/>
      <w:marTop w:val="0"/>
      <w:marBottom w:val="0"/>
      <w:divBdr>
        <w:top w:val="none" w:sz="0" w:space="0" w:color="auto"/>
        <w:left w:val="none" w:sz="0" w:space="0" w:color="auto"/>
        <w:bottom w:val="none" w:sz="0" w:space="0" w:color="auto"/>
        <w:right w:val="none" w:sz="0" w:space="0" w:color="auto"/>
      </w:divBdr>
    </w:div>
    <w:div w:id="666371598">
      <w:bodyDiv w:val="1"/>
      <w:marLeft w:val="0"/>
      <w:marRight w:val="0"/>
      <w:marTop w:val="0"/>
      <w:marBottom w:val="0"/>
      <w:divBdr>
        <w:top w:val="none" w:sz="0" w:space="0" w:color="auto"/>
        <w:left w:val="none" w:sz="0" w:space="0" w:color="auto"/>
        <w:bottom w:val="none" w:sz="0" w:space="0" w:color="auto"/>
        <w:right w:val="none" w:sz="0" w:space="0" w:color="auto"/>
      </w:divBdr>
      <w:divsChild>
        <w:div w:id="336659073">
          <w:marLeft w:val="0"/>
          <w:marRight w:val="0"/>
          <w:marTop w:val="0"/>
          <w:marBottom w:val="0"/>
          <w:divBdr>
            <w:top w:val="none" w:sz="0" w:space="0" w:color="auto"/>
            <w:left w:val="none" w:sz="0" w:space="0" w:color="auto"/>
            <w:bottom w:val="none" w:sz="0" w:space="0" w:color="auto"/>
            <w:right w:val="none" w:sz="0" w:space="0" w:color="auto"/>
          </w:divBdr>
          <w:divsChild>
            <w:div w:id="7718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8648">
      <w:bodyDiv w:val="1"/>
      <w:marLeft w:val="0"/>
      <w:marRight w:val="0"/>
      <w:marTop w:val="0"/>
      <w:marBottom w:val="0"/>
      <w:divBdr>
        <w:top w:val="none" w:sz="0" w:space="0" w:color="auto"/>
        <w:left w:val="none" w:sz="0" w:space="0" w:color="auto"/>
        <w:bottom w:val="none" w:sz="0" w:space="0" w:color="auto"/>
        <w:right w:val="none" w:sz="0" w:space="0" w:color="auto"/>
      </w:divBdr>
    </w:div>
    <w:div w:id="709038537">
      <w:bodyDiv w:val="1"/>
      <w:marLeft w:val="0"/>
      <w:marRight w:val="0"/>
      <w:marTop w:val="0"/>
      <w:marBottom w:val="0"/>
      <w:divBdr>
        <w:top w:val="none" w:sz="0" w:space="0" w:color="auto"/>
        <w:left w:val="none" w:sz="0" w:space="0" w:color="auto"/>
        <w:bottom w:val="none" w:sz="0" w:space="0" w:color="auto"/>
        <w:right w:val="none" w:sz="0" w:space="0" w:color="auto"/>
      </w:divBdr>
    </w:div>
    <w:div w:id="729578686">
      <w:bodyDiv w:val="1"/>
      <w:marLeft w:val="0"/>
      <w:marRight w:val="0"/>
      <w:marTop w:val="0"/>
      <w:marBottom w:val="0"/>
      <w:divBdr>
        <w:top w:val="none" w:sz="0" w:space="0" w:color="auto"/>
        <w:left w:val="none" w:sz="0" w:space="0" w:color="auto"/>
        <w:bottom w:val="none" w:sz="0" w:space="0" w:color="auto"/>
        <w:right w:val="none" w:sz="0" w:space="0" w:color="auto"/>
      </w:divBdr>
    </w:div>
    <w:div w:id="762528455">
      <w:bodyDiv w:val="1"/>
      <w:marLeft w:val="0"/>
      <w:marRight w:val="0"/>
      <w:marTop w:val="0"/>
      <w:marBottom w:val="0"/>
      <w:divBdr>
        <w:top w:val="none" w:sz="0" w:space="0" w:color="auto"/>
        <w:left w:val="none" w:sz="0" w:space="0" w:color="auto"/>
        <w:bottom w:val="none" w:sz="0" w:space="0" w:color="auto"/>
        <w:right w:val="none" w:sz="0" w:space="0" w:color="auto"/>
      </w:divBdr>
    </w:div>
    <w:div w:id="876314607">
      <w:bodyDiv w:val="1"/>
      <w:marLeft w:val="0"/>
      <w:marRight w:val="0"/>
      <w:marTop w:val="0"/>
      <w:marBottom w:val="0"/>
      <w:divBdr>
        <w:top w:val="none" w:sz="0" w:space="0" w:color="auto"/>
        <w:left w:val="none" w:sz="0" w:space="0" w:color="auto"/>
        <w:bottom w:val="none" w:sz="0" w:space="0" w:color="auto"/>
        <w:right w:val="none" w:sz="0" w:space="0" w:color="auto"/>
      </w:divBdr>
    </w:div>
    <w:div w:id="1036925418">
      <w:bodyDiv w:val="1"/>
      <w:marLeft w:val="0"/>
      <w:marRight w:val="0"/>
      <w:marTop w:val="0"/>
      <w:marBottom w:val="0"/>
      <w:divBdr>
        <w:top w:val="none" w:sz="0" w:space="0" w:color="auto"/>
        <w:left w:val="none" w:sz="0" w:space="0" w:color="auto"/>
        <w:bottom w:val="none" w:sz="0" w:space="0" w:color="auto"/>
        <w:right w:val="none" w:sz="0" w:space="0" w:color="auto"/>
      </w:divBdr>
    </w:div>
    <w:div w:id="1105854537">
      <w:bodyDiv w:val="1"/>
      <w:marLeft w:val="0"/>
      <w:marRight w:val="0"/>
      <w:marTop w:val="0"/>
      <w:marBottom w:val="0"/>
      <w:divBdr>
        <w:top w:val="none" w:sz="0" w:space="0" w:color="auto"/>
        <w:left w:val="none" w:sz="0" w:space="0" w:color="auto"/>
        <w:bottom w:val="none" w:sz="0" w:space="0" w:color="auto"/>
        <w:right w:val="none" w:sz="0" w:space="0" w:color="auto"/>
      </w:divBdr>
    </w:div>
    <w:div w:id="1116947731">
      <w:bodyDiv w:val="1"/>
      <w:marLeft w:val="0"/>
      <w:marRight w:val="0"/>
      <w:marTop w:val="0"/>
      <w:marBottom w:val="0"/>
      <w:divBdr>
        <w:top w:val="none" w:sz="0" w:space="0" w:color="auto"/>
        <w:left w:val="none" w:sz="0" w:space="0" w:color="auto"/>
        <w:bottom w:val="none" w:sz="0" w:space="0" w:color="auto"/>
        <w:right w:val="none" w:sz="0" w:space="0" w:color="auto"/>
      </w:divBdr>
    </w:div>
    <w:div w:id="1117065809">
      <w:bodyDiv w:val="1"/>
      <w:marLeft w:val="0"/>
      <w:marRight w:val="0"/>
      <w:marTop w:val="0"/>
      <w:marBottom w:val="0"/>
      <w:divBdr>
        <w:top w:val="none" w:sz="0" w:space="0" w:color="auto"/>
        <w:left w:val="none" w:sz="0" w:space="0" w:color="auto"/>
        <w:bottom w:val="none" w:sz="0" w:space="0" w:color="auto"/>
        <w:right w:val="none" w:sz="0" w:space="0" w:color="auto"/>
      </w:divBdr>
    </w:div>
    <w:div w:id="1120609113">
      <w:bodyDiv w:val="1"/>
      <w:marLeft w:val="0"/>
      <w:marRight w:val="0"/>
      <w:marTop w:val="0"/>
      <w:marBottom w:val="0"/>
      <w:divBdr>
        <w:top w:val="none" w:sz="0" w:space="0" w:color="auto"/>
        <w:left w:val="none" w:sz="0" w:space="0" w:color="auto"/>
        <w:bottom w:val="none" w:sz="0" w:space="0" w:color="auto"/>
        <w:right w:val="none" w:sz="0" w:space="0" w:color="auto"/>
      </w:divBdr>
    </w:div>
    <w:div w:id="1190606574">
      <w:bodyDiv w:val="1"/>
      <w:marLeft w:val="0"/>
      <w:marRight w:val="0"/>
      <w:marTop w:val="0"/>
      <w:marBottom w:val="0"/>
      <w:divBdr>
        <w:top w:val="none" w:sz="0" w:space="0" w:color="auto"/>
        <w:left w:val="none" w:sz="0" w:space="0" w:color="auto"/>
        <w:bottom w:val="none" w:sz="0" w:space="0" w:color="auto"/>
        <w:right w:val="none" w:sz="0" w:space="0" w:color="auto"/>
      </w:divBdr>
    </w:div>
    <w:div w:id="1421760074">
      <w:bodyDiv w:val="1"/>
      <w:marLeft w:val="0"/>
      <w:marRight w:val="0"/>
      <w:marTop w:val="0"/>
      <w:marBottom w:val="0"/>
      <w:divBdr>
        <w:top w:val="none" w:sz="0" w:space="0" w:color="auto"/>
        <w:left w:val="none" w:sz="0" w:space="0" w:color="auto"/>
        <w:bottom w:val="none" w:sz="0" w:space="0" w:color="auto"/>
        <w:right w:val="none" w:sz="0" w:space="0" w:color="auto"/>
      </w:divBdr>
      <w:divsChild>
        <w:div w:id="1127119115">
          <w:marLeft w:val="0"/>
          <w:marRight w:val="0"/>
          <w:marTop w:val="0"/>
          <w:marBottom w:val="0"/>
          <w:divBdr>
            <w:top w:val="none" w:sz="0" w:space="0" w:color="auto"/>
            <w:left w:val="none" w:sz="0" w:space="0" w:color="auto"/>
            <w:bottom w:val="none" w:sz="0" w:space="0" w:color="auto"/>
            <w:right w:val="none" w:sz="0" w:space="0" w:color="auto"/>
          </w:divBdr>
          <w:divsChild>
            <w:div w:id="1927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55337">
      <w:bodyDiv w:val="1"/>
      <w:marLeft w:val="0"/>
      <w:marRight w:val="0"/>
      <w:marTop w:val="0"/>
      <w:marBottom w:val="0"/>
      <w:divBdr>
        <w:top w:val="none" w:sz="0" w:space="0" w:color="auto"/>
        <w:left w:val="none" w:sz="0" w:space="0" w:color="auto"/>
        <w:bottom w:val="none" w:sz="0" w:space="0" w:color="auto"/>
        <w:right w:val="none" w:sz="0" w:space="0" w:color="auto"/>
      </w:divBdr>
    </w:div>
    <w:div w:id="1736975527">
      <w:bodyDiv w:val="1"/>
      <w:marLeft w:val="0"/>
      <w:marRight w:val="0"/>
      <w:marTop w:val="0"/>
      <w:marBottom w:val="0"/>
      <w:divBdr>
        <w:top w:val="none" w:sz="0" w:space="0" w:color="auto"/>
        <w:left w:val="none" w:sz="0" w:space="0" w:color="auto"/>
        <w:bottom w:val="none" w:sz="0" w:space="0" w:color="auto"/>
        <w:right w:val="none" w:sz="0" w:space="0" w:color="auto"/>
      </w:divBdr>
    </w:div>
    <w:div w:id="1767574415">
      <w:bodyDiv w:val="1"/>
      <w:marLeft w:val="0"/>
      <w:marRight w:val="0"/>
      <w:marTop w:val="0"/>
      <w:marBottom w:val="0"/>
      <w:divBdr>
        <w:top w:val="none" w:sz="0" w:space="0" w:color="auto"/>
        <w:left w:val="none" w:sz="0" w:space="0" w:color="auto"/>
        <w:bottom w:val="none" w:sz="0" w:space="0" w:color="auto"/>
        <w:right w:val="none" w:sz="0" w:space="0" w:color="auto"/>
      </w:divBdr>
    </w:div>
    <w:div w:id="1955363638">
      <w:bodyDiv w:val="1"/>
      <w:marLeft w:val="0"/>
      <w:marRight w:val="0"/>
      <w:marTop w:val="0"/>
      <w:marBottom w:val="0"/>
      <w:divBdr>
        <w:top w:val="none" w:sz="0" w:space="0" w:color="auto"/>
        <w:left w:val="none" w:sz="0" w:space="0" w:color="auto"/>
        <w:bottom w:val="none" w:sz="0" w:space="0" w:color="auto"/>
        <w:right w:val="none" w:sz="0" w:space="0" w:color="auto"/>
      </w:divBdr>
    </w:div>
    <w:div w:id="204544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D4D14-C4C1-4C81-84AC-754D6896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1349</Words>
  <Characters>7420</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cabrales</dc:creator>
  <cp:keywords/>
  <dc:description/>
  <cp:lastModifiedBy>Jim cabrales</cp:lastModifiedBy>
  <cp:revision>3</cp:revision>
  <cp:lastPrinted>2019-10-14T17:09:00Z</cp:lastPrinted>
  <dcterms:created xsi:type="dcterms:W3CDTF">2019-12-10T19:24:00Z</dcterms:created>
  <dcterms:modified xsi:type="dcterms:W3CDTF">2019-12-11T17:53:00Z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40c4d8e6-8be6-3684-995b-d2121183446c</vt:lpwstr>
  </property>
  <property fmtid="{D5CDD505-2E9C-101B-9397-08002B2CF9AE}" pid="4" name="Mendeley Citation Style_1">
    <vt:lpwstr>http://www.zotero.org/styles/expert-review-of-proteomics</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http://www.zotero.org/styles/bba-general-subjects</vt:lpwstr>
  </property>
  <property fmtid="{D5CDD505-2E9C-101B-9397-08002B2CF9AE}" pid="8" name="Mendeley Recent Style Name 1_1">
    <vt:lpwstr>BBA - General Subjects</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http://www.zotero.org/styles/expert-review-of-proteomics</vt:lpwstr>
  </property>
  <property fmtid="{D5CDD505-2E9C-101B-9397-08002B2CF9AE}" pid="12" name="Mendeley Recent Style Name 3_1">
    <vt:lpwstr>Expert Review of Proteomics</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http://www.zotero.org/styles/taylor-and-francis-national-library-of-medicine</vt:lpwstr>
  </property>
  <property fmtid="{D5CDD505-2E9C-101B-9397-08002B2CF9AE}" pid="22" name="Mendeley Recent Style Name 8_1">
    <vt:lpwstr>Taylor &amp; Francis - National Library of Medicine</vt:lpwstr>
  </property>
  <property fmtid="{D5CDD505-2E9C-101B-9397-08002B2CF9AE}" pid="23" name="Mendeley Recent Style Id 9_1">
    <vt:lpwstr>http://www.zotero.org/styles/toxicon</vt:lpwstr>
  </property>
  <property fmtid="{D5CDD505-2E9C-101B-9397-08002B2CF9AE}" pid="24" name="Mendeley Recent Style Name 9_1">
    <vt:lpwstr>Toxicon</vt:lpwstr>
  </property>
</Properties>
</file>