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FAD" w:rsidRPr="006B1196" w:rsidRDefault="004F0FAD" w:rsidP="004F0FAD">
      <w:pPr>
        <w:spacing w:after="180"/>
        <w:jc w:val="center"/>
        <w:rPr>
          <w:rFonts w:ascii="Arial" w:hAnsi="Arial" w:cs="Arial"/>
          <w:kern w:val="36"/>
          <w:sz w:val="34"/>
          <w:u w:val="single"/>
        </w:rPr>
      </w:pPr>
      <w:r w:rsidRPr="006B1196">
        <w:rPr>
          <w:rFonts w:ascii="Arial" w:hAnsi="Arial" w:cs="Arial"/>
          <w:kern w:val="36"/>
          <w:sz w:val="40"/>
          <w:u w:val="single"/>
        </w:rPr>
        <w:t>SUPPORTING INFORMATIONS</w:t>
      </w:r>
    </w:p>
    <w:p w:rsidR="004F0FAD" w:rsidRDefault="004F0FAD" w:rsidP="004F0FAD">
      <w:pPr>
        <w:spacing w:after="180"/>
        <w:rPr>
          <w:rFonts w:ascii="Myriad Pro Light" w:hAnsi="Myriad Pro Light"/>
          <w:b/>
          <w:kern w:val="36"/>
          <w:sz w:val="34"/>
        </w:rPr>
      </w:pPr>
    </w:p>
    <w:p w:rsidR="004F0FAD" w:rsidRPr="00272573" w:rsidRDefault="003C7A12" w:rsidP="004F0FAD">
      <w:pPr>
        <w:spacing w:after="180"/>
        <w:rPr>
          <w:rFonts w:ascii="Arial" w:hAnsi="Arial" w:cs="Arial"/>
          <w:b/>
          <w:kern w:val="36"/>
          <w:sz w:val="34"/>
        </w:rPr>
      </w:pPr>
      <w:r w:rsidRPr="00272573">
        <w:rPr>
          <w:rFonts w:ascii="Arial" w:hAnsi="Arial" w:cs="Arial"/>
          <w:b/>
          <w:kern w:val="36"/>
          <w:sz w:val="34"/>
        </w:rPr>
        <w:t>I</w:t>
      </w:r>
      <w:r w:rsidR="004F0FAD" w:rsidRPr="00272573">
        <w:rPr>
          <w:rFonts w:ascii="Arial" w:hAnsi="Arial" w:cs="Arial"/>
          <w:b/>
          <w:kern w:val="36"/>
          <w:sz w:val="34"/>
        </w:rPr>
        <w:t xml:space="preserve">dentification of a peptide-hybrid based HIV protease inhibitor with in vitro activity against </w:t>
      </w:r>
      <w:proofErr w:type="spellStart"/>
      <w:r w:rsidR="004F0FAD" w:rsidRPr="00272573">
        <w:rPr>
          <w:rFonts w:ascii="Arial" w:hAnsi="Arial" w:cs="Arial"/>
          <w:b/>
          <w:kern w:val="36"/>
          <w:sz w:val="34"/>
        </w:rPr>
        <w:t>Zika</w:t>
      </w:r>
      <w:proofErr w:type="spellEnd"/>
      <w:r w:rsidR="004F0FAD" w:rsidRPr="00272573">
        <w:rPr>
          <w:rFonts w:ascii="Arial" w:hAnsi="Arial" w:cs="Arial"/>
          <w:b/>
          <w:kern w:val="36"/>
          <w:sz w:val="34"/>
        </w:rPr>
        <w:t xml:space="preserve"> virus NS2B-NS3 protease</w:t>
      </w:r>
    </w:p>
    <w:p w:rsidR="004F0FAD" w:rsidRPr="00272573" w:rsidRDefault="004F0FAD" w:rsidP="004F0FAD">
      <w:pPr>
        <w:spacing w:after="180"/>
        <w:rPr>
          <w:rFonts w:ascii="Arial" w:hAnsi="Arial" w:cs="Arial"/>
          <w:kern w:val="26"/>
        </w:rPr>
      </w:pPr>
      <w:r w:rsidRPr="00272573">
        <w:rPr>
          <w:rFonts w:ascii="Arial" w:hAnsi="Arial" w:cs="Arial"/>
          <w:kern w:val="26"/>
        </w:rPr>
        <w:t xml:space="preserve">Dario </w:t>
      </w:r>
      <w:proofErr w:type="spellStart"/>
      <w:r w:rsidRPr="00272573">
        <w:rPr>
          <w:rFonts w:ascii="Arial" w:hAnsi="Arial" w:cs="Arial"/>
          <w:kern w:val="26"/>
        </w:rPr>
        <w:t>Akaberi</w:t>
      </w:r>
      <w:r w:rsidRPr="00272573">
        <w:rPr>
          <w:rFonts w:ascii="Arial" w:hAnsi="Arial" w:cs="Arial"/>
          <w:kern w:val="26"/>
          <w:vertAlign w:val="superscript"/>
        </w:rPr>
        <w:t>a,b</w:t>
      </w:r>
      <w:proofErr w:type="spellEnd"/>
      <w:r w:rsidRPr="00272573">
        <w:rPr>
          <w:rFonts w:ascii="Arial" w:hAnsi="Arial" w:cs="Arial"/>
          <w:kern w:val="26"/>
        </w:rPr>
        <w:t xml:space="preserve">, Praveen K. </w:t>
      </w:r>
      <w:proofErr w:type="spellStart"/>
      <w:r w:rsidRPr="00272573">
        <w:rPr>
          <w:rFonts w:ascii="Arial" w:hAnsi="Arial" w:cs="Arial"/>
          <w:kern w:val="26"/>
        </w:rPr>
        <w:t>Chinthakindid</w:t>
      </w:r>
      <w:r w:rsidRPr="00272573">
        <w:rPr>
          <w:rFonts w:ascii="Arial" w:hAnsi="Arial" w:cs="Arial"/>
          <w:kern w:val="26"/>
          <w:vertAlign w:val="superscript"/>
        </w:rPr>
        <w:t>c</w:t>
      </w:r>
      <w:proofErr w:type="spellEnd"/>
      <w:r w:rsidRPr="00272573">
        <w:rPr>
          <w:rFonts w:ascii="Arial" w:hAnsi="Arial" w:cs="Arial"/>
          <w:kern w:val="26"/>
        </w:rPr>
        <w:t xml:space="preserve">, Amanda </w:t>
      </w:r>
      <w:proofErr w:type="spellStart"/>
      <w:r w:rsidRPr="00272573">
        <w:rPr>
          <w:rFonts w:ascii="Arial" w:hAnsi="Arial" w:cs="Arial"/>
          <w:kern w:val="26"/>
        </w:rPr>
        <w:t>Båhlström</w:t>
      </w:r>
      <w:r w:rsidRPr="00272573">
        <w:rPr>
          <w:rFonts w:ascii="Arial" w:hAnsi="Arial" w:cs="Arial"/>
          <w:kern w:val="26"/>
          <w:vertAlign w:val="superscript"/>
        </w:rPr>
        <w:t>c</w:t>
      </w:r>
      <w:proofErr w:type="spellEnd"/>
      <w:r w:rsidRPr="00272573">
        <w:rPr>
          <w:rFonts w:ascii="Arial" w:hAnsi="Arial" w:cs="Arial"/>
          <w:kern w:val="26"/>
        </w:rPr>
        <w:t xml:space="preserve">, Navaneethan </w:t>
      </w:r>
      <w:proofErr w:type="spellStart"/>
      <w:r w:rsidRPr="00272573">
        <w:rPr>
          <w:rFonts w:ascii="Arial" w:hAnsi="Arial" w:cs="Arial"/>
          <w:kern w:val="26"/>
        </w:rPr>
        <w:t>Palanisamy</w:t>
      </w:r>
      <w:r w:rsidRPr="00272573">
        <w:rPr>
          <w:rFonts w:ascii="Arial" w:hAnsi="Arial" w:cs="Arial"/>
          <w:kern w:val="26"/>
          <w:vertAlign w:val="superscript"/>
        </w:rPr>
        <w:t>d</w:t>
      </w:r>
      <w:proofErr w:type="spellEnd"/>
      <w:r w:rsidRPr="00272573">
        <w:rPr>
          <w:rFonts w:ascii="Arial" w:hAnsi="Arial" w:cs="Arial"/>
          <w:kern w:val="26"/>
        </w:rPr>
        <w:t xml:space="preserve">, Anja </w:t>
      </w:r>
      <w:proofErr w:type="spellStart"/>
      <w:r w:rsidRPr="00272573">
        <w:rPr>
          <w:rFonts w:ascii="Arial" w:hAnsi="Arial" w:cs="Arial"/>
          <w:kern w:val="26"/>
        </w:rPr>
        <w:t>Sandström</w:t>
      </w:r>
      <w:r w:rsidRPr="00272573">
        <w:rPr>
          <w:rFonts w:ascii="Arial" w:hAnsi="Arial" w:cs="Arial"/>
          <w:kern w:val="26"/>
          <w:vertAlign w:val="superscript"/>
        </w:rPr>
        <w:t>c</w:t>
      </w:r>
      <w:proofErr w:type="spellEnd"/>
      <w:r w:rsidRPr="00272573">
        <w:rPr>
          <w:rFonts w:ascii="Arial" w:hAnsi="Arial" w:cs="Arial"/>
          <w:kern w:val="26"/>
        </w:rPr>
        <w:t xml:space="preserve">, </w:t>
      </w:r>
      <w:proofErr w:type="spellStart"/>
      <w:r w:rsidRPr="00272573">
        <w:rPr>
          <w:rFonts w:ascii="Arial" w:hAnsi="Arial" w:cs="Arial"/>
          <w:kern w:val="26"/>
        </w:rPr>
        <w:t>Åke</w:t>
      </w:r>
      <w:proofErr w:type="spellEnd"/>
      <w:r w:rsidRPr="00272573">
        <w:rPr>
          <w:rFonts w:ascii="Arial" w:hAnsi="Arial" w:cs="Arial"/>
          <w:kern w:val="26"/>
        </w:rPr>
        <w:t xml:space="preserve"> </w:t>
      </w:r>
      <w:proofErr w:type="spellStart"/>
      <w:r w:rsidRPr="00272573">
        <w:rPr>
          <w:rFonts w:ascii="Arial" w:hAnsi="Arial" w:cs="Arial"/>
          <w:kern w:val="26"/>
        </w:rPr>
        <w:t>Lundkvist</w:t>
      </w:r>
      <w:r w:rsidRPr="00272573">
        <w:rPr>
          <w:rFonts w:ascii="Arial" w:hAnsi="Arial" w:cs="Arial"/>
          <w:kern w:val="26"/>
          <w:vertAlign w:val="superscript"/>
        </w:rPr>
        <w:t>b</w:t>
      </w:r>
      <w:proofErr w:type="spellEnd"/>
      <w:r w:rsidRPr="00272573">
        <w:rPr>
          <w:rFonts w:ascii="Arial" w:hAnsi="Arial" w:cs="Arial"/>
          <w:kern w:val="26"/>
        </w:rPr>
        <w:t xml:space="preserve">, Johan </w:t>
      </w:r>
      <w:proofErr w:type="spellStart"/>
      <w:r w:rsidRPr="00272573">
        <w:rPr>
          <w:rFonts w:ascii="Arial" w:hAnsi="Arial" w:cs="Arial"/>
          <w:kern w:val="26"/>
        </w:rPr>
        <w:t>Lennerstrand</w:t>
      </w:r>
      <w:r w:rsidRPr="00272573">
        <w:rPr>
          <w:rFonts w:ascii="Arial" w:hAnsi="Arial" w:cs="Arial"/>
          <w:kern w:val="26"/>
          <w:vertAlign w:val="superscript"/>
        </w:rPr>
        <w:t>a</w:t>
      </w:r>
      <w:proofErr w:type="spellEnd"/>
      <w:r w:rsidRPr="00272573">
        <w:rPr>
          <w:rFonts w:ascii="Arial" w:hAnsi="Arial" w:cs="Arial"/>
          <w:kern w:val="26"/>
        </w:rPr>
        <w:t xml:space="preserve">* </w:t>
      </w:r>
    </w:p>
    <w:p w:rsidR="004F0FAD" w:rsidRPr="00272573" w:rsidRDefault="004F0FAD" w:rsidP="004F0FAD">
      <w:pPr>
        <w:spacing w:after="60"/>
        <w:rPr>
          <w:rFonts w:ascii="Arial" w:hAnsi="Arial" w:cs="Arial"/>
          <w:kern w:val="22"/>
          <w:sz w:val="20"/>
        </w:rPr>
      </w:pPr>
      <w:proofErr w:type="gramStart"/>
      <w:r w:rsidRPr="00272573">
        <w:rPr>
          <w:rFonts w:ascii="Arial" w:hAnsi="Arial" w:cs="Arial"/>
          <w:kern w:val="22"/>
          <w:sz w:val="20"/>
          <w:vertAlign w:val="superscript"/>
        </w:rPr>
        <w:t>a</w:t>
      </w:r>
      <w:proofErr w:type="gramEnd"/>
      <w:r w:rsidRPr="00272573">
        <w:rPr>
          <w:rFonts w:ascii="Arial" w:hAnsi="Arial" w:cs="Arial"/>
          <w:kern w:val="22"/>
          <w:sz w:val="20"/>
          <w:vertAlign w:val="superscript"/>
        </w:rPr>
        <w:t xml:space="preserve"> </w:t>
      </w:r>
      <w:r w:rsidRPr="00272573">
        <w:rPr>
          <w:rFonts w:ascii="Arial" w:hAnsi="Arial" w:cs="Arial"/>
          <w:kern w:val="22"/>
          <w:sz w:val="20"/>
        </w:rPr>
        <w:t xml:space="preserve">Clinical Microbiology, Department of Medical Sciences, Uppsala University, Uppsala, Sweden </w:t>
      </w:r>
    </w:p>
    <w:p w:rsidR="004F0FAD" w:rsidRPr="00272573" w:rsidRDefault="004F0FAD" w:rsidP="004F0FAD">
      <w:pPr>
        <w:spacing w:after="60"/>
        <w:rPr>
          <w:rFonts w:ascii="Arial" w:hAnsi="Arial" w:cs="Arial"/>
          <w:kern w:val="22"/>
          <w:sz w:val="20"/>
        </w:rPr>
      </w:pPr>
      <w:proofErr w:type="gramStart"/>
      <w:r w:rsidRPr="00272573">
        <w:rPr>
          <w:rFonts w:ascii="Arial" w:hAnsi="Arial" w:cs="Arial"/>
          <w:kern w:val="22"/>
          <w:sz w:val="20"/>
          <w:vertAlign w:val="superscript"/>
        </w:rPr>
        <w:t>b</w:t>
      </w:r>
      <w:proofErr w:type="gramEnd"/>
      <w:r w:rsidRPr="00272573">
        <w:rPr>
          <w:rFonts w:ascii="Arial" w:hAnsi="Arial" w:cs="Arial"/>
          <w:kern w:val="22"/>
          <w:sz w:val="20"/>
          <w:vertAlign w:val="superscript"/>
        </w:rPr>
        <w:t xml:space="preserve"> </w:t>
      </w:r>
      <w:r w:rsidRPr="00272573">
        <w:rPr>
          <w:rFonts w:ascii="Arial" w:hAnsi="Arial" w:cs="Arial"/>
          <w:kern w:val="22"/>
          <w:sz w:val="20"/>
        </w:rPr>
        <w:t>Zoonosis Science Center, Department of Medical Biochemistry and Microbiology, Uppsala University, Uppsala, Sweden</w:t>
      </w:r>
    </w:p>
    <w:p w:rsidR="004F0FAD" w:rsidRPr="00272573" w:rsidRDefault="004F0FAD" w:rsidP="004F0FAD">
      <w:pPr>
        <w:spacing w:after="60"/>
        <w:rPr>
          <w:rFonts w:ascii="Arial" w:hAnsi="Arial" w:cs="Arial"/>
          <w:kern w:val="22"/>
          <w:sz w:val="20"/>
        </w:rPr>
      </w:pPr>
      <w:proofErr w:type="gramStart"/>
      <w:r w:rsidRPr="00272573">
        <w:rPr>
          <w:rFonts w:ascii="Arial" w:hAnsi="Arial" w:cs="Arial"/>
          <w:kern w:val="22"/>
          <w:sz w:val="20"/>
          <w:vertAlign w:val="superscript"/>
        </w:rPr>
        <w:t>c</w:t>
      </w:r>
      <w:proofErr w:type="gramEnd"/>
      <w:r w:rsidRPr="00272573">
        <w:rPr>
          <w:rFonts w:ascii="Arial" w:hAnsi="Arial" w:cs="Arial"/>
          <w:kern w:val="22"/>
          <w:sz w:val="20"/>
          <w:vertAlign w:val="superscript"/>
        </w:rPr>
        <w:t xml:space="preserve"> </w:t>
      </w:r>
      <w:r w:rsidRPr="00272573">
        <w:rPr>
          <w:rFonts w:ascii="Arial" w:hAnsi="Arial" w:cs="Arial"/>
          <w:kern w:val="22"/>
          <w:sz w:val="20"/>
        </w:rPr>
        <w:t xml:space="preserve">Department of Medicinal Chemistry, Drug Design and Discovery, Uppsala University, Uppsala, Sweden </w:t>
      </w:r>
    </w:p>
    <w:p w:rsidR="004F0FAD" w:rsidRPr="004F0FAD" w:rsidRDefault="004F0FAD" w:rsidP="004F0FAD">
      <w:pPr>
        <w:spacing w:after="60"/>
        <w:rPr>
          <w:rFonts w:ascii="Arno Pro" w:hAnsi="Arno Pro"/>
          <w:kern w:val="22"/>
          <w:sz w:val="20"/>
        </w:rPr>
      </w:pPr>
      <w:proofErr w:type="gramStart"/>
      <w:r w:rsidRPr="00272573">
        <w:rPr>
          <w:rFonts w:ascii="Arial" w:hAnsi="Arial" w:cs="Arial"/>
          <w:kern w:val="22"/>
          <w:sz w:val="20"/>
          <w:vertAlign w:val="superscript"/>
        </w:rPr>
        <w:t>d</w:t>
      </w:r>
      <w:proofErr w:type="gramEnd"/>
      <w:r w:rsidRPr="00272573">
        <w:rPr>
          <w:rFonts w:ascii="Arial" w:hAnsi="Arial" w:cs="Arial"/>
          <w:kern w:val="22"/>
          <w:sz w:val="20"/>
          <w:vertAlign w:val="superscript"/>
        </w:rPr>
        <w:t xml:space="preserve"> </w:t>
      </w:r>
      <w:r w:rsidRPr="00272573">
        <w:rPr>
          <w:rFonts w:ascii="Arial" w:hAnsi="Arial" w:cs="Arial"/>
          <w:kern w:val="22"/>
          <w:sz w:val="20"/>
        </w:rPr>
        <w:t>HBIGS, University of Heidelberg, Heidelberg, Germany; Institute of Biology II, University of Freiburg, Freiburg, Germany</w:t>
      </w:r>
    </w:p>
    <w:p w:rsidR="00245EB1" w:rsidRPr="000401B5" w:rsidRDefault="00245EB1" w:rsidP="000401B5">
      <w:pPr>
        <w:rPr>
          <w:rFonts w:ascii="Times New Roman" w:hAnsi="Times New Roman"/>
          <w:b/>
          <w:szCs w:val="32"/>
        </w:rPr>
      </w:pPr>
    </w:p>
    <w:p w:rsidR="009E6E3D" w:rsidRDefault="009E6E3D"/>
    <w:p w:rsidR="00115548" w:rsidRDefault="00115548" w:rsidP="00115548">
      <w:pPr>
        <w:rPr>
          <w:rFonts w:ascii="Arial" w:hAnsi="Arial" w:cs="Arial"/>
          <w:b/>
          <w:szCs w:val="24"/>
          <w:u w:val="single"/>
        </w:rPr>
      </w:pPr>
      <w:r w:rsidRPr="00272573">
        <w:rPr>
          <w:rFonts w:ascii="Arial" w:hAnsi="Arial" w:cs="Arial"/>
          <w:b/>
          <w:szCs w:val="24"/>
          <w:u w:val="single"/>
        </w:rPr>
        <w:t>Table of Contents</w:t>
      </w:r>
    </w:p>
    <w:p w:rsidR="00303794" w:rsidRPr="00272573" w:rsidRDefault="00151257" w:rsidP="00115548">
      <w:pPr>
        <w:rPr>
          <w:rFonts w:ascii="Arial" w:hAnsi="Arial" w:cs="Arial"/>
          <w:b/>
          <w:szCs w:val="24"/>
          <w:u w:val="single"/>
        </w:rPr>
      </w:pPr>
      <w:hyperlink w:anchor="HIV_protease" w:history="1">
        <w:proofErr w:type="gramStart"/>
        <w:r w:rsidR="001B306B">
          <w:rPr>
            <w:rStyle w:val="Hyperlink"/>
            <w:rFonts w:ascii="Arial" w:hAnsi="Arial" w:cs="Arial"/>
            <w:b/>
            <w:sz w:val="22"/>
            <w:szCs w:val="22"/>
          </w:rPr>
          <w:t>1</w:t>
        </w:r>
        <w:r w:rsidR="00303794" w:rsidRPr="00151257">
          <w:rPr>
            <w:rStyle w:val="Hyperlink"/>
            <w:rFonts w:ascii="Arial" w:hAnsi="Arial" w:cs="Arial"/>
            <w:b/>
            <w:sz w:val="22"/>
            <w:szCs w:val="22"/>
          </w:rPr>
          <w:t>.</w:t>
        </w:r>
        <w:r w:rsidR="00414F90" w:rsidRPr="00151257">
          <w:rPr>
            <w:rStyle w:val="Hyperlink"/>
            <w:rFonts w:ascii="Arial" w:hAnsi="Arial" w:cs="Arial"/>
            <w:b/>
            <w:sz w:val="22"/>
            <w:szCs w:val="22"/>
          </w:rPr>
          <w:t>HIV</w:t>
        </w:r>
        <w:proofErr w:type="gramEnd"/>
        <w:r w:rsidR="00414F90" w:rsidRPr="00151257">
          <w:rPr>
            <w:rStyle w:val="Hyperlink"/>
            <w:rFonts w:ascii="Arial" w:hAnsi="Arial" w:cs="Arial"/>
            <w:b/>
            <w:sz w:val="22"/>
            <w:szCs w:val="22"/>
          </w:rPr>
          <w:t xml:space="preserve"> protease in complex w</w:t>
        </w:r>
        <w:r w:rsidR="00414F90" w:rsidRPr="00151257">
          <w:rPr>
            <w:rStyle w:val="Hyperlink"/>
            <w:rFonts w:ascii="Arial" w:hAnsi="Arial" w:cs="Arial"/>
            <w:b/>
            <w:sz w:val="22"/>
            <w:szCs w:val="22"/>
          </w:rPr>
          <w:t>i</w:t>
        </w:r>
        <w:r w:rsidR="00414F90" w:rsidRPr="00151257">
          <w:rPr>
            <w:rStyle w:val="Hyperlink"/>
            <w:rFonts w:ascii="Arial" w:hAnsi="Arial" w:cs="Arial"/>
            <w:b/>
            <w:sz w:val="22"/>
            <w:szCs w:val="22"/>
          </w:rPr>
          <w:t>th compound 9b</w:t>
        </w:r>
      </w:hyperlink>
      <w:r w:rsidR="00303794" w:rsidRPr="00272573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 xml:space="preserve">         </w:t>
      </w:r>
      <w:r w:rsidR="00414F90">
        <w:rPr>
          <w:rFonts w:ascii="Arial" w:hAnsi="Arial" w:cs="Arial"/>
          <w:b/>
          <w:sz w:val="22"/>
          <w:szCs w:val="22"/>
        </w:rPr>
        <w:t xml:space="preserve">                                                           2</w:t>
      </w:r>
      <w:r w:rsidR="00303794">
        <w:rPr>
          <w:rStyle w:val="Hyperlink"/>
          <w:rFonts w:ascii="Arial" w:hAnsi="Arial" w:cs="Arial"/>
          <w:b/>
          <w:sz w:val="22"/>
          <w:szCs w:val="22"/>
        </w:rPr>
        <w:t xml:space="preserve">      </w:t>
      </w:r>
    </w:p>
    <w:p w:rsidR="00115548" w:rsidRPr="00272573" w:rsidRDefault="00151257" w:rsidP="00115548">
      <w:pPr>
        <w:rPr>
          <w:rFonts w:ascii="Arial" w:hAnsi="Arial" w:cs="Arial"/>
          <w:b/>
          <w:sz w:val="22"/>
          <w:szCs w:val="22"/>
        </w:rPr>
      </w:pPr>
      <w:hyperlink w:anchor="MD_simulation" w:history="1">
        <w:proofErr w:type="gramStart"/>
        <w:r w:rsidR="00303794" w:rsidRPr="00151257">
          <w:rPr>
            <w:rStyle w:val="Hyperlink"/>
            <w:rFonts w:ascii="Arial" w:hAnsi="Arial" w:cs="Arial"/>
            <w:b/>
            <w:sz w:val="22"/>
            <w:szCs w:val="22"/>
          </w:rPr>
          <w:t>2</w:t>
        </w:r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>.MD</w:t>
        </w:r>
        <w:proofErr w:type="gramEnd"/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 xml:space="preserve"> sim</w:t>
        </w:r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>u</w:t>
        </w:r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>lat</w:t>
        </w:r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>i</w:t>
        </w:r>
        <w:r w:rsidR="00115548" w:rsidRPr="00151257">
          <w:rPr>
            <w:rStyle w:val="Hyperlink"/>
            <w:rFonts w:ascii="Arial" w:hAnsi="Arial" w:cs="Arial"/>
            <w:b/>
            <w:sz w:val="22"/>
            <w:szCs w:val="22"/>
          </w:rPr>
          <w:t>ons</w:t>
        </w:r>
        <w:r w:rsidR="00033572" w:rsidRPr="00151257">
          <w:rPr>
            <w:rStyle w:val="Hyperlink"/>
            <w:rFonts w:ascii="Arial" w:hAnsi="Arial" w:cs="Arial"/>
            <w:b/>
            <w:sz w:val="22"/>
            <w:szCs w:val="22"/>
          </w:rPr>
          <w:t xml:space="preserve"> of compound 9b in</w:t>
        </w:r>
        <w:r w:rsidR="00033572" w:rsidRPr="00151257">
          <w:rPr>
            <w:rStyle w:val="Hyperlink"/>
            <w:rFonts w:ascii="Arial" w:hAnsi="Arial" w:cs="Arial"/>
            <w:b/>
            <w:sz w:val="22"/>
            <w:szCs w:val="22"/>
          </w:rPr>
          <w:t xml:space="preserve"> </w:t>
        </w:r>
        <w:r w:rsidR="00033572" w:rsidRPr="00151257">
          <w:rPr>
            <w:rStyle w:val="Hyperlink"/>
            <w:rFonts w:ascii="Arial" w:hAnsi="Arial" w:cs="Arial"/>
            <w:b/>
            <w:sz w:val="22"/>
            <w:szCs w:val="22"/>
          </w:rPr>
          <w:t>complex with ZIKV proteases 5GJ4 and 5GPI</w:t>
        </w:r>
      </w:hyperlink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272573">
        <w:rPr>
          <w:rFonts w:ascii="Arial" w:hAnsi="Arial" w:cs="Arial"/>
          <w:b/>
          <w:sz w:val="22"/>
          <w:szCs w:val="22"/>
        </w:rPr>
        <w:t xml:space="preserve">         </w:t>
      </w:r>
      <w:r w:rsidR="00303794">
        <w:rPr>
          <w:rFonts w:ascii="Arial" w:hAnsi="Arial" w:cs="Arial"/>
          <w:b/>
          <w:sz w:val="22"/>
          <w:szCs w:val="22"/>
        </w:rPr>
        <w:t>3</w:t>
      </w:r>
    </w:p>
    <w:p w:rsidR="00115548" w:rsidRPr="00272573" w:rsidRDefault="00E15D7E" w:rsidP="00115548">
      <w:pPr>
        <w:rPr>
          <w:rFonts w:ascii="Arial" w:hAnsi="Arial" w:cs="Arial"/>
          <w:b/>
          <w:sz w:val="22"/>
          <w:szCs w:val="22"/>
        </w:rPr>
      </w:pPr>
      <w:hyperlink w:anchor="In_vitro_res" w:history="1">
        <w:proofErr w:type="gramStart"/>
        <w:r w:rsidR="00303794">
          <w:rPr>
            <w:rStyle w:val="Hyperlink"/>
            <w:rFonts w:ascii="Arial" w:hAnsi="Arial" w:cs="Arial"/>
            <w:b/>
            <w:sz w:val="22"/>
            <w:szCs w:val="22"/>
          </w:rPr>
          <w:t>3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.In</w:t>
        </w:r>
        <w:proofErr w:type="gramEnd"/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 xml:space="preserve"> vitro e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n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zymatic a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s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say raw data</w:t>
        </w:r>
      </w:hyperlink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272573">
        <w:rPr>
          <w:rFonts w:ascii="Arial" w:hAnsi="Arial" w:cs="Arial"/>
          <w:b/>
          <w:sz w:val="22"/>
          <w:szCs w:val="22"/>
        </w:rPr>
        <w:t xml:space="preserve">         </w:t>
      </w:r>
      <w:r w:rsidR="00303794">
        <w:rPr>
          <w:rFonts w:ascii="Arial" w:hAnsi="Arial" w:cs="Arial"/>
          <w:b/>
          <w:sz w:val="22"/>
          <w:szCs w:val="22"/>
        </w:rPr>
        <w:t>3</w:t>
      </w:r>
    </w:p>
    <w:p w:rsidR="00115548" w:rsidRDefault="00E15D7E" w:rsidP="00115548">
      <w:pPr>
        <w:rPr>
          <w:rFonts w:ascii="Arial" w:hAnsi="Arial" w:cs="Arial"/>
          <w:b/>
          <w:sz w:val="22"/>
          <w:szCs w:val="22"/>
        </w:rPr>
      </w:pPr>
      <w:hyperlink w:anchor="Prot_expression" w:history="1">
        <w:proofErr w:type="gramStart"/>
        <w:r w:rsidR="00303794">
          <w:rPr>
            <w:rStyle w:val="Hyperlink"/>
            <w:rFonts w:ascii="Arial" w:hAnsi="Arial" w:cs="Arial"/>
            <w:b/>
            <w:sz w:val="22"/>
            <w:szCs w:val="22"/>
          </w:rPr>
          <w:t>4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.Expre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s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sion</w:t>
        </w:r>
        <w:proofErr w:type="gramEnd"/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 xml:space="preserve"> an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>d</w:t>
        </w:r>
        <w:r w:rsidR="00115548" w:rsidRPr="00092C45">
          <w:rPr>
            <w:rStyle w:val="Hyperlink"/>
            <w:rFonts w:ascii="Arial" w:hAnsi="Arial" w:cs="Arial"/>
            <w:b/>
            <w:sz w:val="22"/>
            <w:szCs w:val="22"/>
          </w:rPr>
          <w:t xml:space="preserve"> purification of ZIKV NS2B-NS3 protease complex</w:t>
        </w:r>
      </w:hyperlink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115548" w:rsidRPr="00272573">
        <w:rPr>
          <w:rFonts w:ascii="Arial" w:hAnsi="Arial" w:cs="Arial"/>
          <w:b/>
          <w:sz w:val="22"/>
          <w:szCs w:val="22"/>
        </w:rPr>
        <w:tab/>
      </w:r>
      <w:r w:rsidR="00272573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 xml:space="preserve">         4</w:t>
      </w:r>
    </w:p>
    <w:p w:rsidR="006645AB" w:rsidRPr="00272573" w:rsidRDefault="00E15D7E" w:rsidP="00115548">
      <w:pPr>
        <w:rPr>
          <w:rFonts w:ascii="Arial" w:hAnsi="Arial" w:cs="Arial"/>
          <w:b/>
          <w:sz w:val="22"/>
          <w:szCs w:val="22"/>
        </w:rPr>
      </w:pPr>
      <w:hyperlink w:anchor="Pictures_preparation" w:history="1">
        <w:proofErr w:type="gramStart"/>
        <w:r w:rsidR="00303794">
          <w:rPr>
            <w:rStyle w:val="Hyperlink"/>
            <w:rFonts w:ascii="Arial" w:hAnsi="Arial" w:cs="Arial"/>
            <w:b/>
            <w:sz w:val="22"/>
            <w:szCs w:val="22"/>
          </w:rPr>
          <w:t>5</w:t>
        </w:r>
        <w:r w:rsidR="006645AB" w:rsidRPr="001F32EE">
          <w:rPr>
            <w:rStyle w:val="Hyperlink"/>
            <w:rFonts w:ascii="Arial" w:hAnsi="Arial" w:cs="Arial"/>
            <w:b/>
            <w:sz w:val="22"/>
            <w:szCs w:val="22"/>
          </w:rPr>
          <w:t>.Pictures</w:t>
        </w:r>
        <w:proofErr w:type="gramEnd"/>
        <w:r w:rsidR="006645AB" w:rsidRPr="001F32EE">
          <w:rPr>
            <w:rStyle w:val="Hyperlink"/>
            <w:rFonts w:ascii="Arial" w:hAnsi="Arial" w:cs="Arial"/>
            <w:b/>
            <w:sz w:val="22"/>
            <w:szCs w:val="22"/>
          </w:rPr>
          <w:t xml:space="preserve"> </w:t>
        </w:r>
        <w:r w:rsidR="006645AB" w:rsidRPr="001F32EE">
          <w:rPr>
            <w:rStyle w:val="Hyperlink"/>
            <w:rFonts w:ascii="Arial" w:hAnsi="Arial" w:cs="Arial"/>
            <w:b/>
            <w:sz w:val="22"/>
            <w:szCs w:val="22"/>
          </w:rPr>
          <w:t>p</w:t>
        </w:r>
        <w:r w:rsidR="006645AB" w:rsidRPr="001F32EE">
          <w:rPr>
            <w:rStyle w:val="Hyperlink"/>
            <w:rFonts w:ascii="Arial" w:hAnsi="Arial" w:cs="Arial"/>
            <w:b/>
            <w:sz w:val="22"/>
            <w:szCs w:val="22"/>
          </w:rPr>
          <w:t>reparation</w:t>
        </w:r>
      </w:hyperlink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</w:r>
      <w:r w:rsidR="00303794">
        <w:rPr>
          <w:rFonts w:ascii="Arial" w:hAnsi="Arial" w:cs="Arial"/>
          <w:b/>
          <w:sz w:val="22"/>
          <w:szCs w:val="22"/>
        </w:rPr>
        <w:tab/>
        <w:t xml:space="preserve">         4</w:t>
      </w:r>
    </w:p>
    <w:p w:rsidR="00115548" w:rsidRPr="00272573" w:rsidRDefault="00303794" w:rsidP="00115548">
      <w:pPr>
        <w:rPr>
          <w:rFonts w:ascii="Arial" w:hAnsi="Arial" w:cs="Arial"/>
          <w:b/>
          <w:sz w:val="22"/>
          <w:szCs w:val="22"/>
        </w:rPr>
      </w:pPr>
      <w:proofErr w:type="gramStart"/>
      <w:r>
        <w:rPr>
          <w:rFonts w:ascii="Arial" w:hAnsi="Arial" w:cs="Arial"/>
          <w:b/>
          <w:sz w:val="22"/>
          <w:szCs w:val="22"/>
        </w:rPr>
        <w:t>6</w:t>
      </w:r>
      <w:r w:rsidR="00115548" w:rsidRPr="00272573">
        <w:rPr>
          <w:rFonts w:ascii="Arial" w:hAnsi="Arial" w:cs="Arial"/>
          <w:b/>
          <w:sz w:val="22"/>
          <w:szCs w:val="22"/>
        </w:rPr>
        <w:t>.General</w:t>
      </w:r>
      <w:proofErr w:type="gramEnd"/>
      <w:r w:rsidR="00115548" w:rsidRPr="00272573">
        <w:rPr>
          <w:rFonts w:ascii="Arial" w:hAnsi="Arial" w:cs="Arial"/>
          <w:b/>
          <w:sz w:val="22"/>
          <w:szCs w:val="22"/>
        </w:rPr>
        <w:t xml:space="preserve"> information of compound synthesis and </w:t>
      </w:r>
      <w:r>
        <w:rPr>
          <w:rFonts w:ascii="Arial" w:hAnsi="Arial" w:cs="Arial"/>
          <w:b/>
          <w:sz w:val="22"/>
          <w:szCs w:val="22"/>
        </w:rPr>
        <w:t>characterization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  <w:t xml:space="preserve">         4</w:t>
      </w:r>
    </w:p>
    <w:p w:rsidR="00115548" w:rsidRPr="00272573" w:rsidRDefault="00115548" w:rsidP="00115548">
      <w:pPr>
        <w:rPr>
          <w:rFonts w:ascii="Arial" w:hAnsi="Arial" w:cs="Arial"/>
          <w:b/>
          <w:sz w:val="22"/>
        </w:rPr>
      </w:pPr>
      <w:r w:rsidRPr="00272573">
        <w:rPr>
          <w:rFonts w:ascii="Arial" w:hAnsi="Arial" w:cs="Arial"/>
          <w:b/>
          <w:sz w:val="21"/>
          <w:szCs w:val="21"/>
        </w:rPr>
        <w:t xml:space="preserve">   </w:t>
      </w:r>
      <w:hyperlink w:anchor="Compound_9b" w:history="1">
        <w:r w:rsidR="00303794">
          <w:rPr>
            <w:rStyle w:val="Hyperlink"/>
            <w:rFonts w:ascii="Arial" w:hAnsi="Arial" w:cs="Arial"/>
            <w:b/>
            <w:sz w:val="20"/>
          </w:rPr>
          <w:t>6</w:t>
        </w:r>
        <w:r w:rsidRPr="00092C45">
          <w:rPr>
            <w:rStyle w:val="Hyperlink"/>
            <w:rFonts w:ascii="Arial" w:hAnsi="Arial" w:cs="Arial"/>
            <w:b/>
            <w:sz w:val="20"/>
          </w:rPr>
          <w:t>.1</w:t>
        </w:r>
        <w:proofErr w:type="gramStart"/>
        <w:r w:rsidR="0062329F" w:rsidRPr="00092C45">
          <w:rPr>
            <w:rStyle w:val="Hyperlink"/>
            <w:rFonts w:ascii="Arial" w:hAnsi="Arial" w:cs="Arial"/>
            <w:b/>
            <w:sz w:val="20"/>
          </w:rPr>
          <w:t>.</w:t>
        </w:r>
        <w:r w:rsidRPr="00092C45">
          <w:rPr>
            <w:rStyle w:val="Hyperlink"/>
            <w:rFonts w:ascii="Arial" w:hAnsi="Arial" w:cs="Arial"/>
            <w:b/>
            <w:sz w:val="20"/>
          </w:rPr>
          <w:t>C</w:t>
        </w:r>
        <w:r w:rsidRPr="00092C45">
          <w:rPr>
            <w:rStyle w:val="Hyperlink"/>
            <w:rFonts w:ascii="Arial" w:hAnsi="Arial" w:cs="Arial"/>
            <w:b/>
            <w:sz w:val="20"/>
          </w:rPr>
          <w:t>o</w:t>
        </w:r>
        <w:r w:rsidRPr="00092C45">
          <w:rPr>
            <w:rStyle w:val="Hyperlink"/>
            <w:rFonts w:ascii="Arial" w:hAnsi="Arial" w:cs="Arial"/>
            <w:b/>
            <w:sz w:val="20"/>
          </w:rPr>
          <w:t>mpo</w:t>
        </w:r>
        <w:r w:rsidRPr="00092C45">
          <w:rPr>
            <w:rStyle w:val="Hyperlink"/>
            <w:rFonts w:ascii="Arial" w:hAnsi="Arial" w:cs="Arial"/>
            <w:b/>
            <w:sz w:val="20"/>
          </w:rPr>
          <w:t>u</w:t>
        </w:r>
        <w:r w:rsidRPr="00092C45">
          <w:rPr>
            <w:rStyle w:val="Hyperlink"/>
            <w:rFonts w:ascii="Arial" w:hAnsi="Arial" w:cs="Arial"/>
            <w:b/>
            <w:sz w:val="20"/>
          </w:rPr>
          <w:t>nd</w:t>
        </w:r>
        <w:proofErr w:type="gramEnd"/>
        <w:r w:rsidRPr="00092C45">
          <w:rPr>
            <w:rStyle w:val="Hyperlink"/>
            <w:rFonts w:ascii="Arial" w:hAnsi="Arial" w:cs="Arial"/>
            <w:b/>
            <w:sz w:val="20"/>
          </w:rPr>
          <w:t xml:space="preserve"> 9b</w:t>
        </w:r>
      </w:hyperlink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2"/>
        </w:rPr>
        <w:t xml:space="preserve">         </w:t>
      </w:r>
      <w:r w:rsidR="00414F90">
        <w:rPr>
          <w:rFonts w:ascii="Arial" w:hAnsi="Arial" w:cs="Arial"/>
          <w:b/>
          <w:sz w:val="22"/>
        </w:rPr>
        <w:t>4</w:t>
      </w:r>
    </w:p>
    <w:p w:rsidR="00115548" w:rsidRPr="00272573" w:rsidRDefault="00115548" w:rsidP="00115548">
      <w:pPr>
        <w:rPr>
          <w:rFonts w:ascii="Arial" w:hAnsi="Arial" w:cs="Arial"/>
          <w:b/>
          <w:sz w:val="22"/>
        </w:rPr>
      </w:pPr>
      <w:r w:rsidRPr="00272573">
        <w:rPr>
          <w:rFonts w:ascii="Arial" w:hAnsi="Arial" w:cs="Arial"/>
          <w:b/>
          <w:sz w:val="20"/>
        </w:rPr>
        <w:t xml:space="preserve">   </w:t>
      </w:r>
      <w:hyperlink w:anchor="Compound_86" w:history="1">
        <w:r w:rsidR="00303794">
          <w:rPr>
            <w:rStyle w:val="Hyperlink"/>
            <w:rFonts w:ascii="Arial" w:hAnsi="Arial" w:cs="Arial"/>
            <w:b/>
            <w:sz w:val="20"/>
          </w:rPr>
          <w:t>6</w:t>
        </w:r>
        <w:r w:rsidRPr="00092C45">
          <w:rPr>
            <w:rStyle w:val="Hyperlink"/>
            <w:rFonts w:ascii="Arial" w:hAnsi="Arial" w:cs="Arial"/>
            <w:b/>
            <w:sz w:val="20"/>
          </w:rPr>
          <w:t>.2</w:t>
        </w:r>
        <w:proofErr w:type="gramStart"/>
        <w:r w:rsidR="0062329F" w:rsidRPr="00092C45">
          <w:rPr>
            <w:rStyle w:val="Hyperlink"/>
            <w:rFonts w:ascii="Arial" w:hAnsi="Arial" w:cs="Arial"/>
            <w:b/>
            <w:sz w:val="20"/>
          </w:rPr>
          <w:t>.</w:t>
        </w:r>
        <w:r w:rsidRPr="00092C45">
          <w:rPr>
            <w:rStyle w:val="Hyperlink"/>
            <w:rFonts w:ascii="Arial" w:hAnsi="Arial" w:cs="Arial"/>
            <w:b/>
            <w:sz w:val="20"/>
          </w:rPr>
          <w:t>Co</w:t>
        </w:r>
        <w:r w:rsidRPr="00092C45">
          <w:rPr>
            <w:rStyle w:val="Hyperlink"/>
            <w:rFonts w:ascii="Arial" w:hAnsi="Arial" w:cs="Arial"/>
            <w:b/>
            <w:sz w:val="20"/>
          </w:rPr>
          <w:t>m</w:t>
        </w:r>
        <w:r w:rsidRPr="00092C45">
          <w:rPr>
            <w:rStyle w:val="Hyperlink"/>
            <w:rFonts w:ascii="Arial" w:hAnsi="Arial" w:cs="Arial"/>
            <w:b/>
            <w:sz w:val="20"/>
          </w:rPr>
          <w:t>pound</w:t>
        </w:r>
        <w:proofErr w:type="gramEnd"/>
        <w:r w:rsidRPr="00092C45">
          <w:rPr>
            <w:rStyle w:val="Hyperlink"/>
            <w:rFonts w:ascii="Arial" w:hAnsi="Arial" w:cs="Arial"/>
            <w:b/>
            <w:sz w:val="20"/>
          </w:rPr>
          <w:t xml:space="preserve"> 86</w:t>
        </w:r>
      </w:hyperlink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2"/>
        </w:rPr>
        <w:t xml:space="preserve">         </w:t>
      </w:r>
      <w:r w:rsidR="00414F90">
        <w:rPr>
          <w:rFonts w:ascii="Arial" w:hAnsi="Arial" w:cs="Arial"/>
          <w:b/>
          <w:sz w:val="22"/>
        </w:rPr>
        <w:t>4</w:t>
      </w:r>
    </w:p>
    <w:p w:rsidR="00115548" w:rsidRPr="00272573" w:rsidRDefault="00115548" w:rsidP="00115548">
      <w:pPr>
        <w:rPr>
          <w:rFonts w:ascii="Arial" w:hAnsi="Arial" w:cs="Arial"/>
          <w:b/>
          <w:sz w:val="22"/>
        </w:rPr>
      </w:pPr>
      <w:r w:rsidRPr="00272573">
        <w:rPr>
          <w:rFonts w:ascii="Arial" w:hAnsi="Arial" w:cs="Arial"/>
          <w:b/>
          <w:sz w:val="20"/>
        </w:rPr>
        <w:t xml:space="preserve">   </w:t>
      </w:r>
      <w:hyperlink w:anchor="Compound_9b_purity" w:history="1">
        <w:r w:rsidR="00303794">
          <w:rPr>
            <w:rStyle w:val="Hyperlink"/>
            <w:rFonts w:ascii="Arial" w:hAnsi="Arial" w:cs="Arial"/>
            <w:b/>
            <w:sz w:val="20"/>
          </w:rPr>
          <w:t>6</w:t>
        </w:r>
        <w:r w:rsidRPr="00092C45">
          <w:rPr>
            <w:rStyle w:val="Hyperlink"/>
            <w:rFonts w:ascii="Arial" w:hAnsi="Arial" w:cs="Arial"/>
            <w:b/>
            <w:sz w:val="20"/>
          </w:rPr>
          <w:t>.3</w:t>
        </w:r>
        <w:proofErr w:type="gramStart"/>
        <w:r w:rsidR="0062329F" w:rsidRPr="00092C45">
          <w:rPr>
            <w:rStyle w:val="Hyperlink"/>
            <w:rFonts w:ascii="Arial" w:hAnsi="Arial" w:cs="Arial"/>
            <w:b/>
            <w:sz w:val="20"/>
          </w:rPr>
          <w:t>.</w:t>
        </w:r>
        <w:r w:rsidRPr="00092C45">
          <w:rPr>
            <w:rStyle w:val="Hyperlink"/>
            <w:rFonts w:ascii="Arial" w:hAnsi="Arial" w:cs="Arial"/>
            <w:b/>
            <w:sz w:val="20"/>
          </w:rPr>
          <w:t>Compound</w:t>
        </w:r>
        <w:proofErr w:type="gramEnd"/>
        <w:r w:rsidRPr="00092C45">
          <w:rPr>
            <w:rStyle w:val="Hyperlink"/>
            <w:rFonts w:ascii="Arial" w:hAnsi="Arial" w:cs="Arial"/>
            <w:b/>
            <w:sz w:val="20"/>
          </w:rPr>
          <w:t xml:space="preserve"> </w:t>
        </w:r>
        <w:r w:rsidRPr="00092C45">
          <w:rPr>
            <w:rStyle w:val="Hyperlink"/>
            <w:rFonts w:ascii="Arial" w:hAnsi="Arial" w:cs="Arial"/>
            <w:b/>
            <w:sz w:val="20"/>
          </w:rPr>
          <w:t>9</w:t>
        </w:r>
        <w:r w:rsidRPr="00092C45">
          <w:rPr>
            <w:rStyle w:val="Hyperlink"/>
            <w:rFonts w:ascii="Arial" w:hAnsi="Arial" w:cs="Arial"/>
            <w:b/>
            <w:sz w:val="20"/>
          </w:rPr>
          <w:t>b p</w:t>
        </w:r>
        <w:r w:rsidRPr="00092C45">
          <w:rPr>
            <w:rStyle w:val="Hyperlink"/>
            <w:rFonts w:ascii="Arial" w:hAnsi="Arial" w:cs="Arial"/>
            <w:b/>
            <w:sz w:val="20"/>
          </w:rPr>
          <w:t>u</w:t>
        </w:r>
        <w:r w:rsidRPr="00092C45">
          <w:rPr>
            <w:rStyle w:val="Hyperlink"/>
            <w:rFonts w:ascii="Arial" w:hAnsi="Arial" w:cs="Arial"/>
            <w:b/>
            <w:sz w:val="20"/>
          </w:rPr>
          <w:t>rity</w:t>
        </w:r>
      </w:hyperlink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2"/>
        </w:rPr>
        <w:t xml:space="preserve">         </w:t>
      </w:r>
      <w:r w:rsidR="00414F90">
        <w:rPr>
          <w:rFonts w:ascii="Arial" w:hAnsi="Arial" w:cs="Arial"/>
          <w:b/>
          <w:sz w:val="22"/>
        </w:rPr>
        <w:t>6</w:t>
      </w:r>
    </w:p>
    <w:p w:rsidR="00115548" w:rsidRPr="00272573" w:rsidRDefault="00115548" w:rsidP="00115548">
      <w:pPr>
        <w:rPr>
          <w:rFonts w:ascii="Arial" w:hAnsi="Arial" w:cs="Arial"/>
          <w:b/>
          <w:sz w:val="22"/>
        </w:rPr>
      </w:pPr>
      <w:r w:rsidRPr="00272573">
        <w:rPr>
          <w:rFonts w:ascii="Arial" w:hAnsi="Arial" w:cs="Arial"/>
          <w:b/>
          <w:sz w:val="20"/>
        </w:rPr>
        <w:t xml:space="preserve">   </w:t>
      </w:r>
      <w:hyperlink w:anchor="Compound_86_purity" w:history="1">
        <w:r w:rsidR="00303794">
          <w:rPr>
            <w:rStyle w:val="Hyperlink"/>
            <w:rFonts w:ascii="Arial" w:hAnsi="Arial" w:cs="Arial"/>
            <w:b/>
            <w:sz w:val="20"/>
          </w:rPr>
          <w:t>6</w:t>
        </w:r>
        <w:r w:rsidRPr="00092C45">
          <w:rPr>
            <w:rStyle w:val="Hyperlink"/>
            <w:rFonts w:ascii="Arial" w:hAnsi="Arial" w:cs="Arial"/>
            <w:b/>
            <w:sz w:val="20"/>
          </w:rPr>
          <w:t>.4</w:t>
        </w:r>
        <w:proofErr w:type="gramStart"/>
        <w:r w:rsidR="0062329F" w:rsidRPr="00092C45">
          <w:rPr>
            <w:rStyle w:val="Hyperlink"/>
            <w:rFonts w:ascii="Arial" w:hAnsi="Arial" w:cs="Arial"/>
            <w:b/>
            <w:sz w:val="20"/>
          </w:rPr>
          <w:t>.</w:t>
        </w:r>
        <w:r w:rsidRPr="00092C45">
          <w:rPr>
            <w:rStyle w:val="Hyperlink"/>
            <w:rFonts w:ascii="Arial" w:hAnsi="Arial" w:cs="Arial"/>
            <w:b/>
            <w:sz w:val="20"/>
          </w:rPr>
          <w:t>Compound</w:t>
        </w:r>
        <w:proofErr w:type="gramEnd"/>
        <w:r w:rsidRPr="00092C45">
          <w:rPr>
            <w:rStyle w:val="Hyperlink"/>
            <w:rFonts w:ascii="Arial" w:hAnsi="Arial" w:cs="Arial"/>
            <w:b/>
            <w:sz w:val="20"/>
          </w:rPr>
          <w:t xml:space="preserve"> 86 purity</w:t>
        </w:r>
      </w:hyperlink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0"/>
        </w:rPr>
        <w:tab/>
      </w:r>
      <w:r w:rsidRPr="00272573">
        <w:rPr>
          <w:rFonts w:ascii="Arial" w:hAnsi="Arial" w:cs="Arial"/>
          <w:b/>
          <w:sz w:val="22"/>
        </w:rPr>
        <w:t xml:space="preserve">         </w:t>
      </w:r>
      <w:r w:rsidR="00414F90">
        <w:rPr>
          <w:rFonts w:ascii="Arial" w:hAnsi="Arial" w:cs="Arial"/>
          <w:b/>
          <w:sz w:val="22"/>
        </w:rPr>
        <w:t>8</w:t>
      </w:r>
    </w:p>
    <w:p w:rsidR="00CC0B99" w:rsidRDefault="00CC0B99" w:rsidP="000401B5">
      <w:pPr>
        <w:rPr>
          <w:rFonts w:ascii="Times New Roman" w:hAnsi="Times New Roman"/>
          <w:b/>
          <w:szCs w:val="24"/>
        </w:rPr>
      </w:pPr>
    </w:p>
    <w:p w:rsidR="00CC0B99" w:rsidRDefault="00CC0B99" w:rsidP="000401B5">
      <w:pPr>
        <w:rPr>
          <w:rFonts w:ascii="Times New Roman" w:hAnsi="Times New Roman"/>
          <w:b/>
          <w:szCs w:val="24"/>
        </w:rPr>
      </w:pPr>
    </w:p>
    <w:p w:rsidR="00CC0B99" w:rsidRDefault="00CC0B99" w:rsidP="000401B5">
      <w:pPr>
        <w:rPr>
          <w:rFonts w:ascii="Times New Roman" w:hAnsi="Times New Roman"/>
          <w:b/>
          <w:szCs w:val="24"/>
        </w:rPr>
      </w:pPr>
    </w:p>
    <w:p w:rsidR="00CC0B99" w:rsidRDefault="00CC0B99" w:rsidP="000401B5">
      <w:pPr>
        <w:rPr>
          <w:rFonts w:ascii="Times New Roman" w:hAnsi="Times New Roman"/>
          <w:b/>
          <w:szCs w:val="24"/>
        </w:rPr>
      </w:pPr>
    </w:p>
    <w:p w:rsidR="00CC0B99" w:rsidRDefault="00303794" w:rsidP="000401B5">
      <w:pPr>
        <w:rPr>
          <w:rFonts w:ascii="Times New Roman" w:hAnsi="Times New Roman"/>
          <w:b/>
          <w:szCs w:val="24"/>
        </w:rPr>
      </w:pPr>
      <w:bookmarkStart w:id="0" w:name="HIV_protease"/>
      <w:proofErr w:type="gramStart"/>
      <w:r>
        <w:rPr>
          <w:rFonts w:ascii="Arial" w:hAnsi="Arial" w:cs="Arial"/>
          <w:b/>
          <w:sz w:val="18"/>
          <w:szCs w:val="18"/>
        </w:rPr>
        <w:lastRenderedPageBreak/>
        <w:t>1.HIV</w:t>
      </w:r>
      <w:proofErr w:type="gramEnd"/>
      <w:r w:rsidR="00987789">
        <w:rPr>
          <w:rFonts w:ascii="Arial" w:hAnsi="Arial" w:cs="Arial"/>
          <w:b/>
          <w:sz w:val="18"/>
          <w:szCs w:val="18"/>
        </w:rPr>
        <w:t>-1</w:t>
      </w:r>
      <w:r>
        <w:rPr>
          <w:rFonts w:ascii="Arial" w:hAnsi="Arial" w:cs="Arial"/>
          <w:b/>
          <w:sz w:val="18"/>
          <w:szCs w:val="18"/>
        </w:rPr>
        <w:t xml:space="preserve"> protease in complex with compound 9b</w:t>
      </w:r>
      <w:bookmarkEnd w:id="0"/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  <w:bookmarkStart w:id="1" w:name="_Toc22662328"/>
      <w:r>
        <w:rPr>
          <w:rFonts w:ascii="Arial" w:hAnsi="Arial" w:cs="Arial"/>
          <w:b/>
          <w:sz w:val="18"/>
          <w:szCs w:val="1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8pt;height:401.85pt">
            <v:imagedata r:id="rId7" o:title="Supp_figure_1"/>
          </v:shape>
        </w:pict>
      </w: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303794" w:rsidRDefault="00987789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  <w:r w:rsidRPr="00987789">
        <w:rPr>
          <w:rFonts w:ascii="Arial" w:hAnsi="Arial" w:cs="Arial"/>
          <w:b/>
          <w:sz w:val="18"/>
        </w:rPr>
        <w:t>Figure S</w:t>
      </w:r>
      <w:r w:rsidR="008B7D32">
        <w:rPr>
          <w:rFonts w:ascii="Arial" w:hAnsi="Arial" w:cs="Arial"/>
          <w:b/>
          <w:sz w:val="18"/>
        </w:rPr>
        <w:t>1</w:t>
      </w:r>
      <w:bookmarkStart w:id="2" w:name="_GoBack"/>
      <w:bookmarkEnd w:id="2"/>
      <w:r w:rsidRPr="00987789">
        <w:rPr>
          <w:rFonts w:ascii="Arial" w:hAnsi="Arial" w:cs="Arial"/>
          <w:b/>
          <w:sz w:val="18"/>
        </w:rPr>
        <w:t>.</w:t>
      </w:r>
      <w:r w:rsidRPr="00987789">
        <w:rPr>
          <w:rFonts w:ascii="Arial" w:hAnsi="Arial" w:cs="Arial"/>
          <w:sz w:val="18"/>
        </w:rPr>
        <w:t xml:space="preserve"> </w:t>
      </w:r>
      <w:r>
        <w:rPr>
          <w:rFonts w:ascii="Arial" w:hAnsi="Arial" w:cs="Arial"/>
          <w:sz w:val="18"/>
        </w:rPr>
        <w:t>HIV aspartyl protease homodimer</w:t>
      </w:r>
      <w:r w:rsidR="00AA2D9B">
        <w:rPr>
          <w:rFonts w:ascii="Arial" w:hAnsi="Arial" w:cs="Arial"/>
          <w:sz w:val="18"/>
        </w:rPr>
        <w:t xml:space="preserve"> (shown in blue and orange)</w:t>
      </w:r>
      <w:r>
        <w:rPr>
          <w:rFonts w:ascii="Arial" w:hAnsi="Arial" w:cs="Arial"/>
          <w:sz w:val="18"/>
        </w:rPr>
        <w:t xml:space="preserve"> in complex with compound </w:t>
      </w:r>
      <w:r w:rsidR="00AA2D9B">
        <w:rPr>
          <w:rFonts w:ascii="Arial" w:hAnsi="Arial" w:cs="Arial"/>
          <w:sz w:val="18"/>
        </w:rPr>
        <w:t>9b, (shown in green)</w:t>
      </w:r>
      <w:r w:rsidR="00151257">
        <w:rPr>
          <w:rFonts w:ascii="Arial" w:hAnsi="Arial" w:cs="Arial"/>
          <w:sz w:val="18"/>
        </w:rPr>
        <w:t xml:space="preserve"> from the PDB crystal structure 1W5V</w:t>
      </w:r>
      <w:r w:rsidR="00AA2D9B">
        <w:rPr>
          <w:rFonts w:ascii="Arial" w:hAnsi="Arial" w:cs="Arial"/>
          <w:sz w:val="18"/>
        </w:rPr>
        <w:t>.</w:t>
      </w:r>
      <w:r>
        <w:rPr>
          <w:rFonts w:ascii="Arial" w:hAnsi="Arial" w:cs="Arial"/>
          <w:sz w:val="18"/>
        </w:rPr>
        <w:t xml:space="preserve"> (A) Frontal view of HIV protease homodimer in complex with compound 9b displaying how the inhibitor is placed at the interface between the two </w:t>
      </w:r>
      <w:proofErr w:type="spellStart"/>
      <w:r w:rsidR="00895D05">
        <w:rPr>
          <w:rFonts w:ascii="Arial" w:hAnsi="Arial" w:cs="Arial"/>
          <w:sz w:val="18"/>
        </w:rPr>
        <w:t>homodimeric</w:t>
      </w:r>
      <w:proofErr w:type="spellEnd"/>
      <w:r w:rsidR="00895D05">
        <w:rPr>
          <w:rFonts w:ascii="Arial" w:hAnsi="Arial" w:cs="Arial"/>
          <w:sz w:val="18"/>
        </w:rPr>
        <w:t xml:space="preserve"> </w:t>
      </w:r>
      <w:r>
        <w:rPr>
          <w:rFonts w:ascii="Arial" w:hAnsi="Arial" w:cs="Arial"/>
          <w:sz w:val="18"/>
        </w:rPr>
        <w:t xml:space="preserve">subunits of HIV protease. (B) </w:t>
      </w:r>
      <w:r w:rsidR="00895D05">
        <w:rPr>
          <w:rFonts w:ascii="Arial" w:hAnsi="Arial" w:cs="Arial"/>
          <w:sz w:val="18"/>
        </w:rPr>
        <w:t xml:space="preserve">Top view of the HIV protease-compound 9b complex. As it can be </w:t>
      </w:r>
      <w:proofErr w:type="gramStart"/>
      <w:r w:rsidR="00895D05">
        <w:rPr>
          <w:rFonts w:ascii="Arial" w:hAnsi="Arial" w:cs="Arial"/>
          <w:sz w:val="18"/>
        </w:rPr>
        <w:t>seen</w:t>
      </w:r>
      <w:proofErr w:type="gramEnd"/>
      <w:r w:rsidR="00895D05">
        <w:rPr>
          <w:rFonts w:ascii="Arial" w:hAnsi="Arial" w:cs="Arial"/>
          <w:sz w:val="18"/>
        </w:rPr>
        <w:t xml:space="preserve"> compound 9b symmetric design allows it to form mirrored interaction with both subunits </w:t>
      </w:r>
      <w:r w:rsidR="00AA2D9B">
        <w:rPr>
          <w:rFonts w:ascii="Arial" w:hAnsi="Arial" w:cs="Arial"/>
          <w:sz w:val="18"/>
        </w:rPr>
        <w:t>of HIV protease.</w:t>
      </w:r>
      <w:r w:rsidR="00895D05">
        <w:rPr>
          <w:rFonts w:ascii="Arial" w:hAnsi="Arial" w:cs="Arial"/>
          <w:sz w:val="18"/>
        </w:rPr>
        <w:t xml:space="preserve"> (C)</w:t>
      </w:r>
      <w:r w:rsidR="00C36554">
        <w:rPr>
          <w:rFonts w:ascii="Arial" w:hAnsi="Arial" w:cs="Arial"/>
          <w:sz w:val="18"/>
        </w:rPr>
        <w:t xml:space="preserve"> </w:t>
      </w:r>
      <w:r w:rsidR="00AA2D9B">
        <w:rPr>
          <w:rFonts w:ascii="Arial" w:hAnsi="Arial" w:cs="Arial"/>
          <w:sz w:val="18"/>
        </w:rPr>
        <w:t xml:space="preserve">Hydrogen bond interaction formed between compound 9b and the HIV protease. As it </w:t>
      </w:r>
      <w:proofErr w:type="gramStart"/>
      <w:r w:rsidR="00AA2D9B">
        <w:rPr>
          <w:rFonts w:ascii="Arial" w:hAnsi="Arial" w:cs="Arial"/>
          <w:sz w:val="18"/>
        </w:rPr>
        <w:t>can be seen</w:t>
      </w:r>
      <w:proofErr w:type="gramEnd"/>
      <w:r w:rsidR="00AA2D9B">
        <w:rPr>
          <w:rFonts w:ascii="Arial" w:hAnsi="Arial" w:cs="Arial"/>
          <w:sz w:val="18"/>
        </w:rPr>
        <w:t xml:space="preserve">, compound 9b interacts with residues ASP29, ALA28, ASP25 of both subunits.  </w:t>
      </w: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303794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</w:p>
    <w:p w:rsidR="00472E5A" w:rsidRPr="0034382A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  <w:bookmarkStart w:id="3" w:name="MD_simulation"/>
      <w:proofErr w:type="gramStart"/>
      <w:r>
        <w:rPr>
          <w:rFonts w:ascii="Arial" w:hAnsi="Arial" w:cs="Arial"/>
          <w:b/>
          <w:sz w:val="18"/>
          <w:szCs w:val="18"/>
        </w:rPr>
        <w:lastRenderedPageBreak/>
        <w:t>2</w:t>
      </w:r>
      <w:r w:rsidR="00115548" w:rsidRPr="0034382A">
        <w:rPr>
          <w:rFonts w:ascii="Arial" w:hAnsi="Arial" w:cs="Arial"/>
          <w:b/>
          <w:sz w:val="18"/>
          <w:szCs w:val="18"/>
        </w:rPr>
        <w:t>.</w:t>
      </w:r>
      <w:r w:rsidR="00257F85" w:rsidRPr="0034382A">
        <w:rPr>
          <w:rFonts w:ascii="Arial" w:hAnsi="Arial" w:cs="Arial"/>
          <w:b/>
          <w:sz w:val="18"/>
          <w:szCs w:val="18"/>
        </w:rPr>
        <w:t>MD</w:t>
      </w:r>
      <w:proofErr w:type="gramEnd"/>
      <w:r w:rsidR="00257F85" w:rsidRPr="0034382A">
        <w:rPr>
          <w:rFonts w:ascii="Arial" w:hAnsi="Arial" w:cs="Arial"/>
          <w:b/>
          <w:sz w:val="18"/>
          <w:szCs w:val="18"/>
        </w:rPr>
        <w:t xml:space="preserve"> simulations</w:t>
      </w:r>
      <w:bookmarkEnd w:id="1"/>
      <w:r w:rsidR="00033572">
        <w:rPr>
          <w:rFonts w:ascii="Arial" w:hAnsi="Arial" w:cs="Arial"/>
          <w:b/>
          <w:sz w:val="18"/>
          <w:szCs w:val="18"/>
        </w:rPr>
        <w:t xml:space="preserve"> of compound 9b in complex with ZIKV proteases 5GJ4 and 5GPI</w:t>
      </w:r>
    </w:p>
    <w:bookmarkEnd w:id="3"/>
    <w:p w:rsidR="00FF4A8B" w:rsidRPr="00472E5A" w:rsidRDefault="00FF4A8B" w:rsidP="0034382A">
      <w:pPr>
        <w:spacing w:line="276" w:lineRule="auto"/>
        <w:rPr>
          <w:rFonts w:ascii="Arno Pro" w:hAnsi="Arno Pro"/>
          <w:b/>
          <w:sz w:val="21"/>
          <w:szCs w:val="21"/>
        </w:rPr>
      </w:pPr>
      <w:r w:rsidRPr="0034382A">
        <w:rPr>
          <w:rFonts w:ascii="Arial" w:hAnsi="Arial" w:cs="Arial"/>
          <w:sz w:val="18"/>
          <w:szCs w:val="18"/>
        </w:rPr>
        <w:t xml:space="preserve">Additional MD simulations of the compound </w:t>
      </w:r>
      <w:r w:rsidRPr="0034382A">
        <w:rPr>
          <w:rFonts w:ascii="Arial" w:hAnsi="Arial" w:cs="Arial"/>
          <w:b/>
          <w:sz w:val="18"/>
          <w:szCs w:val="18"/>
        </w:rPr>
        <w:t>9b</w:t>
      </w:r>
      <w:r w:rsidRPr="0034382A">
        <w:rPr>
          <w:rFonts w:ascii="Arial" w:hAnsi="Arial" w:cs="Arial"/>
          <w:sz w:val="18"/>
          <w:szCs w:val="18"/>
        </w:rPr>
        <w:t xml:space="preserve"> in complex with ZIKV proteases 4GJ4 and 5GPI </w:t>
      </w:r>
      <w:proofErr w:type="gramStart"/>
      <w:r w:rsidRPr="0034382A">
        <w:rPr>
          <w:rFonts w:ascii="Arial" w:hAnsi="Arial" w:cs="Arial"/>
          <w:sz w:val="18"/>
          <w:szCs w:val="18"/>
        </w:rPr>
        <w:t>were performed</w:t>
      </w:r>
      <w:proofErr w:type="gramEnd"/>
      <w:r w:rsidRPr="0034382A">
        <w:rPr>
          <w:rFonts w:ascii="Arial" w:hAnsi="Arial" w:cs="Arial"/>
          <w:sz w:val="18"/>
          <w:szCs w:val="18"/>
        </w:rPr>
        <w:t xml:space="preserve"> a</w:t>
      </w:r>
      <w:r w:rsidR="00574EA1" w:rsidRPr="0034382A">
        <w:rPr>
          <w:rFonts w:ascii="Arial" w:hAnsi="Arial" w:cs="Arial"/>
          <w:sz w:val="18"/>
          <w:szCs w:val="18"/>
        </w:rPr>
        <w:t>s</w:t>
      </w:r>
      <w:r w:rsidRPr="0034382A">
        <w:rPr>
          <w:rFonts w:ascii="Arial" w:hAnsi="Arial" w:cs="Arial"/>
          <w:sz w:val="18"/>
          <w:szCs w:val="18"/>
        </w:rPr>
        <w:t xml:space="preserve"> describe in the experimental procedure section of t</w:t>
      </w:r>
      <w:r w:rsidR="007E2292" w:rsidRPr="0034382A">
        <w:rPr>
          <w:rFonts w:ascii="Arial" w:hAnsi="Arial" w:cs="Arial"/>
          <w:sz w:val="18"/>
          <w:szCs w:val="18"/>
        </w:rPr>
        <w:t>his</w:t>
      </w:r>
      <w:r w:rsidRPr="0034382A">
        <w:rPr>
          <w:rFonts w:ascii="Arial" w:hAnsi="Arial" w:cs="Arial"/>
          <w:sz w:val="18"/>
          <w:szCs w:val="18"/>
        </w:rPr>
        <w:t xml:space="preserve"> article. </w:t>
      </w:r>
      <w:r w:rsidR="006E69BF" w:rsidRPr="0034382A">
        <w:rPr>
          <w:rFonts w:ascii="Arial" w:hAnsi="Arial" w:cs="Arial"/>
          <w:sz w:val="18"/>
          <w:szCs w:val="18"/>
        </w:rPr>
        <w:t xml:space="preserve">Compound </w:t>
      </w:r>
      <w:r w:rsidR="006E69BF" w:rsidRPr="0034382A">
        <w:rPr>
          <w:rFonts w:ascii="Arial" w:hAnsi="Arial" w:cs="Arial"/>
          <w:b/>
          <w:sz w:val="18"/>
          <w:szCs w:val="18"/>
        </w:rPr>
        <w:t>9b</w:t>
      </w:r>
      <w:r w:rsidR="006E69BF" w:rsidRPr="0034382A">
        <w:rPr>
          <w:rFonts w:ascii="Arial" w:hAnsi="Arial" w:cs="Arial"/>
          <w:sz w:val="18"/>
          <w:szCs w:val="18"/>
        </w:rPr>
        <w:t xml:space="preserve"> stably bound to ZIKV proteases 5GJ4 and 5GPI </w:t>
      </w:r>
      <w:r w:rsidR="00574EA1" w:rsidRPr="0034382A">
        <w:rPr>
          <w:rFonts w:ascii="Arial" w:hAnsi="Arial" w:cs="Arial"/>
          <w:sz w:val="18"/>
          <w:szCs w:val="18"/>
        </w:rPr>
        <w:t>through</w:t>
      </w:r>
      <w:r w:rsidR="006E69BF" w:rsidRPr="0034382A">
        <w:rPr>
          <w:rFonts w:ascii="Arial" w:hAnsi="Arial" w:cs="Arial"/>
          <w:sz w:val="18"/>
          <w:szCs w:val="18"/>
        </w:rPr>
        <w:t xml:space="preserve"> the whole 40 ns of</w:t>
      </w:r>
      <w:r w:rsidR="00574EA1" w:rsidRPr="0034382A">
        <w:rPr>
          <w:rFonts w:ascii="Arial" w:hAnsi="Arial" w:cs="Arial"/>
          <w:sz w:val="18"/>
          <w:szCs w:val="18"/>
        </w:rPr>
        <w:t xml:space="preserve"> MD simulation</w:t>
      </w:r>
      <w:r w:rsidR="006E69BF" w:rsidRPr="0034382A">
        <w:rPr>
          <w:rFonts w:ascii="Arial" w:hAnsi="Arial" w:cs="Arial"/>
          <w:sz w:val="18"/>
          <w:szCs w:val="18"/>
        </w:rPr>
        <w:t xml:space="preserve"> without affecting the proteases structural stability and compactness.</w:t>
      </w:r>
      <w:r w:rsidR="006E69BF" w:rsidRPr="00472E5A">
        <w:rPr>
          <w:rFonts w:ascii="Arno Pro" w:hAnsi="Arno Pro"/>
          <w:sz w:val="19"/>
          <w:szCs w:val="19"/>
        </w:rPr>
        <w:t xml:space="preserve"> </w:t>
      </w:r>
    </w:p>
    <w:p w:rsidR="00FF4A8B" w:rsidRPr="00FF4A8B" w:rsidRDefault="00303794" w:rsidP="00E176DD">
      <w:pPr>
        <w:pStyle w:val="TAMainText"/>
        <w:rPr>
          <w:sz w:val="22"/>
        </w:rPr>
      </w:pPr>
      <w:r>
        <w:pict>
          <v:shape id="_x0000_i1025" type="#_x0000_t75" style="width:468pt;height:114.7pt">
            <v:imagedata r:id="rId8" o:title="Supp_fig_1"/>
          </v:shape>
        </w:pict>
      </w:r>
    </w:p>
    <w:p w:rsidR="004F0FAD" w:rsidRPr="0034382A" w:rsidRDefault="00D17E39" w:rsidP="00233E1D">
      <w:pPr>
        <w:pStyle w:val="VAFigureCaption"/>
        <w:rPr>
          <w:rFonts w:ascii="Arial" w:hAnsi="Arial" w:cs="Arial"/>
        </w:rPr>
      </w:pPr>
      <w:r>
        <w:rPr>
          <w:rFonts w:ascii="Arial" w:hAnsi="Arial" w:cs="Arial"/>
          <w:b/>
        </w:rPr>
        <w:t>Figure S2</w:t>
      </w:r>
      <w:r w:rsidR="00FF4A8B" w:rsidRPr="0034382A">
        <w:rPr>
          <w:rFonts w:ascii="Arial" w:hAnsi="Arial" w:cs="Arial"/>
          <w:b/>
        </w:rPr>
        <w:t>.</w:t>
      </w:r>
      <w:r w:rsidR="00FF4A8B" w:rsidRPr="0034382A">
        <w:rPr>
          <w:rFonts w:ascii="Arial" w:hAnsi="Arial" w:cs="Arial"/>
          <w:kern w:val="0"/>
        </w:rPr>
        <w:t xml:space="preserve"> </w:t>
      </w:r>
      <w:r w:rsidR="00FF4A8B" w:rsidRPr="0034382A">
        <w:rPr>
          <w:rFonts w:ascii="Arial" w:hAnsi="Arial" w:cs="Arial"/>
        </w:rPr>
        <w:t xml:space="preserve">Structural stability of bound/free ZIKV proteases 5GPI, 5GJ4 and compounds during the MD simulations. The average RMSD (A) and radius of gyration (B) of ZIKV proteases bound to compound </w:t>
      </w:r>
      <w:r w:rsidR="00FF4A8B" w:rsidRPr="00D21A08">
        <w:rPr>
          <w:rFonts w:ascii="Arial" w:hAnsi="Arial" w:cs="Arial"/>
          <w:b/>
        </w:rPr>
        <w:t>9b</w:t>
      </w:r>
      <w:r w:rsidR="00FF4A8B" w:rsidRPr="0034382A">
        <w:rPr>
          <w:rFonts w:ascii="Arial" w:hAnsi="Arial" w:cs="Arial"/>
        </w:rPr>
        <w:t xml:space="preserve"> and in the free form </w:t>
      </w:r>
      <w:proofErr w:type="gramStart"/>
      <w:r w:rsidR="00FF4A8B" w:rsidRPr="0034382A">
        <w:rPr>
          <w:rFonts w:ascii="Arial" w:hAnsi="Arial" w:cs="Arial"/>
        </w:rPr>
        <w:t>are shown</w:t>
      </w:r>
      <w:proofErr w:type="gramEnd"/>
      <w:r w:rsidR="00FF4A8B" w:rsidRPr="0034382A">
        <w:rPr>
          <w:rFonts w:ascii="Arial" w:hAnsi="Arial" w:cs="Arial"/>
        </w:rPr>
        <w:t xml:space="preserve"> in the bar graphs. The average RMSD of compound </w:t>
      </w:r>
      <w:r w:rsidR="00FF4A8B" w:rsidRPr="0034382A">
        <w:rPr>
          <w:rFonts w:ascii="Arial" w:hAnsi="Arial" w:cs="Arial"/>
          <w:b/>
        </w:rPr>
        <w:t>9b</w:t>
      </w:r>
      <w:r w:rsidR="00FF4A8B" w:rsidRPr="0034382A">
        <w:rPr>
          <w:rFonts w:ascii="Arial" w:hAnsi="Arial" w:cs="Arial"/>
        </w:rPr>
        <w:t xml:space="preserve"> </w:t>
      </w:r>
      <w:proofErr w:type="gramStart"/>
      <w:r w:rsidR="00FF4A8B" w:rsidRPr="0034382A">
        <w:rPr>
          <w:rFonts w:ascii="Arial" w:hAnsi="Arial" w:cs="Arial"/>
        </w:rPr>
        <w:t>is shown</w:t>
      </w:r>
      <w:proofErr w:type="gramEnd"/>
      <w:r w:rsidR="00FF4A8B" w:rsidRPr="0034382A">
        <w:rPr>
          <w:rFonts w:ascii="Arial" w:hAnsi="Arial" w:cs="Arial"/>
        </w:rPr>
        <w:t xml:space="preserve"> in the bar graph (C). Error bars show the </w:t>
      </w:r>
      <w:proofErr w:type="gramStart"/>
      <w:r w:rsidR="00FF4A8B" w:rsidRPr="0034382A">
        <w:rPr>
          <w:rFonts w:ascii="Arial" w:hAnsi="Arial" w:cs="Arial"/>
        </w:rPr>
        <w:t>standard</w:t>
      </w:r>
      <w:proofErr w:type="gramEnd"/>
      <w:r w:rsidR="00FF4A8B" w:rsidRPr="0034382A">
        <w:rPr>
          <w:rFonts w:ascii="Arial" w:hAnsi="Arial" w:cs="Arial"/>
        </w:rPr>
        <w:t xml:space="preserve"> deviation. </w:t>
      </w:r>
    </w:p>
    <w:p w:rsidR="004F0FAD" w:rsidRPr="0034382A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  <w:bookmarkStart w:id="4" w:name="In_vitro_res"/>
      <w:bookmarkStart w:id="5" w:name="_Toc22662329"/>
      <w:bookmarkEnd w:id="4"/>
      <w:proofErr w:type="gramStart"/>
      <w:r>
        <w:rPr>
          <w:rFonts w:ascii="Arial" w:hAnsi="Arial" w:cs="Arial"/>
          <w:b/>
          <w:sz w:val="18"/>
          <w:szCs w:val="18"/>
        </w:rPr>
        <w:t>3</w:t>
      </w:r>
      <w:r w:rsidR="00115548" w:rsidRPr="0034382A">
        <w:rPr>
          <w:rFonts w:ascii="Arial" w:hAnsi="Arial" w:cs="Arial"/>
          <w:b/>
          <w:sz w:val="18"/>
          <w:szCs w:val="18"/>
        </w:rPr>
        <w:t>.</w:t>
      </w:r>
      <w:r w:rsidR="007E6E08" w:rsidRPr="0034382A">
        <w:rPr>
          <w:rFonts w:ascii="Arial" w:hAnsi="Arial" w:cs="Arial"/>
          <w:b/>
          <w:sz w:val="18"/>
          <w:szCs w:val="18"/>
        </w:rPr>
        <w:t>In</w:t>
      </w:r>
      <w:proofErr w:type="gramEnd"/>
      <w:r w:rsidR="007E6E08" w:rsidRPr="0034382A">
        <w:rPr>
          <w:rFonts w:ascii="Arial" w:hAnsi="Arial" w:cs="Arial"/>
          <w:b/>
          <w:sz w:val="18"/>
          <w:szCs w:val="18"/>
        </w:rPr>
        <w:t xml:space="preserve"> vitro enzymatic assay raw data</w:t>
      </w:r>
      <w:bookmarkEnd w:id="5"/>
    </w:p>
    <w:p w:rsidR="0074085C" w:rsidRPr="00CC0B99" w:rsidRDefault="00CA3457" w:rsidP="0034382A">
      <w:pPr>
        <w:spacing w:line="276" w:lineRule="auto"/>
        <w:rPr>
          <w:rFonts w:ascii="Arno Pro" w:hAnsi="Arno Pro"/>
          <w:sz w:val="19"/>
          <w:szCs w:val="19"/>
        </w:rPr>
      </w:pPr>
      <w:r w:rsidRPr="0034382A">
        <w:rPr>
          <w:rFonts w:ascii="Arial" w:hAnsi="Arial" w:cs="Arial"/>
          <w:sz w:val="18"/>
          <w:szCs w:val="18"/>
        </w:rPr>
        <w:t xml:space="preserve">The </w:t>
      </w:r>
      <w:r w:rsidR="00C42F21" w:rsidRPr="0034382A">
        <w:rPr>
          <w:rFonts w:ascii="Arial" w:hAnsi="Arial" w:cs="Arial"/>
          <w:sz w:val="18"/>
          <w:szCs w:val="18"/>
        </w:rPr>
        <w:t xml:space="preserve">in vitro activity of the </w:t>
      </w:r>
      <w:r w:rsidRPr="0034382A">
        <w:rPr>
          <w:rFonts w:ascii="Arial" w:hAnsi="Arial" w:cs="Arial"/>
          <w:sz w:val="18"/>
          <w:szCs w:val="18"/>
        </w:rPr>
        <w:t xml:space="preserve">compounds </w:t>
      </w:r>
      <w:r w:rsidRPr="0034382A">
        <w:rPr>
          <w:rFonts w:ascii="Arial" w:hAnsi="Arial" w:cs="Arial"/>
          <w:b/>
          <w:sz w:val="18"/>
          <w:szCs w:val="18"/>
        </w:rPr>
        <w:t>9b</w:t>
      </w:r>
      <w:r w:rsidRPr="0034382A">
        <w:rPr>
          <w:rFonts w:ascii="Arial" w:hAnsi="Arial" w:cs="Arial"/>
          <w:sz w:val="18"/>
          <w:szCs w:val="18"/>
        </w:rPr>
        <w:t xml:space="preserve">, </w:t>
      </w:r>
      <w:r w:rsidR="00C42F21" w:rsidRPr="0034382A">
        <w:rPr>
          <w:rFonts w:ascii="Arial" w:hAnsi="Arial" w:cs="Arial"/>
          <w:b/>
          <w:sz w:val="18"/>
          <w:szCs w:val="18"/>
        </w:rPr>
        <w:t xml:space="preserve">86 </w:t>
      </w:r>
      <w:r w:rsidR="00C42F21" w:rsidRPr="0034382A">
        <w:rPr>
          <w:rFonts w:ascii="Arial" w:hAnsi="Arial" w:cs="Arial"/>
          <w:sz w:val="18"/>
          <w:szCs w:val="18"/>
        </w:rPr>
        <w:t xml:space="preserve">and </w:t>
      </w:r>
      <w:proofErr w:type="spellStart"/>
      <w:r w:rsidR="00C42F21" w:rsidRPr="0034382A">
        <w:rPr>
          <w:rFonts w:ascii="Arial" w:hAnsi="Arial" w:cs="Arial"/>
          <w:sz w:val="18"/>
          <w:szCs w:val="18"/>
        </w:rPr>
        <w:t>indinavir</w:t>
      </w:r>
      <w:proofErr w:type="spellEnd"/>
      <w:r w:rsidR="00C42F21" w:rsidRPr="0034382A">
        <w:rPr>
          <w:rFonts w:ascii="Arial" w:hAnsi="Arial" w:cs="Arial"/>
          <w:sz w:val="18"/>
          <w:szCs w:val="18"/>
        </w:rPr>
        <w:t xml:space="preserve"> </w:t>
      </w:r>
      <w:proofErr w:type="gramStart"/>
      <w:r w:rsidR="00C42F21" w:rsidRPr="0034382A">
        <w:rPr>
          <w:rFonts w:ascii="Arial" w:hAnsi="Arial" w:cs="Arial"/>
          <w:sz w:val="18"/>
          <w:szCs w:val="18"/>
        </w:rPr>
        <w:t>was tested</w:t>
      </w:r>
      <w:proofErr w:type="gramEnd"/>
      <w:r w:rsidR="00C42F21" w:rsidRPr="0034382A">
        <w:rPr>
          <w:rFonts w:ascii="Arial" w:hAnsi="Arial" w:cs="Arial"/>
          <w:sz w:val="18"/>
          <w:szCs w:val="18"/>
        </w:rPr>
        <w:t xml:space="preserve"> using a FRET-substrate based enzymatic assay</w:t>
      </w:r>
      <w:r w:rsidR="006F620F" w:rsidRPr="0034382A">
        <w:rPr>
          <w:rFonts w:ascii="Arial" w:hAnsi="Arial" w:cs="Arial"/>
          <w:sz w:val="18"/>
          <w:szCs w:val="18"/>
        </w:rPr>
        <w:t xml:space="preserve"> as </w:t>
      </w:r>
      <w:r w:rsidR="00EB7AA6" w:rsidRPr="0034382A">
        <w:rPr>
          <w:rFonts w:ascii="Arial" w:hAnsi="Arial" w:cs="Arial"/>
          <w:sz w:val="18"/>
          <w:szCs w:val="18"/>
        </w:rPr>
        <w:t xml:space="preserve">described </w:t>
      </w:r>
      <w:r w:rsidR="007E2292" w:rsidRPr="0034382A">
        <w:rPr>
          <w:rFonts w:ascii="Arial" w:hAnsi="Arial" w:cs="Arial"/>
          <w:sz w:val="18"/>
          <w:szCs w:val="18"/>
        </w:rPr>
        <w:t>in the experimental procedure section of this article</w:t>
      </w:r>
      <w:r w:rsidR="00C42F21" w:rsidRPr="0034382A">
        <w:rPr>
          <w:rFonts w:ascii="Arial" w:hAnsi="Arial" w:cs="Arial"/>
          <w:sz w:val="18"/>
          <w:szCs w:val="18"/>
        </w:rPr>
        <w:t xml:space="preserve">. </w:t>
      </w:r>
      <w:proofErr w:type="spellStart"/>
      <w:r w:rsidR="00CC0B99" w:rsidRPr="0034382A">
        <w:rPr>
          <w:rFonts w:ascii="Arial" w:hAnsi="Arial" w:cs="Arial"/>
          <w:sz w:val="18"/>
          <w:szCs w:val="18"/>
        </w:rPr>
        <w:t>Indinavir</w:t>
      </w:r>
      <w:proofErr w:type="spellEnd"/>
      <w:r w:rsidR="00CC0B99" w:rsidRPr="0034382A">
        <w:rPr>
          <w:rFonts w:ascii="Arial" w:hAnsi="Arial" w:cs="Arial"/>
          <w:sz w:val="18"/>
          <w:szCs w:val="18"/>
        </w:rPr>
        <w:t xml:space="preserve">, which was not stable during MD simulations, </w:t>
      </w:r>
      <w:proofErr w:type="gramStart"/>
      <w:r w:rsidR="00CC0B99" w:rsidRPr="0034382A">
        <w:rPr>
          <w:rFonts w:ascii="Arial" w:hAnsi="Arial" w:cs="Arial"/>
          <w:sz w:val="18"/>
          <w:szCs w:val="18"/>
        </w:rPr>
        <w:t>was used</w:t>
      </w:r>
      <w:proofErr w:type="gramEnd"/>
      <w:r w:rsidR="00CC0B99" w:rsidRPr="0034382A">
        <w:rPr>
          <w:rFonts w:ascii="Arial" w:hAnsi="Arial" w:cs="Arial"/>
          <w:sz w:val="18"/>
          <w:szCs w:val="18"/>
        </w:rPr>
        <w:t xml:space="preserve"> as negative control. As shown in Figure S2 </w:t>
      </w:r>
      <w:r w:rsidR="0094238B" w:rsidRPr="0034382A">
        <w:rPr>
          <w:rFonts w:ascii="Arial" w:hAnsi="Arial" w:cs="Arial"/>
          <w:sz w:val="18"/>
          <w:szCs w:val="18"/>
        </w:rPr>
        <w:t xml:space="preserve">(A, B) </w:t>
      </w:r>
      <w:proofErr w:type="spellStart"/>
      <w:r w:rsidR="00CC0B99" w:rsidRPr="0034382A">
        <w:rPr>
          <w:rFonts w:ascii="Arial" w:hAnsi="Arial" w:cs="Arial"/>
          <w:sz w:val="18"/>
          <w:szCs w:val="18"/>
        </w:rPr>
        <w:t>indinavir</w:t>
      </w:r>
      <w:proofErr w:type="spellEnd"/>
      <w:r w:rsidR="00CC0B99" w:rsidRPr="0034382A">
        <w:rPr>
          <w:rFonts w:ascii="Arial" w:hAnsi="Arial" w:cs="Arial"/>
          <w:sz w:val="18"/>
          <w:szCs w:val="18"/>
        </w:rPr>
        <w:t xml:space="preserve"> displayed very low activity against ZIKV protease</w:t>
      </w:r>
      <w:r w:rsidR="0094238B" w:rsidRPr="0034382A">
        <w:rPr>
          <w:rFonts w:ascii="Arial" w:hAnsi="Arial" w:cs="Arial"/>
          <w:sz w:val="18"/>
          <w:szCs w:val="18"/>
        </w:rPr>
        <w:t xml:space="preserve"> </w:t>
      </w:r>
      <w:proofErr w:type="gramStart"/>
      <w:r w:rsidR="0094238B" w:rsidRPr="0034382A">
        <w:rPr>
          <w:rFonts w:ascii="Arial" w:hAnsi="Arial" w:cs="Arial"/>
          <w:sz w:val="18"/>
          <w:szCs w:val="18"/>
        </w:rPr>
        <w:t>up</w:t>
      </w:r>
      <w:proofErr w:type="gramEnd"/>
      <w:r w:rsidR="0094238B" w:rsidRPr="0034382A">
        <w:rPr>
          <w:rFonts w:ascii="Arial" w:hAnsi="Arial" w:cs="Arial"/>
          <w:sz w:val="18"/>
          <w:szCs w:val="18"/>
        </w:rPr>
        <w:t xml:space="preserve"> to 1mM concentration</w:t>
      </w:r>
      <w:r w:rsidR="00CC0B99" w:rsidRPr="0034382A">
        <w:rPr>
          <w:rFonts w:ascii="Arial" w:hAnsi="Arial" w:cs="Arial"/>
          <w:sz w:val="18"/>
          <w:szCs w:val="18"/>
        </w:rPr>
        <w:t xml:space="preserve"> and </w:t>
      </w:r>
      <w:r w:rsidR="0094238B" w:rsidRPr="0034382A">
        <w:rPr>
          <w:rFonts w:ascii="Arial" w:hAnsi="Arial" w:cs="Arial"/>
          <w:sz w:val="18"/>
          <w:szCs w:val="18"/>
        </w:rPr>
        <w:t xml:space="preserve">therefore an </w:t>
      </w:r>
      <w:r w:rsidR="00CC0B99" w:rsidRPr="0034382A">
        <w:rPr>
          <w:rFonts w:ascii="Arial" w:hAnsi="Arial" w:cs="Arial"/>
          <w:sz w:val="18"/>
          <w:szCs w:val="18"/>
        </w:rPr>
        <w:t>IC</w:t>
      </w:r>
      <w:r w:rsidR="00CC0B99" w:rsidRPr="0034382A">
        <w:rPr>
          <w:rFonts w:ascii="Arial" w:hAnsi="Arial" w:cs="Arial"/>
          <w:sz w:val="18"/>
          <w:szCs w:val="18"/>
          <w:vertAlign w:val="subscript"/>
        </w:rPr>
        <w:t xml:space="preserve">50 </w:t>
      </w:r>
      <w:r w:rsidR="00CC0B99" w:rsidRPr="0034382A">
        <w:rPr>
          <w:rFonts w:ascii="Arial" w:hAnsi="Arial" w:cs="Arial"/>
          <w:sz w:val="18"/>
          <w:szCs w:val="18"/>
        </w:rPr>
        <w:t>could not be calculated</w:t>
      </w:r>
      <w:r w:rsidR="0094238B" w:rsidRPr="0034382A">
        <w:rPr>
          <w:rFonts w:ascii="Arial" w:hAnsi="Arial" w:cs="Arial"/>
          <w:sz w:val="18"/>
          <w:szCs w:val="18"/>
        </w:rPr>
        <w:t>.</w:t>
      </w:r>
      <w:r w:rsidR="00CC0B99" w:rsidRPr="00272573">
        <w:rPr>
          <w:rFonts w:ascii="Arial" w:hAnsi="Arial" w:cs="Arial"/>
          <w:sz w:val="19"/>
          <w:szCs w:val="19"/>
        </w:rPr>
        <w:t xml:space="preserve"> </w:t>
      </w:r>
    </w:p>
    <w:p w:rsidR="00115548" w:rsidRPr="00092808" w:rsidRDefault="00303794" w:rsidP="00092808">
      <w:pPr>
        <w:jc w:val="center"/>
        <w:rPr>
          <w:rFonts w:ascii="Arno Pro" w:hAnsi="Arno Pro"/>
          <w:b/>
          <w:sz w:val="20"/>
          <w:szCs w:val="24"/>
        </w:rPr>
      </w:pPr>
      <w:r>
        <w:rPr>
          <w:rFonts w:ascii="Times New Roman" w:hAnsi="Times New Roman"/>
          <w:b/>
          <w:szCs w:val="24"/>
        </w:rPr>
        <w:pict>
          <v:shape id="_x0000_i1026" type="#_x0000_t75" style="width:315.65pt;height:272.1pt">
            <v:imagedata r:id="rId9" o:title="Figure_2_sup_material_smaller"/>
          </v:shape>
        </w:pict>
      </w:r>
    </w:p>
    <w:p w:rsidR="004F0FAD" w:rsidRPr="00272573" w:rsidRDefault="00D17E39" w:rsidP="006773C3">
      <w:pPr>
        <w:spacing w:line="276" w:lineRule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 w:val="18"/>
          <w:szCs w:val="18"/>
        </w:rPr>
        <w:t>Figure S3</w:t>
      </w:r>
      <w:r w:rsidR="0074085C" w:rsidRPr="00272573">
        <w:rPr>
          <w:rFonts w:ascii="Arial" w:hAnsi="Arial" w:cs="Arial"/>
          <w:b/>
          <w:sz w:val="18"/>
          <w:szCs w:val="18"/>
        </w:rPr>
        <w:t>.</w:t>
      </w:r>
      <w:r w:rsidR="0074085C" w:rsidRPr="00272573">
        <w:rPr>
          <w:rFonts w:ascii="Arial" w:hAnsi="Arial" w:cs="Arial"/>
          <w:sz w:val="18"/>
          <w:szCs w:val="18"/>
        </w:rPr>
        <w:t xml:space="preserve"> </w:t>
      </w:r>
      <w:r w:rsidR="0048106C" w:rsidRPr="00272573">
        <w:rPr>
          <w:rFonts w:ascii="Arial" w:hAnsi="Arial" w:cs="Arial"/>
          <w:sz w:val="18"/>
          <w:szCs w:val="18"/>
        </w:rPr>
        <w:t xml:space="preserve">Curves from the </w:t>
      </w:r>
      <w:proofErr w:type="spellStart"/>
      <w:r w:rsidR="0048106C" w:rsidRPr="00272573">
        <w:rPr>
          <w:rFonts w:ascii="Arial" w:hAnsi="Arial" w:cs="Arial"/>
          <w:sz w:val="18"/>
          <w:szCs w:val="18"/>
        </w:rPr>
        <w:t>fluorigenic</w:t>
      </w:r>
      <w:proofErr w:type="spellEnd"/>
      <w:r w:rsidR="0048106C" w:rsidRPr="00272573">
        <w:rPr>
          <w:rFonts w:ascii="Arial" w:hAnsi="Arial" w:cs="Arial"/>
          <w:sz w:val="18"/>
          <w:szCs w:val="18"/>
        </w:rPr>
        <w:t xml:space="preserve"> </w:t>
      </w:r>
      <w:r w:rsidR="00DC01C5" w:rsidRPr="00272573">
        <w:rPr>
          <w:rFonts w:ascii="Arial" w:hAnsi="Arial" w:cs="Arial"/>
          <w:sz w:val="18"/>
          <w:szCs w:val="18"/>
        </w:rPr>
        <w:t xml:space="preserve">protease </w:t>
      </w:r>
      <w:r w:rsidR="0048106C" w:rsidRPr="00272573">
        <w:rPr>
          <w:rFonts w:ascii="Arial" w:hAnsi="Arial" w:cs="Arial"/>
          <w:sz w:val="18"/>
          <w:szCs w:val="18"/>
        </w:rPr>
        <w:t xml:space="preserve">enzymatic assay showing </w:t>
      </w:r>
      <w:r w:rsidR="00634D85" w:rsidRPr="00272573">
        <w:rPr>
          <w:rFonts w:ascii="Arial" w:hAnsi="Arial" w:cs="Arial"/>
          <w:sz w:val="18"/>
          <w:szCs w:val="18"/>
        </w:rPr>
        <w:t xml:space="preserve">the </w:t>
      </w:r>
      <w:r w:rsidR="0057689F" w:rsidRPr="00272573">
        <w:rPr>
          <w:rFonts w:ascii="Arial" w:hAnsi="Arial" w:cs="Arial"/>
          <w:sz w:val="18"/>
          <w:szCs w:val="18"/>
        </w:rPr>
        <w:t>measured</w:t>
      </w:r>
      <w:r w:rsidR="0048106C" w:rsidRPr="00272573">
        <w:rPr>
          <w:rFonts w:ascii="Arial" w:hAnsi="Arial" w:cs="Arial"/>
          <w:sz w:val="18"/>
          <w:szCs w:val="18"/>
        </w:rPr>
        <w:t xml:space="preserve"> fluorescence over time at different concentration of </w:t>
      </w:r>
      <w:proofErr w:type="spellStart"/>
      <w:r w:rsidR="00634D85" w:rsidRPr="00272573">
        <w:rPr>
          <w:rFonts w:ascii="Arial" w:hAnsi="Arial" w:cs="Arial"/>
          <w:sz w:val="18"/>
          <w:szCs w:val="18"/>
        </w:rPr>
        <w:t>indinavir</w:t>
      </w:r>
      <w:proofErr w:type="spellEnd"/>
      <w:r w:rsidR="00634D85" w:rsidRPr="00272573">
        <w:rPr>
          <w:rFonts w:ascii="Arial" w:hAnsi="Arial" w:cs="Arial"/>
          <w:sz w:val="18"/>
          <w:szCs w:val="18"/>
        </w:rPr>
        <w:t xml:space="preserve"> (A, B), compounds </w:t>
      </w:r>
      <w:r w:rsidR="00634D85" w:rsidRPr="00D21A08">
        <w:rPr>
          <w:rFonts w:ascii="Arial" w:hAnsi="Arial" w:cs="Arial"/>
          <w:b/>
          <w:sz w:val="18"/>
          <w:szCs w:val="18"/>
        </w:rPr>
        <w:t>9b</w:t>
      </w:r>
      <w:r w:rsidR="00634D85" w:rsidRPr="00272573">
        <w:rPr>
          <w:rFonts w:ascii="Arial" w:hAnsi="Arial" w:cs="Arial"/>
          <w:sz w:val="18"/>
          <w:szCs w:val="18"/>
        </w:rPr>
        <w:t xml:space="preserve"> (C, D) and compound 86 (E, F).</w:t>
      </w:r>
      <w:r w:rsidR="00DC01C5" w:rsidRPr="00272573">
        <w:rPr>
          <w:rFonts w:ascii="Arial" w:hAnsi="Arial" w:cs="Arial"/>
          <w:sz w:val="18"/>
          <w:szCs w:val="18"/>
        </w:rPr>
        <w:t xml:space="preserve"> Each experiment </w:t>
      </w:r>
      <w:proofErr w:type="gramStart"/>
      <w:r w:rsidR="00DC01C5" w:rsidRPr="00272573">
        <w:rPr>
          <w:rFonts w:ascii="Arial" w:hAnsi="Arial" w:cs="Arial"/>
          <w:sz w:val="18"/>
          <w:szCs w:val="18"/>
        </w:rPr>
        <w:t>was repeated</w:t>
      </w:r>
      <w:proofErr w:type="gramEnd"/>
      <w:r w:rsidR="00DC01C5" w:rsidRPr="00272573">
        <w:rPr>
          <w:rFonts w:ascii="Arial" w:hAnsi="Arial" w:cs="Arial"/>
          <w:sz w:val="18"/>
          <w:szCs w:val="18"/>
        </w:rPr>
        <w:t xml:space="preserve"> twice.</w:t>
      </w:r>
      <w:r w:rsidR="00DC01C5" w:rsidRPr="00272573">
        <w:rPr>
          <w:rFonts w:ascii="Arial" w:hAnsi="Arial" w:cs="Arial"/>
        </w:rPr>
        <w:t xml:space="preserve"> </w:t>
      </w:r>
    </w:p>
    <w:p w:rsidR="00233E1D" w:rsidRPr="0034382A" w:rsidRDefault="00303794" w:rsidP="0034382A">
      <w:pPr>
        <w:spacing w:line="276" w:lineRule="auto"/>
        <w:rPr>
          <w:rFonts w:ascii="Arial" w:hAnsi="Arial" w:cs="Arial"/>
          <w:b/>
          <w:sz w:val="18"/>
          <w:szCs w:val="18"/>
        </w:rPr>
      </w:pPr>
      <w:bookmarkStart w:id="6" w:name="Prot_expression"/>
      <w:bookmarkStart w:id="7" w:name="_Toc22662330"/>
      <w:bookmarkEnd w:id="6"/>
      <w:proofErr w:type="gramStart"/>
      <w:r>
        <w:rPr>
          <w:rFonts w:ascii="Arial" w:hAnsi="Arial" w:cs="Arial"/>
          <w:b/>
          <w:sz w:val="18"/>
          <w:szCs w:val="18"/>
        </w:rPr>
        <w:lastRenderedPageBreak/>
        <w:t>4</w:t>
      </w:r>
      <w:r w:rsidR="00A23955" w:rsidRPr="0034382A">
        <w:rPr>
          <w:rFonts w:ascii="Arial" w:hAnsi="Arial" w:cs="Arial"/>
          <w:b/>
          <w:sz w:val="18"/>
          <w:szCs w:val="18"/>
        </w:rPr>
        <w:t>.</w:t>
      </w:r>
      <w:r w:rsidR="00AD6422" w:rsidRPr="0034382A">
        <w:rPr>
          <w:rFonts w:ascii="Arial" w:hAnsi="Arial" w:cs="Arial"/>
          <w:b/>
          <w:sz w:val="18"/>
          <w:szCs w:val="18"/>
        </w:rPr>
        <w:t>Expression</w:t>
      </w:r>
      <w:proofErr w:type="gramEnd"/>
      <w:r w:rsidR="00AD6422" w:rsidRPr="0034382A">
        <w:rPr>
          <w:rFonts w:ascii="Arial" w:hAnsi="Arial" w:cs="Arial"/>
          <w:b/>
          <w:sz w:val="18"/>
          <w:szCs w:val="18"/>
        </w:rPr>
        <w:t xml:space="preserve"> and purification of ZIKV NS2B-NS3 protease complex</w:t>
      </w:r>
      <w:bookmarkEnd w:id="7"/>
    </w:p>
    <w:p w:rsidR="000674D6" w:rsidRDefault="00303794" w:rsidP="000674D6">
      <w:r>
        <w:pict>
          <v:shape id="_x0000_i1027" type="#_x0000_t75" style="width:365pt;height:193.4pt">
            <v:imagedata r:id="rId10" o:title="PSF_supp_info_picture"/>
          </v:shape>
        </w:pict>
      </w:r>
    </w:p>
    <w:p w:rsidR="000674D6" w:rsidRPr="00F06321" w:rsidRDefault="00D17E39" w:rsidP="000674D6">
      <w:pPr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>Figure S4</w:t>
      </w:r>
      <w:r w:rsidR="00CC3913" w:rsidRPr="00F06321">
        <w:rPr>
          <w:rFonts w:ascii="Arial" w:hAnsi="Arial" w:cs="Arial"/>
          <w:b/>
          <w:sz w:val="18"/>
          <w:szCs w:val="18"/>
        </w:rPr>
        <w:t xml:space="preserve">. </w:t>
      </w:r>
      <w:r w:rsidR="005F1FFA" w:rsidRPr="00F06321">
        <w:rPr>
          <w:rFonts w:ascii="Arial" w:hAnsi="Arial" w:cs="Arial"/>
          <w:sz w:val="18"/>
          <w:szCs w:val="18"/>
        </w:rPr>
        <w:t xml:space="preserve">Recombinant ZIKV NS2B-NS3 protease. </w:t>
      </w:r>
      <w:r w:rsidR="00674CAE" w:rsidRPr="00674CAE">
        <w:rPr>
          <w:rFonts w:ascii="Arial" w:hAnsi="Arial" w:cs="Arial"/>
          <w:b/>
          <w:sz w:val="18"/>
          <w:szCs w:val="18"/>
        </w:rPr>
        <w:t>(A)</w:t>
      </w:r>
      <w:r w:rsidR="00674CAE">
        <w:rPr>
          <w:rFonts w:ascii="Arial" w:hAnsi="Arial" w:cs="Arial"/>
          <w:sz w:val="18"/>
          <w:szCs w:val="18"/>
        </w:rPr>
        <w:t xml:space="preserve"> </w:t>
      </w:r>
      <w:r w:rsidR="005F1FFA" w:rsidRPr="00F06321">
        <w:rPr>
          <w:rFonts w:ascii="Arial" w:hAnsi="Arial" w:cs="Arial"/>
          <w:sz w:val="18"/>
          <w:szCs w:val="18"/>
        </w:rPr>
        <w:t xml:space="preserve">The purified unlinked construct </w:t>
      </w:r>
      <w:proofErr w:type="spellStart"/>
      <w:r w:rsidR="005F1FFA" w:rsidRPr="00F06321">
        <w:rPr>
          <w:rFonts w:ascii="Arial" w:hAnsi="Arial" w:cs="Arial"/>
          <w:sz w:val="18"/>
          <w:szCs w:val="18"/>
        </w:rPr>
        <w:t>bZiPro</w:t>
      </w:r>
      <w:proofErr w:type="spellEnd"/>
      <w:r w:rsidR="005F1FFA" w:rsidRPr="00F06321">
        <w:rPr>
          <w:rFonts w:ascii="Arial" w:hAnsi="Arial" w:cs="Arial"/>
          <w:sz w:val="18"/>
          <w:szCs w:val="18"/>
        </w:rPr>
        <w:t xml:space="preserve"> </w:t>
      </w:r>
      <w:proofErr w:type="gramStart"/>
      <w:r w:rsidR="005F1FFA" w:rsidRPr="00F06321">
        <w:rPr>
          <w:rFonts w:ascii="Arial" w:hAnsi="Arial" w:cs="Arial"/>
          <w:sz w:val="18"/>
          <w:szCs w:val="18"/>
        </w:rPr>
        <w:t>is visualized</w:t>
      </w:r>
      <w:proofErr w:type="gramEnd"/>
      <w:r w:rsidR="005F1FFA" w:rsidRPr="00F06321">
        <w:rPr>
          <w:rFonts w:ascii="Arial" w:hAnsi="Arial" w:cs="Arial"/>
          <w:sz w:val="18"/>
          <w:szCs w:val="18"/>
        </w:rPr>
        <w:t xml:space="preserve"> on SDS-PAGE </w:t>
      </w:r>
      <w:r w:rsidR="00674CAE">
        <w:rPr>
          <w:rFonts w:ascii="Arial" w:hAnsi="Arial" w:cs="Arial"/>
          <w:sz w:val="18"/>
          <w:szCs w:val="18"/>
        </w:rPr>
        <w:t>(lane within the red frame)</w:t>
      </w:r>
      <w:r w:rsidR="005F1FFA" w:rsidRPr="00F06321">
        <w:rPr>
          <w:rFonts w:ascii="Arial" w:hAnsi="Arial" w:cs="Arial"/>
          <w:sz w:val="18"/>
          <w:szCs w:val="18"/>
        </w:rPr>
        <w:t>. NS3 (M</w:t>
      </w:r>
      <w:r w:rsidR="00F06321">
        <w:rPr>
          <w:rFonts w:ascii="Arial" w:hAnsi="Arial" w:cs="Arial"/>
          <w:sz w:val="18"/>
          <w:szCs w:val="18"/>
        </w:rPr>
        <w:t>w</w:t>
      </w:r>
      <w:r w:rsidR="005F1FFA" w:rsidRPr="00F06321">
        <w:rPr>
          <w:rFonts w:ascii="Arial" w:hAnsi="Arial" w:cs="Arial"/>
          <w:sz w:val="18"/>
          <w:szCs w:val="18"/>
        </w:rPr>
        <w:t xml:space="preserve"> = 19.2 </w:t>
      </w:r>
      <w:proofErr w:type="spellStart"/>
      <w:r w:rsidR="005F1FFA" w:rsidRPr="00F06321">
        <w:rPr>
          <w:rFonts w:ascii="Arial" w:hAnsi="Arial" w:cs="Arial"/>
          <w:sz w:val="18"/>
          <w:szCs w:val="18"/>
        </w:rPr>
        <w:t>kDa</w:t>
      </w:r>
      <w:proofErr w:type="spellEnd"/>
      <w:r w:rsidR="005F1FFA" w:rsidRPr="00F06321">
        <w:rPr>
          <w:rFonts w:ascii="Arial" w:hAnsi="Arial" w:cs="Arial"/>
          <w:sz w:val="18"/>
          <w:szCs w:val="18"/>
        </w:rPr>
        <w:t>) migrates close to</w:t>
      </w:r>
      <w:r w:rsidR="00F06321" w:rsidRPr="00F06321">
        <w:rPr>
          <w:rFonts w:ascii="Arial" w:hAnsi="Arial" w:cs="Arial"/>
          <w:sz w:val="18"/>
          <w:szCs w:val="18"/>
        </w:rPr>
        <w:t xml:space="preserve"> the</w:t>
      </w:r>
      <w:r w:rsidR="005F1FFA" w:rsidRPr="00F06321">
        <w:rPr>
          <w:rFonts w:ascii="Arial" w:hAnsi="Arial" w:cs="Arial"/>
          <w:sz w:val="18"/>
          <w:szCs w:val="18"/>
        </w:rPr>
        <w:t xml:space="preserve"> 21kDa molecular weight marker band while NS2B (M</w:t>
      </w:r>
      <w:r w:rsidR="00F06321">
        <w:rPr>
          <w:rFonts w:ascii="Arial" w:hAnsi="Arial" w:cs="Arial"/>
          <w:sz w:val="18"/>
          <w:szCs w:val="18"/>
        </w:rPr>
        <w:t>w</w:t>
      </w:r>
      <w:r w:rsidR="005F1FFA" w:rsidRPr="00F06321">
        <w:rPr>
          <w:rFonts w:ascii="Arial" w:hAnsi="Arial" w:cs="Arial"/>
          <w:sz w:val="18"/>
          <w:szCs w:val="18"/>
        </w:rPr>
        <w:t xml:space="preserve"> = 8.2 </w:t>
      </w:r>
      <w:proofErr w:type="spellStart"/>
      <w:r w:rsidR="005F1FFA" w:rsidRPr="00F06321">
        <w:rPr>
          <w:rFonts w:ascii="Arial" w:hAnsi="Arial" w:cs="Arial"/>
          <w:sz w:val="18"/>
          <w:szCs w:val="18"/>
        </w:rPr>
        <w:t>kDa</w:t>
      </w:r>
      <w:proofErr w:type="spellEnd"/>
      <w:r w:rsidR="005F1FFA" w:rsidRPr="00F06321">
        <w:rPr>
          <w:rFonts w:ascii="Arial" w:hAnsi="Arial" w:cs="Arial"/>
          <w:sz w:val="18"/>
          <w:szCs w:val="18"/>
        </w:rPr>
        <w:t xml:space="preserve">) migrates between the 6 and 14 </w:t>
      </w:r>
      <w:proofErr w:type="spellStart"/>
      <w:r w:rsidR="005F1FFA" w:rsidRPr="00F06321">
        <w:rPr>
          <w:rFonts w:ascii="Arial" w:hAnsi="Arial" w:cs="Arial"/>
          <w:sz w:val="18"/>
          <w:szCs w:val="18"/>
        </w:rPr>
        <w:t>kDa</w:t>
      </w:r>
      <w:proofErr w:type="spellEnd"/>
      <w:r w:rsidR="005F1FFA" w:rsidRPr="00F06321">
        <w:rPr>
          <w:rFonts w:ascii="Arial" w:hAnsi="Arial" w:cs="Arial"/>
          <w:sz w:val="18"/>
          <w:szCs w:val="18"/>
        </w:rPr>
        <w:t xml:space="preserve"> molecular weight marker band</w:t>
      </w:r>
      <w:r w:rsidR="00F06321" w:rsidRPr="00F06321">
        <w:rPr>
          <w:rFonts w:ascii="Arial" w:hAnsi="Arial" w:cs="Arial"/>
          <w:sz w:val="18"/>
          <w:szCs w:val="18"/>
        </w:rPr>
        <w:t xml:space="preserve">. </w:t>
      </w:r>
      <w:r w:rsidR="00674CAE" w:rsidRPr="00674CAE">
        <w:rPr>
          <w:rFonts w:ascii="Arial" w:hAnsi="Arial" w:cs="Arial"/>
          <w:b/>
          <w:sz w:val="18"/>
          <w:szCs w:val="18"/>
        </w:rPr>
        <w:t>(B)</w:t>
      </w:r>
      <w:r w:rsidR="00674CAE">
        <w:rPr>
          <w:rFonts w:ascii="Arial" w:hAnsi="Arial" w:cs="Arial"/>
          <w:sz w:val="18"/>
          <w:szCs w:val="18"/>
        </w:rPr>
        <w:t xml:space="preserve"> </w:t>
      </w:r>
      <w:r w:rsidR="00F06321" w:rsidRPr="00F06321">
        <w:rPr>
          <w:rFonts w:ascii="Arial" w:hAnsi="Arial" w:cs="Arial"/>
          <w:sz w:val="18"/>
          <w:szCs w:val="18"/>
        </w:rPr>
        <w:t xml:space="preserve">Gel filtration elution profile of the </w:t>
      </w:r>
      <w:proofErr w:type="spellStart"/>
      <w:r w:rsidR="00F06321" w:rsidRPr="00F06321">
        <w:rPr>
          <w:rFonts w:ascii="Arial" w:hAnsi="Arial" w:cs="Arial"/>
          <w:sz w:val="18"/>
          <w:szCs w:val="18"/>
        </w:rPr>
        <w:t>bZiPro</w:t>
      </w:r>
      <w:proofErr w:type="spellEnd"/>
      <w:r w:rsidR="00F06321" w:rsidRPr="00F06321">
        <w:rPr>
          <w:rFonts w:ascii="Arial" w:hAnsi="Arial" w:cs="Arial"/>
          <w:sz w:val="18"/>
          <w:szCs w:val="18"/>
        </w:rPr>
        <w:t xml:space="preserve"> construct, prior to p</w:t>
      </w:r>
      <w:r w:rsidR="007F66AE">
        <w:rPr>
          <w:rFonts w:ascii="Arial" w:hAnsi="Arial" w:cs="Arial"/>
          <w:sz w:val="18"/>
          <w:szCs w:val="18"/>
        </w:rPr>
        <w:t>ooling</w:t>
      </w:r>
      <w:r w:rsidR="00F06321" w:rsidRPr="00F06321">
        <w:rPr>
          <w:rFonts w:ascii="Arial" w:hAnsi="Arial" w:cs="Arial"/>
          <w:sz w:val="18"/>
          <w:szCs w:val="18"/>
        </w:rPr>
        <w:t>.</w:t>
      </w:r>
    </w:p>
    <w:p w:rsidR="007C1107" w:rsidRPr="00061D64" w:rsidRDefault="00303794" w:rsidP="00061D64">
      <w:pPr>
        <w:pStyle w:val="Bibliography"/>
        <w:spacing w:line="276" w:lineRule="auto"/>
        <w:rPr>
          <w:rFonts w:ascii="Arial" w:hAnsi="Arial" w:cs="Arial"/>
          <w:sz w:val="17"/>
        </w:rPr>
      </w:pPr>
      <w:bookmarkStart w:id="8" w:name="Pictures_preparation"/>
      <w:bookmarkEnd w:id="8"/>
      <w:proofErr w:type="gramStart"/>
      <w:r>
        <w:rPr>
          <w:rFonts w:ascii="Arial" w:hAnsi="Arial" w:cs="Arial"/>
          <w:b/>
          <w:sz w:val="18"/>
          <w:szCs w:val="18"/>
        </w:rPr>
        <w:t>5</w:t>
      </w:r>
      <w:r w:rsidR="00596FD0" w:rsidRPr="00596FD0">
        <w:rPr>
          <w:rFonts w:ascii="Arial" w:hAnsi="Arial" w:cs="Arial"/>
          <w:b/>
          <w:sz w:val="18"/>
          <w:szCs w:val="18"/>
        </w:rPr>
        <w:t>.</w:t>
      </w:r>
      <w:r w:rsidR="00596FD0">
        <w:rPr>
          <w:rFonts w:ascii="Arial" w:hAnsi="Arial" w:cs="Arial"/>
          <w:b/>
          <w:sz w:val="18"/>
          <w:szCs w:val="18"/>
        </w:rPr>
        <w:t>Pictures</w:t>
      </w:r>
      <w:proofErr w:type="gramEnd"/>
      <w:r w:rsidR="00596FD0">
        <w:rPr>
          <w:rFonts w:ascii="Arial" w:hAnsi="Arial" w:cs="Arial"/>
          <w:b/>
          <w:sz w:val="18"/>
          <w:szCs w:val="18"/>
        </w:rPr>
        <w:t xml:space="preserve"> preparation</w:t>
      </w:r>
    </w:p>
    <w:p w:rsidR="00BA299F" w:rsidRDefault="00596FD0" w:rsidP="00E176DD">
      <w:pPr>
        <w:pStyle w:val="TAMainText"/>
      </w:pPr>
      <w:r w:rsidRPr="001E35B1">
        <w:t>Figures depicting results from molecular docking and MD simulations were prepared with USCF Chimera</w:t>
      </w:r>
      <w:r w:rsidR="00A67263">
        <w:rPr>
          <w:vertAlign w:val="superscript"/>
        </w:rPr>
        <w:t>1</w:t>
      </w:r>
      <w:r w:rsidR="00BA299F" w:rsidRPr="001E35B1">
        <w:rPr>
          <w:vertAlign w:val="superscript"/>
        </w:rPr>
        <w:t xml:space="preserve"> </w:t>
      </w:r>
      <w:r w:rsidR="00BA299F" w:rsidRPr="001E35B1">
        <w:t>v1.11</w:t>
      </w:r>
      <w:bookmarkStart w:id="9" w:name="_Toc22662331"/>
      <w:r w:rsidR="00BA299F" w:rsidRPr="001E35B1">
        <w:t xml:space="preserve">. </w:t>
      </w:r>
      <w:r w:rsidR="001F32EE" w:rsidRPr="001E35B1">
        <w:t>Compounds</w:t>
      </w:r>
      <w:r w:rsidR="000568D3" w:rsidRPr="001E35B1">
        <w:t>’</w:t>
      </w:r>
      <w:r w:rsidR="001F32EE" w:rsidRPr="001E35B1">
        <w:t xml:space="preserve"> chemical structure figures were prepared using </w:t>
      </w:r>
      <w:proofErr w:type="spellStart"/>
      <w:r w:rsidR="000568D3" w:rsidRPr="001E35B1">
        <w:t>MarvinSketch</w:t>
      </w:r>
      <w:proofErr w:type="spellEnd"/>
      <w:r w:rsidR="000568D3" w:rsidRPr="001E35B1">
        <w:t xml:space="preserve"> v16.7.4.0, </w:t>
      </w:r>
      <w:proofErr w:type="spellStart"/>
      <w:r w:rsidR="001F32EE" w:rsidRPr="001E35B1">
        <w:t>ChemAxon</w:t>
      </w:r>
      <w:proofErr w:type="spellEnd"/>
      <w:r w:rsidR="001F32EE" w:rsidRPr="001E35B1">
        <w:t xml:space="preserve"> (</w:t>
      </w:r>
      <w:hyperlink r:id="rId11" w:history="1">
        <w:r w:rsidR="001F32EE" w:rsidRPr="001E35B1">
          <w:rPr>
            <w:rStyle w:val="Hyperlink"/>
            <w:sz w:val="18"/>
          </w:rPr>
          <w:t>http://www.chemaxon.com</w:t>
        </w:r>
      </w:hyperlink>
      <w:r w:rsidR="001F32EE" w:rsidRPr="001E35B1">
        <w:t>)</w:t>
      </w:r>
      <w:r w:rsidR="000568D3" w:rsidRPr="001E35B1">
        <w:t>.</w:t>
      </w:r>
      <w:r w:rsidR="001E35B1" w:rsidRPr="001E35B1">
        <w:t xml:space="preserve"> The 2D interaction diagrams where manually prepared based on the analysis performed using Discovery Studio v16.1.0.15350 (</w:t>
      </w:r>
      <w:proofErr w:type="spellStart"/>
      <w:r w:rsidR="001E35B1" w:rsidRPr="001E35B1">
        <w:rPr>
          <w:iCs/>
        </w:rPr>
        <w:t>Dassault</w:t>
      </w:r>
      <w:proofErr w:type="spellEnd"/>
      <w:r w:rsidR="001E35B1" w:rsidRPr="001E35B1">
        <w:rPr>
          <w:iCs/>
        </w:rPr>
        <w:t xml:space="preserve"> </w:t>
      </w:r>
      <w:proofErr w:type="spellStart"/>
      <w:r w:rsidR="001E35B1" w:rsidRPr="001E35B1">
        <w:rPr>
          <w:iCs/>
        </w:rPr>
        <w:t>Systèmes</w:t>
      </w:r>
      <w:proofErr w:type="spellEnd"/>
      <w:r w:rsidR="001E35B1" w:rsidRPr="001E35B1">
        <w:rPr>
          <w:iCs/>
        </w:rPr>
        <w:t xml:space="preserve"> BIOVIA, San Diego).</w:t>
      </w:r>
      <w:r w:rsidR="001E35B1" w:rsidRPr="001E35B1">
        <w:t xml:space="preserve"> </w:t>
      </w:r>
      <w:r w:rsidR="0003450C">
        <w:t xml:space="preserve">Microsoft excel was used to </w:t>
      </w:r>
      <w:r w:rsidR="009501BF">
        <w:t xml:space="preserve">plot the average interaction energies between ZIKV protease 5LC0 residues and the compound </w:t>
      </w:r>
      <w:r w:rsidR="009501BF" w:rsidRPr="00EF64F7">
        <w:rPr>
          <w:b/>
        </w:rPr>
        <w:t>9b</w:t>
      </w:r>
      <w:r w:rsidR="009501BF">
        <w:t xml:space="preserve">. </w:t>
      </w:r>
      <w:r w:rsidR="0003450C">
        <w:t xml:space="preserve"> </w:t>
      </w:r>
    </w:p>
    <w:p w:rsidR="00061D64" w:rsidRPr="00A71293" w:rsidRDefault="00A67263" w:rsidP="00E176DD">
      <w:pPr>
        <w:pStyle w:val="TAMainText"/>
      </w:pPr>
      <w:r>
        <w:t>(1</w:t>
      </w:r>
      <w:r w:rsidR="00BA299F" w:rsidRPr="00A71293">
        <w:t xml:space="preserve">) </w:t>
      </w:r>
      <w:proofErr w:type="spellStart"/>
      <w:r w:rsidR="00BA299F" w:rsidRPr="00A71293">
        <w:t>Pettersen</w:t>
      </w:r>
      <w:proofErr w:type="spellEnd"/>
      <w:r w:rsidR="00BA299F" w:rsidRPr="00A71293">
        <w:t xml:space="preserve">, E. F.; Goddard, T. D.; Huang, C. C.; Couch, G. S.; Greenblatt, D. M.; </w:t>
      </w:r>
      <w:proofErr w:type="spellStart"/>
      <w:r w:rsidR="00BA299F" w:rsidRPr="00A71293">
        <w:t>Meng</w:t>
      </w:r>
      <w:proofErr w:type="spellEnd"/>
      <w:r w:rsidR="00BA299F" w:rsidRPr="00A71293">
        <w:t xml:space="preserve">, E. C.; </w:t>
      </w:r>
      <w:proofErr w:type="spellStart"/>
      <w:r w:rsidR="00BA299F" w:rsidRPr="00A71293">
        <w:t>Ferrin</w:t>
      </w:r>
      <w:proofErr w:type="spellEnd"/>
      <w:r w:rsidR="00BA299F" w:rsidRPr="00A71293">
        <w:t xml:space="preserve">, T. E. UCSF Chimera--a Visualization System for Exploratory Research and Analysis. J </w:t>
      </w:r>
      <w:proofErr w:type="spellStart"/>
      <w:r w:rsidR="00BA299F" w:rsidRPr="00A71293">
        <w:t>Comput</w:t>
      </w:r>
      <w:proofErr w:type="spellEnd"/>
      <w:r w:rsidR="00BA299F" w:rsidRPr="00A71293">
        <w:t xml:space="preserve"> </w:t>
      </w:r>
      <w:proofErr w:type="spellStart"/>
      <w:r w:rsidR="00BA299F" w:rsidRPr="00A71293">
        <w:t>Chem</w:t>
      </w:r>
      <w:proofErr w:type="spellEnd"/>
      <w:r w:rsidR="00BA299F" w:rsidRPr="00A71293">
        <w:t xml:space="preserve"> 2004, 25 (13), 1605–1612. https://doi.org/10.1002/jcc.20084.</w:t>
      </w:r>
    </w:p>
    <w:p w:rsidR="000879CC" w:rsidRDefault="000879CC" w:rsidP="00E176DD">
      <w:pPr>
        <w:pStyle w:val="TAMainText"/>
        <w:rPr>
          <w:b/>
          <w:sz w:val="18"/>
        </w:rPr>
      </w:pPr>
    </w:p>
    <w:p w:rsidR="000879CC" w:rsidRDefault="000879CC" w:rsidP="00E176DD">
      <w:pPr>
        <w:pStyle w:val="TAMainText"/>
        <w:rPr>
          <w:b/>
          <w:sz w:val="18"/>
        </w:rPr>
      </w:pPr>
    </w:p>
    <w:p w:rsidR="00634882" w:rsidRPr="002D387B" w:rsidRDefault="00303794" w:rsidP="00E176DD">
      <w:pPr>
        <w:pStyle w:val="TAMainText"/>
        <w:rPr>
          <w:b/>
          <w:sz w:val="18"/>
        </w:rPr>
      </w:pPr>
      <w:proofErr w:type="gramStart"/>
      <w:r>
        <w:rPr>
          <w:b/>
          <w:sz w:val="18"/>
        </w:rPr>
        <w:t>6</w:t>
      </w:r>
      <w:r w:rsidR="00EE7668" w:rsidRPr="002D387B">
        <w:rPr>
          <w:b/>
          <w:sz w:val="18"/>
        </w:rPr>
        <w:t>.</w:t>
      </w:r>
      <w:r w:rsidR="007C1107" w:rsidRPr="002D387B">
        <w:rPr>
          <w:b/>
          <w:sz w:val="18"/>
        </w:rPr>
        <w:t>General</w:t>
      </w:r>
      <w:proofErr w:type="gramEnd"/>
      <w:r w:rsidR="007C1107" w:rsidRPr="002D387B">
        <w:rPr>
          <w:b/>
          <w:sz w:val="18"/>
        </w:rPr>
        <w:t xml:space="preserve"> information of compound synthesis and characterization</w:t>
      </w:r>
      <w:bookmarkEnd w:id="9"/>
    </w:p>
    <w:p w:rsidR="007C1107" w:rsidRPr="0034382A" w:rsidRDefault="00303794" w:rsidP="00E176DD">
      <w:pPr>
        <w:pStyle w:val="TAMainText"/>
      </w:pPr>
      <w:bookmarkStart w:id="10" w:name="Compound_9b"/>
      <w:bookmarkStart w:id="11" w:name="_Toc22662332"/>
      <w:bookmarkEnd w:id="10"/>
      <w:r>
        <w:rPr>
          <w:rStyle w:val="Heading2Char"/>
          <w:rFonts w:ascii="Arial" w:hAnsi="Arial"/>
          <w:sz w:val="18"/>
          <w:szCs w:val="18"/>
        </w:rPr>
        <w:t>6</w:t>
      </w:r>
      <w:r w:rsidR="00EE7668" w:rsidRPr="0034382A">
        <w:rPr>
          <w:rStyle w:val="Heading2Char"/>
          <w:rFonts w:ascii="Arial" w:hAnsi="Arial"/>
          <w:sz w:val="18"/>
          <w:szCs w:val="18"/>
        </w:rPr>
        <w:t>.1</w:t>
      </w:r>
      <w:r w:rsidR="00A50E02">
        <w:rPr>
          <w:rStyle w:val="Heading2Char"/>
          <w:rFonts w:ascii="Arial" w:hAnsi="Arial"/>
          <w:sz w:val="18"/>
          <w:szCs w:val="18"/>
        </w:rPr>
        <w:t>.</w:t>
      </w:r>
      <w:r w:rsidR="007C1107" w:rsidRPr="0034382A">
        <w:rPr>
          <w:rStyle w:val="Heading2Char"/>
          <w:rFonts w:ascii="Arial" w:hAnsi="Arial"/>
          <w:sz w:val="18"/>
          <w:szCs w:val="18"/>
        </w:rPr>
        <w:t>Compound</w:t>
      </w:r>
      <w:r w:rsidR="00092C45">
        <w:rPr>
          <w:rStyle w:val="Heading2Char"/>
          <w:rFonts w:ascii="Arial" w:hAnsi="Arial"/>
          <w:sz w:val="18"/>
          <w:szCs w:val="18"/>
        </w:rPr>
        <w:t xml:space="preserve"> </w:t>
      </w:r>
      <w:r w:rsidR="007C1107" w:rsidRPr="0034382A">
        <w:rPr>
          <w:rStyle w:val="Heading2Char"/>
          <w:rFonts w:ascii="Arial" w:hAnsi="Arial"/>
          <w:sz w:val="18"/>
          <w:szCs w:val="18"/>
        </w:rPr>
        <w:t>9b</w:t>
      </w:r>
      <w:bookmarkEnd w:id="11"/>
      <w:r w:rsidR="007C1107" w:rsidRPr="0034382A">
        <w:rPr>
          <w:b/>
        </w:rPr>
        <w:t>:</w:t>
      </w:r>
      <w:r w:rsidR="007C1107" w:rsidRPr="0034382A">
        <w:t xml:space="preserve"> Synthesis of (2R,3R,4R,5R)-2,5-bis((3-fluorobenzyl)oxy)-3,4-dihydroxy-N1,N6-bis((1R,2S)-2-hydroxy-2,3-dihydro-1H-inden-1-yl)hexanediamide</w:t>
      </w:r>
    </w:p>
    <w:p w:rsidR="007C1107" w:rsidRDefault="007C1107" w:rsidP="00E176DD">
      <w:pPr>
        <w:pStyle w:val="TAMainText"/>
      </w:pPr>
      <w:r w:rsidRPr="0034382A">
        <w:t xml:space="preserve">This compound </w:t>
      </w:r>
      <w:proofErr w:type="gramStart"/>
      <w:r w:rsidRPr="0034382A">
        <w:t>was synthesized</w:t>
      </w:r>
      <w:proofErr w:type="gramEnd"/>
      <w:r w:rsidRPr="0034382A">
        <w:t xml:space="preserve"> according to literature reported method. </w:t>
      </w:r>
      <w:hyperlink r:id="rId12" w:history="1">
        <w:r w:rsidRPr="0034382A">
          <w:rPr>
            <w:rStyle w:val="Hyperlink"/>
            <w:i/>
            <w:sz w:val="18"/>
          </w:rPr>
          <w:t>J. Med. Chem.2001, 44, 3083-3091</w:t>
        </w:r>
      </w:hyperlink>
    </w:p>
    <w:p w:rsidR="00560F9E" w:rsidRPr="0034382A" w:rsidRDefault="00560F9E" w:rsidP="00E176DD">
      <w:pPr>
        <w:pStyle w:val="TAMainText"/>
      </w:pPr>
    </w:p>
    <w:p w:rsidR="007C1107" w:rsidRPr="0034382A" w:rsidRDefault="00E15D7E" w:rsidP="00E176DD">
      <w:pPr>
        <w:pStyle w:val="TAMainText"/>
      </w:pPr>
      <w:r>
        <w:rPr>
          <w:lang w:val="sv-SE"/>
        </w:rPr>
        <w:object w:dxaOrig="1440" w:dyaOrig="1440">
          <v:shape id="_x0000_s1027" type="#_x0000_t75" style="position:absolute;margin-left:4pt;margin-top:2.55pt;width:105.95pt;height:79.3pt;z-index:251658240">
            <v:imagedata r:id="rId13" o:title=""/>
            <w10:wrap type="square"/>
          </v:shape>
          <o:OLEObject Type="Embed" ProgID="ChemDraw.Document.6.0" ShapeID="_x0000_s1027" DrawAspect="Content" ObjectID="_1636994245" r:id="rId14"/>
        </w:object>
      </w:r>
      <w:r w:rsidR="007C1107" w:rsidRPr="0034382A">
        <w:t>1H NMR (400 MHz, CDCl</w:t>
      </w:r>
      <w:r w:rsidR="007C1107" w:rsidRPr="0034382A">
        <w:rPr>
          <w:vertAlign w:val="subscript"/>
        </w:rPr>
        <w:t>3</w:t>
      </w:r>
      <w:r w:rsidR="007C1107" w:rsidRPr="0034382A">
        <w:t xml:space="preserve">) </w:t>
      </w:r>
      <w:r w:rsidR="007C1107" w:rsidRPr="0034382A">
        <w:rPr>
          <w:lang w:val="sv-SE"/>
        </w:rPr>
        <w:t>δ</w:t>
      </w:r>
      <w:r w:rsidR="007C1107" w:rsidRPr="0034382A">
        <w:t xml:space="preserve"> 7.45 – 7.18 (m, 10H), 7.18 – 6.89 (m, 7H), 5.27 (</w:t>
      </w:r>
      <w:proofErr w:type="spellStart"/>
      <w:r w:rsidR="007C1107" w:rsidRPr="0034382A">
        <w:t>dd</w:t>
      </w:r>
      <w:proofErr w:type="spellEnd"/>
      <w:r w:rsidR="007C1107" w:rsidRPr="0034382A">
        <w:t xml:space="preserve">, </w:t>
      </w:r>
      <w:r w:rsidR="007C1107" w:rsidRPr="0034382A">
        <w:rPr>
          <w:i/>
        </w:rPr>
        <w:t>J</w:t>
      </w:r>
      <w:r w:rsidR="007C1107" w:rsidRPr="0034382A">
        <w:t xml:space="preserve"> = 8.9, 5.0 Hz, 2H), 4.66 (s, 4H), 4.55 (td, </w:t>
      </w:r>
      <w:r w:rsidR="007C1107" w:rsidRPr="0034382A">
        <w:rPr>
          <w:i/>
        </w:rPr>
        <w:t>J</w:t>
      </w:r>
      <w:r w:rsidR="007C1107" w:rsidRPr="0034382A">
        <w:t xml:space="preserve"> = 5.2, 2.4 Hz, 2H), 4.36 – 4.11 (m, 4H), 3.01 (</w:t>
      </w:r>
      <w:proofErr w:type="spellStart"/>
      <w:r w:rsidR="007C1107" w:rsidRPr="0034382A">
        <w:t>dd</w:t>
      </w:r>
      <w:proofErr w:type="spellEnd"/>
      <w:r w:rsidR="007C1107" w:rsidRPr="0034382A">
        <w:t xml:space="preserve">, </w:t>
      </w:r>
      <w:r w:rsidR="007C1107" w:rsidRPr="0034382A">
        <w:rPr>
          <w:i/>
        </w:rPr>
        <w:t>J</w:t>
      </w:r>
      <w:r w:rsidR="007C1107" w:rsidRPr="0034382A">
        <w:t xml:space="preserve"> = 16.5, 5.5 Hz, 2H), 2.75 (d, </w:t>
      </w:r>
      <w:r w:rsidR="007C1107" w:rsidRPr="0034382A">
        <w:rPr>
          <w:i/>
        </w:rPr>
        <w:t>J</w:t>
      </w:r>
      <w:r w:rsidR="007C1107" w:rsidRPr="0034382A">
        <w:t xml:space="preserve"> = 16.5 Hz, 2H).</w:t>
      </w:r>
      <w:r w:rsidR="007C1107" w:rsidRPr="0034382A">
        <w:rPr>
          <w:vertAlign w:val="superscript"/>
        </w:rPr>
        <w:t xml:space="preserve"> 13</w:t>
      </w:r>
      <w:r w:rsidR="007C1107" w:rsidRPr="0034382A">
        <w:t>C NMR (101 MHz, CDCl</w:t>
      </w:r>
      <w:r w:rsidR="007C1107" w:rsidRPr="0034382A">
        <w:rPr>
          <w:vertAlign w:val="subscript"/>
        </w:rPr>
        <w:t>3</w:t>
      </w:r>
      <w:r w:rsidR="007C1107" w:rsidRPr="0034382A">
        <w:t xml:space="preserve">) </w:t>
      </w:r>
      <w:r w:rsidR="007C1107" w:rsidRPr="0034382A">
        <w:rPr>
          <w:lang w:val="sv-SE"/>
        </w:rPr>
        <w:t>δ</w:t>
      </w:r>
      <w:r w:rsidR="007C1107" w:rsidRPr="0034382A">
        <w:t xml:space="preserve"> 171.35 (2C), 163 (d, </w:t>
      </w:r>
      <w:r w:rsidR="007C1107" w:rsidRPr="0034382A">
        <w:rPr>
          <w:i/>
        </w:rPr>
        <w:t>J</w:t>
      </w:r>
      <w:r w:rsidR="007C1107" w:rsidRPr="0034382A">
        <w:rPr>
          <w:vertAlign w:val="subscript"/>
        </w:rPr>
        <w:t>CF</w:t>
      </w:r>
      <w:r w:rsidR="007C1107" w:rsidRPr="0034382A">
        <w:t xml:space="preserve"> = 246.5, 2C), 140.86 (2C), 139.84 (2C), 139.48 (d, </w:t>
      </w:r>
      <w:r w:rsidR="007C1107" w:rsidRPr="0034382A">
        <w:rPr>
          <w:i/>
        </w:rPr>
        <w:t>J</w:t>
      </w:r>
      <w:r w:rsidR="007C1107" w:rsidRPr="0034382A">
        <w:rPr>
          <w:vertAlign w:val="subscript"/>
        </w:rPr>
        <w:t>CF</w:t>
      </w:r>
      <w:r w:rsidR="007C1107" w:rsidRPr="0034382A">
        <w:t xml:space="preserve"> = 7.15, 2C), 130.3 (d, </w:t>
      </w:r>
      <w:r w:rsidR="007C1107" w:rsidRPr="0034382A">
        <w:rPr>
          <w:i/>
        </w:rPr>
        <w:t>J</w:t>
      </w:r>
      <w:r w:rsidR="007C1107" w:rsidRPr="0034382A">
        <w:rPr>
          <w:vertAlign w:val="subscript"/>
        </w:rPr>
        <w:t>CF</w:t>
      </w:r>
      <w:r w:rsidR="007C1107" w:rsidRPr="0034382A">
        <w:t xml:space="preserve"> = 8.19, 2C) , 128.52 (2C), 127.24 (2C), 125.48 (2C), 124.19 (2C), 123.4 (m, 2C), 115.2 (d, </w:t>
      </w:r>
      <w:r w:rsidR="007C1107" w:rsidRPr="0034382A">
        <w:rPr>
          <w:i/>
        </w:rPr>
        <w:t>J</w:t>
      </w:r>
      <w:r w:rsidR="007C1107" w:rsidRPr="0034382A">
        <w:rPr>
          <w:vertAlign w:val="subscript"/>
        </w:rPr>
        <w:t>CF</w:t>
      </w:r>
      <w:r w:rsidR="007C1107" w:rsidRPr="0034382A">
        <w:t xml:space="preserve"> = 21, 2C), 114.8 (d, </w:t>
      </w:r>
      <w:r w:rsidR="007C1107" w:rsidRPr="0034382A">
        <w:rPr>
          <w:i/>
        </w:rPr>
        <w:t>J</w:t>
      </w:r>
      <w:r w:rsidR="007C1107" w:rsidRPr="0034382A">
        <w:rPr>
          <w:vertAlign w:val="subscript"/>
        </w:rPr>
        <w:t>CF</w:t>
      </w:r>
      <w:r w:rsidR="007C1107" w:rsidRPr="0034382A">
        <w:t xml:space="preserve"> = 21.8, 2C), 81.53 (2C), 72.66 (2C), 72.55 (2C), 71.76 (2C), 57.98 (2C), 39.27 (2C). HRMS (ESI</w:t>
      </w:r>
      <w:r w:rsidR="007C1107" w:rsidRPr="0034382A">
        <w:rPr>
          <w:rFonts w:ascii="Cambria Math" w:hAnsi="Cambria Math" w:cs="Cambria Math"/>
        </w:rPr>
        <w:t>‐</w:t>
      </w:r>
      <w:r w:rsidR="007C1107" w:rsidRPr="0034382A">
        <w:t>TOF) m/z [M+H</w:t>
      </w:r>
      <w:proofErr w:type="gramStart"/>
      <w:r w:rsidR="007C1107" w:rsidRPr="0034382A">
        <w:t>]</w:t>
      </w:r>
      <w:r w:rsidR="007C1107" w:rsidRPr="0034382A">
        <w:rPr>
          <w:vertAlign w:val="superscript"/>
        </w:rPr>
        <w:t>+</w:t>
      </w:r>
      <w:proofErr w:type="gramEnd"/>
      <w:r w:rsidR="007C1107" w:rsidRPr="0034382A">
        <w:t xml:space="preserve"> </w:t>
      </w:r>
      <w:proofErr w:type="spellStart"/>
      <w:r w:rsidR="007C1107" w:rsidRPr="0034382A">
        <w:t>calcd</w:t>
      </w:r>
      <w:proofErr w:type="spellEnd"/>
      <w:r w:rsidR="007C1107" w:rsidRPr="0034382A">
        <w:t xml:space="preserve">. </w:t>
      </w:r>
      <w:proofErr w:type="gramStart"/>
      <w:r w:rsidR="007C1107" w:rsidRPr="0034382A">
        <w:t>for</w:t>
      </w:r>
      <w:proofErr w:type="gramEnd"/>
      <w:r w:rsidR="007C1107" w:rsidRPr="0034382A">
        <w:t xml:space="preserve"> C</w:t>
      </w:r>
      <w:r w:rsidR="007C1107" w:rsidRPr="0034382A">
        <w:rPr>
          <w:vertAlign w:val="subscript"/>
        </w:rPr>
        <w:t>38</w:t>
      </w:r>
      <w:r w:rsidR="007C1107" w:rsidRPr="0034382A">
        <w:t>H</w:t>
      </w:r>
      <w:r w:rsidR="007C1107" w:rsidRPr="0034382A">
        <w:rPr>
          <w:vertAlign w:val="subscript"/>
        </w:rPr>
        <w:t>38</w:t>
      </w:r>
      <w:r w:rsidR="007C1107" w:rsidRPr="0034382A">
        <w:t>F</w:t>
      </w:r>
      <w:r w:rsidR="007C1107" w:rsidRPr="0034382A">
        <w:rPr>
          <w:vertAlign w:val="subscript"/>
        </w:rPr>
        <w:t>2</w:t>
      </w:r>
      <w:r w:rsidR="007C1107" w:rsidRPr="0034382A">
        <w:t>N</w:t>
      </w:r>
      <w:r w:rsidR="007C1107" w:rsidRPr="0034382A">
        <w:rPr>
          <w:vertAlign w:val="subscript"/>
        </w:rPr>
        <w:t>2</w:t>
      </w:r>
      <w:r w:rsidR="007C1107" w:rsidRPr="0034382A">
        <w:t>O</w:t>
      </w:r>
      <w:r w:rsidR="007C1107" w:rsidRPr="0034382A">
        <w:rPr>
          <w:vertAlign w:val="subscript"/>
        </w:rPr>
        <w:t>8</w:t>
      </w:r>
      <w:r w:rsidR="007C1107" w:rsidRPr="0034382A">
        <w:t>: 689.2674, found 689.2700.</w:t>
      </w:r>
    </w:p>
    <w:p w:rsidR="007C1107" w:rsidRPr="0034382A" w:rsidRDefault="007C1107" w:rsidP="00E176DD">
      <w:pPr>
        <w:pStyle w:val="TAMainText"/>
      </w:pPr>
    </w:p>
    <w:p w:rsidR="007C1107" w:rsidRPr="0034382A" w:rsidRDefault="00303794" w:rsidP="00E176DD">
      <w:pPr>
        <w:pStyle w:val="TAMainText"/>
      </w:pPr>
      <w:bookmarkStart w:id="12" w:name="Compound_86"/>
      <w:bookmarkStart w:id="13" w:name="_Toc22662333"/>
      <w:bookmarkEnd w:id="12"/>
      <w:r>
        <w:rPr>
          <w:rStyle w:val="Heading2Char"/>
          <w:rFonts w:ascii="Arial" w:hAnsi="Arial"/>
          <w:sz w:val="18"/>
          <w:szCs w:val="18"/>
        </w:rPr>
        <w:t>6</w:t>
      </w:r>
      <w:r w:rsidR="00EE7668" w:rsidRPr="0034382A">
        <w:rPr>
          <w:rStyle w:val="Heading2Char"/>
          <w:rFonts w:ascii="Arial" w:hAnsi="Arial"/>
          <w:sz w:val="18"/>
          <w:szCs w:val="18"/>
        </w:rPr>
        <w:t>.2</w:t>
      </w:r>
      <w:proofErr w:type="gramStart"/>
      <w:r w:rsidR="00A50E02">
        <w:rPr>
          <w:rStyle w:val="Heading2Char"/>
          <w:rFonts w:ascii="Arial" w:hAnsi="Arial"/>
          <w:sz w:val="18"/>
          <w:szCs w:val="18"/>
        </w:rPr>
        <w:t>.</w:t>
      </w:r>
      <w:r w:rsidR="007C1107" w:rsidRPr="0034382A">
        <w:rPr>
          <w:rStyle w:val="Heading2Char"/>
          <w:rFonts w:ascii="Arial" w:hAnsi="Arial"/>
          <w:sz w:val="18"/>
          <w:szCs w:val="18"/>
        </w:rPr>
        <w:t>Compound</w:t>
      </w:r>
      <w:proofErr w:type="gramEnd"/>
      <w:r w:rsidR="007C1107" w:rsidRPr="0034382A">
        <w:rPr>
          <w:rStyle w:val="Heading2Char"/>
          <w:rFonts w:ascii="Arial" w:hAnsi="Arial"/>
          <w:sz w:val="18"/>
          <w:szCs w:val="18"/>
        </w:rPr>
        <w:t xml:space="preserve"> 86</w:t>
      </w:r>
      <w:bookmarkEnd w:id="13"/>
      <w:r w:rsidR="000401B5" w:rsidRPr="0034382A">
        <w:rPr>
          <w:b/>
        </w:rPr>
        <w:t>:</w:t>
      </w:r>
      <w:r w:rsidR="007C1107" w:rsidRPr="0034382A">
        <w:rPr>
          <w:b/>
        </w:rPr>
        <w:t xml:space="preserve"> </w:t>
      </w:r>
      <w:r w:rsidR="007C1107" w:rsidRPr="0034382A">
        <w:t>Synthesis of N-((2S)-1-(((2S)-6-amino-1-((2-amino-2-oxo-1-(4-((4-(trifluoromethyl) benzyl)oxy)phenyl)ethyl)amino)-1-oxohexan-2-yl)amino)-5-guanidino-1-oxopentan-2-yl)thiophene-2-carboxamide</w:t>
      </w:r>
    </w:p>
    <w:p w:rsidR="007C1107" w:rsidRDefault="007C1107" w:rsidP="00E176DD">
      <w:pPr>
        <w:pStyle w:val="TAMainText"/>
        <w:rPr>
          <w:sz w:val="19"/>
          <w:szCs w:val="19"/>
        </w:rPr>
      </w:pPr>
      <w:r w:rsidRPr="0034382A">
        <w:t xml:space="preserve">This compound </w:t>
      </w:r>
      <w:proofErr w:type="gramStart"/>
      <w:r w:rsidRPr="0034382A">
        <w:t>was synthesized</w:t>
      </w:r>
      <w:proofErr w:type="gramEnd"/>
      <w:r w:rsidRPr="0034382A">
        <w:t xml:space="preserve"> according to literature reported method. </w:t>
      </w:r>
      <w:hyperlink r:id="rId15" w:history="1">
        <w:r w:rsidRPr="0034382A">
          <w:rPr>
            <w:rStyle w:val="Hyperlink"/>
            <w:i/>
            <w:sz w:val="18"/>
          </w:rPr>
          <w:t>J. Med. Chem.2015, 58, 9354-9370</w:t>
        </w:r>
      </w:hyperlink>
      <w:r w:rsidRPr="0034382A">
        <w:rPr>
          <w:i/>
          <w:u w:val="single"/>
        </w:rPr>
        <w:t xml:space="preserve">. </w:t>
      </w:r>
      <w:r w:rsidRPr="0034382A">
        <w:t>HRMS (ESI</w:t>
      </w:r>
      <w:r w:rsidRPr="0034382A">
        <w:rPr>
          <w:rFonts w:ascii="Cambria Math" w:hAnsi="Cambria Math" w:cs="Cambria Math"/>
        </w:rPr>
        <w:t>‐</w:t>
      </w:r>
      <w:r w:rsidRPr="0034382A">
        <w:t>TOF) m/z [M+H</w:t>
      </w:r>
      <w:proofErr w:type="gramStart"/>
      <w:r w:rsidRPr="0034382A">
        <w:t>]</w:t>
      </w:r>
      <w:r w:rsidRPr="0034382A">
        <w:rPr>
          <w:vertAlign w:val="superscript"/>
        </w:rPr>
        <w:t>+</w:t>
      </w:r>
      <w:proofErr w:type="gramEnd"/>
      <w:r w:rsidRPr="0034382A">
        <w:t xml:space="preserve"> </w:t>
      </w:r>
      <w:proofErr w:type="spellStart"/>
      <w:r w:rsidRPr="0034382A">
        <w:t>calcd</w:t>
      </w:r>
      <w:proofErr w:type="spellEnd"/>
      <w:r w:rsidRPr="0034382A">
        <w:t xml:space="preserve">. </w:t>
      </w:r>
      <w:proofErr w:type="gramStart"/>
      <w:r w:rsidRPr="0034382A">
        <w:t>for</w:t>
      </w:r>
      <w:proofErr w:type="gramEnd"/>
      <w:r w:rsidRPr="0034382A">
        <w:t xml:space="preserve"> C</w:t>
      </w:r>
      <w:r w:rsidRPr="0034382A">
        <w:rPr>
          <w:vertAlign w:val="subscript"/>
        </w:rPr>
        <w:t>33</w:t>
      </w:r>
      <w:r w:rsidRPr="0034382A">
        <w:t>H</w:t>
      </w:r>
      <w:r w:rsidRPr="0034382A">
        <w:rPr>
          <w:vertAlign w:val="subscript"/>
        </w:rPr>
        <w:t>41</w:t>
      </w:r>
      <w:r w:rsidRPr="0034382A">
        <w:t>F</w:t>
      </w:r>
      <w:r w:rsidRPr="0034382A">
        <w:rPr>
          <w:vertAlign w:val="subscript"/>
        </w:rPr>
        <w:t>3</w:t>
      </w:r>
      <w:r w:rsidRPr="0034382A">
        <w:t>N</w:t>
      </w:r>
      <w:r w:rsidRPr="0034382A">
        <w:rPr>
          <w:vertAlign w:val="subscript"/>
        </w:rPr>
        <w:t>8</w:t>
      </w:r>
      <w:r w:rsidRPr="0034382A">
        <w:t>O</w:t>
      </w:r>
      <w:r w:rsidRPr="0034382A">
        <w:rPr>
          <w:vertAlign w:val="subscript"/>
        </w:rPr>
        <w:t>5</w:t>
      </w:r>
      <w:r w:rsidRPr="0034382A">
        <w:t>S: 719.2951, found 719.2952.</w:t>
      </w:r>
    </w:p>
    <w:p w:rsidR="007C1107" w:rsidRDefault="007C1107" w:rsidP="00E176DD">
      <w:pPr>
        <w:pStyle w:val="TAMainText"/>
      </w:pPr>
    </w:p>
    <w:p w:rsidR="007C1107" w:rsidRDefault="007C1107" w:rsidP="00E176DD">
      <w:pPr>
        <w:pStyle w:val="TAMainText"/>
      </w:pPr>
    </w:p>
    <w:p w:rsidR="00311480" w:rsidRDefault="00311480" w:rsidP="00311480">
      <w:pPr>
        <w:jc w:val="center"/>
      </w:pPr>
      <w:r>
        <w:rPr>
          <w:noProof/>
        </w:rPr>
        <w:drawing>
          <wp:inline distT="0" distB="0" distL="0" distR="0" wp14:anchorId="3D47E10B" wp14:editId="099128C2">
            <wp:extent cx="4874400" cy="35820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5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480" w:rsidRDefault="00311480" w:rsidP="00311480">
      <w:pPr>
        <w:jc w:val="center"/>
      </w:pPr>
      <w:r>
        <w:rPr>
          <w:noProof/>
        </w:rPr>
        <w:drawing>
          <wp:inline distT="0" distB="0" distL="0" distR="0" wp14:anchorId="20D55213" wp14:editId="32BA7433">
            <wp:extent cx="4874400" cy="36072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74400" cy="36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F90" w:rsidRDefault="00414F90" w:rsidP="00A50E02">
      <w:pPr>
        <w:rPr>
          <w:rFonts w:ascii="Arial" w:hAnsi="Arial" w:cs="Arial"/>
          <w:b/>
          <w:sz w:val="18"/>
          <w:szCs w:val="18"/>
        </w:rPr>
      </w:pPr>
      <w:bookmarkStart w:id="14" w:name="_Toc22662334"/>
      <w:bookmarkStart w:id="15" w:name="Compound_9b_purity"/>
      <w:bookmarkEnd w:id="15"/>
    </w:p>
    <w:p w:rsidR="00414F90" w:rsidRDefault="00414F90" w:rsidP="00A50E02">
      <w:pPr>
        <w:rPr>
          <w:rFonts w:ascii="Arial" w:hAnsi="Arial" w:cs="Arial"/>
          <w:b/>
          <w:sz w:val="18"/>
          <w:szCs w:val="18"/>
        </w:rPr>
      </w:pPr>
    </w:p>
    <w:p w:rsidR="002018CF" w:rsidRPr="00A50E02" w:rsidRDefault="00303794" w:rsidP="00A50E02">
      <w:pPr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lastRenderedPageBreak/>
        <w:t>6</w:t>
      </w:r>
      <w:r w:rsidR="00A50E02">
        <w:rPr>
          <w:rFonts w:ascii="Arial" w:hAnsi="Arial" w:cs="Arial"/>
          <w:b/>
          <w:sz w:val="18"/>
          <w:szCs w:val="18"/>
        </w:rPr>
        <w:t>.3</w:t>
      </w:r>
      <w:proofErr w:type="gramStart"/>
      <w:r w:rsidR="00A50E02">
        <w:rPr>
          <w:rFonts w:ascii="Arial" w:hAnsi="Arial" w:cs="Arial"/>
          <w:b/>
          <w:sz w:val="18"/>
          <w:szCs w:val="18"/>
        </w:rPr>
        <w:t>.</w:t>
      </w:r>
      <w:r w:rsidR="000804BF" w:rsidRPr="00A50E02">
        <w:rPr>
          <w:rFonts w:ascii="Arial" w:hAnsi="Arial" w:cs="Arial"/>
          <w:b/>
          <w:sz w:val="18"/>
          <w:szCs w:val="18"/>
        </w:rPr>
        <w:t>Compound</w:t>
      </w:r>
      <w:proofErr w:type="gramEnd"/>
      <w:r w:rsidR="000804BF" w:rsidRPr="00A50E02">
        <w:rPr>
          <w:rFonts w:ascii="Arial" w:hAnsi="Arial" w:cs="Arial"/>
          <w:b/>
          <w:sz w:val="18"/>
          <w:szCs w:val="18"/>
        </w:rPr>
        <w:t xml:space="preserve"> 9b purity</w:t>
      </w:r>
      <w:bookmarkEnd w:id="14"/>
    </w:p>
    <w:p w:rsidR="000804BF" w:rsidRDefault="000804BF" w:rsidP="00E176DD">
      <w:pPr>
        <w:pStyle w:val="TAMainText"/>
        <w:rPr>
          <w:rFonts w:ascii="Myriad Pro Light" w:hAnsi="Myriad Pro Light"/>
        </w:rPr>
      </w:pPr>
      <w:r w:rsidRPr="00514CFE">
        <w:rPr>
          <w:noProof/>
        </w:rPr>
        <w:drawing>
          <wp:inline distT="0" distB="0" distL="0" distR="0" wp14:anchorId="1D7E0BF0" wp14:editId="079CC88A">
            <wp:extent cx="5286042" cy="746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567" cy="748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4BF" w:rsidRDefault="000804BF" w:rsidP="00E176DD">
      <w:pPr>
        <w:pStyle w:val="TAMainText"/>
      </w:pPr>
    </w:p>
    <w:p w:rsidR="000804BF" w:rsidRDefault="00A631A6" w:rsidP="00E176DD">
      <w:pPr>
        <w:pStyle w:val="TAMainText"/>
        <w:rPr>
          <w:rFonts w:ascii="Myriad Pro Light" w:hAnsi="Myriad Pro Light"/>
        </w:rPr>
      </w:pPr>
      <w:r>
        <w:rPr>
          <w:noProof/>
        </w:rPr>
        <w:lastRenderedPageBreak/>
        <w:drawing>
          <wp:inline distT="0" distB="0" distL="0" distR="0" wp14:anchorId="203CA488" wp14:editId="5180AF66">
            <wp:extent cx="5479200" cy="7207153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0812" cy="720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1A6" w:rsidRDefault="00A631A6" w:rsidP="00E176DD">
      <w:pPr>
        <w:pStyle w:val="TAMainText"/>
      </w:pPr>
    </w:p>
    <w:p w:rsidR="00A631A6" w:rsidRDefault="00A631A6" w:rsidP="00E176DD">
      <w:pPr>
        <w:pStyle w:val="TAMainText"/>
      </w:pPr>
    </w:p>
    <w:p w:rsidR="00C14362" w:rsidRDefault="00C14362" w:rsidP="00E176DD">
      <w:pPr>
        <w:pStyle w:val="TAMainText"/>
      </w:pPr>
    </w:p>
    <w:p w:rsidR="00A631A6" w:rsidRDefault="00303794" w:rsidP="00E176DD">
      <w:pPr>
        <w:pStyle w:val="TAMainText"/>
        <w:rPr>
          <w:rFonts w:ascii="Myriad Pro Light" w:hAnsi="Myriad Pro Light"/>
        </w:rPr>
      </w:pPr>
      <w:bookmarkStart w:id="16" w:name="Compound_86_purity"/>
      <w:bookmarkStart w:id="17" w:name="_Toc22662335"/>
      <w:bookmarkEnd w:id="16"/>
      <w:r>
        <w:rPr>
          <w:rStyle w:val="Heading2Char"/>
          <w:rFonts w:ascii="Arial" w:hAnsi="Arial"/>
          <w:sz w:val="18"/>
          <w:szCs w:val="18"/>
        </w:rPr>
        <w:lastRenderedPageBreak/>
        <w:t>6</w:t>
      </w:r>
      <w:r w:rsidR="00A50E02">
        <w:rPr>
          <w:rStyle w:val="Heading2Char"/>
          <w:rFonts w:ascii="Arial" w:hAnsi="Arial"/>
          <w:sz w:val="18"/>
          <w:szCs w:val="18"/>
        </w:rPr>
        <w:t>.4</w:t>
      </w:r>
      <w:proofErr w:type="gramStart"/>
      <w:r w:rsidR="00A50E02">
        <w:rPr>
          <w:rStyle w:val="Heading2Char"/>
          <w:rFonts w:ascii="Arial" w:hAnsi="Arial"/>
          <w:sz w:val="18"/>
          <w:szCs w:val="18"/>
        </w:rPr>
        <w:t>.</w:t>
      </w:r>
      <w:r w:rsidR="00C14362" w:rsidRPr="00A50E02">
        <w:rPr>
          <w:rStyle w:val="Heading2Char"/>
          <w:rFonts w:ascii="Arial" w:hAnsi="Arial"/>
          <w:sz w:val="18"/>
          <w:szCs w:val="18"/>
        </w:rPr>
        <w:t>Compound</w:t>
      </w:r>
      <w:proofErr w:type="gramEnd"/>
      <w:r w:rsidR="00C14362" w:rsidRPr="00A50E02">
        <w:rPr>
          <w:rStyle w:val="Heading2Char"/>
          <w:rFonts w:ascii="Arial" w:hAnsi="Arial"/>
          <w:sz w:val="18"/>
          <w:szCs w:val="18"/>
        </w:rPr>
        <w:t xml:space="preserve"> 86 purity</w:t>
      </w:r>
      <w:bookmarkEnd w:id="17"/>
      <w:r w:rsidR="00C14362">
        <w:rPr>
          <w:noProof/>
        </w:rPr>
        <w:drawing>
          <wp:inline distT="0" distB="0" distL="0" distR="0" wp14:anchorId="65BA33A1" wp14:editId="335B946F">
            <wp:extent cx="5238000" cy="790920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38000" cy="79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1A6" w:rsidRPr="007C1107" w:rsidRDefault="00A631A6" w:rsidP="00E176DD">
      <w:pPr>
        <w:pStyle w:val="TAMainText"/>
        <w:rPr>
          <w:rFonts w:ascii="Myriad Pro Light" w:hAnsi="Myriad Pro Light"/>
        </w:rPr>
      </w:pPr>
      <w:r>
        <w:rPr>
          <w:noProof/>
        </w:rPr>
        <w:lastRenderedPageBreak/>
        <w:drawing>
          <wp:inline distT="0" distB="0" distL="0" distR="0" wp14:anchorId="62F26A20" wp14:editId="08DE2CDD">
            <wp:extent cx="5760720" cy="75012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31A6" w:rsidRPr="007C1107">
      <w:footerReference w:type="default" r:id="rId22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15D7E" w:rsidRDefault="00E15D7E" w:rsidP="005930F7">
      <w:pPr>
        <w:spacing w:after="0"/>
      </w:pPr>
      <w:r>
        <w:separator/>
      </w:r>
    </w:p>
  </w:endnote>
  <w:endnote w:type="continuationSeparator" w:id="0">
    <w:p w:rsidR="00E15D7E" w:rsidRDefault="00E15D7E" w:rsidP="005930F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yriad Pro Light">
    <w:altName w:val="Times New Roman"/>
    <w:panose1 w:val="020B04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66282248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930F7" w:rsidRDefault="00E30B51" w:rsidP="000335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B7D3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15D7E" w:rsidRDefault="00E15D7E" w:rsidP="005930F7">
      <w:pPr>
        <w:spacing w:after="0"/>
      </w:pPr>
      <w:r>
        <w:separator/>
      </w:r>
    </w:p>
  </w:footnote>
  <w:footnote w:type="continuationSeparator" w:id="0">
    <w:p w:rsidR="00E15D7E" w:rsidRDefault="00E15D7E" w:rsidP="005930F7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8C8"/>
    <w:rsid w:val="00033572"/>
    <w:rsid w:val="0003450C"/>
    <w:rsid w:val="000401B5"/>
    <w:rsid w:val="00040BC9"/>
    <w:rsid w:val="00042CA8"/>
    <w:rsid w:val="000568D3"/>
    <w:rsid w:val="00061D64"/>
    <w:rsid w:val="000674D6"/>
    <w:rsid w:val="000804BF"/>
    <w:rsid w:val="000879CC"/>
    <w:rsid w:val="00092808"/>
    <w:rsid w:val="00092C45"/>
    <w:rsid w:val="00115548"/>
    <w:rsid w:val="00151257"/>
    <w:rsid w:val="001763C7"/>
    <w:rsid w:val="001B306B"/>
    <w:rsid w:val="001B7C8F"/>
    <w:rsid w:val="001C03BE"/>
    <w:rsid w:val="001E35B1"/>
    <w:rsid w:val="001F2190"/>
    <w:rsid w:val="001F32EE"/>
    <w:rsid w:val="002018CF"/>
    <w:rsid w:val="00233E1D"/>
    <w:rsid w:val="00235250"/>
    <w:rsid w:val="00235BEA"/>
    <w:rsid w:val="00245EB1"/>
    <w:rsid w:val="00256F64"/>
    <w:rsid w:val="00257F85"/>
    <w:rsid w:val="00272573"/>
    <w:rsid w:val="002A3DC5"/>
    <w:rsid w:val="002D387B"/>
    <w:rsid w:val="002E1A27"/>
    <w:rsid w:val="00303794"/>
    <w:rsid w:val="00311480"/>
    <w:rsid w:val="00336569"/>
    <w:rsid w:val="003425B3"/>
    <w:rsid w:val="0034382A"/>
    <w:rsid w:val="003C7A12"/>
    <w:rsid w:val="00412926"/>
    <w:rsid w:val="00414F90"/>
    <w:rsid w:val="00420081"/>
    <w:rsid w:val="00433031"/>
    <w:rsid w:val="004645C3"/>
    <w:rsid w:val="00472E5A"/>
    <w:rsid w:val="0048106C"/>
    <w:rsid w:val="00492BD5"/>
    <w:rsid w:val="004A6EEC"/>
    <w:rsid w:val="004B2117"/>
    <w:rsid w:val="004F0FAD"/>
    <w:rsid w:val="004F2CF8"/>
    <w:rsid w:val="005378C8"/>
    <w:rsid w:val="0054090D"/>
    <w:rsid w:val="00560258"/>
    <w:rsid w:val="00560F9E"/>
    <w:rsid w:val="00574EA1"/>
    <w:rsid w:val="0057689F"/>
    <w:rsid w:val="005930F7"/>
    <w:rsid w:val="00593A89"/>
    <w:rsid w:val="00596FD0"/>
    <w:rsid w:val="005A0383"/>
    <w:rsid w:val="005E4EB3"/>
    <w:rsid w:val="005F1FFA"/>
    <w:rsid w:val="005F459A"/>
    <w:rsid w:val="0061418D"/>
    <w:rsid w:val="0062329F"/>
    <w:rsid w:val="00631BEE"/>
    <w:rsid w:val="00634882"/>
    <w:rsid w:val="00634D85"/>
    <w:rsid w:val="00646359"/>
    <w:rsid w:val="00647BD2"/>
    <w:rsid w:val="006645AB"/>
    <w:rsid w:val="006649ED"/>
    <w:rsid w:val="00674CAE"/>
    <w:rsid w:val="006773C3"/>
    <w:rsid w:val="006975FB"/>
    <w:rsid w:val="006B1196"/>
    <w:rsid w:val="006B3C5C"/>
    <w:rsid w:val="006C1AF4"/>
    <w:rsid w:val="006E69BF"/>
    <w:rsid w:val="006F620F"/>
    <w:rsid w:val="00735608"/>
    <w:rsid w:val="0074085C"/>
    <w:rsid w:val="00742187"/>
    <w:rsid w:val="007656DA"/>
    <w:rsid w:val="007948F3"/>
    <w:rsid w:val="007C1107"/>
    <w:rsid w:val="007E2292"/>
    <w:rsid w:val="007E6E08"/>
    <w:rsid w:val="007F66AE"/>
    <w:rsid w:val="00820139"/>
    <w:rsid w:val="00844960"/>
    <w:rsid w:val="00895D05"/>
    <w:rsid w:val="00897C05"/>
    <w:rsid w:val="008B7D32"/>
    <w:rsid w:val="008D1C57"/>
    <w:rsid w:val="0094238B"/>
    <w:rsid w:val="009501BF"/>
    <w:rsid w:val="00977E18"/>
    <w:rsid w:val="00987789"/>
    <w:rsid w:val="009D6E62"/>
    <w:rsid w:val="009E6E3D"/>
    <w:rsid w:val="00A0509A"/>
    <w:rsid w:val="00A11A04"/>
    <w:rsid w:val="00A23955"/>
    <w:rsid w:val="00A31716"/>
    <w:rsid w:val="00A50E02"/>
    <w:rsid w:val="00A631A6"/>
    <w:rsid w:val="00A67263"/>
    <w:rsid w:val="00A71293"/>
    <w:rsid w:val="00A93C95"/>
    <w:rsid w:val="00AA2D9B"/>
    <w:rsid w:val="00AC60D4"/>
    <w:rsid w:val="00AD6422"/>
    <w:rsid w:val="00AE15C2"/>
    <w:rsid w:val="00AE17F9"/>
    <w:rsid w:val="00B52A1A"/>
    <w:rsid w:val="00BA299F"/>
    <w:rsid w:val="00BA4B6B"/>
    <w:rsid w:val="00BF2D59"/>
    <w:rsid w:val="00C14362"/>
    <w:rsid w:val="00C36554"/>
    <w:rsid w:val="00C42F21"/>
    <w:rsid w:val="00C50505"/>
    <w:rsid w:val="00C9375A"/>
    <w:rsid w:val="00C97CB9"/>
    <w:rsid w:val="00CA3457"/>
    <w:rsid w:val="00CC0B99"/>
    <w:rsid w:val="00CC1CA3"/>
    <w:rsid w:val="00CC3913"/>
    <w:rsid w:val="00CC43C4"/>
    <w:rsid w:val="00D17E39"/>
    <w:rsid w:val="00D21A08"/>
    <w:rsid w:val="00D71641"/>
    <w:rsid w:val="00DC01C5"/>
    <w:rsid w:val="00E15D7E"/>
    <w:rsid w:val="00E176DD"/>
    <w:rsid w:val="00E30B51"/>
    <w:rsid w:val="00EB7AA6"/>
    <w:rsid w:val="00EE7668"/>
    <w:rsid w:val="00EF64F7"/>
    <w:rsid w:val="00F06321"/>
    <w:rsid w:val="00F4353A"/>
    <w:rsid w:val="00F74EB0"/>
    <w:rsid w:val="00FB431D"/>
    <w:rsid w:val="00FB613D"/>
    <w:rsid w:val="00FC3AB1"/>
    <w:rsid w:val="00FF354E"/>
    <w:rsid w:val="00FF4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D213E40-52D6-42AA-ACBE-FF0C70EFE2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0383"/>
    <w:pPr>
      <w:spacing w:after="200" w:line="240" w:lineRule="auto"/>
      <w:jc w:val="both"/>
    </w:pPr>
    <w:rPr>
      <w:rFonts w:ascii="Times" w:eastAsia="Times New Roman" w:hAnsi="Times" w:cs="Times New Roman"/>
      <w:sz w:val="24"/>
      <w:szCs w:val="20"/>
    </w:rPr>
  </w:style>
  <w:style w:type="paragraph" w:styleId="Heading1">
    <w:name w:val="heading 1"/>
    <w:basedOn w:val="Normal"/>
    <w:next w:val="Normal"/>
    <w:link w:val="Heading1Char"/>
    <w:qFormat/>
    <w:rsid w:val="005A0383"/>
    <w:pPr>
      <w:keepNext/>
      <w:spacing w:before="180" w:after="60"/>
      <w:ind w:left="480" w:hanging="240"/>
      <w:outlineLvl w:val="0"/>
    </w:pPr>
    <w:rPr>
      <w:rFonts w:ascii="Myriad Pro Light" w:hAnsi="Myriad Pro Light" w:cs="Arial"/>
      <w:b/>
      <w:bCs/>
      <w:kern w:val="32"/>
      <w:sz w:val="22"/>
      <w:szCs w:val="32"/>
    </w:rPr>
  </w:style>
  <w:style w:type="paragraph" w:styleId="Heading2">
    <w:name w:val="heading 2"/>
    <w:basedOn w:val="Normal"/>
    <w:next w:val="Normal"/>
    <w:link w:val="Heading2Char"/>
    <w:qFormat/>
    <w:rsid w:val="005A0383"/>
    <w:pPr>
      <w:keepNext/>
      <w:spacing w:before="60" w:after="60"/>
      <w:outlineLvl w:val="1"/>
    </w:pPr>
    <w:rPr>
      <w:rFonts w:ascii="Myriad Pro Light" w:hAnsi="Myriad Pro Light" w:cs="Arial"/>
      <w:b/>
      <w:bCs/>
      <w:iCs/>
      <w:sz w:val="20"/>
      <w:szCs w:val="28"/>
    </w:rPr>
  </w:style>
  <w:style w:type="paragraph" w:styleId="Heading3">
    <w:name w:val="heading 3"/>
    <w:basedOn w:val="Normal"/>
    <w:next w:val="Normal"/>
    <w:link w:val="Heading3Char"/>
    <w:qFormat/>
    <w:rsid w:val="005A0383"/>
    <w:pPr>
      <w:keepNext/>
      <w:spacing w:before="60" w:after="60"/>
      <w:ind w:left="180"/>
      <w:outlineLvl w:val="2"/>
    </w:pPr>
    <w:rPr>
      <w:rFonts w:ascii="Myriad Pro Light" w:hAnsi="Myriad Pro Light" w:cs="Arial"/>
      <w:b/>
      <w:bCs/>
      <w:sz w:val="2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rsid w:val="00F74EB0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74EB0"/>
    <w:rPr>
      <w:sz w:val="20"/>
      <w:szCs w:val="20"/>
      <w:lang w:val="sv-SE"/>
    </w:rPr>
  </w:style>
  <w:style w:type="character" w:styleId="CommentReference">
    <w:name w:val="annotation reference"/>
    <w:basedOn w:val="DefaultParagraphFont"/>
    <w:uiPriority w:val="99"/>
    <w:semiHidden/>
    <w:unhideWhenUsed/>
    <w:rsid w:val="00F74EB0"/>
    <w:rPr>
      <w:sz w:val="16"/>
      <w:szCs w:val="16"/>
    </w:rPr>
  </w:style>
  <w:style w:type="paragraph" w:styleId="BalloonText">
    <w:name w:val="Balloon Text"/>
    <w:basedOn w:val="Normal"/>
    <w:link w:val="BalloonTextChar"/>
    <w:semiHidden/>
    <w:rsid w:val="005A038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74EB0"/>
    <w:rPr>
      <w:rFonts w:ascii="Tahoma" w:eastAsia="Times New Roman" w:hAnsi="Tahoma" w:cs="Tahoma"/>
      <w:sz w:val="16"/>
      <w:szCs w:val="16"/>
    </w:rPr>
  </w:style>
  <w:style w:type="paragraph" w:customStyle="1" w:styleId="AIReceivedDate">
    <w:name w:val="AI_Received_Date"/>
    <w:basedOn w:val="Normal"/>
    <w:next w:val="Normal"/>
    <w:autoRedefine/>
    <w:rsid w:val="005A0383"/>
    <w:pPr>
      <w:spacing w:after="100"/>
      <w:jc w:val="left"/>
    </w:pPr>
    <w:rPr>
      <w:rFonts w:ascii="Arno Pro" w:hAnsi="Arno Pro"/>
      <w:sz w:val="18"/>
    </w:rPr>
  </w:style>
  <w:style w:type="paragraph" w:customStyle="1" w:styleId="TDAcknowledgments">
    <w:name w:val="TD_Acknowledgments"/>
    <w:basedOn w:val="Normal"/>
    <w:next w:val="Normal"/>
    <w:link w:val="TDAcknowledgmentsChar"/>
    <w:autoRedefine/>
    <w:rsid w:val="005A0383"/>
    <w:pPr>
      <w:spacing w:after="0"/>
    </w:pPr>
    <w:rPr>
      <w:rFonts w:ascii="Arno Pro" w:hAnsi="Arno Pro"/>
      <w:kern w:val="20"/>
      <w:sz w:val="18"/>
    </w:rPr>
  </w:style>
  <w:style w:type="character" w:customStyle="1" w:styleId="TDAcknowledgmentsChar">
    <w:name w:val="TD_Acknowledgments Char"/>
    <w:link w:val="TDAcknowledgments"/>
    <w:rsid w:val="005A0383"/>
    <w:rPr>
      <w:rFonts w:ascii="Arno Pro" w:eastAsia="Times New Roman" w:hAnsi="Arno Pro" w:cs="Times New Roman"/>
      <w:kern w:val="20"/>
      <w:sz w:val="18"/>
      <w:szCs w:val="20"/>
    </w:rPr>
  </w:style>
  <w:style w:type="paragraph" w:customStyle="1" w:styleId="TDAckTitle">
    <w:name w:val="TD_Ack_Title"/>
    <w:basedOn w:val="TDAcknowledgments"/>
    <w:link w:val="TDAckTitleChar"/>
    <w:rsid w:val="005A0383"/>
    <w:pPr>
      <w:spacing w:before="180" w:after="60"/>
    </w:pPr>
    <w:rPr>
      <w:rFonts w:ascii="Myriad Pro Light" w:hAnsi="Myriad Pro Light"/>
      <w:b/>
      <w:kern w:val="23"/>
      <w:sz w:val="21"/>
    </w:rPr>
  </w:style>
  <w:style w:type="character" w:customStyle="1" w:styleId="TDAckTitleChar">
    <w:name w:val="TD_Ack_Title Char"/>
    <w:link w:val="TDAckTitle"/>
    <w:rsid w:val="005A0383"/>
    <w:rPr>
      <w:rFonts w:ascii="Myriad Pro Light" w:eastAsia="Times New Roman" w:hAnsi="Myriad Pro Light" w:cs="Times New Roman"/>
      <w:b/>
      <w:kern w:val="23"/>
      <w:sz w:val="21"/>
      <w:szCs w:val="20"/>
    </w:rPr>
  </w:style>
  <w:style w:type="paragraph" w:customStyle="1" w:styleId="AuthorInformationTitle">
    <w:name w:val="Author_Information_Title"/>
    <w:basedOn w:val="TDAckTitle"/>
    <w:rsid w:val="005A0383"/>
  </w:style>
  <w:style w:type="paragraph" w:customStyle="1" w:styleId="BATitle">
    <w:name w:val="BA_Title"/>
    <w:basedOn w:val="Normal"/>
    <w:next w:val="Normal"/>
    <w:autoRedefine/>
    <w:rsid w:val="005A0383"/>
    <w:pPr>
      <w:spacing w:before="1400" w:after="180"/>
      <w:jc w:val="left"/>
    </w:pPr>
    <w:rPr>
      <w:rFonts w:ascii="Myriad Pro Light" w:hAnsi="Myriad Pro Light"/>
      <w:b/>
      <w:kern w:val="36"/>
      <w:sz w:val="34"/>
    </w:rPr>
  </w:style>
  <w:style w:type="paragraph" w:customStyle="1" w:styleId="BBAuthorName">
    <w:name w:val="BB_Author_Name"/>
    <w:basedOn w:val="Normal"/>
    <w:next w:val="Normal"/>
    <w:autoRedefine/>
    <w:rsid w:val="005A0383"/>
    <w:pPr>
      <w:spacing w:after="180"/>
      <w:jc w:val="left"/>
    </w:pPr>
    <w:rPr>
      <w:rFonts w:ascii="Arno Pro" w:hAnsi="Arno Pro"/>
      <w:kern w:val="26"/>
    </w:rPr>
  </w:style>
  <w:style w:type="paragraph" w:customStyle="1" w:styleId="BCAuthorAddress">
    <w:name w:val="BC_Author_Address"/>
    <w:basedOn w:val="Normal"/>
    <w:next w:val="Normal"/>
    <w:autoRedefine/>
    <w:rsid w:val="005A0383"/>
    <w:pPr>
      <w:spacing w:after="60"/>
      <w:jc w:val="left"/>
    </w:pPr>
    <w:rPr>
      <w:rFonts w:ascii="Arno Pro" w:hAnsi="Arno Pro"/>
      <w:kern w:val="22"/>
      <w:sz w:val="20"/>
    </w:rPr>
  </w:style>
  <w:style w:type="paragraph" w:customStyle="1" w:styleId="BDAbstract">
    <w:name w:val="BD_Abstract"/>
    <w:basedOn w:val="Normal"/>
    <w:next w:val="Normal"/>
    <w:link w:val="BDAbstractChar"/>
    <w:autoRedefine/>
    <w:rsid w:val="005A0383"/>
    <w:pPr>
      <w:pBdr>
        <w:top w:val="single" w:sz="4" w:space="1" w:color="auto"/>
        <w:bottom w:val="single" w:sz="4" w:space="1" w:color="auto"/>
      </w:pBdr>
      <w:spacing w:before="100" w:after="600"/>
    </w:pPr>
    <w:rPr>
      <w:rFonts w:ascii="Arno Pro" w:hAnsi="Arno Pro"/>
      <w:kern w:val="21"/>
      <w:sz w:val="19"/>
    </w:rPr>
  </w:style>
  <w:style w:type="character" w:customStyle="1" w:styleId="BDAbstractChar">
    <w:name w:val="BD_Abstract Char"/>
    <w:link w:val="BDAbstract"/>
    <w:rsid w:val="005A0383"/>
    <w:rPr>
      <w:rFonts w:ascii="Arno Pro" w:eastAsia="Times New Roman" w:hAnsi="Arno Pro" w:cs="Times New Roman"/>
      <w:kern w:val="21"/>
      <w:sz w:val="19"/>
      <w:szCs w:val="20"/>
    </w:rPr>
  </w:style>
  <w:style w:type="paragraph" w:customStyle="1" w:styleId="BDAbstractTitle">
    <w:name w:val="BD_Abstract_Title"/>
    <w:basedOn w:val="BDAbstract"/>
    <w:link w:val="BDAbstractTitleChar"/>
    <w:rsid w:val="005A0383"/>
    <w:rPr>
      <w:b/>
    </w:rPr>
  </w:style>
  <w:style w:type="character" w:customStyle="1" w:styleId="BDAbstractTitleChar">
    <w:name w:val="BD_Abstract_Title Char"/>
    <w:link w:val="BDAbstractTitle"/>
    <w:rsid w:val="005A0383"/>
    <w:rPr>
      <w:rFonts w:ascii="Arno Pro" w:eastAsia="Times New Roman" w:hAnsi="Arno Pro" w:cs="Times New Roman"/>
      <w:b/>
      <w:kern w:val="21"/>
      <w:sz w:val="19"/>
      <w:szCs w:val="20"/>
    </w:rPr>
  </w:style>
  <w:style w:type="paragraph" w:customStyle="1" w:styleId="BEAuthorBiography">
    <w:name w:val="BE_Author_Biography"/>
    <w:basedOn w:val="Normal"/>
    <w:autoRedefine/>
    <w:rsid w:val="005A0383"/>
    <w:rPr>
      <w:rFonts w:ascii="Arno Pro" w:hAnsi="Arno Pro"/>
      <w:sz w:val="22"/>
    </w:rPr>
  </w:style>
  <w:style w:type="paragraph" w:customStyle="1" w:styleId="BGKeywords">
    <w:name w:val="BG_Keywords"/>
    <w:basedOn w:val="Normal"/>
    <w:next w:val="Normal"/>
    <w:autoRedefine/>
    <w:rsid w:val="005A0383"/>
    <w:pPr>
      <w:spacing w:after="220"/>
      <w:jc w:val="left"/>
    </w:pPr>
    <w:rPr>
      <w:rFonts w:ascii="Arno Pro" w:hAnsi="Arno Pro"/>
      <w:i/>
      <w:kern w:val="22"/>
      <w:sz w:val="20"/>
    </w:rPr>
  </w:style>
  <w:style w:type="paragraph" w:customStyle="1" w:styleId="BHBriefs">
    <w:name w:val="BH_Briefs"/>
    <w:basedOn w:val="Normal"/>
    <w:next w:val="BDAbstract"/>
    <w:autoRedefine/>
    <w:rsid w:val="005A0383"/>
    <w:pPr>
      <w:spacing w:before="180" w:after="60"/>
      <w:jc w:val="left"/>
    </w:pPr>
    <w:rPr>
      <w:rFonts w:ascii="Arno Pro" w:hAnsi="Arno Pro"/>
      <w:kern w:val="22"/>
      <w:sz w:val="20"/>
    </w:rPr>
  </w:style>
  <w:style w:type="paragraph" w:customStyle="1" w:styleId="BIEmailAddress">
    <w:name w:val="BI_Email_Address"/>
    <w:basedOn w:val="Normal"/>
    <w:next w:val="AIReceivedDate"/>
    <w:autoRedefine/>
    <w:rsid w:val="005A0383"/>
    <w:pPr>
      <w:spacing w:after="100"/>
      <w:jc w:val="left"/>
    </w:pPr>
    <w:rPr>
      <w:rFonts w:ascii="Arno Pro" w:hAnsi="Arno Pro"/>
      <w:sz w:val="18"/>
    </w:rPr>
  </w:style>
  <w:style w:type="paragraph" w:styleId="BodyText">
    <w:name w:val="Body Text"/>
    <w:basedOn w:val="Normal"/>
    <w:link w:val="BodyTextChar"/>
    <w:rsid w:val="005A0383"/>
    <w:pPr>
      <w:jc w:val="center"/>
    </w:pPr>
    <w:rPr>
      <w:b/>
      <w:sz w:val="40"/>
    </w:rPr>
  </w:style>
  <w:style w:type="character" w:customStyle="1" w:styleId="BodyTextChar">
    <w:name w:val="Body Text Char"/>
    <w:basedOn w:val="DefaultParagraphFont"/>
    <w:link w:val="BodyText"/>
    <w:rsid w:val="005A0383"/>
    <w:rPr>
      <w:rFonts w:ascii="Times" w:eastAsia="Times New Roman" w:hAnsi="Times" w:cs="Times New Roman"/>
      <w:b/>
      <w:sz w:val="40"/>
      <w:szCs w:val="20"/>
    </w:rPr>
  </w:style>
  <w:style w:type="character" w:styleId="EndnoteReference">
    <w:name w:val="endnote reference"/>
    <w:semiHidden/>
    <w:rsid w:val="005A0383"/>
    <w:rPr>
      <w:rFonts w:ascii="Times" w:hAnsi="Times"/>
      <w:sz w:val="18"/>
      <w:vertAlign w:val="superscript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5A0383"/>
    <w:pPr>
      <w:spacing w:before="120" w:after="60"/>
      <w:jc w:val="left"/>
    </w:pPr>
    <w:rPr>
      <w:rFonts w:ascii="Myriad Pro Light" w:hAnsi="Myriad Pro Light"/>
      <w:b/>
      <w:kern w:val="21"/>
      <w:sz w:val="19"/>
      <w:szCs w:val="14"/>
    </w:rPr>
  </w:style>
  <w:style w:type="character" w:customStyle="1" w:styleId="FAAuthorInfoSubtitleChar">
    <w:name w:val="FA_Author_Info_Subtitle Char"/>
    <w:link w:val="FAAuthorInfoSubtitle"/>
    <w:rsid w:val="005A0383"/>
    <w:rPr>
      <w:rFonts w:ascii="Myriad Pro Light" w:eastAsia="Times New Roman" w:hAnsi="Myriad Pro Light" w:cs="Times New Roman"/>
      <w:b/>
      <w:kern w:val="21"/>
      <w:sz w:val="19"/>
      <w:szCs w:val="14"/>
    </w:rPr>
  </w:style>
  <w:style w:type="paragraph" w:customStyle="1" w:styleId="FCChartFootnote">
    <w:name w:val="FC_Chart_Footnote"/>
    <w:basedOn w:val="Normal"/>
    <w:next w:val="Normal"/>
    <w:autoRedefine/>
    <w:rsid w:val="005A0383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DSchemeFootnote">
    <w:name w:val="FD_Scheme_Footnote"/>
    <w:basedOn w:val="Normal"/>
    <w:next w:val="Normal"/>
    <w:autoRedefine/>
    <w:rsid w:val="005A0383"/>
    <w:pPr>
      <w:spacing w:before="60" w:after="120"/>
      <w:ind w:firstLine="187"/>
    </w:pPr>
    <w:rPr>
      <w:rFonts w:ascii="Arno Pro" w:hAnsi="Arno Pro"/>
      <w:sz w:val="18"/>
    </w:rPr>
  </w:style>
  <w:style w:type="paragraph" w:customStyle="1" w:styleId="FETableFootnote">
    <w:name w:val="FE_Table_Footnote"/>
    <w:basedOn w:val="Normal"/>
    <w:next w:val="Normal"/>
    <w:autoRedefine/>
    <w:rsid w:val="005A0383"/>
    <w:pPr>
      <w:spacing w:before="60" w:after="120"/>
      <w:ind w:firstLine="187"/>
    </w:pPr>
    <w:rPr>
      <w:rFonts w:ascii="Arno Pro" w:hAnsi="Arno Pro"/>
      <w:sz w:val="18"/>
    </w:rPr>
  </w:style>
  <w:style w:type="character" w:styleId="FollowedHyperlink">
    <w:name w:val="FollowedHyperlink"/>
    <w:rsid w:val="005A0383"/>
    <w:rPr>
      <w:color w:val="800080"/>
      <w:u w:val="single"/>
    </w:rPr>
  </w:style>
  <w:style w:type="paragraph" w:styleId="Footer">
    <w:name w:val="footer"/>
    <w:basedOn w:val="Normal"/>
    <w:link w:val="FooterChar"/>
    <w:uiPriority w:val="99"/>
    <w:rsid w:val="005A038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0383"/>
    <w:rPr>
      <w:rFonts w:ascii="Times" w:eastAsia="Times New Roman" w:hAnsi="Times" w:cs="Times New Roman"/>
      <w:sz w:val="24"/>
      <w:szCs w:val="20"/>
    </w:rPr>
  </w:style>
  <w:style w:type="paragraph" w:styleId="FootnoteText">
    <w:name w:val="footnote text"/>
    <w:basedOn w:val="Normal"/>
    <w:next w:val="Normal"/>
    <w:link w:val="FootnoteTextChar"/>
    <w:semiHidden/>
    <w:rsid w:val="005A0383"/>
  </w:style>
  <w:style w:type="character" w:customStyle="1" w:styleId="FootnoteTextChar">
    <w:name w:val="Footnote Text Char"/>
    <w:basedOn w:val="DefaultParagraphFont"/>
    <w:link w:val="FootnoteText"/>
    <w:semiHidden/>
    <w:rsid w:val="005A0383"/>
    <w:rPr>
      <w:rFonts w:ascii="Times" w:eastAsia="Times New Roman" w:hAnsi="Times" w:cs="Times New Roman"/>
      <w:sz w:val="24"/>
      <w:szCs w:val="20"/>
    </w:rPr>
  </w:style>
  <w:style w:type="character" w:customStyle="1" w:styleId="Heading1Char">
    <w:name w:val="Heading 1 Char"/>
    <w:basedOn w:val="DefaultParagraphFont"/>
    <w:link w:val="Heading1"/>
    <w:rsid w:val="005A0383"/>
    <w:rPr>
      <w:rFonts w:ascii="Myriad Pro Light" w:eastAsia="Times New Roman" w:hAnsi="Myriad Pro Light" w:cs="Arial"/>
      <w:b/>
      <w:bCs/>
      <w:kern w:val="32"/>
      <w:szCs w:val="32"/>
    </w:rPr>
  </w:style>
  <w:style w:type="character" w:customStyle="1" w:styleId="Heading2Char">
    <w:name w:val="Heading 2 Char"/>
    <w:basedOn w:val="DefaultParagraphFont"/>
    <w:link w:val="Heading2"/>
    <w:rsid w:val="005A0383"/>
    <w:rPr>
      <w:rFonts w:ascii="Myriad Pro Light" w:eastAsia="Times New Roman" w:hAnsi="Myriad Pro Light" w:cs="Arial"/>
      <w:b/>
      <w:bCs/>
      <w:iCs/>
      <w:sz w:val="20"/>
      <w:szCs w:val="28"/>
    </w:rPr>
  </w:style>
  <w:style w:type="character" w:customStyle="1" w:styleId="Heading3Char">
    <w:name w:val="Heading 3 Char"/>
    <w:basedOn w:val="DefaultParagraphFont"/>
    <w:link w:val="Heading3"/>
    <w:rsid w:val="005A0383"/>
    <w:rPr>
      <w:rFonts w:ascii="Myriad Pro Light" w:eastAsia="Times New Roman" w:hAnsi="Myriad Pro Light" w:cs="Arial"/>
      <w:b/>
      <w:bCs/>
      <w:sz w:val="20"/>
      <w:szCs w:val="26"/>
    </w:rPr>
  </w:style>
  <w:style w:type="character" w:styleId="Hyperlink">
    <w:name w:val="Hyperlink"/>
    <w:uiPriority w:val="99"/>
    <w:rsid w:val="005A0383"/>
    <w:rPr>
      <w:color w:val="0000FF"/>
      <w:u w:val="single"/>
    </w:rPr>
  </w:style>
  <w:style w:type="character" w:styleId="PageNumber">
    <w:name w:val="page number"/>
    <w:basedOn w:val="DefaultParagraphFont"/>
    <w:rsid w:val="005A0383"/>
  </w:style>
  <w:style w:type="paragraph" w:customStyle="1" w:styleId="SectionContent">
    <w:name w:val="Section_Content"/>
    <w:basedOn w:val="Normal"/>
    <w:next w:val="Normal"/>
    <w:autoRedefine/>
    <w:rsid w:val="005A0383"/>
    <w:pPr>
      <w:spacing w:after="0"/>
    </w:pPr>
    <w:rPr>
      <w:rFonts w:ascii="Arno Pro" w:hAnsi="Arno Pro"/>
      <w:kern w:val="20"/>
      <w:sz w:val="18"/>
    </w:rPr>
  </w:style>
  <w:style w:type="paragraph" w:customStyle="1" w:styleId="SNSynopsisTOC">
    <w:name w:val="SN_Synopsis_TOC"/>
    <w:basedOn w:val="Normal"/>
    <w:next w:val="Normal"/>
    <w:autoRedefine/>
    <w:rsid w:val="005A0383"/>
    <w:pPr>
      <w:spacing w:after="60"/>
    </w:pPr>
    <w:rPr>
      <w:rFonts w:ascii="Arno Pro" w:hAnsi="Arno Pro"/>
      <w:kern w:val="22"/>
      <w:sz w:val="20"/>
    </w:rPr>
  </w:style>
  <w:style w:type="paragraph" w:customStyle="1" w:styleId="StyleBIEmailAddress95pt">
    <w:name w:val="Style BI_Email_Address + 9.5 pt"/>
    <w:basedOn w:val="BIEmailAddress"/>
    <w:rsid w:val="005A0383"/>
    <w:pPr>
      <w:spacing w:after="60"/>
    </w:pPr>
    <w:rPr>
      <w:sz w:val="19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5A0383"/>
    <w:pPr>
      <w:spacing w:after="0"/>
      <w:jc w:val="left"/>
    </w:pPr>
    <w:rPr>
      <w:rFonts w:ascii="Arno Pro" w:hAnsi="Arno Pro"/>
      <w:kern w:val="20"/>
      <w:sz w:val="18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5A0383"/>
    <w:rPr>
      <w:rFonts w:ascii="Arno Pro" w:eastAsia="Times New Roman" w:hAnsi="Arno Pro" w:cs="Times New Roman"/>
      <w:kern w:val="20"/>
      <w:sz w:val="18"/>
      <w:szCs w:val="20"/>
    </w:rPr>
  </w:style>
  <w:style w:type="paragraph" w:customStyle="1" w:styleId="TCTableBody">
    <w:name w:val="TC_Table_Body"/>
    <w:basedOn w:val="Normal"/>
    <w:next w:val="Normal"/>
    <w:link w:val="TCTableBodyChar"/>
    <w:autoRedefine/>
    <w:rsid w:val="005A0383"/>
    <w:pPr>
      <w:spacing w:before="20" w:after="60"/>
    </w:pPr>
    <w:rPr>
      <w:rFonts w:ascii="Arno Pro" w:hAnsi="Arno Pro"/>
      <w:kern w:val="20"/>
      <w:sz w:val="18"/>
    </w:rPr>
  </w:style>
  <w:style w:type="character" w:customStyle="1" w:styleId="TCTableBodyChar">
    <w:name w:val="TC_Table_Body Char"/>
    <w:link w:val="TCTableBody"/>
    <w:rsid w:val="005A0383"/>
    <w:rPr>
      <w:rFonts w:ascii="Arno Pro" w:eastAsia="Times New Roman" w:hAnsi="Arno Pro" w:cs="Times New Roman"/>
      <w:kern w:val="20"/>
      <w:sz w:val="18"/>
      <w:szCs w:val="20"/>
    </w:rPr>
  </w:style>
  <w:style w:type="paragraph" w:customStyle="1" w:styleId="StyleTCTableBodyBold">
    <w:name w:val="Style TC_Table_Body + Bold"/>
    <w:basedOn w:val="TCTableBody"/>
    <w:link w:val="StyleTCTableBodyBoldChar"/>
    <w:rsid w:val="005A0383"/>
    <w:rPr>
      <w:b/>
      <w:bCs/>
      <w:kern w:val="22"/>
      <w:sz w:val="15"/>
    </w:rPr>
  </w:style>
  <w:style w:type="character" w:customStyle="1" w:styleId="StyleTCTableBodyBoldChar">
    <w:name w:val="Style TC_Table_Body + Bold Char"/>
    <w:link w:val="StyleTCTableBodyBold"/>
    <w:rsid w:val="005A0383"/>
    <w:rPr>
      <w:rFonts w:ascii="Arno Pro" w:eastAsia="Times New Roman" w:hAnsi="Arno Pro" w:cs="Times New Roman"/>
      <w:b/>
      <w:bCs/>
      <w:kern w:val="22"/>
      <w:sz w:val="15"/>
      <w:szCs w:val="20"/>
    </w:rPr>
  </w:style>
  <w:style w:type="paragraph" w:customStyle="1" w:styleId="TAMainText">
    <w:name w:val="TA_Main_Text"/>
    <w:basedOn w:val="Normal"/>
    <w:autoRedefine/>
    <w:rsid w:val="00E176DD"/>
    <w:pPr>
      <w:spacing w:after="60" w:line="276" w:lineRule="auto"/>
      <w:jc w:val="left"/>
    </w:pPr>
    <w:rPr>
      <w:rFonts w:ascii="Arial" w:hAnsi="Arial" w:cs="Arial"/>
      <w:kern w:val="21"/>
      <w:sz w:val="16"/>
      <w:szCs w:val="18"/>
    </w:rPr>
  </w:style>
  <w:style w:type="paragraph" w:customStyle="1" w:styleId="TESupportingInformation">
    <w:name w:val="TE_Supporting_Information"/>
    <w:basedOn w:val="Normal"/>
    <w:next w:val="Normal"/>
    <w:autoRedefine/>
    <w:rsid w:val="005A0383"/>
    <w:pPr>
      <w:spacing w:after="0"/>
    </w:pPr>
    <w:rPr>
      <w:rFonts w:ascii="Arno Pro" w:hAnsi="Arno Pro"/>
      <w:kern w:val="20"/>
      <w:sz w:val="18"/>
    </w:rPr>
  </w:style>
  <w:style w:type="paragraph" w:customStyle="1" w:styleId="TESupportingInfoTitle">
    <w:name w:val="TE_Supporting_Info_Title"/>
    <w:basedOn w:val="TESupportingInformation"/>
    <w:autoRedefine/>
    <w:rsid w:val="005A0383"/>
    <w:pPr>
      <w:spacing w:before="180" w:after="60"/>
    </w:pPr>
    <w:rPr>
      <w:rFonts w:ascii="Myriad Pro Light" w:hAnsi="Myriad Pro Light"/>
      <w:b/>
      <w:caps/>
      <w:sz w:val="21"/>
      <w:szCs w:val="18"/>
    </w:rPr>
  </w:style>
  <w:style w:type="paragraph" w:customStyle="1" w:styleId="TESectionHeading">
    <w:name w:val="TE_Section_Heading"/>
    <w:basedOn w:val="TESupportingInfoTitle"/>
    <w:qFormat/>
    <w:rsid w:val="005A0383"/>
  </w:style>
  <w:style w:type="paragraph" w:customStyle="1" w:styleId="TFReferencesSection">
    <w:name w:val="TF_References_Section"/>
    <w:basedOn w:val="Normal"/>
    <w:next w:val="Normal"/>
    <w:autoRedefine/>
    <w:rsid w:val="005A0383"/>
    <w:pPr>
      <w:spacing w:after="0"/>
      <w:ind w:firstLine="187"/>
    </w:pPr>
    <w:rPr>
      <w:rFonts w:ascii="Arno Pro" w:hAnsi="Arno Pro"/>
      <w:kern w:val="19"/>
      <w:sz w:val="17"/>
      <w:szCs w:val="14"/>
    </w:rPr>
  </w:style>
  <w:style w:type="paragraph" w:customStyle="1" w:styleId="VAFigureCaption">
    <w:name w:val="VA_Figure_Caption"/>
    <w:basedOn w:val="Normal"/>
    <w:next w:val="Normal"/>
    <w:autoRedefine/>
    <w:rsid w:val="00233E1D"/>
    <w:pPr>
      <w:spacing w:before="200" w:after="120"/>
    </w:pPr>
    <w:rPr>
      <w:rFonts w:ascii="Arno Pro" w:hAnsi="Arno Pro"/>
      <w:kern w:val="20"/>
      <w:sz w:val="18"/>
      <w:szCs w:val="18"/>
    </w:rPr>
  </w:style>
  <w:style w:type="paragraph" w:customStyle="1" w:styleId="VBChartTitle">
    <w:name w:val="VB_Chart_Title"/>
    <w:basedOn w:val="Normal"/>
    <w:next w:val="Normal"/>
    <w:autoRedefine/>
    <w:rsid w:val="005A0383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VCSchemeTitle">
    <w:name w:val="VC_Scheme_Title"/>
    <w:basedOn w:val="Normal"/>
    <w:next w:val="Normal"/>
    <w:autoRedefine/>
    <w:rsid w:val="005A0383"/>
    <w:pPr>
      <w:spacing w:after="180"/>
    </w:pPr>
    <w:rPr>
      <w:rFonts w:ascii="Arno Pro" w:hAnsi="Arno Pro"/>
      <w:b/>
      <w:kern w:val="21"/>
      <w:sz w:val="19"/>
    </w:rPr>
  </w:style>
  <w:style w:type="paragraph" w:customStyle="1" w:styleId="VDTableTitle">
    <w:name w:val="VD_Table_Title"/>
    <w:basedOn w:val="Normal"/>
    <w:next w:val="Normal"/>
    <w:autoRedefine/>
    <w:rsid w:val="005A0383"/>
    <w:pPr>
      <w:spacing w:after="180"/>
    </w:pPr>
    <w:rPr>
      <w:rFonts w:ascii="Arno Pro" w:hAnsi="Arno Pro"/>
      <w:b/>
      <w:kern w:val="21"/>
      <w:sz w:val="19"/>
      <w:szCs w:val="19"/>
    </w:rPr>
  </w:style>
  <w:style w:type="paragraph" w:styleId="Bibliography">
    <w:name w:val="Bibliography"/>
    <w:basedOn w:val="Normal"/>
    <w:next w:val="Normal"/>
    <w:uiPriority w:val="37"/>
    <w:unhideWhenUsed/>
    <w:rsid w:val="007C1107"/>
  </w:style>
  <w:style w:type="paragraph" w:styleId="Header">
    <w:name w:val="header"/>
    <w:basedOn w:val="Normal"/>
    <w:link w:val="HeaderChar"/>
    <w:uiPriority w:val="99"/>
    <w:unhideWhenUsed/>
    <w:rsid w:val="005930F7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930F7"/>
    <w:rPr>
      <w:rFonts w:ascii="Times" w:eastAsia="Times New Roman" w:hAnsi="Times" w:cs="Times New Roman"/>
      <w:sz w:val="24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4F2CF8"/>
    <w:pPr>
      <w:keepLines/>
      <w:spacing w:before="240" w:after="0" w:line="259" w:lineRule="auto"/>
      <w:ind w:left="0" w:firstLine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</w:rPr>
  </w:style>
  <w:style w:type="paragraph" w:styleId="TOC2">
    <w:name w:val="toc 2"/>
    <w:basedOn w:val="Normal"/>
    <w:next w:val="Normal"/>
    <w:autoRedefine/>
    <w:uiPriority w:val="39"/>
    <w:unhideWhenUsed/>
    <w:rsid w:val="004F2CF8"/>
    <w:pPr>
      <w:spacing w:after="100" w:line="259" w:lineRule="auto"/>
      <w:ind w:left="220"/>
      <w:jc w:val="left"/>
    </w:pPr>
    <w:rPr>
      <w:rFonts w:asciiTheme="minorHAnsi" w:eastAsiaTheme="minorEastAsia" w:hAnsiTheme="minorHAnsi"/>
      <w:sz w:val="22"/>
      <w:szCs w:val="22"/>
    </w:rPr>
  </w:style>
  <w:style w:type="paragraph" w:styleId="TOC1">
    <w:name w:val="toc 1"/>
    <w:basedOn w:val="Normal"/>
    <w:next w:val="Normal"/>
    <w:autoRedefine/>
    <w:uiPriority w:val="39"/>
    <w:unhideWhenUsed/>
    <w:rsid w:val="004F2CF8"/>
    <w:pPr>
      <w:spacing w:after="100" w:line="259" w:lineRule="auto"/>
      <w:jc w:val="left"/>
    </w:pPr>
    <w:rPr>
      <w:rFonts w:asciiTheme="minorHAnsi" w:eastAsiaTheme="minorEastAsia" w:hAnsiTheme="minorHAns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4F2CF8"/>
    <w:pPr>
      <w:spacing w:after="100" w:line="259" w:lineRule="auto"/>
      <w:ind w:left="440"/>
      <w:jc w:val="left"/>
    </w:pPr>
    <w:rPr>
      <w:rFonts w:asciiTheme="minorHAnsi" w:eastAsiaTheme="minorEastAsia" w:hAnsi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229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1.png"/><Relationship Id="rId12" Type="http://schemas.openxmlformats.org/officeDocument/2006/relationships/hyperlink" Target="https://pubs.acs.org/doi/abs/10.1021/jm001134q" TargetMode="External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www.chemaxon.com/" TargetMode="External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pubs.acs.org/doi/abs/10.1021/acs.jmedchem.5b01441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1.bin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35A306-C498-4F6B-B0E0-FB28C9BBC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558</TotalTime>
  <Pages>9</Pages>
  <Words>1009</Words>
  <Characters>5756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Dario Akaberi</dc:creator>
  <cp:keywords/>
  <dc:description/>
  <cp:lastModifiedBy>Dario Akaberi</cp:lastModifiedBy>
  <cp:revision>43</cp:revision>
  <cp:lastPrinted>2019-12-04T18:50:00Z</cp:lastPrinted>
  <dcterms:created xsi:type="dcterms:W3CDTF">2019-10-11T09:34:00Z</dcterms:created>
  <dcterms:modified xsi:type="dcterms:W3CDTF">2019-12-04T18:51:00Z</dcterms:modified>
</cp:coreProperties>
</file>