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49B76" w14:textId="77777777" w:rsidR="007A40B2" w:rsidRDefault="007A40B2" w:rsidP="007929B5">
      <w:pPr>
        <w:pStyle w:val="Title"/>
      </w:pPr>
      <w:bookmarkStart w:id="0" w:name="_GoBack"/>
      <w:bookmarkEnd w:id="0"/>
      <w:r>
        <w:t>Appendix</w:t>
      </w:r>
      <w:r w:rsidR="00BC0037">
        <w:t xml:space="preserve"> A</w:t>
      </w:r>
      <w:r w:rsidR="009E4041">
        <w:t>:</w:t>
      </w:r>
      <w:r w:rsidR="00C8527B">
        <w:t xml:space="preserve"> </w:t>
      </w:r>
      <w:r>
        <w:t xml:space="preserve">Clots3 case study </w:t>
      </w:r>
    </w:p>
    <w:p w14:paraId="1F0CDF0D" w14:textId="77777777" w:rsidR="00DF1877" w:rsidRDefault="00DF1877" w:rsidP="007929B5">
      <w:pPr>
        <w:jc w:val="center"/>
      </w:pPr>
      <w:r>
        <w:rPr>
          <w:noProof/>
          <w:lang w:val="en-IN" w:eastAsia="en-IN"/>
        </w:rPr>
        <w:drawing>
          <wp:inline distT="0" distB="0" distL="0" distR="0" wp14:anchorId="4BBB37C5" wp14:editId="68576964">
            <wp:extent cx="3447029" cy="3133081"/>
            <wp:effectExtent l="19050" t="19050" r="20320" b="10795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215" cy="3139612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BD5BFD4" w14:textId="172BAE6A" w:rsidR="00DF1877" w:rsidRDefault="00DF1877" w:rsidP="007929B5">
      <w:bookmarkStart w:id="1" w:name="_Ref1033100"/>
      <w:bookmarkStart w:id="2" w:name="_Ref436905579"/>
      <w:bookmarkStart w:id="3" w:name="_Toc458271966"/>
      <w:r>
        <w:t xml:space="preserve">Figure </w:t>
      </w:r>
      <w:r w:rsidR="004549AA">
        <w:t>A</w:t>
      </w:r>
      <w:r w:rsidR="00C01183">
        <w:rPr>
          <w:noProof/>
        </w:rPr>
        <w:fldChar w:fldCharType="begin"/>
      </w:r>
      <w:r w:rsidR="00C01183">
        <w:rPr>
          <w:noProof/>
        </w:rPr>
        <w:instrText xml:space="preserve"> SEQ Figure \* ARABIC </w:instrText>
      </w:r>
      <w:r w:rsidR="00C01183">
        <w:rPr>
          <w:noProof/>
        </w:rPr>
        <w:fldChar w:fldCharType="separate"/>
      </w:r>
      <w:r>
        <w:rPr>
          <w:noProof/>
        </w:rPr>
        <w:t>1</w:t>
      </w:r>
      <w:r w:rsidR="00C01183">
        <w:rPr>
          <w:noProof/>
        </w:rPr>
        <w:fldChar w:fldCharType="end"/>
      </w:r>
      <w:bookmarkEnd w:id="1"/>
      <w:r>
        <w:t xml:space="preserve">: </w:t>
      </w:r>
      <w:r w:rsidRPr="008B5C95">
        <w:rPr>
          <w:i/>
        </w:rPr>
        <w:t>Histogram of centre sizes</w:t>
      </w:r>
      <w:bookmarkEnd w:id="2"/>
      <w:bookmarkEnd w:id="3"/>
    </w:p>
    <w:p w14:paraId="065059D2" w14:textId="35F09E77" w:rsidR="00FB541A" w:rsidRDefault="00FB541A" w:rsidP="00DD6636">
      <w:r>
        <w:t xml:space="preserve">For an introduction to the CLOTS3 trial see Section 4 or </w:t>
      </w:r>
      <w:r>
        <w:rPr>
          <w:noProof/>
        </w:rPr>
        <w:t xml:space="preserve">Dennis, Sandercock et al. </w:t>
      </w:r>
      <w:r>
        <w:t xml:space="preserve"> </w:t>
      </w:r>
      <w:r>
        <w:fldChar w:fldCharType="begin"/>
      </w:r>
      <w:r>
        <w:instrText xml:space="preserve"> ADDIN EN.CITE &lt;EndNote&gt;&lt;Cite ExcludeAuth="1"&gt;&lt;Author&gt;Dennis&lt;/Author&gt;&lt;Year&gt;2015&lt;/Year&gt;&lt;RecNum&gt;266&lt;/RecNum&gt;&lt;DisplayText&gt;(2015)&lt;/DisplayText&gt;&lt;record&gt;&lt;rec-number&gt;266&lt;/rec-number&gt;&lt;foreign-keys&gt;&lt;key app="EN" db-id="vdw5xzrtfvfta1ev904pz929a90xarfwftwr" timestamp="1549886929"&gt;266&lt;/key&gt;&lt;/foreign-keys&gt;&lt;ref-type name="Journal Article"&gt;17&lt;/ref-type&gt;&lt;contributors&gt;&lt;authors&gt;&lt;author&gt;Dennis, Martin&lt;/author&gt;&lt;author&gt;Sandercock, Peter&lt;/author&gt;&lt;author&gt;Graham, Catriona&lt;/author&gt;&lt;author&gt;Forbes, John&lt;/author&gt;&lt;author&gt;Smith, J&lt;/author&gt;&lt;author&gt;CLOTS Trials Collaboration&lt;/author&gt;&lt;/authors&gt;&lt;/contributors&gt;&lt;titles&gt;&lt;title&gt;The Clots in Legs Or sTockings after Stroke (CLOTS) 3 trial: a randomised controlled trial to determine whether or not intermittent pneumatic compression reduces the risk of post-stroke deep vein thrombosis and to estimate its cost-effectiveness&lt;/title&gt;&lt;secondary-title&gt;Health technology assessment (Winchester, England)&lt;/secondary-title&gt;&lt;/titles&gt;&lt;periodical&gt;&lt;full-title&gt;Health technology assessment (Winchester, England)&lt;/full-title&gt;&lt;/periodical&gt;&lt;pages&gt;1&lt;/pages&gt;&lt;volume&gt;19&lt;/volume&gt;&lt;number&gt;76&lt;/number&gt;&lt;dates&gt;&lt;year&gt;2015&lt;/year&gt;&lt;/dates&gt;&lt;urls&gt;&lt;/urls&gt;&lt;/record&gt;&lt;/Cite&gt;&lt;/EndNote&gt;</w:instrText>
      </w:r>
      <w:r>
        <w:fldChar w:fldCharType="separate"/>
      </w:r>
      <w:r>
        <w:rPr>
          <w:noProof/>
        </w:rPr>
        <w:t>(2015)</w:t>
      </w:r>
      <w:r>
        <w:fldChar w:fldCharType="end"/>
      </w:r>
      <w:r>
        <w:t>. Additional information required to understand the surrogacy assessment conducted in Section 4 is outlined below.</w:t>
      </w:r>
    </w:p>
    <w:p w14:paraId="6AFC10B9" w14:textId="01D4077C" w:rsidR="00464346" w:rsidRPr="00464346" w:rsidRDefault="00464346" w:rsidP="00464346">
      <w:pPr>
        <w:rPr>
          <w:u w:val="single"/>
        </w:rPr>
      </w:pPr>
      <w:r w:rsidRPr="00464346">
        <w:rPr>
          <w:u w:val="single"/>
        </w:rPr>
        <w:t>General information</w:t>
      </w:r>
    </w:p>
    <w:p w14:paraId="652823C9" w14:textId="089A917E" w:rsidR="00464346" w:rsidRDefault="00DD6636" w:rsidP="00464346">
      <w:r>
        <w:t>CLOTS3 had 35 patients who had missing information for the true, surrogate or treatment outcome, these patients were removed from the analysis leaving 2841 patients.</w:t>
      </w:r>
      <w:r w:rsidR="00FB541A">
        <w:t xml:space="preserve"> There were</w:t>
      </w:r>
      <w:r w:rsidR="00DF1877">
        <w:t xml:space="preserve"> 94 centres ranging in size from 1-161</w:t>
      </w:r>
      <w:r w:rsidR="00A871F5">
        <w:t xml:space="preserve"> patients</w:t>
      </w:r>
      <w:r w:rsidR="00DF1877">
        <w:t xml:space="preserve">, see </w:t>
      </w:r>
      <w:r w:rsidR="00DF1877">
        <w:fldChar w:fldCharType="begin"/>
      </w:r>
      <w:r w:rsidR="00DF1877">
        <w:instrText xml:space="preserve"> REF _Ref1033100 \h </w:instrText>
      </w:r>
      <w:r w:rsidR="00C25E2F">
        <w:instrText xml:space="preserve"> \* MERGEFORMAT </w:instrText>
      </w:r>
      <w:r w:rsidR="00DF1877">
        <w:fldChar w:fldCharType="separate"/>
      </w:r>
      <w:r w:rsidR="00DF1877">
        <w:t xml:space="preserve">Figure </w:t>
      </w:r>
      <w:r w:rsidR="004549AA">
        <w:t>A</w:t>
      </w:r>
      <w:r w:rsidR="00DF1877">
        <w:rPr>
          <w:noProof/>
        </w:rPr>
        <w:t>1</w:t>
      </w:r>
      <w:r w:rsidR="00DF1877">
        <w:fldChar w:fldCharType="end"/>
      </w:r>
      <w:r w:rsidR="00DF1877">
        <w:t>. There were 2</w:t>
      </w:r>
      <w:r w:rsidR="00025FAC">
        <w:t>6</w:t>
      </w:r>
      <w:r w:rsidR="00DF1877">
        <w:t xml:space="preserve"> centres that had </w:t>
      </w:r>
      <w:r w:rsidR="004549AA">
        <w:t>fewer than</w:t>
      </w:r>
      <w:r w:rsidR="00DF1877">
        <w:t xml:space="preserve"> ten patients. Twelve of these had fewer than three patients. Models based on centres of very small sizes fai</w:t>
      </w:r>
      <w:r w:rsidR="0007052B">
        <w:t>led</w:t>
      </w:r>
      <w:r w:rsidR="00DF1877">
        <w:t>. Since this was the case, the 2</w:t>
      </w:r>
      <w:r w:rsidR="00025FAC">
        <w:t>6</w:t>
      </w:r>
      <w:r w:rsidR="00DF1877">
        <w:t xml:space="preserve"> centres with fewer than ten patients were grouped. They were grouped into four groups of size: 27, 30, 31 and 32. </w:t>
      </w:r>
      <w:r w:rsidR="00910152">
        <w:t>Therefore,</w:t>
      </w:r>
      <w:r w:rsidR="004549AA">
        <w:t xml:space="preserve"> 72 reformatted groups were used in analysis. </w:t>
      </w:r>
      <w:r w:rsidR="00DF1877">
        <w:t xml:space="preserve">The median centre size without consideration of the centres with very small centre sizes was 27. The median size after grouping remained 27. </w:t>
      </w:r>
    </w:p>
    <w:p w14:paraId="2E3530AB" w14:textId="77777777" w:rsidR="00260BA1" w:rsidRPr="000A6C39" w:rsidRDefault="00260BA1" w:rsidP="00260BA1">
      <w:pPr>
        <w:pStyle w:val="EndNoteBibliography"/>
        <w:spacing w:after="0"/>
        <w:rPr>
          <w:sz w:val="20"/>
        </w:rPr>
      </w:pPr>
      <w:r w:rsidRPr="000A6C39">
        <w:rPr>
          <w:sz w:val="20"/>
        </w:rPr>
        <w:t xml:space="preserve">Dennis, M., P. Sandercock, C. Graham, J. Forbes, J. Smith and C. T. Collaboration (2015). "The Clots in Legs Or sTockings after Stroke (CLOTS) 3 trial: a randomised controlled trial to determine whether or not intermittent pneumatic compression reduces the risk of post-stroke deep vein thrombosis and to estimate its cost-effectiveness." </w:t>
      </w:r>
      <w:r w:rsidRPr="000A6C39">
        <w:rPr>
          <w:sz w:val="20"/>
          <w:u w:val="single"/>
        </w:rPr>
        <w:t>Health technology assessment (Winchester, England)</w:t>
      </w:r>
      <w:r w:rsidRPr="000A6C39">
        <w:rPr>
          <w:sz w:val="20"/>
        </w:rPr>
        <w:t xml:space="preserve"> </w:t>
      </w:r>
      <w:r w:rsidRPr="000A6C39">
        <w:rPr>
          <w:b/>
          <w:sz w:val="20"/>
        </w:rPr>
        <w:t>19</w:t>
      </w:r>
      <w:r w:rsidRPr="000A6C39">
        <w:rPr>
          <w:sz w:val="20"/>
        </w:rPr>
        <w:t>(76): 1.</w:t>
      </w:r>
    </w:p>
    <w:p w14:paraId="5E75A398" w14:textId="0ACD1918" w:rsidR="00464346" w:rsidRPr="00464346" w:rsidRDefault="00464346" w:rsidP="00464346">
      <w:r w:rsidRPr="00464346">
        <w:rPr>
          <w:u w:val="single"/>
        </w:rPr>
        <w:lastRenderedPageBreak/>
        <w:t>Surrogacy assessment</w:t>
      </w:r>
      <w:r>
        <w:rPr>
          <w:u w:val="single"/>
        </w:rPr>
        <w:t xml:space="preserve"> using R</w:t>
      </w:r>
    </w:p>
    <w:p w14:paraId="4595A948" w14:textId="6CE763BB" w:rsidR="00921131" w:rsidRDefault="0030032C" w:rsidP="007929B5">
      <w:r>
        <w:t>We refer to centre level surrogacy rather than trial level surrogacy in what follows.</w:t>
      </w:r>
    </w:p>
    <w:p w14:paraId="7A98FED4" w14:textId="61E4DBF4" w:rsidR="002156A0" w:rsidRDefault="00304AD8" w:rsidP="007929B5">
      <w:r>
        <w:t xml:space="preserve">Both </w:t>
      </w:r>
      <w:r w:rsidR="00921131">
        <w:t>centre</w:t>
      </w:r>
      <w:r>
        <w:t xml:space="preserve"> and individual level </w:t>
      </w:r>
      <w:r w:rsidR="002678C0">
        <w:t xml:space="preserve">surrogacy assessment </w:t>
      </w:r>
      <w:r>
        <w:t>rests on parameter estimation, especially in regard to the log likelihood</w:t>
      </w:r>
      <w:r w:rsidR="002156A0">
        <w:t xml:space="preserve"> </w:t>
      </w:r>
      <w:r w:rsidR="00DD6636">
        <w:t>(</w:t>
      </w:r>
      <w:r w:rsidR="009E4041">
        <w:t>for each centre</w:t>
      </w:r>
      <w:r w:rsidR="00DD6636">
        <w:t xml:space="preserve"> in the case of individual level surrogacy</w:t>
      </w:r>
      <w:r w:rsidR="002156A0">
        <w:t xml:space="preserve"> and </w:t>
      </w:r>
      <w:r w:rsidR="00DD6636">
        <w:t xml:space="preserve">at </w:t>
      </w:r>
      <w:r w:rsidR="002156A0">
        <w:t>the second</w:t>
      </w:r>
      <w:r w:rsidR="00DD6636">
        <w:t xml:space="preserve"> stage of modelling for </w:t>
      </w:r>
      <w:r w:rsidR="00921131">
        <w:t xml:space="preserve">centre </w:t>
      </w:r>
      <w:r w:rsidR="00DD6636">
        <w:t>level surrogacy)</w:t>
      </w:r>
      <w:r>
        <w:t>.</w:t>
      </w:r>
      <w:r w:rsidR="002156A0">
        <w:t xml:space="preserve"> </w:t>
      </w:r>
      <w:r w:rsidR="00921131">
        <w:t xml:space="preserve">Centre </w:t>
      </w:r>
      <w:r w:rsidR="002156A0">
        <w:t>level surrog</w:t>
      </w:r>
      <w:r w:rsidR="00FB541A">
        <w:t>acy also relies on estimating</w:t>
      </w:r>
      <w:r w:rsidR="002156A0">
        <w:t xml:space="preserve"> </w:t>
      </w:r>
      <w:r w:rsidR="00FB541A">
        <w:t>parameters of treatment effect</w:t>
      </w:r>
      <w:r w:rsidR="002156A0">
        <w:t xml:space="preserve"> on S and T. B</w:t>
      </w:r>
      <w:r>
        <w:t>elow we give the results of the second stage of modelling</w:t>
      </w:r>
      <w:r w:rsidR="007A40B2">
        <w:t xml:space="preserve"> </w:t>
      </w:r>
      <w:r w:rsidR="004549AA">
        <w:t xml:space="preserve">of </w:t>
      </w:r>
      <w:r w:rsidR="007A40B2">
        <w:t>trial level surrogacy</w:t>
      </w:r>
      <w:r w:rsidR="002156A0">
        <w:t xml:space="preserve"> after treatment effect estimates have been calculated, and for individual level surrogacy once the </w:t>
      </w:r>
      <w:r w:rsidR="00C8527B">
        <w:t>G</w:t>
      </w:r>
      <w:r w:rsidR="00C8527B">
        <w:rPr>
          <w:vertAlign w:val="subscript"/>
        </w:rPr>
        <w:t>i</w:t>
      </w:r>
      <w:r w:rsidR="002156A0" w:rsidRPr="00C8527B">
        <w:rPr>
          <w:vertAlign w:val="superscript"/>
        </w:rPr>
        <w:t>2</w:t>
      </w:r>
      <w:r w:rsidR="002156A0">
        <w:t xml:space="preserve"> estimates</w:t>
      </w:r>
      <w:r w:rsidR="00C8527B">
        <w:t xml:space="preserve"> (see section 2.1.1.1)</w:t>
      </w:r>
      <w:r w:rsidR="002156A0">
        <w:t xml:space="preserve"> have been calculated for each centre. These </w:t>
      </w:r>
      <w:r w:rsidR="004549AA">
        <w:t xml:space="preserve">analyses </w:t>
      </w:r>
      <w:r w:rsidR="002156A0">
        <w:t xml:space="preserve">have been conducted in </w:t>
      </w:r>
      <w:proofErr w:type="spellStart"/>
      <w:r w:rsidR="002156A0">
        <w:t>RStudio</w:t>
      </w:r>
      <w:proofErr w:type="spellEnd"/>
      <w:r w:rsidR="002156A0">
        <w:t xml:space="preserve"> Version 1.0.143.</w:t>
      </w:r>
    </w:p>
    <w:p w14:paraId="5A7507EB" w14:textId="23D7059F" w:rsidR="002156A0" w:rsidRPr="00464346" w:rsidRDefault="002156A0" w:rsidP="00464346">
      <w:pPr>
        <w:pStyle w:val="Heading1"/>
        <w:numPr>
          <w:ilvl w:val="0"/>
          <w:numId w:val="0"/>
        </w:numPr>
      </w:pPr>
      <w:r w:rsidRPr="00464346">
        <w:t>Output of calculations from R</w:t>
      </w:r>
      <w:r w:rsidR="004549AA">
        <w:t>:</w:t>
      </w:r>
      <w:r w:rsidRPr="00464346">
        <w:t xml:space="preserve"> individual level</w:t>
      </w:r>
      <w:r w:rsidR="004549AA">
        <w:t xml:space="preserve"> surrogacy</w:t>
      </w:r>
    </w:p>
    <w:p w14:paraId="56BDBAC8" w14:textId="77777777" w:rsidR="002156A0" w:rsidRDefault="002156A0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  <w:r>
        <w:rPr>
          <w:rStyle w:val="gghfmyibcob"/>
          <w:rFonts w:ascii="Lucida Console" w:hAnsi="Lucida Console"/>
          <w:color w:val="0000FF"/>
        </w:rPr>
        <w:t>###############################################</w:t>
      </w:r>
      <w:r w:rsidR="00C25E2F">
        <w:rPr>
          <w:rStyle w:val="gghfmyibcob"/>
          <w:rFonts w:ascii="Lucida Console" w:hAnsi="Lucida Console"/>
          <w:color w:val="0000FF"/>
        </w:rPr>
        <w:t>###############################    R2h individual level surrogacy</w:t>
      </w:r>
    </w:p>
    <w:p w14:paraId="47B36086" w14:textId="77777777" w:rsidR="002156A0" w:rsidRDefault="002156A0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</w:p>
    <w:p w14:paraId="478AD4AA" w14:textId="77777777" w:rsidR="002156A0" w:rsidRDefault="002156A0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</w:p>
    <w:p w14:paraId="340D4B62" w14:textId="77777777" w:rsidR="002156A0" w:rsidRDefault="002156A0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  <w:r w:rsidR="00C25E2F">
        <w:rPr>
          <w:rStyle w:val="gghfmyibcob"/>
          <w:rFonts w:ascii="Lucida Console" w:hAnsi="Lucida Console"/>
          <w:color w:val="0000FF"/>
        </w:rPr>
        <w:t>#</w:t>
      </w:r>
      <w:r>
        <w:rPr>
          <w:rStyle w:val="gghfmyibcob"/>
          <w:rFonts w:ascii="Lucida Console" w:hAnsi="Lucida Console"/>
          <w:color w:val="0000FF"/>
        </w:rPr>
        <w:t xml:space="preserve"> Code for R2h individual level surrogacy after loop which calculates g2 for each centre</w:t>
      </w:r>
    </w:p>
    <w:p w14:paraId="7D11CF55" w14:textId="77777777" w:rsidR="002156A0" w:rsidRDefault="002156A0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</w:p>
    <w:p w14:paraId="2F4BDCD3" w14:textId="77777777" w:rsidR="002156A0" w:rsidRDefault="002156A0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  <w:r w:rsidR="00C25E2F">
        <w:rPr>
          <w:rStyle w:val="gghfmyibcob"/>
          <w:rFonts w:ascii="Lucida Console" w:hAnsi="Lucida Console"/>
          <w:color w:val="0000FF"/>
        </w:rPr>
        <w:t xml:space="preserve"># </w:t>
      </w:r>
      <w:proofErr w:type="spellStart"/>
      <w:r w:rsidR="00C25E2F">
        <w:rPr>
          <w:rStyle w:val="gghfmyibcob"/>
          <w:rFonts w:ascii="Lucida Console" w:hAnsi="Lucida Console"/>
          <w:color w:val="0000FF"/>
        </w:rPr>
        <w:t>centrenumber</w:t>
      </w:r>
      <w:proofErr w:type="spellEnd"/>
      <w:r w:rsidR="00C25E2F">
        <w:rPr>
          <w:rStyle w:val="gghfmyibcob"/>
          <w:rFonts w:ascii="Lucida Console" w:hAnsi="Lucida Console"/>
          <w:color w:val="0000FF"/>
        </w:rPr>
        <w:t xml:space="preserve"> gives t</w:t>
      </w:r>
      <w:r>
        <w:rPr>
          <w:rStyle w:val="gghfmyibcob"/>
          <w:rFonts w:ascii="Lucida Console" w:hAnsi="Lucida Console"/>
          <w:color w:val="0000FF"/>
        </w:rPr>
        <w:t>he number of centres</w:t>
      </w:r>
    </w:p>
    <w:p w14:paraId="0C6368B1" w14:textId="77777777" w:rsidR="002156A0" w:rsidRDefault="002156A0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  <w:proofErr w:type="spellStart"/>
      <w:r>
        <w:rPr>
          <w:rStyle w:val="gghfmyibcob"/>
          <w:rFonts w:ascii="Lucida Console" w:hAnsi="Lucida Console"/>
          <w:color w:val="0000FF"/>
        </w:rPr>
        <w:t>centrenumber</w:t>
      </w:r>
      <w:proofErr w:type="spellEnd"/>
    </w:p>
    <w:p w14:paraId="5CB40034" w14:textId="77777777" w:rsidR="002156A0" w:rsidRDefault="002156A0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[1] 72</w:t>
      </w:r>
    </w:p>
    <w:p w14:paraId="0078A3AF" w14:textId="77777777" w:rsidR="002156A0" w:rsidRDefault="002156A0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</w:p>
    <w:p w14:paraId="3DAA2687" w14:textId="65140B88" w:rsidR="00C01183" w:rsidRDefault="002156A0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  <w:r>
        <w:rPr>
          <w:rStyle w:val="gghfmyibcob"/>
          <w:rFonts w:ascii="Lucida Console" w:hAnsi="Lucida Console"/>
          <w:color w:val="0000FF"/>
        </w:rPr>
        <w:t xml:space="preserve"># </w:t>
      </w:r>
      <w:r w:rsidR="00C01183">
        <w:rPr>
          <w:rStyle w:val="gghfmyibcob"/>
          <w:rFonts w:ascii="Lucida Console" w:hAnsi="Lucida Console"/>
          <w:color w:val="0000FF"/>
        </w:rPr>
        <w:t>T</w:t>
      </w:r>
      <w:r>
        <w:rPr>
          <w:rStyle w:val="gghfmyibcob"/>
          <w:rFonts w:ascii="Lucida Console" w:hAnsi="Lucida Console"/>
          <w:color w:val="0000FF"/>
        </w:rPr>
        <w:t xml:space="preserve">he simulations </w:t>
      </w:r>
      <w:r w:rsidR="00C01183">
        <w:rPr>
          <w:rStyle w:val="gghfmyibcob"/>
          <w:rFonts w:ascii="Lucida Console" w:hAnsi="Lucida Console"/>
          <w:color w:val="0000FF"/>
        </w:rPr>
        <w:t xml:space="preserve">showed modelling errors for particular centres to </w:t>
      </w:r>
      <w:r>
        <w:rPr>
          <w:rStyle w:val="gghfmyibcob"/>
          <w:rFonts w:ascii="Lucida Console" w:hAnsi="Lucida Console"/>
          <w:color w:val="0000FF"/>
        </w:rPr>
        <w:t xml:space="preserve">be </w:t>
      </w:r>
    </w:p>
    <w:p w14:paraId="49AD8D76" w14:textId="276A2D1D" w:rsidR="00C01183" w:rsidRDefault="00772351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ob"/>
          <w:rFonts w:ascii="Lucida Console" w:hAnsi="Lucida Console"/>
          <w:color w:val="0000FF"/>
        </w:rPr>
        <w:t xml:space="preserve">extremely </w:t>
      </w:r>
      <w:r w:rsidR="002156A0">
        <w:rPr>
          <w:rStyle w:val="gghfmyibcob"/>
          <w:rFonts w:ascii="Lucida Console" w:hAnsi="Lucida Console"/>
          <w:color w:val="0000FF"/>
        </w:rPr>
        <w:t>rare</w:t>
      </w:r>
      <w:r w:rsidR="00FB541A">
        <w:rPr>
          <w:rStyle w:val="gghfmyibcob"/>
          <w:rFonts w:ascii="Lucida Console" w:hAnsi="Lucida Console"/>
          <w:color w:val="0000FF"/>
        </w:rPr>
        <w:t>,</w:t>
      </w:r>
      <w:r w:rsidR="00165014">
        <w:rPr>
          <w:rStyle w:val="gghfmyibcob"/>
          <w:rFonts w:ascii="Lucida Console" w:hAnsi="Lucida Console"/>
          <w:color w:val="0000FF"/>
        </w:rPr>
        <w:t xml:space="preserve"> however if </w:t>
      </w:r>
      <w:r w:rsidR="00C01183">
        <w:rPr>
          <w:rStyle w:val="gghfmyibcob"/>
          <w:rFonts w:ascii="Lucida Console" w:hAnsi="Lucida Console"/>
          <w:color w:val="0000FF"/>
        </w:rPr>
        <w:t>t</w:t>
      </w:r>
      <w:r w:rsidR="00165014">
        <w:rPr>
          <w:rStyle w:val="gghfmyibcob"/>
          <w:rFonts w:ascii="Lucida Console" w:hAnsi="Lucida Console"/>
          <w:color w:val="0000FF"/>
        </w:rPr>
        <w:t xml:space="preserve">his does occur the model </w:t>
      </w:r>
      <w:proofErr w:type="spellStart"/>
      <w:r w:rsidR="00165014">
        <w:rPr>
          <w:rStyle w:val="gghfmyibcob"/>
          <w:rFonts w:ascii="Lucida Console" w:hAnsi="Lucida Console"/>
          <w:color w:val="0000FF"/>
        </w:rPr>
        <w:t>modRmax</w:t>
      </w:r>
      <w:proofErr w:type="spellEnd"/>
      <w:r w:rsidR="00165014">
        <w:rPr>
          <w:rStyle w:val="gghfmyibcob"/>
          <w:rFonts w:ascii="Lucida Console" w:hAnsi="Lucida Console"/>
          <w:color w:val="0000FF"/>
        </w:rPr>
        <w:t xml:space="preserve"> below should </w:t>
      </w:r>
    </w:p>
    <w:p w14:paraId="4A3F6A3A" w14:textId="77777777" w:rsidR="00C01183" w:rsidRDefault="00165014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ob"/>
          <w:rFonts w:ascii="Lucida Console" w:hAnsi="Lucida Console"/>
          <w:color w:val="0000FF"/>
        </w:rPr>
        <w:t>be restricted to those that</w:t>
      </w:r>
      <w:r w:rsidR="00644DD6">
        <w:rPr>
          <w:rStyle w:val="gghfmyibcob"/>
          <w:rFonts w:ascii="Lucida Console" w:hAnsi="Lucida Console"/>
          <w:color w:val="0000FF"/>
        </w:rPr>
        <w:t xml:space="preserve"> do not fail</w:t>
      </w:r>
      <w:r w:rsidR="00C01183">
        <w:rPr>
          <w:rStyle w:val="gghfmyibcob"/>
          <w:rFonts w:ascii="Lucida Console" w:hAnsi="Lucida Console"/>
          <w:color w:val="0000FF"/>
        </w:rPr>
        <w:t xml:space="preserve"> and the LRF and R2hmax should be </w:t>
      </w:r>
    </w:p>
    <w:p w14:paraId="2EE77D50" w14:textId="6503C310" w:rsidR="002156A0" w:rsidRDefault="00C01183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ob"/>
          <w:rFonts w:ascii="Lucida Console" w:hAnsi="Lucida Console"/>
          <w:color w:val="0000FF"/>
        </w:rPr>
        <w:t>adjusted to reflect the number of centres that ultimately contributed</w:t>
      </w:r>
      <w:r w:rsidR="002156A0">
        <w:rPr>
          <w:rStyle w:val="gghfmyibcob"/>
          <w:rFonts w:ascii="Lucida Console" w:hAnsi="Lucida Console"/>
          <w:color w:val="0000FF"/>
        </w:rPr>
        <w:t>)</w:t>
      </w:r>
    </w:p>
    <w:p w14:paraId="0C1AEBDE" w14:textId="678B9CB8" w:rsidR="002156A0" w:rsidRPr="00C01183" w:rsidRDefault="00C25E2F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</w:p>
    <w:p w14:paraId="7FD75E50" w14:textId="77777777" w:rsidR="002156A0" w:rsidRDefault="002156A0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</w:p>
    <w:p w14:paraId="044A2BE3" w14:textId="432D9216" w:rsidR="00F972BC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  <w:r>
        <w:rPr>
          <w:rStyle w:val="gghfmyibcob"/>
          <w:rFonts w:ascii="Lucida Console" w:hAnsi="Lucida Console"/>
          <w:color w:val="0000FF"/>
        </w:rPr>
        <w:t># g2=2(LL1-LL0) as defined in the paper</w:t>
      </w:r>
      <w:r w:rsidR="00F972BC">
        <w:rPr>
          <w:rStyle w:val="gghfmyibcob"/>
          <w:rFonts w:ascii="Lucida Console" w:hAnsi="Lucida Console"/>
          <w:color w:val="0000FF"/>
        </w:rPr>
        <w:t xml:space="preserve"> section 2.1.1.1</w:t>
      </w:r>
      <w:r w:rsidR="00FB541A">
        <w:rPr>
          <w:rStyle w:val="gghfmyibcob"/>
          <w:rFonts w:ascii="Lucida Console" w:hAnsi="Lucida Console"/>
          <w:color w:val="0000FF"/>
        </w:rPr>
        <w:t xml:space="preserve">, </w:t>
      </w:r>
      <w:proofErr w:type="spellStart"/>
      <w:r>
        <w:rPr>
          <w:rStyle w:val="gghfmyibcob"/>
          <w:rFonts w:ascii="Lucida Console" w:hAnsi="Lucida Console"/>
          <w:color w:val="0000FF"/>
        </w:rPr>
        <w:t>ni</w:t>
      </w:r>
      <w:proofErr w:type="spellEnd"/>
      <w:r>
        <w:rPr>
          <w:rStyle w:val="gghfmyibcob"/>
          <w:rFonts w:ascii="Lucida Console" w:hAnsi="Lucida Console"/>
          <w:color w:val="0000FF"/>
        </w:rPr>
        <w:t xml:space="preserve"> is the </w:t>
      </w:r>
    </w:p>
    <w:p w14:paraId="2C824AA7" w14:textId="69E8DC07" w:rsidR="007929B5" w:rsidRDefault="00FB541A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ob"/>
          <w:rFonts w:ascii="Lucida Console" w:hAnsi="Lucida Console"/>
          <w:color w:val="0000FF"/>
        </w:rPr>
        <w:t>number of patients per centre</w:t>
      </w:r>
    </w:p>
    <w:p w14:paraId="1D76C26F" w14:textId="77777777" w:rsidR="00F972BC" w:rsidRDefault="00F972BC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p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>&gt;</w:t>
      </w:r>
    </w:p>
    <w:p w14:paraId="700DE706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  <w:proofErr w:type="spellStart"/>
      <w:r>
        <w:rPr>
          <w:rStyle w:val="gghfmyibcob"/>
          <w:rFonts w:ascii="Lucida Console" w:hAnsi="Lucida Console"/>
          <w:color w:val="0000FF"/>
        </w:rPr>
        <w:t>indiv_dat</w:t>
      </w:r>
      <w:proofErr w:type="spellEnd"/>
      <w:r>
        <w:rPr>
          <w:rStyle w:val="gghfmyibcob"/>
          <w:rFonts w:ascii="Lucida Console" w:hAnsi="Lucida Console"/>
          <w:color w:val="0000FF"/>
        </w:rPr>
        <w:t>&lt;-</w:t>
      </w:r>
      <w:proofErr w:type="spellStart"/>
      <w:r>
        <w:rPr>
          <w:rStyle w:val="gghfmyibcob"/>
          <w:rFonts w:ascii="Lucida Console" w:hAnsi="Lucida Console"/>
          <w:color w:val="0000FF"/>
        </w:rPr>
        <w:t>cbind</w:t>
      </w:r>
      <w:proofErr w:type="spellEnd"/>
      <w:r>
        <w:rPr>
          <w:rStyle w:val="gghfmyibcob"/>
          <w:rFonts w:ascii="Lucida Console" w:hAnsi="Lucida Console"/>
          <w:color w:val="0000FF"/>
        </w:rPr>
        <w:t>(g</w:t>
      </w:r>
      <w:proofErr w:type="gramStart"/>
      <w:r>
        <w:rPr>
          <w:rStyle w:val="gghfmyibcob"/>
          <w:rFonts w:ascii="Lucida Console" w:hAnsi="Lucida Console"/>
          <w:color w:val="0000FF"/>
        </w:rPr>
        <w:t>2,ni</w:t>
      </w:r>
      <w:proofErr w:type="gramEnd"/>
      <w:r>
        <w:rPr>
          <w:rStyle w:val="gghfmyibcob"/>
          <w:rFonts w:ascii="Lucida Console" w:hAnsi="Lucida Console"/>
          <w:color w:val="0000FF"/>
        </w:rPr>
        <w:t>)</w:t>
      </w:r>
    </w:p>
    <w:p w14:paraId="6064D50D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  <w:proofErr w:type="spellStart"/>
      <w:r>
        <w:rPr>
          <w:rStyle w:val="gghfmyibcob"/>
          <w:rFonts w:ascii="Lucida Console" w:hAnsi="Lucida Console"/>
          <w:color w:val="0000FF"/>
        </w:rPr>
        <w:t>indiv_dat</w:t>
      </w:r>
      <w:proofErr w:type="spellEnd"/>
    </w:p>
    <w:p w14:paraId="174E47F0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g</w:t>
      </w:r>
      <w:proofErr w:type="gramStart"/>
      <w:r>
        <w:rPr>
          <w:rFonts w:ascii="Lucida Console" w:hAnsi="Lucida Console"/>
          <w:color w:val="000000"/>
        </w:rPr>
        <w:t xml:space="preserve">2  </w:t>
      </w:r>
      <w:proofErr w:type="spellStart"/>
      <w:r>
        <w:rPr>
          <w:rFonts w:ascii="Lucida Console" w:hAnsi="Lucida Console"/>
          <w:color w:val="000000"/>
        </w:rPr>
        <w:t>ni</w:t>
      </w:r>
      <w:proofErr w:type="spellEnd"/>
      <w:proofErr w:type="gramEnd"/>
    </w:p>
    <w:p w14:paraId="312A9176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[1</w:t>
      </w:r>
      <w:proofErr w:type="gramStart"/>
      <w:r>
        <w:rPr>
          <w:rFonts w:ascii="Lucida Console" w:hAnsi="Lucida Console"/>
          <w:color w:val="000000"/>
        </w:rPr>
        <w:t>,]  1.73825097</w:t>
      </w:r>
      <w:proofErr w:type="gramEnd"/>
      <w:r>
        <w:rPr>
          <w:rFonts w:ascii="Lucida Console" w:hAnsi="Lucida Console"/>
          <w:color w:val="000000"/>
        </w:rPr>
        <w:t xml:space="preserve">  31</w:t>
      </w:r>
    </w:p>
    <w:p w14:paraId="491B3C73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[2</w:t>
      </w:r>
      <w:proofErr w:type="gramStart"/>
      <w:r>
        <w:rPr>
          <w:rFonts w:ascii="Lucida Console" w:hAnsi="Lucida Console"/>
          <w:color w:val="000000"/>
        </w:rPr>
        <w:t>,]  1.69732124</w:t>
      </w:r>
      <w:proofErr w:type="gramEnd"/>
      <w:r>
        <w:rPr>
          <w:rFonts w:ascii="Lucida Console" w:hAnsi="Lucida Console"/>
          <w:color w:val="000000"/>
        </w:rPr>
        <w:t xml:space="preserve">  30</w:t>
      </w:r>
    </w:p>
    <w:p w14:paraId="34EAE6CA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[3</w:t>
      </w:r>
      <w:proofErr w:type="gramStart"/>
      <w:r>
        <w:rPr>
          <w:rFonts w:ascii="Lucida Console" w:hAnsi="Lucida Console"/>
          <w:color w:val="000000"/>
        </w:rPr>
        <w:t>,]  5.23659815</w:t>
      </w:r>
      <w:proofErr w:type="gramEnd"/>
      <w:r>
        <w:rPr>
          <w:rFonts w:ascii="Lucida Console" w:hAnsi="Lucida Console"/>
          <w:color w:val="000000"/>
        </w:rPr>
        <w:t xml:space="preserve">  31</w:t>
      </w:r>
    </w:p>
    <w:p w14:paraId="32A49326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[4</w:t>
      </w:r>
      <w:proofErr w:type="gramStart"/>
      <w:r>
        <w:rPr>
          <w:rFonts w:ascii="Lucida Console" w:hAnsi="Lucida Console"/>
          <w:color w:val="000000"/>
        </w:rPr>
        <w:t>,]  9.51199952</w:t>
      </w:r>
      <w:proofErr w:type="gramEnd"/>
      <w:r>
        <w:rPr>
          <w:rFonts w:ascii="Lucida Console" w:hAnsi="Lucida Console"/>
          <w:color w:val="000000"/>
        </w:rPr>
        <w:t xml:space="preserve">  27</w:t>
      </w:r>
    </w:p>
    <w:p w14:paraId="6EADE262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[5</w:t>
      </w:r>
      <w:proofErr w:type="gramStart"/>
      <w:r>
        <w:rPr>
          <w:rFonts w:ascii="Lucida Console" w:hAnsi="Lucida Console"/>
          <w:color w:val="000000"/>
        </w:rPr>
        <w:t>,]  1.65139879</w:t>
      </w:r>
      <w:proofErr w:type="gramEnd"/>
      <w:r>
        <w:rPr>
          <w:rFonts w:ascii="Lucida Console" w:hAnsi="Lucida Console"/>
          <w:color w:val="000000"/>
        </w:rPr>
        <w:t xml:space="preserve">  15</w:t>
      </w:r>
    </w:p>
    <w:p w14:paraId="1FD2B1AE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[6</w:t>
      </w:r>
      <w:proofErr w:type="gramStart"/>
      <w:r>
        <w:rPr>
          <w:rFonts w:ascii="Lucida Console" w:hAnsi="Lucida Console"/>
          <w:color w:val="000000"/>
        </w:rPr>
        <w:t>,]  6.57385316</w:t>
      </w:r>
      <w:proofErr w:type="gramEnd"/>
      <w:r>
        <w:rPr>
          <w:rFonts w:ascii="Lucida Console" w:hAnsi="Lucida Console"/>
          <w:color w:val="000000"/>
        </w:rPr>
        <w:t xml:space="preserve">  13</w:t>
      </w:r>
    </w:p>
    <w:p w14:paraId="70F71F39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[7</w:t>
      </w:r>
      <w:proofErr w:type="gramStart"/>
      <w:r>
        <w:rPr>
          <w:rFonts w:ascii="Lucida Console" w:hAnsi="Lucida Console"/>
          <w:color w:val="000000"/>
        </w:rPr>
        <w:t>,]  2.26641981</w:t>
      </w:r>
      <w:proofErr w:type="gramEnd"/>
      <w:r>
        <w:rPr>
          <w:rFonts w:ascii="Lucida Console" w:hAnsi="Lucida Console"/>
          <w:color w:val="000000"/>
        </w:rPr>
        <w:t xml:space="preserve">  15</w:t>
      </w:r>
    </w:p>
    <w:p w14:paraId="5375C4B1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[8</w:t>
      </w:r>
      <w:proofErr w:type="gramStart"/>
      <w:r>
        <w:rPr>
          <w:rFonts w:ascii="Lucida Console" w:hAnsi="Lucida Console"/>
          <w:color w:val="000000"/>
        </w:rPr>
        <w:t>,]  0.97728784</w:t>
      </w:r>
      <w:proofErr w:type="gramEnd"/>
      <w:r>
        <w:rPr>
          <w:rFonts w:ascii="Lucida Console" w:hAnsi="Lucida Console"/>
          <w:color w:val="000000"/>
        </w:rPr>
        <w:t xml:space="preserve">  10</w:t>
      </w:r>
    </w:p>
    <w:p w14:paraId="6807A539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[9</w:t>
      </w:r>
      <w:proofErr w:type="gramStart"/>
      <w:r>
        <w:rPr>
          <w:rFonts w:ascii="Lucida Console" w:hAnsi="Lucida Console"/>
          <w:color w:val="000000"/>
        </w:rPr>
        <w:t>,]  3.34396128</w:t>
      </w:r>
      <w:proofErr w:type="gramEnd"/>
      <w:r>
        <w:rPr>
          <w:rFonts w:ascii="Lucida Console" w:hAnsi="Lucida Console"/>
          <w:color w:val="000000"/>
        </w:rPr>
        <w:t xml:space="preserve">  11</w:t>
      </w:r>
    </w:p>
    <w:p w14:paraId="085A5D44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[10</w:t>
      </w:r>
      <w:proofErr w:type="gramStart"/>
      <w:r>
        <w:rPr>
          <w:rFonts w:ascii="Lucida Console" w:hAnsi="Lucida Console"/>
          <w:color w:val="000000"/>
        </w:rPr>
        <w:t>,]  2.31123897</w:t>
      </w:r>
      <w:proofErr w:type="gramEnd"/>
      <w:r>
        <w:rPr>
          <w:rFonts w:ascii="Lucida Console" w:hAnsi="Lucida Console"/>
          <w:color w:val="000000"/>
        </w:rPr>
        <w:t xml:space="preserve">  11</w:t>
      </w:r>
    </w:p>
    <w:p w14:paraId="0DB8C037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[11</w:t>
      </w:r>
      <w:proofErr w:type="gramStart"/>
      <w:r>
        <w:rPr>
          <w:rFonts w:ascii="Lucida Console" w:hAnsi="Lucida Console"/>
          <w:color w:val="000000"/>
        </w:rPr>
        <w:t>,]  0.15347689</w:t>
      </w:r>
      <w:proofErr w:type="gramEnd"/>
      <w:r>
        <w:rPr>
          <w:rFonts w:ascii="Lucida Console" w:hAnsi="Lucida Console"/>
          <w:color w:val="000000"/>
        </w:rPr>
        <w:t xml:space="preserve">  12</w:t>
      </w:r>
    </w:p>
    <w:p w14:paraId="03B2AE8A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[12,] </w:t>
      </w:r>
      <w:proofErr w:type="gramStart"/>
      <w:r>
        <w:rPr>
          <w:rFonts w:ascii="Lucida Console" w:hAnsi="Lucida Console"/>
          <w:color w:val="000000"/>
        </w:rPr>
        <w:t>12.90556471  13</w:t>
      </w:r>
      <w:proofErr w:type="gramEnd"/>
    </w:p>
    <w:p w14:paraId="78DE8C37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[13</w:t>
      </w:r>
      <w:proofErr w:type="gramStart"/>
      <w:r>
        <w:rPr>
          <w:rFonts w:ascii="Lucida Console" w:hAnsi="Lucida Console"/>
          <w:color w:val="000000"/>
        </w:rPr>
        <w:t>,]  7.90286355</w:t>
      </w:r>
      <w:proofErr w:type="gramEnd"/>
      <w:r>
        <w:rPr>
          <w:rFonts w:ascii="Lucida Console" w:hAnsi="Lucida Console"/>
          <w:color w:val="000000"/>
        </w:rPr>
        <w:t xml:space="preserve">  14</w:t>
      </w:r>
    </w:p>
    <w:p w14:paraId="0CB62101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[14</w:t>
      </w:r>
      <w:proofErr w:type="gramStart"/>
      <w:r>
        <w:rPr>
          <w:rFonts w:ascii="Lucida Console" w:hAnsi="Lucida Console"/>
          <w:color w:val="000000"/>
        </w:rPr>
        <w:t>,]  3.53333942</w:t>
      </w:r>
      <w:proofErr w:type="gramEnd"/>
      <w:r>
        <w:rPr>
          <w:rFonts w:ascii="Lucida Console" w:hAnsi="Lucida Console"/>
          <w:color w:val="000000"/>
        </w:rPr>
        <w:t xml:space="preserve">  16</w:t>
      </w:r>
    </w:p>
    <w:p w14:paraId="421CE321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[15</w:t>
      </w:r>
      <w:proofErr w:type="gramStart"/>
      <w:r>
        <w:rPr>
          <w:rFonts w:ascii="Lucida Console" w:hAnsi="Lucida Console"/>
          <w:color w:val="000000"/>
        </w:rPr>
        <w:t>,]  4.71189294</w:t>
      </w:r>
      <w:proofErr w:type="gramEnd"/>
      <w:r>
        <w:rPr>
          <w:rFonts w:ascii="Lucida Console" w:hAnsi="Lucida Console"/>
          <w:color w:val="000000"/>
        </w:rPr>
        <w:t xml:space="preserve">  16</w:t>
      </w:r>
    </w:p>
    <w:p w14:paraId="69423291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lastRenderedPageBreak/>
        <w:t>[16</w:t>
      </w:r>
      <w:proofErr w:type="gramStart"/>
      <w:r>
        <w:rPr>
          <w:rFonts w:ascii="Lucida Console" w:hAnsi="Lucida Console"/>
          <w:color w:val="000000"/>
        </w:rPr>
        <w:t>,]  2.98041074</w:t>
      </w:r>
      <w:proofErr w:type="gramEnd"/>
      <w:r>
        <w:rPr>
          <w:rFonts w:ascii="Lucida Console" w:hAnsi="Lucida Console"/>
          <w:color w:val="000000"/>
        </w:rPr>
        <w:t xml:space="preserve">  17</w:t>
      </w:r>
    </w:p>
    <w:p w14:paraId="2B9ACCC1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[17</w:t>
      </w:r>
      <w:proofErr w:type="gramStart"/>
      <w:r>
        <w:rPr>
          <w:rFonts w:ascii="Lucida Console" w:hAnsi="Lucida Console"/>
          <w:color w:val="000000"/>
        </w:rPr>
        <w:t>,]  0.24145133</w:t>
      </w:r>
      <w:proofErr w:type="gramEnd"/>
      <w:r>
        <w:rPr>
          <w:rFonts w:ascii="Lucida Console" w:hAnsi="Lucida Console"/>
          <w:color w:val="000000"/>
        </w:rPr>
        <w:t xml:space="preserve">  17</w:t>
      </w:r>
    </w:p>
    <w:p w14:paraId="6CADC70D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[18</w:t>
      </w:r>
      <w:proofErr w:type="gramStart"/>
      <w:r>
        <w:rPr>
          <w:rFonts w:ascii="Lucida Console" w:hAnsi="Lucida Console"/>
          <w:color w:val="000000"/>
        </w:rPr>
        <w:t>,]  0.04839433</w:t>
      </w:r>
      <w:proofErr w:type="gramEnd"/>
      <w:r>
        <w:rPr>
          <w:rFonts w:ascii="Lucida Console" w:hAnsi="Lucida Console"/>
          <w:color w:val="000000"/>
        </w:rPr>
        <w:t xml:space="preserve">  18</w:t>
      </w:r>
    </w:p>
    <w:p w14:paraId="61BA2DBD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[19</w:t>
      </w:r>
      <w:proofErr w:type="gramStart"/>
      <w:r>
        <w:rPr>
          <w:rFonts w:ascii="Lucida Console" w:hAnsi="Lucida Console"/>
          <w:color w:val="000000"/>
        </w:rPr>
        <w:t>,]  3.09715605</w:t>
      </w:r>
      <w:proofErr w:type="gramEnd"/>
      <w:r>
        <w:rPr>
          <w:rFonts w:ascii="Lucida Console" w:hAnsi="Lucida Console"/>
          <w:color w:val="000000"/>
        </w:rPr>
        <w:t xml:space="preserve">  17</w:t>
      </w:r>
    </w:p>
    <w:p w14:paraId="3E799AC7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[20</w:t>
      </w:r>
      <w:proofErr w:type="gramStart"/>
      <w:r>
        <w:rPr>
          <w:rFonts w:ascii="Lucida Console" w:hAnsi="Lucida Console"/>
          <w:color w:val="000000"/>
        </w:rPr>
        <w:t>,]  5.54222893</w:t>
      </w:r>
      <w:proofErr w:type="gramEnd"/>
      <w:r>
        <w:rPr>
          <w:rFonts w:ascii="Lucida Console" w:hAnsi="Lucida Console"/>
          <w:color w:val="000000"/>
        </w:rPr>
        <w:t xml:space="preserve">  18</w:t>
      </w:r>
    </w:p>
    <w:p w14:paraId="5A33AC71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[21</w:t>
      </w:r>
      <w:proofErr w:type="gramStart"/>
      <w:r>
        <w:rPr>
          <w:rFonts w:ascii="Lucida Console" w:hAnsi="Lucida Console"/>
          <w:color w:val="000000"/>
        </w:rPr>
        <w:t>,]  9.43770805</w:t>
      </w:r>
      <w:proofErr w:type="gramEnd"/>
      <w:r>
        <w:rPr>
          <w:rFonts w:ascii="Lucida Console" w:hAnsi="Lucida Console"/>
          <w:color w:val="000000"/>
        </w:rPr>
        <w:t xml:space="preserve">  18</w:t>
      </w:r>
    </w:p>
    <w:p w14:paraId="0B6B5753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[22</w:t>
      </w:r>
      <w:proofErr w:type="gramStart"/>
      <w:r>
        <w:rPr>
          <w:rFonts w:ascii="Lucida Console" w:hAnsi="Lucida Console"/>
          <w:color w:val="000000"/>
        </w:rPr>
        <w:t>,]  1.03121255</w:t>
      </w:r>
      <w:proofErr w:type="gramEnd"/>
      <w:r>
        <w:rPr>
          <w:rFonts w:ascii="Lucida Console" w:hAnsi="Lucida Console"/>
          <w:color w:val="000000"/>
        </w:rPr>
        <w:t xml:space="preserve">  19</w:t>
      </w:r>
    </w:p>
    <w:p w14:paraId="3001D0B0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[23</w:t>
      </w:r>
      <w:proofErr w:type="gramStart"/>
      <w:r>
        <w:rPr>
          <w:rFonts w:ascii="Lucida Console" w:hAnsi="Lucida Console"/>
          <w:color w:val="000000"/>
        </w:rPr>
        <w:t>,]  5.67718308</w:t>
      </w:r>
      <w:proofErr w:type="gramEnd"/>
      <w:r>
        <w:rPr>
          <w:rFonts w:ascii="Lucida Console" w:hAnsi="Lucida Console"/>
          <w:color w:val="000000"/>
        </w:rPr>
        <w:t xml:space="preserve">  18</w:t>
      </w:r>
    </w:p>
    <w:p w14:paraId="50AFB8FE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[24</w:t>
      </w:r>
      <w:proofErr w:type="gramStart"/>
      <w:r>
        <w:rPr>
          <w:rFonts w:ascii="Lucida Console" w:hAnsi="Lucida Console"/>
          <w:color w:val="000000"/>
        </w:rPr>
        <w:t>,]  1.28358940</w:t>
      </w:r>
      <w:proofErr w:type="gramEnd"/>
      <w:r>
        <w:rPr>
          <w:rFonts w:ascii="Lucida Console" w:hAnsi="Lucida Console"/>
          <w:color w:val="000000"/>
        </w:rPr>
        <w:t xml:space="preserve">  20</w:t>
      </w:r>
    </w:p>
    <w:p w14:paraId="0058C5F0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[25</w:t>
      </w:r>
      <w:proofErr w:type="gramStart"/>
      <w:r>
        <w:rPr>
          <w:rFonts w:ascii="Lucida Console" w:hAnsi="Lucida Console"/>
          <w:color w:val="000000"/>
        </w:rPr>
        <w:t>,]  1.02395319</w:t>
      </w:r>
      <w:proofErr w:type="gramEnd"/>
      <w:r>
        <w:rPr>
          <w:rFonts w:ascii="Lucida Console" w:hAnsi="Lucida Console"/>
          <w:color w:val="000000"/>
        </w:rPr>
        <w:t xml:space="preserve">  20</w:t>
      </w:r>
    </w:p>
    <w:p w14:paraId="68AE3D9C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[26</w:t>
      </w:r>
      <w:proofErr w:type="gramStart"/>
      <w:r>
        <w:rPr>
          <w:rFonts w:ascii="Lucida Console" w:hAnsi="Lucida Console"/>
          <w:color w:val="000000"/>
        </w:rPr>
        <w:t>,]  4.43350708</w:t>
      </w:r>
      <w:proofErr w:type="gramEnd"/>
      <w:r>
        <w:rPr>
          <w:rFonts w:ascii="Lucida Console" w:hAnsi="Lucida Console"/>
          <w:color w:val="000000"/>
        </w:rPr>
        <w:t xml:space="preserve">  20</w:t>
      </w:r>
    </w:p>
    <w:p w14:paraId="7F7E7711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[27</w:t>
      </w:r>
      <w:proofErr w:type="gramStart"/>
      <w:r>
        <w:rPr>
          <w:rFonts w:ascii="Lucida Console" w:hAnsi="Lucida Console"/>
          <w:color w:val="000000"/>
        </w:rPr>
        <w:t>,]  0.56890576</w:t>
      </w:r>
      <w:proofErr w:type="gramEnd"/>
      <w:r>
        <w:rPr>
          <w:rFonts w:ascii="Lucida Console" w:hAnsi="Lucida Console"/>
          <w:color w:val="000000"/>
        </w:rPr>
        <w:t xml:space="preserve">  21</w:t>
      </w:r>
    </w:p>
    <w:p w14:paraId="31AAB6E5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[28</w:t>
      </w:r>
      <w:proofErr w:type="gramStart"/>
      <w:r>
        <w:rPr>
          <w:rFonts w:ascii="Lucida Console" w:hAnsi="Lucida Console"/>
          <w:color w:val="000000"/>
        </w:rPr>
        <w:t>,]  2.57643352</w:t>
      </w:r>
      <w:proofErr w:type="gramEnd"/>
      <w:r>
        <w:rPr>
          <w:rFonts w:ascii="Lucida Console" w:hAnsi="Lucida Console"/>
          <w:color w:val="000000"/>
        </w:rPr>
        <w:t xml:space="preserve">  21</w:t>
      </w:r>
    </w:p>
    <w:p w14:paraId="7D37426F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[29</w:t>
      </w:r>
      <w:proofErr w:type="gramStart"/>
      <w:r>
        <w:rPr>
          <w:rFonts w:ascii="Lucida Console" w:hAnsi="Lucida Console"/>
          <w:color w:val="000000"/>
        </w:rPr>
        <w:t>,]  4.20002884</w:t>
      </w:r>
      <w:proofErr w:type="gramEnd"/>
      <w:r>
        <w:rPr>
          <w:rFonts w:ascii="Lucida Console" w:hAnsi="Lucida Console"/>
          <w:color w:val="000000"/>
        </w:rPr>
        <w:t xml:space="preserve">  21</w:t>
      </w:r>
    </w:p>
    <w:p w14:paraId="4BFC94F5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[30</w:t>
      </w:r>
      <w:proofErr w:type="gramStart"/>
      <w:r>
        <w:rPr>
          <w:rFonts w:ascii="Lucida Console" w:hAnsi="Lucida Console"/>
          <w:color w:val="000000"/>
        </w:rPr>
        <w:t>,]  0.22152395</w:t>
      </w:r>
      <w:proofErr w:type="gramEnd"/>
      <w:r>
        <w:rPr>
          <w:rFonts w:ascii="Lucida Console" w:hAnsi="Lucida Console"/>
          <w:color w:val="000000"/>
        </w:rPr>
        <w:t xml:space="preserve">  21</w:t>
      </w:r>
    </w:p>
    <w:p w14:paraId="33EB65ED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[31</w:t>
      </w:r>
      <w:proofErr w:type="gramStart"/>
      <w:r>
        <w:rPr>
          <w:rFonts w:ascii="Lucida Console" w:hAnsi="Lucida Console"/>
          <w:color w:val="000000"/>
        </w:rPr>
        <w:t>,]  8.54549710</w:t>
      </w:r>
      <w:proofErr w:type="gramEnd"/>
      <w:r>
        <w:rPr>
          <w:rFonts w:ascii="Lucida Console" w:hAnsi="Lucida Console"/>
          <w:color w:val="000000"/>
        </w:rPr>
        <w:t xml:space="preserve">  21</w:t>
      </w:r>
    </w:p>
    <w:p w14:paraId="68B216A7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[32</w:t>
      </w:r>
      <w:proofErr w:type="gramStart"/>
      <w:r>
        <w:rPr>
          <w:rFonts w:ascii="Lucida Console" w:hAnsi="Lucida Console"/>
          <w:color w:val="000000"/>
        </w:rPr>
        <w:t>,]  3.11018125</w:t>
      </w:r>
      <w:proofErr w:type="gramEnd"/>
      <w:r>
        <w:rPr>
          <w:rFonts w:ascii="Lucida Console" w:hAnsi="Lucida Console"/>
          <w:color w:val="000000"/>
        </w:rPr>
        <w:t xml:space="preserve">  23</w:t>
      </w:r>
    </w:p>
    <w:p w14:paraId="131BF18B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[33</w:t>
      </w:r>
      <w:proofErr w:type="gramStart"/>
      <w:r>
        <w:rPr>
          <w:rFonts w:ascii="Lucida Console" w:hAnsi="Lucida Console"/>
          <w:color w:val="000000"/>
        </w:rPr>
        <w:t>,]  1.23469565</w:t>
      </w:r>
      <w:proofErr w:type="gramEnd"/>
      <w:r>
        <w:rPr>
          <w:rFonts w:ascii="Lucida Console" w:hAnsi="Lucida Console"/>
          <w:color w:val="000000"/>
        </w:rPr>
        <w:t xml:space="preserve">  23</w:t>
      </w:r>
    </w:p>
    <w:p w14:paraId="320E120D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[34</w:t>
      </w:r>
      <w:proofErr w:type="gramStart"/>
      <w:r>
        <w:rPr>
          <w:rFonts w:ascii="Lucida Console" w:hAnsi="Lucida Console"/>
          <w:color w:val="000000"/>
        </w:rPr>
        <w:t>,]  4.53325191</w:t>
      </w:r>
      <w:proofErr w:type="gramEnd"/>
      <w:r>
        <w:rPr>
          <w:rFonts w:ascii="Lucida Console" w:hAnsi="Lucida Console"/>
          <w:color w:val="000000"/>
        </w:rPr>
        <w:t xml:space="preserve">  24</w:t>
      </w:r>
    </w:p>
    <w:p w14:paraId="60D74B2C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[35,] </w:t>
      </w:r>
      <w:proofErr w:type="gramStart"/>
      <w:r>
        <w:rPr>
          <w:rFonts w:ascii="Lucida Console" w:hAnsi="Lucida Console"/>
          <w:color w:val="000000"/>
        </w:rPr>
        <w:t>10.05423598  25</w:t>
      </w:r>
      <w:proofErr w:type="gramEnd"/>
    </w:p>
    <w:p w14:paraId="3E6BB7A4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[36</w:t>
      </w:r>
      <w:proofErr w:type="gramStart"/>
      <w:r>
        <w:rPr>
          <w:rFonts w:ascii="Lucida Console" w:hAnsi="Lucida Console"/>
          <w:color w:val="000000"/>
        </w:rPr>
        <w:t>,]  3.80701304</w:t>
      </w:r>
      <w:proofErr w:type="gramEnd"/>
      <w:r>
        <w:rPr>
          <w:rFonts w:ascii="Lucida Console" w:hAnsi="Lucida Console"/>
          <w:color w:val="000000"/>
        </w:rPr>
        <w:t xml:space="preserve">  26</w:t>
      </w:r>
    </w:p>
    <w:p w14:paraId="4570F48E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[37</w:t>
      </w:r>
      <w:proofErr w:type="gramStart"/>
      <w:r>
        <w:rPr>
          <w:rFonts w:ascii="Lucida Console" w:hAnsi="Lucida Console"/>
          <w:color w:val="000000"/>
        </w:rPr>
        <w:t>,]  0.82755484</w:t>
      </w:r>
      <w:proofErr w:type="gramEnd"/>
      <w:r>
        <w:rPr>
          <w:rFonts w:ascii="Lucida Console" w:hAnsi="Lucida Console"/>
          <w:color w:val="000000"/>
        </w:rPr>
        <w:t xml:space="preserve">  26</w:t>
      </w:r>
    </w:p>
    <w:p w14:paraId="1962CD98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[38</w:t>
      </w:r>
      <w:proofErr w:type="gramStart"/>
      <w:r>
        <w:rPr>
          <w:rFonts w:ascii="Lucida Console" w:hAnsi="Lucida Console"/>
          <w:color w:val="000000"/>
        </w:rPr>
        <w:t>,]  3.42538876</w:t>
      </w:r>
      <w:proofErr w:type="gramEnd"/>
      <w:r>
        <w:rPr>
          <w:rFonts w:ascii="Lucida Console" w:hAnsi="Lucida Console"/>
          <w:color w:val="000000"/>
        </w:rPr>
        <w:t xml:space="preserve">  27</w:t>
      </w:r>
    </w:p>
    <w:p w14:paraId="7E760A2B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[39</w:t>
      </w:r>
      <w:proofErr w:type="gramStart"/>
      <w:r>
        <w:rPr>
          <w:rFonts w:ascii="Lucida Console" w:hAnsi="Lucida Console"/>
          <w:color w:val="000000"/>
        </w:rPr>
        <w:t>,]  1.60969222</w:t>
      </w:r>
      <w:proofErr w:type="gramEnd"/>
      <w:r>
        <w:rPr>
          <w:rFonts w:ascii="Lucida Console" w:hAnsi="Lucida Console"/>
          <w:color w:val="000000"/>
        </w:rPr>
        <w:t xml:space="preserve">  28</w:t>
      </w:r>
    </w:p>
    <w:p w14:paraId="11711E8B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[40,] </w:t>
      </w:r>
      <w:proofErr w:type="gramStart"/>
      <w:r>
        <w:rPr>
          <w:rFonts w:ascii="Lucida Console" w:hAnsi="Lucida Console"/>
          <w:color w:val="000000"/>
        </w:rPr>
        <w:t>16.60900161  28</w:t>
      </w:r>
      <w:proofErr w:type="gramEnd"/>
    </w:p>
    <w:p w14:paraId="3BAD64FB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[41</w:t>
      </w:r>
      <w:proofErr w:type="gramStart"/>
      <w:r>
        <w:rPr>
          <w:rFonts w:ascii="Lucida Console" w:hAnsi="Lucida Console"/>
          <w:color w:val="000000"/>
        </w:rPr>
        <w:t>,]  1.83168881</w:t>
      </w:r>
      <w:proofErr w:type="gramEnd"/>
      <w:r>
        <w:rPr>
          <w:rFonts w:ascii="Lucida Console" w:hAnsi="Lucida Console"/>
          <w:color w:val="000000"/>
        </w:rPr>
        <w:t xml:space="preserve">  29</w:t>
      </w:r>
    </w:p>
    <w:p w14:paraId="0607CAA7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[42</w:t>
      </w:r>
      <w:proofErr w:type="gramStart"/>
      <w:r>
        <w:rPr>
          <w:rFonts w:ascii="Lucida Console" w:hAnsi="Lucida Console"/>
          <w:color w:val="000000"/>
        </w:rPr>
        <w:t>,]  4.65772516</w:t>
      </w:r>
      <w:proofErr w:type="gramEnd"/>
      <w:r>
        <w:rPr>
          <w:rFonts w:ascii="Lucida Console" w:hAnsi="Lucida Console"/>
          <w:color w:val="000000"/>
        </w:rPr>
        <w:t xml:space="preserve">  30</w:t>
      </w:r>
    </w:p>
    <w:p w14:paraId="73F6177F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[43</w:t>
      </w:r>
      <w:proofErr w:type="gramStart"/>
      <w:r>
        <w:rPr>
          <w:rFonts w:ascii="Lucida Console" w:hAnsi="Lucida Console"/>
          <w:color w:val="000000"/>
        </w:rPr>
        <w:t>,]  3.04250827</w:t>
      </w:r>
      <w:proofErr w:type="gramEnd"/>
      <w:r>
        <w:rPr>
          <w:rFonts w:ascii="Lucida Console" w:hAnsi="Lucida Console"/>
          <w:color w:val="000000"/>
        </w:rPr>
        <w:t xml:space="preserve">  30</w:t>
      </w:r>
    </w:p>
    <w:p w14:paraId="42F05122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[44,] </w:t>
      </w:r>
      <w:proofErr w:type="gramStart"/>
      <w:r>
        <w:rPr>
          <w:rFonts w:ascii="Lucida Console" w:hAnsi="Lucida Console"/>
          <w:color w:val="000000"/>
        </w:rPr>
        <w:t>10.45459004  33</w:t>
      </w:r>
      <w:proofErr w:type="gramEnd"/>
    </w:p>
    <w:p w14:paraId="186551B5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[45,] </w:t>
      </w:r>
      <w:proofErr w:type="gramStart"/>
      <w:r>
        <w:rPr>
          <w:rFonts w:ascii="Lucida Console" w:hAnsi="Lucida Console"/>
          <w:color w:val="000000"/>
        </w:rPr>
        <w:t>15.16611112  35</w:t>
      </w:r>
      <w:proofErr w:type="gramEnd"/>
    </w:p>
    <w:p w14:paraId="01FC43C1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[46</w:t>
      </w:r>
      <w:proofErr w:type="gramStart"/>
      <w:r>
        <w:rPr>
          <w:rFonts w:ascii="Lucida Console" w:hAnsi="Lucida Console"/>
          <w:color w:val="000000"/>
        </w:rPr>
        <w:t>,]  5.86987488</w:t>
      </w:r>
      <w:proofErr w:type="gramEnd"/>
      <w:r>
        <w:rPr>
          <w:rFonts w:ascii="Lucida Console" w:hAnsi="Lucida Console"/>
          <w:color w:val="000000"/>
        </w:rPr>
        <w:t xml:space="preserve">  39</w:t>
      </w:r>
    </w:p>
    <w:p w14:paraId="45C00307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[47</w:t>
      </w:r>
      <w:proofErr w:type="gramStart"/>
      <w:r>
        <w:rPr>
          <w:rFonts w:ascii="Lucida Console" w:hAnsi="Lucida Console"/>
          <w:color w:val="000000"/>
        </w:rPr>
        <w:t>,]  7.09689263</w:t>
      </w:r>
      <w:proofErr w:type="gramEnd"/>
      <w:r>
        <w:rPr>
          <w:rFonts w:ascii="Lucida Console" w:hAnsi="Lucida Console"/>
          <w:color w:val="000000"/>
        </w:rPr>
        <w:t xml:space="preserve">  41</w:t>
      </w:r>
    </w:p>
    <w:p w14:paraId="7240FB0F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[48</w:t>
      </w:r>
      <w:proofErr w:type="gramStart"/>
      <w:r>
        <w:rPr>
          <w:rFonts w:ascii="Lucida Console" w:hAnsi="Lucida Console"/>
          <w:color w:val="000000"/>
        </w:rPr>
        <w:t>,]  9.27079753</w:t>
      </w:r>
      <w:proofErr w:type="gramEnd"/>
      <w:r>
        <w:rPr>
          <w:rFonts w:ascii="Lucida Console" w:hAnsi="Lucida Console"/>
          <w:color w:val="000000"/>
        </w:rPr>
        <w:t xml:space="preserve">  42</w:t>
      </w:r>
    </w:p>
    <w:p w14:paraId="41EC6549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[49</w:t>
      </w:r>
      <w:proofErr w:type="gramStart"/>
      <w:r>
        <w:rPr>
          <w:rFonts w:ascii="Lucida Console" w:hAnsi="Lucida Console"/>
          <w:color w:val="000000"/>
        </w:rPr>
        <w:t>,]  3.41664337</w:t>
      </w:r>
      <w:proofErr w:type="gramEnd"/>
      <w:r>
        <w:rPr>
          <w:rFonts w:ascii="Lucida Console" w:hAnsi="Lucida Console"/>
          <w:color w:val="000000"/>
        </w:rPr>
        <w:t xml:space="preserve">  43</w:t>
      </w:r>
    </w:p>
    <w:p w14:paraId="24F67EA8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[50</w:t>
      </w:r>
      <w:proofErr w:type="gramStart"/>
      <w:r>
        <w:rPr>
          <w:rFonts w:ascii="Lucida Console" w:hAnsi="Lucida Console"/>
          <w:color w:val="000000"/>
        </w:rPr>
        <w:t>,]  7.91852883</w:t>
      </w:r>
      <w:proofErr w:type="gramEnd"/>
      <w:r>
        <w:rPr>
          <w:rFonts w:ascii="Lucida Console" w:hAnsi="Lucida Console"/>
          <w:color w:val="000000"/>
        </w:rPr>
        <w:t xml:space="preserve">  43</w:t>
      </w:r>
    </w:p>
    <w:p w14:paraId="1F65C468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[51</w:t>
      </w:r>
      <w:proofErr w:type="gramStart"/>
      <w:r>
        <w:rPr>
          <w:rFonts w:ascii="Lucida Console" w:hAnsi="Lucida Console"/>
          <w:color w:val="000000"/>
        </w:rPr>
        <w:t>,]  4.46573007</w:t>
      </w:r>
      <w:proofErr w:type="gramEnd"/>
      <w:r>
        <w:rPr>
          <w:rFonts w:ascii="Lucida Console" w:hAnsi="Lucida Console"/>
          <w:color w:val="000000"/>
        </w:rPr>
        <w:t xml:space="preserve">  47</w:t>
      </w:r>
    </w:p>
    <w:p w14:paraId="1E2C874D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[52</w:t>
      </w:r>
      <w:proofErr w:type="gramStart"/>
      <w:r>
        <w:rPr>
          <w:rFonts w:ascii="Lucida Console" w:hAnsi="Lucida Console"/>
          <w:color w:val="000000"/>
        </w:rPr>
        <w:t>,]  6.20777373</w:t>
      </w:r>
      <w:proofErr w:type="gramEnd"/>
      <w:r>
        <w:rPr>
          <w:rFonts w:ascii="Lucida Console" w:hAnsi="Lucida Console"/>
          <w:color w:val="000000"/>
        </w:rPr>
        <w:t xml:space="preserve">  47</w:t>
      </w:r>
    </w:p>
    <w:p w14:paraId="2D4F4D52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[53</w:t>
      </w:r>
      <w:proofErr w:type="gramStart"/>
      <w:r>
        <w:rPr>
          <w:rFonts w:ascii="Lucida Console" w:hAnsi="Lucida Console"/>
          <w:color w:val="000000"/>
        </w:rPr>
        <w:t>,]  4.53396802</w:t>
      </w:r>
      <w:proofErr w:type="gramEnd"/>
      <w:r>
        <w:rPr>
          <w:rFonts w:ascii="Lucida Console" w:hAnsi="Lucida Console"/>
          <w:color w:val="000000"/>
        </w:rPr>
        <w:t xml:space="preserve">  50</w:t>
      </w:r>
    </w:p>
    <w:p w14:paraId="56560D0B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[54,] </w:t>
      </w:r>
      <w:proofErr w:type="gramStart"/>
      <w:r>
        <w:rPr>
          <w:rFonts w:ascii="Lucida Console" w:hAnsi="Lucida Console"/>
          <w:color w:val="000000"/>
        </w:rPr>
        <w:t>11.22252828  49</w:t>
      </w:r>
      <w:proofErr w:type="gramEnd"/>
    </w:p>
    <w:p w14:paraId="3E3F390F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[55</w:t>
      </w:r>
      <w:proofErr w:type="gramStart"/>
      <w:r>
        <w:rPr>
          <w:rFonts w:ascii="Lucida Console" w:hAnsi="Lucida Console"/>
          <w:color w:val="000000"/>
        </w:rPr>
        <w:t>,]  0.49203574</w:t>
      </w:r>
      <w:proofErr w:type="gramEnd"/>
      <w:r>
        <w:rPr>
          <w:rFonts w:ascii="Lucida Console" w:hAnsi="Lucida Console"/>
          <w:color w:val="000000"/>
        </w:rPr>
        <w:t xml:space="preserve">  54</w:t>
      </w:r>
    </w:p>
    <w:p w14:paraId="1A7CDB07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[56,] </w:t>
      </w:r>
      <w:proofErr w:type="gramStart"/>
      <w:r>
        <w:rPr>
          <w:rFonts w:ascii="Lucida Console" w:hAnsi="Lucida Console"/>
          <w:color w:val="000000"/>
        </w:rPr>
        <w:t>21.37489279  52</w:t>
      </w:r>
      <w:proofErr w:type="gramEnd"/>
    </w:p>
    <w:p w14:paraId="42EB6892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[57</w:t>
      </w:r>
      <w:proofErr w:type="gramStart"/>
      <w:r>
        <w:rPr>
          <w:rFonts w:ascii="Lucida Console" w:hAnsi="Lucida Console"/>
          <w:color w:val="000000"/>
        </w:rPr>
        <w:t>,]  8.81233887</w:t>
      </w:r>
      <w:proofErr w:type="gramEnd"/>
      <w:r>
        <w:rPr>
          <w:rFonts w:ascii="Lucida Console" w:hAnsi="Lucida Console"/>
          <w:color w:val="000000"/>
        </w:rPr>
        <w:t xml:space="preserve">  61</w:t>
      </w:r>
    </w:p>
    <w:p w14:paraId="5C177863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[58,] </w:t>
      </w:r>
      <w:proofErr w:type="gramStart"/>
      <w:r>
        <w:rPr>
          <w:rFonts w:ascii="Lucida Console" w:hAnsi="Lucida Console"/>
          <w:color w:val="000000"/>
        </w:rPr>
        <w:t>35.47392523  59</w:t>
      </w:r>
      <w:proofErr w:type="gramEnd"/>
    </w:p>
    <w:p w14:paraId="0B725585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[59</w:t>
      </w:r>
      <w:proofErr w:type="gramStart"/>
      <w:r>
        <w:rPr>
          <w:rFonts w:ascii="Lucida Console" w:hAnsi="Lucida Console"/>
          <w:color w:val="000000"/>
        </w:rPr>
        <w:t>,]  3.25549996</w:t>
      </w:r>
      <w:proofErr w:type="gramEnd"/>
      <w:r>
        <w:rPr>
          <w:rFonts w:ascii="Lucida Console" w:hAnsi="Lucida Console"/>
          <w:color w:val="000000"/>
        </w:rPr>
        <w:t xml:space="preserve">  62</w:t>
      </w:r>
    </w:p>
    <w:p w14:paraId="3C4783D7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[60,] </w:t>
      </w:r>
      <w:proofErr w:type="gramStart"/>
      <w:r>
        <w:rPr>
          <w:rFonts w:ascii="Lucida Console" w:hAnsi="Lucida Console"/>
          <w:color w:val="000000"/>
        </w:rPr>
        <w:t>33.28429349  58</w:t>
      </w:r>
      <w:proofErr w:type="gramEnd"/>
    </w:p>
    <w:p w14:paraId="1E99B59C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[61</w:t>
      </w:r>
      <w:proofErr w:type="gramStart"/>
      <w:r>
        <w:rPr>
          <w:rFonts w:ascii="Lucida Console" w:hAnsi="Lucida Console"/>
          <w:color w:val="000000"/>
        </w:rPr>
        <w:t>,]  6.10435551</w:t>
      </w:r>
      <w:proofErr w:type="gramEnd"/>
      <w:r>
        <w:rPr>
          <w:rFonts w:ascii="Lucida Console" w:hAnsi="Lucida Console"/>
          <w:color w:val="000000"/>
        </w:rPr>
        <w:t xml:space="preserve">  64</w:t>
      </w:r>
    </w:p>
    <w:p w14:paraId="09D8E7BC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[62</w:t>
      </w:r>
      <w:proofErr w:type="gramStart"/>
      <w:r>
        <w:rPr>
          <w:rFonts w:ascii="Lucida Console" w:hAnsi="Lucida Console"/>
          <w:color w:val="000000"/>
        </w:rPr>
        <w:t>,]  2.60391118</w:t>
      </w:r>
      <w:proofErr w:type="gramEnd"/>
      <w:r>
        <w:rPr>
          <w:rFonts w:ascii="Lucida Console" w:hAnsi="Lucida Console"/>
          <w:color w:val="000000"/>
        </w:rPr>
        <w:t xml:space="preserve">  65</w:t>
      </w:r>
    </w:p>
    <w:p w14:paraId="613EC467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[63</w:t>
      </w:r>
      <w:proofErr w:type="gramStart"/>
      <w:r>
        <w:rPr>
          <w:rFonts w:ascii="Lucida Console" w:hAnsi="Lucida Console"/>
          <w:color w:val="000000"/>
        </w:rPr>
        <w:t>,]  0.36195419</w:t>
      </w:r>
      <w:proofErr w:type="gramEnd"/>
      <w:r>
        <w:rPr>
          <w:rFonts w:ascii="Lucida Console" w:hAnsi="Lucida Console"/>
          <w:color w:val="000000"/>
        </w:rPr>
        <w:t xml:space="preserve">  65</w:t>
      </w:r>
    </w:p>
    <w:p w14:paraId="40018A98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[64,] </w:t>
      </w:r>
      <w:proofErr w:type="gramStart"/>
      <w:r>
        <w:rPr>
          <w:rFonts w:ascii="Lucida Console" w:hAnsi="Lucida Console"/>
          <w:color w:val="000000"/>
        </w:rPr>
        <w:t>12.12359606  75</w:t>
      </w:r>
      <w:proofErr w:type="gramEnd"/>
    </w:p>
    <w:p w14:paraId="162EC7A2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[65,] </w:t>
      </w:r>
      <w:proofErr w:type="gramStart"/>
      <w:r>
        <w:rPr>
          <w:rFonts w:ascii="Lucida Console" w:hAnsi="Lucida Console"/>
          <w:color w:val="000000"/>
        </w:rPr>
        <w:t>16.33296550  78</w:t>
      </w:r>
      <w:proofErr w:type="gramEnd"/>
    </w:p>
    <w:p w14:paraId="1BAD403C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[66,] 16.37850091 161</w:t>
      </w:r>
    </w:p>
    <w:p w14:paraId="608601FB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[67</w:t>
      </w:r>
      <w:proofErr w:type="gramStart"/>
      <w:r>
        <w:rPr>
          <w:rFonts w:ascii="Lucida Console" w:hAnsi="Lucida Console"/>
          <w:color w:val="000000"/>
        </w:rPr>
        <w:t>,]  7.75438708</w:t>
      </w:r>
      <w:proofErr w:type="gramEnd"/>
      <w:r>
        <w:rPr>
          <w:rFonts w:ascii="Lucida Console" w:hAnsi="Lucida Console"/>
          <w:color w:val="000000"/>
        </w:rPr>
        <w:t xml:space="preserve"> 126</w:t>
      </w:r>
    </w:p>
    <w:p w14:paraId="1006DF44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[68,] </w:t>
      </w:r>
      <w:proofErr w:type="gramStart"/>
      <w:r>
        <w:rPr>
          <w:rFonts w:ascii="Lucida Console" w:hAnsi="Lucida Console"/>
          <w:color w:val="000000"/>
        </w:rPr>
        <w:t>11.54980598  80</w:t>
      </w:r>
      <w:proofErr w:type="gramEnd"/>
    </w:p>
    <w:p w14:paraId="72AFE873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[69,] </w:t>
      </w:r>
      <w:proofErr w:type="gramStart"/>
      <w:r>
        <w:rPr>
          <w:rFonts w:ascii="Lucida Console" w:hAnsi="Lucida Console"/>
          <w:color w:val="000000"/>
        </w:rPr>
        <w:t>20.74547912  91</w:t>
      </w:r>
      <w:proofErr w:type="gramEnd"/>
    </w:p>
    <w:p w14:paraId="61757F2F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[70,] 30.40071338 117</w:t>
      </w:r>
    </w:p>
    <w:p w14:paraId="739D0E34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[71,] </w:t>
      </w:r>
      <w:proofErr w:type="gramStart"/>
      <w:r>
        <w:rPr>
          <w:rFonts w:ascii="Lucida Console" w:hAnsi="Lucida Console"/>
          <w:color w:val="000000"/>
        </w:rPr>
        <w:t>17.42736884  87</w:t>
      </w:r>
      <w:proofErr w:type="gramEnd"/>
    </w:p>
    <w:p w14:paraId="6B36E2D0" w14:textId="77777777" w:rsidR="007929B5" w:rsidRDefault="007929B5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[72,] 10.66507755 126</w:t>
      </w:r>
    </w:p>
    <w:p w14:paraId="33A84491" w14:textId="77777777" w:rsidR="002156A0" w:rsidRDefault="002156A0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</w:p>
    <w:p w14:paraId="1F9D487B" w14:textId="25CB6AF3" w:rsidR="00F25A6A" w:rsidRDefault="00F25A6A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  <w:r>
        <w:rPr>
          <w:rStyle w:val="gghfmyibcob"/>
          <w:rFonts w:ascii="Lucida Console" w:hAnsi="Lucida Console"/>
          <w:color w:val="0000FF"/>
        </w:rPr>
        <w:t>expg2&lt;-sum(</w:t>
      </w:r>
      <w:proofErr w:type="spellStart"/>
      <w:r>
        <w:rPr>
          <w:rStyle w:val="gghfmyibcob"/>
          <w:rFonts w:ascii="Lucida Console" w:hAnsi="Lucida Console"/>
          <w:color w:val="0000FF"/>
        </w:rPr>
        <w:t>exp</w:t>
      </w:r>
      <w:proofErr w:type="spellEnd"/>
      <w:r>
        <w:rPr>
          <w:rStyle w:val="gghfmyibcob"/>
          <w:rFonts w:ascii="Lucida Console" w:hAnsi="Lucida Console"/>
          <w:color w:val="0000FF"/>
        </w:rPr>
        <w:t>(-</w:t>
      </w:r>
      <w:proofErr w:type="spellStart"/>
      <w:r>
        <w:rPr>
          <w:rStyle w:val="gghfmyibcob"/>
          <w:rFonts w:ascii="Lucida Console" w:hAnsi="Lucida Console"/>
          <w:color w:val="0000FF"/>
        </w:rPr>
        <w:t>indiv_dat</w:t>
      </w:r>
      <w:proofErr w:type="spellEnd"/>
      <w:r>
        <w:rPr>
          <w:rStyle w:val="gghfmyibcob"/>
          <w:rFonts w:ascii="Lucida Console" w:hAnsi="Lucida Console"/>
          <w:color w:val="0000FF"/>
        </w:rPr>
        <w:t>[,1]/</w:t>
      </w:r>
      <w:proofErr w:type="spellStart"/>
      <w:r>
        <w:rPr>
          <w:rStyle w:val="gghfmyibcob"/>
          <w:rFonts w:ascii="Lucida Console" w:hAnsi="Lucida Console"/>
          <w:color w:val="0000FF"/>
        </w:rPr>
        <w:t>indiv_</w:t>
      </w:r>
      <w:proofErr w:type="gramStart"/>
      <w:r>
        <w:rPr>
          <w:rStyle w:val="gghfmyibcob"/>
          <w:rFonts w:ascii="Lucida Console" w:hAnsi="Lucida Console"/>
          <w:color w:val="0000FF"/>
        </w:rPr>
        <w:t>dat</w:t>
      </w:r>
      <w:proofErr w:type="spellEnd"/>
      <w:r>
        <w:rPr>
          <w:rStyle w:val="gghfmyibcob"/>
          <w:rFonts w:ascii="Lucida Console" w:hAnsi="Lucida Console"/>
          <w:color w:val="0000FF"/>
        </w:rPr>
        <w:t>[</w:t>
      </w:r>
      <w:proofErr w:type="gramEnd"/>
      <w:r>
        <w:rPr>
          <w:rStyle w:val="gghfmyibcob"/>
          <w:rFonts w:ascii="Lucida Console" w:hAnsi="Lucida Console"/>
          <w:color w:val="0000FF"/>
        </w:rPr>
        <w:t>,2]))</w:t>
      </w:r>
    </w:p>
    <w:p w14:paraId="6FF25552" w14:textId="77777777" w:rsidR="00F25A6A" w:rsidRDefault="00F25A6A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  <w:r>
        <w:rPr>
          <w:rStyle w:val="gghfmyibcob"/>
          <w:rFonts w:ascii="Lucida Console" w:hAnsi="Lucida Console"/>
          <w:color w:val="0000FF"/>
        </w:rPr>
        <w:t>expg2</w:t>
      </w:r>
    </w:p>
    <w:p w14:paraId="3EC0254C" w14:textId="77777777" w:rsidR="00F25A6A" w:rsidRDefault="00F25A6A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[1] 59.88135</w:t>
      </w:r>
    </w:p>
    <w:p w14:paraId="72D52452" w14:textId="77777777" w:rsidR="002156A0" w:rsidRDefault="002156A0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lastRenderedPageBreak/>
        <w:t xml:space="preserve">&gt; </w:t>
      </w:r>
    </w:p>
    <w:p w14:paraId="75DF58D2" w14:textId="77777777" w:rsidR="00C25E2F" w:rsidRDefault="00C25E2F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p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# </w:t>
      </w:r>
      <w:r w:rsidR="00DA1BC6">
        <w:rPr>
          <w:rStyle w:val="gghfmyibcpb"/>
          <w:rFonts w:ascii="Lucida Console" w:hAnsi="Lucida Console"/>
          <w:color w:val="0000FF"/>
        </w:rPr>
        <w:t>calculating</w:t>
      </w:r>
      <w:r>
        <w:rPr>
          <w:rStyle w:val="gghfmyibcpb"/>
          <w:rFonts w:ascii="Lucida Console" w:hAnsi="Lucida Console"/>
          <w:color w:val="0000FF"/>
        </w:rPr>
        <w:t xml:space="preserve"> the likelihood reduction factor </w:t>
      </w:r>
      <w:r w:rsidR="00DA1BC6">
        <w:rPr>
          <w:rStyle w:val="gghfmyibcpb"/>
          <w:rFonts w:ascii="Lucida Console" w:hAnsi="Lucida Console"/>
          <w:color w:val="0000FF"/>
        </w:rPr>
        <w:t>(</w:t>
      </w:r>
      <w:proofErr w:type="spellStart"/>
      <w:r>
        <w:rPr>
          <w:rStyle w:val="gghfmyibcpb"/>
          <w:rFonts w:ascii="Lucida Console" w:hAnsi="Lucida Console"/>
          <w:color w:val="0000FF"/>
        </w:rPr>
        <w:t>lrf</w:t>
      </w:r>
      <w:proofErr w:type="spellEnd"/>
      <w:r w:rsidR="00DA1BC6">
        <w:rPr>
          <w:rStyle w:val="gghfmyibcpb"/>
          <w:rFonts w:ascii="Lucida Console" w:hAnsi="Lucida Console"/>
          <w:color w:val="0000FF"/>
        </w:rPr>
        <w:t>)</w:t>
      </w:r>
    </w:p>
    <w:p w14:paraId="145F5406" w14:textId="18BA8DD2" w:rsidR="002156A0" w:rsidRDefault="002156A0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  <w:proofErr w:type="spellStart"/>
      <w:r>
        <w:rPr>
          <w:rStyle w:val="gghfmyibcob"/>
          <w:rFonts w:ascii="Lucida Console" w:hAnsi="Lucida Console"/>
          <w:color w:val="0000FF"/>
        </w:rPr>
        <w:t>lrf</w:t>
      </w:r>
      <w:proofErr w:type="spellEnd"/>
      <w:r w:rsidR="00C01183">
        <w:rPr>
          <w:rStyle w:val="gghfmyibcob"/>
          <w:rFonts w:ascii="Lucida Console" w:hAnsi="Lucida Console"/>
          <w:color w:val="0000FF"/>
        </w:rPr>
        <w:t>&lt;-1-(expg2/</w:t>
      </w:r>
      <w:proofErr w:type="spellStart"/>
      <w:r>
        <w:rPr>
          <w:rStyle w:val="gghfmyibcob"/>
          <w:rFonts w:ascii="Lucida Console" w:hAnsi="Lucida Console"/>
          <w:color w:val="0000FF"/>
        </w:rPr>
        <w:t>centrenumber</w:t>
      </w:r>
      <w:proofErr w:type="spellEnd"/>
      <w:r>
        <w:rPr>
          <w:rStyle w:val="gghfmyibcob"/>
          <w:rFonts w:ascii="Lucida Console" w:hAnsi="Lucida Console"/>
          <w:color w:val="0000FF"/>
        </w:rPr>
        <w:t>)</w:t>
      </w:r>
    </w:p>
    <w:p w14:paraId="282714AA" w14:textId="77777777" w:rsidR="002156A0" w:rsidRDefault="002156A0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  <w:proofErr w:type="spellStart"/>
      <w:r>
        <w:rPr>
          <w:rStyle w:val="gghfmyibcob"/>
          <w:rFonts w:ascii="Lucida Console" w:hAnsi="Lucida Console"/>
          <w:color w:val="0000FF"/>
        </w:rPr>
        <w:t>lrf</w:t>
      </w:r>
      <w:proofErr w:type="spellEnd"/>
      <w:r>
        <w:rPr>
          <w:rStyle w:val="gghfmyibcob"/>
          <w:rFonts w:ascii="Lucida Console" w:hAnsi="Lucida Console"/>
          <w:color w:val="0000FF"/>
        </w:rPr>
        <w:t xml:space="preserve"> </w:t>
      </w:r>
    </w:p>
    <w:p w14:paraId="7E509738" w14:textId="77777777" w:rsidR="002156A0" w:rsidRDefault="002156A0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[1] 0.1683146</w:t>
      </w:r>
    </w:p>
    <w:p w14:paraId="74C63AE6" w14:textId="77777777" w:rsidR="002156A0" w:rsidRDefault="002156A0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p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</w:p>
    <w:p w14:paraId="73CE779F" w14:textId="77777777" w:rsidR="000E1277" w:rsidRDefault="000E1277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</w:p>
    <w:p w14:paraId="52D00885" w14:textId="77777777" w:rsidR="00C25E2F" w:rsidRDefault="002156A0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  <w:r>
        <w:rPr>
          <w:rStyle w:val="gghfmyibcob"/>
          <w:rFonts w:ascii="Lucida Console" w:hAnsi="Lucida Console"/>
          <w:color w:val="0000FF"/>
        </w:rPr>
        <w:t>#</w:t>
      </w:r>
      <w:r w:rsidR="00C25E2F">
        <w:rPr>
          <w:rStyle w:val="gghfmyibcob"/>
          <w:rFonts w:ascii="Lucida Console" w:hAnsi="Lucida Console"/>
          <w:color w:val="0000FF"/>
        </w:rPr>
        <w:t xml:space="preserve"> </w:t>
      </w:r>
      <w:r>
        <w:rPr>
          <w:rStyle w:val="gghfmyibcob"/>
          <w:rFonts w:ascii="Lucida Console" w:hAnsi="Lucida Console"/>
          <w:color w:val="0000FF"/>
        </w:rPr>
        <w:t xml:space="preserve">calculating the intercept only model to adjust for the fact that r2h </w:t>
      </w:r>
    </w:p>
    <w:p w14:paraId="11E3B69A" w14:textId="77777777" w:rsidR="002156A0" w:rsidRDefault="002156A0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ob"/>
          <w:rFonts w:ascii="Lucida Console" w:hAnsi="Lucida Console"/>
          <w:color w:val="0000FF"/>
        </w:rPr>
        <w:t>is bounded above by a number strictly less than one</w:t>
      </w:r>
      <w:r w:rsidR="00C25E2F">
        <w:rPr>
          <w:rStyle w:val="gghfmyibcob"/>
          <w:rFonts w:ascii="Lucida Console" w:hAnsi="Lucida Console"/>
          <w:color w:val="0000FF"/>
        </w:rPr>
        <w:t xml:space="preserve"> in the ordinal-binary setting</w:t>
      </w:r>
      <w:r>
        <w:rPr>
          <w:rStyle w:val="gghfmyibcob"/>
          <w:rFonts w:ascii="Lucida Console" w:hAnsi="Lucida Console"/>
          <w:color w:val="0000FF"/>
        </w:rPr>
        <w:t>, see section 2.1.1.2</w:t>
      </w:r>
    </w:p>
    <w:p w14:paraId="67E0F514" w14:textId="77777777" w:rsidR="00C25E2F" w:rsidRDefault="00C25E2F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p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>&gt;</w:t>
      </w:r>
    </w:p>
    <w:p w14:paraId="3C26F6E1" w14:textId="77777777" w:rsidR="002156A0" w:rsidRDefault="002156A0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  <w:proofErr w:type="spellStart"/>
      <w:r>
        <w:rPr>
          <w:rStyle w:val="gghfmyibcob"/>
          <w:rFonts w:ascii="Lucida Console" w:hAnsi="Lucida Console"/>
          <w:color w:val="0000FF"/>
        </w:rPr>
        <w:t>modRmax</w:t>
      </w:r>
      <w:proofErr w:type="spellEnd"/>
      <w:r>
        <w:rPr>
          <w:rStyle w:val="gghfmyibcob"/>
          <w:rFonts w:ascii="Lucida Console" w:hAnsi="Lucida Console"/>
          <w:color w:val="0000FF"/>
        </w:rPr>
        <w:t>&lt;-</w:t>
      </w:r>
      <w:proofErr w:type="spellStart"/>
      <w:r>
        <w:rPr>
          <w:rStyle w:val="gghfmyibcob"/>
          <w:rFonts w:ascii="Lucida Console" w:hAnsi="Lucida Console"/>
          <w:color w:val="0000FF"/>
        </w:rPr>
        <w:t>lrm</w:t>
      </w:r>
      <w:proofErr w:type="spellEnd"/>
      <w:r>
        <w:rPr>
          <w:rStyle w:val="gghfmyibcob"/>
          <w:rFonts w:ascii="Lucida Console" w:hAnsi="Lucida Console"/>
          <w:color w:val="0000FF"/>
        </w:rPr>
        <w:t>(tru~1)</w:t>
      </w:r>
    </w:p>
    <w:p w14:paraId="3DD9DDD2" w14:textId="77777777" w:rsidR="002156A0" w:rsidRDefault="002156A0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</w:p>
    <w:p w14:paraId="6A1F9116" w14:textId="77777777" w:rsidR="002156A0" w:rsidRDefault="002156A0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  <w:r>
        <w:rPr>
          <w:rStyle w:val="gghfmyibcob"/>
          <w:rFonts w:ascii="Lucida Console" w:hAnsi="Lucida Console"/>
          <w:color w:val="0000FF"/>
        </w:rPr>
        <w:t># rescaled R2h called R2hmax</w:t>
      </w:r>
    </w:p>
    <w:p w14:paraId="580DE3FD" w14:textId="77777777" w:rsidR="002156A0" w:rsidRDefault="002156A0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  <w:r>
        <w:rPr>
          <w:rStyle w:val="gghfmyibcob"/>
          <w:rFonts w:ascii="Lucida Console" w:hAnsi="Lucida Console"/>
          <w:color w:val="0000FF"/>
        </w:rPr>
        <w:t>r2hmax&lt;-</w:t>
      </w:r>
      <w:proofErr w:type="spellStart"/>
      <w:r>
        <w:rPr>
          <w:rStyle w:val="gghfmyibcob"/>
          <w:rFonts w:ascii="Lucida Console" w:hAnsi="Lucida Console"/>
          <w:color w:val="0000FF"/>
        </w:rPr>
        <w:t>lrf</w:t>
      </w:r>
      <w:proofErr w:type="spellEnd"/>
      <w:r>
        <w:rPr>
          <w:rStyle w:val="gghfmyibcob"/>
          <w:rFonts w:ascii="Lucida Console" w:hAnsi="Lucida Console"/>
          <w:color w:val="0000FF"/>
        </w:rPr>
        <w:t>/(1-exp(2*</w:t>
      </w:r>
      <w:proofErr w:type="spellStart"/>
      <w:proofErr w:type="gramStart"/>
      <w:r>
        <w:rPr>
          <w:rStyle w:val="gghfmyibcob"/>
          <w:rFonts w:ascii="Lucida Console" w:hAnsi="Lucida Console"/>
          <w:color w:val="0000FF"/>
        </w:rPr>
        <w:t>as.numeric</w:t>
      </w:r>
      <w:proofErr w:type="spellEnd"/>
      <w:proofErr w:type="gramEnd"/>
      <w:r>
        <w:rPr>
          <w:rStyle w:val="gghfmyibcob"/>
          <w:rFonts w:ascii="Lucida Console" w:hAnsi="Lucida Console"/>
          <w:color w:val="0000FF"/>
        </w:rPr>
        <w:t>(</w:t>
      </w:r>
      <w:proofErr w:type="spellStart"/>
      <w:r>
        <w:rPr>
          <w:rStyle w:val="gghfmyibcob"/>
          <w:rFonts w:ascii="Lucida Console" w:hAnsi="Lucida Console"/>
          <w:color w:val="0000FF"/>
        </w:rPr>
        <w:t>logLik</w:t>
      </w:r>
      <w:proofErr w:type="spellEnd"/>
      <w:r>
        <w:rPr>
          <w:rStyle w:val="gghfmyibcob"/>
          <w:rFonts w:ascii="Lucida Console" w:hAnsi="Lucida Console"/>
          <w:color w:val="0000FF"/>
        </w:rPr>
        <w:t>(</w:t>
      </w:r>
      <w:proofErr w:type="spellStart"/>
      <w:r>
        <w:rPr>
          <w:rStyle w:val="gghfmyibcob"/>
          <w:rFonts w:ascii="Lucida Console" w:hAnsi="Lucida Console"/>
          <w:color w:val="0000FF"/>
        </w:rPr>
        <w:t>modRmax</w:t>
      </w:r>
      <w:proofErr w:type="spellEnd"/>
      <w:r>
        <w:rPr>
          <w:rStyle w:val="gghfmyibcob"/>
          <w:rFonts w:ascii="Lucida Console" w:hAnsi="Lucida Console"/>
          <w:color w:val="0000FF"/>
        </w:rPr>
        <w:t>))/sum(</w:t>
      </w:r>
      <w:proofErr w:type="spellStart"/>
      <w:r>
        <w:rPr>
          <w:rStyle w:val="gghfmyibcob"/>
          <w:rFonts w:ascii="Lucida Console" w:hAnsi="Lucida Console"/>
          <w:color w:val="0000FF"/>
        </w:rPr>
        <w:t>ni</w:t>
      </w:r>
      <w:proofErr w:type="spellEnd"/>
      <w:r>
        <w:rPr>
          <w:rStyle w:val="gghfmyibcob"/>
          <w:rFonts w:ascii="Lucida Console" w:hAnsi="Lucida Console"/>
          <w:color w:val="0000FF"/>
        </w:rPr>
        <w:t>)))</w:t>
      </w:r>
    </w:p>
    <w:p w14:paraId="27F04970" w14:textId="77777777" w:rsidR="002156A0" w:rsidRDefault="002156A0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  <w:r>
        <w:rPr>
          <w:rStyle w:val="gghfmyibcob"/>
          <w:rFonts w:ascii="Lucida Console" w:hAnsi="Lucida Console"/>
          <w:color w:val="0000FF"/>
        </w:rPr>
        <w:t>r2hmax</w:t>
      </w:r>
    </w:p>
    <w:p w14:paraId="483E1013" w14:textId="77777777" w:rsidR="002156A0" w:rsidRDefault="002156A0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[1] 0.1731072</w:t>
      </w:r>
    </w:p>
    <w:p w14:paraId="0FFB8032" w14:textId="77777777" w:rsidR="007857DD" w:rsidRDefault="007857DD" w:rsidP="00F25A6A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14:paraId="3E71C918" w14:textId="77777777" w:rsidR="00C25E2F" w:rsidRDefault="00C25E2F" w:rsidP="007929B5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14:paraId="2E3C69C6" w14:textId="02223FBD" w:rsidR="002156A0" w:rsidRDefault="002156A0" w:rsidP="00464346">
      <w:pPr>
        <w:pStyle w:val="Heading1"/>
        <w:numPr>
          <w:ilvl w:val="0"/>
          <w:numId w:val="0"/>
        </w:numPr>
      </w:pPr>
      <w:r>
        <w:t xml:space="preserve">Output of </w:t>
      </w:r>
      <w:r w:rsidRPr="002156A0">
        <w:t>calculations</w:t>
      </w:r>
      <w:r>
        <w:t xml:space="preserve"> from R</w:t>
      </w:r>
      <w:r w:rsidR="00130407">
        <w:t>:</w:t>
      </w:r>
      <w:r>
        <w:t xml:space="preserve"> </w:t>
      </w:r>
      <w:r w:rsidR="00921131">
        <w:t>centre</w:t>
      </w:r>
      <w:r>
        <w:t xml:space="preserve"> level</w:t>
      </w:r>
      <w:r w:rsidR="00130407">
        <w:t xml:space="preserve"> surrogacy</w:t>
      </w:r>
    </w:p>
    <w:p w14:paraId="5EB2926A" w14:textId="07DEC2E6" w:rsidR="002156A0" w:rsidRDefault="002156A0" w:rsidP="007929B5">
      <w:r>
        <w:t xml:space="preserve">Please note that at the </w:t>
      </w:r>
      <w:r w:rsidR="00921131">
        <w:t>centre</w:t>
      </w:r>
      <w:r>
        <w:t xml:space="preserve"> level we are concerned with the predictive ability of the treatment effect estimates of the surrogate on those for the true outcome</w:t>
      </w:r>
      <w:r w:rsidR="00130407">
        <w:t>;</w:t>
      </w:r>
      <w:r>
        <w:t xml:space="preserve"> statistical significance</w:t>
      </w:r>
      <w:r w:rsidR="00130407">
        <w:t>,</w:t>
      </w:r>
      <w:r>
        <w:t xml:space="preserve"> while interesting</w:t>
      </w:r>
      <w:r w:rsidR="00130407">
        <w:t>,</w:t>
      </w:r>
      <w:r>
        <w:t xml:space="preserve"> is not sufficient indication of surrogacy potential.</w:t>
      </w:r>
    </w:p>
    <w:p w14:paraId="03A7E346" w14:textId="188F3838" w:rsidR="00644DD6" w:rsidRDefault="00644DD6" w:rsidP="007929B5">
      <w:r>
        <w:t xml:space="preserve">Given the number of small numbers of patients per </w:t>
      </w:r>
      <w:r w:rsidR="0007052B">
        <w:t>centre</w:t>
      </w:r>
      <w:r w:rsidR="00844DC8">
        <w:t>,</w:t>
      </w:r>
      <w:r w:rsidR="0007052B">
        <w:t xml:space="preserve"> </w:t>
      </w:r>
      <w:r>
        <w:t>parameter</w:t>
      </w:r>
      <w:r w:rsidR="00844DC8">
        <w:t>s were estimated</w:t>
      </w:r>
      <w:r>
        <w:t xml:space="preserve"> </w:t>
      </w:r>
      <w:r w:rsidRPr="00644DD6">
        <w:t>using a modified information theory approach incorporating a penalized likelihood</w:t>
      </w:r>
      <w:r w:rsidR="00844DC8">
        <w:t xml:space="preserve"> method</w:t>
      </w:r>
      <w:r w:rsidRPr="00644DD6">
        <w:t xml:space="preserve"> </w:t>
      </w:r>
      <w:r w:rsidR="00844DC8">
        <w:fldChar w:fldCharType="begin"/>
      </w:r>
      <w:r w:rsidR="00844DC8">
        <w:instrText xml:space="preserve"> ADDIN EN.CITE &lt;EndNote&gt;&lt;Cite&gt;&lt;Author&gt;Firth&lt;/Author&gt;&lt;Year&gt;1993&lt;/Year&gt;&lt;RecNum&gt;268&lt;/RecNum&gt;&lt;DisplayText&gt;(Firth 1993)&lt;/DisplayText&gt;&lt;record&gt;&lt;rec-number&gt;268&lt;/rec-number&gt;&lt;foreign-keys&gt;&lt;key app="EN" db-id="vdw5xzrtfvfta1ev904pz929a90xarfwftwr" timestamp="1550672562"&gt;268&lt;/key&gt;&lt;/foreign-keys&gt;&lt;ref-type name="Journal Article"&gt;17&lt;/ref-type&gt;&lt;contributors&gt;&lt;authors&gt;&lt;author&gt;Firth, David&lt;/author&gt;&lt;/authors&gt;&lt;/contributors&gt;&lt;titles&gt;&lt;title&gt;Bias reduction of maximum likelihood estimates&lt;/title&gt;&lt;secondary-title&gt;Biometrika&lt;/secondary-title&gt;&lt;/titles&gt;&lt;periodical&gt;&lt;full-title&gt;Biometrika&lt;/full-title&gt;&lt;/periodical&gt;&lt;pages&gt;27-38&lt;/pages&gt;&lt;volume&gt;80&lt;/volume&gt;&lt;number&gt;1&lt;/number&gt;&lt;dates&gt;&lt;year&gt;1993&lt;/year&gt;&lt;/dates&gt;&lt;isbn&gt;1464-3510&lt;/isbn&gt;&lt;urls&gt;&lt;/urls&gt;&lt;/record&gt;&lt;/Cite&gt;&lt;/EndNote&gt;</w:instrText>
      </w:r>
      <w:r w:rsidR="00844DC8">
        <w:fldChar w:fldCharType="separate"/>
      </w:r>
      <w:r w:rsidR="00844DC8">
        <w:rPr>
          <w:noProof/>
        </w:rPr>
        <w:t>(Firth 1993)</w:t>
      </w:r>
      <w:r w:rsidR="00844DC8">
        <w:fldChar w:fldCharType="end"/>
      </w:r>
      <w:r w:rsidRPr="00644DD6">
        <w:t xml:space="preserve"> to deal with the issue of sparse data.</w:t>
      </w:r>
    </w:p>
    <w:p w14:paraId="496C7E0E" w14:textId="72AB24D4" w:rsidR="00260BA1" w:rsidRPr="000A6C39" w:rsidRDefault="00260BA1" w:rsidP="00260BA1">
      <w:pPr>
        <w:pStyle w:val="EndNoteBibliography"/>
        <w:rPr>
          <w:sz w:val="20"/>
        </w:rPr>
      </w:pPr>
      <w:r w:rsidRPr="000A6C39">
        <w:rPr>
          <w:sz w:val="20"/>
        </w:rPr>
        <w:t xml:space="preserve">Firth, D. (1993). "Bias reduction of maximum likelihood estimates." </w:t>
      </w:r>
      <w:r w:rsidRPr="000A6C39">
        <w:rPr>
          <w:sz w:val="20"/>
          <w:u w:val="single"/>
        </w:rPr>
        <w:t>Biometrika</w:t>
      </w:r>
      <w:r w:rsidRPr="000A6C39">
        <w:rPr>
          <w:sz w:val="20"/>
        </w:rPr>
        <w:t xml:space="preserve"> </w:t>
      </w:r>
      <w:r w:rsidRPr="000A6C39">
        <w:rPr>
          <w:b/>
          <w:sz w:val="20"/>
        </w:rPr>
        <w:t>80</w:t>
      </w:r>
      <w:r w:rsidRPr="000A6C39">
        <w:rPr>
          <w:sz w:val="20"/>
        </w:rPr>
        <w:t>(1): 27-38.</w:t>
      </w:r>
    </w:p>
    <w:p w14:paraId="5AC6A415" w14:textId="07E7ADBA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  <w:r>
        <w:rPr>
          <w:rStyle w:val="gghfmyibcob"/>
          <w:rFonts w:ascii="Lucida Console" w:hAnsi="Lucida Console"/>
          <w:color w:val="0000FF"/>
        </w:rPr>
        <w:t>#####################################################</w:t>
      </w:r>
      <w:r w:rsidR="00C25E2F">
        <w:rPr>
          <w:rStyle w:val="gghfmyibcob"/>
          <w:rFonts w:ascii="Lucida Console" w:hAnsi="Lucida Console"/>
          <w:color w:val="0000FF"/>
        </w:rPr>
        <w:t>###################</w:t>
      </w:r>
      <w:r>
        <w:rPr>
          <w:rStyle w:val="gghfmyibcob"/>
          <w:rFonts w:ascii="Lucida Console" w:hAnsi="Lucida Console"/>
          <w:color w:val="0000FF"/>
        </w:rPr>
        <w:t xml:space="preserve"> Final R output from the second stage of modelling R2ht at the </w:t>
      </w:r>
      <w:r w:rsidR="00921131">
        <w:rPr>
          <w:rStyle w:val="gghfmyibcob"/>
          <w:rFonts w:ascii="Lucida Console" w:hAnsi="Lucida Console"/>
          <w:color w:val="0000FF"/>
        </w:rPr>
        <w:t>centre</w:t>
      </w:r>
      <w:r>
        <w:rPr>
          <w:rStyle w:val="gghfmyibcob"/>
          <w:rFonts w:ascii="Lucida Console" w:hAnsi="Lucida Console"/>
          <w:color w:val="0000FF"/>
        </w:rPr>
        <w:t xml:space="preserve"> level</w:t>
      </w:r>
    </w:p>
    <w:p w14:paraId="1191A78D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</w:p>
    <w:p w14:paraId="1BD5919C" w14:textId="77777777" w:rsidR="007857DD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  <w:r>
        <w:rPr>
          <w:rStyle w:val="gghfmyibcob"/>
          <w:rFonts w:ascii="Lucida Console" w:hAnsi="Lucida Console"/>
          <w:color w:val="0000FF"/>
        </w:rPr>
        <w:t xml:space="preserve"># </w:t>
      </w:r>
      <w:r w:rsidR="007857DD">
        <w:rPr>
          <w:rStyle w:val="gghfmyibcob"/>
          <w:rFonts w:ascii="Lucida Console" w:hAnsi="Lucida Console"/>
          <w:color w:val="0000FF"/>
        </w:rPr>
        <w:t>Parameter coefficients taken</w:t>
      </w:r>
      <w:r>
        <w:rPr>
          <w:rStyle w:val="gghfmyibcob"/>
          <w:rFonts w:ascii="Lucida Console" w:hAnsi="Lucida Console"/>
          <w:color w:val="0000FF"/>
        </w:rPr>
        <w:t xml:space="preserve"> from first stage</w:t>
      </w:r>
      <w:r w:rsidR="007857DD">
        <w:rPr>
          <w:rStyle w:val="gghfmyibcob"/>
          <w:rFonts w:ascii="Lucida Console" w:hAnsi="Lucida Console"/>
          <w:color w:val="0000FF"/>
        </w:rPr>
        <w:t xml:space="preserve"> </w:t>
      </w:r>
      <w:r w:rsidR="00644DD6">
        <w:rPr>
          <w:rStyle w:val="gghfmyibcob"/>
          <w:rFonts w:ascii="Lucida Console" w:hAnsi="Lucida Console"/>
          <w:color w:val="0000FF"/>
        </w:rPr>
        <w:t xml:space="preserve">proportional odds </w:t>
      </w:r>
    </w:p>
    <w:p w14:paraId="6B3FC8CA" w14:textId="77777777" w:rsidR="006E7D9B" w:rsidRDefault="007857DD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ob"/>
          <w:rFonts w:ascii="Lucida Console" w:hAnsi="Lucida Console"/>
          <w:color w:val="0000FF"/>
        </w:rPr>
        <w:t>(bi – treatment effect</w:t>
      </w:r>
      <w:r w:rsidR="006E7D9B">
        <w:rPr>
          <w:rStyle w:val="gghfmyibcob"/>
          <w:rFonts w:ascii="Lucida Console" w:hAnsi="Lucida Console"/>
          <w:color w:val="0000FF"/>
        </w:rPr>
        <w:t xml:space="preserve"> on T</w:t>
      </w:r>
      <w:r>
        <w:rPr>
          <w:rStyle w:val="gghfmyibcob"/>
          <w:rFonts w:ascii="Lucida Console" w:hAnsi="Lucida Console"/>
          <w:color w:val="0000FF"/>
        </w:rPr>
        <w:t>) and</w:t>
      </w:r>
      <w:r w:rsidR="00644DD6" w:rsidRPr="00644DD6">
        <w:rPr>
          <w:rStyle w:val="gghfmyibcob"/>
          <w:rFonts w:ascii="Lucida Console" w:hAnsi="Lucida Console"/>
          <w:color w:val="0000FF"/>
        </w:rPr>
        <w:t xml:space="preserve"> </w:t>
      </w:r>
      <w:r w:rsidR="00644DD6">
        <w:rPr>
          <w:rStyle w:val="gghfmyibcob"/>
          <w:rFonts w:ascii="Lucida Console" w:hAnsi="Lucida Console"/>
          <w:color w:val="0000FF"/>
        </w:rPr>
        <w:t>logistic regression</w:t>
      </w:r>
      <w:r>
        <w:rPr>
          <w:rStyle w:val="gghfmyibcob"/>
          <w:rFonts w:ascii="Lucida Console" w:hAnsi="Lucida Console"/>
          <w:color w:val="0000FF"/>
        </w:rPr>
        <w:t xml:space="preserve"> </w:t>
      </w:r>
      <w:r w:rsidR="00644DD6">
        <w:rPr>
          <w:rStyle w:val="gghfmyibcob"/>
          <w:rFonts w:ascii="Lucida Console" w:hAnsi="Lucida Console"/>
          <w:color w:val="0000FF"/>
        </w:rPr>
        <w:t xml:space="preserve">models </w:t>
      </w:r>
      <w:r>
        <w:rPr>
          <w:rStyle w:val="gghfmyibcob"/>
          <w:rFonts w:ascii="Lucida Console" w:hAnsi="Lucida Console"/>
          <w:color w:val="0000FF"/>
        </w:rPr>
        <w:t xml:space="preserve">(intercept and </w:t>
      </w:r>
    </w:p>
    <w:p w14:paraId="0906D34A" w14:textId="77777777" w:rsidR="006E7D9B" w:rsidRDefault="006E7D9B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ob"/>
          <w:rFonts w:ascii="Lucida Console" w:hAnsi="Lucida Console"/>
          <w:color w:val="0000FF"/>
        </w:rPr>
        <w:t>t</w:t>
      </w:r>
      <w:r w:rsidR="007857DD">
        <w:rPr>
          <w:rStyle w:val="gghfmyibcob"/>
          <w:rFonts w:ascii="Lucida Console" w:hAnsi="Lucida Console"/>
          <w:color w:val="0000FF"/>
        </w:rPr>
        <w:t>reatment</w:t>
      </w:r>
      <w:r>
        <w:rPr>
          <w:rStyle w:val="gghfmyibcob"/>
          <w:rFonts w:ascii="Lucida Console" w:hAnsi="Lucida Console"/>
          <w:color w:val="0000FF"/>
        </w:rPr>
        <w:t xml:space="preserve"> effect on S</w:t>
      </w:r>
      <w:r w:rsidR="007857DD">
        <w:rPr>
          <w:rStyle w:val="gghfmyibcob"/>
          <w:rFonts w:ascii="Lucida Console" w:hAnsi="Lucida Console"/>
          <w:color w:val="0000FF"/>
        </w:rPr>
        <w:t xml:space="preserve"> - </w:t>
      </w:r>
      <w:proofErr w:type="spellStart"/>
      <w:r w:rsidR="007857DD">
        <w:rPr>
          <w:rStyle w:val="gghfmyibcob"/>
          <w:rFonts w:ascii="Lucida Console" w:hAnsi="Lucida Console"/>
          <w:color w:val="0000FF"/>
        </w:rPr>
        <w:t>mui</w:t>
      </w:r>
      <w:proofErr w:type="spellEnd"/>
      <w:r w:rsidR="007857DD">
        <w:rPr>
          <w:rStyle w:val="gghfmyibcob"/>
          <w:rFonts w:ascii="Lucida Console" w:hAnsi="Lucida Console"/>
          <w:color w:val="0000FF"/>
        </w:rPr>
        <w:t xml:space="preserve"> and </w:t>
      </w:r>
      <w:proofErr w:type="spellStart"/>
      <w:r w:rsidR="007857DD">
        <w:rPr>
          <w:rStyle w:val="gghfmyibcob"/>
          <w:rFonts w:ascii="Lucida Console" w:hAnsi="Lucida Console"/>
          <w:color w:val="0000FF"/>
        </w:rPr>
        <w:t>ai</w:t>
      </w:r>
      <w:proofErr w:type="spellEnd"/>
      <w:r w:rsidR="007857DD">
        <w:rPr>
          <w:rStyle w:val="gghfmyibcob"/>
          <w:rFonts w:ascii="Lucida Console" w:hAnsi="Lucida Console"/>
          <w:color w:val="0000FF"/>
        </w:rPr>
        <w:t xml:space="preserve"> respectively) </w:t>
      </w:r>
      <w:r w:rsidR="002678C0">
        <w:rPr>
          <w:rStyle w:val="gghfmyibcob"/>
          <w:rFonts w:ascii="Lucida Console" w:hAnsi="Lucida Console"/>
          <w:color w:val="0000FF"/>
        </w:rPr>
        <w:t xml:space="preserve">and </w:t>
      </w:r>
      <w:proofErr w:type="spellStart"/>
      <w:r w:rsidR="007857DD">
        <w:rPr>
          <w:rStyle w:val="gghfmyibcob"/>
          <w:rFonts w:ascii="Lucida Console" w:hAnsi="Lucida Console"/>
          <w:color w:val="0000FF"/>
        </w:rPr>
        <w:t>ni</w:t>
      </w:r>
      <w:proofErr w:type="spellEnd"/>
      <w:r w:rsidR="007857DD">
        <w:rPr>
          <w:rStyle w:val="gghfmyibcob"/>
          <w:rFonts w:ascii="Lucida Console" w:hAnsi="Lucida Console"/>
          <w:color w:val="0000FF"/>
        </w:rPr>
        <w:t xml:space="preserve"> - the size of </w:t>
      </w:r>
    </w:p>
    <w:p w14:paraId="65E4728E" w14:textId="5E006693" w:rsidR="007857DD" w:rsidRDefault="007857DD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ob"/>
          <w:rFonts w:ascii="Lucida Console" w:hAnsi="Lucida Console"/>
          <w:color w:val="0000FF"/>
        </w:rPr>
        <w:t xml:space="preserve">individual </w:t>
      </w:r>
      <w:r w:rsidR="00921131">
        <w:rPr>
          <w:rStyle w:val="gghfmyibcob"/>
          <w:rFonts w:ascii="Lucida Console" w:hAnsi="Lucida Console"/>
          <w:color w:val="0000FF"/>
        </w:rPr>
        <w:t>centre</w:t>
      </w:r>
      <w:r w:rsidR="002678C0">
        <w:rPr>
          <w:rStyle w:val="gghfmyibcob"/>
          <w:rFonts w:ascii="Lucida Console" w:hAnsi="Lucida Console"/>
          <w:color w:val="0000FF"/>
        </w:rPr>
        <w:t>s</w:t>
      </w:r>
    </w:p>
    <w:p w14:paraId="080BA607" w14:textId="77777777" w:rsidR="002678C0" w:rsidRDefault="007857DD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>&gt;</w:t>
      </w:r>
      <w:r w:rsidR="002678C0">
        <w:rPr>
          <w:rStyle w:val="gghfmyibcob"/>
          <w:rFonts w:ascii="Lucida Console" w:hAnsi="Lucida Console"/>
          <w:color w:val="0000FF"/>
        </w:rPr>
        <w:t xml:space="preserve"> </w:t>
      </w:r>
    </w:p>
    <w:p w14:paraId="41ED185C" w14:textId="506C0379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  <w:proofErr w:type="spellStart"/>
      <w:r w:rsidR="00921131">
        <w:rPr>
          <w:rStyle w:val="gghfmyibcob"/>
          <w:rFonts w:ascii="Lucida Console" w:hAnsi="Lucida Console"/>
          <w:color w:val="0000FF"/>
        </w:rPr>
        <w:t>centre</w:t>
      </w:r>
      <w:r w:rsidR="007929B5">
        <w:rPr>
          <w:rStyle w:val="gghfmyibcob"/>
          <w:rFonts w:ascii="Lucida Console" w:hAnsi="Lucida Console"/>
          <w:color w:val="0000FF"/>
        </w:rPr>
        <w:t>_dat</w:t>
      </w:r>
      <w:proofErr w:type="spellEnd"/>
      <w:r>
        <w:rPr>
          <w:rStyle w:val="gghfmyibcob"/>
          <w:rFonts w:ascii="Lucida Console" w:hAnsi="Lucida Console"/>
          <w:color w:val="0000FF"/>
        </w:rPr>
        <w:t>&lt;-</w:t>
      </w:r>
      <w:proofErr w:type="spellStart"/>
      <w:r>
        <w:rPr>
          <w:rStyle w:val="gghfmyibcob"/>
          <w:rFonts w:ascii="Lucida Console" w:hAnsi="Lucida Console"/>
          <w:color w:val="0000FF"/>
        </w:rPr>
        <w:t>cbind</w:t>
      </w:r>
      <w:proofErr w:type="spellEnd"/>
      <w:r>
        <w:rPr>
          <w:rStyle w:val="gghfmyibcob"/>
          <w:rFonts w:ascii="Lucida Console" w:hAnsi="Lucida Console"/>
          <w:color w:val="0000FF"/>
        </w:rPr>
        <w:t>(</w:t>
      </w:r>
      <w:proofErr w:type="spellStart"/>
      <w:proofErr w:type="gramStart"/>
      <w:r>
        <w:rPr>
          <w:rStyle w:val="gghfmyibcob"/>
          <w:rFonts w:ascii="Lucida Console" w:hAnsi="Lucida Console"/>
          <w:color w:val="0000FF"/>
        </w:rPr>
        <w:t>bi.f</w:t>
      </w:r>
      <w:proofErr w:type="gramEnd"/>
      <w:r>
        <w:rPr>
          <w:rStyle w:val="gghfmyibcob"/>
          <w:rFonts w:ascii="Lucida Console" w:hAnsi="Lucida Console"/>
          <w:color w:val="0000FF"/>
        </w:rPr>
        <w:t>,ai.f,mui.f,ni</w:t>
      </w:r>
      <w:proofErr w:type="spellEnd"/>
      <w:r>
        <w:rPr>
          <w:rStyle w:val="gghfmyibcob"/>
          <w:rFonts w:ascii="Lucida Console" w:hAnsi="Lucida Console"/>
          <w:color w:val="0000FF"/>
        </w:rPr>
        <w:t>)</w:t>
      </w:r>
    </w:p>
    <w:p w14:paraId="3FCC55A4" w14:textId="5ACE0C4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  <w:proofErr w:type="spellStart"/>
      <w:r w:rsidR="00921131">
        <w:rPr>
          <w:rStyle w:val="gghfmyibcob"/>
          <w:rFonts w:ascii="Lucida Console" w:hAnsi="Lucida Console"/>
          <w:color w:val="0000FF"/>
        </w:rPr>
        <w:t>centre</w:t>
      </w:r>
      <w:r w:rsidR="007929B5">
        <w:rPr>
          <w:rStyle w:val="gghfmyibcob"/>
          <w:rFonts w:ascii="Lucida Console" w:hAnsi="Lucida Console"/>
          <w:color w:val="0000FF"/>
        </w:rPr>
        <w:t>_dat</w:t>
      </w:r>
      <w:proofErr w:type="spellEnd"/>
    </w:p>
    <w:p w14:paraId="1CFE54B7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 </w:t>
      </w:r>
      <w:proofErr w:type="spellStart"/>
      <w:proofErr w:type="gramStart"/>
      <w:r>
        <w:rPr>
          <w:rFonts w:ascii="Lucida Console" w:hAnsi="Lucida Console"/>
          <w:color w:val="000000"/>
        </w:rPr>
        <w:t>bi.f</w:t>
      </w:r>
      <w:proofErr w:type="spellEnd"/>
      <w:proofErr w:type="gramEnd"/>
      <w:r>
        <w:rPr>
          <w:rFonts w:ascii="Lucida Console" w:hAnsi="Lucida Console"/>
          <w:color w:val="000000"/>
        </w:rPr>
        <w:t xml:space="preserve">        </w:t>
      </w:r>
      <w:proofErr w:type="spellStart"/>
      <w:r>
        <w:rPr>
          <w:rFonts w:ascii="Lucida Console" w:hAnsi="Lucida Console"/>
          <w:color w:val="000000"/>
        </w:rPr>
        <w:t>ai.f</w:t>
      </w:r>
      <w:proofErr w:type="spellEnd"/>
      <w:r>
        <w:rPr>
          <w:rFonts w:ascii="Lucida Console" w:hAnsi="Lucida Console"/>
          <w:color w:val="000000"/>
        </w:rPr>
        <w:t xml:space="preserve">       </w:t>
      </w:r>
      <w:proofErr w:type="spellStart"/>
      <w:r>
        <w:rPr>
          <w:rFonts w:ascii="Lucida Console" w:hAnsi="Lucida Console"/>
          <w:color w:val="000000"/>
        </w:rPr>
        <w:t>mui.f</w:t>
      </w:r>
      <w:proofErr w:type="spellEnd"/>
      <w:r>
        <w:rPr>
          <w:rFonts w:ascii="Lucida Console" w:hAnsi="Lucida Console"/>
          <w:color w:val="000000"/>
        </w:rPr>
        <w:t xml:space="preserve">  </w:t>
      </w:r>
      <w:proofErr w:type="spellStart"/>
      <w:r>
        <w:rPr>
          <w:rFonts w:ascii="Lucida Console" w:hAnsi="Lucida Console"/>
          <w:color w:val="000000"/>
        </w:rPr>
        <w:t>ni</w:t>
      </w:r>
      <w:proofErr w:type="spellEnd"/>
    </w:p>
    <w:p w14:paraId="6404A5AD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[1</w:t>
      </w:r>
      <w:proofErr w:type="gramStart"/>
      <w:r>
        <w:rPr>
          <w:rFonts w:ascii="Lucida Console" w:hAnsi="Lucida Console"/>
          <w:color w:val="000000"/>
        </w:rPr>
        <w:t>,]  1</w:t>
      </w:r>
      <w:proofErr w:type="gramEnd"/>
      <w:r>
        <w:rPr>
          <w:rFonts w:ascii="Lucida Console" w:hAnsi="Lucida Console"/>
          <w:color w:val="000000"/>
        </w:rPr>
        <w:t>.190690e-01 -0.32217851 -0.18864712  31</w:t>
      </w:r>
    </w:p>
    <w:p w14:paraId="2154DCB4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[2,] -3.296133e-01 -1.25276297 -1.</w:t>
      </w:r>
      <w:proofErr w:type="gramStart"/>
      <w:r>
        <w:rPr>
          <w:rFonts w:ascii="Lucida Console" w:hAnsi="Lucida Console"/>
          <w:color w:val="000000"/>
        </w:rPr>
        <w:t>38629436  30</w:t>
      </w:r>
      <w:proofErr w:type="gramEnd"/>
    </w:p>
    <w:p w14:paraId="4FA3ACB9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[3,] -1.996679e-</w:t>
      </w:r>
      <w:proofErr w:type="gramStart"/>
      <w:r>
        <w:rPr>
          <w:rFonts w:ascii="Lucida Console" w:hAnsi="Lucida Console"/>
          <w:color w:val="000000"/>
        </w:rPr>
        <w:t>01  0.05889152</w:t>
      </w:r>
      <w:proofErr w:type="gramEnd"/>
      <w:r>
        <w:rPr>
          <w:rFonts w:ascii="Lucida Console" w:hAnsi="Lucida Console"/>
          <w:color w:val="000000"/>
        </w:rPr>
        <w:t xml:space="preserve"> -0.19242291  31</w:t>
      </w:r>
    </w:p>
    <w:p w14:paraId="55260C0C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[4,] -9.119064e-01 -0.27980789 -0.</w:t>
      </w:r>
      <w:proofErr w:type="gramStart"/>
      <w:r>
        <w:rPr>
          <w:rFonts w:ascii="Lucida Console" w:hAnsi="Lucida Console"/>
          <w:color w:val="000000"/>
        </w:rPr>
        <w:t>41333929  27</w:t>
      </w:r>
      <w:proofErr w:type="gramEnd"/>
    </w:p>
    <w:p w14:paraId="2FA91635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[5</w:t>
      </w:r>
      <w:proofErr w:type="gramStart"/>
      <w:r>
        <w:rPr>
          <w:rFonts w:ascii="Lucida Console" w:hAnsi="Lucida Console"/>
          <w:color w:val="000000"/>
        </w:rPr>
        <w:t>,]  5</w:t>
      </w:r>
      <w:proofErr w:type="gramEnd"/>
      <w:r>
        <w:rPr>
          <w:rFonts w:ascii="Lucida Console" w:hAnsi="Lucida Console"/>
          <w:color w:val="000000"/>
        </w:rPr>
        <w:t>.630716e-01  0.23500181 -1.84443973  15</w:t>
      </w:r>
    </w:p>
    <w:p w14:paraId="04C5ADAC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[6,] -6.411485e-01 -0.69314718 -0.</w:t>
      </w:r>
      <w:proofErr w:type="gramStart"/>
      <w:r>
        <w:rPr>
          <w:rFonts w:ascii="Lucida Console" w:hAnsi="Lucida Console"/>
          <w:color w:val="000000"/>
        </w:rPr>
        <w:t>69314718  13</w:t>
      </w:r>
      <w:proofErr w:type="gramEnd"/>
    </w:p>
    <w:p w14:paraId="2EA45EBA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[7</w:t>
      </w:r>
      <w:proofErr w:type="gramStart"/>
      <w:r>
        <w:rPr>
          <w:rFonts w:ascii="Lucida Console" w:hAnsi="Lucida Console"/>
          <w:color w:val="000000"/>
        </w:rPr>
        <w:t>,]  9</w:t>
      </w:r>
      <w:proofErr w:type="gramEnd"/>
      <w:r>
        <w:rPr>
          <w:rFonts w:ascii="Lucida Console" w:hAnsi="Lucida Console"/>
          <w:color w:val="000000"/>
        </w:rPr>
        <w:t>.674048e-01 -1.30134483 -0.89587973  15</w:t>
      </w:r>
    </w:p>
    <w:p w14:paraId="72D2C4BB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[8,] -5.343857e-</w:t>
      </w:r>
      <w:proofErr w:type="gramStart"/>
      <w:r>
        <w:rPr>
          <w:rFonts w:ascii="Lucida Console" w:hAnsi="Lucida Console"/>
          <w:color w:val="000000"/>
        </w:rPr>
        <w:t>01  0.80471896</w:t>
      </w:r>
      <w:proofErr w:type="gramEnd"/>
      <w:r>
        <w:rPr>
          <w:rFonts w:ascii="Lucida Console" w:hAnsi="Lucida Console"/>
          <w:color w:val="000000"/>
        </w:rPr>
        <w:t xml:space="preserve"> -0.11157178  10</w:t>
      </w:r>
    </w:p>
    <w:p w14:paraId="1AD23EDC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[9,] -8.110254e-01 -0.62638148 -1.</w:t>
      </w:r>
      <w:proofErr w:type="gramStart"/>
      <w:r>
        <w:rPr>
          <w:rFonts w:ascii="Lucida Console" w:hAnsi="Lucida Console"/>
          <w:color w:val="000000"/>
        </w:rPr>
        <w:t>31952866  11</w:t>
      </w:r>
      <w:proofErr w:type="gramEnd"/>
    </w:p>
    <w:p w14:paraId="0EC23A64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[10</w:t>
      </w:r>
      <w:proofErr w:type="gramStart"/>
      <w:r>
        <w:rPr>
          <w:rFonts w:ascii="Lucida Console" w:hAnsi="Lucida Console"/>
          <w:color w:val="000000"/>
        </w:rPr>
        <w:t>,]  2</w:t>
      </w:r>
      <w:proofErr w:type="gramEnd"/>
      <w:r>
        <w:rPr>
          <w:rFonts w:ascii="Lucida Console" w:hAnsi="Lucida Console"/>
          <w:color w:val="000000"/>
        </w:rPr>
        <w:t>.027405e-01 -0.60198640 -0.09116078  11</w:t>
      </w:r>
    </w:p>
    <w:p w14:paraId="4C46D835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[11</w:t>
      </w:r>
      <w:proofErr w:type="gramStart"/>
      <w:r>
        <w:rPr>
          <w:rFonts w:ascii="Lucida Console" w:hAnsi="Lucida Console"/>
          <w:color w:val="000000"/>
        </w:rPr>
        <w:t>,]  5</w:t>
      </w:r>
      <w:proofErr w:type="gramEnd"/>
      <w:r>
        <w:rPr>
          <w:rFonts w:ascii="Lucida Console" w:hAnsi="Lucida Console"/>
          <w:color w:val="000000"/>
        </w:rPr>
        <w:t>.874924e-01  0.42364747 -1.52225976  12</w:t>
      </w:r>
    </w:p>
    <w:p w14:paraId="54E146D7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[12</w:t>
      </w:r>
      <w:proofErr w:type="gramStart"/>
      <w:r>
        <w:rPr>
          <w:rFonts w:ascii="Lucida Console" w:hAnsi="Lucida Console"/>
          <w:color w:val="000000"/>
        </w:rPr>
        <w:t>,]  6</w:t>
      </w:r>
      <w:proofErr w:type="gramEnd"/>
      <w:r>
        <w:rPr>
          <w:rFonts w:ascii="Lucida Console" w:hAnsi="Lucida Console"/>
          <w:color w:val="000000"/>
        </w:rPr>
        <w:t>.538291e-01  0.45814537 -0.45814537  13</w:t>
      </w:r>
    </w:p>
    <w:p w14:paraId="61677AEC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[13,] -2.232417e-</w:t>
      </w:r>
      <w:proofErr w:type="gramStart"/>
      <w:r>
        <w:rPr>
          <w:rFonts w:ascii="Lucida Console" w:hAnsi="Lucida Console"/>
          <w:color w:val="000000"/>
        </w:rPr>
        <w:t>05  0.25541281</w:t>
      </w:r>
      <w:proofErr w:type="gramEnd"/>
      <w:r>
        <w:rPr>
          <w:rFonts w:ascii="Lucida Console" w:hAnsi="Lucida Console"/>
          <w:color w:val="000000"/>
        </w:rPr>
        <w:t xml:space="preserve"> -1.35402510  14</w:t>
      </w:r>
    </w:p>
    <w:p w14:paraId="59E3A140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lastRenderedPageBreak/>
        <w:t>[14</w:t>
      </w:r>
      <w:proofErr w:type="gramStart"/>
      <w:r>
        <w:rPr>
          <w:rFonts w:ascii="Lucida Console" w:hAnsi="Lucida Console"/>
          <w:color w:val="000000"/>
        </w:rPr>
        <w:t>,]  1</w:t>
      </w:r>
      <w:proofErr w:type="gramEnd"/>
      <w:r>
        <w:rPr>
          <w:rFonts w:ascii="Lucida Console" w:hAnsi="Lucida Console"/>
          <w:color w:val="000000"/>
        </w:rPr>
        <w:t>.517908e-01 -1.49786614 -0.58157540  16</w:t>
      </w:r>
    </w:p>
    <w:p w14:paraId="0CADF536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[15</w:t>
      </w:r>
      <w:proofErr w:type="gramStart"/>
      <w:r>
        <w:rPr>
          <w:rFonts w:ascii="Lucida Console" w:hAnsi="Lucida Console"/>
          <w:color w:val="000000"/>
        </w:rPr>
        <w:t>,]  6</w:t>
      </w:r>
      <w:proofErr w:type="gramEnd"/>
      <w:r>
        <w:rPr>
          <w:rFonts w:ascii="Lucida Console" w:hAnsi="Lucida Console"/>
          <w:color w:val="000000"/>
        </w:rPr>
        <w:t>.181850e-02  0.08017032 -2.11705225  16</w:t>
      </w:r>
    </w:p>
    <w:p w14:paraId="08A4CDBF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[16,] -9.278859e-01 -1.02706154 -1.</w:t>
      </w:r>
      <w:proofErr w:type="gramStart"/>
      <w:r>
        <w:rPr>
          <w:rFonts w:ascii="Lucida Console" w:hAnsi="Lucida Console"/>
          <w:color w:val="000000"/>
        </w:rPr>
        <w:t>53788716  17</w:t>
      </w:r>
      <w:proofErr w:type="gramEnd"/>
    </w:p>
    <w:p w14:paraId="3575C38C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[17,] -1.783274e-01 -0.62638148 -1.</w:t>
      </w:r>
      <w:proofErr w:type="gramStart"/>
      <w:r>
        <w:rPr>
          <w:rFonts w:ascii="Lucida Console" w:hAnsi="Lucida Console"/>
          <w:color w:val="000000"/>
        </w:rPr>
        <w:t>31952866  17</w:t>
      </w:r>
      <w:proofErr w:type="gramEnd"/>
    </w:p>
    <w:p w14:paraId="01DB9D51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[18,] -4.614218e-</w:t>
      </w:r>
      <w:proofErr w:type="gramStart"/>
      <w:r>
        <w:rPr>
          <w:rFonts w:ascii="Lucida Console" w:hAnsi="Lucida Console"/>
          <w:color w:val="000000"/>
        </w:rPr>
        <w:t>02  0.61607184</w:t>
      </w:r>
      <w:proofErr w:type="gramEnd"/>
      <w:r>
        <w:rPr>
          <w:rFonts w:ascii="Lucida Console" w:hAnsi="Lucida Console"/>
          <w:color w:val="000000"/>
        </w:rPr>
        <w:t xml:space="preserve"> -0.77022252  18</w:t>
      </w:r>
    </w:p>
    <w:p w14:paraId="612EDC87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[19,] -9.929774e-01 -1.</w:t>
      </w:r>
      <w:proofErr w:type="gramStart"/>
      <w:r>
        <w:rPr>
          <w:rFonts w:ascii="Lucida Console" w:hAnsi="Lucida Console"/>
          <w:color w:val="000000"/>
        </w:rPr>
        <w:t>09861229  0.40546511</w:t>
      </w:r>
      <w:proofErr w:type="gramEnd"/>
      <w:r>
        <w:rPr>
          <w:rFonts w:ascii="Lucida Console" w:hAnsi="Lucida Console"/>
          <w:color w:val="000000"/>
        </w:rPr>
        <w:t xml:space="preserve">  17</w:t>
      </w:r>
    </w:p>
    <w:p w14:paraId="5DCF1869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[20,] -2.188350e-01 -1.44208997 -1.</w:t>
      </w:r>
      <w:proofErr w:type="gramStart"/>
      <w:r>
        <w:rPr>
          <w:rFonts w:ascii="Lucida Console" w:hAnsi="Lucida Console"/>
          <w:color w:val="000000"/>
        </w:rPr>
        <w:t>69340435  18</w:t>
      </w:r>
      <w:proofErr w:type="gramEnd"/>
    </w:p>
    <w:p w14:paraId="6CE85E2A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[21</w:t>
      </w:r>
      <w:proofErr w:type="gramStart"/>
      <w:r>
        <w:rPr>
          <w:rFonts w:ascii="Lucida Console" w:hAnsi="Lucida Console"/>
          <w:color w:val="000000"/>
        </w:rPr>
        <w:t>,]  6</w:t>
      </w:r>
      <w:proofErr w:type="gramEnd"/>
      <w:r>
        <w:rPr>
          <w:rFonts w:ascii="Lucida Console" w:hAnsi="Lucida Console"/>
          <w:color w:val="000000"/>
        </w:rPr>
        <w:t>.001084e-01  0.51480971 -0.73795326  18</w:t>
      </w:r>
    </w:p>
    <w:p w14:paraId="29717249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[22</w:t>
      </w:r>
      <w:proofErr w:type="gramStart"/>
      <w:r>
        <w:rPr>
          <w:rFonts w:ascii="Lucida Console" w:hAnsi="Lucida Console"/>
          <w:color w:val="000000"/>
        </w:rPr>
        <w:t>,]  2</w:t>
      </w:r>
      <w:proofErr w:type="gramEnd"/>
      <w:r>
        <w:rPr>
          <w:rFonts w:ascii="Lucida Console" w:hAnsi="Lucida Console"/>
          <w:color w:val="000000"/>
        </w:rPr>
        <w:t>.851474e-01  0.09116078 -1.00745151  19</w:t>
      </w:r>
    </w:p>
    <w:p w14:paraId="003A2C45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[23,] -7.676442e-01 -1.15129255 -0.</w:t>
      </w:r>
      <w:proofErr w:type="gramStart"/>
      <w:r>
        <w:rPr>
          <w:rFonts w:ascii="Lucida Console" w:hAnsi="Lucida Console"/>
          <w:color w:val="000000"/>
        </w:rPr>
        <w:t>92814899  18</w:t>
      </w:r>
      <w:proofErr w:type="gramEnd"/>
    </w:p>
    <w:p w14:paraId="52C10D0F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[24</w:t>
      </w:r>
      <w:proofErr w:type="gramStart"/>
      <w:r>
        <w:rPr>
          <w:rFonts w:ascii="Lucida Console" w:hAnsi="Lucida Console"/>
          <w:color w:val="000000"/>
        </w:rPr>
        <w:t>,]  3</w:t>
      </w:r>
      <w:proofErr w:type="gramEnd"/>
      <w:r>
        <w:rPr>
          <w:rFonts w:ascii="Lucida Console" w:hAnsi="Lucida Console"/>
          <w:color w:val="000000"/>
        </w:rPr>
        <w:t>.109260e-01  0.37884285 -0.60198640  20</w:t>
      </w:r>
    </w:p>
    <w:p w14:paraId="531EE8EB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[25</w:t>
      </w:r>
      <w:proofErr w:type="gramStart"/>
      <w:r>
        <w:rPr>
          <w:rFonts w:ascii="Lucida Console" w:hAnsi="Lucida Console"/>
          <w:color w:val="000000"/>
        </w:rPr>
        <w:t>,]  9</w:t>
      </w:r>
      <w:proofErr w:type="gramEnd"/>
      <w:r>
        <w:rPr>
          <w:rFonts w:ascii="Lucida Console" w:hAnsi="Lucida Console"/>
          <w:color w:val="000000"/>
        </w:rPr>
        <w:t>.963969e-01  1.09861330 -1.73460208  20</w:t>
      </w:r>
    </w:p>
    <w:p w14:paraId="63DA59E2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[26,] -1.574720e-02 -0.40546510 -1.</w:t>
      </w:r>
      <w:proofErr w:type="gramStart"/>
      <w:r>
        <w:rPr>
          <w:rFonts w:ascii="Lucida Console" w:hAnsi="Lucida Console"/>
          <w:color w:val="000000"/>
        </w:rPr>
        <w:t>79175946  20</w:t>
      </w:r>
      <w:proofErr w:type="gramEnd"/>
    </w:p>
    <w:p w14:paraId="4AB71D20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[27,] -1.502229e-</w:t>
      </w:r>
      <w:proofErr w:type="gramStart"/>
      <w:r>
        <w:rPr>
          <w:rFonts w:ascii="Lucida Console" w:hAnsi="Lucida Console"/>
          <w:color w:val="000000"/>
        </w:rPr>
        <w:t>02  0.95047905</w:t>
      </w:r>
      <w:proofErr w:type="gramEnd"/>
      <w:r>
        <w:rPr>
          <w:rFonts w:ascii="Lucida Console" w:hAnsi="Lucida Console"/>
          <w:color w:val="000000"/>
        </w:rPr>
        <w:t xml:space="preserve"> -2.41681582  21</w:t>
      </w:r>
    </w:p>
    <w:p w14:paraId="6DE52F49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[28</w:t>
      </w:r>
      <w:proofErr w:type="gramStart"/>
      <w:r>
        <w:rPr>
          <w:rFonts w:ascii="Lucida Console" w:hAnsi="Lucida Console"/>
          <w:color w:val="000000"/>
        </w:rPr>
        <w:t>,]  4</w:t>
      </w:r>
      <w:proofErr w:type="gramEnd"/>
      <w:r>
        <w:rPr>
          <w:rFonts w:ascii="Lucida Console" w:hAnsi="Lucida Console"/>
          <w:color w:val="000000"/>
        </w:rPr>
        <w:t>.886451e-02  0.60198640 -1.18977307  21</w:t>
      </w:r>
    </w:p>
    <w:p w14:paraId="0C53FB7C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[29,] -1.661431e-</w:t>
      </w:r>
      <w:proofErr w:type="gramStart"/>
      <w:r>
        <w:rPr>
          <w:rFonts w:ascii="Lucida Console" w:hAnsi="Lucida Console"/>
          <w:color w:val="000000"/>
        </w:rPr>
        <w:t>01  0.30306790</w:t>
      </w:r>
      <w:proofErr w:type="gramEnd"/>
      <w:r>
        <w:rPr>
          <w:rFonts w:ascii="Lucida Console" w:hAnsi="Lucida Console"/>
          <w:color w:val="000000"/>
        </w:rPr>
        <w:t xml:space="preserve"> -1.40168019  21</w:t>
      </w:r>
    </w:p>
    <w:p w14:paraId="0CE3702F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[30,] -8.733643e-02 -1.</w:t>
      </w:r>
      <w:proofErr w:type="gramStart"/>
      <w:r>
        <w:rPr>
          <w:rFonts w:ascii="Lucida Console" w:hAnsi="Lucida Console"/>
          <w:color w:val="000000"/>
        </w:rPr>
        <w:t>17568763  0.07707534</w:t>
      </w:r>
      <w:proofErr w:type="gramEnd"/>
      <w:r>
        <w:rPr>
          <w:rFonts w:ascii="Lucida Console" w:hAnsi="Lucida Console"/>
          <w:color w:val="000000"/>
        </w:rPr>
        <w:t xml:space="preserve">  21</w:t>
      </w:r>
    </w:p>
    <w:p w14:paraId="0C536E07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[31,] -5.078152e-01 -0.75203870 -0.</w:t>
      </w:r>
      <w:proofErr w:type="gramStart"/>
      <w:r>
        <w:rPr>
          <w:rFonts w:ascii="Lucida Console" w:hAnsi="Lucida Console"/>
          <w:color w:val="000000"/>
        </w:rPr>
        <w:t>75203870  21</w:t>
      </w:r>
      <w:proofErr w:type="gramEnd"/>
    </w:p>
    <w:p w14:paraId="77B0C9CC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[32</w:t>
      </w:r>
      <w:proofErr w:type="gramStart"/>
      <w:r>
        <w:rPr>
          <w:rFonts w:ascii="Lucida Console" w:hAnsi="Lucida Console"/>
          <w:color w:val="000000"/>
        </w:rPr>
        <w:t>,]  5</w:t>
      </w:r>
      <w:proofErr w:type="gramEnd"/>
      <w:r>
        <w:rPr>
          <w:rFonts w:ascii="Lucida Console" w:hAnsi="Lucida Console"/>
          <w:color w:val="000000"/>
        </w:rPr>
        <w:t>.100611e-01  0.15922687 -1.54552123  23</w:t>
      </w:r>
    </w:p>
    <w:p w14:paraId="543A8D58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[33,] -6.149679e-</w:t>
      </w:r>
      <w:proofErr w:type="gramStart"/>
      <w:r>
        <w:rPr>
          <w:rFonts w:ascii="Lucida Console" w:hAnsi="Lucida Console"/>
          <w:color w:val="000000"/>
        </w:rPr>
        <w:t>01  0.45814537</w:t>
      </w:r>
      <w:proofErr w:type="gramEnd"/>
      <w:r>
        <w:rPr>
          <w:rFonts w:ascii="Lucida Console" w:hAnsi="Lucida Console"/>
          <w:color w:val="000000"/>
        </w:rPr>
        <w:t xml:space="preserve"> -0.92814900  23</w:t>
      </w:r>
    </w:p>
    <w:p w14:paraId="654D5B15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[34</w:t>
      </w:r>
      <w:proofErr w:type="gramStart"/>
      <w:r>
        <w:rPr>
          <w:rFonts w:ascii="Lucida Console" w:hAnsi="Lucida Console"/>
          <w:color w:val="000000"/>
        </w:rPr>
        <w:t>,]  2</w:t>
      </w:r>
      <w:proofErr w:type="gramEnd"/>
      <w:r>
        <w:rPr>
          <w:rFonts w:ascii="Lucida Console" w:hAnsi="Lucida Console"/>
          <w:color w:val="000000"/>
        </w:rPr>
        <w:t>.211843e-02  0.20273255 -0.89587973  24</w:t>
      </w:r>
    </w:p>
    <w:p w14:paraId="63AC26F8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[35,] -1.544658e-01 -0.03226926 -0.</w:t>
      </w:r>
      <w:proofErr w:type="gramStart"/>
      <w:r>
        <w:rPr>
          <w:rFonts w:ascii="Lucida Console" w:hAnsi="Lucida Console"/>
          <w:color w:val="000000"/>
        </w:rPr>
        <w:t>94855999  25</w:t>
      </w:r>
      <w:proofErr w:type="gramEnd"/>
    </w:p>
    <w:p w14:paraId="5E5FD8F9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[36</w:t>
      </w:r>
      <w:proofErr w:type="gramStart"/>
      <w:r>
        <w:rPr>
          <w:rFonts w:ascii="Lucida Console" w:hAnsi="Lucida Console"/>
          <w:color w:val="000000"/>
        </w:rPr>
        <w:t>,]  3</w:t>
      </w:r>
      <w:proofErr w:type="gramEnd"/>
      <w:r>
        <w:rPr>
          <w:rFonts w:ascii="Lucida Console" w:hAnsi="Lucida Console"/>
          <w:color w:val="000000"/>
        </w:rPr>
        <w:t>.385170e-01  0.66087792 -0.94855999  26</w:t>
      </w:r>
    </w:p>
    <w:p w14:paraId="1E13C358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[37</w:t>
      </w:r>
      <w:proofErr w:type="gramStart"/>
      <w:r>
        <w:rPr>
          <w:rFonts w:ascii="Lucida Console" w:hAnsi="Lucida Console"/>
          <w:color w:val="000000"/>
        </w:rPr>
        <w:t>,]  2</w:t>
      </w:r>
      <w:proofErr w:type="gramEnd"/>
      <w:r>
        <w:rPr>
          <w:rFonts w:ascii="Lucida Console" w:hAnsi="Lucida Console"/>
          <w:color w:val="000000"/>
        </w:rPr>
        <w:t>.396523e-01 -0.31207715  0.15792647  26</w:t>
      </w:r>
    </w:p>
    <w:p w14:paraId="7739B63F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[38</w:t>
      </w:r>
      <w:proofErr w:type="gramStart"/>
      <w:r>
        <w:rPr>
          <w:rFonts w:ascii="Lucida Console" w:hAnsi="Lucida Console"/>
          <w:color w:val="000000"/>
        </w:rPr>
        <w:t>,]  1</w:t>
      </w:r>
      <w:proofErr w:type="gramEnd"/>
      <w:r>
        <w:rPr>
          <w:rFonts w:ascii="Lucida Console" w:hAnsi="Lucida Console"/>
          <w:color w:val="000000"/>
        </w:rPr>
        <w:t>.574320e-01  0.11157178 -1.49786614  27</w:t>
      </w:r>
    </w:p>
    <w:p w14:paraId="7C118053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[39,] -1.090651e-01 -0.10033535 -0.</w:t>
      </w:r>
      <w:proofErr w:type="gramStart"/>
      <w:r>
        <w:rPr>
          <w:rFonts w:ascii="Lucida Console" w:hAnsi="Lucida Console"/>
          <w:color w:val="000000"/>
        </w:rPr>
        <w:t>91126556  28</w:t>
      </w:r>
      <w:proofErr w:type="gramEnd"/>
    </w:p>
    <w:p w14:paraId="4674F0A8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[40,] -8.378956e-03 -0.21539146 -1.</w:t>
      </w:r>
      <w:proofErr w:type="gramStart"/>
      <w:r>
        <w:rPr>
          <w:rFonts w:ascii="Lucida Console" w:hAnsi="Lucida Console"/>
          <w:color w:val="000000"/>
        </w:rPr>
        <w:t>17090290  28</w:t>
      </w:r>
      <w:proofErr w:type="gramEnd"/>
    </w:p>
    <w:p w14:paraId="0F41244B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[41,] -6.784252e-01 -0.42109138 -0.</w:t>
      </w:r>
      <w:proofErr w:type="gramStart"/>
      <w:r>
        <w:rPr>
          <w:rFonts w:ascii="Lucida Console" w:hAnsi="Lucida Console"/>
          <w:color w:val="000000"/>
        </w:rPr>
        <w:t>75756362  29</w:t>
      </w:r>
      <w:proofErr w:type="gramEnd"/>
    </w:p>
    <w:p w14:paraId="5119FAC1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[42</w:t>
      </w:r>
      <w:proofErr w:type="gramStart"/>
      <w:r>
        <w:rPr>
          <w:rFonts w:ascii="Lucida Console" w:hAnsi="Lucida Console"/>
          <w:color w:val="000000"/>
        </w:rPr>
        <w:t>,]  3</w:t>
      </w:r>
      <w:proofErr w:type="gramEnd"/>
      <w:r>
        <w:rPr>
          <w:rFonts w:ascii="Lucida Console" w:hAnsi="Lucida Console"/>
          <w:color w:val="000000"/>
        </w:rPr>
        <w:t>.556784e-01  0.48254045 -0.77022252  30</w:t>
      </w:r>
    </w:p>
    <w:p w14:paraId="6CB5B014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[43</w:t>
      </w:r>
      <w:proofErr w:type="gramStart"/>
      <w:r>
        <w:rPr>
          <w:rFonts w:ascii="Lucida Console" w:hAnsi="Lucida Console"/>
          <w:color w:val="000000"/>
        </w:rPr>
        <w:t>,]  1</w:t>
      </w:r>
      <w:proofErr w:type="gramEnd"/>
      <w:r>
        <w:rPr>
          <w:rFonts w:ascii="Lucida Console" w:hAnsi="Lucida Console"/>
          <w:color w:val="000000"/>
        </w:rPr>
        <w:t>.603271e-01  0.08352704 -1.38281003  30</w:t>
      </w:r>
    </w:p>
    <w:p w14:paraId="1130D3AC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[44</w:t>
      </w:r>
      <w:proofErr w:type="gramStart"/>
      <w:r>
        <w:rPr>
          <w:rFonts w:ascii="Lucida Console" w:hAnsi="Lucida Console"/>
          <w:color w:val="000000"/>
        </w:rPr>
        <w:t>,]  3</w:t>
      </w:r>
      <w:proofErr w:type="gramEnd"/>
      <w:r>
        <w:rPr>
          <w:rFonts w:ascii="Lucida Console" w:hAnsi="Lucida Console"/>
          <w:color w:val="000000"/>
        </w:rPr>
        <w:t>.139671e-01 -0.31430433 -0.19652129  33</w:t>
      </w:r>
    </w:p>
    <w:p w14:paraId="19353040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[45</w:t>
      </w:r>
      <w:proofErr w:type="gramStart"/>
      <w:r>
        <w:rPr>
          <w:rFonts w:ascii="Lucida Console" w:hAnsi="Lucida Console"/>
          <w:color w:val="000000"/>
        </w:rPr>
        <w:t>,]  1</w:t>
      </w:r>
      <w:proofErr w:type="gramEnd"/>
      <w:r>
        <w:rPr>
          <w:rFonts w:ascii="Lucida Console" w:hAnsi="Lucida Console"/>
          <w:color w:val="000000"/>
        </w:rPr>
        <w:t>.017703e-01 -0.06806609 -1.23121690  35</w:t>
      </w:r>
    </w:p>
    <w:p w14:paraId="2888B4A9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[46</w:t>
      </w:r>
      <w:proofErr w:type="gramStart"/>
      <w:r>
        <w:rPr>
          <w:rFonts w:ascii="Lucida Console" w:hAnsi="Lucida Console"/>
          <w:color w:val="000000"/>
        </w:rPr>
        <w:t>,]  3</w:t>
      </w:r>
      <w:proofErr w:type="gramEnd"/>
      <w:r>
        <w:rPr>
          <w:rFonts w:ascii="Lucida Console" w:hAnsi="Lucida Console"/>
          <w:color w:val="000000"/>
        </w:rPr>
        <w:t>.858164e-01  0.60198640 -0.86435067  39</w:t>
      </w:r>
    </w:p>
    <w:p w14:paraId="1F876DB8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[47</w:t>
      </w:r>
      <w:proofErr w:type="gramStart"/>
      <w:r>
        <w:rPr>
          <w:rFonts w:ascii="Lucida Console" w:hAnsi="Lucida Console"/>
          <w:color w:val="000000"/>
        </w:rPr>
        <w:t>,]  5</w:t>
      </w:r>
      <w:proofErr w:type="gramEnd"/>
      <w:r>
        <w:rPr>
          <w:rFonts w:ascii="Lucida Console" w:hAnsi="Lucida Console"/>
          <w:color w:val="000000"/>
        </w:rPr>
        <w:t>.171184e-01 -0.22184316 -0.54029689  41</w:t>
      </w:r>
    </w:p>
    <w:p w14:paraId="2988F9C5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[48</w:t>
      </w:r>
      <w:proofErr w:type="gramStart"/>
      <w:r>
        <w:rPr>
          <w:rFonts w:ascii="Lucida Console" w:hAnsi="Lucida Console"/>
          <w:color w:val="000000"/>
        </w:rPr>
        <w:t>,]  7</w:t>
      </w:r>
      <w:proofErr w:type="gramEnd"/>
      <w:r>
        <w:rPr>
          <w:rFonts w:ascii="Lucida Console" w:hAnsi="Lucida Console"/>
          <w:color w:val="000000"/>
        </w:rPr>
        <w:t>.419527e-01 -0.04480608 -0.58380258  42</w:t>
      </w:r>
    </w:p>
    <w:p w14:paraId="06E2D0D0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[49</w:t>
      </w:r>
      <w:proofErr w:type="gramStart"/>
      <w:r>
        <w:rPr>
          <w:rFonts w:ascii="Lucida Console" w:hAnsi="Lucida Console"/>
          <w:color w:val="000000"/>
        </w:rPr>
        <w:t>,]  3</w:t>
      </w:r>
      <w:proofErr w:type="gramEnd"/>
      <w:r>
        <w:rPr>
          <w:rFonts w:ascii="Lucida Console" w:hAnsi="Lucida Console"/>
          <w:color w:val="000000"/>
        </w:rPr>
        <w:t>.538192e-01  0.16271120 -0.53043598  43</w:t>
      </w:r>
    </w:p>
    <w:p w14:paraId="467171A9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[50,] -1.426873e-01 -0.</w:t>
      </w:r>
      <w:proofErr w:type="gramStart"/>
      <w:r>
        <w:rPr>
          <w:rFonts w:ascii="Lucida Console" w:hAnsi="Lucida Console"/>
          <w:color w:val="000000"/>
        </w:rPr>
        <w:t>52072693  1.61933922</w:t>
      </w:r>
      <w:proofErr w:type="gramEnd"/>
      <w:r>
        <w:rPr>
          <w:rFonts w:ascii="Lucida Console" w:hAnsi="Lucida Console"/>
          <w:color w:val="000000"/>
        </w:rPr>
        <w:t xml:space="preserve">  43</w:t>
      </w:r>
    </w:p>
    <w:p w14:paraId="09223FC8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[51,] -1.564419e-01 -0.</w:t>
      </w:r>
      <w:proofErr w:type="gramStart"/>
      <w:r>
        <w:rPr>
          <w:rFonts w:ascii="Lucida Console" w:hAnsi="Lucida Console"/>
          <w:color w:val="000000"/>
        </w:rPr>
        <w:t>56748997  0.12565721</w:t>
      </w:r>
      <w:proofErr w:type="gramEnd"/>
      <w:r>
        <w:rPr>
          <w:rFonts w:ascii="Lucida Console" w:hAnsi="Lucida Console"/>
          <w:color w:val="000000"/>
        </w:rPr>
        <w:t xml:space="preserve">  47</w:t>
      </w:r>
    </w:p>
    <w:p w14:paraId="01F597E7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[52,] -2.575590e-02 -0.65865074 -1.</w:t>
      </w:r>
      <w:proofErr w:type="gramStart"/>
      <w:r>
        <w:rPr>
          <w:rFonts w:ascii="Lucida Console" w:hAnsi="Lucida Console"/>
          <w:color w:val="000000"/>
        </w:rPr>
        <w:t>28725940  47</w:t>
      </w:r>
      <w:proofErr w:type="gramEnd"/>
    </w:p>
    <w:p w14:paraId="45D12DE4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[53,] -2.406051e-01 -0.28768207 -0.</w:t>
      </w:r>
      <w:proofErr w:type="gramStart"/>
      <w:r>
        <w:rPr>
          <w:rFonts w:ascii="Lucida Console" w:hAnsi="Lucida Console"/>
          <w:color w:val="000000"/>
        </w:rPr>
        <w:t>60613580  50</w:t>
      </w:r>
      <w:proofErr w:type="gramEnd"/>
    </w:p>
    <w:p w14:paraId="04DA6DC8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[54</w:t>
      </w:r>
      <w:proofErr w:type="gramStart"/>
      <w:r>
        <w:rPr>
          <w:rFonts w:ascii="Lucida Console" w:hAnsi="Lucida Console"/>
          <w:color w:val="000000"/>
        </w:rPr>
        <w:t>,]  3</w:t>
      </w:r>
      <w:proofErr w:type="gramEnd"/>
      <w:r>
        <w:rPr>
          <w:rFonts w:ascii="Lucida Console" w:hAnsi="Lucida Console"/>
          <w:color w:val="000000"/>
        </w:rPr>
        <w:t>.494173e-01  0.20273255 -0.89587973  49</w:t>
      </w:r>
    </w:p>
    <w:p w14:paraId="4AB255FE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[55</w:t>
      </w:r>
      <w:proofErr w:type="gramStart"/>
      <w:r>
        <w:rPr>
          <w:rFonts w:ascii="Lucida Console" w:hAnsi="Lucida Console"/>
          <w:color w:val="000000"/>
        </w:rPr>
        <w:t>,]  3</w:t>
      </w:r>
      <w:proofErr w:type="gramEnd"/>
      <w:r>
        <w:rPr>
          <w:rFonts w:ascii="Lucida Console" w:hAnsi="Lucida Console"/>
          <w:color w:val="000000"/>
        </w:rPr>
        <w:t>.369968e-01 -0.56423263 -1.17036843  54</w:t>
      </w:r>
    </w:p>
    <w:p w14:paraId="3699BDED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[56,] -9.157685e-02 -0.10033535 -0.</w:t>
      </w:r>
      <w:proofErr w:type="gramStart"/>
      <w:r>
        <w:rPr>
          <w:rFonts w:ascii="Lucida Console" w:hAnsi="Lucida Console"/>
          <w:color w:val="000000"/>
        </w:rPr>
        <w:t>74696251  52</w:t>
      </w:r>
      <w:proofErr w:type="gramEnd"/>
    </w:p>
    <w:p w14:paraId="4317FFF8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[57,] -4.095143e-01 -0.44690894 -1.</w:t>
      </w:r>
      <w:proofErr w:type="gramStart"/>
      <w:r>
        <w:rPr>
          <w:rFonts w:ascii="Lucida Console" w:hAnsi="Lucida Console"/>
          <w:color w:val="000000"/>
        </w:rPr>
        <w:t>54552123  61</w:t>
      </w:r>
      <w:proofErr w:type="gramEnd"/>
    </w:p>
    <w:p w14:paraId="0AC3A2E4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[58,] -2.136143e-</w:t>
      </w:r>
      <w:proofErr w:type="gramStart"/>
      <w:r>
        <w:rPr>
          <w:rFonts w:ascii="Lucida Console" w:hAnsi="Lucida Console"/>
          <w:color w:val="000000"/>
        </w:rPr>
        <w:t>01  0.03449644</w:t>
      </w:r>
      <w:proofErr w:type="gramEnd"/>
      <w:r>
        <w:rPr>
          <w:rFonts w:ascii="Lucida Console" w:hAnsi="Lucida Console"/>
          <w:color w:val="000000"/>
        </w:rPr>
        <w:t xml:space="preserve"> -0.90996517  59</w:t>
      </w:r>
    </w:p>
    <w:p w14:paraId="0E4CB77C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[59</w:t>
      </w:r>
      <w:proofErr w:type="gramStart"/>
      <w:r>
        <w:rPr>
          <w:rFonts w:ascii="Lucida Console" w:hAnsi="Lucida Console"/>
          <w:color w:val="000000"/>
        </w:rPr>
        <w:t>,]  5</w:t>
      </w:r>
      <w:proofErr w:type="gramEnd"/>
      <w:r>
        <w:rPr>
          <w:rFonts w:ascii="Lucida Console" w:hAnsi="Lucida Console"/>
          <w:color w:val="000000"/>
        </w:rPr>
        <w:t>.013937e-02  0.18597121 -0.42713326  62</w:t>
      </w:r>
    </w:p>
    <w:p w14:paraId="3027BB6F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[60</w:t>
      </w:r>
      <w:proofErr w:type="gramStart"/>
      <w:r>
        <w:rPr>
          <w:rFonts w:ascii="Lucida Console" w:hAnsi="Lucida Console"/>
          <w:color w:val="000000"/>
        </w:rPr>
        <w:t>,]  2</w:t>
      </w:r>
      <w:proofErr w:type="gramEnd"/>
      <w:r>
        <w:rPr>
          <w:rFonts w:ascii="Lucida Console" w:hAnsi="Lucida Console"/>
          <w:color w:val="000000"/>
        </w:rPr>
        <w:t>.483141e-01 -0.05889152 -1.44518588  58</w:t>
      </w:r>
    </w:p>
    <w:p w14:paraId="7F4E4B51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[61,] -2.366506e-01 -0.13812669 -0.</w:t>
      </w:r>
      <w:proofErr w:type="gramStart"/>
      <w:r>
        <w:rPr>
          <w:rFonts w:ascii="Lucida Console" w:hAnsi="Lucida Console"/>
          <w:color w:val="000000"/>
        </w:rPr>
        <w:t>83127387  64</w:t>
      </w:r>
      <w:proofErr w:type="gramEnd"/>
    </w:p>
    <w:p w14:paraId="79AC52E4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[62</w:t>
      </w:r>
      <w:proofErr w:type="gramStart"/>
      <w:r>
        <w:rPr>
          <w:rFonts w:ascii="Lucida Console" w:hAnsi="Lucida Console"/>
          <w:color w:val="000000"/>
        </w:rPr>
        <w:t>,]  2</w:t>
      </w:r>
      <w:proofErr w:type="gramEnd"/>
      <w:r>
        <w:rPr>
          <w:rFonts w:ascii="Lucida Console" w:hAnsi="Lucida Console"/>
          <w:color w:val="000000"/>
        </w:rPr>
        <w:t>.334911e-01  0.02127981 -0.67186737  65</w:t>
      </w:r>
    </w:p>
    <w:p w14:paraId="62F4E764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[63,] -1.308482e-01 -0.</w:t>
      </w:r>
      <w:proofErr w:type="gramStart"/>
      <w:r>
        <w:rPr>
          <w:rFonts w:ascii="Lucida Console" w:hAnsi="Lucida Console"/>
          <w:color w:val="000000"/>
        </w:rPr>
        <w:t>72399397  0.23151748</w:t>
      </w:r>
      <w:proofErr w:type="gramEnd"/>
      <w:r>
        <w:rPr>
          <w:rFonts w:ascii="Lucida Console" w:hAnsi="Lucida Console"/>
          <w:color w:val="000000"/>
        </w:rPr>
        <w:t xml:space="preserve">  65</w:t>
      </w:r>
    </w:p>
    <w:p w14:paraId="685DDD30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[64,] -2.436606e-01 -0.33756434 -1.</w:t>
      </w:r>
      <w:proofErr w:type="gramStart"/>
      <w:r>
        <w:rPr>
          <w:rFonts w:ascii="Lucida Console" w:hAnsi="Lucida Console"/>
          <w:color w:val="000000"/>
        </w:rPr>
        <w:t>27187357  75</w:t>
      </w:r>
      <w:proofErr w:type="gramEnd"/>
    </w:p>
    <w:p w14:paraId="73FB6FEC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[65,] -4.611406e-</w:t>
      </w:r>
      <w:proofErr w:type="gramStart"/>
      <w:r>
        <w:rPr>
          <w:rFonts w:ascii="Lucida Console" w:hAnsi="Lucida Console"/>
          <w:color w:val="000000"/>
        </w:rPr>
        <w:t>02  0.26727108</w:t>
      </w:r>
      <w:proofErr w:type="gramEnd"/>
      <w:r>
        <w:rPr>
          <w:rFonts w:ascii="Lucida Console" w:hAnsi="Lucida Console"/>
          <w:color w:val="000000"/>
        </w:rPr>
        <w:t xml:space="preserve"> -1.00124025  78</w:t>
      </w:r>
    </w:p>
    <w:p w14:paraId="1001A9BF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[66,] -2.529645e-02 -0.16208014 -1.20939913 161</w:t>
      </w:r>
    </w:p>
    <w:p w14:paraId="2AD9C55A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[67,] -2.703043e-01 -0.60341294 -0.86292413 126</w:t>
      </w:r>
    </w:p>
    <w:p w14:paraId="7F74D3AD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[68,] -2.556107e-02 -0.30512976 -0.</w:t>
      </w:r>
      <w:proofErr w:type="gramStart"/>
      <w:r>
        <w:rPr>
          <w:rFonts w:ascii="Lucida Console" w:hAnsi="Lucida Console"/>
          <w:color w:val="000000"/>
        </w:rPr>
        <w:t>59281183  80</w:t>
      </w:r>
      <w:proofErr w:type="gramEnd"/>
    </w:p>
    <w:p w14:paraId="3FE986B7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[69</w:t>
      </w:r>
      <w:proofErr w:type="gramStart"/>
      <w:r>
        <w:rPr>
          <w:rFonts w:ascii="Lucida Console" w:hAnsi="Lucida Console"/>
          <w:color w:val="000000"/>
        </w:rPr>
        <w:t>,]  1</w:t>
      </w:r>
      <w:proofErr w:type="gramEnd"/>
      <w:r>
        <w:rPr>
          <w:rFonts w:ascii="Lucida Console" w:hAnsi="Lucida Console"/>
          <w:color w:val="000000"/>
        </w:rPr>
        <w:t>.034615e-01 -0.11442079 -1.27187357  91</w:t>
      </w:r>
    </w:p>
    <w:p w14:paraId="7CE1DF7C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[70,] -3.769215e-02 -0.16823612 -1.08452685 117</w:t>
      </w:r>
    </w:p>
    <w:p w14:paraId="0047A36B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[71,] -8.838037e-02 -0.27749842 -1.</w:t>
      </w:r>
      <w:proofErr w:type="gramStart"/>
      <w:r>
        <w:rPr>
          <w:rFonts w:ascii="Lucida Console" w:hAnsi="Lucida Console"/>
          <w:color w:val="000000"/>
        </w:rPr>
        <w:t>22657898  87</w:t>
      </w:r>
      <w:proofErr w:type="gramEnd"/>
    </w:p>
    <w:p w14:paraId="5754EDA7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[72,] -2.686104e-02 -0.13432648 -0.73650188 126</w:t>
      </w:r>
    </w:p>
    <w:p w14:paraId="702DF8D5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</w:p>
    <w:p w14:paraId="2EAFF173" w14:textId="2DB9D909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  <w:r>
        <w:rPr>
          <w:rStyle w:val="gghfmyibcob"/>
          <w:rFonts w:ascii="Lucida Console" w:hAnsi="Lucida Console"/>
          <w:color w:val="0000FF"/>
        </w:rPr>
        <w:t xml:space="preserve"># </w:t>
      </w:r>
      <w:proofErr w:type="spellStart"/>
      <w:r w:rsidR="00165014">
        <w:rPr>
          <w:rStyle w:val="gghfmyibcob"/>
          <w:rFonts w:ascii="Lucida Console" w:hAnsi="Lucida Console"/>
          <w:color w:val="0000FF"/>
        </w:rPr>
        <w:t>cen.f</w:t>
      </w:r>
      <w:proofErr w:type="spellEnd"/>
      <w:r w:rsidR="00165014">
        <w:rPr>
          <w:rStyle w:val="gghfmyibcob"/>
          <w:rFonts w:ascii="Lucida Console" w:hAnsi="Lucida Console"/>
          <w:color w:val="0000FF"/>
        </w:rPr>
        <w:t>=t</w:t>
      </w:r>
      <w:r>
        <w:rPr>
          <w:rStyle w:val="gghfmyibcob"/>
          <w:rFonts w:ascii="Lucida Console" w:hAnsi="Lucida Console"/>
          <w:color w:val="0000FF"/>
        </w:rPr>
        <w:t xml:space="preserve">otal number of </w:t>
      </w:r>
      <w:r w:rsidR="00921131">
        <w:rPr>
          <w:rStyle w:val="gghfmyibcob"/>
          <w:rFonts w:ascii="Lucida Console" w:hAnsi="Lucida Console"/>
          <w:color w:val="0000FF"/>
        </w:rPr>
        <w:t>centre</w:t>
      </w:r>
      <w:r>
        <w:rPr>
          <w:rStyle w:val="gghfmyibcob"/>
          <w:rFonts w:ascii="Lucida Console" w:hAnsi="Lucida Console"/>
          <w:color w:val="0000FF"/>
        </w:rPr>
        <w:t>s that</w:t>
      </w:r>
      <w:r w:rsidR="00165014">
        <w:rPr>
          <w:rStyle w:val="gghfmyibcob"/>
          <w:rFonts w:ascii="Lucida Console" w:hAnsi="Lucida Console"/>
          <w:color w:val="0000FF"/>
        </w:rPr>
        <w:t xml:space="preserve"> contribute to the model</w:t>
      </w:r>
      <w:r w:rsidR="00644DD6">
        <w:rPr>
          <w:rStyle w:val="gghfmyibcob"/>
          <w:rFonts w:ascii="Lucida Console" w:hAnsi="Lucida Console"/>
          <w:color w:val="0000FF"/>
        </w:rPr>
        <w:t>.</w:t>
      </w:r>
    </w:p>
    <w:p w14:paraId="2ECE9C2D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lastRenderedPageBreak/>
        <w:t xml:space="preserve">&gt; </w:t>
      </w:r>
      <w:proofErr w:type="spellStart"/>
      <w:r>
        <w:rPr>
          <w:rStyle w:val="gghfmyibcob"/>
          <w:rFonts w:ascii="Lucida Console" w:hAnsi="Lucida Console"/>
          <w:color w:val="0000FF"/>
        </w:rPr>
        <w:t>cen.f</w:t>
      </w:r>
      <w:proofErr w:type="spellEnd"/>
    </w:p>
    <w:p w14:paraId="474A2431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[1] 72</w:t>
      </w:r>
    </w:p>
    <w:p w14:paraId="5AE58955" w14:textId="13C29CD2" w:rsidR="00DE295F" w:rsidRPr="00260BA1" w:rsidRDefault="002678C0" w:rsidP="00260BA1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p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</w:p>
    <w:p w14:paraId="03D8E741" w14:textId="3625DE4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  <w:r>
        <w:rPr>
          <w:rStyle w:val="gghfmyibcob"/>
          <w:rFonts w:ascii="Lucida Console" w:hAnsi="Lucida Console"/>
          <w:color w:val="0000FF"/>
        </w:rPr>
        <w:t># Unlike the simulation where centre/trial sizes are uniform, centres in the case study are of different sizes</w:t>
      </w:r>
      <w:r w:rsidR="00130407">
        <w:rPr>
          <w:rStyle w:val="gghfmyibcob"/>
          <w:rFonts w:ascii="Lucida Console" w:hAnsi="Lucida Console"/>
          <w:color w:val="0000FF"/>
        </w:rPr>
        <w:t>.</w:t>
      </w:r>
      <w:r>
        <w:rPr>
          <w:rStyle w:val="gghfmyibcob"/>
          <w:rFonts w:ascii="Lucida Console" w:hAnsi="Lucida Console"/>
          <w:color w:val="0000FF"/>
        </w:rPr>
        <w:t xml:space="preserve"> </w:t>
      </w:r>
      <w:proofErr w:type="spellStart"/>
      <w:r>
        <w:rPr>
          <w:rStyle w:val="gghfmyibcob"/>
          <w:rFonts w:ascii="Lucida Console" w:hAnsi="Lucida Console"/>
          <w:color w:val="0000FF"/>
        </w:rPr>
        <w:t>Tibaldi</w:t>
      </w:r>
      <w:proofErr w:type="spellEnd"/>
      <w:r>
        <w:rPr>
          <w:rStyle w:val="gghfmyibcob"/>
          <w:rFonts w:ascii="Lucida Console" w:hAnsi="Lucida Console"/>
          <w:color w:val="0000FF"/>
        </w:rPr>
        <w:t xml:space="preserve"> et al. (2003) recommend </w:t>
      </w:r>
    </w:p>
    <w:p w14:paraId="332C49F6" w14:textId="4DC7EE8F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ob"/>
          <w:rFonts w:ascii="Lucida Console" w:hAnsi="Lucida Console"/>
          <w:color w:val="0000FF"/>
        </w:rPr>
        <w:t xml:space="preserve">weighting by </w:t>
      </w:r>
      <w:r w:rsidR="00921131">
        <w:rPr>
          <w:rStyle w:val="gghfmyibcob"/>
          <w:rFonts w:ascii="Lucida Console" w:hAnsi="Lucida Console"/>
          <w:color w:val="0000FF"/>
        </w:rPr>
        <w:t>centre</w:t>
      </w:r>
      <w:r>
        <w:rPr>
          <w:rStyle w:val="gghfmyibcob"/>
          <w:rFonts w:ascii="Lucida Console" w:hAnsi="Lucida Console"/>
          <w:color w:val="0000FF"/>
        </w:rPr>
        <w:t xml:space="preserve"> size</w:t>
      </w:r>
    </w:p>
    <w:p w14:paraId="451E2651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</w:p>
    <w:p w14:paraId="30B0D8B7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  <w:r>
        <w:rPr>
          <w:rStyle w:val="gghfmyibcob"/>
          <w:rFonts w:ascii="Lucida Console" w:hAnsi="Lucida Console"/>
          <w:color w:val="0000FF"/>
        </w:rPr>
        <w:t>lrfht1.f&lt;-lm(</w:t>
      </w:r>
      <w:proofErr w:type="gramStart"/>
      <w:r>
        <w:rPr>
          <w:rStyle w:val="gghfmyibcob"/>
          <w:rFonts w:ascii="Lucida Console" w:hAnsi="Lucida Console"/>
          <w:color w:val="0000FF"/>
        </w:rPr>
        <w:t>bi.f</w:t>
      </w:r>
      <w:proofErr w:type="gramEnd"/>
      <w:r>
        <w:rPr>
          <w:rStyle w:val="gghfmyibcob"/>
          <w:rFonts w:ascii="Lucida Console" w:hAnsi="Lucida Console"/>
          <w:color w:val="0000FF"/>
        </w:rPr>
        <w:t>~1,weights=</w:t>
      </w:r>
      <w:proofErr w:type="spellStart"/>
      <w:r>
        <w:rPr>
          <w:rStyle w:val="gghfmyibcob"/>
          <w:rFonts w:ascii="Lucida Console" w:hAnsi="Lucida Console"/>
          <w:color w:val="0000FF"/>
        </w:rPr>
        <w:t>ni</w:t>
      </w:r>
      <w:proofErr w:type="spellEnd"/>
      <w:r>
        <w:rPr>
          <w:rStyle w:val="gghfmyibcob"/>
          <w:rFonts w:ascii="Lucida Console" w:hAnsi="Lucida Console"/>
          <w:color w:val="0000FF"/>
        </w:rPr>
        <w:t>)</w:t>
      </w:r>
    </w:p>
    <w:p w14:paraId="0B76BA34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  <w:r>
        <w:rPr>
          <w:rStyle w:val="gghfmyibcob"/>
          <w:rFonts w:ascii="Lucida Console" w:hAnsi="Lucida Console"/>
          <w:color w:val="0000FF"/>
        </w:rPr>
        <w:t>lrfht2.f&lt;-lm(</w:t>
      </w:r>
      <w:proofErr w:type="spellStart"/>
      <w:proofErr w:type="gramStart"/>
      <w:r>
        <w:rPr>
          <w:rStyle w:val="gghfmyibcob"/>
          <w:rFonts w:ascii="Lucida Console" w:hAnsi="Lucida Console"/>
          <w:color w:val="0000FF"/>
        </w:rPr>
        <w:t>bi.f</w:t>
      </w:r>
      <w:proofErr w:type="gramEnd"/>
      <w:r>
        <w:rPr>
          <w:rStyle w:val="gghfmyibcob"/>
          <w:rFonts w:ascii="Lucida Console" w:hAnsi="Lucida Console"/>
          <w:color w:val="0000FF"/>
        </w:rPr>
        <w:t>~mui.f+ai.f,weights</w:t>
      </w:r>
      <w:proofErr w:type="spellEnd"/>
      <w:r>
        <w:rPr>
          <w:rStyle w:val="gghfmyibcob"/>
          <w:rFonts w:ascii="Lucida Console" w:hAnsi="Lucida Console"/>
          <w:color w:val="0000FF"/>
        </w:rPr>
        <w:t>=</w:t>
      </w:r>
      <w:proofErr w:type="spellStart"/>
      <w:r>
        <w:rPr>
          <w:rStyle w:val="gghfmyibcob"/>
          <w:rFonts w:ascii="Lucida Console" w:hAnsi="Lucida Console"/>
          <w:color w:val="0000FF"/>
        </w:rPr>
        <w:t>ni</w:t>
      </w:r>
      <w:proofErr w:type="spellEnd"/>
      <w:r>
        <w:rPr>
          <w:rStyle w:val="gghfmyibcob"/>
          <w:rFonts w:ascii="Lucida Console" w:hAnsi="Lucida Console"/>
          <w:color w:val="0000FF"/>
        </w:rPr>
        <w:t>)</w:t>
      </w:r>
    </w:p>
    <w:p w14:paraId="3A3CD5E1" w14:textId="29EA7260" w:rsidR="00844DC8" w:rsidRDefault="00844DC8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p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>&gt;</w:t>
      </w:r>
    </w:p>
    <w:p w14:paraId="0C32F5D6" w14:textId="67EE40E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  <w:proofErr w:type="gramStart"/>
      <w:r>
        <w:rPr>
          <w:rStyle w:val="gghfmyibcob"/>
          <w:rFonts w:ascii="Lucida Console" w:hAnsi="Lucida Console"/>
          <w:color w:val="0000FF"/>
        </w:rPr>
        <w:t>summary(</w:t>
      </w:r>
      <w:proofErr w:type="gramEnd"/>
      <w:r>
        <w:rPr>
          <w:rStyle w:val="gghfmyibcob"/>
          <w:rFonts w:ascii="Lucida Console" w:hAnsi="Lucida Console"/>
          <w:color w:val="0000FF"/>
        </w:rPr>
        <w:t>lrfht1.f)</w:t>
      </w:r>
    </w:p>
    <w:p w14:paraId="1A0DD13C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14:paraId="1F20B102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Call:</w:t>
      </w:r>
    </w:p>
    <w:p w14:paraId="443354C5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gramStart"/>
      <w:r>
        <w:rPr>
          <w:rFonts w:ascii="Lucida Console" w:hAnsi="Lucida Console"/>
          <w:color w:val="000000"/>
        </w:rPr>
        <w:t>lm(</w:t>
      </w:r>
      <w:proofErr w:type="gramEnd"/>
      <w:r>
        <w:rPr>
          <w:rFonts w:ascii="Lucida Console" w:hAnsi="Lucida Console"/>
          <w:color w:val="000000"/>
        </w:rPr>
        <w:t xml:space="preserve">formula = </w:t>
      </w:r>
      <w:proofErr w:type="spellStart"/>
      <w:r>
        <w:rPr>
          <w:rFonts w:ascii="Lucida Console" w:hAnsi="Lucida Console"/>
          <w:color w:val="000000"/>
        </w:rPr>
        <w:t>bi.f</w:t>
      </w:r>
      <w:proofErr w:type="spellEnd"/>
      <w:r>
        <w:rPr>
          <w:rFonts w:ascii="Lucida Console" w:hAnsi="Lucida Console"/>
          <w:color w:val="000000"/>
        </w:rPr>
        <w:t xml:space="preserve"> ~ 1, weights = </w:t>
      </w:r>
      <w:proofErr w:type="spellStart"/>
      <w:r>
        <w:rPr>
          <w:rFonts w:ascii="Lucida Console" w:hAnsi="Lucida Console"/>
          <w:color w:val="000000"/>
        </w:rPr>
        <w:t>ni</w:t>
      </w:r>
      <w:proofErr w:type="spellEnd"/>
      <w:r>
        <w:rPr>
          <w:rFonts w:ascii="Lucida Console" w:hAnsi="Lucida Console"/>
          <w:color w:val="000000"/>
        </w:rPr>
        <w:t>)</w:t>
      </w:r>
    </w:p>
    <w:p w14:paraId="0047E881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14:paraId="61AF55A8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Weighted Residuals:</w:t>
      </w:r>
    </w:p>
    <w:p w14:paraId="1E760219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Min      1</w:t>
      </w:r>
      <w:proofErr w:type="gramStart"/>
      <w:r>
        <w:rPr>
          <w:rFonts w:ascii="Lucida Console" w:hAnsi="Lucida Console"/>
          <w:color w:val="000000"/>
        </w:rPr>
        <w:t>Q  Median</w:t>
      </w:r>
      <w:proofErr w:type="gramEnd"/>
      <w:r>
        <w:rPr>
          <w:rFonts w:ascii="Lucida Console" w:hAnsi="Lucida Console"/>
          <w:color w:val="000000"/>
        </w:rPr>
        <w:t xml:space="preserve">      3Q     Max </w:t>
      </w:r>
    </w:p>
    <w:p w14:paraId="303B48CF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-4.6777 -1.0060 -0.</w:t>
      </w:r>
      <w:proofErr w:type="gramStart"/>
      <w:r>
        <w:rPr>
          <w:rFonts w:ascii="Lucida Console" w:hAnsi="Lucida Console"/>
          <w:color w:val="000000"/>
        </w:rPr>
        <w:t>0573  1.5285</w:t>
      </w:r>
      <w:proofErr w:type="gramEnd"/>
      <w:r>
        <w:rPr>
          <w:rFonts w:ascii="Lucida Console" w:hAnsi="Lucida Console"/>
          <w:color w:val="000000"/>
        </w:rPr>
        <w:t xml:space="preserve">  4.8841 </w:t>
      </w:r>
    </w:p>
    <w:p w14:paraId="6D64EADD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14:paraId="53930CEE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Coefficients:</w:t>
      </w:r>
    </w:p>
    <w:p w14:paraId="4B63EEFC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Estimate Std. Error t value </w:t>
      </w:r>
      <w:proofErr w:type="spellStart"/>
      <w:r>
        <w:rPr>
          <w:rFonts w:ascii="Lucida Console" w:hAnsi="Lucida Console"/>
          <w:color w:val="000000"/>
        </w:rPr>
        <w:t>Pr</w:t>
      </w:r>
      <w:proofErr w:type="spellEnd"/>
      <w:r>
        <w:rPr>
          <w:rFonts w:ascii="Lucida Console" w:hAnsi="Lucida Console"/>
          <w:color w:val="000000"/>
        </w:rPr>
        <w:t>(&gt;|t|)</w:t>
      </w:r>
    </w:p>
    <w:p w14:paraId="53D4224C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(Intercept) -0.01168    </w:t>
      </w:r>
      <w:proofErr w:type="gramStart"/>
      <w:r>
        <w:rPr>
          <w:rFonts w:ascii="Lucida Console" w:hAnsi="Lucida Console"/>
          <w:color w:val="000000"/>
        </w:rPr>
        <w:t>0.03838  -</w:t>
      </w:r>
      <w:proofErr w:type="gramEnd"/>
      <w:r>
        <w:rPr>
          <w:rFonts w:ascii="Lucida Console" w:hAnsi="Lucida Console"/>
          <w:color w:val="000000"/>
        </w:rPr>
        <w:t>0.304    0.762</w:t>
      </w:r>
    </w:p>
    <w:p w14:paraId="0C3494E8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14:paraId="58412CD8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Residual standard error: 2.046 on 71 degrees of freedom</w:t>
      </w:r>
    </w:p>
    <w:p w14:paraId="57624CE2" w14:textId="77777777" w:rsidR="00C25E2F" w:rsidRDefault="00C25E2F" w:rsidP="000E12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59" w:lineRule="auto"/>
        <w:rPr>
          <w:rStyle w:val="gghfmyibcpb"/>
          <w:rFonts w:ascii="Lucida Console" w:hAnsi="Lucida Console"/>
          <w:color w:val="0000FF"/>
          <w:sz w:val="20"/>
          <w:szCs w:val="20"/>
        </w:rPr>
      </w:pPr>
    </w:p>
    <w:p w14:paraId="712C61F3" w14:textId="77777777" w:rsidR="002678C0" w:rsidRPr="00C25E2F" w:rsidRDefault="002678C0" w:rsidP="000E12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59" w:lineRule="auto"/>
        <w:rPr>
          <w:rStyle w:val="gghfmyibcob"/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C25E2F">
        <w:rPr>
          <w:rStyle w:val="gghfmyibcpb"/>
          <w:rFonts w:ascii="Lucida Console" w:hAnsi="Lucida Console"/>
          <w:color w:val="0000FF"/>
          <w:sz w:val="20"/>
          <w:szCs w:val="20"/>
        </w:rPr>
        <w:t xml:space="preserve">&gt; </w:t>
      </w:r>
      <w:proofErr w:type="gramStart"/>
      <w:r w:rsidRPr="00C25E2F">
        <w:rPr>
          <w:rStyle w:val="gghfmyibcob"/>
          <w:rFonts w:ascii="Lucida Console" w:hAnsi="Lucida Console"/>
          <w:color w:val="0000FF"/>
          <w:sz w:val="20"/>
          <w:szCs w:val="20"/>
        </w:rPr>
        <w:t>summary(</w:t>
      </w:r>
      <w:proofErr w:type="gramEnd"/>
      <w:r w:rsidRPr="00C25E2F">
        <w:rPr>
          <w:rStyle w:val="gghfmyibcob"/>
          <w:rFonts w:ascii="Lucida Console" w:hAnsi="Lucida Console"/>
          <w:color w:val="0000FF"/>
          <w:sz w:val="20"/>
          <w:szCs w:val="20"/>
        </w:rPr>
        <w:t>lrfht2.f)</w:t>
      </w:r>
    </w:p>
    <w:p w14:paraId="4EB69E0A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14:paraId="4ED9BBBA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Call:</w:t>
      </w:r>
    </w:p>
    <w:p w14:paraId="12039D19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gramStart"/>
      <w:r>
        <w:rPr>
          <w:rFonts w:ascii="Lucida Console" w:hAnsi="Lucida Console"/>
          <w:color w:val="000000"/>
        </w:rPr>
        <w:t>lm(</w:t>
      </w:r>
      <w:proofErr w:type="gramEnd"/>
      <w:r>
        <w:rPr>
          <w:rFonts w:ascii="Lucida Console" w:hAnsi="Lucida Console"/>
          <w:color w:val="000000"/>
        </w:rPr>
        <w:t xml:space="preserve">formula = </w:t>
      </w:r>
      <w:proofErr w:type="spellStart"/>
      <w:r>
        <w:rPr>
          <w:rFonts w:ascii="Lucida Console" w:hAnsi="Lucida Console"/>
          <w:color w:val="000000"/>
        </w:rPr>
        <w:t>bi.f</w:t>
      </w:r>
      <w:proofErr w:type="spellEnd"/>
      <w:r>
        <w:rPr>
          <w:rFonts w:ascii="Lucida Console" w:hAnsi="Lucida Console"/>
          <w:color w:val="000000"/>
        </w:rPr>
        <w:t xml:space="preserve"> ~ </w:t>
      </w:r>
      <w:proofErr w:type="spellStart"/>
      <w:r>
        <w:rPr>
          <w:rFonts w:ascii="Lucida Console" w:hAnsi="Lucida Console"/>
          <w:color w:val="000000"/>
        </w:rPr>
        <w:t>mui.f</w:t>
      </w:r>
      <w:proofErr w:type="spellEnd"/>
      <w:r>
        <w:rPr>
          <w:rFonts w:ascii="Lucida Console" w:hAnsi="Lucida Console"/>
          <w:color w:val="000000"/>
        </w:rPr>
        <w:t xml:space="preserve"> + </w:t>
      </w:r>
      <w:proofErr w:type="spellStart"/>
      <w:r>
        <w:rPr>
          <w:rFonts w:ascii="Lucida Console" w:hAnsi="Lucida Console"/>
          <w:color w:val="000000"/>
        </w:rPr>
        <w:t>ai.f</w:t>
      </w:r>
      <w:proofErr w:type="spellEnd"/>
      <w:r>
        <w:rPr>
          <w:rFonts w:ascii="Lucida Console" w:hAnsi="Lucida Console"/>
          <w:color w:val="000000"/>
        </w:rPr>
        <w:t xml:space="preserve">, weights = </w:t>
      </w:r>
      <w:proofErr w:type="spellStart"/>
      <w:r>
        <w:rPr>
          <w:rFonts w:ascii="Lucida Console" w:hAnsi="Lucida Console"/>
          <w:color w:val="000000"/>
        </w:rPr>
        <w:t>ni</w:t>
      </w:r>
      <w:proofErr w:type="spellEnd"/>
      <w:r>
        <w:rPr>
          <w:rFonts w:ascii="Lucida Console" w:hAnsi="Lucida Console"/>
          <w:color w:val="000000"/>
        </w:rPr>
        <w:t>)</w:t>
      </w:r>
    </w:p>
    <w:p w14:paraId="2FAE8959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14:paraId="55D7D6D3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Weighted Residuals:</w:t>
      </w:r>
    </w:p>
    <w:p w14:paraId="54593F08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Min      1</w:t>
      </w:r>
      <w:proofErr w:type="gramStart"/>
      <w:r>
        <w:rPr>
          <w:rFonts w:ascii="Lucida Console" w:hAnsi="Lucida Console"/>
          <w:color w:val="000000"/>
        </w:rPr>
        <w:t>Q  Median</w:t>
      </w:r>
      <w:proofErr w:type="gramEnd"/>
      <w:r>
        <w:rPr>
          <w:rFonts w:ascii="Lucida Console" w:hAnsi="Lucida Console"/>
          <w:color w:val="000000"/>
        </w:rPr>
        <w:t xml:space="preserve">      3Q     Max </w:t>
      </w:r>
    </w:p>
    <w:p w14:paraId="7ED402B3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-4.5264 -1.</w:t>
      </w:r>
      <w:proofErr w:type="gramStart"/>
      <w:r>
        <w:rPr>
          <w:rFonts w:ascii="Lucida Console" w:hAnsi="Lucida Console"/>
          <w:color w:val="000000"/>
        </w:rPr>
        <w:t>3873  0.0501</w:t>
      </w:r>
      <w:proofErr w:type="gramEnd"/>
      <w:r>
        <w:rPr>
          <w:rFonts w:ascii="Lucida Console" w:hAnsi="Lucida Console"/>
          <w:color w:val="000000"/>
        </w:rPr>
        <w:t xml:space="preserve">  1.1115  5.2065 </w:t>
      </w:r>
    </w:p>
    <w:p w14:paraId="26788357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14:paraId="78537340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Coefficients:</w:t>
      </w:r>
    </w:p>
    <w:p w14:paraId="34794581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Estimate Std. Error t value </w:t>
      </w:r>
      <w:proofErr w:type="spellStart"/>
      <w:r>
        <w:rPr>
          <w:rFonts w:ascii="Lucida Console" w:hAnsi="Lucida Console"/>
          <w:color w:val="000000"/>
        </w:rPr>
        <w:t>Pr</w:t>
      </w:r>
      <w:proofErr w:type="spellEnd"/>
      <w:r>
        <w:rPr>
          <w:rFonts w:ascii="Lucida Console" w:hAnsi="Lucida Console"/>
          <w:color w:val="000000"/>
        </w:rPr>
        <w:t xml:space="preserve">(&gt;|t|)    </w:t>
      </w:r>
    </w:p>
    <w:p w14:paraId="2B6C2508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(Intercept) 0.053766   0.069978   0.768 0.444911    </w:t>
      </w:r>
    </w:p>
    <w:p w14:paraId="6ED55C1A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mui.f</w:t>
      </w:r>
      <w:proofErr w:type="spellEnd"/>
      <w:r>
        <w:rPr>
          <w:rFonts w:ascii="Lucida Console" w:hAnsi="Lucida Console"/>
          <w:color w:val="000000"/>
        </w:rPr>
        <w:t xml:space="preserve">       0.008922   0.063654   0.140 0.888944    </w:t>
      </w:r>
    </w:p>
    <w:p w14:paraId="0A3B3421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ai.f</w:t>
      </w:r>
      <w:proofErr w:type="spellEnd"/>
      <w:r>
        <w:rPr>
          <w:rFonts w:ascii="Lucida Console" w:hAnsi="Lucida Console"/>
          <w:color w:val="000000"/>
        </w:rPr>
        <w:t xml:space="preserve">        0.324806   0.083122   3.908 0.000215 ***</w:t>
      </w:r>
    </w:p>
    <w:p w14:paraId="1C4B9202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---</w:t>
      </w:r>
    </w:p>
    <w:p w14:paraId="1A2D1D29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Signif</w:t>
      </w:r>
      <w:proofErr w:type="spellEnd"/>
      <w:r>
        <w:rPr>
          <w:rFonts w:ascii="Lucida Console" w:hAnsi="Lucida Console"/>
          <w:color w:val="000000"/>
        </w:rPr>
        <w:t xml:space="preserve">. codes:  0 ‘***’ 0.001 ‘**’ 0.01 ‘*’ 0.05 ‘.’ 0.1 </w:t>
      </w:r>
      <w:proofErr w:type="gramStart"/>
      <w:r>
        <w:rPr>
          <w:rFonts w:ascii="Lucida Console" w:hAnsi="Lucida Console"/>
          <w:color w:val="000000"/>
        </w:rPr>
        <w:t>‘ ’</w:t>
      </w:r>
      <w:proofErr w:type="gramEnd"/>
      <w:r>
        <w:rPr>
          <w:rFonts w:ascii="Lucida Console" w:hAnsi="Lucida Console"/>
          <w:color w:val="000000"/>
        </w:rPr>
        <w:t xml:space="preserve"> 1</w:t>
      </w:r>
    </w:p>
    <w:p w14:paraId="4FC47DD8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14:paraId="401C9A0A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Residual standard error: 1.872 on 69 degrees of freedom</w:t>
      </w:r>
    </w:p>
    <w:p w14:paraId="244E51EB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Multiple R-squared:  0.186,</w:t>
      </w:r>
      <w:r>
        <w:rPr>
          <w:rFonts w:ascii="Lucida Console" w:hAnsi="Lucida Console"/>
          <w:color w:val="000000"/>
        </w:rPr>
        <w:tab/>
        <w:t xml:space="preserve">Adjusted R-squared:  0.1625 </w:t>
      </w:r>
    </w:p>
    <w:p w14:paraId="6BA96781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F-statistic: 7.886 on 2 and 69 </w:t>
      </w:r>
      <w:proofErr w:type="gramStart"/>
      <w:r>
        <w:rPr>
          <w:rFonts w:ascii="Lucida Console" w:hAnsi="Lucida Console"/>
          <w:color w:val="000000"/>
        </w:rPr>
        <w:t>DF,  p</w:t>
      </w:r>
      <w:proofErr w:type="gramEnd"/>
      <w:r>
        <w:rPr>
          <w:rFonts w:ascii="Lucida Console" w:hAnsi="Lucida Console"/>
          <w:color w:val="000000"/>
        </w:rPr>
        <w:t>-value: 0.0008236</w:t>
      </w:r>
    </w:p>
    <w:p w14:paraId="5CF4B679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14:paraId="0248D517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  <w:proofErr w:type="spellStart"/>
      <w:proofErr w:type="gramStart"/>
      <w:r>
        <w:rPr>
          <w:rStyle w:val="gghfmyibcob"/>
          <w:rFonts w:ascii="Lucida Console" w:hAnsi="Lucida Console"/>
          <w:color w:val="0000FF"/>
        </w:rPr>
        <w:t>logLik</w:t>
      </w:r>
      <w:proofErr w:type="spellEnd"/>
      <w:r>
        <w:rPr>
          <w:rStyle w:val="gghfmyibcob"/>
          <w:rFonts w:ascii="Lucida Console" w:hAnsi="Lucida Console"/>
          <w:color w:val="0000FF"/>
        </w:rPr>
        <w:t>(</w:t>
      </w:r>
      <w:proofErr w:type="gramEnd"/>
      <w:r>
        <w:rPr>
          <w:rStyle w:val="gghfmyibcob"/>
          <w:rFonts w:ascii="Lucida Console" w:hAnsi="Lucida Console"/>
          <w:color w:val="0000FF"/>
        </w:rPr>
        <w:t>lrfht1.f)</w:t>
      </w:r>
    </w:p>
    <w:p w14:paraId="3F2393DE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'log </w:t>
      </w:r>
      <w:proofErr w:type="spellStart"/>
      <w:r>
        <w:rPr>
          <w:rFonts w:ascii="Lucida Console" w:hAnsi="Lucida Console"/>
          <w:color w:val="000000"/>
        </w:rPr>
        <w:t>Lik</w:t>
      </w:r>
      <w:proofErr w:type="spellEnd"/>
      <w:r>
        <w:rPr>
          <w:rFonts w:ascii="Lucida Console" w:hAnsi="Lucida Console"/>
          <w:color w:val="000000"/>
        </w:rPr>
        <w:t>.' -29.20858 (</w:t>
      </w:r>
      <w:proofErr w:type="spellStart"/>
      <w:r>
        <w:rPr>
          <w:rFonts w:ascii="Lucida Console" w:hAnsi="Lucida Console"/>
          <w:color w:val="000000"/>
        </w:rPr>
        <w:t>df</w:t>
      </w:r>
      <w:proofErr w:type="spellEnd"/>
      <w:r>
        <w:rPr>
          <w:rFonts w:ascii="Lucida Console" w:hAnsi="Lucida Console"/>
          <w:color w:val="000000"/>
        </w:rPr>
        <w:t>=2)</w:t>
      </w:r>
    </w:p>
    <w:p w14:paraId="52EC948D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  <w:proofErr w:type="spellStart"/>
      <w:proofErr w:type="gramStart"/>
      <w:r>
        <w:rPr>
          <w:rStyle w:val="gghfmyibcob"/>
          <w:rFonts w:ascii="Lucida Console" w:hAnsi="Lucida Console"/>
          <w:color w:val="0000FF"/>
        </w:rPr>
        <w:t>logLik</w:t>
      </w:r>
      <w:proofErr w:type="spellEnd"/>
      <w:r>
        <w:rPr>
          <w:rStyle w:val="gghfmyibcob"/>
          <w:rFonts w:ascii="Lucida Console" w:hAnsi="Lucida Console"/>
          <w:color w:val="0000FF"/>
        </w:rPr>
        <w:t>(</w:t>
      </w:r>
      <w:proofErr w:type="gramEnd"/>
      <w:r>
        <w:rPr>
          <w:rStyle w:val="gghfmyibcob"/>
          <w:rFonts w:ascii="Lucida Console" w:hAnsi="Lucida Console"/>
          <w:color w:val="0000FF"/>
        </w:rPr>
        <w:t>lrfht2.f)</w:t>
      </w:r>
    </w:p>
    <w:p w14:paraId="590BBB17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'log </w:t>
      </w:r>
      <w:proofErr w:type="spellStart"/>
      <w:r>
        <w:rPr>
          <w:rFonts w:ascii="Lucida Console" w:hAnsi="Lucida Console"/>
          <w:color w:val="000000"/>
        </w:rPr>
        <w:t>Lik</w:t>
      </w:r>
      <w:proofErr w:type="spellEnd"/>
      <w:r>
        <w:rPr>
          <w:rFonts w:ascii="Lucida Console" w:hAnsi="Lucida Console"/>
          <w:color w:val="000000"/>
        </w:rPr>
        <w:t>.' -21.79803 (</w:t>
      </w:r>
      <w:proofErr w:type="spellStart"/>
      <w:r>
        <w:rPr>
          <w:rFonts w:ascii="Lucida Console" w:hAnsi="Lucida Console"/>
          <w:color w:val="000000"/>
        </w:rPr>
        <w:t>df</w:t>
      </w:r>
      <w:proofErr w:type="spellEnd"/>
      <w:r>
        <w:rPr>
          <w:rFonts w:ascii="Lucida Console" w:hAnsi="Lucida Console"/>
          <w:color w:val="000000"/>
        </w:rPr>
        <w:t>=4)</w:t>
      </w:r>
    </w:p>
    <w:p w14:paraId="32154157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</w:p>
    <w:p w14:paraId="7478743A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  <w:r>
        <w:rPr>
          <w:rStyle w:val="gghfmyibcob"/>
          <w:rFonts w:ascii="Lucida Console" w:hAnsi="Lucida Console"/>
          <w:color w:val="0000FF"/>
        </w:rPr>
        <w:t>g2ht.f&lt;-2*(</w:t>
      </w:r>
      <w:proofErr w:type="gramStart"/>
      <w:r>
        <w:rPr>
          <w:rStyle w:val="gghfmyibcob"/>
          <w:rFonts w:ascii="Lucida Console" w:hAnsi="Lucida Console"/>
          <w:color w:val="0000FF"/>
        </w:rPr>
        <w:t>as.numeric</w:t>
      </w:r>
      <w:proofErr w:type="gramEnd"/>
      <w:r>
        <w:rPr>
          <w:rStyle w:val="gghfmyibcob"/>
          <w:rFonts w:ascii="Lucida Console" w:hAnsi="Lucida Console"/>
          <w:color w:val="0000FF"/>
        </w:rPr>
        <w:t>(logLik(lrfht2.f))-as.numeric(logLik(lrfht1.f)))</w:t>
      </w:r>
    </w:p>
    <w:p w14:paraId="4C0FDC2A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  <w:r>
        <w:rPr>
          <w:rStyle w:val="gghfmyibcob"/>
          <w:rFonts w:ascii="Lucida Console" w:hAnsi="Lucida Console"/>
          <w:color w:val="0000FF"/>
        </w:rPr>
        <w:t>g2ht.f</w:t>
      </w:r>
    </w:p>
    <w:p w14:paraId="177E2448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[1] 14.82112</w:t>
      </w:r>
    </w:p>
    <w:p w14:paraId="5D429CA5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</w:p>
    <w:p w14:paraId="5F805283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  <w:r>
        <w:rPr>
          <w:rStyle w:val="gghfmyibcob"/>
          <w:rFonts w:ascii="Lucida Console" w:hAnsi="Lucida Console"/>
          <w:color w:val="0000FF"/>
        </w:rPr>
        <w:t>r2ht.f&lt;-1-exp(-g2ht.f/</w:t>
      </w:r>
      <w:proofErr w:type="spellStart"/>
      <w:proofErr w:type="gramStart"/>
      <w:r>
        <w:rPr>
          <w:rStyle w:val="gghfmyibcob"/>
          <w:rFonts w:ascii="Lucida Console" w:hAnsi="Lucida Console"/>
          <w:color w:val="0000FF"/>
        </w:rPr>
        <w:t>cen.f</w:t>
      </w:r>
      <w:proofErr w:type="spellEnd"/>
      <w:proofErr w:type="gramEnd"/>
      <w:r>
        <w:rPr>
          <w:rStyle w:val="gghfmyibcob"/>
          <w:rFonts w:ascii="Lucida Console" w:hAnsi="Lucida Console"/>
          <w:color w:val="0000FF"/>
        </w:rPr>
        <w:t>)</w:t>
      </w:r>
    </w:p>
    <w:p w14:paraId="58EA4CFF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  <w:r>
        <w:rPr>
          <w:rStyle w:val="gghfmyibcob"/>
          <w:rFonts w:ascii="Lucida Console" w:hAnsi="Lucida Console"/>
          <w:color w:val="0000FF"/>
        </w:rPr>
        <w:t>r2ht.f</w:t>
      </w:r>
    </w:p>
    <w:p w14:paraId="2F98B192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[1] 0.1860439</w:t>
      </w:r>
    </w:p>
    <w:p w14:paraId="0FE10D34" w14:textId="77777777" w:rsidR="002678C0" w:rsidRDefault="002678C0" w:rsidP="000E1277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Style w:val="gghfmyibcob"/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t xml:space="preserve">&gt; </w:t>
      </w:r>
    </w:p>
    <w:p w14:paraId="0EB44CBD" w14:textId="1A8BA10C" w:rsidR="00464346" w:rsidRPr="00464346" w:rsidRDefault="002678C0" w:rsidP="00464346">
      <w:pPr>
        <w:pStyle w:val="HTMLPreformatte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wordWrap w:val="0"/>
        <w:spacing w:line="225" w:lineRule="atLeast"/>
        <w:rPr>
          <w:rFonts w:ascii="Lucida Console" w:hAnsi="Lucida Console"/>
          <w:color w:val="0000FF"/>
        </w:rPr>
      </w:pPr>
      <w:r>
        <w:rPr>
          <w:rStyle w:val="gghfmyibcpb"/>
          <w:rFonts w:ascii="Lucida Console" w:hAnsi="Lucida Console"/>
          <w:color w:val="0000FF"/>
        </w:rPr>
        <w:lastRenderedPageBreak/>
        <w:t xml:space="preserve">&gt; </w:t>
      </w:r>
      <w:r>
        <w:rPr>
          <w:rStyle w:val="gghfmyibcob"/>
          <w:rFonts w:ascii="Lucida Console" w:hAnsi="Lucida Console"/>
          <w:color w:val="0000FF"/>
        </w:rPr>
        <w:t xml:space="preserve"># </w:t>
      </w:r>
      <w:proofErr w:type="spellStart"/>
      <w:r>
        <w:rPr>
          <w:rStyle w:val="gghfmyibcob"/>
          <w:rFonts w:ascii="Lucida Console" w:hAnsi="Lucida Console"/>
          <w:color w:val="0000FF"/>
        </w:rPr>
        <w:t>Tibaldi</w:t>
      </w:r>
      <w:proofErr w:type="spellEnd"/>
      <w:r>
        <w:rPr>
          <w:rStyle w:val="gghfmyibcob"/>
          <w:rFonts w:ascii="Lucida Console" w:hAnsi="Lucida Console"/>
          <w:color w:val="0000FF"/>
        </w:rPr>
        <w:t xml:space="preserve">, Fabian, et al. "Simplified hierarchical linear models for the evaluation of surrogate endpoints." Journal of Statistical Computation and </w:t>
      </w:r>
      <w:r w:rsidR="000E1277">
        <w:rPr>
          <w:rStyle w:val="gghfmyibcob"/>
          <w:rFonts w:ascii="Lucida Console" w:hAnsi="Lucida Console"/>
          <w:color w:val="0000FF"/>
        </w:rPr>
        <w:t>Simulation 73.9 (2003): 643-658.</w:t>
      </w:r>
    </w:p>
    <w:p w14:paraId="73A8DB54" w14:textId="4B73D01E" w:rsidR="00844DC8" w:rsidRPr="00304AD8" w:rsidRDefault="00844DC8" w:rsidP="00844DC8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FF"/>
        </w:rPr>
      </w:pPr>
    </w:p>
    <w:sectPr w:rsidR="00844DC8" w:rsidRPr="00304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4A3B"/>
    <w:multiLevelType w:val="hybridMultilevel"/>
    <w:tmpl w:val="7C5E9C20"/>
    <w:lvl w:ilvl="0" w:tplc="1D1041B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311D5"/>
    <w:multiLevelType w:val="multilevel"/>
    <w:tmpl w:val="8A740AF6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5B013E7"/>
    <w:multiLevelType w:val="hybridMultilevel"/>
    <w:tmpl w:val="1BA6F562"/>
    <w:lvl w:ilvl="0" w:tplc="7E7E0FB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uthor-Da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dw5xzrtfvfta1ev904pz929a90xarfwftwr&quot;&gt;My EndNote Library&lt;record-ids&gt;&lt;item&gt;266&lt;/item&gt;&lt;item&gt;268&lt;/item&gt;&lt;/record-ids&gt;&lt;/item&gt;&lt;/Libraries&gt;"/>
  </w:docVars>
  <w:rsids>
    <w:rsidRoot w:val="00DF1877"/>
    <w:rsid w:val="000176C0"/>
    <w:rsid w:val="00025FAC"/>
    <w:rsid w:val="0007052B"/>
    <w:rsid w:val="000A6C39"/>
    <w:rsid w:val="000E1277"/>
    <w:rsid w:val="00115E88"/>
    <w:rsid w:val="00130407"/>
    <w:rsid w:val="00131C37"/>
    <w:rsid w:val="00165014"/>
    <w:rsid w:val="002156A0"/>
    <w:rsid w:val="00260BA1"/>
    <w:rsid w:val="002678C0"/>
    <w:rsid w:val="002A4F1F"/>
    <w:rsid w:val="0030032C"/>
    <w:rsid w:val="00304AD8"/>
    <w:rsid w:val="00376C50"/>
    <w:rsid w:val="00447F9D"/>
    <w:rsid w:val="004549AA"/>
    <w:rsid w:val="004635B9"/>
    <w:rsid w:val="00464346"/>
    <w:rsid w:val="00480CAF"/>
    <w:rsid w:val="00482DC1"/>
    <w:rsid w:val="00644DD6"/>
    <w:rsid w:val="0065095B"/>
    <w:rsid w:val="006D16FE"/>
    <w:rsid w:val="006E7D9B"/>
    <w:rsid w:val="00772351"/>
    <w:rsid w:val="007857DD"/>
    <w:rsid w:val="007929B5"/>
    <w:rsid w:val="007A40B2"/>
    <w:rsid w:val="008145F2"/>
    <w:rsid w:val="00817EE8"/>
    <w:rsid w:val="00844DC8"/>
    <w:rsid w:val="008F03BC"/>
    <w:rsid w:val="00910152"/>
    <w:rsid w:val="00921131"/>
    <w:rsid w:val="009E4041"/>
    <w:rsid w:val="00A871F5"/>
    <w:rsid w:val="00B47BE4"/>
    <w:rsid w:val="00BC0037"/>
    <w:rsid w:val="00BC5DC5"/>
    <w:rsid w:val="00C01183"/>
    <w:rsid w:val="00C25E2F"/>
    <w:rsid w:val="00C351FF"/>
    <w:rsid w:val="00C8527B"/>
    <w:rsid w:val="00CB7C5F"/>
    <w:rsid w:val="00DA1BC6"/>
    <w:rsid w:val="00DD6636"/>
    <w:rsid w:val="00DE295F"/>
    <w:rsid w:val="00DF1877"/>
    <w:rsid w:val="00F25A6A"/>
    <w:rsid w:val="00F972BC"/>
    <w:rsid w:val="00FB0DB5"/>
    <w:rsid w:val="00FB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6B64C"/>
  <w15:docId w15:val="{C186C19D-FDB7-4371-8C69-D0A9FD0F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877"/>
    <w:pPr>
      <w:spacing w:after="240"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4346"/>
    <w:pPr>
      <w:keepNext/>
      <w:keepLines/>
      <w:numPr>
        <w:numId w:val="3"/>
      </w:numPr>
      <w:spacing w:before="240" w:after="0" w:line="259" w:lineRule="auto"/>
      <w:outlineLvl w:val="0"/>
    </w:pPr>
    <w:rPr>
      <w:rFonts w:eastAsiaTheme="majorEastAsia" w:cstheme="majorBidi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A4F1F"/>
    <w:pPr>
      <w:keepNext/>
      <w:keepLines/>
      <w:numPr>
        <w:numId w:val="2"/>
      </w:numPr>
      <w:spacing w:before="40" w:after="0" w:line="240" w:lineRule="auto"/>
      <w:ind w:hanging="36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4F1F"/>
    <w:rPr>
      <w:rFonts w:asciiTheme="majorHAnsi" w:eastAsiaTheme="majorEastAsia" w:hAnsiTheme="majorHAnsi" w:cstheme="majorBidi"/>
      <w:b/>
      <w:sz w:val="20"/>
      <w:szCs w:val="26"/>
    </w:rPr>
  </w:style>
  <w:style w:type="paragraph" w:styleId="Title">
    <w:name w:val="Title"/>
    <w:basedOn w:val="Normal"/>
    <w:next w:val="BodyText"/>
    <w:link w:val="TitleChar"/>
    <w:qFormat/>
    <w:rsid w:val="002156A0"/>
    <w:pPr>
      <w:spacing w:before="240" w:after="60"/>
      <w:jc w:val="center"/>
    </w:pPr>
    <w:rPr>
      <w:rFonts w:eastAsia="Times New Roman" w:cs="Arial"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2156A0"/>
    <w:rPr>
      <w:rFonts w:ascii="Times New Roman" w:eastAsia="Times New Roman" w:hAnsi="Times New Roman" w:cs="Arial"/>
      <w:bCs/>
      <w:kern w:val="28"/>
      <w:sz w:val="24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480C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0CAF"/>
  </w:style>
  <w:style w:type="character" w:customStyle="1" w:styleId="Heading1Char">
    <w:name w:val="Heading 1 Char"/>
    <w:basedOn w:val="DefaultParagraphFont"/>
    <w:link w:val="Heading1"/>
    <w:uiPriority w:val="9"/>
    <w:rsid w:val="00464346"/>
    <w:rPr>
      <w:rFonts w:ascii="Times New Roman" w:eastAsiaTheme="majorEastAsia" w:hAnsi="Times New Roman" w:cstheme="majorBidi"/>
      <w:sz w:val="24"/>
      <w:szCs w:val="32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F187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1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1877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gghfmyibcpb">
    <w:name w:val="gghfmyibcpb"/>
    <w:basedOn w:val="DefaultParagraphFont"/>
    <w:rsid w:val="00DF1877"/>
  </w:style>
  <w:style w:type="character" w:customStyle="1" w:styleId="gghfmyibcob">
    <w:name w:val="gghfmyibcob"/>
    <w:basedOn w:val="DefaultParagraphFont"/>
    <w:rsid w:val="00DF1877"/>
  </w:style>
  <w:style w:type="character" w:styleId="CommentReference">
    <w:name w:val="annotation reference"/>
    <w:basedOn w:val="DefaultParagraphFont"/>
    <w:uiPriority w:val="99"/>
    <w:semiHidden/>
    <w:unhideWhenUsed/>
    <w:rsid w:val="00215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6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6A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6A0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A0"/>
    <w:rPr>
      <w:rFonts w:ascii="Segoe UI" w:hAnsi="Segoe UI" w:cs="Segoe UI"/>
      <w:sz w:val="18"/>
      <w:szCs w:val="18"/>
    </w:rPr>
  </w:style>
  <w:style w:type="character" w:customStyle="1" w:styleId="gwt-inlinelabel">
    <w:name w:val="gwt-inlinelabel"/>
    <w:basedOn w:val="DefaultParagraphFont"/>
    <w:rsid w:val="002156A0"/>
  </w:style>
  <w:style w:type="character" w:customStyle="1" w:styleId="apple-converted-space">
    <w:name w:val="apple-converted-space"/>
    <w:basedOn w:val="DefaultParagraphFont"/>
    <w:rsid w:val="002156A0"/>
  </w:style>
  <w:style w:type="paragraph" w:customStyle="1" w:styleId="EndNoteBibliographyTitle">
    <w:name w:val="EndNote Bibliography Title"/>
    <w:basedOn w:val="Normal"/>
    <w:link w:val="EndNoteBibliographyTitleChar"/>
    <w:rsid w:val="00844DC8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44DC8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44DC8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44DC8"/>
    <w:rPr>
      <w:rFonts w:ascii="Times New Roman" w:hAnsi="Times New Roman" w:cs="Times New Roman"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5070-9944-4E4C-9F2A-B9416095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ENSOR Hannah</dc:creator>
  <cp:lastModifiedBy>Parag Sharma Ishwar Lal Sharma, Integra-PDY, IN</cp:lastModifiedBy>
  <cp:revision>2</cp:revision>
  <dcterms:created xsi:type="dcterms:W3CDTF">2019-12-29T17:35:00Z</dcterms:created>
  <dcterms:modified xsi:type="dcterms:W3CDTF">2019-12-29T17:35:00Z</dcterms:modified>
</cp:coreProperties>
</file>