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34" w:rsidRPr="00DF4F0F" w:rsidRDefault="00D30334" w:rsidP="00DF4F0F">
      <w:pPr>
        <w:widowControl/>
        <w:autoSpaceDE w:val="0"/>
        <w:autoSpaceDN w:val="0"/>
        <w:adjustRightInd w:val="0"/>
        <w:jc w:val="center"/>
        <w:rPr>
          <w:rFonts w:ascii="Times New Roman" w:eastAsia="SimSun" w:hAnsi="Times New Roman" w:cs="Times New Roman"/>
          <w:b/>
          <w:bCs/>
          <w:kern w:val="0"/>
          <w:sz w:val="28"/>
          <w:szCs w:val="28"/>
        </w:rPr>
      </w:pPr>
      <w:bookmarkStart w:id="0" w:name="_GoBack"/>
      <w:bookmarkEnd w:id="0"/>
      <w:r w:rsidRPr="00DF4F0F">
        <w:rPr>
          <w:rFonts w:ascii="Times New Roman" w:eastAsia="SimSun" w:hAnsi="Times New Roman" w:cs="Times New Roman"/>
          <w:b/>
          <w:bCs/>
          <w:kern w:val="0"/>
          <w:sz w:val="28"/>
          <w:szCs w:val="28"/>
        </w:rPr>
        <w:t>Supporting Information</w:t>
      </w:r>
    </w:p>
    <w:p w:rsidR="00DF4F0F" w:rsidRPr="00DF4F0F" w:rsidRDefault="00DF4F0F" w:rsidP="00DF4F0F">
      <w:pPr>
        <w:widowControl/>
        <w:spacing w:before="240"/>
        <w:jc w:val="center"/>
        <w:rPr>
          <w:rFonts w:ascii="Times New Roman" w:hAnsi="Times New Roman" w:cs="Times New Roman"/>
          <w:sz w:val="26"/>
          <w:szCs w:val="26"/>
          <w:lang w:val="en-GB"/>
        </w:rPr>
      </w:pPr>
      <w:r w:rsidRPr="00DF4F0F">
        <w:rPr>
          <w:rFonts w:ascii="Times New Roman" w:hAnsi="Times New Roman" w:cs="Times New Roman"/>
          <w:sz w:val="26"/>
          <w:szCs w:val="26"/>
          <w:lang w:eastAsia="en-US"/>
        </w:rPr>
        <w:t>A trinuclear C</w:t>
      </w:r>
      <w:r w:rsidRPr="00DF4F0F">
        <w:rPr>
          <w:rFonts w:ascii="Times New Roman" w:hAnsi="Times New Roman" w:cs="Times New Roman"/>
          <w:sz w:val="26"/>
          <w:szCs w:val="26"/>
        </w:rPr>
        <w:t>u</w:t>
      </w:r>
      <w:r w:rsidRPr="00DF4F0F">
        <w:rPr>
          <w:rFonts w:ascii="Times New Roman" w:hAnsi="Times New Roman" w:cs="Times New Roman"/>
          <w:sz w:val="26"/>
          <w:szCs w:val="26"/>
          <w:lang w:eastAsia="en-US"/>
        </w:rPr>
        <w:t xml:space="preserve">(II) </w:t>
      </w:r>
      <w:bookmarkStart w:id="1" w:name="OLE_LINK4"/>
      <w:bookmarkStart w:id="2" w:name="OLE_LINK5"/>
      <w:r w:rsidRPr="00DF4F0F">
        <w:rPr>
          <w:rFonts w:ascii="Times New Roman" w:hAnsi="Times New Roman" w:cs="Times New Roman"/>
          <w:sz w:val="26"/>
          <w:szCs w:val="26"/>
          <w:lang w:eastAsia="en-US"/>
        </w:rPr>
        <w:t>p</w:t>
      </w:r>
      <w:r w:rsidRPr="00DF4F0F">
        <w:rPr>
          <w:rFonts w:ascii="Times New Roman" w:hAnsi="Times New Roman" w:cs="Times New Roman"/>
          <w:sz w:val="26"/>
          <w:szCs w:val="26"/>
        </w:rPr>
        <w:t>recursor</w:t>
      </w:r>
      <w:bookmarkEnd w:id="1"/>
      <w:bookmarkEnd w:id="2"/>
      <w:r w:rsidRPr="00DF4F0F">
        <w:rPr>
          <w:rFonts w:ascii="Times New Roman" w:hAnsi="Times New Roman" w:cs="Times New Roman"/>
          <w:sz w:val="26"/>
          <w:szCs w:val="26"/>
        </w:rPr>
        <w:t xml:space="preserve"> for solvatochromically</w:t>
      </w:r>
      <w:r w:rsidRPr="00DF4F0F">
        <w:rPr>
          <w:rFonts w:ascii="Times New Roman" w:hAnsi="Times New Roman" w:cs="Times New Roman"/>
          <w:sz w:val="26"/>
          <w:szCs w:val="26"/>
          <w:lang w:eastAsia="en-US"/>
        </w:rPr>
        <w:t xml:space="preserve"> distinguish</w:t>
      </w:r>
      <w:r w:rsidRPr="00DF4F0F">
        <w:rPr>
          <w:rFonts w:ascii="Times New Roman" w:hAnsi="Times New Roman" w:cs="Times New Roman"/>
          <w:sz w:val="26"/>
          <w:szCs w:val="26"/>
        </w:rPr>
        <w:t>ing</w:t>
      </w:r>
      <w:r w:rsidRPr="00DF4F0F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DF4F0F">
        <w:rPr>
          <w:rFonts w:ascii="Times New Roman" w:hAnsi="Times New Roman" w:cs="Times New Roman"/>
          <w:sz w:val="26"/>
          <w:szCs w:val="26"/>
        </w:rPr>
        <w:t>CH</w:t>
      </w:r>
      <w:r w:rsidRPr="00DF4F0F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DF4F0F">
        <w:rPr>
          <w:rFonts w:ascii="Times New Roman" w:hAnsi="Times New Roman" w:cs="Times New Roman"/>
          <w:sz w:val="26"/>
          <w:szCs w:val="26"/>
        </w:rPr>
        <w:t>OH</w:t>
      </w:r>
      <w:r w:rsidRPr="00DF4F0F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DF4F0F">
        <w:rPr>
          <w:rFonts w:ascii="Times New Roman" w:hAnsi="Times New Roman" w:cs="Times New Roman"/>
          <w:sz w:val="26"/>
          <w:szCs w:val="26"/>
        </w:rPr>
        <w:t>from C</w:t>
      </w:r>
      <w:r w:rsidRPr="00DF4F0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DF4F0F">
        <w:rPr>
          <w:rFonts w:ascii="Times New Roman" w:hAnsi="Times New Roman" w:cs="Times New Roman"/>
          <w:sz w:val="26"/>
          <w:szCs w:val="26"/>
        </w:rPr>
        <w:t>H</w:t>
      </w:r>
      <w:r w:rsidRPr="00DF4F0F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Pr="00DF4F0F">
        <w:rPr>
          <w:rFonts w:ascii="Times New Roman" w:hAnsi="Times New Roman" w:cs="Times New Roman"/>
          <w:sz w:val="26"/>
          <w:szCs w:val="26"/>
        </w:rPr>
        <w:t>OH</w:t>
      </w:r>
    </w:p>
    <w:p w:rsidR="00DF4F0F" w:rsidRPr="00DF4F0F" w:rsidRDefault="00DF4F0F" w:rsidP="00DF4F0F">
      <w:pPr>
        <w:widowControl/>
        <w:jc w:val="center"/>
        <w:rPr>
          <w:rFonts w:ascii="Times New Roman" w:hAnsi="Times New Roman" w:cs="Times New Roman"/>
          <w:smallCaps/>
          <w:kern w:val="0"/>
          <w:sz w:val="24"/>
          <w:szCs w:val="24"/>
          <w:lang w:val="en-GB" w:eastAsia="en-US"/>
        </w:rPr>
      </w:pPr>
    </w:p>
    <w:p w:rsidR="00DF4F0F" w:rsidRPr="00DF4F0F" w:rsidRDefault="00DF4F0F" w:rsidP="00DF4F0F">
      <w:pPr>
        <w:widowControl/>
        <w:jc w:val="center"/>
        <w:rPr>
          <w:rFonts w:ascii="Times New Roman" w:hAnsi="Times New Roman" w:cs="Times New Roman"/>
          <w:kern w:val="0"/>
          <w:sz w:val="20"/>
          <w:szCs w:val="20"/>
          <w:lang w:val="en-GB" w:eastAsia="en-US"/>
        </w:rPr>
      </w:pPr>
      <w:r w:rsidRPr="00DF4F0F">
        <w:rPr>
          <w:rFonts w:ascii="Times New Roman" w:hAnsi="Times New Roman" w:cs="Times New Roman"/>
          <w:kern w:val="0"/>
          <w:sz w:val="20"/>
          <w:szCs w:val="20"/>
          <w:lang w:val="en-GB" w:eastAsia="en-US"/>
        </w:rPr>
        <w:t>XUE-MEI GAO, WEN MA, GANG JIN, JING-ZHE LI, XUE-WEN WEI and KUAN-GUAN LIU</w:t>
      </w:r>
      <w:r>
        <w:rPr>
          <w:rFonts w:ascii="Times New Roman" w:hAnsi="Times New Roman" w:cs="Times New Roman"/>
          <w:kern w:val="0"/>
          <w:sz w:val="20"/>
          <w:szCs w:val="20"/>
          <w:lang w:val="en-GB" w:eastAsia="en-US"/>
        </w:rPr>
        <w:t>*</w:t>
      </w:r>
    </w:p>
    <w:p w:rsidR="007426B9" w:rsidRDefault="007426B9" w:rsidP="00DF4F0F">
      <w:pPr>
        <w:widowControl/>
        <w:rPr>
          <w:rFonts w:ascii="Times New Roman" w:eastAsia="SimSun" w:hAnsi="Times New Roman" w:cs="Times New Roman"/>
          <w:sz w:val="24"/>
          <w:szCs w:val="24"/>
        </w:rPr>
      </w:pPr>
    </w:p>
    <w:p w:rsidR="00C95AF3" w:rsidRPr="00DF4F0F" w:rsidRDefault="00C95AF3" w:rsidP="00DF4F0F">
      <w:pPr>
        <w:widowControl/>
        <w:rPr>
          <w:rFonts w:ascii="Times New Roman" w:eastAsia="SimSun" w:hAnsi="Times New Roman" w:cs="Times New Roman"/>
          <w:sz w:val="24"/>
          <w:szCs w:val="24"/>
        </w:rPr>
      </w:pPr>
    </w:p>
    <w:p w:rsidR="00185D8E" w:rsidRPr="00DF4F0F" w:rsidRDefault="00DF4F0F" w:rsidP="00DF4F0F">
      <w:pPr>
        <w:widowControl/>
        <w:overflowPunct w:val="0"/>
        <w:autoSpaceDE w:val="0"/>
        <w:autoSpaceDN w:val="0"/>
        <w:adjustRightInd w:val="0"/>
        <w:spacing w:before="240" w:after="120" w:line="360" w:lineRule="auto"/>
        <w:jc w:val="left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</w:pPr>
      <w:r w:rsidRPr="00DF4F0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S1. </w:t>
      </w:r>
      <w:r w:rsidR="000308C9" w:rsidRPr="00DF4F0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Synthesis</w:t>
      </w:r>
    </w:p>
    <w:p w:rsidR="00A02D6A" w:rsidRPr="001C6203" w:rsidRDefault="00A02D6A" w:rsidP="00C95AF3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F4F0F">
        <w:rPr>
          <w:rFonts w:ascii="Times New Roman" w:hAnsi="Times New Roman" w:cs="Times New Roman"/>
          <w:kern w:val="0"/>
          <w:sz w:val="24"/>
          <w:szCs w:val="24"/>
        </w:rPr>
        <w:t>Other experiment</w:t>
      </w:r>
      <w:r w:rsidR="00AA5220">
        <w:rPr>
          <w:rFonts w:ascii="Times New Roman" w:hAnsi="Times New Roman" w:cs="Times New Roman"/>
          <w:kern w:val="0"/>
          <w:sz w:val="24"/>
          <w:szCs w:val="24"/>
        </w:rPr>
        <w:t>al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conditions have been done for getting compound </w:t>
      </w:r>
      <w:r w:rsidRPr="00DF4F0F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AA5220">
        <w:rPr>
          <w:rFonts w:ascii="Times New Roman" w:hAnsi="Times New Roman" w:cs="Times New Roman"/>
          <w:kern w:val="0"/>
          <w:sz w:val="24"/>
          <w:szCs w:val="24"/>
        </w:rPr>
        <w:t>T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he detailed description of the attempted synthesis in </w:t>
      </w:r>
      <w:r w:rsidR="000308C9" w:rsidRPr="00DF4F0F">
        <w:rPr>
          <w:rFonts w:ascii="Times New Roman" w:hAnsi="Times New Roman" w:cs="Times New Roman"/>
          <w:kern w:val="0"/>
          <w:sz w:val="24"/>
          <w:szCs w:val="24"/>
        </w:rPr>
        <w:t>those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reaction conditions and the resulting products are attached as follows. For reaction 1, the process is same to the synthesis of compound </w:t>
      </w:r>
      <w:r w:rsidRPr="00DF4F0F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. PhC</w:t>
      </w:r>
      <w:r w:rsidR="00DF4F0F" w:rsidRPr="00DF4F0F">
        <w:rPr>
          <w:rFonts w:ascii="Times New Roman" w:hAnsi="Times New Roman" w:cs="Times New Roman"/>
          <w:sz w:val="24"/>
          <w:szCs w:val="24"/>
        </w:rPr>
        <w:sym w:font="Symbol" w:char="F0BA"/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CCOOH (abbreviated as PPA, 3.0</w:t>
      </w:r>
      <w:r w:rsidR="00DF4F0F" w:rsidRPr="00DF4F0F">
        <w:rPr>
          <w:rFonts w:ascii="Times New Roman" w:hAnsi="Times New Roman" w:cs="Times New Roman"/>
          <w:sz w:val="24"/>
          <w:szCs w:val="24"/>
        </w:rPr>
        <w:t>×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10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mol) was dissolved in CH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OH (3.0 mL) of Cu(CH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CN)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BF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(3.0</w:t>
      </w:r>
      <w:r w:rsidR="00DF4F0F" w:rsidRPr="00DF4F0F">
        <w:rPr>
          <w:rFonts w:ascii="Times New Roman" w:hAnsi="Times New Roman" w:cs="Times New Roman"/>
          <w:sz w:val="24"/>
          <w:szCs w:val="24"/>
        </w:rPr>
        <w:t>×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10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mol) under ultrasonication, giving a clear yellow solution, then bpy (6.0</w:t>
      </w:r>
      <w:r w:rsidR="00DF4F0F" w:rsidRPr="00DF4F0F">
        <w:rPr>
          <w:rFonts w:ascii="Times New Roman" w:hAnsi="Times New Roman" w:cs="Times New Roman"/>
          <w:sz w:val="24"/>
          <w:szCs w:val="24"/>
        </w:rPr>
        <w:t>×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10</w:t>
      </w:r>
      <w:r w:rsidRPr="00DF4F0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mol) was added and the solution change to red-brown. Then the solution was sealed and heated to 70</w:t>
      </w:r>
      <w:r w:rsidRPr="00AA52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3" w:name="OLE_LINK1"/>
      <w:bookmarkStart w:id="4" w:name="OLE_LINK2"/>
      <w:r w:rsidR="00DF4F0F" w:rsidRPr="00DF4F0F">
        <w:rPr>
          <w:rFonts w:ascii="Times New Roman" w:hAnsi="Times New Roman" w:cs="Times New Roman"/>
          <w:sz w:val="24"/>
          <w:szCs w:val="24"/>
        </w:rPr>
        <w:sym w:font="Symbol" w:char="F0B0"/>
      </w:r>
      <w:bookmarkEnd w:id="3"/>
      <w:bookmarkEnd w:id="4"/>
      <w:r w:rsidR="00DF4F0F" w:rsidRPr="00DF4F0F">
        <w:rPr>
          <w:rFonts w:ascii="Times New Roman" w:hAnsi="Times New Roman" w:cs="Times New Roman"/>
          <w:sz w:val="24"/>
          <w:szCs w:val="24"/>
        </w:rPr>
        <w:t>C</w:t>
      </w:r>
      <w:r w:rsidR="00AA5220">
        <w:rPr>
          <w:rFonts w:ascii="Times New Roman" w:hAnsi="Times New Roman" w:cs="Times New Roman"/>
          <w:kern w:val="0"/>
          <w:sz w:val="24"/>
          <w:szCs w:val="24"/>
        </w:rPr>
        <w:t xml:space="preserve"> for 20 h. After cooling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to room temperature, the black-brown solution was filtered. Slow evaporation of the filtrate at 5</w:t>
      </w:r>
      <w:r w:rsidRPr="00AA52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F4F0F" w:rsidRPr="00DF4F0F">
        <w:rPr>
          <w:rFonts w:ascii="Times New Roman" w:hAnsi="Times New Roman" w:cs="Times New Roman"/>
          <w:sz w:val="24"/>
          <w:szCs w:val="24"/>
        </w:rPr>
        <w:sym w:font="Symbol" w:char="F0B0"/>
      </w:r>
      <w:r w:rsidR="00DF4F0F" w:rsidRPr="00DF4F0F">
        <w:rPr>
          <w:rFonts w:ascii="Times New Roman" w:hAnsi="Times New Roman" w:cs="Times New Roman"/>
          <w:sz w:val="24"/>
          <w:szCs w:val="24"/>
        </w:rPr>
        <w:t>C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afforded the product of compound </w:t>
      </w:r>
      <w:r w:rsidRPr="00AA5220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as blue crystals after one day. For reaction 2, the process is same to reaction </w:t>
      </w:r>
      <w:r w:rsidRPr="00AA5220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, except that before ultrasonication treatment N2 was pumped to the methanol mixture for 30 min. For reaction</w:t>
      </w:r>
      <w:r w:rsidR="003753AB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3-7, the process is same to reaction </w:t>
      </w:r>
      <w:r w:rsidRPr="00AA5220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, except that 0.3 mmol </w:t>
      </w:r>
      <w:r w:rsidR="00AA5220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oth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er carbonate sources like NaHCO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(3), Na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CO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(4), NH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HCO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(5)</w:t>
      </w:r>
      <w:r w:rsidR="00AA5220">
        <w:rPr>
          <w:rFonts w:ascii="Times New Roman" w:hAnsi="Times New Roman" w:cs="Times New Roman"/>
          <w:kern w:val="0"/>
          <w:sz w:val="24"/>
          <w:szCs w:val="24"/>
        </w:rPr>
        <w:t xml:space="preserve"> and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(NH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CO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(6) were used instead of PPA a</w:t>
      </w:r>
      <w:r w:rsidR="003C57DC">
        <w:rPr>
          <w:rFonts w:ascii="Times New Roman" w:hAnsi="Times New Roman" w:cs="Times New Roman"/>
          <w:kern w:val="0"/>
          <w:sz w:val="24"/>
          <w:szCs w:val="24"/>
        </w:rPr>
        <w:t>nd without PPA (7) for comparis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on. For reaction 8, Cu</w:t>
      </w:r>
      <w:r w:rsidR="001C6203"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(OH)</w:t>
      </w:r>
      <w:r w:rsidR="001C6203"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CO</w:t>
      </w:r>
      <w:r w:rsidR="001C6203"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(3.0</w:t>
      </w:r>
      <w:r w:rsidR="00DF4F0F" w:rsidRPr="00DF4F0F">
        <w:rPr>
          <w:rFonts w:ascii="Times New Roman" w:hAnsi="Times New Roman" w:cs="Times New Roman"/>
          <w:sz w:val="24"/>
          <w:szCs w:val="24"/>
        </w:rPr>
        <w:t>×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10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mol) was added CH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CA1FDD">
        <w:rPr>
          <w:rFonts w:ascii="Times New Roman" w:hAnsi="Times New Roman" w:cs="Times New Roman"/>
          <w:kern w:val="0"/>
          <w:sz w:val="24"/>
          <w:szCs w:val="24"/>
        </w:rPr>
        <w:t>OH (3.0 mL)</w:t>
      </w:r>
      <w:r w:rsidR="003C57DC">
        <w:rPr>
          <w:rFonts w:ascii="Times New Roman" w:hAnsi="Times New Roman" w:cs="Times New Roman"/>
          <w:kern w:val="0"/>
          <w:sz w:val="24"/>
          <w:szCs w:val="24"/>
        </w:rPr>
        <w:t>;</w:t>
      </w:r>
      <w:r w:rsidR="00CA1FDD">
        <w:rPr>
          <w:rFonts w:ascii="Times New Roman" w:hAnsi="Times New Roman" w:cs="Times New Roman"/>
          <w:kern w:val="0"/>
          <w:sz w:val="24"/>
          <w:szCs w:val="24"/>
        </w:rPr>
        <w:t xml:space="preserve"> after 15 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min ultrasonication treatment, bpy (6.0</w:t>
      </w:r>
      <w:r w:rsidR="00DF4F0F" w:rsidRPr="00DF4F0F">
        <w:rPr>
          <w:rFonts w:ascii="Times New Roman" w:hAnsi="Times New Roman" w:cs="Times New Roman"/>
          <w:sz w:val="24"/>
          <w:szCs w:val="24"/>
        </w:rPr>
        <w:t>×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10</w:t>
      </w:r>
      <w:r w:rsidRPr="001C620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mol) was added under 30 min ultrasonication treatment. Then the mushy mixture was sealed and heated to 70</w:t>
      </w:r>
      <w:r w:rsidRPr="00DF4F0F">
        <w:rPr>
          <w:rFonts w:ascii="Arial" w:cs="Arial" w:hint="eastAsia"/>
          <w:kern w:val="0"/>
          <w:sz w:val="24"/>
          <w:szCs w:val="24"/>
        </w:rPr>
        <w:t xml:space="preserve"> </w:t>
      </w:r>
      <w:r w:rsidR="00DF4F0F" w:rsidRPr="00DF4F0F">
        <w:rPr>
          <w:rFonts w:ascii="Times New Roman" w:hAnsi="Times New Roman" w:cs="Times New Roman"/>
          <w:sz w:val="24"/>
          <w:szCs w:val="24"/>
        </w:rPr>
        <w:sym w:font="Symbol" w:char="F0B0"/>
      </w:r>
      <w:r w:rsidR="00DF4F0F" w:rsidRPr="00DF4F0F">
        <w:rPr>
          <w:rFonts w:ascii="Times New Roman" w:hAnsi="Times New Roman" w:cs="Times New Roman"/>
          <w:sz w:val="24"/>
          <w:szCs w:val="24"/>
        </w:rPr>
        <w:t>C</w:t>
      </w:r>
      <w:r w:rsidR="003C57DC">
        <w:rPr>
          <w:rFonts w:ascii="Times New Roman" w:hAnsi="Times New Roman" w:cs="Times New Roman"/>
          <w:kern w:val="0"/>
          <w:sz w:val="24"/>
          <w:szCs w:val="24"/>
        </w:rPr>
        <w:t xml:space="preserve"> for 20 h. After cooling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 xml:space="preserve"> to room temperature, many pale green</w:t>
      </w:r>
      <w:r w:rsidRPr="001C6203">
        <w:rPr>
          <w:rFonts w:ascii="Times New Roman" w:hAnsi="Times New Roman" w:cs="Times New Roman"/>
          <w:sz w:val="24"/>
          <w:szCs w:val="24"/>
        </w:rPr>
        <w:t xml:space="preserve"> </w:t>
      </w:r>
      <w:r w:rsidRPr="001C6203">
        <w:rPr>
          <w:rFonts w:ascii="Times New Roman" w:hAnsi="Times New Roman" w:cs="Times New Roman"/>
          <w:kern w:val="0"/>
          <w:sz w:val="24"/>
          <w:szCs w:val="24"/>
        </w:rPr>
        <w:t>precipitate were obtained.</w:t>
      </w:r>
    </w:p>
    <w:p w:rsidR="00845F29" w:rsidRDefault="00845F29">
      <w:pPr>
        <w:widowControl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br w:type="page"/>
      </w:r>
    </w:p>
    <w:p w:rsidR="00A02D6A" w:rsidRPr="00DF4F0F" w:rsidRDefault="00A02D6A" w:rsidP="00845F29">
      <w:pPr>
        <w:widowControl/>
        <w:spacing w:after="12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45F29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Table </w:t>
      </w:r>
      <w:r w:rsidR="000308C9" w:rsidRPr="00845F29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845F29">
        <w:rPr>
          <w:rFonts w:ascii="Times New Roman" w:hAnsi="Times New Roman" w:cs="Times New Roman"/>
          <w:kern w:val="0"/>
          <w:sz w:val="24"/>
          <w:szCs w:val="24"/>
        </w:rPr>
        <w:t>1. Serial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 xml:space="preserve"> experiment results for preparing compound </w:t>
      </w:r>
      <w:r w:rsidRPr="00DF4F0F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DF4F0F">
        <w:rPr>
          <w:rFonts w:ascii="Times New Roman" w:hAnsi="Times New Roman" w:cs="Times New Roman"/>
          <w:kern w:val="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6"/>
        <w:gridCol w:w="1857"/>
        <w:gridCol w:w="2036"/>
        <w:gridCol w:w="2583"/>
        <w:gridCol w:w="1463"/>
      </w:tblGrid>
      <w:tr w:rsidR="00DF4F0F" w:rsidRPr="00DF4F0F" w:rsidTr="00D650B2"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b/>
                <w:sz w:val="24"/>
                <w:szCs w:val="24"/>
              </w:rPr>
              <w:t>Reactions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b/>
                <w:sz w:val="24"/>
                <w:szCs w:val="24"/>
              </w:rPr>
              <w:t>Copper salts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b/>
                <w:sz w:val="24"/>
                <w:szCs w:val="24"/>
              </w:rPr>
              <w:t>Carbonate source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b/>
                <w:sz w:val="24"/>
                <w:szCs w:val="24"/>
              </w:rPr>
              <w:t>Controlled atmosphere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b/>
                <w:sz w:val="24"/>
                <w:szCs w:val="24"/>
              </w:rPr>
              <w:t>Results</w:t>
            </w:r>
          </w:p>
        </w:tc>
      </w:tr>
      <w:tr w:rsidR="00DF4F0F" w:rsidRPr="00DF4F0F" w:rsidTr="00D650B2"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PPA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 xml:space="preserve">Compound </w:t>
            </w:r>
            <w:r w:rsidRPr="00E733E1">
              <w:rPr>
                <w:b/>
                <w:sz w:val="24"/>
                <w:szCs w:val="24"/>
              </w:rPr>
              <w:t>1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N</w:t>
            </w:r>
            <w:r w:rsidRPr="00DF4F0F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 xml:space="preserve">Compound </w:t>
            </w:r>
            <w:r w:rsidRPr="00E733E1">
              <w:rPr>
                <w:b/>
                <w:sz w:val="24"/>
                <w:szCs w:val="24"/>
              </w:rPr>
              <w:t>1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NaHCO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Precipitate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Na</w:t>
            </w:r>
            <w:r w:rsidRPr="00DF4F0F">
              <w:rPr>
                <w:sz w:val="24"/>
                <w:szCs w:val="24"/>
                <w:vertAlign w:val="subscript"/>
              </w:rPr>
              <w:t>2</w:t>
            </w:r>
            <w:r w:rsidRPr="00DF4F0F">
              <w:rPr>
                <w:sz w:val="24"/>
                <w:szCs w:val="24"/>
              </w:rPr>
              <w:t>CO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Precipitate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NH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HCO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Precipitate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(NH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)</w:t>
            </w:r>
            <w:r w:rsidRPr="00DF4F0F">
              <w:rPr>
                <w:sz w:val="24"/>
                <w:szCs w:val="24"/>
                <w:vertAlign w:val="subscript"/>
              </w:rPr>
              <w:t>2</w:t>
            </w:r>
            <w:r w:rsidRPr="00DF4F0F">
              <w:rPr>
                <w:sz w:val="24"/>
                <w:szCs w:val="24"/>
              </w:rPr>
              <w:t>CO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Precipitate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Cu(CH</w:t>
            </w:r>
            <w:r w:rsidRPr="00DF4F0F">
              <w:rPr>
                <w:sz w:val="24"/>
                <w:szCs w:val="24"/>
                <w:vertAlign w:val="subscript"/>
              </w:rPr>
              <w:t>3</w:t>
            </w:r>
            <w:r w:rsidRPr="00DF4F0F">
              <w:rPr>
                <w:sz w:val="24"/>
                <w:szCs w:val="24"/>
              </w:rPr>
              <w:t>CN)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  <w:r w:rsidRPr="00DF4F0F">
              <w:rPr>
                <w:sz w:val="24"/>
                <w:szCs w:val="24"/>
              </w:rPr>
              <w:t>BF</w:t>
            </w:r>
            <w:r w:rsidRPr="00DF4F0F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---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Blue powder</w:t>
            </w:r>
          </w:p>
        </w:tc>
      </w:tr>
      <w:tr w:rsidR="00DF4F0F" w:rsidRPr="00DF4F0F" w:rsidTr="00D650B2"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845F29">
            <w:pPr>
              <w:widowControl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Cu</w:t>
            </w:r>
            <w:r w:rsidR="00845F29" w:rsidRPr="001C6203">
              <w:rPr>
                <w:sz w:val="24"/>
                <w:szCs w:val="24"/>
                <w:vertAlign w:val="subscript"/>
              </w:rPr>
              <w:t>2</w:t>
            </w:r>
            <w:r w:rsidRPr="00DF4F0F">
              <w:rPr>
                <w:sz w:val="24"/>
                <w:szCs w:val="24"/>
              </w:rPr>
              <w:t>(OH)</w:t>
            </w:r>
            <w:r w:rsidR="00845F29" w:rsidRPr="001C6203">
              <w:rPr>
                <w:sz w:val="24"/>
                <w:szCs w:val="24"/>
                <w:vertAlign w:val="subscript"/>
              </w:rPr>
              <w:t>2</w:t>
            </w:r>
            <w:r w:rsidRPr="00DF4F0F">
              <w:rPr>
                <w:sz w:val="24"/>
                <w:szCs w:val="24"/>
              </w:rPr>
              <w:t>CO</w:t>
            </w:r>
            <w:r w:rsidR="00845F29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---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air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02D6A" w:rsidRPr="00DF4F0F" w:rsidRDefault="00A02D6A" w:rsidP="00DF4F0F">
            <w:pPr>
              <w:widowControl/>
              <w:jc w:val="center"/>
              <w:rPr>
                <w:sz w:val="24"/>
                <w:szCs w:val="24"/>
              </w:rPr>
            </w:pPr>
            <w:r w:rsidRPr="00DF4F0F">
              <w:rPr>
                <w:sz w:val="24"/>
                <w:szCs w:val="24"/>
              </w:rPr>
              <w:t>Precipitate</w:t>
            </w:r>
          </w:p>
        </w:tc>
      </w:tr>
    </w:tbl>
    <w:p w:rsidR="000308C9" w:rsidRDefault="000308C9" w:rsidP="00DF4F0F">
      <w:pPr>
        <w:widowControl/>
        <w:overflowPunct w:val="0"/>
        <w:autoSpaceDE w:val="0"/>
        <w:autoSpaceDN w:val="0"/>
        <w:adjustRightInd w:val="0"/>
        <w:spacing w:before="240" w:after="120" w:line="360" w:lineRule="auto"/>
        <w:jc w:val="left"/>
        <w:rPr>
          <w:rFonts w:ascii="Times New Roman" w:hAnsi="Times New Roman" w:cs="Times New Roman"/>
          <w:b/>
          <w:kern w:val="0"/>
          <w:sz w:val="20"/>
          <w:szCs w:val="20"/>
          <w:lang w:val="en-GB"/>
        </w:rPr>
      </w:pPr>
    </w:p>
    <w:p w:rsidR="00C95AF3" w:rsidRDefault="00C95AF3" w:rsidP="00DF4F0F">
      <w:pPr>
        <w:widowControl/>
        <w:overflowPunct w:val="0"/>
        <w:autoSpaceDE w:val="0"/>
        <w:autoSpaceDN w:val="0"/>
        <w:adjustRightInd w:val="0"/>
        <w:spacing w:before="240" w:after="120" w:line="360" w:lineRule="auto"/>
        <w:jc w:val="left"/>
        <w:rPr>
          <w:rFonts w:ascii="Times New Roman" w:hAnsi="Times New Roman" w:cs="Times New Roman"/>
          <w:b/>
          <w:kern w:val="0"/>
          <w:sz w:val="20"/>
          <w:szCs w:val="20"/>
          <w:lang w:val="en-GB"/>
        </w:rPr>
      </w:pPr>
    </w:p>
    <w:p w:rsidR="00C95AF3" w:rsidRPr="00CA1FDD" w:rsidRDefault="00C95AF3" w:rsidP="00DF4F0F">
      <w:pPr>
        <w:widowControl/>
        <w:overflowPunct w:val="0"/>
        <w:autoSpaceDE w:val="0"/>
        <w:autoSpaceDN w:val="0"/>
        <w:adjustRightInd w:val="0"/>
        <w:spacing w:before="240" w:after="120"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  <w:lang w:val="en-GB"/>
        </w:rPr>
      </w:pPr>
    </w:p>
    <w:p w:rsidR="00A02D6A" w:rsidRPr="00CA1FDD" w:rsidRDefault="00E733E1" w:rsidP="00E733E1">
      <w:pPr>
        <w:widowControl/>
        <w:overflowPunct w:val="0"/>
        <w:autoSpaceDE w:val="0"/>
        <w:autoSpaceDN w:val="0"/>
        <w:adjustRightInd w:val="0"/>
        <w:spacing w:before="240" w:after="120" w:line="360" w:lineRule="auto"/>
        <w:jc w:val="left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</w:pPr>
      <w:r w:rsidRPr="00CA1FDD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  <w:t xml:space="preserve">S2. </w:t>
      </w:r>
      <w:r w:rsidR="00A02D6A" w:rsidRPr="00CA1FDD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  <w:t>Characterization</w:t>
      </w:r>
    </w:p>
    <w:p w:rsidR="00185D8E" w:rsidRPr="00E733E1" w:rsidRDefault="009D0BDC" w:rsidP="00E733E1">
      <w:pPr>
        <w:widowControl/>
        <w:spacing w:line="36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r w:rsidRPr="00E733E1">
        <w:rPr>
          <w:rFonts w:ascii="Times New Roman" w:eastAsia="SimSun" w:hAnsi="Times New Roman" w:cs="Times New Roman"/>
          <w:noProof/>
          <w:kern w:val="0"/>
          <w:sz w:val="24"/>
          <w:szCs w:val="24"/>
          <w:lang w:eastAsia="en-US"/>
        </w:rPr>
        <w:drawing>
          <wp:inline distT="0" distB="0" distL="114300" distR="114300">
            <wp:extent cx="2675631" cy="2183363"/>
            <wp:effectExtent l="19050" t="0" r="0" b="0"/>
            <wp:docPr id="14" name="图片 12" descr="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ew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365" t="6867" r="9367" b="3858"/>
                    <a:stretch>
                      <a:fillRect/>
                    </a:stretch>
                  </pic:blipFill>
                  <pic:spPr>
                    <a:xfrm>
                      <a:off x="0" y="0"/>
                      <a:ext cx="2675631" cy="21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E1" w:rsidRDefault="00DF4F0F" w:rsidP="00E733E1">
      <w:pPr>
        <w:widowControl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r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Figure S1. </w:t>
      </w:r>
      <w:r w:rsidR="009D0BDC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>The XRD pattern of result blue powder compared with the simulated data of compound</w:t>
      </w:r>
      <w:r w:rsidR="009D0BD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="009D0BDC" w:rsidRPr="00DF4F0F">
        <w:rPr>
          <w:rFonts w:ascii="Times New Roman" w:eastAsia="SimSun" w:hAnsi="Times New Roman" w:cs="Times New Roman" w:hint="eastAsia"/>
          <w:b/>
          <w:kern w:val="0"/>
          <w:sz w:val="24"/>
          <w:szCs w:val="24"/>
          <w:lang w:val="en-GB"/>
        </w:rPr>
        <w:t>1</w:t>
      </w:r>
      <w:r w:rsidR="009D0BD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.</w:t>
      </w:r>
    </w:p>
    <w:p w:rsidR="00E733E1" w:rsidRDefault="00E733E1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br w:type="page"/>
      </w:r>
    </w:p>
    <w:p w:rsidR="009D0BDC" w:rsidRPr="00E733E1" w:rsidRDefault="009D0BDC" w:rsidP="00E733E1">
      <w:pPr>
        <w:widowControl/>
        <w:spacing w:after="120" w:line="36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r w:rsidRPr="00E733E1">
        <w:rPr>
          <w:rFonts w:ascii="Times New Roman" w:eastAsia="SimSun" w:hAnsi="Times New Roman" w:cs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3600000" cy="2545629"/>
            <wp:effectExtent l="19050" t="0" r="450" b="0"/>
            <wp:docPr id="4" name="图片 0" descr="GXM2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M2I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DC" w:rsidRPr="00DF4F0F" w:rsidRDefault="00DF4F0F" w:rsidP="00E733E1">
      <w:pPr>
        <w:widowControl/>
        <w:jc w:val="center"/>
        <w:rPr>
          <w:rFonts w:ascii="Times New Roman" w:eastAsia="Times New Roman" w:hAnsi="Times New Roman" w:cs="Times New Roman"/>
          <w:kern w:val="0"/>
          <w:sz w:val="22"/>
          <w:szCs w:val="20"/>
          <w:lang w:val="en-GB" w:eastAsia="en-US"/>
        </w:rPr>
      </w:pPr>
      <w:r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Figure S2. </w:t>
      </w:r>
      <w:r w:rsidR="009D0BDC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>The IR spectrum of</w:t>
      </w:r>
      <w:r w:rsidR="009D0BD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 xml:space="preserve"> compound</w:t>
      </w:r>
      <w:r w:rsidR="009D0BDC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9D0BDC" w:rsidRPr="00DF4F0F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val="en-GB" w:eastAsia="en-US"/>
        </w:rPr>
        <w:t>1</w:t>
      </w:r>
      <w:r w:rsidR="009D0BDC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>.</w:t>
      </w:r>
    </w:p>
    <w:p w:rsidR="00185D8E" w:rsidRDefault="00185D8E" w:rsidP="00DF4F0F">
      <w:pPr>
        <w:widowControl/>
        <w:spacing w:after="120" w:line="360" w:lineRule="auto"/>
        <w:jc w:val="left"/>
        <w:rPr>
          <w:rFonts w:ascii="Times New Roman" w:eastAsia="SimSun" w:hAnsi="Times New Roman" w:cs="Times New Roman"/>
          <w:kern w:val="0"/>
          <w:sz w:val="22"/>
          <w:szCs w:val="24"/>
          <w:lang w:val="en-GB"/>
        </w:rPr>
      </w:pPr>
    </w:p>
    <w:p w:rsidR="00CA1FDD" w:rsidRDefault="00CA1FDD" w:rsidP="00DF4F0F">
      <w:pPr>
        <w:widowControl/>
        <w:spacing w:after="120" w:line="360" w:lineRule="auto"/>
        <w:jc w:val="left"/>
        <w:rPr>
          <w:rFonts w:ascii="Times New Roman" w:eastAsia="SimSun" w:hAnsi="Times New Roman" w:cs="Times New Roman"/>
          <w:kern w:val="0"/>
          <w:sz w:val="22"/>
          <w:szCs w:val="24"/>
          <w:lang w:val="en-GB"/>
        </w:rPr>
      </w:pPr>
    </w:p>
    <w:p w:rsidR="00CA1FDD" w:rsidRPr="00DF4F0F" w:rsidRDefault="00CA1FDD" w:rsidP="00DF4F0F">
      <w:pPr>
        <w:widowControl/>
        <w:spacing w:after="120" w:line="360" w:lineRule="auto"/>
        <w:jc w:val="left"/>
        <w:rPr>
          <w:rFonts w:ascii="Times New Roman" w:eastAsia="SimSun" w:hAnsi="Times New Roman" w:cs="Times New Roman"/>
          <w:kern w:val="0"/>
          <w:sz w:val="22"/>
          <w:szCs w:val="24"/>
          <w:lang w:val="en-GB"/>
        </w:rPr>
      </w:pPr>
    </w:p>
    <w:p w:rsidR="00185D8E" w:rsidRPr="00E733E1" w:rsidRDefault="007426B9" w:rsidP="00CA1FDD">
      <w:pPr>
        <w:widowControl/>
        <w:spacing w:line="36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</w:pPr>
      <w:r w:rsidRPr="00E733E1">
        <w:rPr>
          <w:rFonts w:ascii="Times New Roman" w:eastAsia="SimSun" w:hAnsi="Times New Roman" w:cs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3600000" cy="2701662"/>
            <wp:effectExtent l="19050" t="0" r="450" b="0"/>
            <wp:docPr id="2" name="图片 1" descr="GXM2 紫外吸收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M2 紫外吸收图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E1" w:rsidRDefault="00DF4F0F" w:rsidP="00CA1FDD">
      <w:pPr>
        <w:widowControl/>
        <w:spacing w:after="120"/>
        <w:jc w:val="center"/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</w:pPr>
      <w:r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Figure S3. </w:t>
      </w:r>
      <w:r w:rsidR="007426B9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The </w:t>
      </w:r>
      <w:r w:rsidR="005D738E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>UV-visible spectrum</w:t>
      </w:r>
      <w:r w:rsidR="008257A1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8257A1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for</w:t>
      </w:r>
      <w:r w:rsidR="00973C78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 xml:space="preserve"> compound</w:t>
      </w:r>
      <w:r w:rsidR="007426B9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7426B9" w:rsidRPr="00DF4F0F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val="en-GB" w:eastAsia="en-US"/>
        </w:rPr>
        <w:t>1</w:t>
      </w:r>
      <w:r w:rsidR="005D738E" w:rsidRPr="00DF4F0F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lang w:val="en-GB"/>
        </w:rPr>
        <w:t xml:space="preserve"> </w:t>
      </w:r>
      <w:r w:rsidR="008257A1" w:rsidRPr="00DF4F0F">
        <w:rPr>
          <w:rFonts w:ascii="Times New Roman" w:eastAsia="SimSun" w:hAnsi="Times New Roman" w:cs="Times New Roman" w:hint="eastAsia"/>
          <w:bCs/>
          <w:kern w:val="0"/>
          <w:sz w:val="24"/>
          <w:szCs w:val="24"/>
          <w:lang w:val="en-GB"/>
        </w:rPr>
        <w:t>in CH</w:t>
      </w:r>
      <w:r w:rsidR="008257A1" w:rsidRPr="00DF4F0F">
        <w:rPr>
          <w:rFonts w:ascii="Times New Roman" w:eastAsia="SimSun" w:hAnsi="Times New Roman" w:cs="Times New Roman" w:hint="eastAsia"/>
          <w:bCs/>
          <w:kern w:val="0"/>
          <w:sz w:val="24"/>
          <w:szCs w:val="24"/>
          <w:vertAlign w:val="subscript"/>
          <w:lang w:val="en-GB"/>
        </w:rPr>
        <w:t>3</w:t>
      </w:r>
      <w:r w:rsidR="008257A1" w:rsidRPr="00DF4F0F">
        <w:rPr>
          <w:rFonts w:ascii="Times New Roman" w:eastAsia="SimSun" w:hAnsi="Times New Roman" w:cs="Times New Roman" w:hint="eastAsia"/>
          <w:bCs/>
          <w:kern w:val="0"/>
          <w:sz w:val="24"/>
          <w:szCs w:val="24"/>
          <w:lang w:val="en-GB"/>
        </w:rPr>
        <w:t xml:space="preserve">CN with different </w:t>
      </w:r>
      <w:r w:rsidR="008257A1" w:rsidRPr="00DF4F0F">
        <w:rPr>
          <w:rFonts w:ascii="Times New Roman" w:eastAsia="SimSun" w:hAnsi="Times New Roman" w:cs="Times New Roman"/>
          <w:bCs/>
          <w:kern w:val="0"/>
          <w:sz w:val="24"/>
          <w:szCs w:val="24"/>
          <w:lang w:val="en-GB"/>
        </w:rPr>
        <w:t>concentrations</w:t>
      </w:r>
      <w:r w:rsidR="007426B9" w:rsidRPr="00DF4F0F"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t>.</w:t>
      </w:r>
    </w:p>
    <w:p w:rsidR="00E733E1" w:rsidRDefault="00E733E1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</w:pPr>
      <w:r>
        <w:rPr>
          <w:rFonts w:ascii="Times New Roman" w:eastAsia="SimSun" w:hAnsi="Times New Roman" w:cs="Times New Roman"/>
          <w:kern w:val="0"/>
          <w:sz w:val="24"/>
          <w:szCs w:val="24"/>
          <w:lang w:val="en-GB" w:eastAsia="en-US"/>
        </w:rPr>
        <w:br w:type="page"/>
      </w:r>
    </w:p>
    <w:p w:rsidR="00973C78" w:rsidRPr="00DF4F0F" w:rsidRDefault="005569F4" w:rsidP="00E733E1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center"/>
        <w:rPr>
          <w:rFonts w:ascii="Times New Roman" w:eastAsia="SimSun" w:hAnsi="Times New Roman" w:cs="Times New Roman"/>
          <w:kern w:val="0"/>
          <w:sz w:val="22"/>
          <w:szCs w:val="20"/>
        </w:rPr>
      </w:pPr>
      <w:r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247650</wp:posOffset>
                </wp:positionV>
                <wp:extent cx="448945" cy="289560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F6C" w:rsidRPr="00D45F6C" w:rsidRDefault="00D45F6C" w:rsidP="00D45F6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45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D45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3.75pt;margin-top:19.5pt;width:35.35pt;height:22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U4ggIAAA8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" stroked="f">
                <v:textbox style="mso-fit-shape-to-text:t">
                  <w:txbxContent>
                    <w:p w:rsidR="00D45F6C" w:rsidRPr="00D45F6C" w:rsidRDefault="00D45F6C" w:rsidP="00D45F6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45F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24"/>
                          <w:szCs w:val="24"/>
                        </w:rPr>
                        <w:t>b</w:t>
                      </w:r>
                      <w:r w:rsidRPr="00D45F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kern w:val="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272415</wp:posOffset>
                </wp:positionV>
                <wp:extent cx="448945" cy="28956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F6C" w:rsidRPr="00D45F6C" w:rsidRDefault="00D45F6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45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65pt;margin-top:21.45pt;width:35.35pt;height:22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fyhAIAABY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" stroked="f">
                <v:textbox style="mso-fit-shape-to-text:t">
                  <w:txbxContent>
                    <w:p w:rsidR="00D45F6C" w:rsidRPr="00D45F6C" w:rsidRDefault="00D45F6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45F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973C78" w:rsidRPr="00DF4F0F">
        <w:rPr>
          <w:rFonts w:ascii="Times New Roman" w:eastAsia="SimSun" w:hAnsi="Times New Roman" w:cs="Times New Roman" w:hint="eastAsia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527300" cy="2015067"/>
            <wp:effectExtent l="19050" t="0" r="6350" b="0"/>
            <wp:docPr id="6" name="图片 5" descr="WR1EP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1EPR.tif"/>
                    <pic:cNvPicPr/>
                  </pic:nvPicPr>
                  <pic:blipFill>
                    <a:blip r:embed="rId11" cstate="print"/>
                    <a:srcRect l="12270" b="104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6FE" w:rsidRPr="00DF4F0F"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345564" cy="2037030"/>
            <wp:effectExtent l="19050" t="0" r="0" b="0"/>
            <wp:docPr id="5" name="图片 2" descr="WR1EP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1EPR2.tif"/>
                    <pic:cNvPicPr/>
                  </pic:nvPicPr>
                  <pic:blipFill>
                    <a:blip r:embed="rId12" cstate="print"/>
                    <a:srcRect l="9716" r="8808"/>
                    <a:stretch>
                      <a:fillRect/>
                    </a:stretch>
                  </pic:blipFill>
                  <pic:spPr>
                    <a:xfrm>
                      <a:off x="0" y="0"/>
                      <a:ext cx="2345564" cy="20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9A" w:rsidRPr="00DF4F0F" w:rsidRDefault="00DF4F0F" w:rsidP="00CA1FDD">
      <w:pPr>
        <w:widowControl/>
        <w:spacing w:after="120"/>
        <w:jc w:val="center"/>
        <w:rPr>
          <w:rFonts w:ascii="Times New Roman" w:eastAsia="Times New Roman" w:hAnsi="Times New Roman" w:cs="Times New Roman"/>
          <w:kern w:val="0"/>
          <w:sz w:val="22"/>
          <w:szCs w:val="20"/>
          <w:lang w:val="en-GB" w:eastAsia="en-US"/>
        </w:rPr>
      </w:pPr>
      <w:r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 xml:space="preserve">Figure S4. </w:t>
      </w:r>
      <w:r w:rsidR="00D45F6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The solid p</w:t>
      </w:r>
      <w:r w:rsidR="00973C78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>owder</w:t>
      </w:r>
      <w:r w:rsidR="00D45F6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 xml:space="preserve"> (a)</w:t>
      </w:r>
      <w:r w:rsidR="00973C78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 xml:space="preserve"> </w:t>
      </w:r>
      <w:r w:rsidR="00D45F6C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 xml:space="preserve">and the solution (b) </w:t>
      </w:r>
      <w:r w:rsidR="00973C78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>EPR spectra of comp</w:t>
      </w:r>
      <w:r w:rsidR="00973C78" w:rsidRPr="00DF4F0F">
        <w:rPr>
          <w:rFonts w:ascii="Times New Roman" w:eastAsia="SimSun" w:hAnsi="Times New Roman" w:cs="Times New Roman" w:hint="eastAsia"/>
          <w:kern w:val="0"/>
          <w:sz w:val="24"/>
          <w:szCs w:val="24"/>
          <w:lang w:val="en-GB"/>
        </w:rPr>
        <w:t>ound</w:t>
      </w:r>
      <w:r w:rsidR="0072299A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 xml:space="preserve"> </w:t>
      </w:r>
      <w:r w:rsidR="0072299A" w:rsidRPr="00DF4F0F">
        <w:rPr>
          <w:rFonts w:ascii="Times New Roman" w:eastAsia="SimSun" w:hAnsi="Times New Roman" w:cs="Times New Roman"/>
          <w:b/>
          <w:kern w:val="0"/>
          <w:sz w:val="24"/>
          <w:szCs w:val="24"/>
          <w:lang w:val="en-GB"/>
        </w:rPr>
        <w:t>1</w:t>
      </w:r>
      <w:r w:rsidR="0072299A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>.</w:t>
      </w:r>
    </w:p>
    <w:p w:rsidR="000308C9" w:rsidRPr="00DF4F0F" w:rsidRDefault="000308C9" w:rsidP="00DF4F0F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left"/>
        <w:rPr>
          <w:rFonts w:ascii="Times New Roman" w:hAnsi="Times New Roman" w:cs="Times New Roman"/>
          <w:kern w:val="0"/>
          <w:sz w:val="22"/>
          <w:szCs w:val="20"/>
          <w:lang w:val="en-GB"/>
        </w:rPr>
      </w:pPr>
    </w:p>
    <w:p w:rsidR="000308C9" w:rsidRPr="00DF4F0F" w:rsidRDefault="000308C9" w:rsidP="00DF4F0F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left"/>
        <w:rPr>
          <w:rFonts w:ascii="Times New Roman" w:hAnsi="Times New Roman" w:cs="Times New Roman"/>
          <w:kern w:val="0"/>
          <w:sz w:val="22"/>
          <w:szCs w:val="20"/>
          <w:lang w:val="en-GB"/>
        </w:rPr>
      </w:pPr>
    </w:p>
    <w:p w:rsidR="000308C9" w:rsidRPr="00DF4F0F" w:rsidRDefault="000308C9" w:rsidP="00DF4F0F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left"/>
        <w:rPr>
          <w:rFonts w:ascii="Times New Roman" w:hAnsi="Times New Roman" w:cs="Times New Roman"/>
          <w:kern w:val="0"/>
          <w:sz w:val="22"/>
          <w:szCs w:val="20"/>
          <w:lang w:val="en-GB"/>
        </w:rPr>
      </w:pPr>
    </w:p>
    <w:p w:rsidR="005D738E" w:rsidRPr="00DF4F0F" w:rsidRDefault="005569F4" w:rsidP="00DF4F0F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left"/>
        <w:rPr>
          <w:rFonts w:ascii="Times New Roman" w:eastAsia="Times New Roman" w:hAnsi="Times New Roman" w:cs="Times New Roman"/>
          <w:kern w:val="0"/>
          <w:sz w:val="22"/>
          <w:szCs w:val="20"/>
          <w:lang w:val="en-GB" w:eastAsia="en-US"/>
        </w:rPr>
      </w:pPr>
      <w:r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360045</wp:posOffset>
                </wp:positionV>
                <wp:extent cx="448945" cy="289560"/>
                <wp:effectExtent l="0" t="0" r="0" b="0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46" w:rsidRPr="00D45F6C" w:rsidRDefault="002A0C46" w:rsidP="002A0C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45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D45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22.75pt;margin-top:28.35pt;width:35.35pt;height:22.8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eyhQIAABY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" stroked="f">
                <v:textbox style="mso-fit-shape-to-text:t">
                  <w:txbxContent>
                    <w:p w:rsidR="002A0C46" w:rsidRPr="00D45F6C" w:rsidRDefault="002A0C46" w:rsidP="002A0C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45F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24"/>
                          <w:szCs w:val="24"/>
                        </w:rPr>
                        <w:t>b</w:t>
                      </w:r>
                      <w:r w:rsidRPr="00D45F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A0C46" w:rsidRPr="00DF4F0F" w:rsidRDefault="00E733E1" w:rsidP="00DF4F0F">
      <w:pPr>
        <w:widowControl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A0C46" w:rsidRPr="00DF4F0F">
        <w:rPr>
          <w:rFonts w:ascii="Times New Roman" w:hAnsi="Times New Roman" w:cs="Times New Roman"/>
          <w:b/>
          <w:sz w:val="24"/>
          <w:szCs w:val="24"/>
        </w:rPr>
        <w:t>(a)</w:t>
      </w:r>
    </w:p>
    <w:p w:rsidR="005D738E" w:rsidRPr="00DF4F0F" w:rsidRDefault="009570CB" w:rsidP="00E733E1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center"/>
        <w:rPr>
          <w:rFonts w:ascii="Times New Roman" w:eastAsia="SimSun" w:hAnsi="Times New Roman" w:cs="Times New Roman"/>
          <w:kern w:val="0"/>
          <w:sz w:val="22"/>
          <w:szCs w:val="20"/>
          <w:lang w:val="en-GB"/>
        </w:rPr>
      </w:pPr>
      <w:r w:rsidRPr="00DF4F0F"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524125" cy="1906097"/>
            <wp:effectExtent l="0" t="0" r="0" b="0"/>
            <wp:docPr id="3" name="图片 2" descr="GXM2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M2TGA.tif"/>
                    <pic:cNvPicPr/>
                  </pic:nvPicPr>
                  <pic:blipFill rotWithShape="1">
                    <a:blip r:embed="rId13" cstate="print"/>
                    <a:srcRect l="3704" t="6737" r="8963"/>
                    <a:stretch/>
                  </pic:blipFill>
                  <pic:spPr bwMode="auto">
                    <a:xfrm>
                      <a:off x="0" y="0"/>
                      <a:ext cx="2539286" cy="191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C46" w:rsidRPr="00DF4F0F"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676525" cy="187822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XM2-XRD-热重烧后250度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4" t="17547" r="8342"/>
                    <a:stretch/>
                  </pic:blipFill>
                  <pic:spPr bwMode="auto">
                    <a:xfrm>
                      <a:off x="0" y="0"/>
                      <a:ext cx="2694530" cy="189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3E1" w:rsidRDefault="00DF4F0F" w:rsidP="00E733E1">
      <w:pPr>
        <w:widowControl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Figure S5. </w:t>
      </w:r>
      <w:r w:rsidR="005D738E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The </w:t>
      </w:r>
      <w:r w:rsidR="009570CB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TGA curve</w:t>
      </w:r>
      <w:r w:rsidR="002A0C46" w:rsidRPr="00DF4F0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(a</w:t>
      </w:r>
      <w:r w:rsidR="002A0C46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)</w:t>
      </w:r>
      <w:r w:rsidR="005D738E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of </w:t>
      </w:r>
      <w:r w:rsidR="002A0C46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compound</w:t>
      </w:r>
      <w:r w:rsidR="002A0C46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  <w:t xml:space="preserve">1 </w:t>
      </w:r>
      <w:r w:rsidR="002A0C46" w:rsidRPr="00DF4F0F">
        <w:rPr>
          <w:rFonts w:ascii="Times New Roman" w:hAnsi="Times New Roman" w:cs="Times New Roman"/>
          <w:kern w:val="0"/>
          <w:sz w:val="24"/>
          <w:szCs w:val="24"/>
          <w:lang w:val="en-GB"/>
        </w:rPr>
        <w:t>and</w:t>
      </w:r>
      <w:r w:rsidR="002A0C4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 xml:space="preserve">the </w:t>
      </w:r>
      <w:r w:rsidR="002A0C46" w:rsidRPr="00DF4F0F">
        <w:rPr>
          <w:rFonts w:ascii="Times New Roman" w:hAnsi="Times New Roman" w:cs="Times New Roman"/>
          <w:kern w:val="0"/>
          <w:sz w:val="24"/>
          <w:szCs w:val="24"/>
          <w:lang w:val="en-GB"/>
        </w:rPr>
        <w:t>XRD (b) of</w:t>
      </w:r>
      <w:r w:rsidR="002A0C4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compound</w:t>
      </w:r>
      <w:r w:rsidR="002A0C46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  <w:t xml:space="preserve">1 </w:t>
      </w:r>
      <w:r w:rsidR="00C23F18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and </w:t>
      </w:r>
      <w:r w:rsidR="002A0C46" w:rsidRPr="00DF4F0F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GB" w:eastAsia="en-US"/>
        </w:rPr>
        <w:t>after 250</w:t>
      </w:r>
      <w:r w:rsidR="00CA1FDD" w:rsidRPr="00CA1FDD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GB" w:eastAsia="en-US"/>
        </w:rPr>
        <w:t xml:space="preserve"> </w:t>
      </w:r>
      <w:r w:rsidR="00CA1FDD" w:rsidRPr="00CA1FDD">
        <w:rPr>
          <w:rFonts w:ascii="Times New Roman" w:hAnsi="Times New Roman" w:cs="Times New Roman"/>
          <w:sz w:val="24"/>
          <w:szCs w:val="24"/>
        </w:rPr>
        <w:sym w:font="Symbol" w:char="F0B0"/>
      </w:r>
      <w:r w:rsidR="00CA1FDD" w:rsidRPr="00CA1FDD">
        <w:rPr>
          <w:rFonts w:ascii="Times New Roman" w:hAnsi="Times New Roman" w:cs="Times New Roman"/>
          <w:sz w:val="24"/>
          <w:szCs w:val="24"/>
        </w:rPr>
        <w:t>C</w:t>
      </w:r>
      <w:r w:rsidR="002A0C46" w:rsidRPr="00DF4F0F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GB" w:eastAsia="en-US"/>
        </w:rPr>
        <w:t xml:space="preserve"> </w:t>
      </w:r>
      <w:r w:rsidR="002A0C46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burning</w:t>
      </w:r>
      <w:r w:rsidR="00C23F18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</w:p>
    <w:p w:rsidR="00E733E1" w:rsidRDefault="00E733E1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br w:type="page"/>
      </w:r>
    </w:p>
    <w:p w:rsidR="00716D88" w:rsidRPr="00DF4F0F" w:rsidRDefault="005569F4" w:rsidP="00DF4F0F">
      <w:pPr>
        <w:widowControl/>
        <w:rPr>
          <w:rFonts w:ascii="Calibri" w:eastAsia="SimSun" w:hAnsi="Calibri" w:cs="Times New Roman"/>
        </w:rPr>
      </w:pPr>
      <w:r>
        <w:rPr>
          <w:rFonts w:ascii="Times New Roman" w:eastAsia="SimSun" w:hAnsi="Times New Roman" w:cs="Times New Roman"/>
          <w:noProof/>
          <w:szCs w:val="21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28575</wp:posOffset>
                </wp:positionV>
                <wp:extent cx="354965" cy="289560"/>
                <wp:effectExtent l="0" t="0" r="1270" b="0"/>
                <wp:wrapNone/>
                <wp:docPr id="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334.2pt;margin-top:2.25pt;width:27.95pt;height:22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RtugIAAME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38100</wp:posOffset>
                </wp:positionV>
                <wp:extent cx="354965" cy="289560"/>
                <wp:effectExtent l="0" t="0" r="0" b="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137.25pt;margin-top:3pt;width:27.95pt;height:22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2jnuwIAAME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38100</wp:posOffset>
                </wp:positionV>
                <wp:extent cx="354965" cy="289560"/>
                <wp:effectExtent l="0" t="0" r="127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69.45pt;margin-top:3pt;width:27.95pt;height:22.8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+B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47625</wp:posOffset>
                </wp:positionV>
                <wp:extent cx="354965" cy="289560"/>
                <wp:effectExtent l="0" t="0" r="127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.45pt;margin-top:3.75pt;width:27.95pt;height:22.8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e8ugIAAME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SimSun" w:hAnsi="Calibri"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148590</wp:posOffset>
                </wp:positionV>
                <wp:extent cx="4695825" cy="285750"/>
                <wp:effectExtent l="0" t="0" r="1270" b="0"/>
                <wp:wrapNone/>
                <wp:docPr id="1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285750"/>
                          <a:chOff x="4567" y="14293"/>
                          <a:chExt cx="7395" cy="450203"/>
                        </a:xfrm>
                      </wpg:grpSpPr>
                      <wps:wsp>
                        <wps:cNvPr id="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47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8"/>
                                  <w:highlight w:val="yellow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67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8"/>
                                  <w:highlight w:val="yellow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17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8"/>
                                  <w:highlight w:val="yellow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8"/>
                                  <w:highlight w:val="yellow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242" y="14293"/>
                            <a:ext cx="72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8" w:rsidRDefault="00716D88" w:rsidP="00716D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  <w:szCs w:val="28"/>
                                  <w:highlight w:val="yellow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highlight w:val="yellow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left:0;text-align:left;margin-left:-7.6pt;margin-top:11.7pt;width:369.75pt;height:22.5pt;z-index:251667456" coordorigin="4567,14293" coordsize="7395,450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">
                <v:shape id="Text Box 25" o:spid="_x0000_s1034" type="#_x0000_t202" style="position:absolute;left:4567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(a)</w:t>
                        </w:r>
                      </w:p>
                    </w:txbxContent>
                  </v:textbox>
                </v:shape>
                <v:shape id="Text Box 26" o:spid="_x0000_s1035" type="#_x0000_t202" style="position:absolute;left:5947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  <w:szCs w:val="28"/>
                            <w:highlight w:val="yellow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)</w:t>
                        </w:r>
                      </w:p>
                    </w:txbxContent>
                  </v:textbox>
                </v:shape>
                <v:shape id="Text Box 27" o:spid="_x0000_s1036" type="#_x0000_t202" style="position:absolute;left:7267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  <w:szCs w:val="28"/>
                            <w:highlight w:val="yellow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)</w:t>
                        </w:r>
                      </w:p>
                    </w:txbxContent>
                  </v:textbox>
                </v:shape>
                <v:shape id="Text Box 28" o:spid="_x0000_s1037" type="#_x0000_t202" style="position:absolute;left:8617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  <w:szCs w:val="28"/>
                            <w:highlight w:val="yellow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)</w:t>
                        </w:r>
                      </w:p>
                    </w:txbxContent>
                  </v:textbox>
                </v:shape>
                <v:shape id="Text Box 29" o:spid="_x0000_s1038" type="#_x0000_t202" style="position:absolute;left:9907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  <w:szCs w:val="28"/>
                            <w:highlight w:val="yellow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)</w:t>
                        </w:r>
                      </w:p>
                    </w:txbxContent>
                  </v:textbox>
                </v:shape>
                <v:shape id="Text Box 30" o:spid="_x0000_s1039" type="#_x0000_t202" style="position:absolute;left:11242;top:14293;width:72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16D88" w:rsidRDefault="00716D88" w:rsidP="00716D8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  <w:szCs w:val="28"/>
                            <w:highlight w:val="yellow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  <w:highlight w:val="yellow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SimSu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15240</wp:posOffset>
                </wp:positionV>
                <wp:extent cx="354965" cy="289560"/>
                <wp:effectExtent l="0" t="0" r="1270" b="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267.45pt;margin-top:1.2pt;width:27.95pt;height:22.8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umuAIAAMI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SimSu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15240</wp:posOffset>
                </wp:positionV>
                <wp:extent cx="354965" cy="289560"/>
                <wp:effectExtent l="0" t="0" r="1270" b="0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D88" w:rsidRPr="004E3635" w:rsidRDefault="00716D88" w:rsidP="00716D88">
                            <w:pPr>
                              <w:rPr>
                                <w:color w:val="FF0000"/>
                              </w:rPr>
                            </w:pPr>
                            <w:r w:rsidRPr="004E3635">
                              <w:rPr>
                                <w:rFonts w:hint="eastAsia"/>
                                <w:color w:val="FF0000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41" type="#_x0000_t202" style="position:absolute;left:0;text-align:left;margin-left:202.95pt;margin-top:1.2pt;width:27.95pt;height:22.8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/7PuQIAAMI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" filled="f" stroked="f">
                <v:textbox style="mso-fit-shape-to-text:t">
                  <w:txbxContent>
                    <w:p w:rsidR="00716D88" w:rsidRPr="004E3635" w:rsidRDefault="00716D88" w:rsidP="00716D88">
                      <w:pPr>
                        <w:rPr>
                          <w:color w:val="FF0000"/>
                        </w:rPr>
                      </w:pPr>
                      <w:r w:rsidRPr="004E3635">
                        <w:rPr>
                          <w:rFonts w:hint="eastAsia"/>
                          <w:color w:val="FF0000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67410" cy="774065"/>
            <wp:effectExtent l="0" t="0" r="8890" b="698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52805" cy="772160"/>
            <wp:effectExtent l="0" t="0" r="4445" b="889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24230" cy="770255"/>
            <wp:effectExtent l="0" t="0" r="13970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17245" cy="763905"/>
            <wp:effectExtent l="0" t="0" r="1905" b="1714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38200" cy="778510"/>
            <wp:effectExtent l="0" t="0" r="0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/>
          <w:noProof/>
          <w:lang w:eastAsia="en-US"/>
        </w:rPr>
        <w:drawing>
          <wp:inline distT="0" distB="0" distL="114300" distR="114300">
            <wp:extent cx="839470" cy="768350"/>
            <wp:effectExtent l="0" t="0" r="17780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88" w:rsidRPr="00DF4F0F">
        <w:rPr>
          <w:rFonts w:ascii="Calibri" w:eastAsia="SimSun" w:hAnsi="Calibri" w:cs="Times New Roman" w:hint="eastAsia"/>
        </w:rPr>
        <w:t xml:space="preserve">       </w:t>
      </w:r>
    </w:p>
    <w:p w:rsidR="00716D88" w:rsidRPr="00DF4F0F" w:rsidRDefault="00DF4F0F" w:rsidP="00CA1FDD">
      <w:pPr>
        <w:widowControl/>
        <w:spacing w:before="24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Figure S6. 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The</w:t>
      </w:r>
      <w:r w:rsidR="00716D88" w:rsidRPr="00DF4F0F">
        <w:rPr>
          <w:rFonts w:ascii="Times New Roman" w:eastAsia="Times New Roman" w:hAnsi="Times New Roman" w:cs="Times New Roman" w:hint="eastAsia"/>
          <w:b/>
          <w:bCs/>
          <w:kern w:val="0"/>
          <w:sz w:val="24"/>
          <w:szCs w:val="24"/>
          <w:lang w:eastAsia="en-US"/>
        </w:rPr>
        <w:t xml:space="preserve"> 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s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ensitivity test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s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with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various 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ratios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of methanol/ethanol mixtures</w:t>
      </w:r>
      <w:r w:rsidR="00716D88" w:rsidRPr="00DF4F0F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/>
        </w:rPr>
        <w:t>.</w:t>
      </w:r>
      <w:r w:rsidR="00E733E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(a) 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E733E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10000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(b) 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5000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(c) 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1000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(d) 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100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, (e)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50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(f) CH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OH:C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5</w:t>
      </w:r>
      <w:r w:rsidR="00716D88" w:rsidRPr="00DF4F0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OH = 1</w:t>
      </w:r>
      <w:r w:rsidR="00631961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:</w:t>
      </w:r>
      <w:r w:rsidR="00716D88" w:rsidRPr="00DF4F0F">
        <w:rPr>
          <w:rFonts w:ascii="Times New Roman" w:hAnsi="Times New Roman" w:cs="Times New Roman" w:hint="eastAsia"/>
          <w:kern w:val="0"/>
          <w:sz w:val="24"/>
          <w:szCs w:val="24"/>
        </w:rPr>
        <w:t>1.</w:t>
      </w:r>
    </w:p>
    <w:p w:rsidR="00CA1FDD" w:rsidRDefault="00CA1FDD" w:rsidP="006319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  <w:lang w:val="en-GB"/>
        </w:rPr>
      </w:pPr>
    </w:p>
    <w:p w:rsidR="00CA1FDD" w:rsidRDefault="00CA1FDD" w:rsidP="006319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  <w:lang w:val="en-GB"/>
        </w:rPr>
      </w:pPr>
    </w:p>
    <w:p w:rsidR="008257A1" w:rsidRPr="00DF4F0F" w:rsidRDefault="00A54794" w:rsidP="006319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DF4F0F">
        <w:rPr>
          <w:rFonts w:ascii="Times New Roman" w:hAnsi="Times New Roman" w:cs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3268301" cy="2430855"/>
            <wp:effectExtent l="19050" t="0" r="8299" b="0"/>
            <wp:docPr id="9" name="图片 8" descr="FIG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tif"/>
                    <pic:cNvPicPr/>
                  </pic:nvPicPr>
                  <pic:blipFill>
                    <a:blip r:embed="rId21" cstate="print"/>
                    <a:srcRect l="9273" t="4448"/>
                    <a:stretch>
                      <a:fillRect/>
                    </a:stretch>
                  </pic:blipFill>
                  <pic:spPr>
                    <a:xfrm>
                      <a:off x="0" y="0"/>
                      <a:ext cx="3268301" cy="24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0F" w:rsidRPr="00DF4F0F" w:rsidRDefault="00DF4F0F" w:rsidP="00631961">
      <w:pPr>
        <w:widowControl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w:r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Figure S7. </w:t>
      </w:r>
      <w:r w:rsidR="00A54794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The </w:t>
      </w:r>
      <w:r w:rsidR="00A54794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P</w:t>
      </w:r>
      <w:r w:rsidR="00A54794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XRD pattern of comp</w:t>
      </w:r>
      <w:r w:rsidR="00A54794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ound</w:t>
      </w:r>
      <w:r w:rsidR="00A54794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A54794" w:rsidRPr="00DF4F0F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US"/>
        </w:rPr>
        <w:t>1</w:t>
      </w:r>
      <w:r w:rsidR="00A54794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during solvatochromism behavior.</w:t>
      </w:r>
    </w:p>
    <w:p w:rsidR="00DF4F0F" w:rsidRDefault="00DF4F0F" w:rsidP="00DF4F0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</w:p>
    <w:p w:rsidR="00CA1FDD" w:rsidRDefault="00CA1FDD" w:rsidP="00DF4F0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</w:p>
    <w:p w:rsidR="00CA1FDD" w:rsidRPr="00DF4F0F" w:rsidRDefault="00CA1FDD" w:rsidP="00DF4F0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</w:p>
    <w:p w:rsidR="008257A1" w:rsidRPr="00DF4F0F" w:rsidRDefault="005569F4" w:rsidP="00DF4F0F">
      <w:pPr>
        <w:widowControl/>
        <w:tabs>
          <w:tab w:val="left" w:pos="1134"/>
          <w:tab w:val="left" w:pos="1191"/>
          <w:tab w:val="left" w:pos="1440"/>
        </w:tabs>
        <w:spacing w:before="120" w:after="120" w:line="360" w:lineRule="auto"/>
        <w:jc w:val="left"/>
        <w:rPr>
          <w:rFonts w:ascii="Times New Roman" w:eastAsia="SimSun" w:hAnsi="Times New Roman" w:cs="Times New Roman"/>
          <w:kern w:val="0"/>
          <w:sz w:val="22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209550</wp:posOffset>
                </wp:positionV>
                <wp:extent cx="621030" cy="289560"/>
                <wp:effectExtent l="0" t="7620" r="7620" b="76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A5B" w:rsidRPr="00C81A5B" w:rsidRDefault="00C81A5B" w:rsidP="00C81A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1A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C81A5B">
                              <w:rPr>
                                <w:rFonts w:ascii="Times New Roman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C81A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42" type="#_x0000_t202" style="position:absolute;margin-left:211.5pt;margin-top:16.5pt;width:48.9pt;height:22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" stroked="f">
                <v:fill opacity="0"/>
                <v:textbox style="mso-fit-shape-to-text:t">
                  <w:txbxContent>
                    <w:p w:rsidR="00C81A5B" w:rsidRPr="00C81A5B" w:rsidRDefault="00C81A5B" w:rsidP="00C81A5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1A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 w:rsidRPr="00C81A5B">
                        <w:rPr>
                          <w:rFonts w:ascii="Times New Roman" w:hAnsi="Times New Roman" w:cs="Times New Roman" w:hint="eastAsia"/>
                          <w:b/>
                          <w:sz w:val="24"/>
                          <w:szCs w:val="24"/>
                        </w:rPr>
                        <w:t>b</w:t>
                      </w:r>
                      <w:r w:rsidRPr="00C81A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186055</wp:posOffset>
                </wp:positionV>
                <wp:extent cx="463550" cy="289560"/>
                <wp:effectExtent l="0" t="3175" r="3810" b="254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A5B" w:rsidRPr="00C81A5B" w:rsidRDefault="00C81A5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1A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43" type="#_x0000_t202" style="position:absolute;margin-left:1.45pt;margin-top:14.65pt;width:36.5pt;height:22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" filled="f" stroked="f">
                <v:fill opacity="0"/>
                <v:textbox style="mso-fit-shape-to-text:t">
                  <w:txbxContent>
                    <w:p w:rsidR="00C81A5B" w:rsidRPr="00C81A5B" w:rsidRDefault="00C81A5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1A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631961">
        <w:rPr>
          <w:rFonts w:ascii="Times New Roman" w:eastAsia="SimSun" w:hAnsi="Times New Roman" w:cs="Times New Roman"/>
          <w:kern w:val="0"/>
          <w:sz w:val="22"/>
          <w:szCs w:val="20"/>
          <w:lang w:val="en-GB"/>
        </w:rPr>
        <w:t xml:space="preserve">  </w:t>
      </w:r>
      <w:r w:rsidR="00C81A5B" w:rsidRPr="00DF4F0F"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584450" cy="2019300"/>
            <wp:effectExtent l="19050" t="0" r="6350" b="0"/>
            <wp:docPr id="12" name="图片 11" descr="WR1SUV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1SUV1.tif"/>
                    <pic:cNvPicPr/>
                  </pic:nvPicPr>
                  <pic:blipFill>
                    <a:blip r:embed="rId22" cstate="print"/>
                    <a:srcRect r="1028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961">
        <w:rPr>
          <w:rFonts w:ascii="Times New Roman" w:eastAsia="SimSun" w:hAnsi="Times New Roman" w:cs="Times New Roman"/>
          <w:kern w:val="0"/>
          <w:sz w:val="22"/>
          <w:szCs w:val="20"/>
          <w:lang w:val="en-GB"/>
        </w:rPr>
        <w:tab/>
      </w:r>
      <w:r w:rsidR="00C81A5B" w:rsidRPr="00DF4F0F">
        <w:rPr>
          <w:rFonts w:ascii="Times New Roman" w:eastAsia="SimSun" w:hAnsi="Times New Roman" w:cs="Times New Roman"/>
          <w:noProof/>
          <w:kern w:val="0"/>
          <w:sz w:val="22"/>
          <w:szCs w:val="20"/>
          <w:lang w:eastAsia="en-US"/>
        </w:rPr>
        <w:drawing>
          <wp:inline distT="0" distB="0" distL="0" distR="0">
            <wp:extent cx="2525183" cy="2019300"/>
            <wp:effectExtent l="19050" t="0" r="8467" b="0"/>
            <wp:docPr id="11" name="图片 10" descr="WR1SU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1SUV2.tif"/>
                    <pic:cNvPicPr/>
                  </pic:nvPicPr>
                  <pic:blipFill>
                    <a:blip r:embed="rId23" cstate="print"/>
                    <a:srcRect r="12344"/>
                    <a:stretch>
                      <a:fillRect/>
                    </a:stretch>
                  </pic:blipFill>
                  <pic:spPr>
                    <a:xfrm>
                      <a:off x="0" y="0"/>
                      <a:ext cx="252518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0F" w:rsidRPr="00DF4F0F" w:rsidRDefault="00DF4F0F" w:rsidP="00E733E1">
      <w:pPr>
        <w:widowControl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w:r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Figure S8. </w:t>
      </w:r>
      <w:r w:rsidR="00BC552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The diffuse reflectance spectra of the blue powder sample before</w:t>
      </w:r>
      <w:r w:rsidR="00C81A5B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(a)</w:t>
      </w:r>
      <w:r w:rsidR="00BC552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and after </w:t>
      </w:r>
      <w:r w:rsidR="00C81A5B" w:rsidRPr="00DF4F0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(b) </w:t>
      </w:r>
      <w:r w:rsidR="00BC5526"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its solvatochromism behaviors.</w:t>
      </w:r>
    </w:p>
    <w:p w:rsidR="00DF4F0F" w:rsidRPr="00DF4F0F" w:rsidRDefault="00DF4F0F" w:rsidP="00DF4F0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w:r w:rsidRPr="00DF4F0F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br w:type="page"/>
      </w:r>
    </w:p>
    <w:p w:rsidR="009570CB" w:rsidRPr="00DF4F0F" w:rsidRDefault="009570CB" w:rsidP="00DF4F0F">
      <w:pPr>
        <w:widowControl/>
        <w:spacing w:after="12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DF4F0F">
        <w:rPr>
          <w:rFonts w:ascii="Times New Roman" w:eastAsia="SimSun" w:hAnsi="Times New Roman" w:cs="Times New Roman"/>
          <w:bCs/>
          <w:sz w:val="24"/>
          <w:szCs w:val="24"/>
        </w:rPr>
        <w:lastRenderedPageBreak/>
        <w:t>Table S</w:t>
      </w:r>
      <w:r w:rsidR="000308C9" w:rsidRPr="00DF4F0F">
        <w:rPr>
          <w:rFonts w:ascii="Times New Roman" w:eastAsia="SimSun" w:hAnsi="Times New Roman" w:cs="Times New Roman" w:hint="eastAsia"/>
          <w:bCs/>
          <w:sz w:val="24"/>
          <w:szCs w:val="24"/>
        </w:rPr>
        <w:t>2</w:t>
      </w:r>
      <w:r w:rsidRPr="00DF4F0F">
        <w:rPr>
          <w:rFonts w:ascii="Times New Roman" w:eastAsia="SimSun" w:hAnsi="Times New Roman" w:cs="Times New Roman"/>
          <w:bCs/>
          <w:sz w:val="24"/>
          <w:szCs w:val="24"/>
        </w:rPr>
        <w:t>.</w:t>
      </w:r>
      <w:r w:rsidRPr="00DF4F0F">
        <w:rPr>
          <w:rFonts w:ascii="Times New Roman" w:eastAsia="SimSun" w:hAnsi="Times New Roman" w:cs="Times New Roman"/>
          <w:sz w:val="24"/>
          <w:szCs w:val="24"/>
        </w:rPr>
        <w:t xml:space="preserve"> Crystal data and structure refinement for </w:t>
      </w:r>
      <w:r w:rsidRPr="00DF4F0F">
        <w:rPr>
          <w:rFonts w:ascii="Times New Roman" w:eastAsia="SimSun" w:hAnsi="Times New Roman" w:cs="Times New Roman"/>
          <w:b/>
          <w:bCs/>
          <w:sz w:val="24"/>
          <w:szCs w:val="24"/>
        </w:rPr>
        <w:t>1</w:t>
      </w:r>
      <w:r w:rsidRPr="00DF4F0F">
        <w:rPr>
          <w:rFonts w:ascii="Times New Roman" w:eastAsia="SimSun" w:hAnsi="Times New Roman" w:cs="Times New Roman"/>
          <w:sz w:val="24"/>
          <w:szCs w:val="24"/>
        </w:rPr>
        <w:t>.</w:t>
      </w:r>
    </w:p>
    <w:tbl>
      <w:tblPr>
        <w:tblW w:w="6730" w:type="dxa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4233"/>
        <w:gridCol w:w="2497"/>
      </w:tblGrid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Chemical formula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64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56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Cu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8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de-DE"/>
              </w:rPr>
              <w:t>Formula weight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1659.06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Crystal system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Tri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clinic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-1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a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Ǻ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11.4543(6)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b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Ǻ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13.2135(6)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c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Ǻ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25.1120(12)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α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deg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76.0660(10)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β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deg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88.807(2)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γ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deg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76.3350(10)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V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Ǻ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3581.9(3)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Z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ρ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calc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g/cm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1.538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µ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, mm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0.986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Reflections collected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47460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Independent reflections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13691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int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347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Reflections I &gt; 2σ(I)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13691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Parameters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996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GOF on F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1.041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R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a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/</w:t>
            </w:r>
            <w:r w:rsidRPr="00DF4F0F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  <w:szCs w:val="24"/>
              </w:rPr>
              <w:t>w</w:t>
            </w: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R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b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(I &gt; 2σ(I))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5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33 / 0.1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3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51</w:t>
            </w:r>
          </w:p>
        </w:tc>
      </w:tr>
      <w:tr w:rsidR="00DF4F0F" w:rsidRPr="00DF4F0F" w:rsidTr="007E53AD">
        <w:trPr>
          <w:jc w:val="center"/>
        </w:trPr>
        <w:tc>
          <w:tcPr>
            <w:tcW w:w="4233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R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a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/</w:t>
            </w:r>
            <w:r w:rsidRPr="00DF4F0F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  <w:szCs w:val="24"/>
              </w:rPr>
              <w:t>w</w:t>
            </w:r>
            <w:r w:rsidRPr="00DF4F0F"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R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b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(</w:t>
            </w:r>
            <w:r w:rsidRPr="00DF4F0F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  <w:szCs w:val="24"/>
              </w:rPr>
              <w:t>all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497" w:type="dxa"/>
            <w:shd w:val="clear" w:color="auto" w:fill="auto"/>
            <w:noWrap/>
          </w:tcPr>
          <w:p w:rsidR="009570CB" w:rsidRPr="00DF4F0F" w:rsidRDefault="009570CB" w:rsidP="00DF4F0F">
            <w:pPr>
              <w:widowControl/>
              <w:spacing w:before="20" w:after="20"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7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37 / 0.1</w:t>
            </w:r>
            <w:r w:rsidRPr="00DF4F0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4</w:t>
            </w:r>
            <w:r w:rsidRPr="00DF4F0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71</w:t>
            </w:r>
          </w:p>
        </w:tc>
      </w:tr>
    </w:tbl>
    <w:p w:rsidR="009570CB" w:rsidRPr="00DF4F0F" w:rsidRDefault="009570CB" w:rsidP="007E53AD">
      <w:pPr>
        <w:widowControl/>
        <w:autoSpaceDE w:val="0"/>
        <w:autoSpaceDN w:val="0"/>
        <w:adjustRightInd w:val="0"/>
        <w:spacing w:before="60"/>
        <w:ind w:left="1440" w:right="1440"/>
        <w:rPr>
          <w:rFonts w:ascii="Times New Roman" w:eastAsia="SimSun" w:hAnsi="Times New Roman" w:cs="Times New Roman"/>
          <w:kern w:val="0"/>
          <w:szCs w:val="21"/>
        </w:rPr>
      </w:pP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DF4F0F">
        <w:rPr>
          <w:rFonts w:ascii="Times New Roman" w:eastAsia="SimSun" w:hAnsi="Times New Roman" w:cs="Times New Roman"/>
          <w:kern w:val="0"/>
          <w:szCs w:val="21"/>
        </w:rPr>
        <w:t xml:space="preserve"> R</w:t>
      </w:r>
      <w:r w:rsidRPr="00DF4F0F">
        <w:rPr>
          <w:rFonts w:ascii="Times New Roman" w:eastAsia="SimSun" w:hAnsi="Times New Roman" w:cs="Times New Roman"/>
          <w:kern w:val="0"/>
          <w:szCs w:val="21"/>
          <w:vertAlign w:val="subscript"/>
        </w:rPr>
        <w:t>1</w:t>
      </w:r>
      <w:r w:rsidRPr="00DF4F0F">
        <w:rPr>
          <w:rFonts w:ascii="Times New Roman" w:eastAsia="SimSun" w:hAnsi="Times New Roman" w:cs="Times New Roman"/>
          <w:kern w:val="0"/>
          <w:szCs w:val="21"/>
        </w:rPr>
        <w:t xml:space="preserve"> = [Σ abs(abs(Fo) - abs(Fc))]/ [Σ abs(Fo)]. 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DF4F0F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DF4F0F">
        <w:rPr>
          <w:rFonts w:ascii="Times New Roman" w:eastAsia="SimSun" w:hAnsi="Times New Roman" w:cs="Times New Roman"/>
          <w:i/>
          <w:iCs/>
          <w:kern w:val="0"/>
          <w:szCs w:val="21"/>
        </w:rPr>
        <w:t>w</w:t>
      </w:r>
      <w:r w:rsidRPr="00DF4F0F">
        <w:rPr>
          <w:rFonts w:ascii="Times New Roman" w:eastAsia="SimSun" w:hAnsi="Times New Roman" w:cs="Times New Roman"/>
          <w:kern w:val="0"/>
          <w:szCs w:val="21"/>
        </w:rPr>
        <w:t>R2 = [Σ(</w:t>
      </w:r>
      <w:r w:rsidRPr="00DF4F0F">
        <w:rPr>
          <w:rFonts w:ascii="Times New Roman" w:eastAsia="SimSun" w:hAnsi="Times New Roman" w:cs="Times New Roman"/>
          <w:i/>
          <w:iCs/>
          <w:kern w:val="0"/>
          <w:szCs w:val="21"/>
        </w:rPr>
        <w:t>w</w:t>
      </w:r>
      <w:r w:rsidRPr="00DF4F0F">
        <w:rPr>
          <w:rFonts w:ascii="Times New Roman" w:eastAsia="SimSun" w:hAnsi="Times New Roman" w:cs="Times New Roman"/>
          <w:kern w:val="0"/>
          <w:szCs w:val="21"/>
        </w:rPr>
        <w:t>(Fo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2</w:t>
      </w:r>
      <w:r w:rsidRPr="00DF4F0F">
        <w:rPr>
          <w:rFonts w:ascii="Times New Roman" w:eastAsia="SimSun" w:hAnsi="Times New Roman" w:cs="Times New Roman"/>
          <w:kern w:val="0"/>
          <w:szCs w:val="21"/>
        </w:rPr>
        <w:t xml:space="preserve"> - Fc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2</w:t>
      </w:r>
      <w:r w:rsidRPr="00DF4F0F">
        <w:rPr>
          <w:rFonts w:ascii="Times New Roman" w:eastAsia="SimSun" w:hAnsi="Times New Roman" w:cs="Times New Roman"/>
          <w:kern w:val="0"/>
          <w:szCs w:val="21"/>
        </w:rPr>
        <w:t>)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2</w:t>
      </w:r>
      <w:r w:rsidRPr="00DF4F0F">
        <w:rPr>
          <w:rFonts w:ascii="Times New Roman" w:eastAsia="SimSun" w:hAnsi="Times New Roman" w:cs="Times New Roman"/>
          <w:kern w:val="0"/>
          <w:szCs w:val="21"/>
        </w:rPr>
        <w:t>)/ Σ[</w:t>
      </w:r>
      <w:r w:rsidRPr="00DF4F0F">
        <w:rPr>
          <w:rFonts w:ascii="Times New Roman" w:eastAsia="SimSun" w:hAnsi="Times New Roman" w:cs="Times New Roman"/>
          <w:i/>
          <w:iCs/>
          <w:kern w:val="0"/>
          <w:szCs w:val="21"/>
        </w:rPr>
        <w:t>w</w:t>
      </w:r>
      <w:r w:rsidRPr="00DF4F0F">
        <w:rPr>
          <w:rFonts w:ascii="Times New Roman" w:eastAsia="SimSun" w:hAnsi="Times New Roman" w:cs="Times New Roman"/>
          <w:kern w:val="0"/>
          <w:szCs w:val="21"/>
        </w:rPr>
        <w:t>(Fo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2</w:t>
      </w:r>
      <w:r w:rsidRPr="00DF4F0F">
        <w:rPr>
          <w:rFonts w:ascii="Times New Roman" w:eastAsia="SimSun" w:hAnsi="Times New Roman" w:cs="Times New Roman"/>
          <w:kern w:val="0"/>
          <w:szCs w:val="21"/>
        </w:rPr>
        <w:t>)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2</w:t>
      </w:r>
      <w:r w:rsidRPr="00DF4F0F">
        <w:rPr>
          <w:rFonts w:ascii="Times New Roman" w:eastAsia="SimSun" w:hAnsi="Times New Roman" w:cs="Times New Roman"/>
          <w:kern w:val="0"/>
          <w:szCs w:val="21"/>
        </w:rPr>
        <w:t>]</w:t>
      </w:r>
      <w:r w:rsidRPr="00DF4F0F">
        <w:rPr>
          <w:rFonts w:ascii="Times New Roman" w:eastAsia="SimSun" w:hAnsi="Times New Roman" w:cs="Times New Roman"/>
          <w:kern w:val="0"/>
          <w:szCs w:val="21"/>
          <w:vertAlign w:val="superscript"/>
        </w:rPr>
        <w:t>0.5</w:t>
      </w:r>
      <w:r w:rsidRPr="00DF4F0F">
        <w:rPr>
          <w:rFonts w:ascii="Times New Roman" w:eastAsia="SimSun" w:hAnsi="Times New Roman" w:cs="Times New Roman"/>
          <w:kern w:val="0"/>
          <w:szCs w:val="21"/>
        </w:rPr>
        <w:t>.</w:t>
      </w:r>
    </w:p>
    <w:sectPr w:rsidR="009570CB" w:rsidRPr="00DF4F0F" w:rsidSect="00DF4F0F">
      <w:footerReference w:type="default" r:id="rId24"/>
      <w:pgSz w:w="12240" w:h="15840" w:code="1"/>
      <w:pgMar w:top="1440" w:right="1440" w:bottom="1440" w:left="1440" w:header="432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DF1" w:rsidRDefault="00EA2DF1" w:rsidP="006D5B96">
      <w:r>
        <w:separator/>
      </w:r>
    </w:p>
  </w:endnote>
  <w:endnote w:type="continuationSeparator" w:id="0">
    <w:p w:rsidR="00EA2DF1" w:rsidRDefault="00EA2DF1" w:rsidP="006D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0860925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CA1FDD" w:rsidRPr="00CA1FDD" w:rsidRDefault="00CA1FDD">
        <w:pPr>
          <w:pStyle w:val="Footer"/>
          <w:jc w:val="center"/>
          <w:rPr>
            <w:sz w:val="24"/>
            <w:szCs w:val="24"/>
          </w:rPr>
        </w:pPr>
        <w:r w:rsidRPr="00CA1FDD">
          <w:rPr>
            <w:sz w:val="24"/>
            <w:szCs w:val="24"/>
          </w:rPr>
          <w:fldChar w:fldCharType="begin"/>
        </w:r>
        <w:r w:rsidRPr="00CA1FDD">
          <w:rPr>
            <w:sz w:val="24"/>
            <w:szCs w:val="24"/>
          </w:rPr>
          <w:instrText xml:space="preserve"> PAGE   \* MERGEFORMAT </w:instrText>
        </w:r>
        <w:r w:rsidRPr="00CA1FDD">
          <w:rPr>
            <w:sz w:val="24"/>
            <w:szCs w:val="24"/>
          </w:rPr>
          <w:fldChar w:fldCharType="separate"/>
        </w:r>
        <w:r w:rsidR="005569F4">
          <w:rPr>
            <w:noProof/>
            <w:sz w:val="24"/>
            <w:szCs w:val="24"/>
          </w:rPr>
          <w:t>1</w:t>
        </w:r>
        <w:r w:rsidRPr="00CA1FDD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DF1" w:rsidRDefault="00EA2DF1" w:rsidP="006D5B96">
      <w:r>
        <w:separator/>
      </w:r>
    </w:p>
  </w:footnote>
  <w:footnote w:type="continuationSeparator" w:id="0">
    <w:p w:rsidR="00EA2DF1" w:rsidRDefault="00EA2DF1" w:rsidP="006D5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D598B"/>
    <w:multiLevelType w:val="singleLevel"/>
    <w:tmpl w:val="6EF2BB22"/>
    <w:lvl w:ilvl="0">
      <w:start w:val="1"/>
      <w:numFmt w:val="decimal"/>
      <w:pStyle w:val="IUCrfigurecaption"/>
      <w:lvlText w:val="Figure %1"/>
      <w:lvlJc w:val="left"/>
      <w:pPr>
        <w:tabs>
          <w:tab w:val="num" w:pos="1440"/>
        </w:tabs>
      </w:pPr>
      <w:rPr>
        <w:rFonts w:ascii="Arial" w:hAnsi="Arial" w:cs="Arial" w:hint="default"/>
        <w:b/>
        <w:i w:val="0"/>
      </w:rPr>
    </w:lvl>
  </w:abstractNum>
  <w:abstractNum w:abstractNumId="1">
    <w:nsid w:val="15A803CA"/>
    <w:multiLevelType w:val="hybridMultilevel"/>
    <w:tmpl w:val="C00ACC2C"/>
    <w:lvl w:ilvl="0" w:tplc="5DBEB93E">
      <w:start w:val="1"/>
      <w:numFmt w:val="decimal"/>
      <w:pStyle w:val="IUCrsupfigurecaption"/>
      <w:lvlText w:val="Figure S%1"/>
      <w:lvlJc w:val="left"/>
      <w:pPr>
        <w:ind w:left="0" w:firstLine="0"/>
      </w:pPr>
      <w:rPr>
        <w:rFonts w:ascii="Arial" w:hAnsi="Arial" w:cs="Arial" w:hint="default"/>
        <w:b/>
        <w:i w:val="0"/>
        <w:color w:val="0D0D0D" w:themeColor="text1" w:themeTint="F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34ECA"/>
    <w:multiLevelType w:val="multilevel"/>
    <w:tmpl w:val="64F2F17C"/>
    <w:styleLink w:val="IUCrsup"/>
    <w:lvl w:ilvl="0">
      <w:start w:val="1"/>
      <w:numFmt w:val="decimal"/>
      <w:pStyle w:val="IUCrsupheading1"/>
      <w:suff w:val="space"/>
      <w:lvlText w:val="S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IUCrsupheading2"/>
      <w:suff w:val="space"/>
      <w:lvlText w:val="S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IUCrsupheading3"/>
      <w:suff w:val="space"/>
      <w:lvlText w:val="S%1.%2.%3.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5A1B1813"/>
    <w:multiLevelType w:val="multilevel"/>
    <w:tmpl w:val="64F2F17C"/>
    <w:numStyleLink w:val="IUCrsup"/>
  </w:abstractNum>
  <w:num w:numId="1">
    <w:abstractNumId w:val="2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18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E4"/>
    <w:rsid w:val="00006CF2"/>
    <w:rsid w:val="000132E0"/>
    <w:rsid w:val="000308C9"/>
    <w:rsid w:val="00043FFC"/>
    <w:rsid w:val="00053044"/>
    <w:rsid w:val="000700CE"/>
    <w:rsid w:val="00096005"/>
    <w:rsid w:val="000A5E38"/>
    <w:rsid w:val="000A7D9C"/>
    <w:rsid w:val="000D04C1"/>
    <w:rsid w:val="000D2DAA"/>
    <w:rsid w:val="00105005"/>
    <w:rsid w:val="001078FC"/>
    <w:rsid w:val="001106F1"/>
    <w:rsid w:val="0012005E"/>
    <w:rsid w:val="00120531"/>
    <w:rsid w:val="00132143"/>
    <w:rsid w:val="001422DE"/>
    <w:rsid w:val="0014353F"/>
    <w:rsid w:val="00145559"/>
    <w:rsid w:val="00150AE0"/>
    <w:rsid w:val="001647C7"/>
    <w:rsid w:val="00185A0E"/>
    <w:rsid w:val="00185D8E"/>
    <w:rsid w:val="001927B6"/>
    <w:rsid w:val="001937AB"/>
    <w:rsid w:val="001A1835"/>
    <w:rsid w:val="001A65F4"/>
    <w:rsid w:val="001B524D"/>
    <w:rsid w:val="001C09C5"/>
    <w:rsid w:val="001C6203"/>
    <w:rsid w:val="001E3A71"/>
    <w:rsid w:val="001E5715"/>
    <w:rsid w:val="002347E4"/>
    <w:rsid w:val="00235504"/>
    <w:rsid w:val="00255276"/>
    <w:rsid w:val="00272777"/>
    <w:rsid w:val="00286028"/>
    <w:rsid w:val="00291C17"/>
    <w:rsid w:val="002924D7"/>
    <w:rsid w:val="002A0C46"/>
    <w:rsid w:val="002C29AA"/>
    <w:rsid w:val="002E56E8"/>
    <w:rsid w:val="00315589"/>
    <w:rsid w:val="00322744"/>
    <w:rsid w:val="0032721F"/>
    <w:rsid w:val="0033397B"/>
    <w:rsid w:val="00344413"/>
    <w:rsid w:val="00374477"/>
    <w:rsid w:val="003753AB"/>
    <w:rsid w:val="00376A99"/>
    <w:rsid w:val="003B3376"/>
    <w:rsid w:val="003C196A"/>
    <w:rsid w:val="003C57DC"/>
    <w:rsid w:val="003D5606"/>
    <w:rsid w:val="003E2D4C"/>
    <w:rsid w:val="003F7E9D"/>
    <w:rsid w:val="00452EBC"/>
    <w:rsid w:val="004719B5"/>
    <w:rsid w:val="0048429D"/>
    <w:rsid w:val="00492968"/>
    <w:rsid w:val="00495534"/>
    <w:rsid w:val="00496F38"/>
    <w:rsid w:val="004A391F"/>
    <w:rsid w:val="004C05AB"/>
    <w:rsid w:val="004C7578"/>
    <w:rsid w:val="004D6D4C"/>
    <w:rsid w:val="004D7618"/>
    <w:rsid w:val="004E639A"/>
    <w:rsid w:val="004F1626"/>
    <w:rsid w:val="004F6D95"/>
    <w:rsid w:val="00521AAC"/>
    <w:rsid w:val="0052796D"/>
    <w:rsid w:val="00534F34"/>
    <w:rsid w:val="005569F4"/>
    <w:rsid w:val="00563C5F"/>
    <w:rsid w:val="00567B90"/>
    <w:rsid w:val="0059092B"/>
    <w:rsid w:val="005A6B98"/>
    <w:rsid w:val="005B1FB0"/>
    <w:rsid w:val="005B46E5"/>
    <w:rsid w:val="005C1D15"/>
    <w:rsid w:val="005C5234"/>
    <w:rsid w:val="005C71C5"/>
    <w:rsid w:val="005D56E0"/>
    <w:rsid w:val="005D738E"/>
    <w:rsid w:val="005E2D1B"/>
    <w:rsid w:val="005E5141"/>
    <w:rsid w:val="005F26E5"/>
    <w:rsid w:val="005F6F85"/>
    <w:rsid w:val="0060576E"/>
    <w:rsid w:val="00627566"/>
    <w:rsid w:val="00631961"/>
    <w:rsid w:val="006377BB"/>
    <w:rsid w:val="006403EB"/>
    <w:rsid w:val="006527EA"/>
    <w:rsid w:val="0065448A"/>
    <w:rsid w:val="006600C3"/>
    <w:rsid w:val="0066150B"/>
    <w:rsid w:val="00673FFE"/>
    <w:rsid w:val="006924F6"/>
    <w:rsid w:val="006A3EC7"/>
    <w:rsid w:val="006A6E66"/>
    <w:rsid w:val="006C40E8"/>
    <w:rsid w:val="006D5B96"/>
    <w:rsid w:val="006D7DFD"/>
    <w:rsid w:val="007054F6"/>
    <w:rsid w:val="00715FCA"/>
    <w:rsid w:val="00716D88"/>
    <w:rsid w:val="0072299A"/>
    <w:rsid w:val="00731BF6"/>
    <w:rsid w:val="007426B9"/>
    <w:rsid w:val="00747B88"/>
    <w:rsid w:val="00757CCF"/>
    <w:rsid w:val="00765216"/>
    <w:rsid w:val="00766A6B"/>
    <w:rsid w:val="00767325"/>
    <w:rsid w:val="00797D55"/>
    <w:rsid w:val="007D6325"/>
    <w:rsid w:val="007E537F"/>
    <w:rsid w:val="007E53AD"/>
    <w:rsid w:val="00817ED7"/>
    <w:rsid w:val="008257A1"/>
    <w:rsid w:val="00845F29"/>
    <w:rsid w:val="0084688D"/>
    <w:rsid w:val="0084744D"/>
    <w:rsid w:val="00854379"/>
    <w:rsid w:val="00862B10"/>
    <w:rsid w:val="00867DC3"/>
    <w:rsid w:val="00871627"/>
    <w:rsid w:val="0087199B"/>
    <w:rsid w:val="00871D11"/>
    <w:rsid w:val="00873DBB"/>
    <w:rsid w:val="008767F9"/>
    <w:rsid w:val="00887CAB"/>
    <w:rsid w:val="008A792A"/>
    <w:rsid w:val="008B16CA"/>
    <w:rsid w:val="008B4605"/>
    <w:rsid w:val="00953989"/>
    <w:rsid w:val="009570CB"/>
    <w:rsid w:val="00960AB0"/>
    <w:rsid w:val="00967525"/>
    <w:rsid w:val="00973C78"/>
    <w:rsid w:val="009770DD"/>
    <w:rsid w:val="00986486"/>
    <w:rsid w:val="009B29BE"/>
    <w:rsid w:val="009D02A3"/>
    <w:rsid w:val="009D0BDC"/>
    <w:rsid w:val="009D335B"/>
    <w:rsid w:val="009D6D9A"/>
    <w:rsid w:val="00A00E52"/>
    <w:rsid w:val="00A0157F"/>
    <w:rsid w:val="00A019EA"/>
    <w:rsid w:val="00A02D6A"/>
    <w:rsid w:val="00A03355"/>
    <w:rsid w:val="00A3711E"/>
    <w:rsid w:val="00A426FE"/>
    <w:rsid w:val="00A54794"/>
    <w:rsid w:val="00A6347D"/>
    <w:rsid w:val="00A7609D"/>
    <w:rsid w:val="00A80AE4"/>
    <w:rsid w:val="00A90826"/>
    <w:rsid w:val="00AA084C"/>
    <w:rsid w:val="00AA5220"/>
    <w:rsid w:val="00AB79E4"/>
    <w:rsid w:val="00AF4EDC"/>
    <w:rsid w:val="00AF5DF8"/>
    <w:rsid w:val="00B00490"/>
    <w:rsid w:val="00B03FFF"/>
    <w:rsid w:val="00B041F1"/>
    <w:rsid w:val="00B50E77"/>
    <w:rsid w:val="00B5134D"/>
    <w:rsid w:val="00B60A6C"/>
    <w:rsid w:val="00BA4E66"/>
    <w:rsid w:val="00BC5526"/>
    <w:rsid w:val="00BD24BD"/>
    <w:rsid w:val="00BE0AEA"/>
    <w:rsid w:val="00C0353E"/>
    <w:rsid w:val="00C04778"/>
    <w:rsid w:val="00C11886"/>
    <w:rsid w:val="00C12816"/>
    <w:rsid w:val="00C23F18"/>
    <w:rsid w:val="00C3504F"/>
    <w:rsid w:val="00C42DC0"/>
    <w:rsid w:val="00C47CF1"/>
    <w:rsid w:val="00C81A5B"/>
    <w:rsid w:val="00C95AF3"/>
    <w:rsid w:val="00CA0F6E"/>
    <w:rsid w:val="00CA1FDD"/>
    <w:rsid w:val="00CB1F4B"/>
    <w:rsid w:val="00CB49CA"/>
    <w:rsid w:val="00CB5CB3"/>
    <w:rsid w:val="00CE0A23"/>
    <w:rsid w:val="00CE4A1F"/>
    <w:rsid w:val="00CF5646"/>
    <w:rsid w:val="00D003B7"/>
    <w:rsid w:val="00D01995"/>
    <w:rsid w:val="00D158F1"/>
    <w:rsid w:val="00D15BCB"/>
    <w:rsid w:val="00D22589"/>
    <w:rsid w:val="00D30334"/>
    <w:rsid w:val="00D45F6C"/>
    <w:rsid w:val="00D4649C"/>
    <w:rsid w:val="00D5631F"/>
    <w:rsid w:val="00D60E18"/>
    <w:rsid w:val="00D85813"/>
    <w:rsid w:val="00DA00DD"/>
    <w:rsid w:val="00DA4709"/>
    <w:rsid w:val="00DC5E3C"/>
    <w:rsid w:val="00DC61C0"/>
    <w:rsid w:val="00DD4551"/>
    <w:rsid w:val="00DF4F0F"/>
    <w:rsid w:val="00E167B6"/>
    <w:rsid w:val="00E3131C"/>
    <w:rsid w:val="00E32E82"/>
    <w:rsid w:val="00E33CB8"/>
    <w:rsid w:val="00E4332A"/>
    <w:rsid w:val="00E44153"/>
    <w:rsid w:val="00E646DA"/>
    <w:rsid w:val="00E733E1"/>
    <w:rsid w:val="00E76824"/>
    <w:rsid w:val="00EA2DF1"/>
    <w:rsid w:val="00EA5A15"/>
    <w:rsid w:val="00ED34AF"/>
    <w:rsid w:val="00ED7A86"/>
    <w:rsid w:val="00EF22C9"/>
    <w:rsid w:val="00F2309D"/>
    <w:rsid w:val="00F45C6E"/>
    <w:rsid w:val="00FB089A"/>
    <w:rsid w:val="00FC3758"/>
    <w:rsid w:val="00FD68AD"/>
    <w:rsid w:val="00FF0DDC"/>
    <w:rsid w:val="00F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DC7D5B-1E2B-4765-885D-E5587B02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F6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7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744"/>
    <w:rPr>
      <w:sz w:val="18"/>
      <w:szCs w:val="18"/>
    </w:rPr>
  </w:style>
  <w:style w:type="numbering" w:customStyle="1" w:styleId="1">
    <w:name w:val="无列表1"/>
    <w:next w:val="NoList"/>
    <w:semiHidden/>
    <w:unhideWhenUsed/>
    <w:rsid w:val="00D30334"/>
  </w:style>
  <w:style w:type="paragraph" w:customStyle="1" w:styleId="TAMainText">
    <w:name w:val="TA_Main_Text"/>
    <w:basedOn w:val="Normal"/>
    <w:autoRedefine/>
    <w:rsid w:val="00D30334"/>
    <w:pPr>
      <w:widowControl/>
      <w:spacing w:after="60"/>
      <w:ind w:firstLine="180"/>
    </w:pPr>
    <w:rPr>
      <w:rFonts w:ascii="Times New Roman" w:eastAsia="SimSun" w:hAnsi="Times New Roman" w:cs="Times New Roman"/>
      <w:color w:val="FF0000"/>
      <w:kern w:val="21"/>
      <w:sz w:val="24"/>
      <w:szCs w:val="24"/>
    </w:rPr>
  </w:style>
  <w:style w:type="paragraph" w:styleId="PlainText">
    <w:name w:val="Plain Text"/>
    <w:basedOn w:val="Normal"/>
    <w:link w:val="PlainTextChar"/>
    <w:rsid w:val="00D30334"/>
    <w:rPr>
      <w:rFonts w:ascii="SimSun" w:eastAsia="SimSun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D30334"/>
    <w:rPr>
      <w:rFonts w:ascii="SimSun" w:eastAsia="SimSun" w:hAnsi="Courier New" w:cs="Courier New"/>
      <w:szCs w:val="21"/>
    </w:rPr>
  </w:style>
  <w:style w:type="paragraph" w:customStyle="1" w:styleId="N3References">
    <w:name w:val="N3 References"/>
    <w:qFormat/>
    <w:rsid w:val="00D30334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eastAsia="SimSun" w:hAnsi="Times New Roman" w:cs="Times New Roman"/>
      <w:noProof/>
      <w:kern w:val="0"/>
      <w:sz w:val="16"/>
      <w:szCs w:val="20"/>
      <w:lang w:val="en-GB" w:eastAsia="en-GB"/>
    </w:rPr>
  </w:style>
  <w:style w:type="table" w:styleId="TableGrid">
    <w:name w:val="Table Grid"/>
    <w:basedOn w:val="TableNormal"/>
    <w:uiPriority w:val="59"/>
    <w:rsid w:val="00D30334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30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30334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D30334"/>
    <w:pPr>
      <w:tabs>
        <w:tab w:val="center" w:pos="4153"/>
        <w:tab w:val="right" w:pos="8306"/>
      </w:tabs>
      <w:snapToGrid w:val="0"/>
      <w:jc w:val="left"/>
    </w:pPr>
    <w:rPr>
      <w:rFonts w:ascii="Times New Roman" w:eastAsia="SimSu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0334"/>
    <w:rPr>
      <w:rFonts w:ascii="Times New Roman" w:eastAsia="SimSun" w:hAnsi="Times New Roman" w:cs="Times New Roman"/>
      <w:sz w:val="18"/>
      <w:szCs w:val="18"/>
    </w:rPr>
  </w:style>
  <w:style w:type="character" w:styleId="Hyperlink">
    <w:name w:val="Hyperlink"/>
    <w:rsid w:val="00D30334"/>
    <w:rPr>
      <w:color w:val="0000FF"/>
      <w:u w:val="single"/>
    </w:rPr>
  </w:style>
  <w:style w:type="paragraph" w:customStyle="1" w:styleId="BATitle">
    <w:name w:val="BA_Title"/>
    <w:basedOn w:val="Normal"/>
    <w:next w:val="Normal"/>
    <w:autoRedefine/>
    <w:uiPriority w:val="99"/>
    <w:rsid w:val="00D30334"/>
    <w:pPr>
      <w:widowControl/>
      <w:spacing w:before="1400" w:after="180"/>
      <w:jc w:val="left"/>
    </w:pPr>
    <w:rPr>
      <w:rFonts w:ascii="Myriad Pro Light" w:eastAsia="SimSun" w:hAnsi="Myriad Pro Light" w:cs="Times New Roman"/>
      <w:b/>
      <w:kern w:val="36"/>
      <w:sz w:val="34"/>
      <w:szCs w:val="20"/>
      <w:lang w:eastAsia="en-US"/>
    </w:rPr>
  </w:style>
  <w:style w:type="paragraph" w:customStyle="1" w:styleId="IUCrsupfigurecaption">
    <w:name w:val="IUCr sup figure caption"/>
    <w:basedOn w:val="Normal"/>
    <w:qFormat/>
    <w:rsid w:val="00185D8E"/>
    <w:pPr>
      <w:widowControl/>
      <w:numPr>
        <w:numId w:val="2"/>
      </w:numPr>
      <w:tabs>
        <w:tab w:val="left" w:pos="1134"/>
        <w:tab w:val="left" w:pos="1191"/>
        <w:tab w:val="left" w:pos="1440"/>
      </w:tabs>
      <w:spacing w:before="120" w:after="120" w:line="360" w:lineRule="auto"/>
      <w:jc w:val="left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paragraph" w:customStyle="1" w:styleId="IUCrsupheading1">
    <w:name w:val="IUCr sup heading 1"/>
    <w:basedOn w:val="Normal"/>
    <w:next w:val="Normal"/>
    <w:qFormat/>
    <w:rsid w:val="00185D8E"/>
    <w:pPr>
      <w:widowControl/>
      <w:numPr>
        <w:numId w:val="3"/>
      </w:numPr>
      <w:overflowPunct w:val="0"/>
      <w:autoSpaceDE w:val="0"/>
      <w:autoSpaceDN w:val="0"/>
      <w:adjustRightInd w:val="0"/>
      <w:spacing w:before="240" w:after="120" w:line="360" w:lineRule="auto"/>
      <w:jc w:val="left"/>
      <w:textAlignment w:val="baseline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supheading2">
    <w:name w:val="IUCr sup heading 2"/>
    <w:basedOn w:val="Normal"/>
    <w:next w:val="Normal"/>
    <w:qFormat/>
    <w:rsid w:val="00185D8E"/>
    <w:pPr>
      <w:widowControl/>
      <w:numPr>
        <w:ilvl w:val="1"/>
        <w:numId w:val="3"/>
      </w:numPr>
      <w:tabs>
        <w:tab w:val="num" w:pos="360"/>
      </w:tabs>
      <w:overflowPunct w:val="0"/>
      <w:autoSpaceDE w:val="0"/>
      <w:autoSpaceDN w:val="0"/>
      <w:adjustRightInd w:val="0"/>
      <w:spacing w:before="240" w:after="120" w:line="360" w:lineRule="auto"/>
      <w:jc w:val="left"/>
      <w:textAlignment w:val="baseline"/>
    </w:pPr>
    <w:rPr>
      <w:rFonts w:ascii="Arial" w:eastAsia="Times New Roman" w:hAnsi="Arial"/>
      <w:b/>
      <w:kern w:val="0"/>
      <w:sz w:val="20"/>
      <w:lang w:val="en-GB" w:eastAsia="en-GB"/>
    </w:rPr>
  </w:style>
  <w:style w:type="paragraph" w:customStyle="1" w:styleId="IUCrsupheading3">
    <w:name w:val="IUCr sup heading 3"/>
    <w:basedOn w:val="Normal"/>
    <w:next w:val="Normal"/>
    <w:qFormat/>
    <w:rsid w:val="00185D8E"/>
    <w:pPr>
      <w:widowControl/>
      <w:numPr>
        <w:ilvl w:val="2"/>
        <w:numId w:val="3"/>
      </w:numPr>
      <w:overflowPunct w:val="0"/>
      <w:autoSpaceDE w:val="0"/>
      <w:autoSpaceDN w:val="0"/>
      <w:adjustRightInd w:val="0"/>
      <w:spacing w:before="240" w:after="120" w:line="360" w:lineRule="auto"/>
      <w:jc w:val="left"/>
      <w:textAlignment w:val="baseline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numbering" w:customStyle="1" w:styleId="IUCrsup">
    <w:name w:val="IUCr sup"/>
    <w:uiPriority w:val="99"/>
    <w:rsid w:val="00185D8E"/>
    <w:pPr>
      <w:numPr>
        <w:numId w:val="1"/>
      </w:numPr>
    </w:pPr>
  </w:style>
  <w:style w:type="paragraph" w:customStyle="1" w:styleId="IUCrfigurecaption">
    <w:name w:val="IUCr figure caption"/>
    <w:next w:val="Normal"/>
    <w:uiPriority w:val="1"/>
    <w:qFormat/>
    <w:rsid w:val="00185D8E"/>
    <w:pPr>
      <w:numPr>
        <w:numId w:val="6"/>
      </w:numPr>
      <w:tabs>
        <w:tab w:val="left" w:pos="964"/>
      </w:tabs>
      <w:spacing w:before="120" w:after="120" w:line="360" w:lineRule="auto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table" w:customStyle="1" w:styleId="TableNormal1">
    <w:name w:val="Table Normal1"/>
    <w:uiPriority w:val="99"/>
    <w:semiHidden/>
    <w:qFormat/>
    <w:rsid w:val="001422DE"/>
    <w:pPr>
      <w:spacing w:after="200" w:line="276" w:lineRule="auto"/>
    </w:pPr>
    <w:rPr>
      <w:kern w:val="0"/>
      <w:sz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DF4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A73BC-CC1F-4478-9EDC-0A767975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nxu</dc:creator>
  <cp:lastModifiedBy>I, Yuvaraj</cp:lastModifiedBy>
  <cp:revision>2</cp:revision>
  <dcterms:created xsi:type="dcterms:W3CDTF">2019-12-16T06:26:00Z</dcterms:created>
  <dcterms:modified xsi:type="dcterms:W3CDTF">2019-12-16T06:26:00Z</dcterms:modified>
</cp:coreProperties>
</file>