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806" w:rsidRDefault="00FF0806" w:rsidP="00FF0806">
      <w:pPr>
        <w:rPr>
          <w:rFonts w:ascii="Times New Roman" w:hAnsi="Times New Roman" w:cs="Times New Roman"/>
          <w:b/>
          <w:sz w:val="24"/>
          <w:szCs w:val="24"/>
        </w:rPr>
      </w:pPr>
      <w:r w:rsidRPr="002B3271">
        <w:rPr>
          <w:rFonts w:ascii="Times New Roman" w:hAnsi="Times New Roman" w:cs="Times New Roman"/>
          <w:b/>
          <w:sz w:val="24"/>
          <w:szCs w:val="24"/>
        </w:rPr>
        <w:t>Supplemental Material</w:t>
      </w:r>
    </w:p>
    <w:p w:rsidR="00FF0806" w:rsidRPr="002B3271" w:rsidRDefault="00FF0806" w:rsidP="00FF0806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Tables</w:t>
      </w:r>
    </w:p>
    <w:p w:rsidR="00FF0806" w:rsidRDefault="00FF0806" w:rsidP="00FF0806">
      <w:pPr>
        <w:rPr>
          <w:rFonts w:ascii="Times New Roman" w:hAnsi="Times New Roman" w:cs="Times New Roman"/>
          <w:sz w:val="24"/>
          <w:szCs w:val="24"/>
        </w:rPr>
      </w:pPr>
      <w:r w:rsidRPr="002B3271">
        <w:rPr>
          <w:rFonts w:ascii="Times New Roman" w:hAnsi="Times New Roman" w:cs="Times New Roman"/>
          <w:b/>
          <w:sz w:val="24"/>
          <w:szCs w:val="24"/>
        </w:rPr>
        <w:t>Table S1</w:t>
      </w:r>
      <w:r w:rsidRPr="00A620BF">
        <w:rPr>
          <w:rFonts w:ascii="Times New Roman" w:hAnsi="Times New Roman" w:cs="Times New Roman"/>
          <w:sz w:val="24"/>
          <w:szCs w:val="24"/>
        </w:rPr>
        <w:t>. Number of patient-months analyzed for prescription rates in each year.</w:t>
      </w:r>
    </w:p>
    <w:p w:rsidR="00FF0806" w:rsidRPr="00A16464" w:rsidRDefault="00FF0806" w:rsidP="00FF0806">
      <w:pPr>
        <w:rPr>
          <w:rFonts w:ascii="Times New Roman" w:hAnsi="Times New Roman" w:cs="Times New Roman"/>
          <w:sz w:val="24"/>
          <w:szCs w:val="24"/>
        </w:rPr>
      </w:pPr>
      <w:r w:rsidRPr="002B3271">
        <w:rPr>
          <w:rFonts w:ascii="Times New Roman" w:hAnsi="Times New Roman" w:cs="Times New Roman"/>
          <w:b/>
          <w:sz w:val="24"/>
          <w:szCs w:val="24"/>
        </w:rPr>
        <w:t>A</w:t>
      </w:r>
      <w:r w:rsidRPr="00A16464">
        <w:rPr>
          <w:rFonts w:ascii="Times New Roman" w:hAnsi="Times New Roman" w:cs="Times New Roman"/>
          <w:sz w:val="24"/>
          <w:szCs w:val="24"/>
        </w:rPr>
        <w:t>. Number of patient-months with prescribed antihypertensive drugs in the MDV database (for Figure 1, Figure S1)</w:t>
      </w:r>
    </w:p>
    <w:tbl>
      <w:tblPr>
        <w:tblW w:w="1334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97"/>
        <w:gridCol w:w="1457"/>
        <w:gridCol w:w="1376"/>
        <w:gridCol w:w="1443"/>
        <w:gridCol w:w="1443"/>
        <w:gridCol w:w="1443"/>
        <w:gridCol w:w="1443"/>
        <w:gridCol w:w="1443"/>
      </w:tblGrid>
      <w:tr w:rsidR="00FF0806" w:rsidRPr="00A620BF" w:rsidTr="00C10207">
        <w:trPr>
          <w:trHeight w:val="516"/>
        </w:trPr>
        <w:tc>
          <w:tcPr>
            <w:tcW w:w="32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0" w:type="dxa"/>
              <w:left w:w="156" w:type="dxa"/>
              <w:bottom w:w="30" w:type="dxa"/>
              <w:right w:w="156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0" w:type="dxa"/>
              <w:left w:w="156" w:type="dxa"/>
              <w:bottom w:w="30" w:type="dxa"/>
              <w:right w:w="156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20" w:lineRule="exact"/>
              <w:jc w:val="center"/>
              <w:rPr>
                <w:rFonts w:ascii="Arial" w:eastAsia="Times New Roman" w:hAnsi="Arial" w:cs="Arial"/>
                <w:szCs w:val="36"/>
                <w:lang w:val="en-GB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2009</w:t>
            </w:r>
          </w:p>
        </w:tc>
        <w:tc>
          <w:tcPr>
            <w:tcW w:w="13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0" w:type="dxa"/>
              <w:left w:w="156" w:type="dxa"/>
              <w:bottom w:w="30" w:type="dxa"/>
              <w:right w:w="156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20" w:lineRule="exact"/>
              <w:jc w:val="center"/>
              <w:rPr>
                <w:rFonts w:ascii="Arial" w:eastAsia="Times New Roman" w:hAnsi="Arial" w:cs="Arial"/>
                <w:szCs w:val="36"/>
                <w:lang w:val="en-GB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2010</w:t>
            </w: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0" w:type="dxa"/>
              <w:left w:w="156" w:type="dxa"/>
              <w:bottom w:w="30" w:type="dxa"/>
              <w:right w:w="156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20" w:lineRule="exact"/>
              <w:jc w:val="center"/>
              <w:rPr>
                <w:rFonts w:ascii="Arial" w:eastAsia="Times New Roman" w:hAnsi="Arial" w:cs="Arial"/>
                <w:szCs w:val="36"/>
                <w:lang w:val="en-GB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2011</w:t>
            </w: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0" w:type="dxa"/>
              <w:left w:w="156" w:type="dxa"/>
              <w:bottom w:w="30" w:type="dxa"/>
              <w:right w:w="156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20" w:lineRule="exact"/>
              <w:jc w:val="center"/>
              <w:rPr>
                <w:rFonts w:ascii="Arial" w:eastAsia="Times New Roman" w:hAnsi="Arial" w:cs="Arial"/>
                <w:szCs w:val="36"/>
                <w:lang w:val="en-GB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2012</w:t>
            </w: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0" w:type="dxa"/>
              <w:left w:w="156" w:type="dxa"/>
              <w:bottom w:w="30" w:type="dxa"/>
              <w:right w:w="156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20" w:lineRule="exact"/>
              <w:jc w:val="center"/>
              <w:rPr>
                <w:rFonts w:ascii="Arial" w:eastAsia="Times New Roman" w:hAnsi="Arial" w:cs="Arial"/>
                <w:szCs w:val="36"/>
                <w:lang w:val="en-GB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2013</w:t>
            </w: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0" w:type="dxa"/>
              <w:left w:w="156" w:type="dxa"/>
              <w:bottom w:w="30" w:type="dxa"/>
              <w:right w:w="156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20" w:lineRule="exact"/>
              <w:jc w:val="center"/>
              <w:rPr>
                <w:rFonts w:ascii="Arial" w:eastAsia="Times New Roman" w:hAnsi="Arial" w:cs="Arial"/>
                <w:szCs w:val="36"/>
                <w:lang w:val="en-GB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2014</w:t>
            </w: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0" w:type="dxa"/>
              <w:left w:w="156" w:type="dxa"/>
              <w:bottom w:w="30" w:type="dxa"/>
              <w:right w:w="156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20" w:lineRule="exact"/>
              <w:jc w:val="center"/>
              <w:rPr>
                <w:rFonts w:ascii="Arial" w:eastAsia="Times New Roman" w:hAnsi="Arial" w:cs="Arial"/>
                <w:szCs w:val="36"/>
                <w:lang w:val="en-GB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2015</w:t>
            </w:r>
          </w:p>
        </w:tc>
      </w:tr>
      <w:tr w:rsidR="00FF0806" w:rsidRPr="00A620BF" w:rsidTr="00C10207">
        <w:trPr>
          <w:trHeight w:val="419"/>
        </w:trPr>
        <w:tc>
          <w:tcPr>
            <w:tcW w:w="329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rPr>
                <w:rFonts w:ascii="Arial" w:eastAsia="Times New Roman" w:hAnsi="Arial" w:cs="Arial"/>
                <w:szCs w:val="36"/>
                <w:lang w:val="en-GB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 xml:space="preserve">Hypertensive patients </w:t>
            </w: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Arial" w:eastAsia="Times New Roman" w:hAnsi="Arial" w:cs="Arial"/>
                <w:szCs w:val="36"/>
                <w:lang w:val="en-GB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313</w:t>
            </w: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  <w:lang w:val="en-GB"/>
              </w:rPr>
              <w:t>,</w:t>
            </w: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512</w:t>
            </w:r>
          </w:p>
        </w:tc>
        <w:tc>
          <w:tcPr>
            <w:tcW w:w="13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Arial" w:eastAsia="Times New Roman" w:hAnsi="Arial" w:cs="Arial"/>
                <w:szCs w:val="36"/>
                <w:lang w:val="en-GB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922,554</w:t>
            </w: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Arial" w:eastAsia="Times New Roman" w:hAnsi="Arial" w:cs="Arial"/>
                <w:szCs w:val="36"/>
                <w:lang w:val="en-GB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1,507,579</w:t>
            </w: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Arial" w:eastAsia="Times New Roman" w:hAnsi="Arial" w:cs="Arial"/>
                <w:szCs w:val="36"/>
                <w:lang w:val="en-GB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1,858,503</w:t>
            </w: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Arial" w:eastAsia="Times New Roman" w:hAnsi="Arial" w:cs="Arial"/>
                <w:szCs w:val="36"/>
                <w:lang w:val="en-GB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2,917,533</w:t>
            </w: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Arial" w:eastAsia="Times New Roman" w:hAnsi="Arial" w:cs="Arial"/>
                <w:szCs w:val="36"/>
                <w:lang w:val="en-GB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3,890,561</w:t>
            </w: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Arial" w:eastAsia="Times New Roman" w:hAnsi="Arial" w:cs="Arial"/>
                <w:szCs w:val="36"/>
                <w:lang w:val="en-GB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4,191,666</w:t>
            </w:r>
          </w:p>
        </w:tc>
      </w:tr>
      <w:tr w:rsidR="00FF0806" w:rsidRPr="00A620BF" w:rsidTr="00C10207">
        <w:trPr>
          <w:trHeight w:val="419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rPr>
                <w:rFonts w:ascii="Arial" w:eastAsia="Times New Roman" w:hAnsi="Arial" w:cs="Arial"/>
                <w:szCs w:val="36"/>
                <w:lang w:val="en-GB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ith</w:t>
            </w: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 xml:space="preserve"> heart failure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Arial" w:eastAsia="Times New Roman" w:hAnsi="Arial" w:cs="Arial"/>
                <w:szCs w:val="36"/>
                <w:lang w:val="en-GB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92,814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Arial" w:eastAsia="Times New Roman" w:hAnsi="Arial" w:cs="Arial"/>
                <w:szCs w:val="36"/>
                <w:lang w:val="en-GB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267,242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Arial" w:eastAsia="Times New Roman" w:hAnsi="Arial" w:cs="Arial"/>
                <w:szCs w:val="36"/>
                <w:lang w:val="en-GB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430,379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Arial" w:eastAsia="Times New Roman" w:hAnsi="Arial" w:cs="Arial"/>
                <w:szCs w:val="36"/>
                <w:lang w:val="en-GB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553,565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Arial" w:eastAsia="Times New Roman" w:hAnsi="Arial" w:cs="Arial"/>
                <w:szCs w:val="36"/>
                <w:lang w:val="en-GB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926,689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Arial" w:eastAsia="Times New Roman" w:hAnsi="Arial" w:cs="Arial"/>
                <w:szCs w:val="36"/>
                <w:lang w:val="en-GB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1,281,787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Arial" w:eastAsia="Times New Roman" w:hAnsi="Arial" w:cs="Arial"/>
                <w:szCs w:val="36"/>
                <w:lang w:val="en-GB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1,404,008</w:t>
            </w:r>
          </w:p>
        </w:tc>
      </w:tr>
      <w:tr w:rsidR="00FF0806" w:rsidRPr="00A620BF" w:rsidTr="00C10207">
        <w:trPr>
          <w:trHeight w:val="419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ind w:firstLine="101"/>
              <w:rPr>
                <w:rFonts w:ascii="Arial" w:eastAsia="Times New Roman" w:hAnsi="Arial" w:cs="Arial"/>
                <w:szCs w:val="36"/>
                <w:lang w:val="en-GB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 xml:space="preserve"> &lt;65 years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Arial" w:eastAsia="Times New Roman" w:hAnsi="Arial" w:cs="Arial"/>
                <w:szCs w:val="36"/>
                <w:lang w:val="en-GB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22,013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Arial" w:eastAsia="Times New Roman" w:hAnsi="Arial" w:cs="Arial"/>
                <w:szCs w:val="36"/>
                <w:lang w:val="en-GB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60,069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Arial" w:eastAsia="Times New Roman" w:hAnsi="Arial" w:cs="Arial"/>
                <w:szCs w:val="36"/>
                <w:lang w:val="en-GB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96,782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Arial" w:eastAsia="Times New Roman" w:hAnsi="Arial" w:cs="Arial"/>
                <w:szCs w:val="36"/>
                <w:lang w:val="en-GB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121,585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Arial" w:eastAsia="Times New Roman" w:hAnsi="Arial" w:cs="Arial"/>
                <w:szCs w:val="36"/>
                <w:lang w:val="en-GB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195,137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Arial" w:eastAsia="Times New Roman" w:hAnsi="Arial" w:cs="Arial"/>
                <w:szCs w:val="36"/>
                <w:lang w:val="en-GB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266,107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Arial" w:eastAsia="Times New Roman" w:hAnsi="Arial" w:cs="Arial"/>
                <w:szCs w:val="36"/>
                <w:lang w:val="en-GB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280,051</w:t>
            </w:r>
          </w:p>
        </w:tc>
      </w:tr>
      <w:tr w:rsidR="00FF0806" w:rsidRPr="00A620BF" w:rsidTr="00C10207">
        <w:trPr>
          <w:trHeight w:val="419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ind w:firstLine="202"/>
              <w:rPr>
                <w:rFonts w:ascii="Arial" w:eastAsia="Times New Roman" w:hAnsi="Arial" w:cs="Arial"/>
                <w:szCs w:val="36"/>
                <w:lang w:val="en-GB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≥65, &lt;75 years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Arial" w:eastAsia="Times New Roman" w:hAnsi="Arial" w:cs="Arial"/>
                <w:szCs w:val="36"/>
                <w:lang w:val="en-GB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26,785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Arial" w:eastAsia="Times New Roman" w:hAnsi="Arial" w:cs="Arial"/>
                <w:szCs w:val="36"/>
                <w:lang w:val="en-GB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74,650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Arial" w:eastAsia="Times New Roman" w:hAnsi="Arial" w:cs="Arial"/>
                <w:szCs w:val="36"/>
                <w:lang w:val="en-GB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115,190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Arial" w:eastAsia="Times New Roman" w:hAnsi="Arial" w:cs="Arial"/>
                <w:szCs w:val="36"/>
                <w:lang w:val="en-GB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147,143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Arial" w:eastAsia="Times New Roman" w:hAnsi="Arial" w:cs="Arial"/>
                <w:szCs w:val="36"/>
                <w:lang w:val="en-GB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250,359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Arial" w:eastAsia="Times New Roman" w:hAnsi="Arial" w:cs="Arial"/>
                <w:szCs w:val="36"/>
                <w:lang w:val="en-GB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349,917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Arial" w:eastAsia="Times New Roman" w:hAnsi="Arial" w:cs="Arial"/>
                <w:szCs w:val="36"/>
                <w:lang w:val="en-GB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387,193</w:t>
            </w:r>
          </w:p>
        </w:tc>
      </w:tr>
      <w:tr w:rsidR="00FF0806" w:rsidRPr="00A620BF" w:rsidTr="00C10207">
        <w:trPr>
          <w:trHeight w:val="419"/>
        </w:trPr>
        <w:tc>
          <w:tcPr>
            <w:tcW w:w="32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ind w:firstLine="101"/>
              <w:rPr>
                <w:rFonts w:ascii="Arial" w:eastAsia="Times New Roman" w:hAnsi="Arial" w:cs="Arial"/>
                <w:szCs w:val="36"/>
                <w:lang w:val="en-GB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 xml:space="preserve"> ≥75 years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Arial" w:eastAsia="Times New Roman" w:hAnsi="Arial" w:cs="Arial"/>
                <w:szCs w:val="36"/>
                <w:lang w:val="en-GB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44,016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Arial" w:eastAsia="Times New Roman" w:hAnsi="Arial" w:cs="Arial"/>
                <w:szCs w:val="36"/>
                <w:lang w:val="en-GB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132,523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Arial" w:eastAsia="Times New Roman" w:hAnsi="Arial" w:cs="Arial"/>
                <w:szCs w:val="36"/>
                <w:lang w:val="en-GB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218,407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Arial" w:eastAsia="Times New Roman" w:hAnsi="Arial" w:cs="Arial"/>
                <w:szCs w:val="36"/>
                <w:lang w:val="en-GB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284,837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Arial" w:eastAsia="Times New Roman" w:hAnsi="Arial" w:cs="Arial"/>
                <w:szCs w:val="36"/>
                <w:lang w:val="en-GB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481,193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Arial" w:eastAsia="Times New Roman" w:hAnsi="Arial" w:cs="Arial"/>
                <w:szCs w:val="36"/>
                <w:lang w:val="en-GB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665,763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Arial" w:eastAsia="Times New Roman" w:hAnsi="Arial" w:cs="Arial"/>
                <w:szCs w:val="36"/>
                <w:lang w:val="en-GB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736,764</w:t>
            </w:r>
          </w:p>
        </w:tc>
      </w:tr>
    </w:tbl>
    <w:p w:rsidR="00FF0806" w:rsidRDefault="00FF0806" w:rsidP="00FF0806">
      <w:pPr>
        <w:rPr>
          <w:rFonts w:ascii="Times New Roman" w:hAnsi="Times New Roman" w:cs="Times New Roman"/>
          <w:sz w:val="24"/>
          <w:szCs w:val="24"/>
        </w:rPr>
      </w:pPr>
    </w:p>
    <w:p w:rsidR="00FF0806" w:rsidRPr="00A16464" w:rsidRDefault="00FF0806" w:rsidP="00FF080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B3271">
        <w:rPr>
          <w:rFonts w:ascii="Times New Roman" w:hAnsi="Times New Roman" w:cs="Times New Roman"/>
          <w:b/>
          <w:sz w:val="24"/>
          <w:szCs w:val="24"/>
        </w:rPr>
        <w:t>B</w:t>
      </w:r>
      <w:r w:rsidRPr="00A16464">
        <w:rPr>
          <w:rFonts w:ascii="Times New Roman" w:hAnsi="Times New Roman" w:cs="Times New Roman"/>
          <w:sz w:val="24"/>
          <w:szCs w:val="24"/>
        </w:rPr>
        <w:t>. Number of patient-months with prescribed antihypertensive drugs in the JMDC database (for Figure 1, Figure S2)</w:t>
      </w:r>
    </w:p>
    <w:tbl>
      <w:tblPr>
        <w:tblW w:w="1340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45"/>
        <w:gridCol w:w="1643"/>
        <w:gridCol w:w="1643"/>
        <w:gridCol w:w="1643"/>
        <w:gridCol w:w="1643"/>
        <w:gridCol w:w="1643"/>
        <w:gridCol w:w="1643"/>
      </w:tblGrid>
      <w:tr w:rsidR="00FF0806" w:rsidRPr="00A16464" w:rsidTr="00C10207">
        <w:trPr>
          <w:trHeight w:val="626"/>
        </w:trPr>
        <w:tc>
          <w:tcPr>
            <w:tcW w:w="35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3" w:type="dxa"/>
              <w:left w:w="172" w:type="dxa"/>
              <w:bottom w:w="33" w:type="dxa"/>
              <w:right w:w="172" w:type="dxa"/>
            </w:tcMar>
            <w:vAlign w:val="center"/>
            <w:hideMark/>
          </w:tcPr>
          <w:p w:rsidR="00FF0806" w:rsidRPr="002B3271" w:rsidRDefault="00FF0806" w:rsidP="00C10207">
            <w:pPr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3" w:type="dxa"/>
              <w:left w:w="172" w:type="dxa"/>
              <w:bottom w:w="33" w:type="dxa"/>
              <w:right w:w="172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2010</w:t>
            </w:r>
          </w:p>
        </w:tc>
        <w:tc>
          <w:tcPr>
            <w:tcW w:w="16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3" w:type="dxa"/>
              <w:left w:w="172" w:type="dxa"/>
              <w:bottom w:w="33" w:type="dxa"/>
              <w:right w:w="172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2011</w:t>
            </w:r>
          </w:p>
        </w:tc>
        <w:tc>
          <w:tcPr>
            <w:tcW w:w="16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3" w:type="dxa"/>
              <w:left w:w="172" w:type="dxa"/>
              <w:bottom w:w="33" w:type="dxa"/>
              <w:right w:w="172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2012</w:t>
            </w:r>
          </w:p>
        </w:tc>
        <w:tc>
          <w:tcPr>
            <w:tcW w:w="16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3" w:type="dxa"/>
              <w:left w:w="172" w:type="dxa"/>
              <w:bottom w:w="33" w:type="dxa"/>
              <w:right w:w="172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2013</w:t>
            </w:r>
          </w:p>
        </w:tc>
        <w:tc>
          <w:tcPr>
            <w:tcW w:w="16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3" w:type="dxa"/>
              <w:left w:w="172" w:type="dxa"/>
              <w:bottom w:w="33" w:type="dxa"/>
              <w:right w:w="172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2014</w:t>
            </w:r>
          </w:p>
        </w:tc>
        <w:tc>
          <w:tcPr>
            <w:tcW w:w="16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3" w:type="dxa"/>
              <w:left w:w="172" w:type="dxa"/>
              <w:bottom w:w="33" w:type="dxa"/>
              <w:right w:w="172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2015</w:t>
            </w:r>
          </w:p>
        </w:tc>
      </w:tr>
      <w:tr w:rsidR="00FF0806" w:rsidRPr="00A16464" w:rsidTr="00C10207">
        <w:trPr>
          <w:trHeight w:val="408"/>
        </w:trPr>
        <w:tc>
          <w:tcPr>
            <w:tcW w:w="35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2" w:type="dxa"/>
              <w:bottom w:w="0" w:type="dxa"/>
              <w:right w:w="172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Hypertensive patients</w:t>
            </w:r>
          </w:p>
        </w:tc>
        <w:tc>
          <w:tcPr>
            <w:tcW w:w="16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410,713</w:t>
            </w:r>
          </w:p>
        </w:tc>
        <w:tc>
          <w:tcPr>
            <w:tcW w:w="16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574,914</w:t>
            </w:r>
          </w:p>
        </w:tc>
        <w:tc>
          <w:tcPr>
            <w:tcW w:w="16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712,991</w:t>
            </w:r>
          </w:p>
        </w:tc>
        <w:tc>
          <w:tcPr>
            <w:tcW w:w="16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1,208,118</w:t>
            </w:r>
          </w:p>
        </w:tc>
        <w:tc>
          <w:tcPr>
            <w:tcW w:w="16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1,382,924</w:t>
            </w:r>
          </w:p>
        </w:tc>
        <w:tc>
          <w:tcPr>
            <w:tcW w:w="16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1,382,732</w:t>
            </w:r>
          </w:p>
        </w:tc>
      </w:tr>
      <w:tr w:rsidR="00FF0806" w:rsidRPr="00A16464" w:rsidTr="00C10207">
        <w:trPr>
          <w:trHeight w:val="408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2" w:type="dxa"/>
              <w:bottom w:w="0" w:type="dxa"/>
              <w:right w:w="172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 xml:space="preserve"> with</w:t>
            </w: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 xml:space="preserve"> heart failure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38,490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55,721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70,483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119,084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143,501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148,194</w:t>
            </w:r>
          </w:p>
        </w:tc>
      </w:tr>
      <w:tr w:rsidR="00FF0806" w:rsidRPr="00A16464" w:rsidTr="00C10207">
        <w:trPr>
          <w:trHeight w:val="408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2" w:type="dxa"/>
              <w:bottom w:w="0" w:type="dxa"/>
              <w:right w:w="172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ind w:firstLine="101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 xml:space="preserve"> </w:t>
            </w: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hospitals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18,444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25,464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31,375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52,444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61,978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62,549</w:t>
            </w:r>
          </w:p>
        </w:tc>
      </w:tr>
      <w:tr w:rsidR="00FF0806" w:rsidRPr="00A16464" w:rsidTr="00C10207">
        <w:trPr>
          <w:trHeight w:val="408"/>
        </w:trPr>
        <w:tc>
          <w:tcPr>
            <w:tcW w:w="35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72" w:type="dxa"/>
              <w:bottom w:w="0" w:type="dxa"/>
              <w:right w:w="172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ind w:firstLine="101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lastRenderedPageBreak/>
              <w:t xml:space="preserve"> </w:t>
            </w: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clinics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20,630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31,088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40,133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68,265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83,551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87,717</w:t>
            </w:r>
          </w:p>
        </w:tc>
      </w:tr>
    </w:tbl>
    <w:p w:rsidR="00FF0806" w:rsidRDefault="00FF0806" w:rsidP="00FF080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F0806" w:rsidRPr="00A16464" w:rsidRDefault="00FF0806" w:rsidP="00FF080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B3271">
        <w:rPr>
          <w:rFonts w:ascii="Times New Roman" w:hAnsi="Times New Roman" w:cs="Times New Roman"/>
          <w:b/>
          <w:sz w:val="24"/>
          <w:szCs w:val="24"/>
        </w:rPr>
        <w:t>C</w:t>
      </w:r>
      <w:r w:rsidRPr="00A16464">
        <w:rPr>
          <w:rFonts w:ascii="Times New Roman" w:hAnsi="Times New Roman" w:cs="Times New Roman"/>
          <w:sz w:val="24"/>
          <w:szCs w:val="24"/>
        </w:rPr>
        <w:t xml:space="preserve">. Number of patient-months with first-line treatment with antihypertensive drugs, as single or plural classes, in the JMDC database (for Figure 2, Figure S3) </w:t>
      </w:r>
    </w:p>
    <w:tbl>
      <w:tblPr>
        <w:tblW w:w="133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18"/>
        <w:gridCol w:w="1632"/>
        <w:gridCol w:w="1632"/>
        <w:gridCol w:w="1632"/>
        <w:gridCol w:w="1632"/>
        <w:gridCol w:w="1632"/>
        <w:gridCol w:w="1632"/>
      </w:tblGrid>
      <w:tr w:rsidR="00FF0806" w:rsidRPr="00A16464" w:rsidTr="00C10207">
        <w:trPr>
          <w:trHeight w:val="454"/>
        </w:trPr>
        <w:tc>
          <w:tcPr>
            <w:tcW w:w="35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0" w:type="dxa"/>
              <w:left w:w="155" w:type="dxa"/>
              <w:bottom w:w="30" w:type="dxa"/>
              <w:right w:w="155" w:type="dxa"/>
            </w:tcMar>
            <w:vAlign w:val="center"/>
            <w:hideMark/>
          </w:tcPr>
          <w:p w:rsidR="00FF0806" w:rsidRPr="002B3271" w:rsidRDefault="00FF0806" w:rsidP="00C10207">
            <w:pPr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0" w:type="dxa"/>
              <w:left w:w="155" w:type="dxa"/>
              <w:bottom w:w="30" w:type="dxa"/>
              <w:right w:w="155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2010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0" w:type="dxa"/>
              <w:left w:w="155" w:type="dxa"/>
              <w:bottom w:w="30" w:type="dxa"/>
              <w:right w:w="155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2011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0" w:type="dxa"/>
              <w:left w:w="155" w:type="dxa"/>
              <w:bottom w:w="30" w:type="dxa"/>
              <w:right w:w="155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2012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0" w:type="dxa"/>
              <w:left w:w="155" w:type="dxa"/>
              <w:bottom w:w="30" w:type="dxa"/>
              <w:right w:w="155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2013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0" w:type="dxa"/>
              <w:left w:w="155" w:type="dxa"/>
              <w:bottom w:w="30" w:type="dxa"/>
              <w:right w:w="155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2014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0" w:type="dxa"/>
              <w:left w:w="155" w:type="dxa"/>
              <w:bottom w:w="30" w:type="dxa"/>
              <w:right w:w="155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2015</w:t>
            </w:r>
          </w:p>
        </w:tc>
      </w:tr>
      <w:tr w:rsidR="00FF0806" w:rsidRPr="00A16464" w:rsidTr="00C10207">
        <w:trPr>
          <w:trHeight w:val="370"/>
        </w:trPr>
        <w:tc>
          <w:tcPr>
            <w:tcW w:w="3518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55" w:type="dxa"/>
              <w:bottom w:w="0" w:type="dxa"/>
              <w:right w:w="15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Hypertensive patients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2325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5927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10,509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16,271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20,476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19,914</w:t>
            </w:r>
          </w:p>
        </w:tc>
      </w:tr>
      <w:tr w:rsidR="00FF0806" w:rsidRPr="00A16464" w:rsidTr="00C10207">
        <w:trPr>
          <w:trHeight w:val="370"/>
        </w:trPr>
        <w:tc>
          <w:tcPr>
            <w:tcW w:w="351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5" w:type="dxa"/>
              <w:bottom w:w="0" w:type="dxa"/>
              <w:right w:w="15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 xml:space="preserve"> with</w:t>
            </w: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 xml:space="preserve"> heart failure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127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316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656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919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1306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1310</w:t>
            </w:r>
          </w:p>
        </w:tc>
      </w:tr>
      <w:tr w:rsidR="00FF0806" w:rsidRPr="00A16464" w:rsidTr="00C10207">
        <w:trPr>
          <w:trHeight w:val="370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5" w:type="dxa"/>
              <w:bottom w:w="0" w:type="dxa"/>
              <w:right w:w="15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ind w:firstLine="101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 xml:space="preserve"> </w:t>
            </w: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&lt;65 years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117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277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596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826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1132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1142</w:t>
            </w:r>
          </w:p>
        </w:tc>
      </w:tr>
      <w:tr w:rsidR="00FF0806" w:rsidRPr="00A16464" w:rsidTr="00C10207">
        <w:trPr>
          <w:trHeight w:val="370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5" w:type="dxa"/>
              <w:bottom w:w="0" w:type="dxa"/>
              <w:right w:w="15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ind w:firstLine="101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 xml:space="preserve"> </w:t>
            </w: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≥65, &lt;70 years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39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60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93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173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167</w:t>
            </w:r>
          </w:p>
        </w:tc>
      </w:tr>
      <w:tr w:rsidR="00FF0806" w:rsidRPr="00A16464" w:rsidTr="00C10207">
        <w:trPr>
          <w:trHeight w:val="370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5" w:type="dxa"/>
              <w:bottom w:w="0" w:type="dxa"/>
              <w:right w:w="15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ind w:firstLine="101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 xml:space="preserve"> </w:t>
            </w: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hospitals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76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198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429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557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831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799</w:t>
            </w:r>
          </w:p>
        </w:tc>
      </w:tr>
      <w:tr w:rsidR="00FF0806" w:rsidRPr="00A16464" w:rsidTr="00C10207">
        <w:trPr>
          <w:trHeight w:val="370"/>
        </w:trPr>
        <w:tc>
          <w:tcPr>
            <w:tcW w:w="35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5" w:type="dxa"/>
              <w:bottom w:w="0" w:type="dxa"/>
              <w:right w:w="15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ind w:firstLine="101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 xml:space="preserve"> </w:t>
            </w: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clinics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51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118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227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362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475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511</w:t>
            </w:r>
          </w:p>
        </w:tc>
      </w:tr>
    </w:tbl>
    <w:p w:rsidR="00FF0806" w:rsidRDefault="00FF0806" w:rsidP="00FF080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F0806" w:rsidRPr="00074647" w:rsidRDefault="00FF0806" w:rsidP="00FF080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B3271">
        <w:rPr>
          <w:rFonts w:ascii="Times New Roman" w:hAnsi="Times New Roman" w:cs="Times New Roman"/>
          <w:b/>
          <w:sz w:val="24"/>
          <w:szCs w:val="24"/>
        </w:rPr>
        <w:t>D</w:t>
      </w:r>
      <w:r w:rsidRPr="00074647">
        <w:rPr>
          <w:rFonts w:ascii="Times New Roman" w:hAnsi="Times New Roman" w:cs="Times New Roman"/>
          <w:sz w:val="24"/>
          <w:szCs w:val="24"/>
        </w:rPr>
        <w:t>. Number of patient-months with prescribed diuretics in the MDV database (for Figure 3, Figure S4)</w:t>
      </w:r>
    </w:p>
    <w:tbl>
      <w:tblPr>
        <w:tblW w:w="1333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18"/>
        <w:gridCol w:w="1402"/>
        <w:gridCol w:w="1402"/>
        <w:gridCol w:w="1402"/>
        <w:gridCol w:w="1402"/>
        <w:gridCol w:w="1402"/>
        <w:gridCol w:w="1402"/>
        <w:gridCol w:w="1402"/>
      </w:tblGrid>
      <w:tr w:rsidR="00FF0806" w:rsidRPr="00074647" w:rsidTr="00C10207">
        <w:trPr>
          <w:trHeight w:val="458"/>
        </w:trPr>
        <w:tc>
          <w:tcPr>
            <w:tcW w:w="35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  <w:hideMark/>
          </w:tcPr>
          <w:p w:rsidR="00FF0806" w:rsidRPr="002B3271" w:rsidRDefault="00FF0806" w:rsidP="00C10207">
            <w:pPr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2009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2010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2011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2012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2013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2014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2015</w:t>
            </w:r>
          </w:p>
        </w:tc>
      </w:tr>
      <w:tr w:rsidR="00FF0806" w:rsidRPr="00074647" w:rsidTr="00C10207">
        <w:trPr>
          <w:trHeight w:val="484"/>
        </w:trPr>
        <w:tc>
          <w:tcPr>
            <w:tcW w:w="35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Hypertensive patients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79,819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238,125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392,852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491,771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779,787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1,021,772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1,074,335</w:t>
            </w:r>
          </w:p>
        </w:tc>
      </w:tr>
      <w:tr w:rsidR="00FF0806" w:rsidRPr="00074647" w:rsidTr="00C10207">
        <w:trPr>
          <w:trHeight w:val="48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 xml:space="preserve"> with</w:t>
            </w: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 xml:space="preserve"> heart failure</w:t>
            </w:r>
            <w:r w:rsidRPr="002B327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42,327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119,315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194,285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247,460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407,698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553,274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594,255</w:t>
            </w:r>
          </w:p>
        </w:tc>
      </w:tr>
      <w:tr w:rsidR="00FF0806" w:rsidRPr="00074647" w:rsidTr="00C10207">
        <w:trPr>
          <w:trHeight w:val="48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ind w:firstLine="101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 xml:space="preserve"> &lt;65 years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8799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23,277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37,497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46,485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73,689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99,590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103,220</w:t>
            </w:r>
          </w:p>
        </w:tc>
      </w:tr>
      <w:tr w:rsidR="00FF0806" w:rsidRPr="00074647" w:rsidTr="00C10207">
        <w:trPr>
          <w:trHeight w:val="48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ind w:firstLine="101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lastRenderedPageBreak/>
              <w:t xml:space="preserve"> </w:t>
            </w: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≥65, &lt;75 years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10,935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29,163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45,334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57,211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95,259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131,092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140,840</w:t>
            </w:r>
          </w:p>
        </w:tc>
      </w:tr>
      <w:tr w:rsidR="00FF0806" w:rsidRPr="00074647" w:rsidTr="00C10207">
        <w:trPr>
          <w:trHeight w:val="484"/>
        </w:trPr>
        <w:tc>
          <w:tcPr>
            <w:tcW w:w="35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ind w:firstLine="101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 xml:space="preserve"> ≥75 years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22,593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66,875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111,454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143,764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238,750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322,592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350,195</w:t>
            </w:r>
          </w:p>
        </w:tc>
      </w:tr>
    </w:tbl>
    <w:p w:rsidR="00FF0806" w:rsidRDefault="00FF0806" w:rsidP="00FF080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F0806" w:rsidRPr="00074647" w:rsidRDefault="00FF0806" w:rsidP="00FF080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B3271">
        <w:rPr>
          <w:rFonts w:ascii="Times New Roman" w:hAnsi="Times New Roman" w:cs="Times New Roman"/>
          <w:b/>
          <w:sz w:val="24"/>
          <w:szCs w:val="24"/>
        </w:rPr>
        <w:t>E</w:t>
      </w:r>
      <w:r w:rsidRPr="00074647">
        <w:rPr>
          <w:rFonts w:ascii="Times New Roman" w:hAnsi="Times New Roman" w:cs="Times New Roman"/>
          <w:sz w:val="24"/>
          <w:szCs w:val="24"/>
        </w:rPr>
        <w:t>. Number of patient-months with prescribed diuretics in the JMDC database (for Figure 3, Figure 4)</w:t>
      </w:r>
    </w:p>
    <w:tbl>
      <w:tblPr>
        <w:tblW w:w="1329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17"/>
        <w:gridCol w:w="1630"/>
        <w:gridCol w:w="1630"/>
        <w:gridCol w:w="1630"/>
        <w:gridCol w:w="1630"/>
        <w:gridCol w:w="1630"/>
        <w:gridCol w:w="1630"/>
      </w:tblGrid>
      <w:tr w:rsidR="00FF0806" w:rsidRPr="00074647" w:rsidTr="00C10207">
        <w:trPr>
          <w:trHeight w:val="345"/>
        </w:trPr>
        <w:tc>
          <w:tcPr>
            <w:tcW w:w="35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  <w:hideMark/>
          </w:tcPr>
          <w:p w:rsidR="00FF0806" w:rsidRPr="002B3271" w:rsidRDefault="00FF0806" w:rsidP="00C10207">
            <w:pPr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2010</w:t>
            </w:r>
          </w:p>
        </w:tc>
        <w:tc>
          <w:tcPr>
            <w:tcW w:w="1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2011</w:t>
            </w:r>
          </w:p>
        </w:tc>
        <w:tc>
          <w:tcPr>
            <w:tcW w:w="1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2012</w:t>
            </w:r>
          </w:p>
        </w:tc>
        <w:tc>
          <w:tcPr>
            <w:tcW w:w="1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2013</w:t>
            </w:r>
          </w:p>
        </w:tc>
        <w:tc>
          <w:tcPr>
            <w:tcW w:w="1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2014</w:t>
            </w:r>
          </w:p>
        </w:tc>
        <w:tc>
          <w:tcPr>
            <w:tcW w:w="1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2015</w:t>
            </w:r>
          </w:p>
        </w:tc>
      </w:tr>
      <w:tr w:rsidR="00FF0806" w:rsidRPr="00074647" w:rsidTr="00C10207">
        <w:trPr>
          <w:trHeight w:val="481"/>
        </w:trPr>
        <w:tc>
          <w:tcPr>
            <w:tcW w:w="35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Hypertensive patients</w:t>
            </w:r>
          </w:p>
        </w:tc>
        <w:tc>
          <w:tcPr>
            <w:tcW w:w="16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56,462</w:t>
            </w:r>
          </w:p>
        </w:tc>
        <w:tc>
          <w:tcPr>
            <w:tcW w:w="16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83,983</w:t>
            </w:r>
          </w:p>
        </w:tc>
        <w:tc>
          <w:tcPr>
            <w:tcW w:w="16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104,482</w:t>
            </w:r>
          </w:p>
        </w:tc>
        <w:tc>
          <w:tcPr>
            <w:tcW w:w="16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166,482</w:t>
            </w:r>
          </w:p>
        </w:tc>
        <w:tc>
          <w:tcPr>
            <w:tcW w:w="16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180,520</w:t>
            </w:r>
          </w:p>
        </w:tc>
        <w:tc>
          <w:tcPr>
            <w:tcW w:w="16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171,007</w:t>
            </w:r>
          </w:p>
        </w:tc>
      </w:tr>
      <w:tr w:rsidR="00FF0806" w:rsidRPr="00074647" w:rsidTr="00C10207">
        <w:trPr>
          <w:trHeight w:val="481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 xml:space="preserve"> with</w:t>
            </w: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 xml:space="preserve"> heart failure</w:t>
            </w:r>
            <w:r w:rsidRPr="002B327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10,921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16,038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19,458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31,664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35,972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35,941</w:t>
            </w:r>
          </w:p>
        </w:tc>
      </w:tr>
      <w:tr w:rsidR="00FF0806" w:rsidRPr="00074647" w:rsidTr="00C10207">
        <w:trPr>
          <w:trHeight w:val="481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ind w:firstLine="101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 xml:space="preserve"> hospitals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5950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8460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10,199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16,754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19,163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18,716</w:t>
            </w:r>
          </w:p>
        </w:tc>
      </w:tr>
      <w:tr w:rsidR="00FF0806" w:rsidRPr="00074647" w:rsidTr="00C10207">
        <w:trPr>
          <w:trHeight w:val="481"/>
        </w:trPr>
        <w:tc>
          <w:tcPr>
            <w:tcW w:w="35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ind w:firstLine="101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 xml:space="preserve"> clinics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5116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7703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9396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15,157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17,110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17,481</w:t>
            </w:r>
          </w:p>
        </w:tc>
      </w:tr>
    </w:tbl>
    <w:p w:rsidR="00FF0806" w:rsidRDefault="00FF0806" w:rsidP="00FF080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F0806" w:rsidRPr="00074647" w:rsidRDefault="00FF0806" w:rsidP="00FF080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B3271">
        <w:rPr>
          <w:rFonts w:ascii="Times New Roman" w:hAnsi="Times New Roman" w:cs="Times New Roman"/>
          <w:b/>
          <w:sz w:val="24"/>
          <w:szCs w:val="24"/>
        </w:rPr>
        <w:t>F</w:t>
      </w:r>
      <w:r w:rsidRPr="00074647">
        <w:rPr>
          <w:rFonts w:ascii="Times New Roman" w:hAnsi="Times New Roman" w:cs="Times New Roman"/>
          <w:sz w:val="24"/>
          <w:szCs w:val="24"/>
        </w:rPr>
        <w:t>. Number of patient-months with first-line treatment with prescribed diuretics in the JMDC database (for Figure S5)</w:t>
      </w:r>
    </w:p>
    <w:tbl>
      <w:tblPr>
        <w:tblW w:w="133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30"/>
        <w:gridCol w:w="1637"/>
        <w:gridCol w:w="1637"/>
        <w:gridCol w:w="1637"/>
        <w:gridCol w:w="1637"/>
        <w:gridCol w:w="1637"/>
        <w:gridCol w:w="1637"/>
      </w:tblGrid>
      <w:tr w:rsidR="00FF0806" w:rsidRPr="00074647" w:rsidTr="00C10207">
        <w:trPr>
          <w:trHeight w:val="394"/>
        </w:trPr>
        <w:tc>
          <w:tcPr>
            <w:tcW w:w="3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  <w:hideMark/>
          </w:tcPr>
          <w:p w:rsidR="00FF0806" w:rsidRPr="002B3271" w:rsidRDefault="00FF0806" w:rsidP="00C10207">
            <w:pPr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2010</w:t>
            </w:r>
          </w:p>
        </w:tc>
        <w:tc>
          <w:tcPr>
            <w:tcW w:w="16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2011</w:t>
            </w:r>
          </w:p>
        </w:tc>
        <w:tc>
          <w:tcPr>
            <w:tcW w:w="16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2012</w:t>
            </w:r>
          </w:p>
        </w:tc>
        <w:tc>
          <w:tcPr>
            <w:tcW w:w="16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2013</w:t>
            </w:r>
          </w:p>
        </w:tc>
        <w:tc>
          <w:tcPr>
            <w:tcW w:w="16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2014</w:t>
            </w:r>
          </w:p>
        </w:tc>
        <w:tc>
          <w:tcPr>
            <w:tcW w:w="16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2015</w:t>
            </w:r>
          </w:p>
        </w:tc>
      </w:tr>
      <w:tr w:rsidR="00FF0806" w:rsidRPr="00074647" w:rsidTr="00C10207">
        <w:trPr>
          <w:trHeight w:val="506"/>
        </w:trPr>
        <w:tc>
          <w:tcPr>
            <w:tcW w:w="35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Hypertensive patients</w:t>
            </w:r>
          </w:p>
        </w:tc>
        <w:tc>
          <w:tcPr>
            <w:tcW w:w="163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79</w:t>
            </w:r>
          </w:p>
        </w:tc>
        <w:tc>
          <w:tcPr>
            <w:tcW w:w="163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193</w:t>
            </w:r>
          </w:p>
        </w:tc>
        <w:tc>
          <w:tcPr>
            <w:tcW w:w="163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397</w:t>
            </w:r>
          </w:p>
        </w:tc>
        <w:tc>
          <w:tcPr>
            <w:tcW w:w="163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517</w:t>
            </w:r>
          </w:p>
        </w:tc>
        <w:tc>
          <w:tcPr>
            <w:tcW w:w="163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754</w:t>
            </w:r>
          </w:p>
        </w:tc>
        <w:tc>
          <w:tcPr>
            <w:tcW w:w="163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672</w:t>
            </w:r>
          </w:p>
        </w:tc>
      </w:tr>
      <w:tr w:rsidR="00FF0806" w:rsidRPr="00074647" w:rsidTr="00C10207">
        <w:trPr>
          <w:trHeight w:val="506"/>
        </w:trPr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 xml:space="preserve"> with</w:t>
            </w: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 xml:space="preserve"> heart failure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85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92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156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806" w:rsidRPr="002B3271" w:rsidRDefault="00FF0806" w:rsidP="00C102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</w:pPr>
            <w:r w:rsidRPr="002B3271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</w:rPr>
              <w:t>139</w:t>
            </w:r>
          </w:p>
        </w:tc>
      </w:tr>
    </w:tbl>
    <w:p w:rsidR="00FF0806" w:rsidRDefault="00FF0806" w:rsidP="00FF0806">
      <w:pPr>
        <w:spacing w:before="240"/>
        <w:rPr>
          <w:rFonts w:ascii="Times New Roman" w:hAnsi="Times New Roman" w:cs="Times New Roman"/>
          <w:sz w:val="24"/>
          <w:szCs w:val="24"/>
          <w:lang w:val="en-GB"/>
        </w:rPr>
        <w:sectPr w:rsidR="00FF0806" w:rsidSect="00A16464">
          <w:pgSz w:w="16838" w:h="11906" w:orient="landscape"/>
          <w:pgMar w:top="1701" w:right="1701" w:bottom="1701" w:left="1701" w:header="851" w:footer="992" w:gutter="0"/>
          <w:cols w:space="425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JMDC, </w:t>
      </w:r>
      <w:r>
        <w:rPr>
          <w:rFonts w:ascii="Times New Roman" w:hAnsi="Times New Roman" w:cs="Times New Roman"/>
          <w:sz w:val="24"/>
          <w:szCs w:val="24"/>
        </w:rPr>
        <w:t>Japan Medical Data Center; MDV, Medical Data Vision.</w:t>
      </w:r>
    </w:p>
    <w:p w:rsidR="00FF0806" w:rsidRPr="00691540" w:rsidRDefault="00FF0806" w:rsidP="00FF0806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Figure legends</w:t>
      </w:r>
    </w:p>
    <w:p w:rsidR="00FF0806" w:rsidRPr="00283FC6" w:rsidRDefault="00FF0806" w:rsidP="00FF0806">
      <w:pPr>
        <w:spacing w:after="240"/>
        <w:rPr>
          <w:rFonts w:ascii="Times New Roman" w:hAnsi="Times New Roman" w:cs="Times New Roman"/>
          <w:sz w:val="24"/>
          <w:szCs w:val="24"/>
          <w:lang w:val="en-GB"/>
        </w:rPr>
      </w:pPr>
      <w:r w:rsidRPr="00283FC6">
        <w:rPr>
          <w:rFonts w:ascii="Times New Roman" w:hAnsi="Times New Roman" w:cs="Times New Roman"/>
          <w:b/>
          <w:bCs/>
          <w:sz w:val="24"/>
          <w:szCs w:val="24"/>
        </w:rPr>
        <w:t>Figure S1.</w:t>
      </w:r>
      <w:r w:rsidRPr="00283FC6">
        <w:rPr>
          <w:rFonts w:ascii="Times New Roman" w:hAnsi="Times New Roman" w:cs="Times New Roman"/>
          <w:sz w:val="24"/>
          <w:szCs w:val="24"/>
        </w:rPr>
        <w:t xml:space="preserve"> Prescription rate of antihypertensive drugs for each age group in the MDV database.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83FC6">
        <w:rPr>
          <w:rFonts w:ascii="Times New Roman" w:hAnsi="Times New Roman" w:cs="Times New Roman"/>
          <w:sz w:val="24"/>
          <w:szCs w:val="24"/>
        </w:rPr>
        <w:t xml:space="preserve">The five most frequently prescribed classes for all hypertensive patients (dashed line: - -) and those with heart failure (solid line: ―) in each age group of (A) </w:t>
      </w:r>
      <w:r>
        <w:rPr>
          <w:rFonts w:ascii="Times New Roman" w:hAnsi="Times New Roman" w:cs="Times New Roman"/>
          <w:sz w:val="24"/>
          <w:szCs w:val="24"/>
        </w:rPr>
        <w:t>&lt;</w:t>
      </w:r>
      <w:r w:rsidRPr="00283FC6">
        <w:rPr>
          <w:rFonts w:ascii="Times New Roman" w:hAnsi="Times New Roman" w:cs="Times New Roman"/>
          <w:sz w:val="24"/>
          <w:szCs w:val="24"/>
        </w:rPr>
        <w:t xml:space="preserve">65 years, (B) 65 years to </w:t>
      </w:r>
      <w:r>
        <w:rPr>
          <w:rFonts w:ascii="Times New Roman" w:hAnsi="Times New Roman" w:cs="Times New Roman"/>
          <w:sz w:val="24"/>
          <w:szCs w:val="24"/>
        </w:rPr>
        <w:t>&lt;</w:t>
      </w:r>
      <w:r w:rsidRPr="00283FC6">
        <w:rPr>
          <w:rFonts w:ascii="Times New Roman" w:hAnsi="Times New Roman" w:cs="Times New Roman"/>
          <w:sz w:val="24"/>
          <w:szCs w:val="24"/>
        </w:rPr>
        <w:t>75 ye</w:t>
      </w:r>
      <w:r>
        <w:rPr>
          <w:rFonts w:ascii="Times New Roman" w:hAnsi="Times New Roman" w:cs="Times New Roman"/>
          <w:sz w:val="24"/>
          <w:szCs w:val="24"/>
        </w:rPr>
        <w:t xml:space="preserve">ars, and (C) </w:t>
      </w:r>
      <w:r w:rsidRPr="00061842">
        <w:rPr>
          <w:rFonts w:ascii="Times New Roman" w:hAnsi="Times New Roman" w:cs="Times New Roman"/>
          <w:sz w:val="24"/>
          <w:szCs w:val="24"/>
        </w:rPr>
        <w:t>≥</w:t>
      </w:r>
      <w:r>
        <w:rPr>
          <w:rFonts w:ascii="Times New Roman" w:hAnsi="Times New Roman" w:cs="Times New Roman"/>
          <w:sz w:val="24"/>
          <w:szCs w:val="24"/>
        </w:rPr>
        <w:t xml:space="preserve">75 years. </w:t>
      </w:r>
      <w:r w:rsidRPr="00283FC6">
        <w:rPr>
          <w:rFonts w:ascii="Times New Roman" w:hAnsi="Times New Roman" w:cs="Times New Roman"/>
          <w:sz w:val="24"/>
          <w:szCs w:val="24"/>
        </w:rPr>
        <w:t>ACE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83FC6">
        <w:rPr>
          <w:rFonts w:ascii="Times New Roman" w:hAnsi="Times New Roman" w:cs="Times New Roman"/>
          <w:sz w:val="24"/>
          <w:szCs w:val="24"/>
        </w:rPr>
        <w:t>, angiotensin-converting enzyme inhibitor; ARB, angiotensin II receptor blocker; BETA, ß-blocker; CCB, calcium</w:t>
      </w:r>
      <w:r>
        <w:rPr>
          <w:rFonts w:ascii="Times New Roman" w:hAnsi="Times New Roman" w:cs="Times New Roman"/>
          <w:sz w:val="24"/>
          <w:szCs w:val="24"/>
        </w:rPr>
        <w:t xml:space="preserve"> channel blocker; DIU, diuretic;</w:t>
      </w:r>
      <w:r w:rsidRPr="00283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MDV, Medical Data Vision.</w:t>
      </w:r>
    </w:p>
    <w:p w:rsidR="00FF0806" w:rsidRDefault="00FF0806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val="en-GB"/>
        </w:rPr>
        <w:drawing>
          <wp:inline distT="0" distB="0" distL="0" distR="0" wp14:anchorId="783AC40A" wp14:editId="002F6A66">
            <wp:extent cx="5731510" cy="56045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0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F0806" w:rsidRDefault="00FF0806" w:rsidP="00FF080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83FC6">
        <w:rPr>
          <w:rFonts w:ascii="Times New Roman" w:hAnsi="Times New Roman" w:cs="Times New Roman"/>
          <w:b/>
          <w:bCs/>
          <w:sz w:val="24"/>
          <w:szCs w:val="24"/>
        </w:rPr>
        <w:lastRenderedPageBreak/>
        <w:t>Figure S2.</w:t>
      </w:r>
      <w:r w:rsidRPr="00283FC6">
        <w:rPr>
          <w:rFonts w:ascii="Times New Roman" w:hAnsi="Times New Roman" w:cs="Times New Roman"/>
          <w:sz w:val="24"/>
          <w:szCs w:val="24"/>
        </w:rPr>
        <w:t xml:space="preserve"> Prescription rate of antihypertensive drugs for each medical institution in the JMDC database. The five most frequently prescribed classes for all hypertensive patients (dashed line: - -) and those with heart failure (solid line: ―) in (A) hospitals and (B) clinics. ACE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83FC6">
        <w:rPr>
          <w:rFonts w:ascii="Times New Roman" w:hAnsi="Times New Roman" w:cs="Times New Roman"/>
          <w:sz w:val="24"/>
          <w:szCs w:val="24"/>
        </w:rPr>
        <w:t>, angiotensin-converting enzyme inhibitor; ARB, angiotensin II receptor blocker; BETA, ß-blocker; CCB, calcium channel blocker; DIU, diuretic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83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JMDC, Japan Medical Data Center.</w:t>
      </w:r>
    </w:p>
    <w:p w:rsidR="00FF0806" w:rsidRDefault="00FF0806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val="en-GB"/>
        </w:rPr>
        <w:drawing>
          <wp:inline distT="0" distB="0" distL="0" distR="0" wp14:anchorId="55612524" wp14:editId="7137C3FB">
            <wp:extent cx="5731510" cy="336232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F0806" w:rsidRPr="00283FC6" w:rsidRDefault="00FF0806" w:rsidP="00FF080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83FC6">
        <w:rPr>
          <w:rFonts w:ascii="Times New Roman" w:hAnsi="Times New Roman" w:cs="Times New Roman"/>
          <w:b/>
          <w:bCs/>
          <w:sz w:val="24"/>
          <w:szCs w:val="24"/>
        </w:rPr>
        <w:lastRenderedPageBreak/>
        <w:t>Figure S3.</w:t>
      </w:r>
      <w:r w:rsidRPr="00283FC6">
        <w:rPr>
          <w:rFonts w:ascii="Times New Roman" w:hAnsi="Times New Roman" w:cs="Times New Roman"/>
          <w:sz w:val="24"/>
          <w:szCs w:val="24"/>
        </w:rPr>
        <w:t xml:space="preserve"> Prescription rate of first-line antihypertensive drug class for each age group and medical institution in the JMDC database.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FC6">
        <w:rPr>
          <w:rFonts w:ascii="Times New Roman" w:hAnsi="Times New Roman" w:cs="Times New Roman"/>
          <w:sz w:val="24"/>
          <w:szCs w:val="24"/>
        </w:rPr>
        <w:t xml:space="preserve">The five most frequently prescribed classes for all hypertensive patients (dashed line: - -) and those with heart failure (solid line: ―) in each age group of (A) </w:t>
      </w:r>
      <w:r>
        <w:rPr>
          <w:rFonts w:ascii="Times New Roman" w:hAnsi="Times New Roman" w:cs="Times New Roman"/>
          <w:sz w:val="24"/>
          <w:szCs w:val="24"/>
        </w:rPr>
        <w:t>&lt;</w:t>
      </w:r>
      <w:r w:rsidRPr="00283FC6">
        <w:rPr>
          <w:rFonts w:ascii="Times New Roman" w:hAnsi="Times New Roman" w:cs="Times New Roman"/>
          <w:sz w:val="24"/>
          <w:szCs w:val="24"/>
        </w:rPr>
        <w:t xml:space="preserve">65 years, and (B) 65 years to </w:t>
      </w:r>
      <w:r>
        <w:rPr>
          <w:rFonts w:ascii="Times New Roman" w:hAnsi="Times New Roman" w:cs="Times New Roman"/>
          <w:sz w:val="24"/>
          <w:szCs w:val="24"/>
        </w:rPr>
        <w:t>&lt;</w:t>
      </w:r>
      <w:r w:rsidRPr="00283FC6">
        <w:rPr>
          <w:rFonts w:ascii="Times New Roman" w:hAnsi="Times New Roman" w:cs="Times New Roman"/>
          <w:sz w:val="24"/>
          <w:szCs w:val="24"/>
        </w:rPr>
        <w:t>75 years, and those in (C) hospitals and (D) clinics. ACE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83FC6">
        <w:rPr>
          <w:rFonts w:ascii="Times New Roman" w:hAnsi="Times New Roman" w:cs="Times New Roman"/>
          <w:sz w:val="24"/>
          <w:szCs w:val="24"/>
        </w:rPr>
        <w:t>, angiotensin-converting enzyme inhibitor; ARB, angiotensin II receptor blocker; BETA, ß-blocker; CCB, calcium channel blocker; DIU, diuretic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83FC6">
        <w:rPr>
          <w:rFonts w:ascii="Times New Roman" w:hAnsi="Times New Roman" w:cs="Times New Roman"/>
          <w:sz w:val="24"/>
          <w:szCs w:val="24"/>
        </w:rPr>
        <w:t xml:space="preserve"> JMDC</w:t>
      </w:r>
      <w:r>
        <w:rPr>
          <w:rFonts w:ascii="Times New Roman" w:hAnsi="Times New Roman" w:cs="Times New Roman"/>
          <w:sz w:val="24"/>
          <w:szCs w:val="24"/>
        </w:rPr>
        <w:t>, Japan Medical Data Center.</w:t>
      </w:r>
    </w:p>
    <w:p w:rsidR="00FF0806" w:rsidRPr="00283FC6" w:rsidRDefault="00FF0806" w:rsidP="00FF080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  <w:lang w:val="en-GB"/>
        </w:rPr>
        <w:drawing>
          <wp:inline distT="0" distB="0" distL="0" distR="0" wp14:anchorId="37DD0F97" wp14:editId="5E838E37">
            <wp:extent cx="5731510" cy="591629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1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806" w:rsidRDefault="00FF0806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F0806" w:rsidRPr="00C35577" w:rsidRDefault="00FF0806" w:rsidP="00FF0806">
      <w:pPr>
        <w:spacing w:after="240"/>
        <w:rPr>
          <w:rFonts w:ascii="Times New Roman" w:hAnsi="Times New Roman" w:cs="Times New Roman"/>
          <w:sz w:val="24"/>
          <w:szCs w:val="24"/>
          <w:lang w:val="en-GB"/>
        </w:rPr>
      </w:pPr>
      <w:r w:rsidRPr="00C35577">
        <w:rPr>
          <w:rFonts w:ascii="Times New Roman" w:hAnsi="Times New Roman" w:cs="Times New Roman"/>
          <w:b/>
          <w:bCs/>
          <w:sz w:val="24"/>
          <w:szCs w:val="24"/>
        </w:rPr>
        <w:lastRenderedPageBreak/>
        <w:t>Figure S4.</w:t>
      </w:r>
      <w:r w:rsidRPr="00C35577">
        <w:rPr>
          <w:rFonts w:ascii="Times New Roman" w:hAnsi="Times New Roman" w:cs="Times New Roman"/>
          <w:sz w:val="24"/>
          <w:szCs w:val="24"/>
        </w:rPr>
        <w:t xml:space="preserve"> Prescription rate of each diuretic category for each age group in the MDV database. All hypertensive patients (dashed line: - -) and those with heart failure (solid line: ―) in each age group of (A) </w:t>
      </w:r>
      <w:r>
        <w:rPr>
          <w:rFonts w:ascii="Times New Roman" w:hAnsi="Times New Roman" w:cs="Times New Roman"/>
          <w:sz w:val="24"/>
          <w:szCs w:val="24"/>
        </w:rPr>
        <w:t>&lt;</w:t>
      </w:r>
      <w:r w:rsidRPr="00C35577">
        <w:rPr>
          <w:rFonts w:ascii="Times New Roman" w:hAnsi="Times New Roman" w:cs="Times New Roman"/>
          <w:sz w:val="24"/>
          <w:szCs w:val="24"/>
        </w:rPr>
        <w:t xml:space="preserve">65 years, (B) 65 years to </w:t>
      </w:r>
      <w:r>
        <w:rPr>
          <w:rFonts w:ascii="Times New Roman" w:hAnsi="Times New Roman" w:cs="Times New Roman"/>
          <w:sz w:val="24"/>
          <w:szCs w:val="24"/>
        </w:rPr>
        <w:t>&lt;</w:t>
      </w:r>
      <w:r w:rsidRPr="00C35577">
        <w:rPr>
          <w:rFonts w:ascii="Times New Roman" w:hAnsi="Times New Roman" w:cs="Times New Roman"/>
          <w:sz w:val="24"/>
          <w:szCs w:val="24"/>
        </w:rPr>
        <w:t xml:space="preserve">75 years, and (C) </w:t>
      </w:r>
      <w:r w:rsidRPr="00061842">
        <w:rPr>
          <w:rFonts w:ascii="Times New Roman" w:hAnsi="Times New Roman" w:cs="Times New Roman"/>
          <w:sz w:val="24"/>
          <w:szCs w:val="24"/>
        </w:rPr>
        <w:t>≥</w:t>
      </w:r>
      <w:r w:rsidRPr="00C35577">
        <w:rPr>
          <w:rFonts w:ascii="Times New Roman" w:hAnsi="Times New Roman" w:cs="Times New Roman"/>
          <w:sz w:val="24"/>
          <w:szCs w:val="24"/>
        </w:rPr>
        <w:t>75 years. AA, aldost</w:t>
      </w:r>
      <w:r>
        <w:rPr>
          <w:rFonts w:ascii="Times New Roman" w:hAnsi="Times New Roman" w:cs="Times New Roman"/>
          <w:sz w:val="24"/>
          <w:szCs w:val="24"/>
        </w:rPr>
        <w:t>erone antagonist;</w:t>
      </w:r>
      <w:r w:rsidRPr="00C35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MDV, Medical Data Vision.</w:t>
      </w:r>
    </w:p>
    <w:p w:rsidR="00FF0806" w:rsidRDefault="00FF0806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val="en-GB"/>
        </w:rPr>
        <w:drawing>
          <wp:inline distT="0" distB="0" distL="0" distR="0" wp14:anchorId="07E2C550" wp14:editId="1CB97D79">
            <wp:extent cx="5731510" cy="520255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0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F0806" w:rsidRPr="00C35577" w:rsidRDefault="00FF0806" w:rsidP="00FF080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5577">
        <w:rPr>
          <w:rFonts w:ascii="Times New Roman" w:hAnsi="Times New Roman" w:cs="Times New Roman"/>
          <w:b/>
          <w:bCs/>
          <w:sz w:val="24"/>
          <w:szCs w:val="24"/>
        </w:rPr>
        <w:lastRenderedPageBreak/>
        <w:t>Figure S5.</w:t>
      </w:r>
      <w:r w:rsidRPr="00C35577">
        <w:rPr>
          <w:rFonts w:ascii="Times New Roman" w:hAnsi="Times New Roman" w:cs="Times New Roman"/>
          <w:sz w:val="24"/>
          <w:szCs w:val="24"/>
        </w:rPr>
        <w:t xml:space="preserve"> Prescription rate of each diuretic category as first-line antihypertensive drugs in the JMDC database.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35577">
        <w:rPr>
          <w:rFonts w:ascii="Times New Roman" w:hAnsi="Times New Roman" w:cs="Times New Roman"/>
          <w:sz w:val="24"/>
          <w:szCs w:val="24"/>
        </w:rPr>
        <w:t xml:space="preserve">All hypertensive patients (dashed line: - -) and those with heart failure (solid line: ―). </w:t>
      </w:r>
      <w:r>
        <w:rPr>
          <w:rFonts w:ascii="Times New Roman" w:hAnsi="Times New Roman" w:cs="Times New Roman"/>
          <w:sz w:val="24"/>
          <w:szCs w:val="24"/>
        </w:rPr>
        <w:t>AA, aldosterone antagonist;</w:t>
      </w:r>
      <w:r w:rsidRPr="00C35577">
        <w:rPr>
          <w:rFonts w:ascii="Times New Roman" w:hAnsi="Times New Roman" w:cs="Times New Roman"/>
          <w:sz w:val="24"/>
          <w:szCs w:val="24"/>
        </w:rPr>
        <w:t xml:space="preserve"> JMDC, Japan Medical Data Cent</w:t>
      </w:r>
      <w:r>
        <w:rPr>
          <w:rFonts w:ascii="Times New Roman" w:hAnsi="Times New Roman" w:cs="Times New Roman"/>
          <w:sz w:val="24"/>
          <w:szCs w:val="24"/>
        </w:rPr>
        <w:t>er.</w:t>
      </w:r>
    </w:p>
    <w:p w:rsidR="00A935D5" w:rsidRDefault="00FF0806">
      <w:r>
        <w:rPr>
          <w:noProof/>
          <w:lang w:val="en-GB"/>
        </w:rPr>
        <w:drawing>
          <wp:inline distT="0" distB="0" distL="0" distR="0" wp14:anchorId="64AD2229" wp14:editId="310D7070">
            <wp:extent cx="5731510" cy="5213350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1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3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06"/>
    <w:rsid w:val="00655B98"/>
    <w:rsid w:val="00E202FD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F531E"/>
  <w15:chartTrackingRefBased/>
  <w15:docId w15:val="{FF0591BA-8859-404E-A9B0-2F5CD6B1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806"/>
    <w:pPr>
      <w:spacing w:after="0" w:line="48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Ashfield Healthcare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Sinclair</dc:creator>
  <cp:keywords/>
  <dc:description/>
  <cp:lastModifiedBy>Alison Sinclair</cp:lastModifiedBy>
  <cp:revision>1</cp:revision>
  <dcterms:created xsi:type="dcterms:W3CDTF">2018-11-13T11:46:00Z</dcterms:created>
  <dcterms:modified xsi:type="dcterms:W3CDTF">2018-11-13T11:57:00Z</dcterms:modified>
</cp:coreProperties>
</file>