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966482" w14:textId="21062D9A" w:rsidR="00AB3BB4" w:rsidRPr="0015258F" w:rsidRDefault="00AB3BB4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5258F">
        <w:rPr>
          <w:rFonts w:ascii="Arial" w:hAnsi="Arial" w:cs="Arial"/>
          <w:b/>
          <w:sz w:val="24"/>
          <w:szCs w:val="24"/>
        </w:rPr>
        <w:t>SUPPLEMENTARY MATERIAL</w:t>
      </w:r>
    </w:p>
    <w:p w14:paraId="3D316C7B" w14:textId="77777777" w:rsidR="00AB3BB4" w:rsidRPr="0015258F" w:rsidRDefault="00AB3BB4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D2172C">
        <w:rPr>
          <w:rFonts w:ascii="Arial" w:hAnsi="Arial" w:cs="Arial"/>
          <w:b/>
          <w:sz w:val="24"/>
          <w:szCs w:val="24"/>
        </w:rPr>
        <w:t>Appendix A</w:t>
      </w:r>
    </w:p>
    <w:p w14:paraId="2A983534" w14:textId="67B2E5B1" w:rsidR="00E55FFA" w:rsidRPr="0015258F" w:rsidRDefault="00E55FFA" w:rsidP="00E55FFA">
      <w:pPr>
        <w:pStyle w:val="ListParagraph"/>
        <w:spacing w:after="480" w:line="480" w:lineRule="auto"/>
        <w:ind w:left="2520"/>
        <w:contextualSpacing w:val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15258F">
        <w:rPr>
          <w:rFonts w:ascii="Arial" w:hAnsi="Arial" w:cs="Arial"/>
          <w:b/>
          <w:color w:val="000000" w:themeColor="text1"/>
          <w:sz w:val="24"/>
          <w:szCs w:val="24"/>
        </w:rPr>
        <w:t xml:space="preserve"> Composition of standard solutions</w:t>
      </w:r>
    </w:p>
    <w:tbl>
      <w:tblPr>
        <w:tblStyle w:val="TableGrid"/>
        <w:tblW w:w="512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5"/>
        <w:gridCol w:w="2519"/>
        <w:gridCol w:w="4130"/>
      </w:tblGrid>
      <w:tr w:rsidR="00E55FFA" w:rsidRPr="0015258F" w14:paraId="1151880D" w14:textId="77777777" w:rsidTr="00A16F8B">
        <w:trPr>
          <w:jc w:val="center"/>
        </w:trPr>
        <w:tc>
          <w:tcPr>
            <w:tcW w:w="1487" w:type="pct"/>
          </w:tcPr>
          <w:p w14:paraId="2C3DC523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258F">
              <w:rPr>
                <w:rFonts w:ascii="Arial" w:hAnsi="Arial" w:cs="Arial"/>
                <w:b/>
                <w:sz w:val="24"/>
                <w:szCs w:val="24"/>
              </w:rPr>
              <w:t>TITLE</w:t>
            </w:r>
          </w:p>
        </w:tc>
        <w:tc>
          <w:tcPr>
            <w:tcW w:w="1331" w:type="pct"/>
          </w:tcPr>
          <w:p w14:paraId="58C0A0DC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258F">
              <w:rPr>
                <w:rFonts w:ascii="Arial" w:hAnsi="Arial" w:cs="Arial"/>
                <w:b/>
                <w:sz w:val="24"/>
                <w:szCs w:val="24"/>
              </w:rPr>
              <w:t>CONCENTRATION</w:t>
            </w:r>
          </w:p>
        </w:tc>
        <w:tc>
          <w:tcPr>
            <w:tcW w:w="2182" w:type="pct"/>
          </w:tcPr>
          <w:p w14:paraId="70E80D42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258F">
              <w:rPr>
                <w:rFonts w:ascii="Arial" w:hAnsi="Arial" w:cs="Arial"/>
                <w:b/>
                <w:sz w:val="24"/>
                <w:szCs w:val="24"/>
              </w:rPr>
              <w:t>COMPOSITION</w:t>
            </w:r>
          </w:p>
        </w:tc>
      </w:tr>
      <w:tr w:rsidR="00E55FFA" w:rsidRPr="0015258F" w14:paraId="5D123566" w14:textId="77777777" w:rsidTr="00A16F8B">
        <w:trPr>
          <w:jc w:val="center"/>
        </w:trPr>
        <w:tc>
          <w:tcPr>
            <w:tcW w:w="1487" w:type="pct"/>
          </w:tcPr>
          <w:p w14:paraId="7FDD23ED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Standard solution S0</w:t>
            </w:r>
          </w:p>
        </w:tc>
        <w:tc>
          <w:tcPr>
            <w:tcW w:w="1331" w:type="pct"/>
          </w:tcPr>
          <w:p w14:paraId="61B826B1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0µg/ml</w:t>
            </w:r>
          </w:p>
        </w:tc>
        <w:tc>
          <w:tcPr>
            <w:tcW w:w="2182" w:type="pct"/>
          </w:tcPr>
          <w:p w14:paraId="70B14E35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10 ml acid + 0 ml stock solution B</w:t>
            </w:r>
          </w:p>
        </w:tc>
      </w:tr>
      <w:tr w:rsidR="00E55FFA" w:rsidRPr="0015258F" w14:paraId="614E98B1" w14:textId="77777777" w:rsidTr="00A16F8B">
        <w:trPr>
          <w:jc w:val="center"/>
        </w:trPr>
        <w:tc>
          <w:tcPr>
            <w:tcW w:w="1487" w:type="pct"/>
          </w:tcPr>
          <w:p w14:paraId="1E97647F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Standard solution S2</w:t>
            </w:r>
          </w:p>
        </w:tc>
        <w:tc>
          <w:tcPr>
            <w:tcW w:w="1331" w:type="pct"/>
          </w:tcPr>
          <w:p w14:paraId="30F718D4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2µg/ml</w:t>
            </w:r>
          </w:p>
        </w:tc>
        <w:tc>
          <w:tcPr>
            <w:tcW w:w="2182" w:type="pct"/>
          </w:tcPr>
          <w:p w14:paraId="12805BCE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9 ml acid + 1 ml  stock solution B</w:t>
            </w:r>
          </w:p>
        </w:tc>
      </w:tr>
      <w:tr w:rsidR="00E55FFA" w:rsidRPr="0015258F" w14:paraId="0C2C7194" w14:textId="77777777" w:rsidTr="00A16F8B">
        <w:trPr>
          <w:jc w:val="center"/>
        </w:trPr>
        <w:tc>
          <w:tcPr>
            <w:tcW w:w="1487" w:type="pct"/>
          </w:tcPr>
          <w:p w14:paraId="1F44BA9C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Standard solution S4</w:t>
            </w:r>
          </w:p>
        </w:tc>
        <w:tc>
          <w:tcPr>
            <w:tcW w:w="1331" w:type="pct"/>
          </w:tcPr>
          <w:p w14:paraId="2AB7B343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4µg/ml</w:t>
            </w:r>
          </w:p>
        </w:tc>
        <w:tc>
          <w:tcPr>
            <w:tcW w:w="2182" w:type="pct"/>
          </w:tcPr>
          <w:p w14:paraId="6464DAD8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8 ml acid + 2 ml  stock solution B</w:t>
            </w:r>
          </w:p>
        </w:tc>
      </w:tr>
      <w:tr w:rsidR="00E55FFA" w:rsidRPr="0015258F" w14:paraId="4BAE7CFC" w14:textId="77777777" w:rsidTr="00A16F8B">
        <w:trPr>
          <w:jc w:val="center"/>
        </w:trPr>
        <w:tc>
          <w:tcPr>
            <w:tcW w:w="1487" w:type="pct"/>
          </w:tcPr>
          <w:p w14:paraId="200DFDD4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Standard solution S6</w:t>
            </w:r>
          </w:p>
        </w:tc>
        <w:tc>
          <w:tcPr>
            <w:tcW w:w="1331" w:type="pct"/>
          </w:tcPr>
          <w:p w14:paraId="53CF774B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6µg/ml</w:t>
            </w:r>
          </w:p>
        </w:tc>
        <w:tc>
          <w:tcPr>
            <w:tcW w:w="2182" w:type="pct"/>
          </w:tcPr>
          <w:p w14:paraId="59206ACF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7 ml acid + 3 ml  stock solution B</w:t>
            </w:r>
          </w:p>
        </w:tc>
      </w:tr>
      <w:tr w:rsidR="00E55FFA" w:rsidRPr="0015258F" w14:paraId="515C1A3D" w14:textId="77777777" w:rsidTr="00A16F8B">
        <w:trPr>
          <w:jc w:val="center"/>
        </w:trPr>
        <w:tc>
          <w:tcPr>
            <w:tcW w:w="1487" w:type="pct"/>
          </w:tcPr>
          <w:p w14:paraId="7FFDBE10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Standard solution S8</w:t>
            </w:r>
          </w:p>
        </w:tc>
        <w:tc>
          <w:tcPr>
            <w:tcW w:w="1331" w:type="pct"/>
          </w:tcPr>
          <w:p w14:paraId="447168F1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8µg/ml</w:t>
            </w:r>
          </w:p>
        </w:tc>
        <w:tc>
          <w:tcPr>
            <w:tcW w:w="2182" w:type="pct"/>
          </w:tcPr>
          <w:p w14:paraId="4DD3CC94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6 ml acid + 4 ml  stock solution B</w:t>
            </w:r>
          </w:p>
        </w:tc>
      </w:tr>
      <w:tr w:rsidR="00E55FFA" w:rsidRPr="0015258F" w14:paraId="2B379431" w14:textId="77777777" w:rsidTr="00A16F8B">
        <w:trPr>
          <w:jc w:val="center"/>
        </w:trPr>
        <w:tc>
          <w:tcPr>
            <w:tcW w:w="1487" w:type="pct"/>
          </w:tcPr>
          <w:p w14:paraId="55677325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Standard solution S10</w:t>
            </w:r>
          </w:p>
        </w:tc>
        <w:tc>
          <w:tcPr>
            <w:tcW w:w="1331" w:type="pct"/>
          </w:tcPr>
          <w:p w14:paraId="7CB93C3D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10µg/ml</w:t>
            </w:r>
          </w:p>
        </w:tc>
        <w:tc>
          <w:tcPr>
            <w:tcW w:w="2182" w:type="pct"/>
          </w:tcPr>
          <w:p w14:paraId="6948DC48" w14:textId="77777777" w:rsidR="00E55FFA" w:rsidRPr="0015258F" w:rsidRDefault="00E55FFA" w:rsidP="00A16F8B">
            <w:pPr>
              <w:spacing w:before="120"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58F">
              <w:rPr>
                <w:rFonts w:ascii="Arial" w:hAnsi="Arial" w:cs="Arial"/>
                <w:sz w:val="24"/>
                <w:szCs w:val="24"/>
              </w:rPr>
              <w:t>5 ml acid + 5 ml  stock solution B</w:t>
            </w:r>
          </w:p>
        </w:tc>
      </w:tr>
    </w:tbl>
    <w:p w14:paraId="60347E4B" w14:textId="77777777" w:rsidR="00E55FFA" w:rsidRPr="0015258F" w:rsidRDefault="00E55FFA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58DDDC56" w14:textId="77777777" w:rsidR="00E55FFA" w:rsidRPr="0015258F" w:rsidRDefault="00E55FFA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525AA7F5" w14:textId="77777777" w:rsidR="00E55FFA" w:rsidRPr="0015258F" w:rsidRDefault="00E55FFA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7AEA3E3D" w14:textId="77777777" w:rsidR="00E55FFA" w:rsidRPr="0015258F" w:rsidRDefault="00E55FFA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07629B02" w14:textId="77777777" w:rsidR="00E55FFA" w:rsidRPr="0015258F" w:rsidRDefault="00E55FFA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6CE13E1E" w14:textId="77777777" w:rsidR="00E55FFA" w:rsidRPr="0015258F" w:rsidRDefault="00E55FFA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1818ED0D" w14:textId="77777777" w:rsidR="00E55FFA" w:rsidRPr="0015258F" w:rsidRDefault="00E55FFA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0F4AD1C9" w14:textId="77777777" w:rsidR="00E55FFA" w:rsidRPr="0015258F" w:rsidRDefault="00E55FFA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381C0DE1" w14:textId="2714B36F" w:rsidR="00E55FFA" w:rsidRPr="0015258F" w:rsidRDefault="00E55FFA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D2172C">
        <w:rPr>
          <w:rFonts w:ascii="Arial" w:hAnsi="Arial" w:cs="Arial"/>
          <w:b/>
          <w:sz w:val="24"/>
          <w:szCs w:val="24"/>
        </w:rPr>
        <w:lastRenderedPageBreak/>
        <w:t>Appendix B</w:t>
      </w:r>
    </w:p>
    <w:p w14:paraId="2C1B8E44" w14:textId="77777777" w:rsidR="00AB3BB4" w:rsidRPr="0015258F" w:rsidRDefault="00AB3BB4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15258F">
        <w:rPr>
          <w:rFonts w:ascii="Arial" w:hAnsi="Arial" w:cs="Arial"/>
          <w:b/>
          <w:sz w:val="24"/>
          <w:szCs w:val="24"/>
        </w:rPr>
        <w:t>Wavelength scans for the Vaseline</w:t>
      </w:r>
      <w:r w:rsidRPr="0015258F">
        <w:rPr>
          <w:rFonts w:ascii="Arial" w:hAnsi="Arial" w:cs="Arial"/>
          <w:b/>
          <w:sz w:val="24"/>
          <w:szCs w:val="24"/>
          <w:vertAlign w:val="superscript"/>
        </w:rPr>
        <w:t>®</w:t>
      </w:r>
      <w:r w:rsidRPr="0015258F">
        <w:rPr>
          <w:rFonts w:ascii="Arial" w:hAnsi="Arial" w:cs="Arial"/>
          <w:b/>
          <w:sz w:val="24"/>
          <w:szCs w:val="24"/>
        </w:rPr>
        <w:t xml:space="preserve"> coated samples (6 replicates).</w:t>
      </w:r>
    </w:p>
    <w:p w14:paraId="382D898A" w14:textId="77777777" w:rsidR="00AB3BB4" w:rsidRPr="0015258F" w:rsidRDefault="00AB3BB4" w:rsidP="00AB3BB4">
      <w:pPr>
        <w:jc w:val="center"/>
        <w:rPr>
          <w:rFonts w:ascii="Arial" w:hAnsi="Arial" w:cs="Arial"/>
          <w:sz w:val="24"/>
          <w:szCs w:val="24"/>
        </w:rPr>
      </w:pP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153D7633" wp14:editId="71EC2D29">
            <wp:extent cx="2468880" cy="24688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p1 - 2a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0C8D654D" wp14:editId="2773E190">
            <wp:extent cx="2468880" cy="24688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p2 - 2b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23A119B2" wp14:editId="766386F8">
            <wp:extent cx="2468880" cy="24688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p3 - 2c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633DD8F8" wp14:editId="56B98C1E">
            <wp:extent cx="2468880" cy="2468880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p4 - 2d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27413590" wp14:editId="0BB0A6EA">
            <wp:extent cx="2468880" cy="24688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p5 - 2e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13000B12" wp14:editId="03B55D87">
            <wp:extent cx="2468880" cy="24688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p6 - 2f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4DDF" w14:textId="77777777" w:rsidR="00AB3BB4" w:rsidRPr="0015258F" w:rsidRDefault="00AB3BB4" w:rsidP="00AB3BB4">
      <w:pPr>
        <w:jc w:val="center"/>
        <w:rPr>
          <w:rFonts w:ascii="Arial" w:hAnsi="Arial" w:cs="Arial"/>
          <w:sz w:val="24"/>
          <w:szCs w:val="24"/>
        </w:rPr>
      </w:pPr>
    </w:p>
    <w:p w14:paraId="61723C93" w14:textId="77777777" w:rsidR="00AB3BB4" w:rsidRPr="0015258F" w:rsidRDefault="00AB3BB4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15258F">
        <w:rPr>
          <w:rFonts w:ascii="Arial" w:hAnsi="Arial" w:cs="Arial"/>
          <w:b/>
          <w:sz w:val="24"/>
          <w:szCs w:val="24"/>
        </w:rPr>
        <w:lastRenderedPageBreak/>
        <w:t>Wavelength scans for the GC Fuji VARNISH™ coated samples (6 replicates).</w:t>
      </w:r>
    </w:p>
    <w:p w14:paraId="768AC810" w14:textId="77777777" w:rsidR="00AB3BB4" w:rsidRPr="0015258F" w:rsidRDefault="00AB3BB4" w:rsidP="00AB3BB4">
      <w:pPr>
        <w:jc w:val="center"/>
        <w:rPr>
          <w:rFonts w:ascii="Arial" w:hAnsi="Arial" w:cs="Arial"/>
          <w:sz w:val="24"/>
          <w:szCs w:val="24"/>
        </w:rPr>
      </w:pP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5FD1A90E" wp14:editId="094F73F4">
            <wp:extent cx="2468880" cy="24688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p1- 3a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48200067" wp14:editId="0EBC4211">
            <wp:extent cx="2468880" cy="2468880"/>
            <wp:effectExtent l="0" t="0" r="762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p1- 3b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673F4710" wp14:editId="01961632">
            <wp:extent cx="2468880" cy="2468880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p1- 3c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75DE266C" wp14:editId="6674E828">
            <wp:extent cx="2468880" cy="2468880"/>
            <wp:effectExtent l="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p1- 3d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2DFB33B4" wp14:editId="18FB4CD2">
            <wp:extent cx="2468880" cy="2468880"/>
            <wp:effectExtent l="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p1- 3e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7BBED240" wp14:editId="6294E9C4">
            <wp:extent cx="2468880" cy="24688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p1- 3f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06E6" w14:textId="77777777" w:rsidR="00AB3BB4" w:rsidRPr="0015258F" w:rsidRDefault="00AB3BB4" w:rsidP="00AB3BB4">
      <w:pPr>
        <w:jc w:val="center"/>
        <w:rPr>
          <w:rFonts w:ascii="Arial" w:hAnsi="Arial" w:cs="Arial"/>
          <w:sz w:val="24"/>
          <w:szCs w:val="24"/>
        </w:rPr>
      </w:pPr>
    </w:p>
    <w:p w14:paraId="78576D68" w14:textId="77777777" w:rsidR="00AB3BB4" w:rsidRPr="0015258F" w:rsidRDefault="00AB3BB4" w:rsidP="00AB3BB4">
      <w:pPr>
        <w:jc w:val="center"/>
        <w:rPr>
          <w:rFonts w:ascii="Arial" w:hAnsi="Arial" w:cs="Arial"/>
          <w:sz w:val="24"/>
          <w:szCs w:val="24"/>
        </w:rPr>
      </w:pPr>
    </w:p>
    <w:p w14:paraId="4D0D3667" w14:textId="77777777" w:rsidR="00AB3BB4" w:rsidRPr="0015258F" w:rsidRDefault="00AB3BB4" w:rsidP="00AB3BB4">
      <w:pPr>
        <w:jc w:val="center"/>
        <w:rPr>
          <w:rFonts w:ascii="Arial" w:hAnsi="Arial" w:cs="Arial"/>
          <w:sz w:val="24"/>
          <w:szCs w:val="24"/>
        </w:rPr>
      </w:pPr>
    </w:p>
    <w:p w14:paraId="0EECDE92" w14:textId="77777777" w:rsidR="00AB3BB4" w:rsidRPr="0015258F" w:rsidRDefault="00AB3BB4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15258F">
        <w:rPr>
          <w:rFonts w:ascii="Arial" w:hAnsi="Arial" w:cs="Arial"/>
          <w:b/>
          <w:sz w:val="24"/>
          <w:szCs w:val="24"/>
        </w:rPr>
        <w:t>Wavelength scans for the G-Coat Plus™ coated samples (6 replicates).</w:t>
      </w:r>
    </w:p>
    <w:p w14:paraId="50E7DE60" w14:textId="57E95EB3" w:rsidR="00AB3BB4" w:rsidRPr="0015258F" w:rsidRDefault="00AB3BB4" w:rsidP="00AB3BB4">
      <w:pPr>
        <w:jc w:val="center"/>
        <w:rPr>
          <w:rFonts w:ascii="Arial" w:hAnsi="Arial" w:cs="Arial"/>
          <w:sz w:val="24"/>
          <w:szCs w:val="24"/>
        </w:rPr>
      </w:pP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05D9029C" wp14:editId="7145DE8E">
            <wp:extent cx="2468880" cy="2468880"/>
            <wp:effectExtent l="0" t="0" r="762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p1 - 4a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2077DD28" wp14:editId="316C0CD7">
            <wp:extent cx="2468880" cy="2468880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p2 - 4b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19356E9F" wp14:editId="31E18D6C">
            <wp:extent cx="2468880" cy="2468880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p3 - 4c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34FB42E6" wp14:editId="26424327">
            <wp:extent cx="2468880" cy="2468880"/>
            <wp:effectExtent l="0" t="0" r="762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p4 - 4d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57170197" wp14:editId="28A4D034">
            <wp:extent cx="2468880" cy="2468880"/>
            <wp:effectExtent l="0" t="0" r="762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p5 - 4e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55D42644" wp14:editId="46CCF491">
            <wp:extent cx="2468880" cy="2468880"/>
            <wp:effectExtent l="0" t="0" r="762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p6 - 4f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AF85E" w14:textId="77777777" w:rsidR="00AB3BB4" w:rsidRPr="0015258F" w:rsidRDefault="00AB3BB4" w:rsidP="00AB3BB4">
      <w:pPr>
        <w:jc w:val="center"/>
        <w:rPr>
          <w:rFonts w:ascii="Arial" w:hAnsi="Arial" w:cs="Arial"/>
          <w:sz w:val="24"/>
          <w:szCs w:val="24"/>
        </w:rPr>
      </w:pPr>
    </w:p>
    <w:p w14:paraId="592712C7" w14:textId="77777777" w:rsidR="00AB3BB4" w:rsidRPr="0015258F" w:rsidRDefault="00AB3BB4" w:rsidP="00AB3BB4">
      <w:pPr>
        <w:jc w:val="center"/>
        <w:rPr>
          <w:rFonts w:ascii="Arial" w:hAnsi="Arial" w:cs="Arial"/>
          <w:sz w:val="24"/>
          <w:szCs w:val="24"/>
        </w:rPr>
      </w:pPr>
    </w:p>
    <w:p w14:paraId="05BD083E" w14:textId="25036783" w:rsidR="00B2003C" w:rsidRPr="0015258F" w:rsidRDefault="00AB3BB4" w:rsidP="00AB3BB4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15258F">
        <w:rPr>
          <w:rFonts w:ascii="Arial" w:hAnsi="Arial" w:cs="Arial"/>
          <w:b/>
          <w:sz w:val="24"/>
          <w:szCs w:val="24"/>
        </w:rPr>
        <w:t>Wavelength scans for the EQUIA</w:t>
      </w:r>
      <w:r w:rsidRPr="0015258F">
        <w:rPr>
          <w:rFonts w:ascii="Arial" w:hAnsi="Arial" w:cs="Arial"/>
          <w:b/>
          <w:sz w:val="24"/>
          <w:szCs w:val="24"/>
          <w:vertAlign w:val="superscript"/>
        </w:rPr>
        <w:t>®</w:t>
      </w:r>
      <w:r w:rsidRPr="0015258F">
        <w:rPr>
          <w:rFonts w:ascii="Arial" w:hAnsi="Arial" w:cs="Arial"/>
          <w:b/>
          <w:sz w:val="24"/>
          <w:szCs w:val="24"/>
        </w:rPr>
        <w:t xml:space="preserve"> Coat coated samples (6 replicates).</w:t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3FCF2DCD" wp14:editId="0A1CE41F">
            <wp:extent cx="2468880" cy="2468880"/>
            <wp:effectExtent l="0" t="0" r="762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p1 - 5a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11683A27" wp14:editId="668BA92E">
            <wp:extent cx="2468880" cy="2468880"/>
            <wp:effectExtent l="0" t="0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p2 - 5b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16E640B3" wp14:editId="1A4CD797">
            <wp:extent cx="2468880" cy="2468880"/>
            <wp:effectExtent l="0" t="0" r="762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p3 - 5c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10F7770D" wp14:editId="009EF43C">
            <wp:extent cx="2468880" cy="2468880"/>
            <wp:effectExtent l="0" t="0" r="762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p4 - 5d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6D0C5259" wp14:editId="0CC01526">
            <wp:extent cx="2468880" cy="2468880"/>
            <wp:effectExtent l="0" t="0" r="762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p5 - 5e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58F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3FF818B7" wp14:editId="2BD8EA04">
            <wp:extent cx="2468880" cy="2468880"/>
            <wp:effectExtent l="0" t="0" r="762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p6 - 5f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03C" w:rsidRPr="0015258F" w:rsidSect="00DD4EC9">
      <w:footerReference w:type="default" r:id="rId32"/>
      <w:pgSz w:w="11906" w:h="16838" w:code="9"/>
      <w:pgMar w:top="1440" w:right="1440" w:bottom="1440" w:left="1440" w:header="562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290FD" w14:textId="77777777" w:rsidR="0088431E" w:rsidRDefault="0088431E">
      <w:pPr>
        <w:spacing w:after="0" w:line="240" w:lineRule="auto"/>
      </w:pPr>
      <w:r>
        <w:separator/>
      </w:r>
    </w:p>
  </w:endnote>
  <w:endnote w:type="continuationSeparator" w:id="0">
    <w:p w14:paraId="799B5B13" w14:textId="77777777" w:rsidR="0088431E" w:rsidRDefault="00884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75249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5147EB" w14:textId="2E08B1F2" w:rsidR="00FE2235" w:rsidRDefault="00FE22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47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DCD27B1" w14:textId="2D32C5D4" w:rsidR="00034E93" w:rsidRDefault="00034E93" w:rsidP="005A18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5094C8" w14:textId="77777777" w:rsidR="0088431E" w:rsidRDefault="0088431E">
      <w:pPr>
        <w:spacing w:after="0" w:line="240" w:lineRule="auto"/>
      </w:pPr>
      <w:r>
        <w:separator/>
      </w:r>
    </w:p>
  </w:footnote>
  <w:footnote w:type="continuationSeparator" w:id="0">
    <w:p w14:paraId="773739BF" w14:textId="77777777" w:rsidR="0088431E" w:rsidRDefault="008843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64D77"/>
    <w:multiLevelType w:val="hybridMultilevel"/>
    <w:tmpl w:val="14B607E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71AA7"/>
    <w:multiLevelType w:val="hybridMultilevel"/>
    <w:tmpl w:val="7890C81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163B8"/>
    <w:multiLevelType w:val="hybridMultilevel"/>
    <w:tmpl w:val="6B6C899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B7DAD"/>
    <w:multiLevelType w:val="hybridMultilevel"/>
    <w:tmpl w:val="2D70AC8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7199E"/>
    <w:multiLevelType w:val="hybridMultilevel"/>
    <w:tmpl w:val="E1CC06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F1D97"/>
    <w:multiLevelType w:val="hybridMultilevel"/>
    <w:tmpl w:val="61C6418C"/>
    <w:lvl w:ilvl="0" w:tplc="80108156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E3302B"/>
    <w:multiLevelType w:val="hybridMultilevel"/>
    <w:tmpl w:val="DD9EB3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FE767A"/>
    <w:multiLevelType w:val="hybridMultilevel"/>
    <w:tmpl w:val="4BE035E8"/>
    <w:lvl w:ilvl="0" w:tplc="929294E4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792DD4"/>
    <w:multiLevelType w:val="hybridMultilevel"/>
    <w:tmpl w:val="BDE8E4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E83"/>
    <w:rsid w:val="000035E2"/>
    <w:rsid w:val="00003E37"/>
    <w:rsid w:val="00005320"/>
    <w:rsid w:val="000215FB"/>
    <w:rsid w:val="000223E1"/>
    <w:rsid w:val="000344EB"/>
    <w:rsid w:val="00034E93"/>
    <w:rsid w:val="0004697B"/>
    <w:rsid w:val="0005012D"/>
    <w:rsid w:val="00056D05"/>
    <w:rsid w:val="00060711"/>
    <w:rsid w:val="00074130"/>
    <w:rsid w:val="00080C9D"/>
    <w:rsid w:val="00081609"/>
    <w:rsid w:val="000C210A"/>
    <w:rsid w:val="000C62B2"/>
    <w:rsid w:val="000D388B"/>
    <w:rsid w:val="000E30DB"/>
    <w:rsid w:val="000F27A5"/>
    <w:rsid w:val="00100DD9"/>
    <w:rsid w:val="001060DF"/>
    <w:rsid w:val="00120C9D"/>
    <w:rsid w:val="0012347D"/>
    <w:rsid w:val="00127B5F"/>
    <w:rsid w:val="00137607"/>
    <w:rsid w:val="00146F72"/>
    <w:rsid w:val="00151353"/>
    <w:rsid w:val="0015258F"/>
    <w:rsid w:val="00160DDF"/>
    <w:rsid w:val="0016239E"/>
    <w:rsid w:val="00192183"/>
    <w:rsid w:val="001B44D5"/>
    <w:rsid w:val="001C3D8F"/>
    <w:rsid w:val="001C459E"/>
    <w:rsid w:val="001E515A"/>
    <w:rsid w:val="001E678F"/>
    <w:rsid w:val="001E717B"/>
    <w:rsid w:val="001F1C40"/>
    <w:rsid w:val="001F4C9C"/>
    <w:rsid w:val="002140A3"/>
    <w:rsid w:val="002439A9"/>
    <w:rsid w:val="0025283C"/>
    <w:rsid w:val="00253F3F"/>
    <w:rsid w:val="00257E97"/>
    <w:rsid w:val="00271794"/>
    <w:rsid w:val="0028067F"/>
    <w:rsid w:val="002A0F0C"/>
    <w:rsid w:val="002A71FD"/>
    <w:rsid w:val="002C11A0"/>
    <w:rsid w:val="002D0DF0"/>
    <w:rsid w:val="002D2E03"/>
    <w:rsid w:val="002D329F"/>
    <w:rsid w:val="002D3979"/>
    <w:rsid w:val="002E21FB"/>
    <w:rsid w:val="002E78DA"/>
    <w:rsid w:val="002F7A40"/>
    <w:rsid w:val="00301C3D"/>
    <w:rsid w:val="00303CCC"/>
    <w:rsid w:val="00307DE0"/>
    <w:rsid w:val="00314F47"/>
    <w:rsid w:val="00317288"/>
    <w:rsid w:val="003217F5"/>
    <w:rsid w:val="003234A9"/>
    <w:rsid w:val="00324465"/>
    <w:rsid w:val="003247E6"/>
    <w:rsid w:val="00337873"/>
    <w:rsid w:val="00341573"/>
    <w:rsid w:val="00341610"/>
    <w:rsid w:val="00351D65"/>
    <w:rsid w:val="00352BEE"/>
    <w:rsid w:val="00354A1C"/>
    <w:rsid w:val="00356BD3"/>
    <w:rsid w:val="003576EB"/>
    <w:rsid w:val="003702D9"/>
    <w:rsid w:val="00380490"/>
    <w:rsid w:val="00381286"/>
    <w:rsid w:val="003821FE"/>
    <w:rsid w:val="00386270"/>
    <w:rsid w:val="0039737F"/>
    <w:rsid w:val="003A3B44"/>
    <w:rsid w:val="003A5525"/>
    <w:rsid w:val="003A5FCF"/>
    <w:rsid w:val="003B2894"/>
    <w:rsid w:val="003C09A4"/>
    <w:rsid w:val="003C1CBA"/>
    <w:rsid w:val="003C21DF"/>
    <w:rsid w:val="003D2E59"/>
    <w:rsid w:val="003D65A8"/>
    <w:rsid w:val="003E1DD5"/>
    <w:rsid w:val="003E6A8F"/>
    <w:rsid w:val="003F3B39"/>
    <w:rsid w:val="003F3E83"/>
    <w:rsid w:val="004028B8"/>
    <w:rsid w:val="00403384"/>
    <w:rsid w:val="00405ABD"/>
    <w:rsid w:val="004113D8"/>
    <w:rsid w:val="00420027"/>
    <w:rsid w:val="004259FD"/>
    <w:rsid w:val="004447A0"/>
    <w:rsid w:val="00445C0E"/>
    <w:rsid w:val="00446D10"/>
    <w:rsid w:val="00451113"/>
    <w:rsid w:val="00464EEC"/>
    <w:rsid w:val="00476C27"/>
    <w:rsid w:val="00480973"/>
    <w:rsid w:val="00480C49"/>
    <w:rsid w:val="00483497"/>
    <w:rsid w:val="004913A0"/>
    <w:rsid w:val="00496A5B"/>
    <w:rsid w:val="00496DF8"/>
    <w:rsid w:val="0049761B"/>
    <w:rsid w:val="004C5F29"/>
    <w:rsid w:val="004D73FB"/>
    <w:rsid w:val="004E7A0D"/>
    <w:rsid w:val="004F0AB7"/>
    <w:rsid w:val="004F1436"/>
    <w:rsid w:val="004F151E"/>
    <w:rsid w:val="0050466B"/>
    <w:rsid w:val="00510820"/>
    <w:rsid w:val="005207C2"/>
    <w:rsid w:val="005253AA"/>
    <w:rsid w:val="00526E90"/>
    <w:rsid w:val="005323B3"/>
    <w:rsid w:val="00532722"/>
    <w:rsid w:val="00561069"/>
    <w:rsid w:val="00561E83"/>
    <w:rsid w:val="00565566"/>
    <w:rsid w:val="0056772C"/>
    <w:rsid w:val="00577296"/>
    <w:rsid w:val="0058442E"/>
    <w:rsid w:val="00593D66"/>
    <w:rsid w:val="005A1808"/>
    <w:rsid w:val="005A201B"/>
    <w:rsid w:val="005A4387"/>
    <w:rsid w:val="005B7073"/>
    <w:rsid w:val="005D3F55"/>
    <w:rsid w:val="005F13E7"/>
    <w:rsid w:val="005F475A"/>
    <w:rsid w:val="006059D1"/>
    <w:rsid w:val="00612287"/>
    <w:rsid w:val="0063285C"/>
    <w:rsid w:val="00646E31"/>
    <w:rsid w:val="00647BFA"/>
    <w:rsid w:val="00656D95"/>
    <w:rsid w:val="00660FB7"/>
    <w:rsid w:val="00662365"/>
    <w:rsid w:val="00662A4A"/>
    <w:rsid w:val="006832F4"/>
    <w:rsid w:val="0068561E"/>
    <w:rsid w:val="0068587B"/>
    <w:rsid w:val="00693FD6"/>
    <w:rsid w:val="006A1BF3"/>
    <w:rsid w:val="006A295F"/>
    <w:rsid w:val="006C2F68"/>
    <w:rsid w:val="006D1649"/>
    <w:rsid w:val="006D1F17"/>
    <w:rsid w:val="006D7660"/>
    <w:rsid w:val="006E63CC"/>
    <w:rsid w:val="006F7678"/>
    <w:rsid w:val="00700999"/>
    <w:rsid w:val="007045FE"/>
    <w:rsid w:val="0071003B"/>
    <w:rsid w:val="00712FEE"/>
    <w:rsid w:val="00713AD3"/>
    <w:rsid w:val="00720754"/>
    <w:rsid w:val="00725EDD"/>
    <w:rsid w:val="007302E9"/>
    <w:rsid w:val="00736461"/>
    <w:rsid w:val="007471F5"/>
    <w:rsid w:val="00752BBF"/>
    <w:rsid w:val="00760B13"/>
    <w:rsid w:val="00764A96"/>
    <w:rsid w:val="00766D32"/>
    <w:rsid w:val="007676CD"/>
    <w:rsid w:val="00770035"/>
    <w:rsid w:val="007712AE"/>
    <w:rsid w:val="007738DB"/>
    <w:rsid w:val="0077414B"/>
    <w:rsid w:val="0078521C"/>
    <w:rsid w:val="007A00CB"/>
    <w:rsid w:val="007A00EF"/>
    <w:rsid w:val="007A7294"/>
    <w:rsid w:val="007C1DE3"/>
    <w:rsid w:val="007C5DDB"/>
    <w:rsid w:val="007D693D"/>
    <w:rsid w:val="007E1A94"/>
    <w:rsid w:val="007E3E87"/>
    <w:rsid w:val="008040A9"/>
    <w:rsid w:val="008224C9"/>
    <w:rsid w:val="00824166"/>
    <w:rsid w:val="008379AA"/>
    <w:rsid w:val="00847235"/>
    <w:rsid w:val="00854847"/>
    <w:rsid w:val="00870C5B"/>
    <w:rsid w:val="00880D94"/>
    <w:rsid w:val="0088431E"/>
    <w:rsid w:val="008920C9"/>
    <w:rsid w:val="00892598"/>
    <w:rsid w:val="008954C3"/>
    <w:rsid w:val="008A1CDD"/>
    <w:rsid w:val="008B07CF"/>
    <w:rsid w:val="008B0E5F"/>
    <w:rsid w:val="008B5DAD"/>
    <w:rsid w:val="008B635C"/>
    <w:rsid w:val="008B759C"/>
    <w:rsid w:val="008C0884"/>
    <w:rsid w:val="008C5223"/>
    <w:rsid w:val="008D30A0"/>
    <w:rsid w:val="008F0E25"/>
    <w:rsid w:val="009008B6"/>
    <w:rsid w:val="009072DD"/>
    <w:rsid w:val="00924834"/>
    <w:rsid w:val="00944D40"/>
    <w:rsid w:val="00944D43"/>
    <w:rsid w:val="009650F1"/>
    <w:rsid w:val="00967394"/>
    <w:rsid w:val="00970CB8"/>
    <w:rsid w:val="009712D3"/>
    <w:rsid w:val="00987835"/>
    <w:rsid w:val="009A2780"/>
    <w:rsid w:val="009A6491"/>
    <w:rsid w:val="009C004A"/>
    <w:rsid w:val="009D446A"/>
    <w:rsid w:val="009D5BF0"/>
    <w:rsid w:val="009F0B35"/>
    <w:rsid w:val="009F27FF"/>
    <w:rsid w:val="009F6578"/>
    <w:rsid w:val="00A07C21"/>
    <w:rsid w:val="00A2462C"/>
    <w:rsid w:val="00A344C6"/>
    <w:rsid w:val="00A351E6"/>
    <w:rsid w:val="00A46DE9"/>
    <w:rsid w:val="00A5778C"/>
    <w:rsid w:val="00A57DBE"/>
    <w:rsid w:val="00A62204"/>
    <w:rsid w:val="00A66C17"/>
    <w:rsid w:val="00A70F4D"/>
    <w:rsid w:val="00A710C6"/>
    <w:rsid w:val="00A76F5A"/>
    <w:rsid w:val="00A840C8"/>
    <w:rsid w:val="00A8786D"/>
    <w:rsid w:val="00AB3BB4"/>
    <w:rsid w:val="00AC4769"/>
    <w:rsid w:val="00AC4CFD"/>
    <w:rsid w:val="00AD3253"/>
    <w:rsid w:val="00AD49E8"/>
    <w:rsid w:val="00AF32D6"/>
    <w:rsid w:val="00B047C7"/>
    <w:rsid w:val="00B0480C"/>
    <w:rsid w:val="00B07F3B"/>
    <w:rsid w:val="00B1059C"/>
    <w:rsid w:val="00B2003C"/>
    <w:rsid w:val="00B20CA0"/>
    <w:rsid w:val="00B275C5"/>
    <w:rsid w:val="00B30C05"/>
    <w:rsid w:val="00B31629"/>
    <w:rsid w:val="00B44117"/>
    <w:rsid w:val="00B572A9"/>
    <w:rsid w:val="00B65557"/>
    <w:rsid w:val="00B82D14"/>
    <w:rsid w:val="00B87DC7"/>
    <w:rsid w:val="00B95731"/>
    <w:rsid w:val="00B970FF"/>
    <w:rsid w:val="00BA59C5"/>
    <w:rsid w:val="00BC5EB9"/>
    <w:rsid w:val="00BD1CB1"/>
    <w:rsid w:val="00BD395D"/>
    <w:rsid w:val="00BE209B"/>
    <w:rsid w:val="00BF29D4"/>
    <w:rsid w:val="00BF5164"/>
    <w:rsid w:val="00BF5858"/>
    <w:rsid w:val="00C3371B"/>
    <w:rsid w:val="00C44F02"/>
    <w:rsid w:val="00C455D8"/>
    <w:rsid w:val="00C473EF"/>
    <w:rsid w:val="00C66400"/>
    <w:rsid w:val="00C7454E"/>
    <w:rsid w:val="00C933DA"/>
    <w:rsid w:val="00CA03C7"/>
    <w:rsid w:val="00CA0693"/>
    <w:rsid w:val="00CA06D7"/>
    <w:rsid w:val="00CA7770"/>
    <w:rsid w:val="00CC1FAD"/>
    <w:rsid w:val="00CD29CF"/>
    <w:rsid w:val="00CD3A01"/>
    <w:rsid w:val="00CE104B"/>
    <w:rsid w:val="00CF2956"/>
    <w:rsid w:val="00D00210"/>
    <w:rsid w:val="00D02122"/>
    <w:rsid w:val="00D02D59"/>
    <w:rsid w:val="00D0581F"/>
    <w:rsid w:val="00D2172C"/>
    <w:rsid w:val="00D31418"/>
    <w:rsid w:val="00D34B82"/>
    <w:rsid w:val="00D375D1"/>
    <w:rsid w:val="00D404B4"/>
    <w:rsid w:val="00D50C95"/>
    <w:rsid w:val="00D83115"/>
    <w:rsid w:val="00D9279E"/>
    <w:rsid w:val="00D9589A"/>
    <w:rsid w:val="00D97C85"/>
    <w:rsid w:val="00DA5B61"/>
    <w:rsid w:val="00DA5F41"/>
    <w:rsid w:val="00DA5FCA"/>
    <w:rsid w:val="00DB57BB"/>
    <w:rsid w:val="00DB60DF"/>
    <w:rsid w:val="00DD49C8"/>
    <w:rsid w:val="00DD4EC9"/>
    <w:rsid w:val="00DE26AB"/>
    <w:rsid w:val="00DE35B4"/>
    <w:rsid w:val="00DF061D"/>
    <w:rsid w:val="00DF4D55"/>
    <w:rsid w:val="00E2105C"/>
    <w:rsid w:val="00E262A1"/>
    <w:rsid w:val="00E305EA"/>
    <w:rsid w:val="00E31634"/>
    <w:rsid w:val="00E36217"/>
    <w:rsid w:val="00E36A8F"/>
    <w:rsid w:val="00E457FF"/>
    <w:rsid w:val="00E55FFA"/>
    <w:rsid w:val="00E57E20"/>
    <w:rsid w:val="00E8238D"/>
    <w:rsid w:val="00E85945"/>
    <w:rsid w:val="00E924CA"/>
    <w:rsid w:val="00EA6C41"/>
    <w:rsid w:val="00EB4A6B"/>
    <w:rsid w:val="00EB70EE"/>
    <w:rsid w:val="00EC586D"/>
    <w:rsid w:val="00EC5BE8"/>
    <w:rsid w:val="00ED0F2A"/>
    <w:rsid w:val="00EE0977"/>
    <w:rsid w:val="00EF572F"/>
    <w:rsid w:val="00EF7E4C"/>
    <w:rsid w:val="00F10A86"/>
    <w:rsid w:val="00F11E4B"/>
    <w:rsid w:val="00F140F4"/>
    <w:rsid w:val="00F14C0F"/>
    <w:rsid w:val="00F14F51"/>
    <w:rsid w:val="00F16074"/>
    <w:rsid w:val="00F22EDC"/>
    <w:rsid w:val="00F41B36"/>
    <w:rsid w:val="00F459B9"/>
    <w:rsid w:val="00F46D17"/>
    <w:rsid w:val="00F540D4"/>
    <w:rsid w:val="00F57341"/>
    <w:rsid w:val="00F605B4"/>
    <w:rsid w:val="00F61220"/>
    <w:rsid w:val="00F618AE"/>
    <w:rsid w:val="00F814BF"/>
    <w:rsid w:val="00FA0185"/>
    <w:rsid w:val="00FA0C31"/>
    <w:rsid w:val="00FA37B6"/>
    <w:rsid w:val="00FA7540"/>
    <w:rsid w:val="00FB0962"/>
    <w:rsid w:val="00FB1660"/>
    <w:rsid w:val="00FC44CF"/>
    <w:rsid w:val="00FC7CD3"/>
    <w:rsid w:val="00FD63E2"/>
    <w:rsid w:val="00FE2235"/>
    <w:rsid w:val="00FE79E6"/>
    <w:rsid w:val="00FF19A1"/>
    <w:rsid w:val="00FF280E"/>
    <w:rsid w:val="00FF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71F194"/>
  <w15:docId w15:val="{AC8AE9ED-1A38-43C3-BE7B-B0585CE7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104B"/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E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E83"/>
    <w:rPr>
      <w:rFonts w:eastAsiaTheme="minorEastAsia"/>
      <w:lang w:eastAsia="en-IN"/>
    </w:rPr>
  </w:style>
  <w:style w:type="paragraph" w:styleId="Footer">
    <w:name w:val="footer"/>
    <w:basedOn w:val="Normal"/>
    <w:link w:val="FooterChar"/>
    <w:uiPriority w:val="99"/>
    <w:unhideWhenUsed/>
    <w:rsid w:val="00561E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E83"/>
    <w:rPr>
      <w:rFonts w:eastAsiaTheme="minorEastAsia"/>
      <w:lang w:eastAsia="en-IN"/>
    </w:rPr>
  </w:style>
  <w:style w:type="table" w:styleId="TableGrid">
    <w:name w:val="Table Grid"/>
    <w:basedOn w:val="TableNormal"/>
    <w:uiPriority w:val="59"/>
    <w:rsid w:val="00561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E83"/>
    <w:rPr>
      <w:rFonts w:ascii="Tahoma" w:eastAsiaTheme="minorEastAsia" w:hAnsi="Tahoma" w:cs="Tahoma"/>
      <w:sz w:val="16"/>
      <w:szCs w:val="16"/>
      <w:lang w:eastAsia="en-IN"/>
    </w:rPr>
  </w:style>
  <w:style w:type="paragraph" w:styleId="ListParagraph">
    <w:name w:val="List Paragraph"/>
    <w:basedOn w:val="Normal"/>
    <w:uiPriority w:val="34"/>
    <w:qFormat/>
    <w:rsid w:val="00561E83"/>
    <w:pPr>
      <w:ind w:left="720"/>
      <w:contextualSpacing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0D09B-6576-4325-82C8-1DB739325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Karthiga Jeyaprakash</cp:lastModifiedBy>
  <cp:revision>7</cp:revision>
  <dcterms:created xsi:type="dcterms:W3CDTF">2019-12-30T16:39:00Z</dcterms:created>
  <dcterms:modified xsi:type="dcterms:W3CDTF">2020-01-08T11:49:00Z</dcterms:modified>
</cp:coreProperties>
</file>