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AAF93" w14:textId="0A402664" w:rsidR="00A53009" w:rsidRDefault="00A53009" w:rsidP="00A53009">
      <w:pPr>
        <w:pStyle w:val="Articletitle"/>
        <w:spacing w:after="0" w:line="240" w:lineRule="auto"/>
        <w:rPr>
          <w:lang w:val="en-US"/>
        </w:rPr>
      </w:pPr>
      <w:bookmarkStart w:id="0" w:name="_GoBack"/>
      <w:bookmarkEnd w:id="0"/>
      <w:r>
        <w:rPr>
          <w:lang w:val="en-US"/>
        </w:rPr>
        <w:t>Supplementary material</w:t>
      </w:r>
    </w:p>
    <w:p w14:paraId="29C9FC0B" w14:textId="77777777" w:rsidR="00A53009" w:rsidRDefault="00A53009" w:rsidP="00A53009">
      <w:pPr>
        <w:pStyle w:val="Articletitle"/>
        <w:spacing w:after="0" w:line="240" w:lineRule="auto"/>
        <w:rPr>
          <w:lang w:val="en-US"/>
        </w:rPr>
      </w:pPr>
    </w:p>
    <w:p w14:paraId="6F62CA15" w14:textId="3ABB1230" w:rsidR="006C71E8" w:rsidRDefault="00915A77" w:rsidP="00A53009">
      <w:pPr>
        <w:pStyle w:val="Articletitle"/>
        <w:spacing w:after="0" w:line="240" w:lineRule="auto"/>
      </w:pPr>
      <w:r w:rsidRPr="00D91172">
        <w:rPr>
          <w:lang w:val="en-US"/>
        </w:rPr>
        <w:t>Groundwater storage change</w:t>
      </w:r>
      <w:r>
        <w:rPr>
          <w:lang w:val="en-US"/>
        </w:rPr>
        <w:t xml:space="preserve"> from </w:t>
      </w:r>
      <w:r w:rsidRPr="00A53009">
        <w:rPr>
          <w:i/>
          <w:iCs/>
          <w:lang w:val="en-US"/>
        </w:rPr>
        <w:t>in</w:t>
      </w:r>
      <w:r w:rsidR="00A53009" w:rsidRPr="00A53009">
        <w:rPr>
          <w:i/>
          <w:iCs/>
          <w:lang w:val="en-US"/>
        </w:rPr>
        <w:t xml:space="preserve"> </w:t>
      </w:r>
      <w:r w:rsidRPr="00A53009">
        <w:rPr>
          <w:i/>
          <w:iCs/>
          <w:lang w:val="en-US"/>
        </w:rPr>
        <w:t>situ</w:t>
      </w:r>
      <w:r>
        <w:rPr>
          <w:lang w:val="en-US"/>
        </w:rPr>
        <w:t xml:space="preserve"> and GRACE-based e</w:t>
      </w:r>
      <w:r w:rsidRPr="00D91172">
        <w:rPr>
          <w:lang w:val="en-US"/>
        </w:rPr>
        <w:t xml:space="preserve">stimates </w:t>
      </w:r>
      <w:r>
        <w:rPr>
          <w:lang w:val="en-US"/>
        </w:rPr>
        <w:t>in</w:t>
      </w:r>
      <w:r w:rsidRPr="00D91172">
        <w:rPr>
          <w:lang w:val="en-US"/>
        </w:rPr>
        <w:t xml:space="preserve"> major river</w:t>
      </w:r>
      <w:r w:rsidR="00A53009">
        <w:rPr>
          <w:lang w:val="en-US"/>
        </w:rPr>
        <w:t xml:space="preserve"> </w:t>
      </w:r>
      <w:r w:rsidRPr="00D91172">
        <w:rPr>
          <w:lang w:val="en-US"/>
        </w:rPr>
        <w:t>basins</w:t>
      </w:r>
      <w:r w:rsidR="00A53009">
        <w:rPr>
          <w:lang w:val="en-US"/>
        </w:rPr>
        <w:t xml:space="preserve"> </w:t>
      </w:r>
      <w:r w:rsidRPr="00D91172">
        <w:rPr>
          <w:lang w:val="en-US"/>
        </w:rPr>
        <w:t>across India</w:t>
      </w:r>
    </w:p>
    <w:p w14:paraId="3BEF80A4" w14:textId="77777777" w:rsidR="006C71E8" w:rsidRPr="002D20E9" w:rsidRDefault="006C71E8" w:rsidP="00A53009">
      <w:pPr>
        <w:pStyle w:val="Authornames"/>
        <w:spacing w:before="0" w:line="240" w:lineRule="auto"/>
        <w:rPr>
          <w:iCs/>
        </w:rPr>
      </w:pPr>
      <w:r w:rsidRPr="00D91172">
        <w:rPr>
          <w:iCs/>
          <w:lang w:val="en-US"/>
        </w:rPr>
        <w:t>Soumendra N. Bhanja</w:t>
      </w:r>
      <w:r w:rsidRPr="00D91172">
        <w:rPr>
          <w:iCs/>
          <w:vertAlign w:val="superscript"/>
          <w:lang w:val="en-US"/>
        </w:rPr>
        <w:t>1†</w:t>
      </w:r>
      <w:r w:rsidRPr="00D91172">
        <w:rPr>
          <w:iCs/>
          <w:lang w:val="en-US"/>
        </w:rPr>
        <w:t>, Abhijit Mukherjee</w:t>
      </w:r>
      <w:r w:rsidRPr="00D91172">
        <w:rPr>
          <w:iCs/>
          <w:vertAlign w:val="superscript"/>
          <w:lang w:val="en-US"/>
        </w:rPr>
        <w:t>1,2</w:t>
      </w:r>
      <w:r>
        <w:rPr>
          <w:iCs/>
          <w:lang w:val="en-US"/>
        </w:rPr>
        <w:t>, Matthew Rodell</w:t>
      </w:r>
      <w:r w:rsidRPr="002D20E9">
        <w:rPr>
          <w:iCs/>
          <w:vertAlign w:val="superscript"/>
          <w:lang w:val="en-US"/>
        </w:rPr>
        <w:t>3</w:t>
      </w:r>
    </w:p>
    <w:p w14:paraId="1E1E0DCE" w14:textId="77777777" w:rsidR="00A53009" w:rsidRDefault="00A53009" w:rsidP="00A53009">
      <w:pPr>
        <w:spacing w:line="240" w:lineRule="auto"/>
        <w:rPr>
          <w:b/>
          <w:bCs/>
        </w:rPr>
      </w:pPr>
    </w:p>
    <w:p w14:paraId="6677B553" w14:textId="729AAC02" w:rsidR="006C71E8" w:rsidRDefault="001344FB" w:rsidP="00A53009">
      <w:pPr>
        <w:spacing w:line="240" w:lineRule="auto"/>
      </w:pPr>
      <w:r w:rsidRPr="00A53009">
        <w:rPr>
          <w:b/>
          <w:bCs/>
        </w:rPr>
        <w:t xml:space="preserve">Table </w:t>
      </w:r>
      <w:r w:rsidR="00A53009" w:rsidRPr="00A53009">
        <w:rPr>
          <w:b/>
          <w:bCs/>
        </w:rPr>
        <w:t>S</w:t>
      </w:r>
      <w:r w:rsidRPr="00A53009">
        <w:rPr>
          <w:b/>
          <w:bCs/>
        </w:rPr>
        <w:t>1.</w:t>
      </w:r>
      <w:r>
        <w:t xml:space="preserve"> Datasets used in th</w:t>
      </w:r>
      <w:r w:rsidR="00A53009">
        <w:t>e</w:t>
      </w:r>
      <w:r>
        <w:t xml:space="preserve"> study</w:t>
      </w:r>
      <w:r w:rsidR="00A53009"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74"/>
        <w:gridCol w:w="2777"/>
        <w:gridCol w:w="2224"/>
        <w:gridCol w:w="1985"/>
      </w:tblGrid>
      <w:tr w:rsidR="001344FB" w:rsidRPr="00A53009" w14:paraId="4002F602" w14:textId="77777777" w:rsidTr="00A53009">
        <w:tc>
          <w:tcPr>
            <w:tcW w:w="242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9743088" w14:textId="77777777" w:rsidR="001344FB" w:rsidRPr="00A53009" w:rsidRDefault="001344FB" w:rsidP="00A53009">
            <w:pPr>
              <w:spacing w:line="240" w:lineRule="auto"/>
            </w:pPr>
            <w:r w:rsidRPr="00A53009">
              <w:t>Parameter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6A328" w14:textId="77777777" w:rsidR="001344FB" w:rsidRPr="00A53009" w:rsidRDefault="001344FB" w:rsidP="00A53009">
            <w:pPr>
              <w:spacing w:line="240" w:lineRule="auto"/>
            </w:pPr>
            <w:r w:rsidRPr="00A53009">
              <w:t>Data source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DEF86" w14:textId="77777777" w:rsidR="001344FB" w:rsidRPr="00A53009" w:rsidRDefault="001344FB" w:rsidP="00A53009">
            <w:pPr>
              <w:spacing w:line="240" w:lineRule="auto"/>
              <w:rPr>
                <w:lang w:val="en-US"/>
              </w:rPr>
            </w:pPr>
            <w:r w:rsidRPr="00A53009">
              <w:rPr>
                <w:lang w:val="en-US"/>
              </w:rPr>
              <w:t>Spatial resolution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BAD825" w14:textId="77777777" w:rsidR="001344FB" w:rsidRPr="00A53009" w:rsidRDefault="001344FB" w:rsidP="00A53009">
            <w:pPr>
              <w:spacing w:line="240" w:lineRule="auto"/>
              <w:rPr>
                <w:lang w:val="en-US"/>
              </w:rPr>
            </w:pPr>
            <w:r w:rsidRPr="00A53009">
              <w:rPr>
                <w:lang w:val="en-US"/>
              </w:rPr>
              <w:t>Temporal resolution</w:t>
            </w:r>
          </w:p>
        </w:tc>
      </w:tr>
      <w:tr w:rsidR="001344FB" w14:paraId="3D45EFC9" w14:textId="77777777" w:rsidTr="00A53009">
        <w:tc>
          <w:tcPr>
            <w:tcW w:w="2425" w:type="dxa"/>
            <w:tcBorders>
              <w:top w:val="single" w:sz="4" w:space="0" w:color="auto"/>
              <w:bottom w:val="nil"/>
              <w:right w:val="nil"/>
            </w:tcBorders>
          </w:tcPr>
          <w:p w14:paraId="4CA47A26" w14:textId="77777777" w:rsidR="001344FB" w:rsidRDefault="001344FB" w:rsidP="00A53009">
            <w:pPr>
              <w:spacing w:line="240" w:lineRule="auto"/>
            </w:pPr>
            <w:r>
              <w:t>Precipitation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EF253" w14:textId="638EF370" w:rsidR="001344FB" w:rsidRDefault="001344FB" w:rsidP="00A53009">
            <w:pPr>
              <w:spacing w:line="240" w:lineRule="auto"/>
            </w:pPr>
            <w:r w:rsidRPr="00040A40">
              <w:rPr>
                <w:lang w:val="en-US"/>
              </w:rPr>
              <w:t>India Meteorological Department (IMD)</w:t>
            </w:r>
            <w:r>
              <w:rPr>
                <w:lang w:val="en-US"/>
              </w:rPr>
              <w:t xml:space="preserve"> </w:t>
            </w:r>
            <w:r w:rsidRPr="00040A40">
              <w:rPr>
                <w:lang w:val="en-US"/>
              </w:rPr>
              <w:t>precipitation data (IMD4)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330EB" w14:textId="6E9120E2" w:rsidR="001344FB" w:rsidRDefault="001344FB" w:rsidP="00A53009">
            <w:pPr>
              <w:spacing w:line="240" w:lineRule="auto"/>
            </w:pPr>
            <w:r>
              <w:t>Gridded (</w:t>
            </w:r>
            <w:r w:rsidRPr="00040A40">
              <w:rPr>
                <w:lang w:val="en-US"/>
              </w:rPr>
              <w:t>0.25</w:t>
            </w:r>
            <w:r w:rsidR="00A53009">
              <w:rPr>
                <w:lang w:val="en-US"/>
              </w:rPr>
              <w:t>º</w:t>
            </w:r>
            <w:r w:rsidRPr="00040A40">
              <w:rPr>
                <w:lang w:val="en-US"/>
              </w:rPr>
              <w:t xml:space="preserve"> × 0.25</w:t>
            </w:r>
            <w:r w:rsidR="00A53009">
              <w:rPr>
                <w:lang w:val="en-US"/>
              </w:rPr>
              <w:t>º</w:t>
            </w:r>
            <w:r>
              <w:t>)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nil"/>
            </w:tcBorders>
          </w:tcPr>
          <w:p w14:paraId="22088E40" w14:textId="77777777" w:rsidR="001344FB" w:rsidRDefault="001344FB" w:rsidP="00A53009">
            <w:pPr>
              <w:spacing w:line="240" w:lineRule="auto"/>
            </w:pPr>
            <w:r>
              <w:t>Daily</w:t>
            </w:r>
          </w:p>
        </w:tc>
      </w:tr>
      <w:tr w:rsidR="001344FB" w14:paraId="38CC2165" w14:textId="77777777" w:rsidTr="00A53009">
        <w:tc>
          <w:tcPr>
            <w:tcW w:w="2425" w:type="dxa"/>
            <w:tcBorders>
              <w:top w:val="nil"/>
              <w:bottom w:val="nil"/>
              <w:right w:val="nil"/>
            </w:tcBorders>
          </w:tcPr>
          <w:p w14:paraId="3F0CD73F" w14:textId="77777777" w:rsidR="001344FB" w:rsidRDefault="00EC5184" w:rsidP="00A53009">
            <w:pPr>
              <w:spacing w:line="240" w:lineRule="auto"/>
            </w:pPr>
            <w:r>
              <w:t>Groundwater level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6AAA74EF" w14:textId="172AF4EF" w:rsidR="001344FB" w:rsidRDefault="00EC5184" w:rsidP="00A53009">
            <w:pPr>
              <w:spacing w:line="240" w:lineRule="auto"/>
            </w:pPr>
            <w:r>
              <w:t xml:space="preserve">Central </w:t>
            </w:r>
            <w:r w:rsidR="00A53009">
              <w:t xml:space="preserve">Groundwater Board </w:t>
            </w:r>
            <w:r>
              <w:t>(CGWB), India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14:paraId="2854E7FE" w14:textId="77777777" w:rsidR="001344FB" w:rsidRDefault="00EC5184" w:rsidP="00A53009">
            <w:pPr>
              <w:spacing w:line="240" w:lineRule="auto"/>
            </w:pPr>
            <w:r>
              <w:t xml:space="preserve">Point 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</w:tcBorders>
          </w:tcPr>
          <w:p w14:paraId="5C54B5B7" w14:textId="77777777" w:rsidR="001344FB" w:rsidRDefault="00EC5184" w:rsidP="00A53009">
            <w:pPr>
              <w:spacing w:line="240" w:lineRule="auto"/>
            </w:pPr>
            <w:r>
              <w:t>Qu</w:t>
            </w:r>
            <w:r w:rsidR="008E3214">
              <w:t>a</w:t>
            </w:r>
            <w:r>
              <w:t>rterly</w:t>
            </w:r>
          </w:p>
        </w:tc>
      </w:tr>
      <w:tr w:rsidR="001344FB" w14:paraId="7E5DE75B" w14:textId="77777777" w:rsidTr="00A53009">
        <w:tc>
          <w:tcPr>
            <w:tcW w:w="2425" w:type="dxa"/>
            <w:tcBorders>
              <w:top w:val="nil"/>
              <w:bottom w:val="nil"/>
              <w:right w:val="nil"/>
            </w:tcBorders>
          </w:tcPr>
          <w:p w14:paraId="0A29F976" w14:textId="77777777" w:rsidR="001344FB" w:rsidRDefault="008E3214" w:rsidP="00A53009">
            <w:pPr>
              <w:spacing w:line="240" w:lineRule="auto"/>
            </w:pPr>
            <w:r>
              <w:t>Terrestrial water storage (TWS)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0753C836" w14:textId="77777777" w:rsidR="001344FB" w:rsidRDefault="008E3214" w:rsidP="00A53009">
            <w:pPr>
              <w:spacing w:line="240" w:lineRule="auto"/>
            </w:pPr>
            <w:r>
              <w:t>GRACE, Spherical harmonics solution</w:t>
            </w:r>
            <w:r w:rsidR="00AC5294">
              <w:t xml:space="preserve"> from NASA JPL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14:paraId="343476C4" w14:textId="073513B3" w:rsidR="001344FB" w:rsidRDefault="008E3214" w:rsidP="00A53009">
            <w:pPr>
              <w:spacing w:line="240" w:lineRule="auto"/>
            </w:pPr>
            <w:r>
              <w:t>Gridded (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 w:rsidRPr="00040A40">
              <w:rPr>
                <w:lang w:val="en-US"/>
              </w:rPr>
              <w:t xml:space="preserve"> × 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>
              <w:t>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</w:tcBorders>
          </w:tcPr>
          <w:p w14:paraId="5BBD0B0D" w14:textId="77777777" w:rsidR="001344FB" w:rsidRDefault="008E3214" w:rsidP="00A53009">
            <w:pPr>
              <w:spacing w:line="240" w:lineRule="auto"/>
            </w:pPr>
            <w:r>
              <w:t>Monthly</w:t>
            </w:r>
          </w:p>
        </w:tc>
      </w:tr>
      <w:tr w:rsidR="008E3214" w14:paraId="0554D9B4" w14:textId="77777777" w:rsidTr="00A53009">
        <w:tc>
          <w:tcPr>
            <w:tcW w:w="2425" w:type="dxa"/>
            <w:tcBorders>
              <w:top w:val="nil"/>
              <w:bottom w:val="nil"/>
              <w:right w:val="nil"/>
            </w:tcBorders>
          </w:tcPr>
          <w:p w14:paraId="73819500" w14:textId="77777777" w:rsidR="008E3214" w:rsidRDefault="008E3214" w:rsidP="00A53009">
            <w:pPr>
              <w:spacing w:line="240" w:lineRule="auto"/>
            </w:pPr>
            <w:r>
              <w:t>Terrestrial water storage (TWS)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4D3E2672" w14:textId="77777777" w:rsidR="008E3214" w:rsidRDefault="008E3214" w:rsidP="00A53009">
            <w:pPr>
              <w:spacing w:line="240" w:lineRule="auto"/>
            </w:pPr>
            <w:r>
              <w:t>GRACE, Mascon solution</w:t>
            </w:r>
            <w:r w:rsidR="00AC5294">
              <w:t xml:space="preserve"> from NASA JPL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14:paraId="6455D095" w14:textId="5A29E8B9" w:rsidR="008E3214" w:rsidRDefault="008E3214" w:rsidP="00A53009">
            <w:pPr>
              <w:spacing w:line="240" w:lineRule="auto"/>
            </w:pPr>
            <w:r>
              <w:t>Gridded (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 w:rsidRPr="00040A40">
              <w:rPr>
                <w:lang w:val="en-US"/>
              </w:rPr>
              <w:t xml:space="preserve"> × 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>
              <w:t>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</w:tcBorders>
          </w:tcPr>
          <w:p w14:paraId="4B2FD6EB" w14:textId="77777777" w:rsidR="008E3214" w:rsidRDefault="008E3214" w:rsidP="00A53009">
            <w:pPr>
              <w:spacing w:line="240" w:lineRule="auto"/>
            </w:pPr>
            <w:r>
              <w:t>Monthly</w:t>
            </w:r>
          </w:p>
        </w:tc>
      </w:tr>
      <w:tr w:rsidR="00760011" w14:paraId="39AC08E6" w14:textId="77777777" w:rsidTr="00A53009">
        <w:tc>
          <w:tcPr>
            <w:tcW w:w="2425" w:type="dxa"/>
            <w:tcBorders>
              <w:top w:val="nil"/>
              <w:bottom w:val="nil"/>
              <w:right w:val="nil"/>
            </w:tcBorders>
          </w:tcPr>
          <w:p w14:paraId="23308A2F" w14:textId="77777777" w:rsidR="00760011" w:rsidRDefault="00760011" w:rsidP="00A53009">
            <w:pPr>
              <w:spacing w:line="240" w:lineRule="auto"/>
            </w:pPr>
            <w:r>
              <w:rPr>
                <w:lang w:val="en-US"/>
              </w:rPr>
              <w:t>S</w:t>
            </w:r>
            <w:r w:rsidRPr="00040A40">
              <w:rPr>
                <w:lang w:val="en-US"/>
              </w:rPr>
              <w:t>oil moisture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183204F8" w14:textId="77777777" w:rsidR="00760011" w:rsidRDefault="00760011" w:rsidP="00A53009">
            <w:pPr>
              <w:spacing w:line="240" w:lineRule="auto"/>
            </w:pPr>
            <w:r>
              <w:t>GLDAS</w:t>
            </w:r>
            <w:r w:rsidR="00B11BB6">
              <w:t xml:space="preserve"> (CLM, Noah, VIC)</w:t>
            </w:r>
            <w:r>
              <w:t xml:space="preserve"> from NASA</w:t>
            </w:r>
          </w:p>
        </w:tc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14:paraId="51F5540B" w14:textId="4A400272" w:rsidR="00760011" w:rsidRDefault="00760011" w:rsidP="00A53009">
            <w:pPr>
              <w:spacing w:line="240" w:lineRule="auto"/>
            </w:pPr>
            <w:r>
              <w:t>Gridded (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 w:rsidRPr="00040A40">
              <w:rPr>
                <w:lang w:val="en-US"/>
              </w:rPr>
              <w:t xml:space="preserve"> × 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>
              <w:t>)</w:t>
            </w:r>
          </w:p>
        </w:tc>
        <w:tc>
          <w:tcPr>
            <w:tcW w:w="2030" w:type="dxa"/>
            <w:tcBorders>
              <w:top w:val="nil"/>
              <w:left w:val="nil"/>
              <w:bottom w:val="nil"/>
            </w:tcBorders>
          </w:tcPr>
          <w:p w14:paraId="4BA5FB71" w14:textId="77777777" w:rsidR="00760011" w:rsidRDefault="00B11BB6" w:rsidP="00A53009">
            <w:pPr>
              <w:spacing w:line="240" w:lineRule="auto"/>
            </w:pPr>
            <w:r>
              <w:t>Monthly</w:t>
            </w:r>
          </w:p>
        </w:tc>
      </w:tr>
      <w:tr w:rsidR="00760011" w14:paraId="1F4136D9" w14:textId="77777777" w:rsidTr="00A53009"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E3A25" w14:textId="77777777" w:rsidR="00760011" w:rsidRDefault="00760011" w:rsidP="00A53009">
            <w:pPr>
              <w:spacing w:line="240" w:lineRule="auto"/>
            </w:pPr>
            <w:r>
              <w:rPr>
                <w:lang w:val="en-US"/>
              </w:rPr>
              <w:t>Surface runoff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96812" w14:textId="77777777" w:rsidR="00760011" w:rsidRDefault="00760011" w:rsidP="00A53009">
            <w:pPr>
              <w:spacing w:line="240" w:lineRule="auto"/>
            </w:pPr>
            <w:r>
              <w:t>GLDAS</w:t>
            </w:r>
            <w:r w:rsidR="00B11BB6">
              <w:t xml:space="preserve"> (CLM, Noah, VIC)</w:t>
            </w:r>
            <w:r>
              <w:t xml:space="preserve"> from NASA</w:t>
            </w: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A5115" w14:textId="5AC32CBF" w:rsidR="00760011" w:rsidRDefault="00760011" w:rsidP="00A53009">
            <w:pPr>
              <w:spacing w:line="240" w:lineRule="auto"/>
            </w:pPr>
            <w:r>
              <w:t>Gridded (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 w:rsidRPr="00040A40">
              <w:rPr>
                <w:lang w:val="en-US"/>
              </w:rPr>
              <w:t xml:space="preserve"> × </w:t>
            </w:r>
            <w:r>
              <w:rPr>
                <w:lang w:val="en-US"/>
              </w:rPr>
              <w:t>1</w:t>
            </w:r>
            <w:r w:rsidR="00A53009">
              <w:rPr>
                <w:lang w:val="en-US"/>
              </w:rPr>
              <w:t>º</w:t>
            </w:r>
            <w:r>
              <w:t>)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5649A" w14:textId="77777777" w:rsidR="00760011" w:rsidRDefault="00B11BB6" w:rsidP="00A53009">
            <w:pPr>
              <w:spacing w:line="240" w:lineRule="auto"/>
            </w:pPr>
            <w:r>
              <w:t>Monthly</w:t>
            </w:r>
          </w:p>
        </w:tc>
      </w:tr>
    </w:tbl>
    <w:p w14:paraId="23E1E093" w14:textId="77777777" w:rsidR="001344FB" w:rsidRDefault="001344FB" w:rsidP="00A53009">
      <w:pPr>
        <w:spacing w:line="240" w:lineRule="auto"/>
      </w:pPr>
    </w:p>
    <w:p w14:paraId="2B7134A8" w14:textId="77777777" w:rsidR="00297286" w:rsidRDefault="00A028A9" w:rsidP="00A53009">
      <w:pPr>
        <w:spacing w:line="240" w:lineRule="auto"/>
      </w:pPr>
      <w:r>
        <w:rPr>
          <w:noProof/>
          <w:lang w:val="en-US" w:eastAsia="en-US" w:bidi="bn-IN"/>
        </w:rPr>
        <w:lastRenderedPageBreak/>
        <w:drawing>
          <wp:inline distT="0" distB="0" distL="0" distR="0" wp14:anchorId="095DA3B7" wp14:editId="685E6424">
            <wp:extent cx="5943600" cy="4426813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DCEEC" w14:textId="1C53C890" w:rsidR="007829E2" w:rsidRDefault="00A028A9" w:rsidP="00A53009">
      <w:pPr>
        <w:spacing w:line="240" w:lineRule="auto"/>
        <w:rPr>
          <w:lang w:val="en-US"/>
        </w:rPr>
      </w:pPr>
      <w:r w:rsidRPr="00A53009">
        <w:rPr>
          <w:b/>
          <w:bCs/>
        </w:rPr>
        <w:t xml:space="preserve">Figure </w:t>
      </w:r>
      <w:r w:rsidR="00A53009" w:rsidRPr="00A53009">
        <w:rPr>
          <w:b/>
          <w:bCs/>
        </w:rPr>
        <w:t>S</w:t>
      </w:r>
      <w:r w:rsidRPr="00A53009">
        <w:rPr>
          <w:b/>
          <w:bCs/>
        </w:rPr>
        <w:t>1.</w:t>
      </w:r>
      <w:r>
        <w:t xml:space="preserve"> </w:t>
      </w:r>
      <w:r>
        <w:rPr>
          <w:lang w:val="en-US"/>
        </w:rPr>
        <w:t xml:space="preserve">Flowchart showing the methodology adopted in the </w:t>
      </w:r>
      <w:r w:rsidR="00A53009">
        <w:rPr>
          <w:lang w:val="en-US"/>
        </w:rPr>
        <w:t>study.</w:t>
      </w:r>
    </w:p>
    <w:p w14:paraId="5541F64E" w14:textId="77777777" w:rsidR="00A53009" w:rsidRDefault="00A53009" w:rsidP="00A53009">
      <w:pPr>
        <w:spacing w:line="240" w:lineRule="auto"/>
        <w:rPr>
          <w:lang w:val="en-US"/>
        </w:rPr>
      </w:pPr>
    </w:p>
    <w:p w14:paraId="2632F559" w14:textId="5E92FECD" w:rsidR="00A53009" w:rsidRDefault="00A53009">
      <w:pPr>
        <w:spacing w:after="200" w:line="276" w:lineRule="auto"/>
      </w:pPr>
      <w:r>
        <w:br w:type="page"/>
      </w:r>
    </w:p>
    <w:p w14:paraId="4845F0F7" w14:textId="77777777" w:rsidR="00A53009" w:rsidRDefault="00A53009" w:rsidP="00A53009">
      <w:pPr>
        <w:spacing w:line="240" w:lineRule="auto"/>
      </w:pPr>
    </w:p>
    <w:p w14:paraId="13F80EED" w14:textId="77777777" w:rsidR="006C71E8" w:rsidRDefault="006C71E8" w:rsidP="00A53009">
      <w:pPr>
        <w:spacing w:line="240" w:lineRule="auto"/>
      </w:pPr>
      <w:r>
        <w:rPr>
          <w:noProof/>
          <w:lang w:val="en-US" w:eastAsia="en-US" w:bidi="bn-IN"/>
        </w:rPr>
        <w:drawing>
          <wp:inline distT="0" distB="0" distL="0" distR="0" wp14:anchorId="0834AFEB" wp14:editId="684D80FE">
            <wp:extent cx="5552017" cy="196991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903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17" cy="196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14FBF" w14:textId="77777777" w:rsidR="006C71E8" w:rsidRPr="00E10BB1" w:rsidRDefault="006C71E8" w:rsidP="00A53009">
      <w:pPr>
        <w:spacing w:line="240" w:lineRule="auto"/>
      </w:pPr>
      <w:r>
        <w:rPr>
          <w:noProof/>
          <w:lang w:val="en-US" w:eastAsia="en-US" w:bidi="bn-IN"/>
        </w:rPr>
        <w:drawing>
          <wp:inline distT="0" distB="0" distL="0" distR="0" wp14:anchorId="005A7A14" wp14:editId="2A09F0AA">
            <wp:extent cx="5549265" cy="40951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0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3D2E52" w14:textId="0E42F292" w:rsidR="006C71E8" w:rsidRDefault="006C71E8" w:rsidP="00A53009">
      <w:pPr>
        <w:pStyle w:val="Tabletitle"/>
        <w:spacing w:before="0" w:line="240" w:lineRule="auto"/>
      </w:pPr>
      <w:r w:rsidRPr="008B7215">
        <w:rPr>
          <w:b/>
          <w:bCs/>
        </w:rPr>
        <w:t xml:space="preserve">Figure </w:t>
      </w:r>
      <w:r w:rsidR="008B7215" w:rsidRPr="008B7215">
        <w:rPr>
          <w:b/>
          <w:bCs/>
        </w:rPr>
        <w:t>S</w:t>
      </w:r>
      <w:r w:rsidR="00A52352" w:rsidRPr="008B7215">
        <w:rPr>
          <w:b/>
          <w:bCs/>
        </w:rPr>
        <w:t>2</w:t>
      </w:r>
      <w:r w:rsidRPr="008B7215">
        <w:rPr>
          <w:b/>
          <w:bCs/>
        </w:rPr>
        <w:t>.</w:t>
      </w:r>
      <w:r>
        <w:t xml:space="preserve"> </w:t>
      </w:r>
      <w:r w:rsidRPr="00A27E8A">
        <w:rPr>
          <w:lang w:val="en-US"/>
        </w:rPr>
        <w:t xml:space="preserve">Basin-wise seasonal precipitation (mm). </w:t>
      </w:r>
      <w:r w:rsidR="008B7215" w:rsidRPr="008B7215">
        <w:rPr>
          <w:i/>
          <w:iCs/>
          <w:lang w:val="en-US"/>
        </w:rPr>
        <w:t>x</w:t>
      </w:r>
      <w:r w:rsidRPr="00A27E8A">
        <w:rPr>
          <w:lang w:val="en-US"/>
        </w:rPr>
        <w:t>-axis</w:t>
      </w:r>
      <w:r w:rsidR="008B7215">
        <w:rPr>
          <w:lang w:val="en-US"/>
        </w:rPr>
        <w:t>:</w:t>
      </w:r>
      <w:r w:rsidRPr="00A27E8A">
        <w:rPr>
          <w:lang w:val="en-US"/>
        </w:rPr>
        <w:t xml:space="preserve"> seasons in 2003</w:t>
      </w:r>
      <w:r w:rsidR="008B7215">
        <w:rPr>
          <w:lang w:val="en-US"/>
        </w:rPr>
        <w:t>–</w:t>
      </w:r>
      <w:r w:rsidRPr="00A27E8A">
        <w:rPr>
          <w:lang w:val="en-US"/>
        </w:rPr>
        <w:t xml:space="preserve">2014 (four for each year). </w:t>
      </w:r>
      <w:r w:rsidR="008B7215">
        <w:rPr>
          <w:lang w:val="en-US"/>
        </w:rPr>
        <w:t>B</w:t>
      </w:r>
      <w:r w:rsidRPr="00A27E8A">
        <w:rPr>
          <w:lang w:val="en-US"/>
        </w:rPr>
        <w:t xml:space="preserve">asins </w:t>
      </w:r>
      <w:r w:rsidR="008B7215">
        <w:rPr>
          <w:lang w:val="en-US"/>
        </w:rPr>
        <w:t xml:space="preserve">are shown based on </w:t>
      </w:r>
      <w:r w:rsidRPr="00A27E8A">
        <w:rPr>
          <w:lang w:val="en-US"/>
        </w:rPr>
        <w:t>descending geographical area</w:t>
      </w:r>
      <w:r w:rsidR="008B7215">
        <w:rPr>
          <w:lang w:val="en-US"/>
        </w:rPr>
        <w:t xml:space="preserve"> (N–S)</w:t>
      </w:r>
      <w:r>
        <w:t>.</w:t>
      </w:r>
    </w:p>
    <w:p w14:paraId="5426FB1F" w14:textId="77777777" w:rsidR="006C71E8" w:rsidRDefault="006C71E8" w:rsidP="00A53009">
      <w:pPr>
        <w:spacing w:line="240" w:lineRule="auto"/>
      </w:pPr>
    </w:p>
    <w:p w14:paraId="767CAD59" w14:textId="77777777" w:rsidR="006C71E8" w:rsidRDefault="006C71E8" w:rsidP="00A53009">
      <w:pPr>
        <w:pStyle w:val="Tabletitle"/>
        <w:spacing w:before="0" w:line="240" w:lineRule="auto"/>
      </w:pPr>
      <w:r>
        <w:rPr>
          <w:noProof/>
          <w:lang w:val="en-US" w:eastAsia="en-US" w:bidi="bn-IN"/>
        </w:rPr>
        <w:lastRenderedPageBreak/>
        <w:drawing>
          <wp:inline distT="0" distB="0" distL="0" distR="0" wp14:anchorId="5A62615B" wp14:editId="0B3DBFBF">
            <wp:extent cx="5552017" cy="215053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594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17" cy="21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32E6A" w14:textId="77777777" w:rsidR="006C71E8" w:rsidRPr="00E10BB1" w:rsidRDefault="006C71E8" w:rsidP="00A53009">
      <w:pPr>
        <w:spacing w:line="240" w:lineRule="auto"/>
      </w:pPr>
      <w:r>
        <w:rPr>
          <w:noProof/>
          <w:lang w:val="en-US" w:eastAsia="en-US" w:bidi="bn-IN"/>
        </w:rPr>
        <w:drawing>
          <wp:inline distT="0" distB="0" distL="0" distR="0" wp14:anchorId="5AF1B423" wp14:editId="059893EF">
            <wp:extent cx="5549265" cy="432356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3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84E63" w14:textId="4B7C73CA" w:rsidR="006C71E8" w:rsidRDefault="006C71E8" w:rsidP="00A53009">
      <w:pPr>
        <w:pStyle w:val="Tabletitle"/>
        <w:spacing w:before="0" w:line="240" w:lineRule="auto"/>
      </w:pPr>
      <w:r w:rsidRPr="008B7215">
        <w:rPr>
          <w:b/>
          <w:bCs/>
        </w:rPr>
        <w:t xml:space="preserve">Figure </w:t>
      </w:r>
      <w:r w:rsidR="008B7215" w:rsidRPr="008B7215">
        <w:rPr>
          <w:b/>
          <w:bCs/>
        </w:rPr>
        <w:t>S</w:t>
      </w:r>
      <w:r w:rsidR="00A52352" w:rsidRPr="008B7215">
        <w:rPr>
          <w:b/>
          <w:bCs/>
        </w:rPr>
        <w:t>3</w:t>
      </w:r>
      <w:r w:rsidRPr="008B7215">
        <w:rPr>
          <w:b/>
          <w:bCs/>
        </w:rPr>
        <w:t>.</w:t>
      </w:r>
      <w:r>
        <w:t xml:space="preserve"> </w:t>
      </w:r>
      <w:r>
        <w:rPr>
          <w:color w:val="292526"/>
        </w:rPr>
        <w:t>Basin-wise long-term (1961</w:t>
      </w:r>
      <w:r w:rsidR="008B7215">
        <w:rPr>
          <w:color w:val="292526"/>
        </w:rPr>
        <w:t>–</w:t>
      </w:r>
      <w:r>
        <w:rPr>
          <w:color w:val="292526"/>
        </w:rPr>
        <w:t>2014) monthly SPI-1 values</w:t>
      </w:r>
      <w:r w:rsidRPr="00244F14">
        <w:rPr>
          <w:color w:val="292526"/>
        </w:rPr>
        <w:t xml:space="preserve">. </w:t>
      </w:r>
      <w:r w:rsidR="008B7215">
        <w:rPr>
          <w:color w:val="292526"/>
        </w:rPr>
        <w:t>B</w:t>
      </w:r>
      <w:r w:rsidRPr="00244F14">
        <w:rPr>
          <w:color w:val="292526"/>
        </w:rPr>
        <w:t xml:space="preserve">asins are </w:t>
      </w:r>
      <w:r>
        <w:rPr>
          <w:color w:val="292526"/>
        </w:rPr>
        <w:t>shown</w:t>
      </w:r>
      <w:r w:rsidR="008B7215">
        <w:rPr>
          <w:color w:val="292526"/>
        </w:rPr>
        <w:t xml:space="preserve"> based on </w:t>
      </w:r>
      <w:r>
        <w:rPr>
          <w:color w:val="292526"/>
        </w:rPr>
        <w:t>descending</w:t>
      </w:r>
      <w:r w:rsidRPr="00244F14">
        <w:rPr>
          <w:color w:val="292526"/>
        </w:rPr>
        <w:t xml:space="preserve"> geographical area</w:t>
      </w:r>
      <w:r>
        <w:t>.</w:t>
      </w:r>
    </w:p>
    <w:p w14:paraId="2513D015" w14:textId="77777777" w:rsidR="006C71E8" w:rsidRDefault="006C71E8" w:rsidP="00A53009">
      <w:pPr>
        <w:pStyle w:val="Tabletitle"/>
        <w:spacing w:before="0" w:line="240" w:lineRule="auto"/>
      </w:pPr>
      <w:r>
        <w:rPr>
          <w:noProof/>
          <w:lang w:val="en-US" w:eastAsia="en-US" w:bidi="bn-IN"/>
        </w:rPr>
        <w:lastRenderedPageBreak/>
        <w:drawing>
          <wp:inline distT="0" distB="0" distL="0" distR="0" wp14:anchorId="496FFCE8" wp14:editId="68463C40">
            <wp:extent cx="5552017" cy="215053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01" b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17" cy="21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1B504" w14:textId="33C3B7B6" w:rsidR="006C71E8" w:rsidRDefault="006C71E8" w:rsidP="008B7215">
      <w:pPr>
        <w:spacing w:line="240" w:lineRule="auto"/>
      </w:pPr>
      <w:r>
        <w:rPr>
          <w:noProof/>
          <w:lang w:val="en-US" w:eastAsia="en-US" w:bidi="bn-IN"/>
        </w:rPr>
        <w:drawing>
          <wp:inline distT="0" distB="0" distL="0" distR="0" wp14:anchorId="698259A2" wp14:editId="48B59BC1">
            <wp:extent cx="5549265" cy="432693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3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215">
        <w:rPr>
          <w:b/>
          <w:bCs/>
        </w:rPr>
        <w:t xml:space="preserve">Figure </w:t>
      </w:r>
      <w:r w:rsidR="008B7215" w:rsidRPr="008B7215">
        <w:rPr>
          <w:b/>
          <w:bCs/>
        </w:rPr>
        <w:t>S</w:t>
      </w:r>
      <w:r w:rsidR="00A52352" w:rsidRPr="008B7215">
        <w:rPr>
          <w:b/>
          <w:bCs/>
        </w:rPr>
        <w:t>4</w:t>
      </w:r>
      <w:r w:rsidRPr="008B7215">
        <w:rPr>
          <w:b/>
          <w:bCs/>
        </w:rPr>
        <w:t>.</w:t>
      </w:r>
      <w:r>
        <w:t xml:space="preserve"> </w:t>
      </w:r>
      <w:r>
        <w:rPr>
          <w:color w:val="292526"/>
        </w:rPr>
        <w:t>Basin-wise long-term (1961</w:t>
      </w:r>
      <w:r w:rsidR="008B7215">
        <w:rPr>
          <w:color w:val="292526"/>
        </w:rPr>
        <w:t>–</w:t>
      </w:r>
      <w:r>
        <w:rPr>
          <w:color w:val="292526"/>
        </w:rPr>
        <w:t>2014) monthly SPI-12 values</w:t>
      </w:r>
      <w:r w:rsidRPr="00244F14">
        <w:rPr>
          <w:color w:val="292526"/>
        </w:rPr>
        <w:t xml:space="preserve">. </w:t>
      </w:r>
      <w:r w:rsidR="008B7215">
        <w:rPr>
          <w:color w:val="292526"/>
        </w:rPr>
        <w:t>B</w:t>
      </w:r>
      <w:r w:rsidRPr="00244F14">
        <w:rPr>
          <w:color w:val="292526"/>
        </w:rPr>
        <w:t xml:space="preserve">asins are </w:t>
      </w:r>
      <w:r>
        <w:rPr>
          <w:color w:val="292526"/>
        </w:rPr>
        <w:t>shown based on descending</w:t>
      </w:r>
      <w:r w:rsidRPr="00244F14">
        <w:rPr>
          <w:color w:val="292526"/>
        </w:rPr>
        <w:t xml:space="preserve"> geographical area</w:t>
      </w:r>
      <w:r>
        <w:t>.</w:t>
      </w:r>
    </w:p>
    <w:p w14:paraId="6B9A1F89" w14:textId="77777777" w:rsidR="006C71E8" w:rsidRDefault="006C71E8" w:rsidP="00A53009">
      <w:pPr>
        <w:pStyle w:val="Tabletitle"/>
        <w:spacing w:before="0" w:line="240" w:lineRule="auto"/>
      </w:pPr>
      <w:r>
        <w:rPr>
          <w:noProof/>
          <w:lang w:val="en-US" w:eastAsia="en-US" w:bidi="bn-IN"/>
        </w:rPr>
        <w:lastRenderedPageBreak/>
        <w:drawing>
          <wp:inline distT="0" distB="0" distL="0" distR="0" wp14:anchorId="7A251746" wp14:editId="7BFAC24D">
            <wp:extent cx="5549265" cy="426398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26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B8B6BF" w14:textId="511F7F96" w:rsidR="006C71E8" w:rsidRDefault="006C71E8" w:rsidP="00A53009">
      <w:pPr>
        <w:pStyle w:val="Tabletitle"/>
        <w:spacing w:before="0" w:line="240" w:lineRule="auto"/>
      </w:pPr>
      <w:r w:rsidRPr="008B7215">
        <w:rPr>
          <w:b/>
          <w:bCs/>
        </w:rPr>
        <w:t xml:space="preserve">Figure </w:t>
      </w:r>
      <w:r w:rsidR="008B7215" w:rsidRPr="008B7215">
        <w:rPr>
          <w:b/>
          <w:bCs/>
        </w:rPr>
        <w:t>S</w:t>
      </w:r>
      <w:r w:rsidR="00A52352" w:rsidRPr="008B7215">
        <w:rPr>
          <w:b/>
          <w:bCs/>
        </w:rPr>
        <w:t>5</w:t>
      </w:r>
      <w:r w:rsidRPr="008B7215">
        <w:rPr>
          <w:b/>
          <w:bCs/>
        </w:rPr>
        <w:t>.</w:t>
      </w:r>
      <w:r>
        <w:t xml:space="preserve"> </w:t>
      </w:r>
      <w:r>
        <w:rPr>
          <w:color w:val="292526"/>
        </w:rPr>
        <w:t>Annual satellite-based GWS anomalies (cm) using GRACE-SH data</w:t>
      </w:r>
      <w:r>
        <w:t>.</w:t>
      </w:r>
    </w:p>
    <w:p w14:paraId="5347671F" w14:textId="77777777" w:rsidR="006C71E8" w:rsidRDefault="006C71E8" w:rsidP="00A53009">
      <w:pPr>
        <w:pStyle w:val="Tabletitle"/>
        <w:spacing w:before="0" w:line="240" w:lineRule="auto"/>
      </w:pPr>
      <w:r>
        <w:rPr>
          <w:noProof/>
          <w:lang w:val="en-US" w:eastAsia="en-US" w:bidi="bn-IN"/>
        </w:rPr>
        <w:lastRenderedPageBreak/>
        <w:drawing>
          <wp:inline distT="0" distB="0" distL="0" distR="0" wp14:anchorId="5DFCF723" wp14:editId="4CA1DA99">
            <wp:extent cx="5549265" cy="425624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25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BF0C4" w14:textId="6C5FECEC" w:rsidR="006C71E8" w:rsidRDefault="006C71E8" w:rsidP="00A53009">
      <w:pPr>
        <w:pStyle w:val="Tabletitle"/>
        <w:spacing w:before="0" w:line="240" w:lineRule="auto"/>
      </w:pPr>
      <w:r w:rsidRPr="008B7215">
        <w:rPr>
          <w:b/>
          <w:bCs/>
        </w:rPr>
        <w:t xml:space="preserve">Figure </w:t>
      </w:r>
      <w:r w:rsidR="008B7215" w:rsidRPr="008B7215">
        <w:rPr>
          <w:b/>
          <w:bCs/>
        </w:rPr>
        <w:t>S</w:t>
      </w:r>
      <w:r w:rsidR="00A52352" w:rsidRPr="008B7215">
        <w:rPr>
          <w:b/>
          <w:bCs/>
        </w:rPr>
        <w:t>6</w:t>
      </w:r>
      <w:r w:rsidRPr="008B7215">
        <w:rPr>
          <w:b/>
          <w:bCs/>
        </w:rPr>
        <w:t>.</w:t>
      </w:r>
      <w:r>
        <w:t xml:space="preserve"> </w:t>
      </w:r>
      <w:r>
        <w:rPr>
          <w:color w:val="292526"/>
        </w:rPr>
        <w:t>Annual satellite-based GWS anomalies (cm) using GRACE-MS data</w:t>
      </w:r>
      <w:r>
        <w:t>.</w:t>
      </w:r>
    </w:p>
    <w:p w14:paraId="7D608D9B" w14:textId="77777777" w:rsidR="006C71E8" w:rsidRPr="006C71E8" w:rsidRDefault="006C71E8" w:rsidP="00A53009">
      <w:pPr>
        <w:spacing w:line="240" w:lineRule="auto"/>
      </w:pPr>
    </w:p>
    <w:p w14:paraId="7C255DA1" w14:textId="77777777" w:rsidR="006C71E8" w:rsidRPr="006C71E8" w:rsidRDefault="006C71E8" w:rsidP="00A53009">
      <w:pPr>
        <w:spacing w:line="240" w:lineRule="auto"/>
      </w:pPr>
    </w:p>
    <w:p w14:paraId="4085E01A" w14:textId="77777777" w:rsidR="006C71E8" w:rsidRDefault="006C71E8" w:rsidP="00A53009">
      <w:pPr>
        <w:spacing w:line="240" w:lineRule="auto"/>
      </w:pPr>
    </w:p>
    <w:p w14:paraId="6AF30D99" w14:textId="77777777" w:rsidR="006C71E8" w:rsidRDefault="006C71E8" w:rsidP="00A53009">
      <w:pPr>
        <w:spacing w:line="240" w:lineRule="auto"/>
      </w:pPr>
    </w:p>
    <w:sectPr w:rsidR="006C71E8" w:rsidSect="004D05E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F9388" w14:textId="77777777" w:rsidR="00E55D68" w:rsidRDefault="00E55D68" w:rsidP="00E55D68">
      <w:pPr>
        <w:spacing w:line="240" w:lineRule="auto"/>
      </w:pPr>
      <w:r>
        <w:separator/>
      </w:r>
    </w:p>
  </w:endnote>
  <w:endnote w:type="continuationSeparator" w:id="0">
    <w:p w14:paraId="2E4E21F7" w14:textId="77777777" w:rsidR="00E55D68" w:rsidRDefault="00E55D68" w:rsidP="00E55D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B23B4" w14:textId="77777777" w:rsidR="00E55D68" w:rsidRDefault="00E55D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80825" w14:textId="3F729B3F" w:rsidR="00E55D68" w:rsidRDefault="00E55D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BA9010" wp14:editId="733317D0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" name="MSIPCMc76641a48b23dd739fd6ee42" descr="{&quot;HashCode&quot;:1561593418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B91EF3" w14:textId="7EA80C68" w:rsidR="00E55D68" w:rsidRPr="00E55D68" w:rsidRDefault="00E55D68" w:rsidP="00E55D68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55D68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A9010" id="_x0000_t202" coordsize="21600,21600" o:spt="202" path="m,l,21600r21600,l21600,xe">
              <v:stroke joinstyle="miter"/>
              <v:path gradientshapeok="t" o:connecttype="rect"/>
            </v:shapetype>
            <v:shape id="MSIPCMc76641a48b23dd739fd6ee42" o:spid="_x0000_s1026" type="#_x0000_t202" alt="{&quot;HashCode&quot;:1561593418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" o:allowincell="f" filled="f" stroked="f" strokeweight=".5pt">
              <v:fill o:detectmouseclick="t"/>
              <v:textbox inset="20pt,0,,0">
                <w:txbxContent>
                  <w:p w14:paraId="43B91EF3" w14:textId="7EA80C68" w:rsidR="00E55D68" w:rsidRPr="00E55D68" w:rsidRDefault="00E55D68" w:rsidP="00E55D68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55D68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54FAD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05D6E" w14:textId="77777777" w:rsidR="00E55D68" w:rsidRDefault="00E55D68" w:rsidP="00E55D68">
      <w:pPr>
        <w:spacing w:line="240" w:lineRule="auto"/>
      </w:pPr>
      <w:r>
        <w:separator/>
      </w:r>
    </w:p>
  </w:footnote>
  <w:footnote w:type="continuationSeparator" w:id="0">
    <w:p w14:paraId="33044CFA" w14:textId="77777777" w:rsidR="00E55D68" w:rsidRDefault="00E55D68" w:rsidP="00E55D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5BA2F" w14:textId="77777777" w:rsidR="00E55D68" w:rsidRDefault="00E55D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A8ECC" w14:textId="77777777" w:rsidR="00E55D68" w:rsidRDefault="00E55D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4271F" w14:textId="77777777" w:rsidR="00E55D68" w:rsidRDefault="00E55D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1E8"/>
    <w:rsid w:val="000C55B0"/>
    <w:rsid w:val="000E2ECF"/>
    <w:rsid w:val="001344FB"/>
    <w:rsid w:val="002056C0"/>
    <w:rsid w:val="00285AEC"/>
    <w:rsid w:val="00297286"/>
    <w:rsid w:val="003367B8"/>
    <w:rsid w:val="003E396A"/>
    <w:rsid w:val="00436456"/>
    <w:rsid w:val="004D05ED"/>
    <w:rsid w:val="005A1ECF"/>
    <w:rsid w:val="005E40FB"/>
    <w:rsid w:val="00637889"/>
    <w:rsid w:val="006944A6"/>
    <w:rsid w:val="006C4562"/>
    <w:rsid w:val="006C71E8"/>
    <w:rsid w:val="00760011"/>
    <w:rsid w:val="007829E2"/>
    <w:rsid w:val="008B7215"/>
    <w:rsid w:val="008E3214"/>
    <w:rsid w:val="00915A77"/>
    <w:rsid w:val="00931A25"/>
    <w:rsid w:val="009D6EA9"/>
    <w:rsid w:val="009F2F53"/>
    <w:rsid w:val="00A028A9"/>
    <w:rsid w:val="00A52352"/>
    <w:rsid w:val="00A53009"/>
    <w:rsid w:val="00A6193D"/>
    <w:rsid w:val="00AC5294"/>
    <w:rsid w:val="00B11BB6"/>
    <w:rsid w:val="00B6501C"/>
    <w:rsid w:val="00B94190"/>
    <w:rsid w:val="00CC3F90"/>
    <w:rsid w:val="00CC7DD0"/>
    <w:rsid w:val="00D4559E"/>
    <w:rsid w:val="00DF549E"/>
    <w:rsid w:val="00E55D68"/>
    <w:rsid w:val="00EC5184"/>
    <w:rsid w:val="00FA1047"/>
    <w:rsid w:val="00FB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05F17"/>
  <w15:docId w15:val="{643D8E9C-38B6-3644-8E34-D521336CF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1E8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6C71E8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6C71E8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6C71E8"/>
    <w:pPr>
      <w:spacing w:before="240" w:line="360" w:lineRule="auto"/>
    </w:pPr>
    <w:rPr>
      <w:i/>
    </w:rPr>
  </w:style>
  <w:style w:type="paragraph" w:customStyle="1" w:styleId="Tabletitle">
    <w:name w:val="Table title"/>
    <w:basedOn w:val="Normal"/>
    <w:next w:val="Normal"/>
    <w:qFormat/>
    <w:rsid w:val="006C71E8"/>
    <w:pPr>
      <w:spacing w:before="240" w:line="36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1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E8"/>
    <w:rPr>
      <w:rFonts w:ascii="Tahoma" w:eastAsia="Times New Roman" w:hAnsi="Tahoma" w:cs="Tahoma"/>
      <w:sz w:val="16"/>
      <w:szCs w:val="16"/>
      <w:lang w:val="en-GB" w:eastAsia="en-GB" w:bidi="ar-SA"/>
    </w:rPr>
  </w:style>
  <w:style w:type="table" w:styleId="TableGrid">
    <w:name w:val="Table Grid"/>
    <w:basedOn w:val="TableNormal"/>
    <w:uiPriority w:val="59"/>
    <w:rsid w:val="00134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5D6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D68"/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Footer">
    <w:name w:val="footer"/>
    <w:basedOn w:val="Normal"/>
    <w:link w:val="FooterChar"/>
    <w:uiPriority w:val="99"/>
    <w:unhideWhenUsed/>
    <w:rsid w:val="00E55D6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D68"/>
    <w:rPr>
      <w:rFonts w:ascii="Times New Roman" w:eastAsia="Times New Roman" w:hAnsi="Times New Roman" w:cs="Times New Roman"/>
      <w:sz w:val="24"/>
      <w:szCs w:val="24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220</Words>
  <Characters>1257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Soumendra Bhanja</dc:creator>
  <cp:lastModifiedBy>Barry, Shelley</cp:lastModifiedBy>
  <cp:revision>2</cp:revision>
  <dcterms:created xsi:type="dcterms:W3CDTF">2020-01-13T08:30:00Z</dcterms:created>
  <dcterms:modified xsi:type="dcterms:W3CDTF">2020-01-13T08:30:00Z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2020-01-13T08:30:21.5515389Z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40952e03-eb84-4eda-b250-507f086c54b6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2020-01-13T08:30:21.5515389Z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40952e03-eb84-4eda-b250-507f086c54b6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