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25AE" w14:textId="77777777" w:rsidR="006B060F" w:rsidRPr="004028F4" w:rsidRDefault="006B060F" w:rsidP="006B060F">
      <w:pPr>
        <w:jc w:val="left"/>
        <w:rPr>
          <w:b/>
          <w:sz w:val="22"/>
        </w:rPr>
      </w:pPr>
      <w:bookmarkStart w:id="0" w:name="_GoBack"/>
      <w:r w:rsidRPr="004028F4">
        <w:rPr>
          <w:b/>
          <w:sz w:val="22"/>
        </w:rPr>
        <w:t>SUPPLEMENTARY DATA</w:t>
      </w:r>
    </w:p>
    <w:p w14:paraId="76D88FA0" w14:textId="4F844F75" w:rsidR="006557C2" w:rsidRPr="004028F4" w:rsidRDefault="006557C2">
      <w:pPr>
        <w:rPr>
          <w:sz w:val="20"/>
          <w:szCs w:val="20"/>
        </w:rPr>
      </w:pPr>
    </w:p>
    <w:p w14:paraId="76D88FA1" w14:textId="77777777" w:rsidR="006557C2" w:rsidRPr="004028F4" w:rsidRDefault="006557C2">
      <w:pPr>
        <w:rPr>
          <w:b/>
          <w:sz w:val="20"/>
          <w:szCs w:val="20"/>
        </w:rPr>
      </w:pPr>
      <w:r w:rsidRPr="004028F4">
        <w:rPr>
          <w:b/>
          <w:sz w:val="20"/>
          <w:szCs w:val="20"/>
        </w:rPr>
        <w:t>Supplemental Table 1: Demographic and Clinical Characteristics at the time of starting TNF inhibitor</w:t>
      </w:r>
    </w:p>
    <w:tbl>
      <w:tblPr>
        <w:tblW w:w="102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559"/>
        <w:gridCol w:w="1559"/>
        <w:gridCol w:w="755"/>
        <w:gridCol w:w="805"/>
      </w:tblGrid>
      <w:tr w:rsidR="004028F4" w:rsidRPr="004028F4" w14:paraId="76D88FA8" w14:textId="77777777" w:rsidTr="006557C2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6D88FA3" w14:textId="77777777" w:rsidR="006557C2" w:rsidRPr="004028F4" w:rsidRDefault="006557C2" w:rsidP="006557C2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Factor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6D88FA4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Overall (n=135)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D88FA5" w14:textId="20160343" w:rsidR="006557C2" w:rsidRPr="004028F4" w:rsidRDefault="0057266D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 w:hint="eastAsia"/>
                <w:kern w:val="0"/>
                <w:sz w:val="20"/>
                <w:szCs w:val="20"/>
              </w:rPr>
              <w:t>Discontinuation</w:t>
            </w: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group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E5415F1" w14:textId="77777777" w:rsidR="0057266D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Continuation </w:t>
            </w:r>
            <w:r w:rsidR="0057266D" w:rsidRPr="004028F4">
              <w:rPr>
                <w:rFonts w:eastAsia="游ゴシック" w:cs="Times New Roman"/>
                <w:kern w:val="0"/>
                <w:sz w:val="20"/>
                <w:szCs w:val="20"/>
              </w:rPr>
              <w:t>group</w:t>
            </w:r>
          </w:p>
          <w:p w14:paraId="76D88FA6" w14:textId="3ADA910C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(n=21, C)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D88FA7" w14:textId="1F65D12A" w:rsidR="006557C2" w:rsidRPr="004028F4" w:rsidRDefault="0057266D" w:rsidP="0057266D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 w:hint="eastAsia"/>
                <w:kern w:val="0"/>
                <w:sz w:val="20"/>
                <w:szCs w:val="20"/>
              </w:rPr>
              <w:t>P-</w:t>
            </w:r>
            <w:r w:rsidR="006557C2" w:rsidRPr="004028F4">
              <w:rPr>
                <w:rFonts w:eastAsia="游ゴシック" w:cs="Times New Roman"/>
                <w:kern w:val="0"/>
                <w:sz w:val="20"/>
                <w:szCs w:val="20"/>
              </w:rPr>
              <w:t>value</w:t>
            </w:r>
          </w:p>
        </w:tc>
      </w:tr>
      <w:tr w:rsidR="004028F4" w:rsidRPr="004028F4" w14:paraId="76D88FAF" w14:textId="77777777" w:rsidTr="006557C2">
        <w:trPr>
          <w:trHeight w:val="465"/>
        </w:trPr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88FA9" w14:textId="77777777" w:rsidR="006557C2" w:rsidRPr="004028F4" w:rsidRDefault="006557C2" w:rsidP="006557C2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88FAA" w14:textId="77777777" w:rsidR="006557C2" w:rsidRPr="004028F4" w:rsidRDefault="006557C2" w:rsidP="006557C2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6D88FAB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with GC-free sustained LDA (n=99, A)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6D88FAC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without GC -free sustained LDA (n=15, B)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88FAD" w14:textId="77777777" w:rsidR="006557C2" w:rsidRPr="004028F4" w:rsidRDefault="006557C2" w:rsidP="006557C2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88FAE" w14:textId="77777777" w:rsidR="006557C2" w:rsidRPr="004028F4" w:rsidRDefault="006557C2" w:rsidP="006557C2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8FB7" w14:textId="77777777" w:rsidTr="006557C2">
        <w:trPr>
          <w:trHeight w:val="330"/>
        </w:trPr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88FB0" w14:textId="77777777" w:rsidR="006557C2" w:rsidRPr="004028F4" w:rsidRDefault="006557C2" w:rsidP="006557C2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88FB1" w14:textId="77777777" w:rsidR="006557C2" w:rsidRPr="004028F4" w:rsidRDefault="006557C2" w:rsidP="006557C2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88FB2" w14:textId="77777777" w:rsidR="006557C2" w:rsidRPr="004028F4" w:rsidRDefault="006557C2" w:rsidP="006557C2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88FB3" w14:textId="77777777" w:rsidR="006557C2" w:rsidRPr="004028F4" w:rsidRDefault="006557C2" w:rsidP="006557C2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88FB4" w14:textId="77777777" w:rsidR="006557C2" w:rsidRPr="004028F4" w:rsidRDefault="006557C2" w:rsidP="006557C2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D88FB5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A vs B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D88FB6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A vs C</w:t>
            </w:r>
          </w:p>
        </w:tc>
      </w:tr>
      <w:tr w:rsidR="004028F4" w:rsidRPr="004028F4" w14:paraId="76D88FBF" w14:textId="77777777" w:rsidTr="006557C2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B8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B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57 [47, 65]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B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57 [46, 64]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B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54 [43, 68]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B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59 [54, 69]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BD" w14:textId="00A4C05D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0.88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BE" w14:textId="48817080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0.42</w:t>
            </w:r>
          </w:p>
        </w:tc>
      </w:tr>
      <w:tr w:rsidR="004028F4" w:rsidRPr="004028F4" w14:paraId="76D88FC7" w14:textId="77777777" w:rsidTr="006557C2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0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Female gender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108 (80.0)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82 (82.8)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9 (60.0)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17 (81.0)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5" w14:textId="42F8E1E4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0.08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6" w14:textId="29136663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0.76</w:t>
            </w:r>
          </w:p>
        </w:tc>
      </w:tr>
      <w:tr w:rsidR="004028F4" w:rsidRPr="004028F4" w14:paraId="76D88FCF" w14:textId="77777777" w:rsidTr="006557C2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8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Body mass index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20.2 [18.7, 22.9]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20.5 [19.0, 22.9]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20.9 [18.8, 27.0]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19.6 [17.3, 21.3]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D" w14:textId="3CC5F91F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CE" w14:textId="2E9FD13C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0.08</w:t>
            </w:r>
          </w:p>
        </w:tc>
      </w:tr>
      <w:tr w:rsidR="004028F4" w:rsidRPr="004028F4" w14:paraId="76D88FD7" w14:textId="77777777" w:rsidTr="006557C2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0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Smoking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1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2" w14:textId="77777777" w:rsidR="006B060F" w:rsidRPr="004028F4" w:rsidRDefault="006B060F" w:rsidP="006B060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3" w14:textId="77777777" w:rsidR="006B060F" w:rsidRPr="004028F4" w:rsidRDefault="006B060F" w:rsidP="006B060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4" w14:textId="77777777" w:rsidR="006B060F" w:rsidRPr="004028F4" w:rsidRDefault="006B060F" w:rsidP="006B060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5" w14:textId="3414BD70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  <w:t>0.04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6" w14:textId="0DE85814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0.94</w:t>
            </w:r>
          </w:p>
        </w:tc>
      </w:tr>
      <w:tr w:rsidR="004028F4" w:rsidRPr="004028F4" w14:paraId="76D88FDF" w14:textId="77777777" w:rsidTr="006557C2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8" w14:textId="77777777" w:rsidR="006557C2" w:rsidRPr="004028F4" w:rsidRDefault="006557C2" w:rsidP="006557C2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 Never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9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84 (62.2)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A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64 (64.6)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B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 (33.3)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C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15 (71.4)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D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DE" w14:textId="77777777" w:rsidR="006557C2" w:rsidRPr="004028F4" w:rsidRDefault="006557C2" w:rsidP="006557C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8FE7" w14:textId="77777777" w:rsidTr="006557C2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0" w14:textId="77777777" w:rsidR="006557C2" w:rsidRPr="004028F4" w:rsidRDefault="006557C2" w:rsidP="006557C2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 Previous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1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29 (21.5)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2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19 (19.2)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3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7 (46.7)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4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 (14.3)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5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6" w14:textId="77777777" w:rsidR="006557C2" w:rsidRPr="004028F4" w:rsidRDefault="006557C2" w:rsidP="006557C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8FEF" w14:textId="77777777" w:rsidTr="006557C2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8" w14:textId="77777777" w:rsidR="006557C2" w:rsidRPr="004028F4" w:rsidRDefault="006557C2" w:rsidP="006557C2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 Current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9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22 (16.3)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A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16 (16.2)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B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 (20.0)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C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 (14.3)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D" w14:textId="77777777" w:rsidR="006557C2" w:rsidRPr="004028F4" w:rsidRDefault="006557C2" w:rsidP="006557C2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EE" w14:textId="77777777" w:rsidR="006557C2" w:rsidRPr="004028F4" w:rsidRDefault="006557C2" w:rsidP="006557C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8FF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F0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Symptom duration (month)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F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18 [10, 76]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F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14 [8, 59]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F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59 [12, 167]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F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83 [46, 132]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8FF5" w14:textId="5BCACF84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8FF6" w14:textId="0B7CC71D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&lt;0.001</w:t>
            </w:r>
          </w:p>
        </w:tc>
      </w:tr>
      <w:tr w:rsidR="004028F4" w:rsidRPr="004028F4" w14:paraId="76D88FF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F8" w14:textId="77777777" w:rsidR="006B060F" w:rsidRPr="004028F4" w:rsidRDefault="006B060F" w:rsidP="006B060F">
            <w:pPr>
              <w:widowControl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 </w:t>
            </w:r>
            <w:r w:rsidRPr="004028F4">
              <w:rPr>
                <w:rFonts w:eastAsia="ＭＳ Ｐゴシック" w:cs="Times New Roman"/>
                <w:kern w:val="0"/>
                <w:sz w:val="20"/>
                <w:szCs w:val="20"/>
              </w:rPr>
              <w:t>≤</w:t>
            </w: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12 months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F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54 (40.0)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F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47 (47.5)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F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4 (26.7)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FF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 (14.3)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8FFD" w14:textId="134632A5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0.17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8FFE" w14:textId="4CC7890E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&lt;0.01</w:t>
            </w:r>
          </w:p>
        </w:tc>
      </w:tr>
      <w:tr w:rsidR="004028F4" w:rsidRPr="004028F4" w14:paraId="76D8900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00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Interval between starting MTX and </w:t>
            </w:r>
            <w:proofErr w:type="spellStart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TNFi</w:t>
            </w:r>
            <w:proofErr w:type="spellEnd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(month)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0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8 [4, 32]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0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6 [4, 18]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0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11 [8, 33]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0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32 [8, 69]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05" w14:textId="778D8E70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06" w14:textId="32FB9EF4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&lt;0.01</w:t>
            </w:r>
          </w:p>
        </w:tc>
      </w:tr>
      <w:tr w:rsidR="004028F4" w:rsidRPr="004028F4" w14:paraId="76D8900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08" w14:textId="77777777" w:rsidR="006B060F" w:rsidRPr="004028F4" w:rsidRDefault="006B060F" w:rsidP="006B060F">
            <w:pPr>
              <w:widowControl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Previous biologic 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0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18 (13.3)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0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8 (8.1)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0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 (6.7)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0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9 (42.9)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0D" w14:textId="7FF2659E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1.00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0E" w14:textId="2E7446C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&lt;0.001</w:t>
            </w:r>
          </w:p>
        </w:tc>
      </w:tr>
      <w:tr w:rsidR="004028F4" w:rsidRPr="004028F4" w14:paraId="76D8901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18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TJC (in 68 joints)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1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10 [6, 15]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1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10 [5, 15]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1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12 [8, 15]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1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10 [5, 14]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1D" w14:textId="5A94B634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1E" w14:textId="36046764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0.99</w:t>
            </w:r>
          </w:p>
        </w:tc>
      </w:tr>
      <w:tr w:rsidR="004028F4" w:rsidRPr="004028F4" w14:paraId="76D8902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28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SJC (in 66 joints)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2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10 [5, 16]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2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10 [5, 16]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2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11 [6, 14]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2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10 [5, 16]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2D" w14:textId="1596E146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0.92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2E" w14:textId="1C8035BD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0.92</w:t>
            </w:r>
          </w:p>
        </w:tc>
      </w:tr>
      <w:tr w:rsidR="004028F4" w:rsidRPr="004028F4" w14:paraId="76D8903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30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Pain (0-100 mm)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3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53 [30, 70]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3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51 [28, 69]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3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51 [26, 56]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3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69 [51, 79]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35" w14:textId="22E438AC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36" w14:textId="5CE26B69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&lt;0.01</w:t>
            </w:r>
          </w:p>
        </w:tc>
      </w:tr>
      <w:tr w:rsidR="004028F4" w:rsidRPr="004028F4" w14:paraId="76D8903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38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proofErr w:type="spellStart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PtGA</w:t>
            </w:r>
            <w:proofErr w:type="spellEnd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(0-100 mm)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3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50 [29.5, 70]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3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44 [21, 68]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3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51 [45, 60.5]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3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60 [50, 77]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3D" w14:textId="21E751A6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0.35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3E" w14:textId="60BB4291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0.01</w:t>
            </w:r>
          </w:p>
        </w:tc>
      </w:tr>
      <w:tr w:rsidR="004028F4" w:rsidRPr="004028F4" w14:paraId="76D8904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40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proofErr w:type="spellStart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PhGA</w:t>
            </w:r>
            <w:proofErr w:type="spellEnd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(0-100 mm)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4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38 [30, 55]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4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38 [30, 54]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4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39 [35, 59]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4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43 [29, 60]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45" w14:textId="0C884BAD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46" w14:textId="1FFB3C8D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0.51</w:t>
            </w:r>
          </w:p>
        </w:tc>
      </w:tr>
      <w:tr w:rsidR="004028F4" w:rsidRPr="004028F4" w14:paraId="76D8905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50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HAQ-damage index (0-3)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5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0.88 [0.25, 1.62]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5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0.75 [0.25, 1.62]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5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1.00 [0.25, 1.38]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5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1.62 [1.00, 2.00]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55" w14:textId="581E7D32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0.88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56" w14:textId="701562DB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&lt;0.01</w:t>
            </w:r>
          </w:p>
        </w:tc>
      </w:tr>
      <w:tr w:rsidR="004028F4" w:rsidRPr="004028F4" w14:paraId="76D8905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58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ESR (mm/h)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5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33 [18, 59]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5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32 [18, 64]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5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37.5 [21, 50]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5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39 [19, 54]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5D" w14:textId="4BB88E1E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5E" w14:textId="28553094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0.89</w:t>
            </w:r>
          </w:p>
        </w:tc>
      </w:tr>
      <w:tr w:rsidR="004028F4" w:rsidRPr="004028F4" w14:paraId="76D8906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60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CRP (mg/dL)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6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0.8 [0.2, 2.0]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6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0.7 [0.2, 1.8]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6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0.5 [0.2, 1.3]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6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1.5 [0.4, 2.2]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65" w14:textId="0626C16C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66" w14:textId="2F2DCE81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0.34</w:t>
            </w:r>
          </w:p>
        </w:tc>
      </w:tr>
      <w:tr w:rsidR="004028F4" w:rsidRPr="004028F4" w14:paraId="76D8906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68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MMP-3 (ng/mL)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6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135 [66, 264]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6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127 [57, 256]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6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148 [64, 380]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6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157 [109, 273]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6D" w14:textId="497A2D6B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6E" w14:textId="34D72C9C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0.30</w:t>
            </w:r>
          </w:p>
        </w:tc>
      </w:tr>
      <w:tr w:rsidR="004028F4" w:rsidRPr="004028F4" w14:paraId="76D8907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70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DAS28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7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5.1 [4.3, 5.8]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7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5.1 [4.2, 5.8]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7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5.1 [4.8, 5.9]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7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5.15 [4.8, 6.0]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75" w14:textId="03505CE8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0.48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76" w14:textId="171C71EA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0.47</w:t>
            </w:r>
          </w:p>
        </w:tc>
      </w:tr>
      <w:tr w:rsidR="004028F4" w:rsidRPr="004028F4" w14:paraId="76D8907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78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SDAI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7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21.8 [15.7, 29.7]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7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21.4 [14.6, 30.0]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7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26.5 [19.9, 31.9]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7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21.8 [17.6, 25.4]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7D" w14:textId="092A9301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7E" w14:textId="23EB7653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0.76</w:t>
            </w:r>
          </w:p>
        </w:tc>
      </w:tr>
      <w:tr w:rsidR="004028F4" w:rsidRPr="004028F4" w14:paraId="76D8908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80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RF positive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8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110 (81.5)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8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82 (82.8)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8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11 (73.3)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8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17 (81.0)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85" w14:textId="44CF1422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86" w14:textId="6C36861F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0.76</w:t>
            </w:r>
          </w:p>
        </w:tc>
      </w:tr>
      <w:tr w:rsidR="004028F4" w:rsidRPr="004028F4" w14:paraId="76D8908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88" w14:textId="77777777" w:rsidR="006B060F" w:rsidRPr="004028F4" w:rsidRDefault="006B060F" w:rsidP="006B060F">
            <w:pPr>
              <w:widowControl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RF titer (U/mL)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8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77 [23, 242]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8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81 [31, 253]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8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43 [18, 186]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8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53 [20, 136]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8D" w14:textId="3D955281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0.34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8E" w14:textId="7EF0428A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0.18</w:t>
            </w:r>
          </w:p>
        </w:tc>
      </w:tr>
      <w:tr w:rsidR="004028F4" w:rsidRPr="004028F4" w14:paraId="76D8909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90" w14:textId="77777777" w:rsidR="006B060F" w:rsidRPr="004028F4" w:rsidRDefault="006B060F" w:rsidP="006B060F">
            <w:pPr>
              <w:widowControl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ACPA positive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9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121 (90.3)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9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88 (88.9)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9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13 (92.9)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9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20 (95.2)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95" w14:textId="41AFA429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1.00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96" w14:textId="5B21461A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0.69</w:t>
            </w:r>
          </w:p>
        </w:tc>
      </w:tr>
      <w:tr w:rsidR="004028F4" w:rsidRPr="004028F4" w14:paraId="76D8909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98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SHS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9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8 [2, 34]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9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6 [2, 18]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9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17 [3, 62]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9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52 [6, 100]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9D" w14:textId="446EFA0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0.08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9E" w14:textId="2F1FF7DA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&lt;0.01</w:t>
            </w:r>
          </w:p>
        </w:tc>
      </w:tr>
      <w:tr w:rsidR="004028F4" w:rsidRPr="004028F4" w14:paraId="76D890A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A0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 Erosion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A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 [0, 13]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A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 [0, 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A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 [1, 25]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A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18 [3, 53]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A5" w14:textId="1DAFB79E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A6" w14:textId="72ADCFE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&lt;0.01</w:t>
            </w:r>
          </w:p>
        </w:tc>
      </w:tr>
      <w:tr w:rsidR="004028F4" w:rsidRPr="004028F4" w14:paraId="76D890A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A8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 JSN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A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 [0, 19]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A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4 [0, 10]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A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14 [2, 40]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A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21 [3, 65]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AD" w14:textId="57FFFC52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0.04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AE" w14:textId="499B0CFA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&lt;0.01</w:t>
            </w:r>
          </w:p>
        </w:tc>
      </w:tr>
      <w:tr w:rsidR="004028F4" w:rsidRPr="004028F4" w14:paraId="76D890B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B0" w14:textId="77777777" w:rsidR="006B060F" w:rsidRPr="004028F4" w:rsidRDefault="006B060F" w:rsidP="006B060F">
            <w:pPr>
              <w:widowControl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MTX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B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133 (98.5)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B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98 (99.0)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B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15 (100.0)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B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20 (95.2)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B5" w14:textId="2A5307AA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1.00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B6" w14:textId="65ACA88F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0.32</w:t>
            </w:r>
          </w:p>
        </w:tc>
      </w:tr>
      <w:tr w:rsidR="004028F4" w:rsidRPr="004028F4" w14:paraId="76D890B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B8" w14:textId="77777777" w:rsidR="006B060F" w:rsidRPr="004028F4" w:rsidRDefault="006B060F" w:rsidP="006B060F">
            <w:pPr>
              <w:widowControl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 MTX (mg/week)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B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12 [10, 16]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B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12 [10, 16]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B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12 [9, 14.5]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B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12 [8, 16]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BD" w14:textId="338F953C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0.34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BE" w14:textId="55F80B31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0.23</w:t>
            </w:r>
          </w:p>
        </w:tc>
      </w:tr>
      <w:tr w:rsidR="004028F4" w:rsidRPr="004028F4" w14:paraId="76D890C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C0" w14:textId="77777777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Other </w:t>
            </w:r>
            <w:proofErr w:type="spellStart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csDMARD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C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12 (8.9)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C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6 (6.1)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C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 (6.7)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C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 (23.8)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C5" w14:textId="44C93EF3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1.00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C6" w14:textId="2318CF99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0.02</w:t>
            </w:r>
          </w:p>
        </w:tc>
      </w:tr>
      <w:tr w:rsidR="004028F4" w:rsidRPr="004028F4" w14:paraId="76D890C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C8" w14:textId="77777777" w:rsidR="006B060F" w:rsidRPr="004028F4" w:rsidRDefault="006B060F" w:rsidP="006B060F">
            <w:pPr>
              <w:widowControl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Initial </w:t>
            </w:r>
            <w:proofErr w:type="spellStart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TNFi</w:t>
            </w:r>
            <w:proofErr w:type="spellEnd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C9" w14:textId="77777777" w:rsidR="006B060F" w:rsidRPr="004028F4" w:rsidRDefault="006B060F" w:rsidP="006B060F">
            <w:pPr>
              <w:widowControl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CA" w14:textId="77777777" w:rsidR="006B060F" w:rsidRPr="004028F4" w:rsidRDefault="006B060F" w:rsidP="006B060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CB" w14:textId="77777777" w:rsidR="006B060F" w:rsidRPr="004028F4" w:rsidRDefault="006B060F" w:rsidP="006B060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CC" w14:textId="77777777" w:rsidR="006B060F" w:rsidRPr="004028F4" w:rsidRDefault="006B060F" w:rsidP="006B060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890CD" w14:textId="42EF7F56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 w:hint="eastAsia"/>
                <w:kern w:val="0"/>
                <w:sz w:val="20"/>
                <w:szCs w:val="20"/>
              </w:rPr>
              <w:t>0.94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890CE" w14:textId="6E96942E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rFonts w:eastAsia="Times New Roman" w:cs="Times New Roman"/>
                <w:b/>
                <w:kern w:val="0"/>
                <w:sz w:val="20"/>
                <w:szCs w:val="20"/>
              </w:rPr>
              <w:t>0.02</w:t>
            </w:r>
          </w:p>
        </w:tc>
      </w:tr>
      <w:tr w:rsidR="004028F4" w:rsidRPr="004028F4" w14:paraId="76D890D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D0" w14:textId="77777777" w:rsidR="006B060F" w:rsidRPr="004028F4" w:rsidRDefault="006B060F" w:rsidP="006B060F">
            <w:pPr>
              <w:widowControl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lastRenderedPageBreak/>
              <w:t xml:space="preserve">  Infliximab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890D1" w14:textId="2F7FB4E4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55 (40.7)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890D2" w14:textId="52211AA4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45 (45.5)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890D3" w14:textId="59A54B70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7 (46.7)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890D4" w14:textId="3ACD0D14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 (14.3)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D5" w14:textId="7A186906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D6" w14:textId="6DD3FB72" w:rsidR="006B060F" w:rsidRPr="004028F4" w:rsidRDefault="006B060F" w:rsidP="006B06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6FF02920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02C51" w14:textId="670C39CB" w:rsidR="006B060F" w:rsidRPr="004028F4" w:rsidRDefault="006B060F" w:rsidP="006B060F">
            <w:pPr>
              <w:widowControl/>
              <w:ind w:firstLineChars="100" w:firstLine="200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Etanercept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0DEAA" w14:textId="5E1DBE6E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49 (36.3)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B054A" w14:textId="361F749A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29 (29.3)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6A015" w14:textId="6FC90E56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6 (40.0)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801F3" w14:textId="0F37E3A5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14 (66.7)</w:t>
            </w:r>
          </w:p>
        </w:tc>
        <w:tc>
          <w:tcPr>
            <w:tcW w:w="7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4F8338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69E12B" w14:textId="4B191BBD" w:rsidR="006B060F" w:rsidRPr="004028F4" w:rsidRDefault="006B060F" w:rsidP="006B06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90E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0" w14:textId="3944DCDC" w:rsidR="006B060F" w:rsidRPr="004028F4" w:rsidRDefault="006B060F" w:rsidP="006B060F">
            <w:pPr>
              <w:widowControl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 Adalimumab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23 (17.0)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17 (17.2)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 (13.3)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4 (19.0)</w:t>
            </w:r>
          </w:p>
        </w:tc>
        <w:tc>
          <w:tcPr>
            <w:tcW w:w="7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5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6" w14:textId="35F226C5" w:rsidR="006B060F" w:rsidRPr="004028F4" w:rsidRDefault="006B060F" w:rsidP="006B06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90E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8" w14:textId="095B21CF" w:rsidR="006B060F" w:rsidRPr="004028F4" w:rsidRDefault="006B060F" w:rsidP="006B060F">
            <w:pPr>
              <w:widowControl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 Certolizumab pegol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 (3.7)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5 (5.1)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 (0.0)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 (0.0)</w:t>
            </w:r>
          </w:p>
        </w:tc>
        <w:tc>
          <w:tcPr>
            <w:tcW w:w="7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D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EE" w14:textId="36004201" w:rsidR="006B060F" w:rsidRPr="004028F4" w:rsidRDefault="006B060F" w:rsidP="006B060F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90F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F0" w14:textId="02CC589C" w:rsidR="006B060F" w:rsidRPr="004028F4" w:rsidRDefault="006B060F" w:rsidP="006B060F">
            <w:pPr>
              <w:widowControl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 Golimumab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F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 (2.2)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F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 (3.0)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F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 (0.0)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F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 (0.0)</w:t>
            </w:r>
          </w:p>
        </w:tc>
        <w:tc>
          <w:tcPr>
            <w:tcW w:w="7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F5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F6" w14:textId="60114549" w:rsidR="006B060F" w:rsidRPr="004028F4" w:rsidRDefault="006B060F" w:rsidP="006B060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90F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F8" w14:textId="631E2F6D" w:rsidR="006B060F" w:rsidRPr="004028F4" w:rsidRDefault="006B060F" w:rsidP="006B060F">
            <w:pPr>
              <w:widowControl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PSL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F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71 (52.6)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F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48 (48.5)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F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11 (73.3)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0F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12 (57.1)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FD" w14:textId="44F4C56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0FE" w14:textId="4F5DF8CA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0.63</w:t>
            </w:r>
          </w:p>
        </w:tc>
      </w:tr>
      <w:tr w:rsidR="004028F4" w:rsidRPr="004028F4" w14:paraId="76D89107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00" w14:textId="7F6B385B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 PSL (mg/day)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01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 [0, 5]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02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 [0, 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03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 [0.5, 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04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 [0, 5]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105" w14:textId="39503DE5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9106" w14:textId="2841CD3C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sz w:val="20"/>
                <w:szCs w:val="20"/>
              </w:rPr>
              <w:t>0.37</w:t>
            </w:r>
          </w:p>
        </w:tc>
      </w:tr>
      <w:tr w:rsidR="004028F4" w:rsidRPr="004028F4" w14:paraId="76D8910F" w14:textId="77777777" w:rsidTr="006B060F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D89108" w14:textId="7C56C7F4" w:rsidR="006B060F" w:rsidRPr="004028F4" w:rsidRDefault="006B060F" w:rsidP="006B060F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Self-pay ratio of 0% by medical benefits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09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17 (12.6)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0A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3 (3.0)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0B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4 (26.7)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0C" w14:textId="77777777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10 (47.6)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0D" w14:textId="73D4D2CC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&lt;0.01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0E" w14:textId="2097D86E" w:rsidR="006B060F" w:rsidRPr="004028F4" w:rsidRDefault="006B060F" w:rsidP="006B060F">
            <w:pPr>
              <w:widowControl/>
              <w:jc w:val="center"/>
              <w:rPr>
                <w:rFonts w:eastAsia="游ゴシック" w:cs="Times New Roman"/>
                <w:b/>
                <w:bCs/>
                <w:kern w:val="0"/>
                <w:sz w:val="20"/>
                <w:szCs w:val="20"/>
              </w:rPr>
            </w:pPr>
            <w:r w:rsidRPr="004028F4">
              <w:rPr>
                <w:b/>
                <w:sz w:val="20"/>
                <w:szCs w:val="20"/>
              </w:rPr>
              <w:t>&lt;0.001</w:t>
            </w:r>
          </w:p>
        </w:tc>
      </w:tr>
    </w:tbl>
    <w:p w14:paraId="76D89111" w14:textId="01AEABF3" w:rsidR="00BB1DDC" w:rsidRPr="004028F4" w:rsidRDefault="00727617" w:rsidP="003178CD">
      <w:pPr>
        <w:rPr>
          <w:rFonts w:cs="Times New Roman"/>
          <w:sz w:val="20"/>
          <w:szCs w:val="20"/>
        </w:rPr>
      </w:pPr>
      <w:r w:rsidRPr="004028F4">
        <w:rPr>
          <w:rFonts w:cs="Times New Roman"/>
          <w:sz w:val="20"/>
          <w:szCs w:val="20"/>
        </w:rPr>
        <w:t xml:space="preserve">Data are represented as the median [interquartile range] or the number (%). </w:t>
      </w:r>
      <w:r w:rsidR="003178CD" w:rsidRPr="004028F4">
        <w:rPr>
          <w:rFonts w:cs="Times New Roman"/>
          <w:sz w:val="20"/>
          <w:szCs w:val="20"/>
        </w:rPr>
        <w:t xml:space="preserve">P-value of less than 0.05 are represented as bold. </w:t>
      </w:r>
      <w:r w:rsidR="00BB1DDC" w:rsidRPr="004028F4">
        <w:rPr>
          <w:rFonts w:cs="Times New Roman"/>
          <w:sz w:val="20"/>
          <w:szCs w:val="20"/>
        </w:rPr>
        <w:t xml:space="preserve">Abbreviations: </w:t>
      </w:r>
      <w:r w:rsidR="003178CD" w:rsidRPr="004028F4">
        <w:rPr>
          <w:rFonts w:cs="Times New Roman"/>
          <w:sz w:val="20"/>
          <w:szCs w:val="20"/>
        </w:rPr>
        <w:t xml:space="preserve">ACPA, anti-cyclic citrullinated peptide antibodies; ACR, American College of Rheumatology; CRP, C-reactive protein; </w:t>
      </w:r>
      <w:proofErr w:type="spellStart"/>
      <w:r w:rsidR="003178CD" w:rsidRPr="004028F4">
        <w:rPr>
          <w:rFonts w:cs="Times New Roman"/>
          <w:sz w:val="20"/>
          <w:szCs w:val="20"/>
        </w:rPr>
        <w:t>csDMARD</w:t>
      </w:r>
      <w:proofErr w:type="spellEnd"/>
      <w:r w:rsidR="003178CD" w:rsidRPr="004028F4">
        <w:rPr>
          <w:rFonts w:cs="Times New Roman"/>
          <w:sz w:val="20"/>
          <w:szCs w:val="20"/>
        </w:rPr>
        <w:t xml:space="preserve">, conventional synthetic disease-modifying antirheumatic drug; DAS28, Disease Activity Score in the 28 joints; ESR, erythrocyte sedimentation rate; EULAR, European League Against Rheumatism; GC, glucocorticoid; HAQ, Health Assessment Questionnaire; LDA, low disease activity; MMP-3, matrix metalloproteinase-3; MTX, methotrexate; </w:t>
      </w:r>
      <w:proofErr w:type="spellStart"/>
      <w:r w:rsidR="003178CD" w:rsidRPr="004028F4">
        <w:rPr>
          <w:rFonts w:cs="Times New Roman"/>
          <w:sz w:val="20"/>
          <w:szCs w:val="20"/>
        </w:rPr>
        <w:t>PhGA</w:t>
      </w:r>
      <w:proofErr w:type="spellEnd"/>
      <w:r w:rsidR="003178CD" w:rsidRPr="004028F4">
        <w:rPr>
          <w:rFonts w:cs="Times New Roman"/>
          <w:sz w:val="20"/>
          <w:szCs w:val="20"/>
        </w:rPr>
        <w:t xml:space="preserve">, physician's global assessment for the current disease activity; </w:t>
      </w:r>
      <w:proofErr w:type="spellStart"/>
      <w:r w:rsidR="003178CD" w:rsidRPr="004028F4">
        <w:rPr>
          <w:rFonts w:cs="Times New Roman"/>
          <w:sz w:val="20"/>
          <w:szCs w:val="20"/>
        </w:rPr>
        <w:t>PtGA</w:t>
      </w:r>
      <w:proofErr w:type="spellEnd"/>
      <w:r w:rsidR="003178CD" w:rsidRPr="004028F4">
        <w:rPr>
          <w:rFonts w:cs="Times New Roman"/>
          <w:sz w:val="20"/>
          <w:szCs w:val="20"/>
        </w:rPr>
        <w:t xml:space="preserve">, patient's global assessment for the current disease activity; RF, rheumatoid factor; SDAI, Simplified Disease Activity Index; SHS, van der </w:t>
      </w:r>
      <w:proofErr w:type="spellStart"/>
      <w:r w:rsidR="003178CD" w:rsidRPr="004028F4">
        <w:rPr>
          <w:rFonts w:cs="Times New Roman"/>
          <w:sz w:val="20"/>
          <w:szCs w:val="20"/>
        </w:rPr>
        <w:t>Heijde</w:t>
      </w:r>
      <w:proofErr w:type="spellEnd"/>
      <w:r w:rsidR="003178CD" w:rsidRPr="004028F4">
        <w:rPr>
          <w:rFonts w:cs="Times New Roman"/>
          <w:sz w:val="20"/>
          <w:szCs w:val="20"/>
        </w:rPr>
        <w:t xml:space="preserve">-modified Sharp score; SJC, swollen joint count; TJC, tender joint count; </w:t>
      </w:r>
      <w:proofErr w:type="spellStart"/>
      <w:r w:rsidR="003178CD" w:rsidRPr="004028F4">
        <w:rPr>
          <w:rFonts w:cs="Times New Roman"/>
          <w:sz w:val="20"/>
          <w:szCs w:val="20"/>
        </w:rPr>
        <w:t>TNFi</w:t>
      </w:r>
      <w:proofErr w:type="spellEnd"/>
      <w:r w:rsidR="003178CD" w:rsidRPr="004028F4">
        <w:rPr>
          <w:rFonts w:cs="Times New Roman"/>
          <w:sz w:val="20"/>
          <w:szCs w:val="20"/>
        </w:rPr>
        <w:t>, tumor necrosis factor inhibitor</w:t>
      </w:r>
      <w:r w:rsidR="00BB1DDC" w:rsidRPr="004028F4">
        <w:rPr>
          <w:rFonts w:cs="Times New Roman"/>
          <w:sz w:val="20"/>
          <w:szCs w:val="20"/>
        </w:rPr>
        <w:t>.</w:t>
      </w:r>
    </w:p>
    <w:p w14:paraId="76D89112" w14:textId="77777777" w:rsidR="00BB1DDC" w:rsidRPr="004028F4" w:rsidRDefault="00BB1DDC">
      <w:pPr>
        <w:widowControl/>
        <w:jc w:val="left"/>
      </w:pPr>
      <w:r w:rsidRPr="004028F4">
        <w:br w:type="page"/>
      </w:r>
    </w:p>
    <w:p w14:paraId="67DC6BDA" w14:textId="320FCE66" w:rsidR="00DD2667" w:rsidRPr="004028F4" w:rsidRDefault="00DD2667">
      <w:pPr>
        <w:widowControl/>
        <w:jc w:val="left"/>
        <w:rPr>
          <w:b/>
          <w:sz w:val="20"/>
        </w:rPr>
      </w:pPr>
      <w:r w:rsidRPr="004028F4">
        <w:rPr>
          <w:b/>
          <w:sz w:val="20"/>
        </w:rPr>
        <w:lastRenderedPageBreak/>
        <w:t>Supplemental table 2: Prevalence of stopping TNF</w:t>
      </w:r>
      <w:r w:rsidR="002351D5" w:rsidRPr="004028F4">
        <w:rPr>
          <w:b/>
          <w:sz w:val="20"/>
        </w:rPr>
        <w:t xml:space="preserve"> inhibitor </w:t>
      </w:r>
      <w:r w:rsidRPr="004028F4">
        <w:rPr>
          <w:b/>
          <w:sz w:val="20"/>
        </w:rPr>
        <w:t xml:space="preserve">after achieving </w:t>
      </w:r>
      <w:r w:rsidR="00AD6707" w:rsidRPr="004028F4">
        <w:rPr>
          <w:b/>
          <w:sz w:val="20"/>
        </w:rPr>
        <w:t xml:space="preserve">glucocorticoid-free sustained low disease activity </w:t>
      </w:r>
      <w:r w:rsidRPr="004028F4">
        <w:rPr>
          <w:b/>
          <w:sz w:val="20"/>
        </w:rPr>
        <w:t>and successful TNF</w:t>
      </w:r>
      <w:r w:rsidR="002351D5" w:rsidRPr="004028F4">
        <w:rPr>
          <w:b/>
          <w:sz w:val="20"/>
        </w:rPr>
        <w:t xml:space="preserve"> inhibitor</w:t>
      </w:r>
      <w:r w:rsidRPr="004028F4">
        <w:rPr>
          <w:b/>
          <w:sz w:val="20"/>
        </w:rPr>
        <w:t xml:space="preserve"> cessation over one year</w:t>
      </w:r>
      <w:r w:rsidR="00AD6707" w:rsidRPr="004028F4">
        <w:rPr>
          <w:b/>
          <w:sz w:val="20"/>
        </w:rPr>
        <w:t xml:space="preserve"> stratified by symptom duration before starting TNF inhibitor</w:t>
      </w:r>
      <w:r w:rsidRPr="004028F4">
        <w:rPr>
          <w:b/>
          <w:sz w:val="20"/>
        </w:rPr>
        <w:t xml:space="preserve"> (n=131)</w:t>
      </w:r>
    </w:p>
    <w:p w14:paraId="5B445DD5" w14:textId="77777777" w:rsidR="00DD2667" w:rsidRPr="004028F4" w:rsidRDefault="00DD2667">
      <w:pPr>
        <w:widowControl/>
        <w:jc w:val="left"/>
        <w:rPr>
          <w:b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907"/>
        <w:gridCol w:w="236"/>
        <w:gridCol w:w="567"/>
        <w:gridCol w:w="907"/>
        <w:gridCol w:w="236"/>
        <w:gridCol w:w="567"/>
        <w:gridCol w:w="907"/>
        <w:gridCol w:w="236"/>
        <w:gridCol w:w="567"/>
        <w:gridCol w:w="915"/>
      </w:tblGrid>
      <w:tr w:rsidR="004028F4" w:rsidRPr="004028F4" w14:paraId="04868BB6" w14:textId="77777777" w:rsidTr="002351D5">
        <w:trPr>
          <w:trHeight w:val="277"/>
        </w:trPr>
        <w:tc>
          <w:tcPr>
            <w:tcW w:w="2972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hideMark/>
          </w:tcPr>
          <w:p w14:paraId="6F468B1A" w14:textId="77777777" w:rsidR="002351D5" w:rsidRPr="004028F4" w:rsidRDefault="002351D5">
            <w:pPr>
              <w:widowControl/>
              <w:jc w:val="left"/>
              <w:rPr>
                <w:sz w:val="20"/>
              </w:rPr>
            </w:pPr>
            <w:r w:rsidRPr="004028F4">
              <w:rPr>
                <w:sz w:val="20"/>
              </w:rPr>
              <w:t xml:space="preserve">　</w:t>
            </w:r>
          </w:p>
          <w:p w14:paraId="2468762A" w14:textId="00535032" w:rsidR="002351D5" w:rsidRPr="004028F4" w:rsidRDefault="002351D5" w:rsidP="00DD2667">
            <w:pPr>
              <w:jc w:val="left"/>
              <w:rPr>
                <w:sz w:val="20"/>
              </w:rPr>
            </w:pPr>
            <w:r w:rsidRPr="004028F4">
              <w:rPr>
                <w:sz w:val="20"/>
              </w:rPr>
              <w:t xml:space="preserve">　</w:t>
            </w:r>
          </w:p>
        </w:tc>
        <w:tc>
          <w:tcPr>
            <w:tcW w:w="6612" w:type="dxa"/>
            <w:gridSpan w:val="11"/>
            <w:tcBorders>
              <w:top w:val="single" w:sz="8" w:space="0" w:color="auto"/>
            </w:tcBorders>
            <w:shd w:val="clear" w:color="auto" w:fill="D9D9D9" w:themeFill="background1" w:themeFillShade="D9"/>
            <w:hideMark/>
          </w:tcPr>
          <w:p w14:paraId="5689EE44" w14:textId="77777777" w:rsidR="002351D5" w:rsidRPr="004028F4" w:rsidRDefault="002351D5" w:rsidP="00DD2667">
            <w:pPr>
              <w:widowControl/>
              <w:jc w:val="center"/>
              <w:rPr>
                <w:sz w:val="20"/>
              </w:rPr>
            </w:pPr>
            <w:r w:rsidRPr="004028F4">
              <w:rPr>
                <w:sz w:val="20"/>
              </w:rPr>
              <w:t>Symptom duration</w:t>
            </w:r>
          </w:p>
        </w:tc>
      </w:tr>
      <w:tr w:rsidR="004028F4" w:rsidRPr="004028F4" w14:paraId="48AAFD4B" w14:textId="77777777" w:rsidTr="002351D5">
        <w:trPr>
          <w:trHeight w:val="277"/>
        </w:trPr>
        <w:tc>
          <w:tcPr>
            <w:tcW w:w="2972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38AA72E6" w14:textId="3B2400FC" w:rsidR="002351D5" w:rsidRPr="004028F4" w:rsidRDefault="002351D5" w:rsidP="00DD266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474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7E06BAB7" w14:textId="77777777" w:rsidR="002351D5" w:rsidRPr="004028F4" w:rsidRDefault="002351D5" w:rsidP="00DD2667">
            <w:pPr>
              <w:widowControl/>
              <w:jc w:val="center"/>
              <w:rPr>
                <w:sz w:val="20"/>
              </w:rPr>
            </w:pPr>
            <w:r w:rsidRPr="004028F4">
              <w:rPr>
                <w:sz w:val="20"/>
              </w:rPr>
              <w:t>≤1 year (n=53)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63360486" w14:textId="06B60B1C" w:rsidR="002351D5" w:rsidRPr="004028F4" w:rsidRDefault="002351D5" w:rsidP="00DD2667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2A58873C" w14:textId="77777777" w:rsidR="002351D5" w:rsidRPr="004028F4" w:rsidRDefault="002351D5" w:rsidP="00DD2667">
            <w:pPr>
              <w:widowControl/>
              <w:jc w:val="center"/>
              <w:rPr>
                <w:sz w:val="20"/>
              </w:rPr>
            </w:pPr>
            <w:r w:rsidRPr="004028F4">
              <w:rPr>
                <w:sz w:val="20"/>
              </w:rPr>
              <w:t>≤2 year (n=73)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2148DA9F" w14:textId="10D4E088" w:rsidR="002351D5" w:rsidRPr="004028F4" w:rsidRDefault="002351D5" w:rsidP="00DD2667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02F7C6BB" w14:textId="77777777" w:rsidR="002351D5" w:rsidRPr="004028F4" w:rsidRDefault="002351D5" w:rsidP="00DD2667">
            <w:pPr>
              <w:widowControl/>
              <w:jc w:val="center"/>
              <w:rPr>
                <w:sz w:val="20"/>
              </w:rPr>
            </w:pPr>
            <w:r w:rsidRPr="004028F4">
              <w:rPr>
                <w:sz w:val="20"/>
              </w:rPr>
              <w:t>≤5 year (n=88)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768F938D" w14:textId="51B66D17" w:rsidR="002351D5" w:rsidRPr="004028F4" w:rsidRDefault="002351D5" w:rsidP="00DD2667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82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7D1C7B16" w14:textId="77777777" w:rsidR="002351D5" w:rsidRPr="004028F4" w:rsidRDefault="002351D5" w:rsidP="00DD2667">
            <w:pPr>
              <w:widowControl/>
              <w:jc w:val="center"/>
              <w:rPr>
                <w:sz w:val="20"/>
              </w:rPr>
            </w:pPr>
            <w:r w:rsidRPr="004028F4">
              <w:rPr>
                <w:sz w:val="20"/>
              </w:rPr>
              <w:t>&gt;5 year (n=43)</w:t>
            </w:r>
          </w:p>
        </w:tc>
      </w:tr>
      <w:tr w:rsidR="004028F4" w:rsidRPr="004028F4" w14:paraId="503E1B1C" w14:textId="77777777" w:rsidTr="002351D5">
        <w:trPr>
          <w:trHeight w:val="451"/>
        </w:trPr>
        <w:tc>
          <w:tcPr>
            <w:tcW w:w="2972" w:type="dxa"/>
            <w:tcBorders>
              <w:top w:val="single" w:sz="2" w:space="0" w:color="auto"/>
            </w:tcBorders>
            <w:hideMark/>
          </w:tcPr>
          <w:p w14:paraId="62C3FB4A" w14:textId="77777777" w:rsidR="00DD2667" w:rsidRPr="004028F4" w:rsidRDefault="00DD2667" w:rsidP="00DD2667">
            <w:pPr>
              <w:widowControl/>
              <w:jc w:val="left"/>
              <w:rPr>
                <w:sz w:val="20"/>
              </w:rPr>
            </w:pPr>
            <w:r w:rsidRPr="004028F4">
              <w:rPr>
                <w:sz w:val="20"/>
              </w:rPr>
              <w:t xml:space="preserve">Patients without flare over 1 year after </w:t>
            </w:r>
            <w:proofErr w:type="spellStart"/>
            <w:r w:rsidRPr="004028F4">
              <w:rPr>
                <w:sz w:val="20"/>
              </w:rPr>
              <w:t>TNFi</w:t>
            </w:r>
            <w:proofErr w:type="spellEnd"/>
            <w:r w:rsidRPr="004028F4">
              <w:rPr>
                <w:sz w:val="20"/>
              </w:rPr>
              <w:t xml:space="preserve"> cessation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  <w:hideMark/>
          </w:tcPr>
          <w:p w14:paraId="138C25F2" w14:textId="77777777" w:rsidR="00DD2667" w:rsidRPr="004028F4" w:rsidRDefault="00DD2667" w:rsidP="00DD2667">
            <w:pPr>
              <w:widowControl/>
              <w:jc w:val="right"/>
              <w:rPr>
                <w:sz w:val="20"/>
              </w:rPr>
            </w:pPr>
            <w:r w:rsidRPr="004028F4">
              <w:rPr>
                <w:sz w:val="20"/>
              </w:rPr>
              <w:t>37</w:t>
            </w:r>
          </w:p>
        </w:tc>
        <w:tc>
          <w:tcPr>
            <w:tcW w:w="907" w:type="dxa"/>
            <w:tcBorders>
              <w:top w:val="single" w:sz="2" w:space="0" w:color="auto"/>
            </w:tcBorders>
            <w:vAlign w:val="center"/>
            <w:hideMark/>
          </w:tcPr>
          <w:p w14:paraId="02986326" w14:textId="5872C1FC" w:rsidR="00DD2667" w:rsidRPr="004028F4" w:rsidRDefault="00DD2667" w:rsidP="002351D5">
            <w:pPr>
              <w:widowControl/>
              <w:rPr>
                <w:sz w:val="20"/>
              </w:rPr>
            </w:pPr>
            <w:r w:rsidRPr="004028F4">
              <w:rPr>
                <w:sz w:val="20"/>
              </w:rPr>
              <w:t>69.8%</w:t>
            </w:r>
          </w:p>
        </w:tc>
        <w:tc>
          <w:tcPr>
            <w:tcW w:w="236" w:type="dxa"/>
            <w:tcBorders>
              <w:top w:val="single" w:sz="2" w:space="0" w:color="auto"/>
            </w:tcBorders>
            <w:hideMark/>
          </w:tcPr>
          <w:p w14:paraId="2B205F0E" w14:textId="77777777" w:rsidR="00DD2667" w:rsidRPr="004028F4" w:rsidRDefault="00DD2667" w:rsidP="00DD266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  <w:hideMark/>
          </w:tcPr>
          <w:p w14:paraId="13EB630C" w14:textId="77777777" w:rsidR="00DD2667" w:rsidRPr="004028F4" w:rsidRDefault="00DD2667" w:rsidP="002351D5">
            <w:pPr>
              <w:widowControl/>
              <w:jc w:val="right"/>
              <w:rPr>
                <w:sz w:val="20"/>
              </w:rPr>
            </w:pPr>
            <w:r w:rsidRPr="004028F4">
              <w:rPr>
                <w:sz w:val="20"/>
              </w:rPr>
              <w:t>49</w:t>
            </w:r>
          </w:p>
        </w:tc>
        <w:tc>
          <w:tcPr>
            <w:tcW w:w="907" w:type="dxa"/>
            <w:tcBorders>
              <w:top w:val="single" w:sz="2" w:space="0" w:color="auto"/>
            </w:tcBorders>
            <w:vAlign w:val="center"/>
            <w:hideMark/>
          </w:tcPr>
          <w:p w14:paraId="48438E5D" w14:textId="04010BE4" w:rsidR="00DD2667" w:rsidRPr="004028F4" w:rsidRDefault="00DD2667" w:rsidP="002351D5">
            <w:pPr>
              <w:widowControl/>
              <w:rPr>
                <w:sz w:val="20"/>
              </w:rPr>
            </w:pPr>
            <w:r w:rsidRPr="004028F4">
              <w:rPr>
                <w:sz w:val="20"/>
              </w:rPr>
              <w:t>67.1%</w:t>
            </w:r>
          </w:p>
        </w:tc>
        <w:tc>
          <w:tcPr>
            <w:tcW w:w="236" w:type="dxa"/>
            <w:tcBorders>
              <w:top w:val="single" w:sz="2" w:space="0" w:color="auto"/>
            </w:tcBorders>
            <w:hideMark/>
          </w:tcPr>
          <w:p w14:paraId="62B958CE" w14:textId="77777777" w:rsidR="00DD2667" w:rsidRPr="004028F4" w:rsidRDefault="00DD2667" w:rsidP="00DD266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  <w:hideMark/>
          </w:tcPr>
          <w:p w14:paraId="7B90BA90" w14:textId="77777777" w:rsidR="00DD2667" w:rsidRPr="004028F4" w:rsidRDefault="00DD2667" w:rsidP="002351D5">
            <w:pPr>
              <w:widowControl/>
              <w:jc w:val="right"/>
              <w:rPr>
                <w:sz w:val="20"/>
              </w:rPr>
            </w:pPr>
            <w:r w:rsidRPr="004028F4">
              <w:rPr>
                <w:sz w:val="20"/>
              </w:rPr>
              <w:t>59</w:t>
            </w:r>
          </w:p>
        </w:tc>
        <w:tc>
          <w:tcPr>
            <w:tcW w:w="907" w:type="dxa"/>
            <w:tcBorders>
              <w:top w:val="single" w:sz="2" w:space="0" w:color="auto"/>
            </w:tcBorders>
            <w:vAlign w:val="center"/>
            <w:hideMark/>
          </w:tcPr>
          <w:p w14:paraId="7A521D72" w14:textId="3731DE6E" w:rsidR="00DD2667" w:rsidRPr="004028F4" w:rsidRDefault="00DD2667" w:rsidP="002351D5">
            <w:pPr>
              <w:widowControl/>
              <w:rPr>
                <w:sz w:val="20"/>
              </w:rPr>
            </w:pPr>
            <w:r w:rsidRPr="004028F4">
              <w:rPr>
                <w:sz w:val="20"/>
              </w:rPr>
              <w:t>67.0%</w:t>
            </w:r>
          </w:p>
        </w:tc>
        <w:tc>
          <w:tcPr>
            <w:tcW w:w="236" w:type="dxa"/>
            <w:tcBorders>
              <w:top w:val="single" w:sz="2" w:space="0" w:color="auto"/>
            </w:tcBorders>
            <w:hideMark/>
          </w:tcPr>
          <w:p w14:paraId="3B40976D" w14:textId="77777777" w:rsidR="00DD2667" w:rsidRPr="004028F4" w:rsidRDefault="00DD2667" w:rsidP="00DD266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  <w:hideMark/>
          </w:tcPr>
          <w:p w14:paraId="37FDF190" w14:textId="77777777" w:rsidR="00DD2667" w:rsidRPr="004028F4" w:rsidRDefault="00DD2667" w:rsidP="002351D5">
            <w:pPr>
              <w:widowControl/>
              <w:jc w:val="right"/>
              <w:rPr>
                <w:sz w:val="20"/>
              </w:rPr>
            </w:pPr>
            <w:r w:rsidRPr="004028F4">
              <w:rPr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sz="2" w:space="0" w:color="auto"/>
            </w:tcBorders>
            <w:vAlign w:val="center"/>
            <w:hideMark/>
          </w:tcPr>
          <w:p w14:paraId="2428E74C" w14:textId="1FCE312B" w:rsidR="00DD2667" w:rsidRPr="004028F4" w:rsidRDefault="00DD2667" w:rsidP="002351D5">
            <w:pPr>
              <w:widowControl/>
              <w:rPr>
                <w:sz w:val="20"/>
              </w:rPr>
            </w:pPr>
            <w:r w:rsidRPr="004028F4">
              <w:rPr>
                <w:sz w:val="20"/>
              </w:rPr>
              <w:t>23.3%</w:t>
            </w:r>
          </w:p>
        </w:tc>
      </w:tr>
      <w:tr w:rsidR="00DD2667" w:rsidRPr="004028F4" w14:paraId="266714A5" w14:textId="77777777" w:rsidTr="002351D5">
        <w:trPr>
          <w:trHeight w:val="564"/>
        </w:trPr>
        <w:tc>
          <w:tcPr>
            <w:tcW w:w="2972" w:type="dxa"/>
            <w:tcBorders>
              <w:bottom w:val="single" w:sz="8" w:space="0" w:color="auto"/>
            </w:tcBorders>
            <w:hideMark/>
          </w:tcPr>
          <w:p w14:paraId="79A2EC77" w14:textId="77777777" w:rsidR="00DD2667" w:rsidRPr="004028F4" w:rsidRDefault="00DD2667" w:rsidP="00DD2667">
            <w:pPr>
              <w:widowControl/>
              <w:jc w:val="left"/>
              <w:rPr>
                <w:sz w:val="20"/>
              </w:rPr>
            </w:pPr>
            <w:r w:rsidRPr="004028F4">
              <w:rPr>
                <w:sz w:val="20"/>
              </w:rPr>
              <w:t xml:space="preserve">Patients stopping </w:t>
            </w:r>
            <w:proofErr w:type="spellStart"/>
            <w:r w:rsidRPr="004028F4">
              <w:rPr>
                <w:sz w:val="20"/>
              </w:rPr>
              <w:t>TNFi</w:t>
            </w:r>
            <w:proofErr w:type="spellEnd"/>
            <w:r w:rsidRPr="004028F4">
              <w:rPr>
                <w:sz w:val="20"/>
              </w:rPr>
              <w:t xml:space="preserve"> after achieving GC-free LDA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  <w:hideMark/>
          </w:tcPr>
          <w:p w14:paraId="7A5695A0" w14:textId="77777777" w:rsidR="00DD2667" w:rsidRPr="004028F4" w:rsidRDefault="00DD2667" w:rsidP="00DD2667">
            <w:pPr>
              <w:widowControl/>
              <w:jc w:val="right"/>
              <w:rPr>
                <w:sz w:val="20"/>
              </w:rPr>
            </w:pPr>
            <w:r w:rsidRPr="004028F4">
              <w:rPr>
                <w:sz w:val="20"/>
              </w:rPr>
              <w:t>46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  <w:hideMark/>
          </w:tcPr>
          <w:p w14:paraId="66B719D4" w14:textId="4588BCEF" w:rsidR="00DD2667" w:rsidRPr="004028F4" w:rsidRDefault="00DD2667" w:rsidP="002351D5">
            <w:pPr>
              <w:widowControl/>
              <w:rPr>
                <w:sz w:val="20"/>
              </w:rPr>
            </w:pPr>
            <w:r w:rsidRPr="004028F4">
              <w:rPr>
                <w:sz w:val="20"/>
              </w:rPr>
              <w:t>86.8%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hideMark/>
          </w:tcPr>
          <w:p w14:paraId="1966B9DA" w14:textId="77777777" w:rsidR="00DD2667" w:rsidRPr="004028F4" w:rsidRDefault="00DD2667" w:rsidP="00DD266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  <w:hideMark/>
          </w:tcPr>
          <w:p w14:paraId="14F49FE3" w14:textId="77777777" w:rsidR="00DD2667" w:rsidRPr="004028F4" w:rsidRDefault="00DD2667" w:rsidP="002351D5">
            <w:pPr>
              <w:widowControl/>
              <w:jc w:val="right"/>
              <w:rPr>
                <w:sz w:val="20"/>
              </w:rPr>
            </w:pPr>
            <w:r w:rsidRPr="004028F4">
              <w:rPr>
                <w:sz w:val="20"/>
              </w:rPr>
              <w:t>62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  <w:hideMark/>
          </w:tcPr>
          <w:p w14:paraId="07A68A14" w14:textId="29C4F53E" w:rsidR="00DD2667" w:rsidRPr="004028F4" w:rsidRDefault="00DD2667" w:rsidP="002351D5">
            <w:pPr>
              <w:widowControl/>
              <w:rPr>
                <w:sz w:val="20"/>
              </w:rPr>
            </w:pPr>
            <w:r w:rsidRPr="004028F4">
              <w:rPr>
                <w:sz w:val="20"/>
              </w:rPr>
              <w:t>84.9%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hideMark/>
          </w:tcPr>
          <w:p w14:paraId="1B0BE71A" w14:textId="77777777" w:rsidR="00DD2667" w:rsidRPr="004028F4" w:rsidRDefault="00DD2667" w:rsidP="00DD266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  <w:hideMark/>
          </w:tcPr>
          <w:p w14:paraId="32AD8F03" w14:textId="77777777" w:rsidR="00DD2667" w:rsidRPr="004028F4" w:rsidRDefault="00DD2667" w:rsidP="002351D5">
            <w:pPr>
              <w:widowControl/>
              <w:jc w:val="right"/>
              <w:rPr>
                <w:sz w:val="20"/>
              </w:rPr>
            </w:pPr>
            <w:r w:rsidRPr="004028F4">
              <w:rPr>
                <w:sz w:val="20"/>
              </w:rPr>
              <w:t>74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  <w:hideMark/>
          </w:tcPr>
          <w:p w14:paraId="47543344" w14:textId="0F2EE912" w:rsidR="00DD2667" w:rsidRPr="004028F4" w:rsidRDefault="00DD2667" w:rsidP="002351D5">
            <w:pPr>
              <w:widowControl/>
              <w:rPr>
                <w:sz w:val="20"/>
              </w:rPr>
            </w:pPr>
            <w:r w:rsidRPr="004028F4">
              <w:rPr>
                <w:sz w:val="20"/>
              </w:rPr>
              <w:t>84.1%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hideMark/>
          </w:tcPr>
          <w:p w14:paraId="043F94FE" w14:textId="77777777" w:rsidR="00DD2667" w:rsidRPr="004028F4" w:rsidRDefault="00DD2667" w:rsidP="00DD266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  <w:hideMark/>
          </w:tcPr>
          <w:p w14:paraId="16438D39" w14:textId="77777777" w:rsidR="00DD2667" w:rsidRPr="004028F4" w:rsidRDefault="00DD2667" w:rsidP="002351D5">
            <w:pPr>
              <w:widowControl/>
              <w:jc w:val="right"/>
              <w:rPr>
                <w:sz w:val="20"/>
              </w:rPr>
            </w:pPr>
            <w:r w:rsidRPr="004028F4">
              <w:rPr>
                <w:sz w:val="20"/>
              </w:rPr>
              <w:t>21</w:t>
            </w:r>
          </w:p>
        </w:tc>
        <w:tc>
          <w:tcPr>
            <w:tcW w:w="915" w:type="dxa"/>
            <w:tcBorders>
              <w:bottom w:val="single" w:sz="8" w:space="0" w:color="auto"/>
            </w:tcBorders>
            <w:vAlign w:val="center"/>
            <w:hideMark/>
          </w:tcPr>
          <w:p w14:paraId="388D78FB" w14:textId="15B0197B" w:rsidR="00DD2667" w:rsidRPr="004028F4" w:rsidRDefault="00DD2667" w:rsidP="002351D5">
            <w:pPr>
              <w:widowControl/>
              <w:rPr>
                <w:sz w:val="20"/>
              </w:rPr>
            </w:pPr>
            <w:r w:rsidRPr="004028F4">
              <w:rPr>
                <w:sz w:val="20"/>
              </w:rPr>
              <w:t>48.8%</w:t>
            </w:r>
          </w:p>
        </w:tc>
      </w:tr>
    </w:tbl>
    <w:p w14:paraId="15CF54B3" w14:textId="77777777" w:rsidR="002351D5" w:rsidRPr="004028F4" w:rsidRDefault="002351D5">
      <w:pPr>
        <w:widowControl/>
        <w:jc w:val="left"/>
        <w:rPr>
          <w:sz w:val="20"/>
        </w:rPr>
      </w:pPr>
    </w:p>
    <w:p w14:paraId="4BC9560E" w14:textId="5362AE68" w:rsidR="002351D5" w:rsidRPr="004028F4" w:rsidRDefault="002351D5">
      <w:pPr>
        <w:widowControl/>
        <w:jc w:val="left"/>
        <w:rPr>
          <w:sz w:val="20"/>
        </w:rPr>
      </w:pPr>
      <w:r w:rsidRPr="004028F4">
        <w:rPr>
          <w:sz w:val="20"/>
        </w:rPr>
        <w:t xml:space="preserve">Four patients who stopped a TNF inhibitor after achieving glucocorticoid-free sustained low disease activity and never received MTX during TNF inhibitor-free period were excluded. </w:t>
      </w:r>
      <w:r w:rsidR="00F26658" w:rsidRPr="004028F4">
        <w:rPr>
          <w:sz w:val="20"/>
        </w:rPr>
        <w:t xml:space="preserve">Proportions of patients without flare over 1 year after </w:t>
      </w:r>
      <w:proofErr w:type="spellStart"/>
      <w:r w:rsidR="00F26658" w:rsidRPr="004028F4">
        <w:rPr>
          <w:sz w:val="20"/>
        </w:rPr>
        <w:t>TNFi</w:t>
      </w:r>
      <w:proofErr w:type="spellEnd"/>
      <w:r w:rsidR="00F26658" w:rsidRPr="004028F4">
        <w:rPr>
          <w:sz w:val="20"/>
        </w:rPr>
        <w:t xml:space="preserve"> cessation and those stopping </w:t>
      </w:r>
      <w:proofErr w:type="spellStart"/>
      <w:r w:rsidR="00F26658" w:rsidRPr="004028F4">
        <w:rPr>
          <w:sz w:val="20"/>
        </w:rPr>
        <w:t>TNFi</w:t>
      </w:r>
      <w:proofErr w:type="spellEnd"/>
      <w:r w:rsidR="00F26658" w:rsidRPr="004028F4">
        <w:rPr>
          <w:sz w:val="20"/>
        </w:rPr>
        <w:t xml:space="preserve"> after achieving GC-free LDA in patients with symptom duration of more than 5 years before starting TNF inhibitor in this study cohort were significantly fewer than those in patients with symptom duration before starting </w:t>
      </w:r>
      <w:proofErr w:type="spellStart"/>
      <w:r w:rsidR="00F26658" w:rsidRPr="004028F4">
        <w:rPr>
          <w:sz w:val="20"/>
        </w:rPr>
        <w:t>TNFi</w:t>
      </w:r>
      <w:proofErr w:type="spellEnd"/>
      <w:r w:rsidR="00F26658" w:rsidRPr="004028F4">
        <w:rPr>
          <w:sz w:val="20"/>
        </w:rPr>
        <w:t xml:space="preserve"> of 5 years or less</w:t>
      </w:r>
      <w:r w:rsidR="00B86733" w:rsidRPr="004028F4">
        <w:rPr>
          <w:sz w:val="20"/>
        </w:rPr>
        <w:t xml:space="preserve"> (P&lt; 0.001 and P&lt;0.001, respectively)</w:t>
      </w:r>
      <w:r w:rsidR="00F26658" w:rsidRPr="004028F4">
        <w:rPr>
          <w:sz w:val="20"/>
        </w:rPr>
        <w:t xml:space="preserve">. </w:t>
      </w:r>
      <w:r w:rsidR="00AD6707" w:rsidRPr="004028F4">
        <w:rPr>
          <w:sz w:val="20"/>
        </w:rPr>
        <w:t>Abbreviations: refer to the footnotes in Supplemental</w:t>
      </w:r>
      <w:r w:rsidR="00AD6707" w:rsidRPr="004028F4">
        <w:rPr>
          <w:rFonts w:hint="eastAsia"/>
          <w:sz w:val="20"/>
        </w:rPr>
        <w:t xml:space="preserve"> </w:t>
      </w:r>
      <w:r w:rsidR="00AD6707" w:rsidRPr="004028F4">
        <w:rPr>
          <w:sz w:val="20"/>
        </w:rPr>
        <w:t>Table 1.</w:t>
      </w:r>
      <w:r w:rsidRPr="004028F4">
        <w:rPr>
          <w:sz w:val="20"/>
        </w:rPr>
        <w:t xml:space="preserve"> </w:t>
      </w:r>
      <w:r w:rsidR="00DD2667" w:rsidRPr="004028F4">
        <w:rPr>
          <w:sz w:val="20"/>
        </w:rPr>
        <w:t xml:space="preserve"> </w:t>
      </w:r>
    </w:p>
    <w:p w14:paraId="7A7DFED7" w14:textId="77777777" w:rsidR="002351D5" w:rsidRPr="004028F4" w:rsidRDefault="002351D5">
      <w:pPr>
        <w:widowControl/>
        <w:jc w:val="left"/>
        <w:rPr>
          <w:sz w:val="20"/>
        </w:rPr>
      </w:pPr>
    </w:p>
    <w:p w14:paraId="0C29795A" w14:textId="05F7477B" w:rsidR="002351D5" w:rsidRPr="004028F4" w:rsidRDefault="00DD2667">
      <w:pPr>
        <w:widowControl/>
        <w:jc w:val="left"/>
        <w:rPr>
          <w:sz w:val="20"/>
        </w:rPr>
      </w:pPr>
      <w:r w:rsidRPr="004028F4">
        <w:rPr>
          <w:sz w:val="20"/>
        </w:rPr>
        <w:br w:type="page"/>
      </w:r>
    </w:p>
    <w:p w14:paraId="76D89113" w14:textId="375D624D" w:rsidR="006557C2" w:rsidRPr="004028F4" w:rsidRDefault="00727617">
      <w:pPr>
        <w:rPr>
          <w:b/>
          <w:sz w:val="20"/>
        </w:rPr>
      </w:pPr>
      <w:r w:rsidRPr="004028F4">
        <w:rPr>
          <w:rFonts w:hint="eastAsia"/>
          <w:b/>
          <w:sz w:val="20"/>
        </w:rPr>
        <w:lastRenderedPageBreak/>
        <w:t xml:space="preserve">Supplemental </w:t>
      </w:r>
      <w:r w:rsidRPr="004028F4">
        <w:rPr>
          <w:b/>
          <w:sz w:val="20"/>
        </w:rPr>
        <w:t xml:space="preserve">table </w:t>
      </w:r>
      <w:r w:rsidR="00DD2667" w:rsidRPr="004028F4">
        <w:rPr>
          <w:b/>
          <w:sz w:val="20"/>
        </w:rPr>
        <w:t>3</w:t>
      </w:r>
      <w:r w:rsidRPr="004028F4">
        <w:rPr>
          <w:b/>
          <w:sz w:val="20"/>
        </w:rPr>
        <w:t>: Clinical and functional remission after TNF inhibitor cessation (n=95)</w:t>
      </w:r>
    </w:p>
    <w:p w14:paraId="76D89114" w14:textId="77777777" w:rsidR="00727617" w:rsidRPr="004028F4" w:rsidRDefault="00727617">
      <w:pPr>
        <w:rPr>
          <w:sz w:val="20"/>
        </w:rPr>
      </w:pPr>
    </w:p>
    <w:tbl>
      <w:tblPr>
        <w:tblW w:w="93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6"/>
        <w:gridCol w:w="1384"/>
        <w:gridCol w:w="1384"/>
        <w:gridCol w:w="1384"/>
        <w:gridCol w:w="1384"/>
        <w:gridCol w:w="1708"/>
        <w:gridCol w:w="1384"/>
      </w:tblGrid>
      <w:tr w:rsidR="004028F4" w:rsidRPr="004028F4" w14:paraId="76D8911A" w14:textId="77777777" w:rsidTr="00EE50F8">
        <w:trPr>
          <w:trHeight w:val="394"/>
        </w:trPr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89115" w14:textId="77777777" w:rsidR="00727617" w:rsidRPr="004028F4" w:rsidRDefault="00727617" w:rsidP="0072761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  <w:r w:rsidRPr="004028F4">
              <w:rPr>
                <w:rFonts w:eastAsia="游ゴシック" w:cs="Times New Roman" w:hint="eastAsia"/>
                <w:kern w:val="0"/>
                <w:szCs w:val="18"/>
              </w:rPr>
              <w:t>M</w:t>
            </w:r>
            <w:r w:rsidRPr="004028F4">
              <w:rPr>
                <w:rFonts w:eastAsia="游ゴシック" w:cs="Times New Roman"/>
                <w:kern w:val="0"/>
                <w:szCs w:val="18"/>
              </w:rPr>
              <w:t>onth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89116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SDAI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89117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DAS28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D89118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ACR/EULAR</w:t>
            </w:r>
            <w:r w:rsidRPr="004028F4">
              <w:rPr>
                <w:rFonts w:eastAsia="游ゴシック" w:cs="Times New Roman"/>
                <w:kern w:val="0"/>
                <w:szCs w:val="18"/>
              </w:rPr>
              <w:br/>
              <w:t>Boolean remission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89119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HAQ&lt;0.5</w:t>
            </w:r>
          </w:p>
        </w:tc>
      </w:tr>
      <w:tr w:rsidR="004028F4" w:rsidRPr="004028F4" w14:paraId="76D89122" w14:textId="77777777" w:rsidTr="00EE50F8">
        <w:trPr>
          <w:trHeight w:val="394"/>
        </w:trPr>
        <w:tc>
          <w:tcPr>
            <w:tcW w:w="7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8911B" w14:textId="77777777" w:rsidR="00727617" w:rsidRPr="004028F4" w:rsidRDefault="00727617" w:rsidP="00727617">
            <w:pPr>
              <w:widowControl/>
              <w:jc w:val="left"/>
              <w:rPr>
                <w:rFonts w:eastAsia="游ゴシック" w:cs="Times New Roman"/>
                <w:kern w:val="0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8911C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LDA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8911D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Remission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8911E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 xml:space="preserve">LDA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8911F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Remission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D89120" w14:textId="77777777" w:rsidR="00727617" w:rsidRPr="004028F4" w:rsidRDefault="00727617" w:rsidP="00727617">
            <w:pPr>
              <w:widowControl/>
              <w:jc w:val="left"/>
              <w:rPr>
                <w:rFonts w:eastAsia="游ゴシック" w:cs="Times New Roman"/>
                <w:kern w:val="0"/>
                <w:szCs w:val="18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D89121" w14:textId="77777777" w:rsidR="00727617" w:rsidRPr="004028F4" w:rsidRDefault="00727617" w:rsidP="00727617">
            <w:pPr>
              <w:widowControl/>
              <w:jc w:val="left"/>
              <w:rPr>
                <w:rFonts w:eastAsia="游ゴシック" w:cs="Times New Roman"/>
                <w:kern w:val="0"/>
                <w:szCs w:val="18"/>
              </w:rPr>
            </w:pPr>
          </w:p>
        </w:tc>
      </w:tr>
      <w:tr w:rsidR="004028F4" w:rsidRPr="004028F4" w14:paraId="76D8912A" w14:textId="77777777" w:rsidTr="00727617">
        <w:trPr>
          <w:trHeight w:val="39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23" w14:textId="77777777" w:rsidR="00727617" w:rsidRPr="004028F4" w:rsidRDefault="00727617" w:rsidP="00151032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24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95/95 (100)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25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83/95 (87.4)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26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92/95 (96.8)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27" w14:textId="2B55503C" w:rsidR="00727617" w:rsidRPr="004028F4" w:rsidRDefault="00B86733" w:rsidP="00B86733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80</w:t>
            </w:r>
            <w:r w:rsidR="00727617" w:rsidRPr="004028F4">
              <w:rPr>
                <w:rFonts w:eastAsia="游ゴシック" w:cs="Times New Roman"/>
                <w:kern w:val="0"/>
                <w:szCs w:val="18"/>
              </w:rPr>
              <w:t>/95 (</w:t>
            </w:r>
            <w:r w:rsidRPr="004028F4">
              <w:rPr>
                <w:rFonts w:eastAsia="游ゴシック" w:cs="Times New Roman"/>
                <w:kern w:val="0"/>
                <w:szCs w:val="18"/>
              </w:rPr>
              <w:t>84.2</w:t>
            </w:r>
            <w:r w:rsidR="00727617" w:rsidRPr="004028F4">
              <w:rPr>
                <w:rFonts w:eastAsia="游ゴシック" w:cs="Times New Roman"/>
                <w:kern w:val="0"/>
                <w:szCs w:val="18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28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66/95 (69.5)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29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81/95 (85.3)</w:t>
            </w:r>
          </w:p>
        </w:tc>
      </w:tr>
      <w:tr w:rsidR="004028F4" w:rsidRPr="004028F4" w14:paraId="76D89132" w14:textId="77777777" w:rsidTr="00727617">
        <w:trPr>
          <w:trHeight w:val="39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2B" w14:textId="77777777" w:rsidR="00727617" w:rsidRPr="004028F4" w:rsidRDefault="00727617" w:rsidP="00151032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2C" w14:textId="2AA81D76" w:rsidR="00727617" w:rsidRPr="004028F4" w:rsidRDefault="00727617" w:rsidP="001D213B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81/9</w:t>
            </w:r>
            <w:r w:rsidR="001D213B" w:rsidRPr="004028F4">
              <w:rPr>
                <w:rFonts w:eastAsia="游ゴシック" w:cs="Times New Roman" w:hint="eastAsia"/>
                <w:kern w:val="0"/>
                <w:szCs w:val="18"/>
              </w:rPr>
              <w:t>4</w:t>
            </w:r>
            <w:r w:rsidR="001D213B" w:rsidRPr="004028F4">
              <w:rPr>
                <w:rFonts w:eastAsia="游ゴシック" w:cs="Times New Roman"/>
                <w:kern w:val="0"/>
                <w:szCs w:val="18"/>
              </w:rPr>
              <w:t xml:space="preserve"> (8</w:t>
            </w:r>
            <w:r w:rsidR="001D213B" w:rsidRPr="004028F4">
              <w:rPr>
                <w:rFonts w:eastAsia="游ゴシック" w:cs="Times New Roman" w:hint="eastAsia"/>
                <w:kern w:val="0"/>
                <w:szCs w:val="18"/>
              </w:rPr>
              <w:t>6.2</w:t>
            </w:r>
            <w:r w:rsidRPr="004028F4">
              <w:rPr>
                <w:rFonts w:eastAsia="游ゴシック" w:cs="Times New Roman"/>
                <w:kern w:val="0"/>
                <w:szCs w:val="18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2D" w14:textId="0914E560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67/</w:t>
            </w:r>
            <w:r w:rsidR="001D213B" w:rsidRPr="004028F4">
              <w:rPr>
                <w:rFonts w:eastAsia="游ゴシック" w:cs="Times New Roman" w:hint="eastAsia"/>
                <w:kern w:val="0"/>
                <w:szCs w:val="18"/>
              </w:rPr>
              <w:t>94</w:t>
            </w:r>
            <w:r w:rsidRPr="004028F4">
              <w:rPr>
                <w:rFonts w:eastAsia="游ゴシック" w:cs="Times New Roman"/>
                <w:kern w:val="0"/>
                <w:szCs w:val="18"/>
              </w:rPr>
              <w:t xml:space="preserve"> (</w:t>
            </w:r>
            <w:r w:rsidR="001D213B" w:rsidRPr="004028F4">
              <w:rPr>
                <w:rFonts w:eastAsia="游ゴシック" w:cs="Times New Roman" w:hint="eastAsia"/>
                <w:kern w:val="0"/>
                <w:szCs w:val="18"/>
              </w:rPr>
              <w:t>71.3</w:t>
            </w:r>
            <w:r w:rsidRPr="004028F4">
              <w:rPr>
                <w:rFonts w:eastAsia="游ゴシック" w:cs="Times New Roman"/>
                <w:kern w:val="0"/>
                <w:szCs w:val="18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2E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74/94 (78.7)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2F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54/95 (56.8)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0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50/95 (52.6)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1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71/95 (74.7)</w:t>
            </w:r>
          </w:p>
        </w:tc>
      </w:tr>
      <w:tr w:rsidR="004028F4" w:rsidRPr="004028F4" w14:paraId="76D8913A" w14:textId="77777777" w:rsidTr="00727617">
        <w:trPr>
          <w:trHeight w:val="39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3" w14:textId="77777777" w:rsidR="00727617" w:rsidRPr="004028F4" w:rsidRDefault="00727617" w:rsidP="00151032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4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72/93 (77.4)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5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61/93 (65.6)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6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67/93 (72.0)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7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56/94 (59.6)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8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49/94 (52.1)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9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62/93 (66.7)</w:t>
            </w:r>
          </w:p>
        </w:tc>
      </w:tr>
      <w:tr w:rsidR="004028F4" w:rsidRPr="004028F4" w14:paraId="76D89142" w14:textId="77777777" w:rsidTr="00727617">
        <w:trPr>
          <w:trHeight w:val="39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B" w14:textId="77777777" w:rsidR="00727617" w:rsidRPr="004028F4" w:rsidRDefault="00727617" w:rsidP="00151032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C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67/92 (72.8)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D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52/92 (56.5)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E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55/92 (59.8)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3F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52/93 (55.9)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40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40/93 (43.0)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41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60/91 (65.9)</w:t>
            </w:r>
          </w:p>
        </w:tc>
      </w:tr>
      <w:tr w:rsidR="00727617" w:rsidRPr="004028F4" w14:paraId="76D8914A" w14:textId="77777777" w:rsidTr="00727617">
        <w:trPr>
          <w:trHeight w:val="394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43" w14:textId="77777777" w:rsidR="00727617" w:rsidRPr="004028F4" w:rsidRDefault="00727617" w:rsidP="00151032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44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64/92 (69.6)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45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56/92 (60.9)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46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60/92 (65.2)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47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50/93 (53.8)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48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43/93 (46.2)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49" w14:textId="77777777" w:rsidR="00727617" w:rsidRPr="004028F4" w:rsidRDefault="00727617" w:rsidP="00727617">
            <w:pPr>
              <w:widowControl/>
              <w:jc w:val="center"/>
              <w:rPr>
                <w:rFonts w:eastAsia="游ゴシック" w:cs="Times New Roman"/>
                <w:kern w:val="0"/>
                <w:szCs w:val="18"/>
              </w:rPr>
            </w:pPr>
            <w:r w:rsidRPr="004028F4">
              <w:rPr>
                <w:rFonts w:eastAsia="游ゴシック" w:cs="Times New Roman"/>
                <w:kern w:val="0"/>
                <w:szCs w:val="18"/>
              </w:rPr>
              <w:t>57/91 (62.6)</w:t>
            </w:r>
          </w:p>
        </w:tc>
      </w:tr>
    </w:tbl>
    <w:p w14:paraId="76D8914B" w14:textId="77777777" w:rsidR="00727617" w:rsidRPr="004028F4" w:rsidRDefault="00727617">
      <w:pPr>
        <w:rPr>
          <w:sz w:val="20"/>
        </w:rPr>
      </w:pPr>
    </w:p>
    <w:p w14:paraId="4D63DF94" w14:textId="1B2A8DA8" w:rsidR="006A03DB" w:rsidRPr="004028F4" w:rsidRDefault="00284DC4" w:rsidP="006A03DB">
      <w:r w:rsidRPr="004028F4">
        <w:t xml:space="preserve">We could not follow the five patients for one year after </w:t>
      </w:r>
      <w:proofErr w:type="spellStart"/>
      <w:r w:rsidRPr="004028F4">
        <w:t>TNFi</w:t>
      </w:r>
      <w:proofErr w:type="spellEnd"/>
      <w:r w:rsidRPr="004028F4">
        <w:t xml:space="preserve"> cessation due to lost to follow up. </w:t>
      </w:r>
      <w:r w:rsidR="006A03DB" w:rsidRPr="004028F4">
        <w:t xml:space="preserve">Three of them were censored without flare at 56, 161, 224 days after </w:t>
      </w:r>
      <w:proofErr w:type="spellStart"/>
      <w:r w:rsidR="006A03DB" w:rsidRPr="004028F4">
        <w:t>TNFi</w:t>
      </w:r>
      <w:proofErr w:type="spellEnd"/>
      <w:r w:rsidR="006A03DB" w:rsidRPr="004028F4">
        <w:t xml:space="preserve"> cessation. Their DAS28/SDAI/fulfilment of Boolean definition at their last observations were 2.95/1.91/ No, 2.56/0.44/Yes, 2.14/2.19/No, respectively. The other two had flare with moderate disease activity defined by DAS28 as well as SDAI, and one restarted </w:t>
      </w:r>
      <w:proofErr w:type="spellStart"/>
      <w:r w:rsidR="006A03DB" w:rsidRPr="004028F4">
        <w:t>TNFi</w:t>
      </w:r>
      <w:proofErr w:type="spellEnd"/>
      <w:r w:rsidR="006A03DB" w:rsidRPr="004028F4">
        <w:t xml:space="preserve"> therapy. </w:t>
      </w:r>
      <w:r w:rsidR="003B01B1" w:rsidRPr="004028F4">
        <w:t>R</w:t>
      </w:r>
      <w:r w:rsidR="006A03DB" w:rsidRPr="004028F4">
        <w:t>efer to the text for the definition of handling of missing values.</w:t>
      </w:r>
    </w:p>
    <w:p w14:paraId="76D8914C" w14:textId="1845FA98" w:rsidR="00EE50F8" w:rsidRPr="004028F4" w:rsidRDefault="00151032">
      <w:pPr>
        <w:rPr>
          <w:sz w:val="20"/>
        </w:rPr>
      </w:pPr>
      <w:r w:rsidRPr="004028F4">
        <w:rPr>
          <w:sz w:val="20"/>
        </w:rPr>
        <w:t xml:space="preserve">Abbreviations: </w:t>
      </w:r>
      <w:r w:rsidR="00727617" w:rsidRPr="004028F4">
        <w:rPr>
          <w:rFonts w:hint="eastAsia"/>
          <w:sz w:val="20"/>
        </w:rPr>
        <w:t>ACR</w:t>
      </w:r>
      <w:r w:rsidR="00D67D54" w:rsidRPr="004028F4">
        <w:rPr>
          <w:sz w:val="20"/>
        </w:rPr>
        <w:t xml:space="preserve">, American College of Rheumatology; </w:t>
      </w:r>
      <w:r w:rsidR="00727617" w:rsidRPr="004028F4">
        <w:rPr>
          <w:rFonts w:hint="eastAsia"/>
          <w:sz w:val="20"/>
        </w:rPr>
        <w:t>EULAR</w:t>
      </w:r>
      <w:r w:rsidR="00D67D54" w:rsidRPr="004028F4">
        <w:rPr>
          <w:sz w:val="20"/>
        </w:rPr>
        <w:t>, European League Against Rheumatism.</w:t>
      </w:r>
      <w:r w:rsidRPr="004028F4">
        <w:rPr>
          <w:sz w:val="20"/>
        </w:rPr>
        <w:t xml:space="preserve"> Other abbreviations: </w:t>
      </w:r>
      <w:r w:rsidR="00AD6707" w:rsidRPr="004028F4">
        <w:rPr>
          <w:sz w:val="20"/>
        </w:rPr>
        <w:t>refer to the footnotes in Supplemental</w:t>
      </w:r>
      <w:r w:rsidR="00AD6707" w:rsidRPr="004028F4">
        <w:rPr>
          <w:rFonts w:hint="eastAsia"/>
          <w:sz w:val="20"/>
        </w:rPr>
        <w:t xml:space="preserve"> </w:t>
      </w:r>
      <w:r w:rsidR="00AD6707" w:rsidRPr="004028F4">
        <w:rPr>
          <w:sz w:val="20"/>
        </w:rPr>
        <w:t>Table 1</w:t>
      </w:r>
      <w:r w:rsidRPr="004028F4">
        <w:rPr>
          <w:sz w:val="20"/>
        </w:rPr>
        <w:t>.</w:t>
      </w:r>
    </w:p>
    <w:p w14:paraId="76D8914D" w14:textId="77777777" w:rsidR="00EE50F8" w:rsidRPr="004028F4" w:rsidRDefault="00EE50F8">
      <w:pPr>
        <w:widowControl/>
        <w:jc w:val="left"/>
        <w:rPr>
          <w:sz w:val="20"/>
        </w:rPr>
      </w:pPr>
      <w:r w:rsidRPr="004028F4">
        <w:rPr>
          <w:sz w:val="20"/>
        </w:rPr>
        <w:br w:type="page"/>
      </w:r>
    </w:p>
    <w:p w14:paraId="76D8914E" w14:textId="4AC587CA" w:rsidR="00727617" w:rsidRPr="004028F4" w:rsidRDefault="00EE50F8">
      <w:pPr>
        <w:rPr>
          <w:b/>
          <w:sz w:val="20"/>
        </w:rPr>
      </w:pPr>
      <w:r w:rsidRPr="004028F4">
        <w:rPr>
          <w:rFonts w:hint="eastAsia"/>
          <w:b/>
          <w:sz w:val="20"/>
        </w:rPr>
        <w:lastRenderedPageBreak/>
        <w:t xml:space="preserve">Supplemental table </w:t>
      </w:r>
      <w:r w:rsidR="00DD2667" w:rsidRPr="004028F4">
        <w:rPr>
          <w:b/>
          <w:sz w:val="20"/>
        </w:rPr>
        <w:t>4</w:t>
      </w:r>
      <w:r w:rsidR="00151032" w:rsidRPr="004028F4">
        <w:rPr>
          <w:b/>
          <w:sz w:val="20"/>
        </w:rPr>
        <w:t xml:space="preserve">: Results of multivariable Cox regression for prediction of disease flare after </w:t>
      </w:r>
      <w:proofErr w:type="spellStart"/>
      <w:r w:rsidR="00151032" w:rsidRPr="004028F4">
        <w:rPr>
          <w:b/>
          <w:sz w:val="20"/>
        </w:rPr>
        <w:t>TNFi</w:t>
      </w:r>
      <w:proofErr w:type="spellEnd"/>
      <w:r w:rsidR="00151032" w:rsidRPr="004028F4">
        <w:rPr>
          <w:b/>
          <w:sz w:val="20"/>
        </w:rPr>
        <w:t xml:space="preserve"> cessation</w:t>
      </w:r>
    </w:p>
    <w:p w14:paraId="76D8914F" w14:textId="77777777" w:rsidR="00EE50F8" w:rsidRPr="004028F4" w:rsidRDefault="00EE50F8">
      <w:pPr>
        <w:rPr>
          <w:sz w:val="20"/>
        </w:rPr>
      </w:pPr>
    </w:p>
    <w:tbl>
      <w:tblPr>
        <w:tblW w:w="73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1275"/>
        <w:gridCol w:w="851"/>
        <w:gridCol w:w="218"/>
      </w:tblGrid>
      <w:tr w:rsidR="004028F4" w:rsidRPr="004028F4" w14:paraId="76D89154" w14:textId="77777777" w:rsidTr="009C3210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D89150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D89151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Disease flare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D89152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028F4" w:rsidRPr="004028F4" w14:paraId="76D8915D" w14:textId="77777777" w:rsidTr="009C321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D89155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D89156" w14:textId="77777777" w:rsidR="009C3210" w:rsidRPr="004028F4" w:rsidRDefault="009C3210" w:rsidP="00EE50F8">
            <w:pPr>
              <w:widowControl/>
              <w:jc w:val="righ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HR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D89157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[95% 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D89158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P-value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D89159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028F4" w:rsidRPr="004028F4" w14:paraId="76D89166" w14:textId="77777777" w:rsidTr="009C321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5E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Age (10-year)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5F" w14:textId="77777777" w:rsidR="009C3210" w:rsidRPr="004028F4" w:rsidRDefault="009C3210" w:rsidP="00EE50F8">
            <w:pPr>
              <w:widowControl/>
              <w:jc w:val="righ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60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[0.54-1.08]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61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62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916F" w14:textId="77777777" w:rsidTr="009C321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67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Female 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68" w14:textId="77777777" w:rsidR="009C3210" w:rsidRPr="004028F4" w:rsidRDefault="009C3210" w:rsidP="00EE50F8">
            <w:pPr>
              <w:widowControl/>
              <w:jc w:val="righ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11.21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69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[1.91-65.97]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6A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&lt;0.01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6B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9178" w14:textId="77777777" w:rsidTr="009C321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70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Current smoker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71" w14:textId="77777777" w:rsidR="009C3210" w:rsidRPr="004028F4" w:rsidRDefault="009C3210" w:rsidP="00EE50F8">
            <w:pPr>
              <w:widowControl/>
              <w:jc w:val="righ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6.11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72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[1.99-18.79]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73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&lt;0.02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74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9181" w14:textId="77777777" w:rsidTr="009C321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79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Interval between starting MTX and </w:t>
            </w:r>
            <w:proofErr w:type="spellStart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TNFi</w:t>
            </w:r>
            <w:proofErr w:type="spellEnd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(month)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7A" w14:textId="77777777" w:rsidR="009C3210" w:rsidRPr="004028F4" w:rsidRDefault="009C3210" w:rsidP="00EE50F8">
            <w:pPr>
              <w:widowControl/>
              <w:jc w:val="righ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7B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[1.00-1.04]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7C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7D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918A" w14:textId="77777777" w:rsidTr="009C321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82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RF titer at starting </w:t>
            </w:r>
            <w:proofErr w:type="spellStart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TNFi</w:t>
            </w:r>
            <w:proofErr w:type="spellEnd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(10 U/mL)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83" w14:textId="77777777" w:rsidR="009C3210" w:rsidRPr="004028F4" w:rsidRDefault="009C3210" w:rsidP="00EE50F8">
            <w:pPr>
              <w:widowControl/>
              <w:jc w:val="righ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84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[1.00-1.01]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85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86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9193" w14:textId="77777777" w:rsidTr="009C321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8B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SHS total score at starting </w:t>
            </w:r>
            <w:proofErr w:type="spellStart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TNFi</w:t>
            </w:r>
            <w:proofErr w:type="spellEnd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(unit)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8C" w14:textId="77777777" w:rsidR="009C3210" w:rsidRPr="004028F4" w:rsidRDefault="009C3210" w:rsidP="00EE50F8">
            <w:pPr>
              <w:widowControl/>
              <w:jc w:val="righ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8D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[0.98-1.01]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8E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8F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919C" w14:textId="77777777" w:rsidTr="009C321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94" w14:textId="77777777" w:rsidR="009C3210" w:rsidRPr="004028F4" w:rsidRDefault="009C3210" w:rsidP="00964645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PSL at starting </w:t>
            </w:r>
            <w:proofErr w:type="spellStart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TNFi</w:t>
            </w:r>
            <w:proofErr w:type="spellEnd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(mg/day)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95" w14:textId="77777777" w:rsidR="009C3210" w:rsidRPr="004028F4" w:rsidRDefault="009C3210" w:rsidP="00EE50F8">
            <w:pPr>
              <w:widowControl/>
              <w:jc w:val="righ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96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[1.01-1.23]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97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98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91A5" w14:textId="77777777" w:rsidTr="009C321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9D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Time to sustained LDA (month)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9E" w14:textId="77777777" w:rsidR="009C3210" w:rsidRPr="004028F4" w:rsidRDefault="009C3210" w:rsidP="00EE50F8">
            <w:pPr>
              <w:widowControl/>
              <w:jc w:val="righ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9F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[0.99-1.04]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A0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A1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</w:tr>
      <w:tr w:rsidR="004028F4" w:rsidRPr="004028F4" w14:paraId="76D891AE" w14:textId="77777777" w:rsidTr="009C321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A6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proofErr w:type="spellStart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ΔErosion</w:t>
            </w:r>
            <w:proofErr w:type="spellEnd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score during </w:t>
            </w:r>
            <w:proofErr w:type="spellStart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TNFi</w:t>
            </w:r>
            <w:proofErr w:type="spellEnd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therapy (unit)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A7" w14:textId="77777777" w:rsidR="009C3210" w:rsidRPr="004028F4" w:rsidRDefault="009C3210" w:rsidP="00EE50F8">
            <w:pPr>
              <w:widowControl/>
              <w:jc w:val="righ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1.04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A8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[0.82-1.33]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A9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0.73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1AA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</w:p>
        </w:tc>
      </w:tr>
      <w:tr w:rsidR="009C3210" w:rsidRPr="004028F4" w14:paraId="76D891B7" w14:textId="77777777" w:rsidTr="009C321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AF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HAQ at </w:t>
            </w:r>
            <w:proofErr w:type="spellStart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TNFi</w:t>
            </w:r>
            <w:proofErr w:type="spellEnd"/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 cessation (unit)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B0" w14:textId="77777777" w:rsidR="009C3210" w:rsidRPr="004028F4" w:rsidRDefault="009C3210" w:rsidP="00EE50F8">
            <w:pPr>
              <w:widowControl/>
              <w:jc w:val="righ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2.24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B1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[1.03-4.87]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B2" w14:textId="77777777" w:rsidR="009C3210" w:rsidRPr="004028F4" w:rsidRDefault="009C3210" w:rsidP="00EE50F8">
            <w:pPr>
              <w:widowControl/>
              <w:jc w:val="center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1B3" w14:textId="77777777" w:rsidR="009C3210" w:rsidRPr="004028F4" w:rsidRDefault="009C3210" w:rsidP="00EE50F8">
            <w:pPr>
              <w:widowControl/>
              <w:jc w:val="left"/>
              <w:rPr>
                <w:rFonts w:eastAsia="游ゴシック" w:cs="Times New Roman"/>
                <w:kern w:val="0"/>
                <w:sz w:val="20"/>
                <w:szCs w:val="20"/>
              </w:rPr>
            </w:pPr>
            <w:r w:rsidRPr="004028F4">
              <w:rPr>
                <w:rFonts w:eastAsia="游ゴシック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6D891B8" w14:textId="77777777" w:rsidR="00EE50F8" w:rsidRPr="004028F4" w:rsidRDefault="00EE50F8">
      <w:pPr>
        <w:rPr>
          <w:sz w:val="20"/>
        </w:rPr>
      </w:pPr>
    </w:p>
    <w:p w14:paraId="76D891B9" w14:textId="7D788E7E" w:rsidR="00964645" w:rsidRPr="004028F4" w:rsidRDefault="00151032">
      <w:pPr>
        <w:rPr>
          <w:sz w:val="20"/>
        </w:rPr>
      </w:pPr>
      <w:r w:rsidRPr="004028F4">
        <w:rPr>
          <w:sz w:val="20"/>
        </w:rPr>
        <w:t xml:space="preserve">Abbreviations: </w:t>
      </w:r>
      <w:r w:rsidR="00AD6707" w:rsidRPr="004028F4">
        <w:rPr>
          <w:sz w:val="20"/>
        </w:rPr>
        <w:t>refer to the footnotes in Supplemental</w:t>
      </w:r>
      <w:r w:rsidR="00AD6707" w:rsidRPr="004028F4">
        <w:rPr>
          <w:rFonts w:hint="eastAsia"/>
          <w:sz w:val="20"/>
        </w:rPr>
        <w:t xml:space="preserve"> </w:t>
      </w:r>
      <w:r w:rsidR="00AD6707" w:rsidRPr="004028F4">
        <w:rPr>
          <w:sz w:val="20"/>
        </w:rPr>
        <w:t>Table 1</w:t>
      </w:r>
      <w:r w:rsidRPr="004028F4">
        <w:rPr>
          <w:sz w:val="20"/>
        </w:rPr>
        <w:t>.</w:t>
      </w:r>
    </w:p>
    <w:p w14:paraId="76D891BA" w14:textId="77777777" w:rsidR="00964645" w:rsidRPr="004028F4" w:rsidRDefault="00964645">
      <w:pPr>
        <w:widowControl/>
        <w:jc w:val="left"/>
        <w:rPr>
          <w:sz w:val="20"/>
        </w:rPr>
      </w:pPr>
      <w:r w:rsidRPr="004028F4">
        <w:rPr>
          <w:sz w:val="20"/>
        </w:rPr>
        <w:br w:type="page"/>
      </w:r>
    </w:p>
    <w:p w14:paraId="76D891E0" w14:textId="2ABB0A4F" w:rsidR="00964645" w:rsidRPr="004028F4" w:rsidRDefault="00C2530A">
      <w:pPr>
        <w:rPr>
          <w:b/>
          <w:sz w:val="20"/>
        </w:rPr>
      </w:pPr>
      <w:r w:rsidRPr="004028F4">
        <w:rPr>
          <w:rFonts w:hint="eastAsia"/>
          <w:b/>
          <w:sz w:val="20"/>
        </w:rPr>
        <w:lastRenderedPageBreak/>
        <w:t xml:space="preserve">Supplemental figure </w:t>
      </w:r>
      <w:r w:rsidR="009C3210" w:rsidRPr="004028F4">
        <w:rPr>
          <w:b/>
          <w:sz w:val="20"/>
        </w:rPr>
        <w:t>1</w:t>
      </w:r>
      <w:r w:rsidRPr="004028F4">
        <w:rPr>
          <w:b/>
          <w:sz w:val="20"/>
        </w:rPr>
        <w:t xml:space="preserve">: Regained disease control after </w:t>
      </w:r>
      <w:r w:rsidR="00DA7404" w:rsidRPr="004028F4">
        <w:rPr>
          <w:b/>
          <w:sz w:val="20"/>
        </w:rPr>
        <w:t>the</w:t>
      </w:r>
      <w:r w:rsidRPr="004028F4">
        <w:rPr>
          <w:b/>
          <w:sz w:val="20"/>
        </w:rPr>
        <w:t xml:space="preserve"> flare</w:t>
      </w:r>
    </w:p>
    <w:p w14:paraId="76D891E1" w14:textId="77777777" w:rsidR="00C2530A" w:rsidRPr="004028F4" w:rsidRDefault="00DA7404">
      <w:pPr>
        <w:rPr>
          <w:sz w:val="20"/>
        </w:rPr>
      </w:pPr>
      <w:r w:rsidRPr="004028F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D891F5" wp14:editId="57C6C72C">
                <wp:simplePos x="0" y="0"/>
                <wp:positionH relativeFrom="column">
                  <wp:posOffset>3222943</wp:posOffset>
                </wp:positionH>
                <wp:positionV relativeFrom="paragraph">
                  <wp:posOffset>203835</wp:posOffset>
                </wp:positionV>
                <wp:extent cx="3294697" cy="3510915"/>
                <wp:effectExtent l="0" t="0" r="0" b="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697" cy="3510915"/>
                          <a:chOff x="0" y="0"/>
                          <a:chExt cx="3294697" cy="3510915"/>
                        </a:xfrm>
                      </wpg:grpSpPr>
                      <wpg:graphicFrame>
                        <wpg:cNvPr id="280" name="グラフ 280"/>
                        <wpg:cNvFrPr/>
                        <wpg:xfrm>
                          <a:off x="227647" y="371475"/>
                          <a:ext cx="2984500" cy="265176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281" name="テキスト ボックス 100"/>
                        <wps:cNvSpPr txBox="1"/>
                        <wps:spPr>
                          <a:xfrm rot="16200000">
                            <a:off x="-305753" y="1514475"/>
                            <a:ext cx="889635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1D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0"/>
                                </w:rPr>
                                <w:t>ΔDAS28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2" name="テキスト ボックス 156"/>
                        <wps:cNvSpPr txBox="1"/>
                        <wps:spPr>
                          <a:xfrm>
                            <a:off x="389572" y="2952750"/>
                            <a:ext cx="26733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1E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3" name="テキスト ボックス 157"/>
                        <wps:cNvSpPr txBox="1"/>
                        <wps:spPr>
                          <a:xfrm>
                            <a:off x="2675572" y="2952750"/>
                            <a:ext cx="33972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1F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4" name="テキスト ボックス 158"/>
                        <wps:cNvSpPr txBox="1"/>
                        <wps:spPr>
                          <a:xfrm>
                            <a:off x="2123122" y="2952750"/>
                            <a:ext cx="26860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20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5" name="テキスト ボックス 159"/>
                        <wps:cNvSpPr txBox="1"/>
                        <wps:spPr>
                          <a:xfrm>
                            <a:off x="1542097" y="2952750"/>
                            <a:ext cx="26733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21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6" name="テキスト ボックス 160"/>
                        <wps:cNvSpPr txBox="1"/>
                        <wps:spPr>
                          <a:xfrm>
                            <a:off x="961072" y="2952750"/>
                            <a:ext cx="26797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22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テキスト ボックス 162"/>
                        <wps:cNvSpPr txBox="1"/>
                        <wps:spPr>
                          <a:xfrm>
                            <a:off x="246697" y="0"/>
                            <a:ext cx="3048000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23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 xml:space="preserve">B. Patients who did not restart </w:t>
                              </w:r>
                              <w:proofErr w:type="spellStart"/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TNF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7" name="テキスト ボックス 161"/>
                        <wps:cNvSpPr txBox="1"/>
                        <wps:spPr>
                          <a:xfrm>
                            <a:off x="932497" y="3190875"/>
                            <a:ext cx="154686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24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Months after the flare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891F5" id="グループ化 86" o:spid="_x0000_s1026" style="position:absolute;left:0;text-align:left;margin-left:253.8pt;margin-top:16.05pt;width:259.4pt;height:276.45pt;z-index:251662336" coordsize="32946,35109" o:gfxdata="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 280" o:spid="_x0000_s1027" type="#_x0000_t75" style="position:absolute;left:3048;top:4572;width:28346;height:249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0" o:spid="_x0000_s1028" type="#_x0000_t202" style="position:absolute;left:-3057;top:15144;width:8896;height:27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" filled="f" stroked="f">
                  <v:textbox>
                    <w:txbxContent>
                      <w:p w14:paraId="76D8921D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0"/>
                          </w:rPr>
                          <w:t>ΔDAS28</w:t>
                        </w:r>
                      </w:p>
                    </w:txbxContent>
                  </v:textbox>
                </v:shape>
                <v:shape id="テキスト ボックス 156" o:spid="_x0000_s1029" type="#_x0000_t202" style="position:absolute;left:3895;top:29527;width:267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v:textbox>
                    <w:txbxContent>
                      <w:p w14:paraId="76D8921E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595959" w:themeColor="text1" w:themeTint="A6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テキスト ボックス 157" o:spid="_x0000_s1030" type="#_x0000_t202" style="position:absolute;left:26755;top:29527;width:339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76D8921F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595959" w:themeColor="text1" w:themeTint="A6"/>
                            <w:kern w:val="24"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テキスト ボックス 158" o:spid="_x0000_s1031" type="#_x0000_t202" style="position:absolute;left:21231;top:29527;width:268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<v:textbox>
                    <w:txbxContent>
                      <w:p w14:paraId="76D89220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595959" w:themeColor="text1" w:themeTint="A6"/>
                            <w:kern w:val="24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テキスト ボックス 159" o:spid="_x0000_s1032" type="#_x0000_t202" style="position:absolute;left:15420;top:29527;width:267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v:textbox>
                    <w:txbxContent>
                      <w:p w14:paraId="76D89221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595959" w:themeColor="text1" w:themeTint="A6"/>
                            <w:kern w:val="24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テキスト ボックス 160" o:spid="_x0000_s1033" type="#_x0000_t202" style="position:absolute;left:9610;top:29527;width:268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v:textbox>
                    <w:txbxContent>
                      <w:p w14:paraId="76D89222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595959" w:themeColor="text1" w:themeTint="A6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テキスト ボックス 162" o:spid="_x0000_s1034" type="#_x0000_t202" style="position:absolute;left:2466;width:3048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6D89223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bCs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 xml:space="preserve">B. Patients who did not restart </w:t>
                        </w:r>
                        <w:proofErr w:type="spellStart"/>
                        <w:r w:rsidRPr="00DA7404">
                          <w:rPr>
                            <w:rFonts w:ascii="Times New Roman" w:eastAsiaTheme="minorEastAsia" w:hAnsi="Times New Roman" w:cs="Times New Roman"/>
                            <w:bCs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TNF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bCs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テキスト ボックス 161" o:spid="_x0000_s1035" type="#_x0000_t202" style="position:absolute;left:9324;top:31908;width:15469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p w14:paraId="76D89224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Months after the flare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028F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6D891F7" wp14:editId="7FD3C6EF">
                <wp:simplePos x="0" y="0"/>
                <wp:positionH relativeFrom="column">
                  <wp:posOffset>51117</wp:posOffset>
                </wp:positionH>
                <wp:positionV relativeFrom="paragraph">
                  <wp:posOffset>203835</wp:posOffset>
                </wp:positionV>
                <wp:extent cx="3231833" cy="3510280"/>
                <wp:effectExtent l="0" t="0" r="0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1833" cy="3510280"/>
                          <a:chOff x="0" y="0"/>
                          <a:chExt cx="3231833" cy="3510280"/>
                        </a:xfrm>
                      </wpg:grpSpPr>
                      <wpg:graphicFrame>
                        <wpg:cNvPr id="270" name="グラフ 270"/>
                        <wpg:cNvFrPr/>
                        <wpg:xfrm>
                          <a:off x="246698" y="371475"/>
                          <a:ext cx="2985135" cy="265620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271" name="テキスト ボックス 29"/>
                        <wps:cNvSpPr txBox="1"/>
                        <wps:spPr>
                          <a:xfrm rot="16200000">
                            <a:off x="-305752" y="1514475"/>
                            <a:ext cx="887730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25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ΔDAS28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2" name="テキスト ボックス 30"/>
                        <wps:cNvSpPr txBox="1"/>
                        <wps:spPr>
                          <a:xfrm>
                            <a:off x="427673" y="2952750"/>
                            <a:ext cx="268605" cy="3194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26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3" name="テキスト ボックス 102"/>
                        <wps:cNvSpPr txBox="1"/>
                        <wps:spPr>
                          <a:xfrm>
                            <a:off x="2704148" y="2952750"/>
                            <a:ext cx="337820" cy="3194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27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4" name="テキスト ボックス 103"/>
                        <wps:cNvSpPr txBox="1"/>
                        <wps:spPr>
                          <a:xfrm>
                            <a:off x="2161223" y="2952750"/>
                            <a:ext cx="265430" cy="3194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28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5" name="テキスト ボックス 154"/>
                        <wps:cNvSpPr txBox="1"/>
                        <wps:spPr>
                          <a:xfrm>
                            <a:off x="1589723" y="2952750"/>
                            <a:ext cx="265430" cy="3194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29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6" name="テキスト ボックス 155"/>
                        <wps:cNvSpPr txBox="1"/>
                        <wps:spPr>
                          <a:xfrm>
                            <a:off x="1008698" y="2952750"/>
                            <a:ext cx="267970" cy="3194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2A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8" name="テキスト ボックス 64"/>
                        <wps:cNvSpPr txBox="1"/>
                        <wps:spPr>
                          <a:xfrm>
                            <a:off x="227648" y="0"/>
                            <a:ext cx="2167865" cy="3199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2B" w14:textId="77777777" w:rsidR="00F26658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 xml:space="preserve">A. Patients who restarted </w:t>
                              </w:r>
                              <w:proofErr w:type="spellStart"/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TNF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i</w:t>
                              </w:r>
                              <w:proofErr w:type="spellEnd"/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inhibitors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7" name="テキスト ボックス 63"/>
                        <wps:cNvSpPr txBox="1"/>
                        <wps:spPr>
                          <a:xfrm>
                            <a:off x="932498" y="3190875"/>
                            <a:ext cx="1534795" cy="3194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8922C" w14:textId="77777777" w:rsidR="00F26658" w:rsidRPr="00DA7404" w:rsidRDefault="00F26658" w:rsidP="002847C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40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Months after the flare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891F7" id="グループ化 85" o:spid="_x0000_s1036" style="position:absolute;left:0;text-align:left;margin-left:4pt;margin-top:16.05pt;width:254.5pt;height:276.4pt;z-index:251651072" coordsize="32318,35102" o:gfxdata="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">
                <v:shape id="グラフ 270" o:spid="_x0000_s1037" type="#_x0000_t75" style="position:absolute;left:3230;top:4572;width:28164;height:24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">
                  <v:imagedata r:id="rId10" o:title=""/>
                  <o:lock v:ext="edit" aspectratio="f"/>
                </v:shape>
                <v:shape id="テキスト ボックス 29" o:spid="_x0000_s1038" type="#_x0000_t202" style="position:absolute;left:-3058;top:15145;width:8877;height:276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" filled="f" stroked="f">
                  <v:textbox>
                    <w:txbxContent>
                      <w:p w14:paraId="76D89225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ΔDAS28</w:t>
                        </w:r>
                      </w:p>
                    </w:txbxContent>
                  </v:textbox>
                </v:shape>
                <v:shape id="テキスト ボックス 30" o:spid="_x0000_s1039" type="#_x0000_t202" style="position:absolute;left:4276;top:29527;width:2686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v:textbox>
                    <w:txbxContent>
                      <w:p w14:paraId="76D89226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595959" w:themeColor="text1" w:themeTint="A6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テキスト ボックス 102" o:spid="_x0000_s1040" type="#_x0000_t202" style="position:absolute;left:27041;top:29527;width:3378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p w14:paraId="76D89227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595959" w:themeColor="text1" w:themeTint="A6"/>
                            <w:kern w:val="24"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テキスト ボックス 103" o:spid="_x0000_s1041" type="#_x0000_t202" style="position:absolute;left:21612;top:29527;width:2654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14:paraId="76D89228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595959" w:themeColor="text1" w:themeTint="A6"/>
                            <w:kern w:val="24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テキスト ボックス 154" o:spid="_x0000_s1042" type="#_x0000_t202" style="position:absolute;left:15897;top:29527;width:2654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14:paraId="76D89229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595959" w:themeColor="text1" w:themeTint="A6"/>
                            <w:kern w:val="24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テキスト ボックス 155" o:spid="_x0000_s1043" type="#_x0000_t202" style="position:absolute;left:10086;top:29527;width:268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<v:textbox>
                    <w:txbxContent>
                      <w:p w14:paraId="76D8922A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595959" w:themeColor="text1" w:themeTint="A6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テキスト ボックス 64" o:spid="_x0000_s1044" type="#_x0000_t202" style="position:absolute;left:2276;width:21679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<v:textbox>
                    <w:txbxContent>
                      <w:p w14:paraId="76D8922B" w14:textId="77777777" w:rsidR="00F26658" w:rsidRDefault="00F26658" w:rsidP="002847CC">
                        <w:pPr>
                          <w:pStyle w:val="Web"/>
                          <w:spacing w:before="0" w:beforeAutospacing="0" w:after="0" w:afterAutospacing="0"/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bCs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 xml:space="preserve">A. Patients who restarted </w:t>
                        </w:r>
                        <w:proofErr w:type="spellStart"/>
                        <w:r w:rsidRPr="00DA7404">
                          <w:rPr>
                            <w:rFonts w:ascii="Times New Roman" w:eastAsiaTheme="minorEastAsia" w:hAnsi="Times New Roman" w:cs="Times New Roman"/>
                            <w:bCs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TNF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bCs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i</w:t>
                        </w:r>
                        <w:proofErr w:type="spellEnd"/>
                        <w:r w:rsidRPr="00DA7404">
                          <w:rPr>
                            <w:rFonts w:ascii="Times New Roman" w:eastAsiaTheme="minorEastAsia" w:hAnsi="Times New Roman" w:cs="Times New Roman"/>
                            <w:bCs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inhibitors</w:t>
                        </w:r>
                      </w:p>
                    </w:txbxContent>
                  </v:textbox>
                </v:shape>
                <v:shape id="テキスト ボックス 63" o:spid="_x0000_s1045" type="#_x0000_t202" style="position:absolute;left:9324;top:31908;width:15348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p w14:paraId="76D8922C" w14:textId="77777777" w:rsidR="00F26658" w:rsidRPr="00DA7404" w:rsidRDefault="00F26658" w:rsidP="002847C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740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Months after the flare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D891E2" w14:textId="77777777" w:rsidR="00DA7404" w:rsidRPr="004028F4" w:rsidRDefault="00DA7404">
      <w:pPr>
        <w:rPr>
          <w:sz w:val="20"/>
        </w:rPr>
      </w:pPr>
    </w:p>
    <w:p w14:paraId="76D891E3" w14:textId="77777777" w:rsidR="00DA7404" w:rsidRPr="004028F4" w:rsidRDefault="00DA7404">
      <w:pPr>
        <w:rPr>
          <w:sz w:val="20"/>
        </w:rPr>
      </w:pPr>
    </w:p>
    <w:p w14:paraId="76D891E4" w14:textId="77777777" w:rsidR="00DA7404" w:rsidRPr="004028F4" w:rsidRDefault="00DA7404">
      <w:pPr>
        <w:rPr>
          <w:sz w:val="20"/>
        </w:rPr>
      </w:pPr>
    </w:p>
    <w:p w14:paraId="76D891E5" w14:textId="77777777" w:rsidR="00DA7404" w:rsidRPr="004028F4" w:rsidRDefault="00DA7404">
      <w:pPr>
        <w:rPr>
          <w:sz w:val="20"/>
        </w:rPr>
      </w:pPr>
    </w:p>
    <w:p w14:paraId="76D891E6" w14:textId="77777777" w:rsidR="00DA7404" w:rsidRPr="004028F4" w:rsidRDefault="00DA7404">
      <w:pPr>
        <w:rPr>
          <w:sz w:val="20"/>
        </w:rPr>
      </w:pPr>
    </w:p>
    <w:p w14:paraId="76D891E7" w14:textId="77777777" w:rsidR="00DA7404" w:rsidRPr="004028F4" w:rsidRDefault="00DA7404">
      <w:pPr>
        <w:rPr>
          <w:sz w:val="20"/>
        </w:rPr>
      </w:pPr>
    </w:p>
    <w:p w14:paraId="76D891E8" w14:textId="77777777" w:rsidR="00DA7404" w:rsidRPr="004028F4" w:rsidRDefault="00DA7404">
      <w:pPr>
        <w:rPr>
          <w:sz w:val="20"/>
        </w:rPr>
      </w:pPr>
    </w:p>
    <w:p w14:paraId="76D891E9" w14:textId="77777777" w:rsidR="00DA7404" w:rsidRPr="004028F4" w:rsidRDefault="00DA7404">
      <w:pPr>
        <w:rPr>
          <w:sz w:val="20"/>
        </w:rPr>
      </w:pPr>
    </w:p>
    <w:p w14:paraId="76D891EA" w14:textId="77777777" w:rsidR="00DA7404" w:rsidRPr="004028F4" w:rsidRDefault="00DA7404">
      <w:pPr>
        <w:rPr>
          <w:sz w:val="20"/>
        </w:rPr>
      </w:pPr>
    </w:p>
    <w:p w14:paraId="76D891EB" w14:textId="77777777" w:rsidR="00DA7404" w:rsidRPr="004028F4" w:rsidRDefault="00DA7404">
      <w:pPr>
        <w:rPr>
          <w:sz w:val="20"/>
        </w:rPr>
      </w:pPr>
    </w:p>
    <w:p w14:paraId="76D891EC" w14:textId="77777777" w:rsidR="00DA7404" w:rsidRPr="004028F4" w:rsidRDefault="00DA7404">
      <w:pPr>
        <w:rPr>
          <w:sz w:val="20"/>
        </w:rPr>
      </w:pPr>
    </w:p>
    <w:p w14:paraId="76D891ED" w14:textId="77777777" w:rsidR="00DA7404" w:rsidRPr="004028F4" w:rsidRDefault="00DA7404">
      <w:pPr>
        <w:rPr>
          <w:sz w:val="20"/>
        </w:rPr>
      </w:pPr>
    </w:p>
    <w:p w14:paraId="76D891EE" w14:textId="77777777" w:rsidR="00DA7404" w:rsidRPr="004028F4" w:rsidRDefault="00DA7404">
      <w:pPr>
        <w:rPr>
          <w:sz w:val="20"/>
        </w:rPr>
      </w:pPr>
    </w:p>
    <w:p w14:paraId="76D891EF" w14:textId="77777777" w:rsidR="00DA7404" w:rsidRPr="004028F4" w:rsidRDefault="00DA7404">
      <w:pPr>
        <w:rPr>
          <w:sz w:val="20"/>
        </w:rPr>
      </w:pPr>
    </w:p>
    <w:p w14:paraId="76D891F0" w14:textId="77777777" w:rsidR="00DA7404" w:rsidRPr="004028F4" w:rsidRDefault="00DA7404">
      <w:pPr>
        <w:rPr>
          <w:sz w:val="20"/>
        </w:rPr>
      </w:pPr>
    </w:p>
    <w:p w14:paraId="76D891F1" w14:textId="77777777" w:rsidR="00DA7404" w:rsidRPr="004028F4" w:rsidRDefault="00DA7404">
      <w:pPr>
        <w:rPr>
          <w:sz w:val="20"/>
        </w:rPr>
      </w:pPr>
    </w:p>
    <w:p w14:paraId="76D891F2" w14:textId="7D46BC1B" w:rsidR="009C3210" w:rsidRPr="004028F4" w:rsidRDefault="00DA7404">
      <w:pPr>
        <w:rPr>
          <w:sz w:val="20"/>
        </w:rPr>
      </w:pPr>
      <w:r w:rsidRPr="004028F4">
        <w:rPr>
          <w:rFonts w:cs="Times New Roman"/>
          <w:sz w:val="20"/>
        </w:rPr>
        <w:t>Δ</w:t>
      </w:r>
      <w:r w:rsidRPr="004028F4">
        <w:rPr>
          <w:sz w:val="20"/>
        </w:rPr>
        <w:t xml:space="preserve">DAS28 indicates amount of change in DAS28 value from </w:t>
      </w:r>
      <w:r w:rsidR="00A871E6" w:rsidRPr="004028F4">
        <w:rPr>
          <w:sz w:val="20"/>
        </w:rPr>
        <w:t xml:space="preserve">the </w:t>
      </w:r>
      <w:r w:rsidRPr="004028F4">
        <w:rPr>
          <w:sz w:val="20"/>
        </w:rPr>
        <w:t xml:space="preserve">mean AUC value of DAS28 for 6 months before </w:t>
      </w:r>
      <w:proofErr w:type="spellStart"/>
      <w:r w:rsidRPr="004028F4">
        <w:rPr>
          <w:sz w:val="20"/>
        </w:rPr>
        <w:t>TNFi</w:t>
      </w:r>
      <w:proofErr w:type="spellEnd"/>
      <w:r w:rsidRPr="004028F4">
        <w:rPr>
          <w:sz w:val="20"/>
        </w:rPr>
        <w:t xml:space="preserve"> cessation. Dashed horizontal line</w:t>
      </w:r>
      <w:r w:rsidR="00AF3FFA" w:rsidRPr="004028F4">
        <w:rPr>
          <w:sz w:val="20"/>
        </w:rPr>
        <w:t>s</w:t>
      </w:r>
      <w:r w:rsidRPr="004028F4">
        <w:rPr>
          <w:sz w:val="20"/>
        </w:rPr>
        <w:t xml:space="preserve"> </w:t>
      </w:r>
      <w:r w:rsidRPr="004028F4">
        <w:rPr>
          <w:rFonts w:hint="eastAsia"/>
          <w:sz w:val="20"/>
        </w:rPr>
        <w:t xml:space="preserve">indicate </w:t>
      </w:r>
      <w:r w:rsidR="00A871E6" w:rsidRPr="004028F4">
        <w:rPr>
          <w:sz w:val="20"/>
        </w:rPr>
        <w:t xml:space="preserve">the </w:t>
      </w:r>
      <w:r w:rsidRPr="004028F4">
        <w:rPr>
          <w:sz w:val="20"/>
        </w:rPr>
        <w:t xml:space="preserve">mean AUC value of DAS28 for 6 months before </w:t>
      </w:r>
      <w:proofErr w:type="spellStart"/>
      <w:r w:rsidRPr="004028F4">
        <w:rPr>
          <w:sz w:val="20"/>
        </w:rPr>
        <w:t>TNFi</w:t>
      </w:r>
      <w:proofErr w:type="spellEnd"/>
      <w:r w:rsidRPr="004028F4">
        <w:rPr>
          <w:sz w:val="20"/>
        </w:rPr>
        <w:t xml:space="preserve"> cessation + 0.6. </w:t>
      </w:r>
      <w:r w:rsidR="00A871E6" w:rsidRPr="004028F4">
        <w:rPr>
          <w:sz w:val="20"/>
        </w:rPr>
        <w:t xml:space="preserve">Abbreviations: </w:t>
      </w:r>
      <w:r w:rsidR="00AD6707" w:rsidRPr="004028F4">
        <w:rPr>
          <w:sz w:val="20"/>
        </w:rPr>
        <w:t>refer to the footnotes in Supplemental</w:t>
      </w:r>
      <w:r w:rsidR="00AD6707" w:rsidRPr="004028F4">
        <w:rPr>
          <w:rFonts w:hint="eastAsia"/>
          <w:sz w:val="20"/>
        </w:rPr>
        <w:t xml:space="preserve"> </w:t>
      </w:r>
      <w:r w:rsidR="00AD6707" w:rsidRPr="004028F4">
        <w:rPr>
          <w:sz w:val="20"/>
        </w:rPr>
        <w:t>Table 1.</w:t>
      </w:r>
    </w:p>
    <w:p w14:paraId="098F181E" w14:textId="77777777" w:rsidR="009C3210" w:rsidRPr="004028F4" w:rsidRDefault="009C3210">
      <w:pPr>
        <w:widowControl/>
        <w:jc w:val="left"/>
        <w:rPr>
          <w:sz w:val="20"/>
        </w:rPr>
      </w:pPr>
      <w:r w:rsidRPr="004028F4">
        <w:rPr>
          <w:sz w:val="20"/>
        </w:rPr>
        <w:br w:type="page"/>
      </w:r>
    </w:p>
    <w:p w14:paraId="05A77309" w14:textId="3A92C021" w:rsidR="009C3210" w:rsidRPr="004028F4" w:rsidRDefault="009C3210" w:rsidP="009C3210">
      <w:pPr>
        <w:rPr>
          <w:b/>
          <w:sz w:val="20"/>
        </w:rPr>
      </w:pPr>
      <w:r w:rsidRPr="004028F4">
        <w:rPr>
          <w:b/>
          <w:sz w:val="20"/>
        </w:rPr>
        <w:lastRenderedPageBreak/>
        <w:t>Supplemental</w:t>
      </w:r>
      <w:r w:rsidRPr="004028F4">
        <w:rPr>
          <w:rFonts w:hint="eastAsia"/>
          <w:b/>
          <w:sz w:val="20"/>
        </w:rPr>
        <w:t xml:space="preserve"> </w:t>
      </w:r>
      <w:r w:rsidRPr="004028F4">
        <w:rPr>
          <w:b/>
          <w:sz w:val="20"/>
        </w:rPr>
        <w:t>f</w:t>
      </w:r>
      <w:r w:rsidRPr="004028F4">
        <w:rPr>
          <w:rFonts w:hint="eastAsia"/>
          <w:b/>
          <w:sz w:val="20"/>
        </w:rPr>
        <w:t xml:space="preserve">igure </w:t>
      </w:r>
      <w:r w:rsidRPr="004028F4">
        <w:rPr>
          <w:b/>
          <w:sz w:val="20"/>
        </w:rPr>
        <w:t xml:space="preserve">2: Prediction model for flare and </w:t>
      </w:r>
      <w:proofErr w:type="spellStart"/>
      <w:r w:rsidRPr="004028F4">
        <w:rPr>
          <w:b/>
          <w:sz w:val="20"/>
        </w:rPr>
        <w:t>readministration</w:t>
      </w:r>
      <w:proofErr w:type="spellEnd"/>
      <w:r w:rsidRPr="004028F4">
        <w:rPr>
          <w:b/>
          <w:sz w:val="20"/>
        </w:rPr>
        <w:t xml:space="preserve"> of </w:t>
      </w:r>
      <w:proofErr w:type="spellStart"/>
      <w:r w:rsidRPr="004028F4">
        <w:rPr>
          <w:b/>
          <w:sz w:val="20"/>
        </w:rPr>
        <w:t>TNFi</w:t>
      </w:r>
      <w:proofErr w:type="spellEnd"/>
      <w:r w:rsidRPr="004028F4">
        <w:rPr>
          <w:b/>
          <w:sz w:val="20"/>
        </w:rPr>
        <w:t xml:space="preserve"> </w:t>
      </w:r>
    </w:p>
    <w:p w14:paraId="03F4C55D" w14:textId="77777777" w:rsidR="009C3210" w:rsidRPr="004028F4" w:rsidRDefault="009C3210" w:rsidP="009C3210">
      <w:pPr>
        <w:rPr>
          <w:sz w:val="20"/>
        </w:rPr>
      </w:pPr>
    </w:p>
    <w:p w14:paraId="604430E3" w14:textId="77777777" w:rsidR="009C3210" w:rsidRPr="004028F4" w:rsidRDefault="009C3210" w:rsidP="009C3210">
      <w:pPr>
        <w:ind w:left="840" w:firstLine="840"/>
        <w:rPr>
          <w:b/>
          <w:sz w:val="20"/>
        </w:rPr>
      </w:pPr>
      <w:r w:rsidRPr="004028F4">
        <w:rPr>
          <w:b/>
          <w:sz w:val="20"/>
        </w:rPr>
        <w:t>A) Disease flare</w:t>
      </w:r>
    </w:p>
    <w:p w14:paraId="331465D5" w14:textId="4585B04B" w:rsidR="009C3210" w:rsidRPr="004028F4" w:rsidRDefault="008A5D3D" w:rsidP="009C3210">
      <w:pPr>
        <w:rPr>
          <w:sz w:val="20"/>
        </w:rPr>
      </w:pPr>
      <w:r w:rsidRPr="004028F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9389D" wp14:editId="7D7A5997">
                <wp:simplePos x="0" y="0"/>
                <wp:positionH relativeFrom="column">
                  <wp:posOffset>4419600</wp:posOffset>
                </wp:positionH>
                <wp:positionV relativeFrom="paragraph">
                  <wp:posOffset>177165</wp:posOffset>
                </wp:positionV>
                <wp:extent cx="1238250" cy="210042"/>
                <wp:effectExtent l="0" t="0" r="635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1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4B49C" w14:textId="77777777" w:rsidR="00F26658" w:rsidRPr="008A5D3D" w:rsidRDefault="00F26658" w:rsidP="008A5D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5D3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0.89 [0.76-1.00]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9389D" id="テキスト ボックス 39" o:spid="_x0000_s1046" type="#_x0000_t202" style="position:absolute;left:0;text-align:left;margin-left:348pt;margin-top:13.95pt;width:97.5pt;height:16.5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" fillcolor="white [3201]" stroked="f" strokeweight=".5pt">
                <v:textbox inset="0,0,0,0">
                  <w:txbxContent>
                    <w:p w14:paraId="2C94B49C" w14:textId="77777777" w:rsidR="00F26658" w:rsidRPr="008A5D3D" w:rsidRDefault="00F26658" w:rsidP="008A5D3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5D3D">
                        <w:rPr>
                          <w:rFonts w:asciiTheme="majorHAnsi" w:hAnsiTheme="majorHAnsi" w:cstheme="majorHAnsi"/>
                          <w:sz w:val="20"/>
                        </w:rPr>
                        <w:t>0.89 [0.76-1.00]</w:t>
                      </w:r>
                    </w:p>
                  </w:txbxContent>
                </v:textbox>
              </v:shape>
            </w:pict>
          </mc:Fallback>
        </mc:AlternateContent>
      </w:r>
      <w:r w:rsidR="009C3210" w:rsidRPr="004028F4"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CA90FC" wp14:editId="72C15427">
                <wp:simplePos x="0" y="0"/>
                <wp:positionH relativeFrom="column">
                  <wp:posOffset>1073697</wp:posOffset>
                </wp:positionH>
                <wp:positionV relativeFrom="paragraph">
                  <wp:posOffset>51435</wp:posOffset>
                </wp:positionV>
                <wp:extent cx="4356100" cy="3170494"/>
                <wp:effectExtent l="0" t="0" r="0" b="0"/>
                <wp:wrapNone/>
                <wp:docPr id="6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0" cy="3170494"/>
                          <a:chOff x="-29356" y="0"/>
                          <a:chExt cx="3759296" cy="3449983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636220" y="3129943"/>
                            <a:ext cx="309372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9CE594" w14:textId="77777777" w:rsidR="00F26658" w:rsidRPr="00AF3FFA" w:rsidRDefault="00F26658" w:rsidP="009C3210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r w:rsidRPr="00AF3FFA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kern w:val="24"/>
                                  <w:sz w:val="21"/>
                                  <w:szCs w:val="22"/>
                                </w:rPr>
                                <w:t xml:space="preserve">Months after cessation of </w:t>
                              </w:r>
                              <w:proofErr w:type="spellStart"/>
                              <w:r w:rsidRPr="00AF3FFA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kern w:val="24"/>
                                  <w:sz w:val="21"/>
                                  <w:szCs w:val="22"/>
                                </w:rPr>
                                <w:t>TNFi</w:t>
                              </w:r>
                              <w:proofErr w:type="spellEnd"/>
                              <w:r w:rsidRPr="00AF3FFA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kern w:val="24"/>
                                  <w:sz w:val="21"/>
                                  <w:szCs w:val="22"/>
                                </w:rPr>
                                <w:t xml:space="preserve"> therapy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" name="グループ化 3"/>
                        <wpg:cNvGrpSpPr/>
                        <wpg:grpSpPr>
                          <a:xfrm>
                            <a:off x="-29356" y="0"/>
                            <a:ext cx="3519998" cy="3180939"/>
                            <a:chOff x="-29356" y="0"/>
                            <a:chExt cx="3519998" cy="3180939"/>
                          </a:xfrm>
                        </wpg:grpSpPr>
                        <wps:wsp>
                          <wps:cNvPr id="4" name="Freeform 145"/>
                          <wps:cNvSpPr>
                            <a:spLocks/>
                          </wps:cNvSpPr>
                          <wps:spPr bwMode="auto">
                            <a:xfrm>
                              <a:off x="693466" y="0"/>
                              <a:ext cx="2797176" cy="2851150"/>
                            </a:xfrm>
                            <a:custGeom>
                              <a:avLst/>
                              <a:gdLst>
                                <a:gd name="T0" fmla="*/ 0 w 447"/>
                                <a:gd name="T1" fmla="*/ 0 h 437"/>
                                <a:gd name="T2" fmla="*/ 0 w 447"/>
                                <a:gd name="T3" fmla="*/ 437 h 437"/>
                                <a:gd name="T4" fmla="*/ 447 w 447"/>
                                <a:gd name="T5" fmla="*/ 437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7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447" y="4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ap="rnd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 rot="16200000">
                              <a:off x="-1034561" y="1284678"/>
                              <a:ext cx="2330450" cy="3200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B203ED4" w14:textId="77777777" w:rsidR="00F26658" w:rsidRPr="00AF3FFA" w:rsidRDefault="00F26658" w:rsidP="009C3210">
                                <w:pPr>
                                  <w:pStyle w:val="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 w:rsidRPr="00AF3FFA">
                                  <w:rPr>
                                    <w:rFonts w:asciiTheme="majorHAnsi" w:eastAsiaTheme="minorEastAsia" w:hAnsiTheme="majorHAnsi" w:cstheme="majorHAnsi"/>
                                    <w:color w:val="000000" w:themeColor="text1"/>
                                    <w:kern w:val="24"/>
                                    <w:sz w:val="21"/>
                                    <w:szCs w:val="22"/>
                                  </w:rPr>
                                  <w:t>Probability of flare-free survival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7" name="グループ化 7"/>
                          <wpg:cNvGrpSpPr/>
                          <wpg:grpSpPr>
                            <a:xfrm>
                              <a:off x="651146" y="2856041"/>
                              <a:ext cx="2688943" cy="324898"/>
                              <a:chOff x="655348" y="2856041"/>
                              <a:chExt cx="2688943" cy="324898"/>
                            </a:xfrm>
                          </wpg:grpSpPr>
                          <wps:wsp>
                            <wps:cNvPr id="29" name="Line 124"/>
                            <wps:cNvCnPr/>
                            <wps:spPr bwMode="auto">
                              <a:xfrm>
                                <a:off x="690452" y="2856041"/>
                                <a:ext cx="0" cy="43618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26"/>
                            <wps:cNvCnPr/>
                            <wps:spPr bwMode="auto">
                              <a:xfrm>
                                <a:off x="1334647" y="2856041"/>
                                <a:ext cx="0" cy="43618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127"/>
                            <wps:cNvCnPr/>
                            <wps:spPr bwMode="auto">
                              <a:xfrm>
                                <a:off x="1978842" y="2856041"/>
                                <a:ext cx="0" cy="43618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128"/>
                            <wps:cNvCnPr/>
                            <wps:spPr bwMode="auto">
                              <a:xfrm>
                                <a:off x="2623037" y="2856041"/>
                                <a:ext cx="0" cy="43618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130"/>
                            <wps:cNvCnPr/>
                            <wps:spPr bwMode="auto">
                              <a:xfrm>
                                <a:off x="3267232" y="2856041"/>
                                <a:ext cx="0" cy="43618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5348" y="2952339"/>
                                <a:ext cx="711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16F93E" w14:textId="77777777" w:rsidR="00F26658" w:rsidRPr="00AF3FFA" w:rsidRDefault="00F26658" w:rsidP="009C3210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AF3FFA">
                                    <w:rPr>
                                      <w:rFonts w:asciiTheme="majorHAnsi" w:eastAsiaTheme="minorEastAsia" w:hAnsiTheme="majorHAnsi" w:cstheme="majorHAnsi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2896" y="2952339"/>
                                <a:ext cx="711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64C27F" w14:textId="77777777" w:rsidR="00F26658" w:rsidRPr="00AF3FFA" w:rsidRDefault="00F26658" w:rsidP="009C3210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AF3FFA">
                                    <w:rPr>
                                      <w:rFonts w:asciiTheme="majorHAnsi" w:eastAsiaTheme="minorEastAsia" w:hAnsiTheme="majorHAnsi" w:cstheme="majorHAnsi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5683" y="2952339"/>
                                <a:ext cx="711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66F75" w14:textId="77777777" w:rsidR="00F26658" w:rsidRPr="00AF3FFA" w:rsidRDefault="00F26658" w:rsidP="009C3210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AF3FFA">
                                    <w:rPr>
                                      <w:rFonts w:asciiTheme="majorHAnsi" w:eastAsiaTheme="minorEastAsia" w:hAnsiTheme="majorHAnsi" w:cstheme="majorHAnsi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90850" y="2952339"/>
                                <a:ext cx="711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6EB5DE" w14:textId="77777777" w:rsidR="00F26658" w:rsidRPr="00AF3FFA" w:rsidRDefault="00F26658" w:rsidP="009C3210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AF3FFA">
                                    <w:rPr>
                                      <w:rFonts w:asciiTheme="majorHAnsi" w:eastAsiaTheme="minorEastAsia" w:hAnsiTheme="majorHAnsi" w:cstheme="majorHAnsi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2686" y="2952339"/>
                                <a:ext cx="1416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43E1BD" w14:textId="77777777" w:rsidR="00F26658" w:rsidRPr="00AF3FFA" w:rsidRDefault="00F26658" w:rsidP="009C3210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AF3FFA">
                                    <w:rPr>
                                      <w:rFonts w:asciiTheme="majorHAnsi" w:eastAsiaTheme="minorEastAsia" w:hAnsiTheme="majorHAnsi" w:cstheme="majorHAnsi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Line 133"/>
                          <wps:cNvCnPr/>
                          <wps:spPr bwMode="auto">
                            <a:xfrm flipH="1">
                              <a:off x="636316" y="2740025"/>
                              <a:ext cx="57150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34"/>
                          <wps:cNvCnPr/>
                          <wps:spPr bwMode="auto">
                            <a:xfrm flipH="1">
                              <a:off x="636316" y="2217738"/>
                              <a:ext cx="57150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35"/>
                          <wps:cNvCnPr/>
                          <wps:spPr bwMode="auto">
                            <a:xfrm flipH="1">
                              <a:off x="636316" y="1689100"/>
                              <a:ext cx="57150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36"/>
                          <wps:cNvCnPr/>
                          <wps:spPr bwMode="auto">
                            <a:xfrm flipH="1">
                              <a:off x="636316" y="1160463"/>
                              <a:ext cx="57150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7"/>
                          <wps:cNvCnPr/>
                          <wps:spPr bwMode="auto">
                            <a:xfrm flipH="1">
                              <a:off x="636316" y="631825"/>
                              <a:ext cx="57150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8"/>
                          <wps:cNvCnPr/>
                          <wps:spPr bwMode="auto">
                            <a:xfrm flipH="1">
                              <a:off x="636316" y="103188"/>
                              <a:ext cx="57150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19" y="2693966"/>
                              <a:ext cx="17716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7CC34" w14:textId="77777777" w:rsidR="00F26658" w:rsidRPr="00AF3FFA" w:rsidRDefault="00F26658" w:rsidP="009C3210">
                                <w:pPr>
                                  <w:pStyle w:val="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AF3FFA">
                                  <w:rPr>
                                    <w:rFonts w:asciiTheme="majorHAnsi" w:eastAsiaTheme="minorEastAsia" w:hAnsiTheme="majorHAnsi" w:cstheme="majorHAns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0.0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19" y="2165332"/>
                              <a:ext cx="17716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A1B7BD" w14:textId="77777777" w:rsidR="00F26658" w:rsidRPr="00AF3FFA" w:rsidRDefault="00F26658" w:rsidP="009C3210">
                                <w:pPr>
                                  <w:pStyle w:val="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AF3FFA">
                                  <w:rPr>
                                    <w:rFonts w:asciiTheme="majorHAnsi" w:eastAsiaTheme="minorEastAsia" w:hAnsiTheme="majorHAnsi" w:cstheme="majorHAns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19" y="1636700"/>
                              <a:ext cx="17716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12A71F" w14:textId="77777777" w:rsidR="00F26658" w:rsidRPr="00AF3FFA" w:rsidRDefault="00F26658" w:rsidP="009C3210">
                                <w:pPr>
                                  <w:pStyle w:val="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AF3FFA">
                                  <w:rPr>
                                    <w:rFonts w:asciiTheme="majorHAnsi" w:eastAsiaTheme="minorEastAsia" w:hAnsiTheme="majorHAnsi" w:cstheme="majorHAns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0.4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19" y="1108066"/>
                              <a:ext cx="17716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A24BD2" w14:textId="77777777" w:rsidR="00F26658" w:rsidRPr="00AF3FFA" w:rsidRDefault="00F26658" w:rsidP="009C3210">
                                <w:pPr>
                                  <w:pStyle w:val="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AF3FFA">
                                  <w:rPr>
                                    <w:rFonts w:asciiTheme="majorHAnsi" w:eastAsiaTheme="minorEastAsia" w:hAnsiTheme="majorHAnsi" w:cstheme="majorHAns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0.6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19" y="585783"/>
                              <a:ext cx="17716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37EFF" w14:textId="77777777" w:rsidR="00F26658" w:rsidRPr="00AF3FFA" w:rsidRDefault="00F26658" w:rsidP="009C3210">
                                <w:pPr>
                                  <w:pStyle w:val="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AF3FFA">
                                  <w:rPr>
                                    <w:rFonts w:asciiTheme="majorHAnsi" w:eastAsiaTheme="minorEastAsia" w:hAnsiTheme="majorHAnsi" w:cstheme="majorHAns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0.8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19" y="57150"/>
                              <a:ext cx="17716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BCFF5" w14:textId="77777777" w:rsidR="00F26658" w:rsidRPr="00AF3FFA" w:rsidRDefault="00F26658" w:rsidP="009C3210">
                                <w:pPr>
                                  <w:pStyle w:val="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AF3FFA">
                                  <w:rPr>
                                    <w:rFonts w:asciiTheme="majorHAnsi" w:eastAsiaTheme="minorEastAsia" w:hAnsiTheme="majorHAnsi" w:cstheme="majorHAns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reeform 148"/>
                          <wps:cNvSpPr>
                            <a:spLocks/>
                          </wps:cNvSpPr>
                          <wps:spPr bwMode="auto">
                            <a:xfrm>
                              <a:off x="693466" y="103188"/>
                              <a:ext cx="2690813" cy="287337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0 h 44"/>
                                <a:gd name="T2" fmla="*/ 107 w 430"/>
                                <a:gd name="T3" fmla="*/ 0 h 44"/>
                                <a:gd name="T4" fmla="*/ 107 w 430"/>
                                <a:gd name="T5" fmla="*/ 15 h 44"/>
                                <a:gd name="T6" fmla="*/ 246 w 430"/>
                                <a:gd name="T7" fmla="*/ 15 h 44"/>
                                <a:gd name="T8" fmla="*/ 246 w 430"/>
                                <a:gd name="T9" fmla="*/ 29 h 44"/>
                                <a:gd name="T10" fmla="*/ 286 w 430"/>
                                <a:gd name="T11" fmla="*/ 29 h 44"/>
                                <a:gd name="T12" fmla="*/ 286 w 430"/>
                                <a:gd name="T13" fmla="*/ 44 h 44"/>
                                <a:gd name="T14" fmla="*/ 430 w 430"/>
                                <a:gd name="T15" fmla="*/ 44 h 44"/>
                                <a:gd name="T16" fmla="*/ 430 w 430"/>
                                <a:gd name="T17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0" h="44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246" y="15"/>
                                  </a:lnTo>
                                  <a:lnTo>
                                    <a:pt x="246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86" y="44"/>
                                  </a:lnTo>
                                  <a:lnTo>
                                    <a:pt x="430" y="44"/>
                                  </a:lnTo>
                                  <a:lnTo>
                                    <a:pt x="430" y="44"/>
                                  </a:lnTo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717279" y="103188"/>
                              <a:ext cx="2667001" cy="1011237"/>
                            </a:xfrm>
                            <a:custGeom>
                              <a:avLst/>
                              <a:gdLst>
                                <a:gd name="T0" fmla="*/ 8 w 426"/>
                                <a:gd name="T1" fmla="*/ 0 h 155"/>
                                <a:gd name="T2" fmla="*/ 12 w 426"/>
                                <a:gd name="T3" fmla="*/ 8 h 155"/>
                                <a:gd name="T4" fmla="*/ 20 w 426"/>
                                <a:gd name="T5" fmla="*/ 12 h 155"/>
                                <a:gd name="T6" fmla="*/ 23 w 426"/>
                                <a:gd name="T7" fmla="*/ 17 h 155"/>
                                <a:gd name="T8" fmla="*/ 24 w 426"/>
                                <a:gd name="T9" fmla="*/ 24 h 155"/>
                                <a:gd name="T10" fmla="*/ 28 w 426"/>
                                <a:gd name="T11" fmla="*/ 32 h 155"/>
                                <a:gd name="T12" fmla="*/ 40 w 426"/>
                                <a:gd name="T13" fmla="*/ 32 h 155"/>
                                <a:gd name="T14" fmla="*/ 52 w 426"/>
                                <a:gd name="T15" fmla="*/ 32 h 155"/>
                                <a:gd name="T16" fmla="*/ 60 w 426"/>
                                <a:gd name="T17" fmla="*/ 36 h 155"/>
                                <a:gd name="T18" fmla="*/ 68 w 426"/>
                                <a:gd name="T19" fmla="*/ 40 h 155"/>
                                <a:gd name="T20" fmla="*/ 72 w 426"/>
                                <a:gd name="T21" fmla="*/ 48 h 155"/>
                                <a:gd name="T22" fmla="*/ 84 w 426"/>
                                <a:gd name="T23" fmla="*/ 48 h 155"/>
                                <a:gd name="T24" fmla="*/ 91 w 426"/>
                                <a:gd name="T25" fmla="*/ 53 h 155"/>
                                <a:gd name="T26" fmla="*/ 99 w 426"/>
                                <a:gd name="T27" fmla="*/ 57 h 155"/>
                                <a:gd name="T28" fmla="*/ 104 w 426"/>
                                <a:gd name="T29" fmla="*/ 64 h 155"/>
                                <a:gd name="T30" fmla="*/ 115 w 426"/>
                                <a:gd name="T31" fmla="*/ 65 h 155"/>
                                <a:gd name="T32" fmla="*/ 120 w 426"/>
                                <a:gd name="T33" fmla="*/ 72 h 155"/>
                                <a:gd name="T34" fmla="*/ 132 w 426"/>
                                <a:gd name="T35" fmla="*/ 72 h 155"/>
                                <a:gd name="T36" fmla="*/ 144 w 426"/>
                                <a:gd name="T37" fmla="*/ 72 h 155"/>
                                <a:gd name="T38" fmla="*/ 147 w 426"/>
                                <a:gd name="T39" fmla="*/ 81 h 155"/>
                                <a:gd name="T40" fmla="*/ 151 w 426"/>
                                <a:gd name="T41" fmla="*/ 89 h 155"/>
                                <a:gd name="T42" fmla="*/ 163 w 426"/>
                                <a:gd name="T43" fmla="*/ 89 h 155"/>
                                <a:gd name="T44" fmla="*/ 175 w 426"/>
                                <a:gd name="T45" fmla="*/ 89 h 155"/>
                                <a:gd name="T46" fmla="*/ 187 w 426"/>
                                <a:gd name="T47" fmla="*/ 89 h 155"/>
                                <a:gd name="T48" fmla="*/ 199 w 426"/>
                                <a:gd name="T49" fmla="*/ 89 h 155"/>
                                <a:gd name="T50" fmla="*/ 203 w 426"/>
                                <a:gd name="T51" fmla="*/ 97 h 155"/>
                                <a:gd name="T52" fmla="*/ 207 w 426"/>
                                <a:gd name="T53" fmla="*/ 105 h 155"/>
                                <a:gd name="T54" fmla="*/ 211 w 426"/>
                                <a:gd name="T55" fmla="*/ 113 h 155"/>
                                <a:gd name="T56" fmla="*/ 223 w 426"/>
                                <a:gd name="T57" fmla="*/ 113 h 155"/>
                                <a:gd name="T58" fmla="*/ 235 w 426"/>
                                <a:gd name="T59" fmla="*/ 113 h 155"/>
                                <a:gd name="T60" fmla="*/ 247 w 426"/>
                                <a:gd name="T61" fmla="*/ 113 h 155"/>
                                <a:gd name="T62" fmla="*/ 259 w 426"/>
                                <a:gd name="T63" fmla="*/ 113 h 155"/>
                                <a:gd name="T64" fmla="*/ 263 w 426"/>
                                <a:gd name="T65" fmla="*/ 121 h 155"/>
                                <a:gd name="T66" fmla="*/ 275 w 426"/>
                                <a:gd name="T67" fmla="*/ 121 h 155"/>
                                <a:gd name="T68" fmla="*/ 287 w 426"/>
                                <a:gd name="T69" fmla="*/ 121 h 155"/>
                                <a:gd name="T70" fmla="*/ 299 w 426"/>
                                <a:gd name="T71" fmla="*/ 121 h 155"/>
                                <a:gd name="T72" fmla="*/ 311 w 426"/>
                                <a:gd name="T73" fmla="*/ 121 h 155"/>
                                <a:gd name="T74" fmla="*/ 323 w 426"/>
                                <a:gd name="T75" fmla="*/ 121 h 155"/>
                                <a:gd name="T76" fmla="*/ 330 w 426"/>
                                <a:gd name="T77" fmla="*/ 126 h 155"/>
                                <a:gd name="T78" fmla="*/ 338 w 426"/>
                                <a:gd name="T79" fmla="*/ 130 h 155"/>
                                <a:gd name="T80" fmla="*/ 350 w 426"/>
                                <a:gd name="T81" fmla="*/ 130 h 155"/>
                                <a:gd name="T82" fmla="*/ 362 w 426"/>
                                <a:gd name="T83" fmla="*/ 130 h 155"/>
                                <a:gd name="T84" fmla="*/ 374 w 426"/>
                                <a:gd name="T85" fmla="*/ 130 h 155"/>
                                <a:gd name="T86" fmla="*/ 386 w 426"/>
                                <a:gd name="T87" fmla="*/ 130 h 155"/>
                                <a:gd name="T88" fmla="*/ 398 w 426"/>
                                <a:gd name="T89" fmla="*/ 130 h 155"/>
                                <a:gd name="T90" fmla="*/ 401 w 426"/>
                                <a:gd name="T91" fmla="*/ 139 h 155"/>
                                <a:gd name="T92" fmla="*/ 406 w 426"/>
                                <a:gd name="T93" fmla="*/ 146 h 155"/>
                                <a:gd name="T94" fmla="*/ 409 w 426"/>
                                <a:gd name="T95" fmla="*/ 155 h 155"/>
                                <a:gd name="T96" fmla="*/ 421 w 426"/>
                                <a:gd name="T97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26" h="155">
                                  <a:moveTo>
                                    <a:pt x="4" y="0"/>
                                  </a:moveTo>
                                  <a:lnTo>
                                    <a:pt x="8" y="0"/>
                                  </a:lnTo>
                                  <a:moveTo>
                                    <a:pt x="11" y="1"/>
                                  </a:moveTo>
                                  <a:lnTo>
                                    <a:pt x="11" y="5"/>
                                  </a:lnTo>
                                  <a:moveTo>
                                    <a:pt x="12" y="8"/>
                                  </a:moveTo>
                                  <a:lnTo>
                                    <a:pt x="16" y="8"/>
                                  </a:lnTo>
                                  <a:moveTo>
                                    <a:pt x="20" y="8"/>
                                  </a:moveTo>
                                  <a:lnTo>
                                    <a:pt x="20" y="12"/>
                                  </a:lnTo>
                                  <a:moveTo>
                                    <a:pt x="20" y="16"/>
                                  </a:moveTo>
                                  <a:lnTo>
                                    <a:pt x="23" y="16"/>
                                  </a:lnTo>
                                  <a:lnTo>
                                    <a:pt x="23" y="17"/>
                                  </a:lnTo>
                                  <a:moveTo>
                                    <a:pt x="23" y="21"/>
                                  </a:moveTo>
                                  <a:lnTo>
                                    <a:pt x="23" y="24"/>
                                  </a:lnTo>
                                  <a:lnTo>
                                    <a:pt x="24" y="24"/>
                                  </a:lnTo>
                                  <a:moveTo>
                                    <a:pt x="28" y="24"/>
                                  </a:moveTo>
                                  <a:lnTo>
                                    <a:pt x="28" y="28"/>
                                  </a:lnTo>
                                  <a:moveTo>
                                    <a:pt x="28" y="32"/>
                                  </a:moveTo>
                                  <a:lnTo>
                                    <a:pt x="32" y="32"/>
                                  </a:lnTo>
                                  <a:moveTo>
                                    <a:pt x="36" y="32"/>
                                  </a:moveTo>
                                  <a:lnTo>
                                    <a:pt x="40" y="32"/>
                                  </a:lnTo>
                                  <a:moveTo>
                                    <a:pt x="44" y="32"/>
                                  </a:moveTo>
                                  <a:lnTo>
                                    <a:pt x="48" y="32"/>
                                  </a:lnTo>
                                  <a:moveTo>
                                    <a:pt x="52" y="32"/>
                                  </a:moveTo>
                                  <a:lnTo>
                                    <a:pt x="56" y="32"/>
                                  </a:lnTo>
                                  <a:moveTo>
                                    <a:pt x="60" y="32"/>
                                  </a:moveTo>
                                  <a:lnTo>
                                    <a:pt x="60" y="36"/>
                                  </a:lnTo>
                                  <a:moveTo>
                                    <a:pt x="60" y="40"/>
                                  </a:moveTo>
                                  <a:lnTo>
                                    <a:pt x="64" y="40"/>
                                  </a:lnTo>
                                  <a:moveTo>
                                    <a:pt x="68" y="40"/>
                                  </a:moveTo>
                                  <a:lnTo>
                                    <a:pt x="68" y="44"/>
                                  </a:lnTo>
                                  <a:moveTo>
                                    <a:pt x="68" y="48"/>
                                  </a:moveTo>
                                  <a:lnTo>
                                    <a:pt x="72" y="48"/>
                                  </a:lnTo>
                                  <a:moveTo>
                                    <a:pt x="76" y="48"/>
                                  </a:moveTo>
                                  <a:lnTo>
                                    <a:pt x="80" y="48"/>
                                  </a:lnTo>
                                  <a:moveTo>
                                    <a:pt x="84" y="48"/>
                                  </a:moveTo>
                                  <a:lnTo>
                                    <a:pt x="88" y="48"/>
                                  </a:lnTo>
                                  <a:moveTo>
                                    <a:pt x="91" y="49"/>
                                  </a:moveTo>
                                  <a:lnTo>
                                    <a:pt x="91" y="53"/>
                                  </a:lnTo>
                                  <a:moveTo>
                                    <a:pt x="92" y="56"/>
                                  </a:moveTo>
                                  <a:lnTo>
                                    <a:pt x="96" y="56"/>
                                  </a:lnTo>
                                  <a:moveTo>
                                    <a:pt x="99" y="57"/>
                                  </a:moveTo>
                                  <a:lnTo>
                                    <a:pt x="99" y="61"/>
                                  </a:lnTo>
                                  <a:moveTo>
                                    <a:pt x="100" y="64"/>
                                  </a:moveTo>
                                  <a:lnTo>
                                    <a:pt x="104" y="64"/>
                                  </a:lnTo>
                                  <a:moveTo>
                                    <a:pt x="108" y="64"/>
                                  </a:moveTo>
                                  <a:lnTo>
                                    <a:pt x="112" y="64"/>
                                  </a:lnTo>
                                  <a:moveTo>
                                    <a:pt x="115" y="65"/>
                                  </a:moveTo>
                                  <a:lnTo>
                                    <a:pt x="115" y="69"/>
                                  </a:lnTo>
                                  <a:moveTo>
                                    <a:pt x="116" y="72"/>
                                  </a:moveTo>
                                  <a:lnTo>
                                    <a:pt x="120" y="72"/>
                                  </a:lnTo>
                                  <a:moveTo>
                                    <a:pt x="124" y="72"/>
                                  </a:moveTo>
                                  <a:lnTo>
                                    <a:pt x="128" y="72"/>
                                  </a:lnTo>
                                  <a:moveTo>
                                    <a:pt x="132" y="72"/>
                                  </a:moveTo>
                                  <a:lnTo>
                                    <a:pt x="136" y="72"/>
                                  </a:lnTo>
                                  <a:moveTo>
                                    <a:pt x="140" y="72"/>
                                  </a:moveTo>
                                  <a:lnTo>
                                    <a:pt x="144" y="72"/>
                                  </a:lnTo>
                                  <a:moveTo>
                                    <a:pt x="147" y="73"/>
                                  </a:moveTo>
                                  <a:lnTo>
                                    <a:pt x="147" y="77"/>
                                  </a:lnTo>
                                  <a:moveTo>
                                    <a:pt x="147" y="81"/>
                                  </a:moveTo>
                                  <a:lnTo>
                                    <a:pt x="147" y="85"/>
                                  </a:lnTo>
                                  <a:moveTo>
                                    <a:pt x="147" y="89"/>
                                  </a:moveTo>
                                  <a:lnTo>
                                    <a:pt x="151" y="89"/>
                                  </a:lnTo>
                                  <a:moveTo>
                                    <a:pt x="155" y="89"/>
                                  </a:moveTo>
                                  <a:lnTo>
                                    <a:pt x="159" y="89"/>
                                  </a:lnTo>
                                  <a:moveTo>
                                    <a:pt x="163" y="89"/>
                                  </a:moveTo>
                                  <a:lnTo>
                                    <a:pt x="167" y="89"/>
                                  </a:lnTo>
                                  <a:moveTo>
                                    <a:pt x="171" y="89"/>
                                  </a:moveTo>
                                  <a:lnTo>
                                    <a:pt x="175" y="89"/>
                                  </a:lnTo>
                                  <a:moveTo>
                                    <a:pt x="179" y="89"/>
                                  </a:moveTo>
                                  <a:lnTo>
                                    <a:pt x="183" y="89"/>
                                  </a:lnTo>
                                  <a:moveTo>
                                    <a:pt x="187" y="89"/>
                                  </a:moveTo>
                                  <a:lnTo>
                                    <a:pt x="191" y="89"/>
                                  </a:lnTo>
                                  <a:moveTo>
                                    <a:pt x="195" y="89"/>
                                  </a:moveTo>
                                  <a:lnTo>
                                    <a:pt x="199" y="89"/>
                                  </a:lnTo>
                                  <a:moveTo>
                                    <a:pt x="203" y="89"/>
                                  </a:moveTo>
                                  <a:lnTo>
                                    <a:pt x="203" y="93"/>
                                  </a:lnTo>
                                  <a:moveTo>
                                    <a:pt x="203" y="97"/>
                                  </a:moveTo>
                                  <a:lnTo>
                                    <a:pt x="203" y="101"/>
                                  </a:lnTo>
                                  <a:moveTo>
                                    <a:pt x="203" y="105"/>
                                  </a:moveTo>
                                  <a:lnTo>
                                    <a:pt x="207" y="105"/>
                                  </a:lnTo>
                                  <a:moveTo>
                                    <a:pt x="211" y="105"/>
                                  </a:moveTo>
                                  <a:lnTo>
                                    <a:pt x="211" y="109"/>
                                  </a:lnTo>
                                  <a:moveTo>
                                    <a:pt x="211" y="113"/>
                                  </a:moveTo>
                                  <a:lnTo>
                                    <a:pt x="215" y="113"/>
                                  </a:lnTo>
                                  <a:moveTo>
                                    <a:pt x="219" y="113"/>
                                  </a:moveTo>
                                  <a:lnTo>
                                    <a:pt x="223" y="113"/>
                                  </a:lnTo>
                                  <a:moveTo>
                                    <a:pt x="227" y="113"/>
                                  </a:moveTo>
                                  <a:lnTo>
                                    <a:pt x="231" y="113"/>
                                  </a:lnTo>
                                  <a:moveTo>
                                    <a:pt x="235" y="113"/>
                                  </a:moveTo>
                                  <a:lnTo>
                                    <a:pt x="239" y="113"/>
                                  </a:lnTo>
                                  <a:moveTo>
                                    <a:pt x="243" y="113"/>
                                  </a:moveTo>
                                  <a:lnTo>
                                    <a:pt x="247" y="113"/>
                                  </a:lnTo>
                                  <a:moveTo>
                                    <a:pt x="251" y="113"/>
                                  </a:moveTo>
                                  <a:lnTo>
                                    <a:pt x="255" y="113"/>
                                  </a:lnTo>
                                  <a:moveTo>
                                    <a:pt x="259" y="113"/>
                                  </a:moveTo>
                                  <a:lnTo>
                                    <a:pt x="259" y="117"/>
                                  </a:lnTo>
                                  <a:moveTo>
                                    <a:pt x="259" y="121"/>
                                  </a:moveTo>
                                  <a:lnTo>
                                    <a:pt x="263" y="121"/>
                                  </a:lnTo>
                                  <a:moveTo>
                                    <a:pt x="267" y="121"/>
                                  </a:moveTo>
                                  <a:lnTo>
                                    <a:pt x="271" y="121"/>
                                  </a:lnTo>
                                  <a:moveTo>
                                    <a:pt x="275" y="121"/>
                                  </a:moveTo>
                                  <a:lnTo>
                                    <a:pt x="279" y="121"/>
                                  </a:lnTo>
                                  <a:moveTo>
                                    <a:pt x="283" y="121"/>
                                  </a:moveTo>
                                  <a:lnTo>
                                    <a:pt x="287" y="121"/>
                                  </a:lnTo>
                                  <a:moveTo>
                                    <a:pt x="291" y="121"/>
                                  </a:moveTo>
                                  <a:lnTo>
                                    <a:pt x="295" y="121"/>
                                  </a:lnTo>
                                  <a:moveTo>
                                    <a:pt x="299" y="121"/>
                                  </a:moveTo>
                                  <a:lnTo>
                                    <a:pt x="303" y="121"/>
                                  </a:lnTo>
                                  <a:moveTo>
                                    <a:pt x="307" y="121"/>
                                  </a:moveTo>
                                  <a:lnTo>
                                    <a:pt x="311" y="121"/>
                                  </a:lnTo>
                                  <a:moveTo>
                                    <a:pt x="315" y="121"/>
                                  </a:moveTo>
                                  <a:lnTo>
                                    <a:pt x="319" y="121"/>
                                  </a:lnTo>
                                  <a:moveTo>
                                    <a:pt x="323" y="121"/>
                                  </a:moveTo>
                                  <a:lnTo>
                                    <a:pt x="327" y="121"/>
                                  </a:lnTo>
                                  <a:moveTo>
                                    <a:pt x="330" y="122"/>
                                  </a:moveTo>
                                  <a:lnTo>
                                    <a:pt x="330" y="126"/>
                                  </a:lnTo>
                                  <a:moveTo>
                                    <a:pt x="330" y="130"/>
                                  </a:moveTo>
                                  <a:lnTo>
                                    <a:pt x="334" y="130"/>
                                  </a:lnTo>
                                  <a:moveTo>
                                    <a:pt x="338" y="130"/>
                                  </a:moveTo>
                                  <a:lnTo>
                                    <a:pt x="342" y="130"/>
                                  </a:lnTo>
                                  <a:moveTo>
                                    <a:pt x="346" y="130"/>
                                  </a:moveTo>
                                  <a:lnTo>
                                    <a:pt x="350" y="130"/>
                                  </a:lnTo>
                                  <a:moveTo>
                                    <a:pt x="354" y="130"/>
                                  </a:moveTo>
                                  <a:lnTo>
                                    <a:pt x="358" y="130"/>
                                  </a:lnTo>
                                  <a:moveTo>
                                    <a:pt x="362" y="130"/>
                                  </a:moveTo>
                                  <a:lnTo>
                                    <a:pt x="366" y="130"/>
                                  </a:lnTo>
                                  <a:moveTo>
                                    <a:pt x="370" y="130"/>
                                  </a:moveTo>
                                  <a:lnTo>
                                    <a:pt x="374" y="130"/>
                                  </a:lnTo>
                                  <a:moveTo>
                                    <a:pt x="378" y="130"/>
                                  </a:moveTo>
                                  <a:lnTo>
                                    <a:pt x="382" y="130"/>
                                  </a:lnTo>
                                  <a:moveTo>
                                    <a:pt x="386" y="130"/>
                                  </a:moveTo>
                                  <a:lnTo>
                                    <a:pt x="390" y="130"/>
                                  </a:lnTo>
                                  <a:moveTo>
                                    <a:pt x="394" y="130"/>
                                  </a:moveTo>
                                  <a:lnTo>
                                    <a:pt x="398" y="130"/>
                                  </a:lnTo>
                                  <a:moveTo>
                                    <a:pt x="401" y="131"/>
                                  </a:moveTo>
                                  <a:lnTo>
                                    <a:pt x="401" y="135"/>
                                  </a:lnTo>
                                  <a:moveTo>
                                    <a:pt x="401" y="139"/>
                                  </a:moveTo>
                                  <a:lnTo>
                                    <a:pt x="401" y="143"/>
                                  </a:lnTo>
                                  <a:moveTo>
                                    <a:pt x="402" y="146"/>
                                  </a:moveTo>
                                  <a:lnTo>
                                    <a:pt x="406" y="146"/>
                                  </a:lnTo>
                                  <a:moveTo>
                                    <a:pt x="409" y="147"/>
                                  </a:moveTo>
                                  <a:lnTo>
                                    <a:pt x="409" y="151"/>
                                  </a:lnTo>
                                  <a:moveTo>
                                    <a:pt x="409" y="155"/>
                                  </a:moveTo>
                                  <a:lnTo>
                                    <a:pt x="413" y="155"/>
                                  </a:lnTo>
                                  <a:moveTo>
                                    <a:pt x="417" y="155"/>
                                  </a:moveTo>
                                  <a:lnTo>
                                    <a:pt x="421" y="155"/>
                                  </a:lnTo>
                                  <a:moveTo>
                                    <a:pt x="425" y="155"/>
                                  </a:moveTo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Line 152"/>
                          <wps:cNvCnPr/>
                          <wps:spPr bwMode="auto">
                            <a:xfrm>
                              <a:off x="1061766" y="365125"/>
                              <a:ext cx="63500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53"/>
                          <wps:cNvCnPr/>
                          <wps:spPr bwMode="auto">
                            <a:xfrm flipV="1">
                              <a:off x="1093516" y="331788"/>
                              <a:ext cx="0" cy="65087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54"/>
                          <wps:cNvCnPr/>
                          <wps:spPr bwMode="auto">
                            <a:xfrm>
                              <a:off x="2250804" y="841375"/>
                              <a:ext cx="63500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55"/>
                          <wps:cNvCnPr/>
                          <wps:spPr bwMode="auto">
                            <a:xfrm flipV="1">
                              <a:off x="2282554" y="808038"/>
                              <a:ext cx="0" cy="65087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Freeform 158"/>
                          <wps:cNvSpPr>
                            <a:spLocks noEditPoints="1"/>
                          </wps:cNvSpPr>
                          <wps:spPr bwMode="auto">
                            <a:xfrm>
                              <a:off x="699816" y="103188"/>
                              <a:ext cx="2684463" cy="1898650"/>
                            </a:xfrm>
                            <a:custGeom>
                              <a:avLst/>
                              <a:gdLst>
                                <a:gd name="T0" fmla="*/ 11 w 429"/>
                                <a:gd name="T1" fmla="*/ 0 h 291"/>
                                <a:gd name="T2" fmla="*/ 23 w 429"/>
                                <a:gd name="T3" fmla="*/ 0 h 291"/>
                                <a:gd name="T4" fmla="*/ 35 w 429"/>
                                <a:gd name="T5" fmla="*/ 0 h 291"/>
                                <a:gd name="T6" fmla="*/ 47 w 429"/>
                                <a:gd name="T7" fmla="*/ 0 h 291"/>
                                <a:gd name="T8" fmla="*/ 55 w 429"/>
                                <a:gd name="T9" fmla="*/ 4 h 291"/>
                                <a:gd name="T10" fmla="*/ 55 w 429"/>
                                <a:gd name="T11" fmla="*/ 16 h 291"/>
                                <a:gd name="T12" fmla="*/ 57 w 429"/>
                                <a:gd name="T13" fmla="*/ 26 h 291"/>
                                <a:gd name="T14" fmla="*/ 66 w 429"/>
                                <a:gd name="T15" fmla="*/ 26 h 291"/>
                                <a:gd name="T16" fmla="*/ 66 w 429"/>
                                <a:gd name="T17" fmla="*/ 38 h 291"/>
                                <a:gd name="T18" fmla="*/ 66 w 429"/>
                                <a:gd name="T19" fmla="*/ 50 h 291"/>
                                <a:gd name="T20" fmla="*/ 71 w 429"/>
                                <a:gd name="T21" fmla="*/ 57 h 291"/>
                                <a:gd name="T22" fmla="*/ 71 w 429"/>
                                <a:gd name="T23" fmla="*/ 69 h 291"/>
                                <a:gd name="T24" fmla="*/ 76 w 429"/>
                                <a:gd name="T25" fmla="*/ 76 h 291"/>
                                <a:gd name="T26" fmla="*/ 88 w 429"/>
                                <a:gd name="T27" fmla="*/ 76 h 291"/>
                                <a:gd name="T28" fmla="*/ 100 w 429"/>
                                <a:gd name="T29" fmla="*/ 76 h 291"/>
                                <a:gd name="T30" fmla="*/ 102 w 429"/>
                                <a:gd name="T31" fmla="*/ 86 h 291"/>
                                <a:gd name="T32" fmla="*/ 102 w 429"/>
                                <a:gd name="T33" fmla="*/ 98 h 291"/>
                                <a:gd name="T34" fmla="*/ 102 w 429"/>
                                <a:gd name="T35" fmla="*/ 110 h 291"/>
                                <a:gd name="T36" fmla="*/ 102 w 429"/>
                                <a:gd name="T37" fmla="*/ 122 h 291"/>
                                <a:gd name="T38" fmla="*/ 109 w 429"/>
                                <a:gd name="T39" fmla="*/ 127 h 291"/>
                                <a:gd name="T40" fmla="*/ 121 w 429"/>
                                <a:gd name="T41" fmla="*/ 127 h 291"/>
                                <a:gd name="T42" fmla="*/ 125 w 429"/>
                                <a:gd name="T43" fmla="*/ 134 h 291"/>
                                <a:gd name="T44" fmla="*/ 125 w 429"/>
                                <a:gd name="T45" fmla="*/ 146 h 291"/>
                                <a:gd name="T46" fmla="*/ 131 w 429"/>
                                <a:gd name="T47" fmla="*/ 152 h 291"/>
                                <a:gd name="T48" fmla="*/ 142 w 429"/>
                                <a:gd name="T49" fmla="*/ 153 h 291"/>
                                <a:gd name="T50" fmla="*/ 142 w 429"/>
                                <a:gd name="T51" fmla="*/ 165 h 291"/>
                                <a:gd name="T52" fmla="*/ 142 w 429"/>
                                <a:gd name="T53" fmla="*/ 177 h 291"/>
                                <a:gd name="T54" fmla="*/ 154 w 429"/>
                                <a:gd name="T55" fmla="*/ 177 h 291"/>
                                <a:gd name="T56" fmla="*/ 166 w 429"/>
                                <a:gd name="T57" fmla="*/ 177 h 291"/>
                                <a:gd name="T58" fmla="*/ 178 w 429"/>
                                <a:gd name="T59" fmla="*/ 177 h 291"/>
                                <a:gd name="T60" fmla="*/ 190 w 429"/>
                                <a:gd name="T61" fmla="*/ 177 h 291"/>
                                <a:gd name="T62" fmla="*/ 190 w 429"/>
                                <a:gd name="T63" fmla="*/ 189 h 291"/>
                                <a:gd name="T64" fmla="*/ 190 w 429"/>
                                <a:gd name="T65" fmla="*/ 201 h 291"/>
                                <a:gd name="T66" fmla="*/ 194 w 429"/>
                                <a:gd name="T67" fmla="*/ 206 h 291"/>
                                <a:gd name="T68" fmla="*/ 198 w 429"/>
                                <a:gd name="T69" fmla="*/ 213 h 291"/>
                                <a:gd name="T70" fmla="*/ 198 w 429"/>
                                <a:gd name="T71" fmla="*/ 225 h 291"/>
                                <a:gd name="T72" fmla="*/ 198 w 429"/>
                                <a:gd name="T73" fmla="*/ 234 h 291"/>
                                <a:gd name="T74" fmla="*/ 204 w 429"/>
                                <a:gd name="T75" fmla="*/ 240 h 291"/>
                                <a:gd name="T76" fmla="*/ 204 w 429"/>
                                <a:gd name="T77" fmla="*/ 252 h 291"/>
                                <a:gd name="T78" fmla="*/ 206 w 429"/>
                                <a:gd name="T79" fmla="*/ 262 h 291"/>
                                <a:gd name="T80" fmla="*/ 218 w 429"/>
                                <a:gd name="T81" fmla="*/ 262 h 291"/>
                                <a:gd name="T82" fmla="*/ 230 w 429"/>
                                <a:gd name="T83" fmla="*/ 262 h 291"/>
                                <a:gd name="T84" fmla="*/ 242 w 429"/>
                                <a:gd name="T85" fmla="*/ 262 h 291"/>
                                <a:gd name="T86" fmla="*/ 252 w 429"/>
                                <a:gd name="T87" fmla="*/ 264 h 291"/>
                                <a:gd name="T88" fmla="*/ 252 w 429"/>
                                <a:gd name="T89" fmla="*/ 276 h 291"/>
                                <a:gd name="T90" fmla="*/ 252 w 429"/>
                                <a:gd name="T91" fmla="*/ 288 h 291"/>
                                <a:gd name="T92" fmla="*/ 261 w 429"/>
                                <a:gd name="T93" fmla="*/ 291 h 291"/>
                                <a:gd name="T94" fmla="*/ 273 w 429"/>
                                <a:gd name="T95" fmla="*/ 291 h 291"/>
                                <a:gd name="T96" fmla="*/ 285 w 429"/>
                                <a:gd name="T97" fmla="*/ 291 h 291"/>
                                <a:gd name="T98" fmla="*/ 297 w 429"/>
                                <a:gd name="T99" fmla="*/ 291 h 291"/>
                                <a:gd name="T100" fmla="*/ 309 w 429"/>
                                <a:gd name="T101" fmla="*/ 291 h 291"/>
                                <a:gd name="T102" fmla="*/ 321 w 429"/>
                                <a:gd name="T103" fmla="*/ 291 h 291"/>
                                <a:gd name="T104" fmla="*/ 333 w 429"/>
                                <a:gd name="T105" fmla="*/ 291 h 291"/>
                                <a:gd name="T106" fmla="*/ 345 w 429"/>
                                <a:gd name="T107" fmla="*/ 291 h 291"/>
                                <a:gd name="T108" fmla="*/ 357 w 429"/>
                                <a:gd name="T109" fmla="*/ 291 h 291"/>
                                <a:gd name="T110" fmla="*/ 369 w 429"/>
                                <a:gd name="T111" fmla="*/ 291 h 291"/>
                                <a:gd name="T112" fmla="*/ 381 w 429"/>
                                <a:gd name="T113" fmla="*/ 291 h 291"/>
                                <a:gd name="T114" fmla="*/ 393 w 429"/>
                                <a:gd name="T115" fmla="*/ 291 h 291"/>
                                <a:gd name="T116" fmla="*/ 405 w 429"/>
                                <a:gd name="T117" fmla="*/ 291 h 291"/>
                                <a:gd name="T118" fmla="*/ 417 w 429"/>
                                <a:gd name="T119" fmla="*/ 291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29" h="291">
                                  <a:moveTo>
                                    <a:pt x="3" y="0"/>
                                  </a:moveTo>
                                  <a:lnTo>
                                    <a:pt x="4" y="0"/>
                                  </a:lnTo>
                                  <a:moveTo>
                                    <a:pt x="7" y="0"/>
                                  </a:moveTo>
                                  <a:lnTo>
                                    <a:pt x="8" y="0"/>
                                  </a:lnTo>
                                  <a:moveTo>
                                    <a:pt x="11" y="0"/>
                                  </a:moveTo>
                                  <a:lnTo>
                                    <a:pt x="12" y="0"/>
                                  </a:lnTo>
                                  <a:moveTo>
                                    <a:pt x="15" y="0"/>
                                  </a:moveTo>
                                  <a:lnTo>
                                    <a:pt x="16" y="0"/>
                                  </a:lnTo>
                                  <a:moveTo>
                                    <a:pt x="19" y="0"/>
                                  </a:moveTo>
                                  <a:lnTo>
                                    <a:pt x="20" y="0"/>
                                  </a:lnTo>
                                  <a:moveTo>
                                    <a:pt x="23" y="0"/>
                                  </a:moveTo>
                                  <a:lnTo>
                                    <a:pt x="24" y="0"/>
                                  </a:lnTo>
                                  <a:moveTo>
                                    <a:pt x="27" y="0"/>
                                  </a:moveTo>
                                  <a:lnTo>
                                    <a:pt x="28" y="0"/>
                                  </a:lnTo>
                                  <a:moveTo>
                                    <a:pt x="31" y="0"/>
                                  </a:moveTo>
                                  <a:lnTo>
                                    <a:pt x="32" y="0"/>
                                  </a:lnTo>
                                  <a:moveTo>
                                    <a:pt x="35" y="0"/>
                                  </a:moveTo>
                                  <a:lnTo>
                                    <a:pt x="36" y="0"/>
                                  </a:lnTo>
                                  <a:moveTo>
                                    <a:pt x="39" y="0"/>
                                  </a:moveTo>
                                  <a:lnTo>
                                    <a:pt x="40" y="0"/>
                                  </a:lnTo>
                                  <a:moveTo>
                                    <a:pt x="43" y="0"/>
                                  </a:moveTo>
                                  <a:lnTo>
                                    <a:pt x="44" y="0"/>
                                  </a:lnTo>
                                  <a:moveTo>
                                    <a:pt x="47" y="0"/>
                                  </a:moveTo>
                                  <a:lnTo>
                                    <a:pt x="48" y="0"/>
                                  </a:lnTo>
                                  <a:moveTo>
                                    <a:pt x="51" y="0"/>
                                  </a:moveTo>
                                  <a:lnTo>
                                    <a:pt x="52" y="0"/>
                                  </a:lnTo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moveTo>
                                    <a:pt x="55" y="4"/>
                                  </a:moveTo>
                                  <a:lnTo>
                                    <a:pt x="55" y="5"/>
                                  </a:lnTo>
                                  <a:moveTo>
                                    <a:pt x="55" y="8"/>
                                  </a:moveTo>
                                  <a:lnTo>
                                    <a:pt x="55" y="9"/>
                                  </a:lnTo>
                                  <a:moveTo>
                                    <a:pt x="55" y="12"/>
                                  </a:moveTo>
                                  <a:lnTo>
                                    <a:pt x="55" y="13"/>
                                  </a:lnTo>
                                  <a:moveTo>
                                    <a:pt x="55" y="16"/>
                                  </a:moveTo>
                                  <a:lnTo>
                                    <a:pt x="55" y="17"/>
                                  </a:lnTo>
                                  <a:moveTo>
                                    <a:pt x="55" y="20"/>
                                  </a:moveTo>
                                  <a:lnTo>
                                    <a:pt x="55" y="21"/>
                                  </a:lnTo>
                                  <a:moveTo>
                                    <a:pt x="55" y="24"/>
                                  </a:moveTo>
                                  <a:lnTo>
                                    <a:pt x="55" y="25"/>
                                  </a:lnTo>
                                  <a:moveTo>
                                    <a:pt x="57" y="26"/>
                                  </a:moveTo>
                                  <a:lnTo>
                                    <a:pt x="58" y="26"/>
                                  </a:lnTo>
                                  <a:moveTo>
                                    <a:pt x="61" y="26"/>
                                  </a:moveTo>
                                  <a:lnTo>
                                    <a:pt x="62" y="26"/>
                                  </a:lnTo>
                                  <a:moveTo>
                                    <a:pt x="65" y="26"/>
                                  </a:move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moveTo>
                                    <a:pt x="66" y="29"/>
                                  </a:moveTo>
                                  <a:lnTo>
                                    <a:pt x="66" y="30"/>
                                  </a:lnTo>
                                  <a:moveTo>
                                    <a:pt x="66" y="33"/>
                                  </a:moveTo>
                                  <a:lnTo>
                                    <a:pt x="66" y="34"/>
                                  </a:lnTo>
                                  <a:moveTo>
                                    <a:pt x="66" y="37"/>
                                  </a:moveTo>
                                  <a:lnTo>
                                    <a:pt x="66" y="38"/>
                                  </a:lnTo>
                                  <a:moveTo>
                                    <a:pt x="66" y="41"/>
                                  </a:moveTo>
                                  <a:lnTo>
                                    <a:pt x="66" y="42"/>
                                  </a:lnTo>
                                  <a:moveTo>
                                    <a:pt x="66" y="45"/>
                                  </a:moveTo>
                                  <a:lnTo>
                                    <a:pt x="66" y="46"/>
                                  </a:lnTo>
                                  <a:moveTo>
                                    <a:pt x="66" y="49"/>
                                  </a:moveTo>
                                  <a:lnTo>
                                    <a:pt x="66" y="50"/>
                                  </a:lnTo>
                                  <a:moveTo>
                                    <a:pt x="68" y="51"/>
                                  </a:moveTo>
                                  <a:lnTo>
                                    <a:pt x="69" y="51"/>
                                  </a:lnTo>
                                  <a:moveTo>
                                    <a:pt x="71" y="52"/>
                                  </a:moveTo>
                                  <a:lnTo>
                                    <a:pt x="71" y="53"/>
                                  </a:lnTo>
                                  <a:moveTo>
                                    <a:pt x="71" y="56"/>
                                  </a:moveTo>
                                  <a:lnTo>
                                    <a:pt x="71" y="57"/>
                                  </a:lnTo>
                                  <a:moveTo>
                                    <a:pt x="71" y="60"/>
                                  </a:moveTo>
                                  <a:lnTo>
                                    <a:pt x="71" y="61"/>
                                  </a:lnTo>
                                  <a:moveTo>
                                    <a:pt x="71" y="64"/>
                                  </a:moveTo>
                                  <a:lnTo>
                                    <a:pt x="71" y="65"/>
                                  </a:lnTo>
                                  <a:moveTo>
                                    <a:pt x="71" y="68"/>
                                  </a:moveTo>
                                  <a:lnTo>
                                    <a:pt x="71" y="69"/>
                                  </a:lnTo>
                                  <a:moveTo>
                                    <a:pt x="71" y="72"/>
                                  </a:moveTo>
                                  <a:lnTo>
                                    <a:pt x="71" y="73"/>
                                  </a:lnTo>
                                  <a:moveTo>
                                    <a:pt x="71" y="76"/>
                                  </a:moveTo>
                                  <a:lnTo>
                                    <a:pt x="72" y="76"/>
                                  </a:lnTo>
                                  <a:moveTo>
                                    <a:pt x="75" y="76"/>
                                  </a:moveTo>
                                  <a:lnTo>
                                    <a:pt x="76" y="76"/>
                                  </a:lnTo>
                                  <a:moveTo>
                                    <a:pt x="79" y="76"/>
                                  </a:moveTo>
                                  <a:lnTo>
                                    <a:pt x="80" y="76"/>
                                  </a:lnTo>
                                  <a:moveTo>
                                    <a:pt x="83" y="76"/>
                                  </a:moveTo>
                                  <a:lnTo>
                                    <a:pt x="84" y="76"/>
                                  </a:lnTo>
                                  <a:moveTo>
                                    <a:pt x="87" y="76"/>
                                  </a:moveTo>
                                  <a:lnTo>
                                    <a:pt x="88" y="76"/>
                                  </a:lnTo>
                                  <a:moveTo>
                                    <a:pt x="91" y="76"/>
                                  </a:moveTo>
                                  <a:lnTo>
                                    <a:pt x="92" y="76"/>
                                  </a:lnTo>
                                  <a:moveTo>
                                    <a:pt x="95" y="76"/>
                                  </a:moveTo>
                                  <a:lnTo>
                                    <a:pt x="96" y="76"/>
                                  </a:lnTo>
                                  <a:moveTo>
                                    <a:pt x="99" y="76"/>
                                  </a:moveTo>
                                  <a:lnTo>
                                    <a:pt x="100" y="76"/>
                                  </a:lnTo>
                                  <a:moveTo>
                                    <a:pt x="102" y="77"/>
                                  </a:moveTo>
                                  <a:lnTo>
                                    <a:pt x="102" y="78"/>
                                  </a:lnTo>
                                  <a:moveTo>
                                    <a:pt x="102" y="81"/>
                                  </a:moveTo>
                                  <a:lnTo>
                                    <a:pt x="102" y="82"/>
                                  </a:lnTo>
                                  <a:moveTo>
                                    <a:pt x="102" y="85"/>
                                  </a:moveTo>
                                  <a:lnTo>
                                    <a:pt x="102" y="86"/>
                                  </a:lnTo>
                                  <a:moveTo>
                                    <a:pt x="102" y="89"/>
                                  </a:moveTo>
                                  <a:lnTo>
                                    <a:pt x="102" y="90"/>
                                  </a:lnTo>
                                  <a:moveTo>
                                    <a:pt x="102" y="93"/>
                                  </a:moveTo>
                                  <a:lnTo>
                                    <a:pt x="102" y="94"/>
                                  </a:lnTo>
                                  <a:moveTo>
                                    <a:pt x="102" y="97"/>
                                  </a:moveTo>
                                  <a:lnTo>
                                    <a:pt x="102" y="98"/>
                                  </a:lnTo>
                                  <a:moveTo>
                                    <a:pt x="102" y="101"/>
                                  </a:moveTo>
                                  <a:lnTo>
                                    <a:pt x="102" y="102"/>
                                  </a:lnTo>
                                  <a:moveTo>
                                    <a:pt x="102" y="105"/>
                                  </a:moveTo>
                                  <a:lnTo>
                                    <a:pt x="102" y="106"/>
                                  </a:lnTo>
                                  <a:moveTo>
                                    <a:pt x="102" y="109"/>
                                  </a:moveTo>
                                  <a:lnTo>
                                    <a:pt x="102" y="110"/>
                                  </a:lnTo>
                                  <a:moveTo>
                                    <a:pt x="102" y="113"/>
                                  </a:moveTo>
                                  <a:lnTo>
                                    <a:pt x="102" y="114"/>
                                  </a:lnTo>
                                  <a:moveTo>
                                    <a:pt x="102" y="117"/>
                                  </a:moveTo>
                                  <a:lnTo>
                                    <a:pt x="102" y="118"/>
                                  </a:lnTo>
                                  <a:moveTo>
                                    <a:pt x="102" y="121"/>
                                  </a:moveTo>
                                  <a:lnTo>
                                    <a:pt x="102" y="122"/>
                                  </a:lnTo>
                                  <a:moveTo>
                                    <a:pt x="102" y="125"/>
                                  </a:moveTo>
                                  <a:lnTo>
                                    <a:pt x="102" y="126"/>
                                  </a:lnTo>
                                  <a:moveTo>
                                    <a:pt x="104" y="127"/>
                                  </a:moveTo>
                                  <a:lnTo>
                                    <a:pt x="105" y="127"/>
                                  </a:lnTo>
                                  <a:moveTo>
                                    <a:pt x="108" y="127"/>
                                  </a:moveTo>
                                  <a:lnTo>
                                    <a:pt x="109" y="127"/>
                                  </a:lnTo>
                                  <a:moveTo>
                                    <a:pt x="112" y="127"/>
                                  </a:moveTo>
                                  <a:lnTo>
                                    <a:pt x="113" y="127"/>
                                  </a:lnTo>
                                  <a:moveTo>
                                    <a:pt x="116" y="127"/>
                                  </a:moveTo>
                                  <a:lnTo>
                                    <a:pt x="117" y="127"/>
                                  </a:lnTo>
                                  <a:moveTo>
                                    <a:pt x="120" y="127"/>
                                  </a:moveTo>
                                  <a:lnTo>
                                    <a:pt x="121" y="127"/>
                                  </a:lnTo>
                                  <a:moveTo>
                                    <a:pt x="124" y="127"/>
                                  </a:moveTo>
                                  <a:lnTo>
                                    <a:pt x="125" y="127"/>
                                  </a:lnTo>
                                  <a:lnTo>
                                    <a:pt x="125" y="127"/>
                                  </a:lnTo>
                                  <a:moveTo>
                                    <a:pt x="125" y="130"/>
                                  </a:moveTo>
                                  <a:lnTo>
                                    <a:pt x="125" y="131"/>
                                  </a:lnTo>
                                  <a:moveTo>
                                    <a:pt x="125" y="134"/>
                                  </a:moveTo>
                                  <a:lnTo>
                                    <a:pt x="125" y="135"/>
                                  </a:lnTo>
                                  <a:moveTo>
                                    <a:pt x="125" y="138"/>
                                  </a:moveTo>
                                  <a:lnTo>
                                    <a:pt x="125" y="139"/>
                                  </a:lnTo>
                                  <a:moveTo>
                                    <a:pt x="125" y="142"/>
                                  </a:moveTo>
                                  <a:lnTo>
                                    <a:pt x="125" y="143"/>
                                  </a:lnTo>
                                  <a:moveTo>
                                    <a:pt x="125" y="146"/>
                                  </a:moveTo>
                                  <a:lnTo>
                                    <a:pt x="125" y="147"/>
                                  </a:lnTo>
                                  <a:moveTo>
                                    <a:pt x="125" y="150"/>
                                  </a:moveTo>
                                  <a:lnTo>
                                    <a:pt x="125" y="151"/>
                                  </a:lnTo>
                                  <a:moveTo>
                                    <a:pt x="127" y="152"/>
                                  </a:moveTo>
                                  <a:lnTo>
                                    <a:pt x="128" y="152"/>
                                  </a:lnTo>
                                  <a:moveTo>
                                    <a:pt x="131" y="152"/>
                                  </a:moveTo>
                                  <a:lnTo>
                                    <a:pt x="132" y="152"/>
                                  </a:lnTo>
                                  <a:moveTo>
                                    <a:pt x="135" y="152"/>
                                  </a:moveTo>
                                  <a:lnTo>
                                    <a:pt x="136" y="152"/>
                                  </a:lnTo>
                                  <a:moveTo>
                                    <a:pt x="139" y="152"/>
                                  </a:moveTo>
                                  <a:lnTo>
                                    <a:pt x="140" y="152"/>
                                  </a:lnTo>
                                  <a:moveTo>
                                    <a:pt x="142" y="153"/>
                                  </a:moveTo>
                                  <a:lnTo>
                                    <a:pt x="142" y="154"/>
                                  </a:lnTo>
                                  <a:moveTo>
                                    <a:pt x="142" y="157"/>
                                  </a:moveTo>
                                  <a:lnTo>
                                    <a:pt x="142" y="158"/>
                                  </a:lnTo>
                                  <a:moveTo>
                                    <a:pt x="142" y="161"/>
                                  </a:moveTo>
                                  <a:lnTo>
                                    <a:pt x="142" y="162"/>
                                  </a:lnTo>
                                  <a:moveTo>
                                    <a:pt x="142" y="165"/>
                                  </a:moveTo>
                                  <a:lnTo>
                                    <a:pt x="142" y="166"/>
                                  </a:lnTo>
                                  <a:moveTo>
                                    <a:pt x="142" y="169"/>
                                  </a:moveTo>
                                  <a:lnTo>
                                    <a:pt x="142" y="170"/>
                                  </a:lnTo>
                                  <a:moveTo>
                                    <a:pt x="142" y="173"/>
                                  </a:moveTo>
                                  <a:lnTo>
                                    <a:pt x="142" y="174"/>
                                  </a:lnTo>
                                  <a:moveTo>
                                    <a:pt x="142" y="177"/>
                                  </a:moveTo>
                                  <a:lnTo>
                                    <a:pt x="143" y="177"/>
                                  </a:lnTo>
                                  <a:moveTo>
                                    <a:pt x="146" y="177"/>
                                  </a:moveTo>
                                  <a:lnTo>
                                    <a:pt x="147" y="177"/>
                                  </a:lnTo>
                                  <a:moveTo>
                                    <a:pt x="150" y="177"/>
                                  </a:moveTo>
                                  <a:lnTo>
                                    <a:pt x="151" y="177"/>
                                  </a:lnTo>
                                  <a:moveTo>
                                    <a:pt x="154" y="177"/>
                                  </a:moveTo>
                                  <a:lnTo>
                                    <a:pt x="155" y="177"/>
                                  </a:lnTo>
                                  <a:moveTo>
                                    <a:pt x="158" y="177"/>
                                  </a:moveTo>
                                  <a:lnTo>
                                    <a:pt x="159" y="177"/>
                                  </a:lnTo>
                                  <a:moveTo>
                                    <a:pt x="162" y="177"/>
                                  </a:moveTo>
                                  <a:lnTo>
                                    <a:pt x="163" y="177"/>
                                  </a:lnTo>
                                  <a:moveTo>
                                    <a:pt x="166" y="177"/>
                                  </a:moveTo>
                                  <a:lnTo>
                                    <a:pt x="167" y="177"/>
                                  </a:lnTo>
                                  <a:moveTo>
                                    <a:pt x="170" y="177"/>
                                  </a:moveTo>
                                  <a:lnTo>
                                    <a:pt x="171" y="177"/>
                                  </a:lnTo>
                                  <a:moveTo>
                                    <a:pt x="174" y="177"/>
                                  </a:moveTo>
                                  <a:lnTo>
                                    <a:pt x="175" y="177"/>
                                  </a:lnTo>
                                  <a:moveTo>
                                    <a:pt x="178" y="177"/>
                                  </a:moveTo>
                                  <a:lnTo>
                                    <a:pt x="179" y="177"/>
                                  </a:lnTo>
                                  <a:moveTo>
                                    <a:pt x="182" y="177"/>
                                  </a:moveTo>
                                  <a:lnTo>
                                    <a:pt x="183" y="177"/>
                                  </a:lnTo>
                                  <a:moveTo>
                                    <a:pt x="186" y="177"/>
                                  </a:moveTo>
                                  <a:lnTo>
                                    <a:pt x="187" y="177"/>
                                  </a:lnTo>
                                  <a:moveTo>
                                    <a:pt x="190" y="177"/>
                                  </a:moveTo>
                                  <a:lnTo>
                                    <a:pt x="190" y="178"/>
                                  </a:lnTo>
                                  <a:moveTo>
                                    <a:pt x="190" y="181"/>
                                  </a:moveTo>
                                  <a:lnTo>
                                    <a:pt x="190" y="182"/>
                                  </a:lnTo>
                                  <a:moveTo>
                                    <a:pt x="190" y="185"/>
                                  </a:moveTo>
                                  <a:lnTo>
                                    <a:pt x="190" y="186"/>
                                  </a:lnTo>
                                  <a:moveTo>
                                    <a:pt x="190" y="189"/>
                                  </a:moveTo>
                                  <a:lnTo>
                                    <a:pt x="190" y="190"/>
                                  </a:lnTo>
                                  <a:moveTo>
                                    <a:pt x="190" y="193"/>
                                  </a:moveTo>
                                  <a:lnTo>
                                    <a:pt x="190" y="194"/>
                                  </a:lnTo>
                                  <a:moveTo>
                                    <a:pt x="190" y="197"/>
                                  </a:moveTo>
                                  <a:lnTo>
                                    <a:pt x="190" y="198"/>
                                  </a:lnTo>
                                  <a:moveTo>
                                    <a:pt x="190" y="201"/>
                                  </a:moveTo>
                                  <a:lnTo>
                                    <a:pt x="190" y="202"/>
                                  </a:lnTo>
                                  <a:moveTo>
                                    <a:pt x="190" y="205"/>
                                  </a:moveTo>
                                  <a:lnTo>
                                    <a:pt x="190" y="206"/>
                                  </a:lnTo>
                                  <a:lnTo>
                                    <a:pt x="190" y="206"/>
                                  </a:lnTo>
                                  <a:moveTo>
                                    <a:pt x="193" y="206"/>
                                  </a:moveTo>
                                  <a:lnTo>
                                    <a:pt x="194" y="206"/>
                                  </a:lnTo>
                                  <a:moveTo>
                                    <a:pt x="197" y="206"/>
                                  </a:moveTo>
                                  <a:lnTo>
                                    <a:pt x="198" y="206"/>
                                  </a:lnTo>
                                  <a:lnTo>
                                    <a:pt x="198" y="206"/>
                                  </a:lnTo>
                                  <a:moveTo>
                                    <a:pt x="198" y="209"/>
                                  </a:moveTo>
                                  <a:lnTo>
                                    <a:pt x="198" y="210"/>
                                  </a:lnTo>
                                  <a:moveTo>
                                    <a:pt x="198" y="213"/>
                                  </a:moveTo>
                                  <a:lnTo>
                                    <a:pt x="198" y="214"/>
                                  </a:lnTo>
                                  <a:moveTo>
                                    <a:pt x="198" y="217"/>
                                  </a:moveTo>
                                  <a:lnTo>
                                    <a:pt x="198" y="218"/>
                                  </a:lnTo>
                                  <a:moveTo>
                                    <a:pt x="198" y="221"/>
                                  </a:moveTo>
                                  <a:lnTo>
                                    <a:pt x="198" y="222"/>
                                  </a:lnTo>
                                  <a:moveTo>
                                    <a:pt x="198" y="225"/>
                                  </a:moveTo>
                                  <a:lnTo>
                                    <a:pt x="198" y="226"/>
                                  </a:lnTo>
                                  <a:moveTo>
                                    <a:pt x="198" y="229"/>
                                  </a:moveTo>
                                  <a:lnTo>
                                    <a:pt x="198" y="230"/>
                                  </a:lnTo>
                                  <a:moveTo>
                                    <a:pt x="198" y="233"/>
                                  </a:moveTo>
                                  <a:lnTo>
                                    <a:pt x="198" y="234"/>
                                  </a:lnTo>
                                  <a:lnTo>
                                    <a:pt x="198" y="234"/>
                                  </a:lnTo>
                                  <a:moveTo>
                                    <a:pt x="201" y="234"/>
                                  </a:moveTo>
                                  <a:lnTo>
                                    <a:pt x="202" y="234"/>
                                  </a:lnTo>
                                  <a:moveTo>
                                    <a:pt x="204" y="235"/>
                                  </a:moveTo>
                                  <a:lnTo>
                                    <a:pt x="204" y="236"/>
                                  </a:lnTo>
                                  <a:moveTo>
                                    <a:pt x="204" y="239"/>
                                  </a:moveTo>
                                  <a:lnTo>
                                    <a:pt x="204" y="240"/>
                                  </a:lnTo>
                                  <a:moveTo>
                                    <a:pt x="204" y="243"/>
                                  </a:moveTo>
                                  <a:lnTo>
                                    <a:pt x="204" y="244"/>
                                  </a:lnTo>
                                  <a:moveTo>
                                    <a:pt x="204" y="247"/>
                                  </a:moveTo>
                                  <a:lnTo>
                                    <a:pt x="204" y="248"/>
                                  </a:lnTo>
                                  <a:moveTo>
                                    <a:pt x="204" y="251"/>
                                  </a:moveTo>
                                  <a:lnTo>
                                    <a:pt x="204" y="252"/>
                                  </a:lnTo>
                                  <a:moveTo>
                                    <a:pt x="204" y="255"/>
                                  </a:moveTo>
                                  <a:lnTo>
                                    <a:pt x="204" y="256"/>
                                  </a:lnTo>
                                  <a:moveTo>
                                    <a:pt x="204" y="259"/>
                                  </a:moveTo>
                                  <a:lnTo>
                                    <a:pt x="204" y="260"/>
                                  </a:lnTo>
                                  <a:moveTo>
                                    <a:pt x="205" y="262"/>
                                  </a:moveTo>
                                  <a:lnTo>
                                    <a:pt x="206" y="262"/>
                                  </a:lnTo>
                                  <a:moveTo>
                                    <a:pt x="209" y="262"/>
                                  </a:moveTo>
                                  <a:lnTo>
                                    <a:pt x="210" y="262"/>
                                  </a:lnTo>
                                  <a:moveTo>
                                    <a:pt x="213" y="262"/>
                                  </a:moveTo>
                                  <a:lnTo>
                                    <a:pt x="214" y="262"/>
                                  </a:lnTo>
                                  <a:moveTo>
                                    <a:pt x="217" y="262"/>
                                  </a:moveTo>
                                  <a:lnTo>
                                    <a:pt x="218" y="262"/>
                                  </a:lnTo>
                                  <a:moveTo>
                                    <a:pt x="221" y="262"/>
                                  </a:moveTo>
                                  <a:lnTo>
                                    <a:pt x="222" y="262"/>
                                  </a:lnTo>
                                  <a:moveTo>
                                    <a:pt x="225" y="262"/>
                                  </a:moveTo>
                                  <a:lnTo>
                                    <a:pt x="226" y="262"/>
                                  </a:lnTo>
                                  <a:moveTo>
                                    <a:pt x="229" y="262"/>
                                  </a:moveTo>
                                  <a:lnTo>
                                    <a:pt x="230" y="262"/>
                                  </a:lnTo>
                                  <a:moveTo>
                                    <a:pt x="233" y="262"/>
                                  </a:moveTo>
                                  <a:lnTo>
                                    <a:pt x="234" y="262"/>
                                  </a:lnTo>
                                  <a:moveTo>
                                    <a:pt x="237" y="262"/>
                                  </a:moveTo>
                                  <a:lnTo>
                                    <a:pt x="238" y="262"/>
                                  </a:lnTo>
                                  <a:moveTo>
                                    <a:pt x="241" y="262"/>
                                  </a:moveTo>
                                  <a:lnTo>
                                    <a:pt x="242" y="262"/>
                                  </a:lnTo>
                                  <a:moveTo>
                                    <a:pt x="245" y="262"/>
                                  </a:moveTo>
                                  <a:lnTo>
                                    <a:pt x="246" y="262"/>
                                  </a:lnTo>
                                  <a:moveTo>
                                    <a:pt x="249" y="262"/>
                                  </a:moveTo>
                                  <a:lnTo>
                                    <a:pt x="250" y="262"/>
                                  </a:lnTo>
                                  <a:moveTo>
                                    <a:pt x="252" y="263"/>
                                  </a:moveTo>
                                  <a:lnTo>
                                    <a:pt x="252" y="264"/>
                                  </a:lnTo>
                                  <a:moveTo>
                                    <a:pt x="252" y="267"/>
                                  </a:moveTo>
                                  <a:lnTo>
                                    <a:pt x="252" y="268"/>
                                  </a:lnTo>
                                  <a:moveTo>
                                    <a:pt x="252" y="271"/>
                                  </a:moveTo>
                                  <a:lnTo>
                                    <a:pt x="252" y="272"/>
                                  </a:lnTo>
                                  <a:moveTo>
                                    <a:pt x="252" y="275"/>
                                  </a:moveTo>
                                  <a:lnTo>
                                    <a:pt x="252" y="276"/>
                                  </a:lnTo>
                                  <a:moveTo>
                                    <a:pt x="252" y="279"/>
                                  </a:moveTo>
                                  <a:lnTo>
                                    <a:pt x="252" y="280"/>
                                  </a:lnTo>
                                  <a:moveTo>
                                    <a:pt x="252" y="283"/>
                                  </a:moveTo>
                                  <a:lnTo>
                                    <a:pt x="252" y="284"/>
                                  </a:lnTo>
                                  <a:moveTo>
                                    <a:pt x="252" y="287"/>
                                  </a:moveTo>
                                  <a:lnTo>
                                    <a:pt x="252" y="288"/>
                                  </a:lnTo>
                                  <a:moveTo>
                                    <a:pt x="252" y="291"/>
                                  </a:moveTo>
                                  <a:lnTo>
                                    <a:pt x="253" y="291"/>
                                  </a:lnTo>
                                  <a:moveTo>
                                    <a:pt x="256" y="291"/>
                                  </a:moveTo>
                                  <a:lnTo>
                                    <a:pt x="257" y="291"/>
                                  </a:lnTo>
                                  <a:moveTo>
                                    <a:pt x="260" y="291"/>
                                  </a:moveTo>
                                  <a:lnTo>
                                    <a:pt x="261" y="291"/>
                                  </a:lnTo>
                                  <a:moveTo>
                                    <a:pt x="264" y="291"/>
                                  </a:moveTo>
                                  <a:lnTo>
                                    <a:pt x="265" y="291"/>
                                  </a:lnTo>
                                  <a:moveTo>
                                    <a:pt x="268" y="291"/>
                                  </a:moveTo>
                                  <a:lnTo>
                                    <a:pt x="269" y="291"/>
                                  </a:lnTo>
                                  <a:moveTo>
                                    <a:pt x="272" y="291"/>
                                  </a:moveTo>
                                  <a:lnTo>
                                    <a:pt x="273" y="291"/>
                                  </a:lnTo>
                                  <a:moveTo>
                                    <a:pt x="276" y="291"/>
                                  </a:moveTo>
                                  <a:lnTo>
                                    <a:pt x="277" y="291"/>
                                  </a:lnTo>
                                  <a:moveTo>
                                    <a:pt x="280" y="291"/>
                                  </a:moveTo>
                                  <a:lnTo>
                                    <a:pt x="281" y="291"/>
                                  </a:lnTo>
                                  <a:moveTo>
                                    <a:pt x="284" y="291"/>
                                  </a:moveTo>
                                  <a:lnTo>
                                    <a:pt x="285" y="291"/>
                                  </a:lnTo>
                                  <a:moveTo>
                                    <a:pt x="288" y="291"/>
                                  </a:moveTo>
                                  <a:lnTo>
                                    <a:pt x="289" y="291"/>
                                  </a:lnTo>
                                  <a:moveTo>
                                    <a:pt x="292" y="291"/>
                                  </a:moveTo>
                                  <a:lnTo>
                                    <a:pt x="293" y="291"/>
                                  </a:lnTo>
                                  <a:moveTo>
                                    <a:pt x="296" y="291"/>
                                  </a:moveTo>
                                  <a:lnTo>
                                    <a:pt x="297" y="291"/>
                                  </a:lnTo>
                                  <a:moveTo>
                                    <a:pt x="300" y="291"/>
                                  </a:moveTo>
                                  <a:lnTo>
                                    <a:pt x="301" y="291"/>
                                  </a:lnTo>
                                  <a:moveTo>
                                    <a:pt x="304" y="291"/>
                                  </a:moveTo>
                                  <a:lnTo>
                                    <a:pt x="305" y="291"/>
                                  </a:lnTo>
                                  <a:moveTo>
                                    <a:pt x="308" y="291"/>
                                  </a:moveTo>
                                  <a:lnTo>
                                    <a:pt x="309" y="291"/>
                                  </a:lnTo>
                                  <a:moveTo>
                                    <a:pt x="312" y="291"/>
                                  </a:moveTo>
                                  <a:lnTo>
                                    <a:pt x="313" y="291"/>
                                  </a:lnTo>
                                  <a:moveTo>
                                    <a:pt x="316" y="291"/>
                                  </a:moveTo>
                                  <a:lnTo>
                                    <a:pt x="317" y="291"/>
                                  </a:lnTo>
                                  <a:moveTo>
                                    <a:pt x="320" y="291"/>
                                  </a:moveTo>
                                  <a:lnTo>
                                    <a:pt x="321" y="291"/>
                                  </a:lnTo>
                                  <a:moveTo>
                                    <a:pt x="324" y="291"/>
                                  </a:moveTo>
                                  <a:lnTo>
                                    <a:pt x="325" y="291"/>
                                  </a:lnTo>
                                  <a:moveTo>
                                    <a:pt x="328" y="291"/>
                                  </a:moveTo>
                                  <a:lnTo>
                                    <a:pt x="329" y="291"/>
                                  </a:lnTo>
                                  <a:moveTo>
                                    <a:pt x="332" y="291"/>
                                  </a:moveTo>
                                  <a:lnTo>
                                    <a:pt x="333" y="291"/>
                                  </a:lnTo>
                                  <a:moveTo>
                                    <a:pt x="336" y="291"/>
                                  </a:moveTo>
                                  <a:lnTo>
                                    <a:pt x="337" y="291"/>
                                  </a:lnTo>
                                  <a:moveTo>
                                    <a:pt x="340" y="291"/>
                                  </a:moveTo>
                                  <a:lnTo>
                                    <a:pt x="341" y="291"/>
                                  </a:lnTo>
                                  <a:moveTo>
                                    <a:pt x="344" y="291"/>
                                  </a:moveTo>
                                  <a:lnTo>
                                    <a:pt x="345" y="291"/>
                                  </a:lnTo>
                                  <a:moveTo>
                                    <a:pt x="348" y="291"/>
                                  </a:moveTo>
                                  <a:lnTo>
                                    <a:pt x="349" y="291"/>
                                  </a:lnTo>
                                  <a:moveTo>
                                    <a:pt x="352" y="291"/>
                                  </a:moveTo>
                                  <a:lnTo>
                                    <a:pt x="353" y="291"/>
                                  </a:lnTo>
                                  <a:moveTo>
                                    <a:pt x="356" y="291"/>
                                  </a:moveTo>
                                  <a:lnTo>
                                    <a:pt x="357" y="291"/>
                                  </a:lnTo>
                                  <a:moveTo>
                                    <a:pt x="360" y="291"/>
                                  </a:moveTo>
                                  <a:lnTo>
                                    <a:pt x="361" y="291"/>
                                  </a:lnTo>
                                  <a:moveTo>
                                    <a:pt x="364" y="291"/>
                                  </a:moveTo>
                                  <a:lnTo>
                                    <a:pt x="365" y="291"/>
                                  </a:lnTo>
                                  <a:moveTo>
                                    <a:pt x="368" y="291"/>
                                  </a:moveTo>
                                  <a:lnTo>
                                    <a:pt x="369" y="291"/>
                                  </a:lnTo>
                                  <a:moveTo>
                                    <a:pt x="372" y="291"/>
                                  </a:moveTo>
                                  <a:lnTo>
                                    <a:pt x="373" y="291"/>
                                  </a:lnTo>
                                  <a:moveTo>
                                    <a:pt x="376" y="291"/>
                                  </a:moveTo>
                                  <a:lnTo>
                                    <a:pt x="377" y="291"/>
                                  </a:lnTo>
                                  <a:moveTo>
                                    <a:pt x="380" y="291"/>
                                  </a:moveTo>
                                  <a:lnTo>
                                    <a:pt x="381" y="291"/>
                                  </a:lnTo>
                                  <a:moveTo>
                                    <a:pt x="384" y="291"/>
                                  </a:moveTo>
                                  <a:lnTo>
                                    <a:pt x="385" y="291"/>
                                  </a:lnTo>
                                  <a:moveTo>
                                    <a:pt x="388" y="291"/>
                                  </a:moveTo>
                                  <a:lnTo>
                                    <a:pt x="389" y="291"/>
                                  </a:lnTo>
                                  <a:moveTo>
                                    <a:pt x="392" y="291"/>
                                  </a:moveTo>
                                  <a:lnTo>
                                    <a:pt x="393" y="291"/>
                                  </a:lnTo>
                                  <a:moveTo>
                                    <a:pt x="396" y="291"/>
                                  </a:moveTo>
                                  <a:lnTo>
                                    <a:pt x="397" y="291"/>
                                  </a:lnTo>
                                  <a:moveTo>
                                    <a:pt x="400" y="291"/>
                                  </a:moveTo>
                                  <a:lnTo>
                                    <a:pt x="401" y="291"/>
                                  </a:lnTo>
                                  <a:moveTo>
                                    <a:pt x="404" y="291"/>
                                  </a:moveTo>
                                  <a:lnTo>
                                    <a:pt x="405" y="291"/>
                                  </a:lnTo>
                                  <a:moveTo>
                                    <a:pt x="408" y="291"/>
                                  </a:moveTo>
                                  <a:lnTo>
                                    <a:pt x="409" y="291"/>
                                  </a:lnTo>
                                  <a:moveTo>
                                    <a:pt x="412" y="291"/>
                                  </a:moveTo>
                                  <a:lnTo>
                                    <a:pt x="413" y="291"/>
                                  </a:lnTo>
                                  <a:moveTo>
                                    <a:pt x="416" y="291"/>
                                  </a:moveTo>
                                  <a:lnTo>
                                    <a:pt x="417" y="291"/>
                                  </a:lnTo>
                                  <a:moveTo>
                                    <a:pt x="420" y="291"/>
                                  </a:moveTo>
                                  <a:lnTo>
                                    <a:pt x="421" y="291"/>
                                  </a:lnTo>
                                  <a:moveTo>
                                    <a:pt x="424" y="291"/>
                                  </a:moveTo>
                                  <a:lnTo>
                                    <a:pt x="425" y="291"/>
                                  </a:lnTo>
                                  <a:moveTo>
                                    <a:pt x="428" y="291"/>
                                  </a:moveTo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Line 159"/>
                          <wps:cNvCnPr/>
                          <wps:spPr bwMode="auto">
                            <a:xfrm>
                              <a:off x="1806304" y="1258888"/>
                              <a:ext cx="63500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60"/>
                          <wps:cNvCnPr/>
                          <wps:spPr bwMode="auto">
                            <a:xfrm flipV="1">
                              <a:off x="1838054" y="1225550"/>
                              <a:ext cx="0" cy="65087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90FC" id="グループ化 5" o:spid="_x0000_s1047" style="position:absolute;left:0;text-align:left;margin-left:84.55pt;margin-top:4.05pt;width:343pt;height:249.65pt;z-index:251664384;mso-width-relative:margin;mso-height-relative:margin" coordorigin="-293" coordsize="37592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">
                <v:rect id="正方形/長方形 2" o:spid="_x0000_s1048" style="position:absolute;left:6362;top:31299;width:3093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14:paraId="519CE594" w14:textId="77777777" w:rsidR="00F26658" w:rsidRPr="00AF3FFA" w:rsidRDefault="00F26658" w:rsidP="009C3210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 w:rsidRPr="00AF3FFA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kern w:val="24"/>
                            <w:sz w:val="21"/>
                            <w:szCs w:val="22"/>
                          </w:rPr>
                          <w:t xml:space="preserve">Months after cessation of </w:t>
                        </w:r>
                        <w:proofErr w:type="spellStart"/>
                        <w:r w:rsidRPr="00AF3FFA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kern w:val="24"/>
                            <w:sz w:val="21"/>
                            <w:szCs w:val="22"/>
                          </w:rPr>
                          <w:t>TNFi</w:t>
                        </w:r>
                        <w:proofErr w:type="spellEnd"/>
                        <w:r w:rsidRPr="00AF3FFA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kern w:val="24"/>
                            <w:sz w:val="21"/>
                            <w:szCs w:val="22"/>
                          </w:rPr>
                          <w:t xml:space="preserve"> therapy</w:t>
                        </w:r>
                      </w:p>
                    </w:txbxContent>
                  </v:textbox>
                </v:rect>
                <v:group id="グループ化 3" o:spid="_x0000_s1049" style="position:absolute;left:-293;width:35199;height:31809" coordorigin="-293" coordsize="35199,3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5" o:spid="_x0000_s1050" style="position:absolute;left:6934;width:27972;height:28511;visibility:visible;mso-wrap-style:square;v-text-anchor:top" coordsize="44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" path="m,l,437r447,e" strokecolor="#404040 [2429]" strokeweight=".5pt">
                    <v:stroke endcap="round"/>
                    <v:path arrowok="t" o:connecttype="custom" o:connectlocs="0,0;0,2851150;2797176,2851150" o:connectangles="0,0,0"/>
                  </v:shape>
                  <v:rect id="正方形/長方形 5" o:spid="_x0000_s1051" style="position:absolute;left:-10346;top:12847;width:23305;height:31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" filled="f" stroked="f">
                    <v:textbox>
                      <w:txbxContent>
                        <w:p w14:paraId="0B203ED4" w14:textId="77777777" w:rsidR="00F26658" w:rsidRPr="00AF3FFA" w:rsidRDefault="00F26658" w:rsidP="009C3210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AF3FFA">
                            <w:rPr>
                              <w:rFonts w:asciiTheme="majorHAnsi" w:eastAsiaTheme="minorEastAsia" w:hAnsiTheme="majorHAnsi" w:cstheme="majorHAnsi"/>
                              <w:color w:val="000000" w:themeColor="text1"/>
                              <w:kern w:val="24"/>
                              <w:sz w:val="21"/>
                              <w:szCs w:val="22"/>
                            </w:rPr>
                            <w:t>Probability of flare-free survival</w:t>
                          </w:r>
                        </w:p>
                      </w:txbxContent>
                    </v:textbox>
                  </v:rect>
                  <v:group id="グループ化 7" o:spid="_x0000_s1052" style="position:absolute;left:6511;top:28560;width:26889;height:3249" coordorigin="6553,28560" coordsize="26889,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Line 124" o:spid="_x0000_s1053" style="position:absolute;visibility:visible;mso-wrap-style:square" from="6904,28560" to="6904,28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" strokecolor="#404040 [2429]" strokeweight=".5pt">
                      <v:stroke endcap="round"/>
                    </v:line>
                    <v:line id="Line 126" o:spid="_x0000_s1054" style="position:absolute;visibility:visible;mso-wrap-style:square" from="13346,28560" to="13346,28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" strokecolor="#404040 [2429]" strokeweight=".5pt">
                      <v:stroke endcap="round"/>
                    </v:line>
                    <v:line id="Line 127" o:spid="_x0000_s1055" style="position:absolute;visibility:visible;mso-wrap-style:square" from="19788,28560" to="19788,28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" strokecolor="#404040 [2429]" strokeweight=".5pt">
                      <v:stroke endcap="round"/>
                    </v:line>
                    <v:line id="Line 128" o:spid="_x0000_s1056" style="position:absolute;visibility:visible;mso-wrap-style:square" from="26230,28560" to="26230,28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" strokecolor="#404040 [2429]" strokeweight=".5pt">
                      <v:stroke endcap="round"/>
                    </v:line>
                    <v:line id="Line 130" o:spid="_x0000_s1057" style="position:absolute;visibility:visible;mso-wrap-style:square" from="32672,28560" to="32672,28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" strokecolor="#404040 [2429]" strokeweight=".5pt">
                      <v:stroke endcap="round"/>
                    </v:line>
                    <v:rect id="Rectangle 131" o:spid="_x0000_s1058" style="position:absolute;left:6553;top:29523;width:71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  <v:textbox inset="0,0,0,0">
                        <w:txbxContent>
                          <w:p w14:paraId="6F16F93E" w14:textId="77777777" w:rsidR="00F26658" w:rsidRPr="00AF3FFA" w:rsidRDefault="00F26658" w:rsidP="009C321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F3FFA">
                              <w:rPr>
                                <w:rFonts w:asciiTheme="majorHAnsi" w:eastAsiaTheme="minorEastAsia" w:hAnsiTheme="majorHAnsi" w:cstheme="majorHAns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133" o:spid="_x0000_s1059" style="position:absolute;left:13028;top:29523;width:71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  <v:textbox inset="0,0,0,0">
                        <w:txbxContent>
                          <w:p w14:paraId="5F64C27F" w14:textId="77777777" w:rsidR="00F26658" w:rsidRPr="00AF3FFA" w:rsidRDefault="00F26658" w:rsidP="009C321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F3FFA">
                              <w:rPr>
                                <w:rFonts w:asciiTheme="majorHAnsi" w:eastAsiaTheme="minorEastAsia" w:hAnsiTheme="majorHAnsi" w:cstheme="majorHAns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134" o:spid="_x0000_s1060" style="position:absolute;left:19456;top:29523;width:71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  <v:textbox inset="0,0,0,0">
                        <w:txbxContent>
                          <w:p w14:paraId="37866F75" w14:textId="77777777" w:rsidR="00F26658" w:rsidRPr="00AF3FFA" w:rsidRDefault="00F26658" w:rsidP="009C321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F3FFA">
                              <w:rPr>
                                <w:rFonts w:asciiTheme="majorHAnsi" w:eastAsiaTheme="minorEastAsia" w:hAnsiTheme="majorHAnsi" w:cstheme="majorHAns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135" o:spid="_x0000_s1061" style="position:absolute;left:25908;top:29523;width:71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  <v:textbox inset="0,0,0,0">
                        <w:txbxContent>
                          <w:p w14:paraId="3B6EB5DE" w14:textId="77777777" w:rsidR="00F26658" w:rsidRPr="00AF3FFA" w:rsidRDefault="00F26658" w:rsidP="009C321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F3FFA">
                              <w:rPr>
                                <w:rFonts w:asciiTheme="majorHAnsi" w:eastAsiaTheme="minorEastAsia" w:hAnsiTheme="majorHAnsi" w:cstheme="majorHAns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Rectangle 137" o:spid="_x0000_s1062" style="position:absolute;left:32026;top:29523;width:14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  <v:textbox inset="0,0,0,0">
                        <w:txbxContent>
                          <w:p w14:paraId="2143E1BD" w14:textId="77777777" w:rsidR="00F26658" w:rsidRPr="00AF3FFA" w:rsidRDefault="00F26658" w:rsidP="009C321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F3FFA">
                              <w:rPr>
                                <w:rFonts w:asciiTheme="majorHAnsi" w:eastAsiaTheme="minorEastAsia" w:hAnsiTheme="majorHAnsi" w:cstheme="majorHAns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v:group>
                  <v:line id="Line 133" o:spid="_x0000_s1063" style="position:absolute;flip:x;visibility:visible;mso-wrap-style:square" from="6363,27400" to="6934,2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" strokecolor="#404040 [2429]" strokeweight=".5pt">
                    <v:stroke endcap="round"/>
                  </v:line>
                  <v:line id="Line 134" o:spid="_x0000_s1064" style="position:absolute;flip:x;visibility:visible;mso-wrap-style:square" from="6363,22177" to="6934,2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" strokecolor="#404040 [2429]" strokeweight=".5pt">
                    <v:stroke endcap="round"/>
                  </v:line>
                  <v:line id="Line 135" o:spid="_x0000_s1065" style="position:absolute;flip:x;visibility:visible;mso-wrap-style:square" from="6363,16891" to="6934,16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" strokecolor="#404040 [2429]" strokeweight=".5pt">
                    <v:stroke endcap="round"/>
                  </v:line>
                  <v:line id="Line 136" o:spid="_x0000_s1066" style="position:absolute;flip:x;visibility:visible;mso-wrap-style:square" from="6363,11604" to="6934,1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" strokecolor="#404040 [2429]" strokeweight=".5pt">
                    <v:stroke endcap="round"/>
                  </v:line>
                  <v:line id="Line 137" o:spid="_x0000_s1067" style="position:absolute;flip:x;visibility:visible;mso-wrap-style:square" from="6363,6318" to="6934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" strokecolor="#404040 [2429]" strokeweight=".5pt">
                    <v:stroke endcap="round"/>
                  </v:line>
                  <v:line id="Line 138" o:spid="_x0000_s1068" style="position:absolute;flip:x;visibility:visible;mso-wrap-style:square" from="6363,1031" to="6934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" strokecolor="#404040 [2429]" strokeweight=".5pt">
                    <v:stroke endcap="round"/>
                  </v:line>
                  <v:rect id="Rectangle 139" o:spid="_x0000_s1069" style="position:absolute;left:3680;top:26939;width:17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14:paraId="4437CC34" w14:textId="77777777" w:rsidR="00F26658" w:rsidRPr="00AF3FFA" w:rsidRDefault="00F26658" w:rsidP="009C3210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</w:rPr>
                          </w:pPr>
                          <w:r w:rsidRPr="00AF3FFA">
                            <w:rPr>
                              <w:rFonts w:asciiTheme="majorHAnsi" w:eastAsiaTheme="minorEastAsia" w:hAnsiTheme="majorHAnsi" w:cstheme="majorHAns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0.0</w:t>
                          </w:r>
                        </w:p>
                      </w:txbxContent>
                    </v:textbox>
                  </v:rect>
                  <v:rect id="Rectangle 140" o:spid="_x0000_s1070" style="position:absolute;left:3680;top:21653;width:17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14:paraId="2BA1B7BD" w14:textId="77777777" w:rsidR="00F26658" w:rsidRPr="00AF3FFA" w:rsidRDefault="00F26658" w:rsidP="009C3210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</w:rPr>
                          </w:pPr>
                          <w:r w:rsidRPr="00AF3FFA">
                            <w:rPr>
                              <w:rFonts w:asciiTheme="majorHAnsi" w:eastAsiaTheme="minorEastAsia" w:hAnsiTheme="majorHAnsi" w:cstheme="majorHAns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0.2</w:t>
                          </w:r>
                        </w:p>
                      </w:txbxContent>
                    </v:textbox>
                  </v:rect>
                  <v:rect id="Rectangle 141" o:spid="_x0000_s1071" style="position:absolute;left:3680;top:16367;width:17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14:paraId="7612A71F" w14:textId="77777777" w:rsidR="00F26658" w:rsidRPr="00AF3FFA" w:rsidRDefault="00F26658" w:rsidP="009C3210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</w:rPr>
                          </w:pPr>
                          <w:r w:rsidRPr="00AF3FFA">
                            <w:rPr>
                              <w:rFonts w:asciiTheme="majorHAnsi" w:eastAsiaTheme="minorEastAsia" w:hAnsiTheme="majorHAnsi" w:cstheme="majorHAns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0.4</w:t>
                          </w:r>
                        </w:p>
                      </w:txbxContent>
                    </v:textbox>
                  </v:rect>
                  <v:rect id="Rectangle 142" o:spid="_x0000_s1072" style="position:absolute;left:3680;top:11080;width:17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14:paraId="44A24BD2" w14:textId="77777777" w:rsidR="00F26658" w:rsidRPr="00AF3FFA" w:rsidRDefault="00F26658" w:rsidP="009C3210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</w:rPr>
                          </w:pPr>
                          <w:r w:rsidRPr="00AF3FFA">
                            <w:rPr>
                              <w:rFonts w:asciiTheme="majorHAnsi" w:eastAsiaTheme="minorEastAsia" w:hAnsiTheme="majorHAnsi" w:cstheme="majorHAns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0.6</w:t>
                          </w:r>
                        </w:p>
                      </w:txbxContent>
                    </v:textbox>
                  </v:rect>
                  <v:rect id="Rectangle 143" o:spid="_x0000_s1073" style="position:absolute;left:3680;top:5857;width:17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<v:textbox inset="0,0,0,0">
                      <w:txbxContent>
                        <w:p w14:paraId="21437EFF" w14:textId="77777777" w:rsidR="00F26658" w:rsidRPr="00AF3FFA" w:rsidRDefault="00F26658" w:rsidP="009C3210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</w:rPr>
                          </w:pPr>
                          <w:r w:rsidRPr="00AF3FFA">
                            <w:rPr>
                              <w:rFonts w:asciiTheme="majorHAnsi" w:eastAsiaTheme="minorEastAsia" w:hAnsiTheme="majorHAnsi" w:cstheme="majorHAns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0.8</w:t>
                          </w:r>
                        </w:p>
                      </w:txbxContent>
                    </v:textbox>
                  </v:rect>
                  <v:rect id="Rectangle 144" o:spid="_x0000_s1074" style="position:absolute;left:3680;top:571;width:17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356BCFF5" w14:textId="77777777" w:rsidR="00F26658" w:rsidRPr="00AF3FFA" w:rsidRDefault="00F26658" w:rsidP="009C3210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</w:rPr>
                          </w:pPr>
                          <w:r w:rsidRPr="00AF3FFA">
                            <w:rPr>
                              <w:rFonts w:asciiTheme="majorHAnsi" w:eastAsiaTheme="minorEastAsia" w:hAnsiTheme="majorHAnsi" w:cstheme="majorHAns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1.0</w:t>
                          </w:r>
                        </w:p>
                      </w:txbxContent>
                    </v:textbox>
                  </v:rect>
                  <v:shape id="Freeform 148" o:spid="_x0000_s1075" style="position:absolute;left:6934;top:1031;width:26908;height:2874;visibility:visible;mso-wrap-style:square;v-text-anchor:top" coordsize="43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" path="m,l107,r,15l246,15r,14l286,29r,15l430,44r,e" filled="f" strokeweight=".5pt">
                    <v:stroke endcap="round"/>
                    <v:path arrowok="t" o:connecttype="custom" o:connectlocs="0,0;669574,0;669574,97956;1539395,97956;1539395,189381;1789704,189381;1789704,287337;2690813,287337;2690813,287337" o:connectangles="0,0,0,0,0,0,0,0,0"/>
                  </v:shape>
                  <v:shape id="Freeform 151" o:spid="_x0000_s1076" style="position:absolute;left:7172;top:1031;width:26670;height:10113;visibility:visible;mso-wrap-style:square;v-text-anchor:top" coordsize="42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" path="m4,l8,t3,1l11,5t1,3l16,8t4,l20,12t,4l23,16r,1m23,21r,3l24,24t4,l28,28t,4l32,32t4,l40,32t4,l48,32t4,l56,32t4,l60,36t,4l64,40t4,l68,44t,4l72,48t4,l80,48t4,l88,48t3,1l91,53t1,3l96,56t3,1l99,61t1,3l104,64t4,l112,64t3,1l115,69t1,3l120,72t4,l128,72t4,l136,72t4,l144,72t3,1l147,77t,4l147,85t,4l151,89t4,l159,89t4,l167,89t4,l175,89t4,l183,89t4,l191,89t4,l199,89t4,l203,93t,4l203,101t,4l207,105t4,l211,109t,4l215,113t4,l223,113t4,l231,113t4,l239,113t4,l247,113t4,l255,113t4,l259,117t,4l263,121t4,l271,121t4,l279,121t4,l287,121t4,l295,121t4,l303,121t4,l311,121t4,l319,121t4,l327,121t3,1l330,126t,4l334,130t4,l342,130t4,l350,130t4,l358,130t4,l366,130t4,l374,130t4,l382,130t4,l390,130t4,l398,130t3,1l401,135t,4l401,143t1,3l406,146t3,1l409,151t,4l413,155t4,l421,155t4,e" filled="f" strokeweight=".5pt">
                    <v:stroke endcap="round"/>
                    <v:path arrowok="t" o:connecttype="custom" o:connectlocs="50085,0;75127,52193;125211,78289;143993,110910;150254,156579;175296,208772;250423,208772;325549,208772;375634,234868;425718,260964;450761,313157;525888,313157;569711,345778;619796,371874;651099,417543;719965,424067;751268,469736;826395,469736;901521,469736;920303,528453;945345,580646;1020472,580646;1095599,580646;1170726,580646;1245853,580646;1270895,632839;1295937,685032;1320979,737224;1396106,737224;1471233,737224;1546360,737224;1621487,737224;1646529,789417;1721656,789417;1796782,789417;1871909,789417;1947036,789417;2022163,789417;2065987,822038;2116071,848134;2191198,848134;2266325,848134;2341452,848134;2416578,848134;2491705,848134;2510487,906851;2541790,952520;2560571,1011237;2635698,1011237" o:connectangles="0,0,0,0,0,0,0,0,0,0,0,0,0,0,0,0,0,0,0,0,0,0,0,0,0,0,0,0,0,0,0,0,0,0,0,0,0,0,0,0,0,0,0,0,0,0,0,0,0"/>
                    <o:lock v:ext="edit" verticies="t"/>
                  </v:shape>
                  <v:line id="Line 152" o:spid="_x0000_s1077" style="position:absolute;visibility:visible;mso-wrap-style:square" from="10617,3651" to="11252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" strokeweight=".5pt">
                    <v:stroke endcap="round"/>
                  </v:line>
                  <v:line id="Line 153" o:spid="_x0000_s1078" style="position:absolute;flip:y;visibility:visible;mso-wrap-style:square" from="10935,3317" to="10935,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" strokeweight=".5pt">
                    <v:stroke endcap="round"/>
                  </v:line>
                  <v:line id="Line 154" o:spid="_x0000_s1079" style="position:absolute;visibility:visible;mso-wrap-style:square" from="22508,8413" to="23143,8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" strokeweight=".5pt">
                    <v:stroke endcap="round"/>
                  </v:line>
                  <v:line id="Line 155" o:spid="_x0000_s1080" style="position:absolute;flip:y;visibility:visible;mso-wrap-style:square" from="22825,8080" to="22825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" strokeweight=".5pt">
                    <v:stroke endcap="round"/>
                  </v:line>
                  <v:shape id="Freeform 158" o:spid="_x0000_s1081" style="position:absolute;left:6998;top:1031;width:26844;height:18987;visibility:visible;mso-wrap-style:square;v-text-anchor:top" coordsize="42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" path="m3,l4,m7,l8,t3,l12,t3,l16,t3,l20,t3,l24,t3,l28,t3,l32,t3,l36,t3,l40,t3,l44,t3,l48,t3,l52,t3,l55,1t,3l55,5t,3l55,9t,3l55,13t,3l55,17t,3l55,21t,3l55,25t2,1l58,26t3,l62,26t3,l66,26r,m66,29r,1m66,33r,1m66,37r,1m66,41r,1m66,45r,1m66,49r,1m68,51r1,m71,52r,1m71,56r,1m71,60r,1m71,64r,1m71,68r,1m71,72r,1m71,76r1,m75,76r1,m79,76r1,m83,76r1,m87,76r1,m91,76r1,m95,76r1,m99,76r1,m102,77r,1m102,81r,1m102,85r,1m102,89r,1m102,93r,1m102,97r,1m102,101r,1m102,105r,1m102,109r,1m102,113r,1m102,117r,1m102,121r,1m102,125r,1m104,127r1,m108,127r1,m112,127r1,m116,127r1,m120,127r1,m124,127r1,l125,127t,3l125,131t,3l125,135t,3l125,139t,3l125,143t,3l125,147t,3l125,151t2,1l128,152t3,l132,152t3,l136,152t3,l140,152t2,1l142,154t,3l142,158t,3l142,162t,3l142,166t,3l142,170t,3l142,174t,3l143,177t3,l147,177t3,l151,177t3,l155,177t3,l159,177t3,l163,177t3,l167,177t3,l171,177t3,l175,177t3,l179,177t3,l183,177t3,l187,177t3,l190,178t,3l190,182t,3l190,186t,3l190,190t,3l190,194t,3l190,198t,3l190,202t,3l190,206r,m193,206r1,m197,206r1,l198,206t,3l198,210t,3l198,214t,3l198,218t,3l198,222t,3l198,226t,3l198,230t,3l198,234r,m201,234r1,m204,235r,1m204,239r,1m204,243r,1m204,247r,1m204,251r,1m204,255r,1m204,259r,1m205,262r1,m209,262r1,m213,262r1,m217,262r1,m221,262r1,m225,262r1,m229,262r1,m233,262r1,m237,262r1,m241,262r1,m245,262r1,m249,262r1,m252,263r,1m252,267r,1m252,271r,1m252,275r,1m252,279r,1m252,283r,1m252,287r,1m252,291r1,m256,291r1,m260,291r1,m264,291r1,m268,291r1,m272,291r1,m276,291r1,m280,291r1,m284,291r1,m288,291r1,m292,291r1,m296,291r1,m300,291r1,m304,291r1,m308,291r1,m312,291r1,m316,291r1,m320,291r1,m324,291r1,m328,291r1,m332,291r1,m336,291r1,m340,291r1,m344,291r1,m348,291r1,m352,291r1,m356,291r1,m360,291r1,m364,291r1,m368,291r1,m372,291r1,m376,291r1,m380,291r1,m384,291r1,m388,291r1,m392,291r1,m396,291r1,m400,291r1,m404,291r1,m408,291r1,m412,291r1,m416,291r1,m420,291r1,m424,291r1,m428,291e" filled="f" strokeweight=".5pt">
                    <v:stroke endcap="round"/>
                    <v:path arrowok="t" o:connecttype="custom" o:connectlocs="68832,0;143922,0;219012,0;294102,0;344162,26098;344162,104393;356677,169639;412994,169639;412994,247934;412994,326229;444282,371901;444282,450195;475569,495867;550659,495867;625749,495867;638264,561113;638264,639408;638264,717703;638264,795998;682066,828620;757156,828620;782186,874292;782186,952587;819731,991735;888564,998259;888564,1076554;888564,1154849;963653,1154849;1038743,1154849;1113833,1154849;1188923,1154849;1188923,1233144;1188923,1311439;1213953,1344062;1238983,1389734;1238983,1468028;1238983,1526749;1276528,1565897;1276528,1644192;1289043,1709437;1364133,1709437;1439223,1709437;1514312,1709437;1576887,1722487;1576887,1800781;1576887,1879076;1633205,1898650;1708295,1898650;1783385,1898650;1858474,1898650;1933564,1898650;2008654,1898650;2083744,1898650;2158834,1898650;2233924,1898650;2309014,1898650;2384104,1898650;2459193,1898650;2534283,1898650;2609373,1898650" o:connectangles="0,0,0,0,0,0,0,0,0,0,0,0,0,0,0,0,0,0,0,0,0,0,0,0,0,0,0,0,0,0,0,0,0,0,0,0,0,0,0,0,0,0,0,0,0,0,0,0,0,0,0,0,0,0,0,0,0,0,0,0"/>
                    <o:lock v:ext="edit" verticies="t"/>
                  </v:shape>
                  <v:line id="Line 159" o:spid="_x0000_s1082" style="position:absolute;visibility:visible;mso-wrap-style:square" from="18063,12588" to="18698,12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" strokeweight=".5pt">
                    <v:stroke endcap="round"/>
                  </v:line>
                  <v:line id="Line 160" o:spid="_x0000_s1083" style="position:absolute;flip:y;visibility:visible;mso-wrap-style:square" from="18380,12255" to="18380,1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" strokeweight=".5pt">
                    <v:stroke endcap="round"/>
                  </v:line>
                </v:group>
              </v:group>
            </w:pict>
          </mc:Fallback>
        </mc:AlternateContent>
      </w:r>
    </w:p>
    <w:p w14:paraId="30936F67" w14:textId="3FE9004D" w:rsidR="009C3210" w:rsidRPr="004028F4" w:rsidRDefault="009C3210" w:rsidP="009C3210">
      <w:pPr>
        <w:rPr>
          <w:sz w:val="20"/>
        </w:rPr>
      </w:pPr>
    </w:p>
    <w:p w14:paraId="23257FC9" w14:textId="4CA73414" w:rsidR="009C3210" w:rsidRPr="004028F4" w:rsidRDefault="008A5D3D" w:rsidP="009C3210">
      <w:pPr>
        <w:rPr>
          <w:sz w:val="20"/>
        </w:rPr>
      </w:pPr>
      <w:r w:rsidRPr="004028F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95237" wp14:editId="2ED6B213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241300</wp:posOffset>
                </wp:positionV>
                <wp:extent cx="1238250" cy="210042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1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3D83B" w14:textId="5938547C" w:rsidR="00F26658" w:rsidRPr="008A5D3D" w:rsidRDefault="00F2665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5D3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0.62 [0.48-0.75]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95237" id="テキスト ボックス 1" o:spid="_x0000_s1084" type="#_x0000_t202" style="position:absolute;left:0;text-align:left;margin-left:348pt;margin-top:19pt;width:97.5pt;height:16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" fillcolor="white [3201]" stroked="f" strokeweight=".5pt">
                <v:textbox inset="0,0,0,0">
                  <w:txbxContent>
                    <w:p w14:paraId="6943D83B" w14:textId="5938547C" w:rsidR="00F26658" w:rsidRPr="008A5D3D" w:rsidRDefault="00F2665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5D3D">
                        <w:rPr>
                          <w:rFonts w:asciiTheme="majorHAnsi" w:hAnsiTheme="majorHAnsi" w:cstheme="majorHAnsi"/>
                          <w:sz w:val="20"/>
                        </w:rPr>
                        <w:t>0.62 [0.48-0.75]</w:t>
                      </w:r>
                    </w:p>
                  </w:txbxContent>
                </v:textbox>
              </v:shape>
            </w:pict>
          </mc:Fallback>
        </mc:AlternateContent>
      </w:r>
    </w:p>
    <w:p w14:paraId="70A412CA" w14:textId="2D13B223" w:rsidR="009C3210" w:rsidRPr="004028F4" w:rsidRDefault="009C3210" w:rsidP="009C3210">
      <w:pPr>
        <w:rPr>
          <w:sz w:val="20"/>
        </w:rPr>
      </w:pPr>
    </w:p>
    <w:p w14:paraId="6171C83E" w14:textId="77777777" w:rsidR="009C3210" w:rsidRPr="004028F4" w:rsidRDefault="009C3210" w:rsidP="009C3210">
      <w:pPr>
        <w:rPr>
          <w:sz w:val="20"/>
        </w:rPr>
      </w:pPr>
    </w:p>
    <w:p w14:paraId="651BCBE9" w14:textId="77777777" w:rsidR="009C3210" w:rsidRPr="004028F4" w:rsidRDefault="009C3210" w:rsidP="009C3210">
      <w:pPr>
        <w:rPr>
          <w:sz w:val="20"/>
        </w:rPr>
      </w:pPr>
    </w:p>
    <w:p w14:paraId="766A9E3B" w14:textId="77777777" w:rsidR="009C3210" w:rsidRPr="004028F4" w:rsidRDefault="009C3210" w:rsidP="009C3210">
      <w:pPr>
        <w:rPr>
          <w:sz w:val="20"/>
        </w:rPr>
      </w:pPr>
    </w:p>
    <w:p w14:paraId="73452F8C" w14:textId="70066E3C" w:rsidR="009C3210" w:rsidRPr="004028F4" w:rsidRDefault="008A5D3D" w:rsidP="009C3210">
      <w:pPr>
        <w:rPr>
          <w:sz w:val="20"/>
        </w:rPr>
      </w:pPr>
      <w:r w:rsidRPr="004028F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FDE0C" wp14:editId="648DCBF7">
                <wp:simplePos x="0" y="0"/>
                <wp:positionH relativeFrom="column">
                  <wp:posOffset>4419600</wp:posOffset>
                </wp:positionH>
                <wp:positionV relativeFrom="paragraph">
                  <wp:posOffset>56515</wp:posOffset>
                </wp:positionV>
                <wp:extent cx="1238250" cy="210042"/>
                <wp:effectExtent l="0" t="0" r="635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1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7E7DB" w14:textId="4BA02CBA" w:rsidR="00F26658" w:rsidRPr="008A5D3D" w:rsidRDefault="00F26658" w:rsidP="008A5D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5D3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0.28 [0.07-0.53]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FDE0C" id="テキスト ボックス 40" o:spid="_x0000_s1085" type="#_x0000_t202" style="position:absolute;left:0;text-align:left;margin-left:348pt;margin-top:4.45pt;width:97.5pt;height:16.5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" fillcolor="white [3201]" stroked="f" strokeweight=".5pt">
                <v:textbox inset="0,0,0,0">
                  <w:txbxContent>
                    <w:p w14:paraId="0177E7DB" w14:textId="4BA02CBA" w:rsidR="00F26658" w:rsidRPr="008A5D3D" w:rsidRDefault="00F26658" w:rsidP="008A5D3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5D3D">
                        <w:rPr>
                          <w:rFonts w:asciiTheme="majorHAnsi" w:hAnsiTheme="majorHAnsi" w:cstheme="majorHAnsi"/>
                          <w:sz w:val="20"/>
                        </w:rPr>
                        <w:t>0.28 [0.07-0.53]</w:t>
                      </w:r>
                    </w:p>
                  </w:txbxContent>
                </v:textbox>
              </v:shape>
            </w:pict>
          </mc:Fallback>
        </mc:AlternateContent>
      </w:r>
    </w:p>
    <w:p w14:paraId="403E0046" w14:textId="77777777" w:rsidR="009C3210" w:rsidRPr="004028F4" w:rsidRDefault="009C3210" w:rsidP="009C3210">
      <w:pPr>
        <w:rPr>
          <w:sz w:val="20"/>
        </w:rPr>
      </w:pPr>
    </w:p>
    <w:p w14:paraId="259D655B" w14:textId="77777777" w:rsidR="009C3210" w:rsidRPr="004028F4" w:rsidRDefault="009C3210" w:rsidP="009C3210">
      <w:pPr>
        <w:rPr>
          <w:sz w:val="20"/>
        </w:rPr>
      </w:pPr>
    </w:p>
    <w:p w14:paraId="22462B6D" w14:textId="77777777" w:rsidR="009C3210" w:rsidRPr="004028F4" w:rsidRDefault="009C3210" w:rsidP="009C3210">
      <w:pPr>
        <w:rPr>
          <w:sz w:val="20"/>
        </w:rPr>
      </w:pPr>
    </w:p>
    <w:p w14:paraId="78FCC67E" w14:textId="77777777" w:rsidR="009C3210" w:rsidRPr="004028F4" w:rsidRDefault="009C3210" w:rsidP="009C3210">
      <w:pPr>
        <w:rPr>
          <w:sz w:val="20"/>
        </w:rPr>
      </w:pPr>
    </w:p>
    <w:p w14:paraId="1457BE12" w14:textId="77777777" w:rsidR="009C3210" w:rsidRPr="004028F4" w:rsidRDefault="009C3210" w:rsidP="009C3210">
      <w:pPr>
        <w:rPr>
          <w:sz w:val="20"/>
        </w:rPr>
      </w:pPr>
    </w:p>
    <w:p w14:paraId="05237A68" w14:textId="77777777" w:rsidR="009C3210" w:rsidRPr="004028F4" w:rsidRDefault="009C3210" w:rsidP="009C3210">
      <w:pPr>
        <w:rPr>
          <w:b/>
          <w:sz w:val="20"/>
        </w:rPr>
      </w:pPr>
    </w:p>
    <w:p w14:paraId="3D1B8E4B" w14:textId="6E253AD1" w:rsidR="009C3210" w:rsidRPr="004028F4" w:rsidRDefault="008A5D3D" w:rsidP="009C3210">
      <w:pPr>
        <w:rPr>
          <w:b/>
          <w:sz w:val="20"/>
        </w:rPr>
      </w:pPr>
      <w:r w:rsidRPr="004028F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E8AE6D" wp14:editId="5B2010C2">
                <wp:simplePos x="0" y="0"/>
                <wp:positionH relativeFrom="column">
                  <wp:posOffset>937260</wp:posOffset>
                </wp:positionH>
                <wp:positionV relativeFrom="paragraph">
                  <wp:posOffset>120650</wp:posOffset>
                </wp:positionV>
                <wp:extent cx="5257800" cy="320040"/>
                <wp:effectExtent l="0" t="0" r="19050" b="22860"/>
                <wp:wrapNone/>
                <wp:docPr id="263" name="グループ化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320040"/>
                          <a:chOff x="0" y="0"/>
                          <a:chExt cx="5257800" cy="320040"/>
                        </a:xfrm>
                      </wpg:grpSpPr>
                      <wps:wsp>
                        <wps:cNvPr id="125" name="テキスト ボックス 238"/>
                        <wps:cNvSpPr txBox="1"/>
                        <wps:spPr>
                          <a:xfrm>
                            <a:off x="381000" y="0"/>
                            <a:ext cx="481965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81DA7A" w14:textId="77777777" w:rsidR="00F26658" w:rsidRPr="00AF3FFA" w:rsidRDefault="00F26658" w:rsidP="009C321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HAnsi" w:hAnsiTheme="majorHAnsi" w:cstheme="majorHAnsi"/>
                                  <w:sz w:val="21"/>
                                  <w:szCs w:val="21"/>
                                </w:rPr>
                              </w:pPr>
                              <w:r w:rsidRPr="00AF3FFA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≤1 risk factor (n=28)</w:t>
                              </w:r>
                              <w:r w:rsidRPr="00AF3FFA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　　　　</w:t>
                              </w:r>
                              <w:r w:rsidRPr="00AF3FFA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2 risk factors (n=51)</w:t>
                              </w:r>
                              <w:r w:rsidRPr="00AF3FFA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　　　　</w:t>
                              </w:r>
                              <w:r w:rsidRPr="00AF3FFA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3 risk factors (n=16)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4" name="Line 52"/>
                        <wps:cNvCnPr/>
                        <wps:spPr bwMode="auto">
                          <a:xfrm flipV="1">
                            <a:off x="95250" y="161925"/>
                            <a:ext cx="324000" cy="0"/>
                          </a:xfrm>
                          <a:prstGeom prst="line">
                            <a:avLst/>
                          </a:prstGeom>
                          <a:noFill/>
                          <a:ln w="1397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2"/>
                        <wps:cNvCnPr/>
                        <wps:spPr bwMode="auto">
                          <a:xfrm flipV="1">
                            <a:off x="1819275" y="161925"/>
                            <a:ext cx="324000" cy="0"/>
                          </a:xfrm>
                          <a:prstGeom prst="line">
                            <a:avLst/>
                          </a:prstGeom>
                          <a:noFill/>
                          <a:ln w="13970" cap="rnd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2"/>
                        <wps:cNvCnPr/>
                        <wps:spPr bwMode="auto">
                          <a:xfrm flipV="1">
                            <a:off x="3552825" y="161925"/>
                            <a:ext cx="323850" cy="0"/>
                          </a:xfrm>
                          <a:prstGeom prst="line">
                            <a:avLst/>
                          </a:prstGeom>
                          <a:noFill/>
                          <a:ln w="1397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正方形/長方形 262"/>
                        <wps:cNvSpPr/>
                        <wps:spPr>
                          <a:xfrm>
                            <a:off x="0" y="0"/>
                            <a:ext cx="52578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8AE6D" id="グループ化 263" o:spid="_x0000_s1086" style="position:absolute;left:0;text-align:left;margin-left:73.8pt;margin-top:9.5pt;width:414pt;height:25.2pt;z-index:251666432" coordsize="52578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">
                <v:shape id="テキスト ボックス 238" o:spid="_x0000_s1087" type="#_x0000_t202" style="position:absolute;left:3810;width:4819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" filled="f" stroked="f">
                  <v:textbox style="mso-fit-shape-to-text:t">
                    <w:txbxContent>
                      <w:p w14:paraId="7981DA7A" w14:textId="77777777" w:rsidR="00F26658" w:rsidRPr="00AF3FFA" w:rsidRDefault="00F26658" w:rsidP="009C3210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  <w:sz w:val="21"/>
                            <w:szCs w:val="21"/>
                          </w:rPr>
                        </w:pPr>
                        <w:r w:rsidRPr="00AF3FFA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≤1 risk factor (n=28)</w:t>
                        </w:r>
                        <w:r w:rsidRPr="00AF3FFA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　　　　</w:t>
                        </w:r>
                        <w:r w:rsidRPr="00AF3FFA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2 risk factors (n=51)</w:t>
                        </w:r>
                        <w:r w:rsidRPr="00AF3FFA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　　　　</w:t>
                        </w:r>
                        <w:r w:rsidRPr="00AF3FFA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3 risk factors (n=16)</w:t>
                        </w:r>
                      </w:p>
                    </w:txbxContent>
                  </v:textbox>
                </v:shape>
                <v:line id="Line 52" o:spid="_x0000_s1088" style="position:absolute;flip:y;visibility:visible;mso-wrap-style:square" from="952,1619" to="41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" strokeweight="1.1pt">
                  <v:stroke endcap="round"/>
                </v:line>
                <v:line id="Line 52" o:spid="_x0000_s1089" style="position:absolute;flip:y;visibility:visible;mso-wrap-style:square" from="18192,1619" to="2143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" strokeweight="1.1pt">
                  <v:stroke dashstyle="3 1" endcap="round"/>
                </v:line>
                <v:line id="Line 52" o:spid="_x0000_s1090" style="position:absolute;flip:y;visibility:visible;mso-wrap-style:square" from="35528,1619" to="3876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" strokeweight="1.1pt">
                  <v:stroke dashstyle="1 1" endcap="round"/>
                </v:line>
                <v:rect id="正方形/長方形 262" o:spid="_x0000_s1091" style="position:absolute;width:525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" filled="f" strokecolor="#7f7f7f [1612]" strokeweight="1pt"/>
              </v:group>
            </w:pict>
          </mc:Fallback>
        </mc:AlternateContent>
      </w:r>
    </w:p>
    <w:p w14:paraId="5DE412BE" w14:textId="3F4C5352" w:rsidR="009C3210" w:rsidRPr="004028F4" w:rsidRDefault="009C3210" w:rsidP="009C3210">
      <w:pPr>
        <w:rPr>
          <w:sz w:val="20"/>
        </w:rPr>
      </w:pPr>
    </w:p>
    <w:p w14:paraId="11AFF272" w14:textId="77777777" w:rsidR="009C3210" w:rsidRPr="004028F4" w:rsidRDefault="009C3210" w:rsidP="009C3210">
      <w:pPr>
        <w:rPr>
          <w:sz w:val="20"/>
        </w:rPr>
      </w:pPr>
    </w:p>
    <w:p w14:paraId="25F4B6B7" w14:textId="2AE4FA61" w:rsidR="009C3210" w:rsidRPr="004028F4" w:rsidRDefault="009C3210" w:rsidP="009C3210">
      <w:pPr>
        <w:rPr>
          <w:sz w:val="20"/>
        </w:rPr>
      </w:pPr>
    </w:p>
    <w:p w14:paraId="5FF8D2E6" w14:textId="77777777" w:rsidR="009C3210" w:rsidRPr="004028F4" w:rsidRDefault="009C3210" w:rsidP="009C3210">
      <w:pPr>
        <w:rPr>
          <w:sz w:val="20"/>
        </w:rPr>
      </w:pPr>
    </w:p>
    <w:p w14:paraId="67BFAF66" w14:textId="5B2457EA" w:rsidR="009C3210" w:rsidRPr="004028F4" w:rsidRDefault="009C3210" w:rsidP="009C3210">
      <w:pPr>
        <w:rPr>
          <w:sz w:val="20"/>
        </w:rPr>
      </w:pPr>
      <w:r w:rsidRPr="004028F4">
        <w:rPr>
          <w:rFonts w:hint="eastAsia"/>
          <w:sz w:val="20"/>
        </w:rPr>
        <w:t>Risk factors</w:t>
      </w:r>
      <w:r w:rsidRPr="004028F4">
        <w:rPr>
          <w:sz w:val="20"/>
        </w:rPr>
        <w:t xml:space="preserve">: female gender, current smoking, interval between starting MTX and </w:t>
      </w:r>
      <w:proofErr w:type="spellStart"/>
      <w:r w:rsidRPr="004028F4">
        <w:rPr>
          <w:sz w:val="20"/>
        </w:rPr>
        <w:t>TNFi</w:t>
      </w:r>
      <w:proofErr w:type="spellEnd"/>
      <w:r w:rsidRPr="004028F4">
        <w:rPr>
          <w:sz w:val="20"/>
        </w:rPr>
        <w:t xml:space="preserve"> &gt;9 months, prednisolone use at the time of starting </w:t>
      </w:r>
      <w:proofErr w:type="spellStart"/>
      <w:r w:rsidRPr="004028F4">
        <w:rPr>
          <w:sz w:val="20"/>
        </w:rPr>
        <w:t>TNFi</w:t>
      </w:r>
      <w:proofErr w:type="spellEnd"/>
      <w:r w:rsidRPr="004028F4">
        <w:rPr>
          <w:sz w:val="20"/>
        </w:rPr>
        <w:t>. No patient had all of the four risk factors.</w:t>
      </w:r>
      <w:r w:rsidR="008A5D3D" w:rsidRPr="004028F4">
        <w:rPr>
          <w:sz w:val="20"/>
        </w:rPr>
        <w:t xml:space="preserve"> Probabilities of no flare at 1 year after </w:t>
      </w:r>
      <w:proofErr w:type="spellStart"/>
      <w:r w:rsidR="008A5D3D" w:rsidRPr="004028F4">
        <w:rPr>
          <w:sz w:val="20"/>
        </w:rPr>
        <w:t>TNFi</w:t>
      </w:r>
      <w:proofErr w:type="spellEnd"/>
      <w:r w:rsidR="008A5D3D" w:rsidRPr="004028F4">
        <w:rPr>
          <w:sz w:val="20"/>
        </w:rPr>
        <w:t xml:space="preserve"> cessation in the risk categories with 95% confidence interval determined by bootstrap resampling were noted.</w:t>
      </w:r>
    </w:p>
    <w:bookmarkEnd w:id="0"/>
    <w:p w14:paraId="261D54DD" w14:textId="42CC476B" w:rsidR="00C2530A" w:rsidRPr="004028F4" w:rsidRDefault="00C2530A" w:rsidP="009C3210">
      <w:pPr>
        <w:widowControl/>
        <w:jc w:val="left"/>
        <w:rPr>
          <w:sz w:val="20"/>
        </w:rPr>
      </w:pPr>
    </w:p>
    <w:sectPr w:rsidR="00C2530A" w:rsidRPr="004028F4" w:rsidSect="00BB1DDC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9DC51" w14:textId="77777777" w:rsidR="00631C89" w:rsidRDefault="00631C89" w:rsidP="009C3210">
      <w:r>
        <w:separator/>
      </w:r>
    </w:p>
  </w:endnote>
  <w:endnote w:type="continuationSeparator" w:id="0">
    <w:p w14:paraId="0B0D2E1A" w14:textId="77777777" w:rsidR="00631C89" w:rsidRDefault="00631C89" w:rsidP="009C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BF42C" w14:textId="77777777" w:rsidR="00631C89" w:rsidRDefault="00631C89" w:rsidP="009C3210">
      <w:r>
        <w:separator/>
      </w:r>
    </w:p>
  </w:footnote>
  <w:footnote w:type="continuationSeparator" w:id="0">
    <w:p w14:paraId="5C531585" w14:textId="77777777" w:rsidR="00631C89" w:rsidRDefault="00631C89" w:rsidP="009C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comments="0" w:insDel="0" w:formatting="0" w:inkAnnotations="0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3MzGyMDMxMDU3N7RU0lEKTi0uzszPAykwqgUA0KsebywAAAA="/>
  </w:docVars>
  <w:rsids>
    <w:rsidRoot w:val="006557C2"/>
    <w:rsid w:val="00151032"/>
    <w:rsid w:val="001D213B"/>
    <w:rsid w:val="002351D5"/>
    <w:rsid w:val="002847CC"/>
    <w:rsid w:val="00284DC4"/>
    <w:rsid w:val="002D072D"/>
    <w:rsid w:val="003178CD"/>
    <w:rsid w:val="003B01B1"/>
    <w:rsid w:val="004028F4"/>
    <w:rsid w:val="004722D7"/>
    <w:rsid w:val="0057266D"/>
    <w:rsid w:val="00631C89"/>
    <w:rsid w:val="006557C2"/>
    <w:rsid w:val="006A03DB"/>
    <w:rsid w:val="006B060F"/>
    <w:rsid w:val="00727617"/>
    <w:rsid w:val="008560F8"/>
    <w:rsid w:val="008A5D3D"/>
    <w:rsid w:val="00964645"/>
    <w:rsid w:val="009C3210"/>
    <w:rsid w:val="00A871E6"/>
    <w:rsid w:val="00AD6707"/>
    <w:rsid w:val="00AF3FFA"/>
    <w:rsid w:val="00B86733"/>
    <w:rsid w:val="00BB1DDC"/>
    <w:rsid w:val="00C2530A"/>
    <w:rsid w:val="00C927D0"/>
    <w:rsid w:val="00C95EFA"/>
    <w:rsid w:val="00D67D54"/>
    <w:rsid w:val="00DA7404"/>
    <w:rsid w:val="00DB6546"/>
    <w:rsid w:val="00DD2667"/>
    <w:rsid w:val="00E010F2"/>
    <w:rsid w:val="00EE50F8"/>
    <w:rsid w:val="00F26658"/>
    <w:rsid w:val="00F4279C"/>
    <w:rsid w:val="00F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D88F9F"/>
  <w15:chartTrackingRefBased/>
  <w15:docId w15:val="{AFAEC5EE-6691-4338-8E8F-613ADF57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DDC"/>
    <w:pPr>
      <w:widowControl w:val="0"/>
      <w:jc w:val="both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4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210"/>
    <w:rPr>
      <w:rFonts w:ascii="Times New Roman" w:hAnsi="Times New Roman"/>
      <w:sz w:val="18"/>
    </w:rPr>
  </w:style>
  <w:style w:type="paragraph" w:styleId="a5">
    <w:name w:val="footer"/>
    <w:basedOn w:val="a"/>
    <w:link w:val="a6"/>
    <w:uiPriority w:val="99"/>
    <w:unhideWhenUsed/>
    <w:rsid w:val="009C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210"/>
    <w:rPr>
      <w:rFonts w:ascii="Times New Roman" w:hAnsi="Times New Roman"/>
      <w:sz w:val="18"/>
    </w:rPr>
  </w:style>
  <w:style w:type="table" w:styleId="a7">
    <w:name w:val="Table Grid"/>
    <w:basedOn w:val="a1"/>
    <w:uiPriority w:val="39"/>
    <w:rsid w:val="00DD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22823;&#22827;\OneDrive\&#20316;&#25104;&#20013;&#35542;&#25991;\Bio&#20241;&#34220;\&#35542;&#25991;_Bio&#21021;&#22238;&#20241;&#34220;\&#20877;&#29123;&#24460;&#12398;&#30142;&#24739;&#27963;&#21205;&#24615;&#25512;&#31227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22823;&#22827;\OneDrive\&#20316;&#25104;&#20013;&#35542;&#25991;\Bio&#20241;&#34220;\&#35542;&#25991;_Bio&#21021;&#22238;&#20241;&#34220;\&#20877;&#29123;&#24460;&#12398;&#30142;&#24739;&#27963;&#21205;&#24615;&#25512;&#31227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6"/>
          <c:order val="6"/>
          <c:tx>
            <c:strRef>
              <c:f>Sheet1!$A$55</c:f>
              <c:strCache>
                <c:ptCount val="1"/>
                <c:pt idx="0">
                  <c:v>5577128</c:v>
                </c:pt>
              </c:strCache>
            </c:strRef>
          </c:tx>
          <c:spPr>
            <a:ln w="952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12700">
                <a:noFill/>
                <a:round/>
              </a:ln>
              <a:effectLst/>
            </c:spPr>
          </c:marker>
          <c:xVal>
            <c:numRef>
              <c:f>Sheet1!$D$55:$D$61</c:f>
              <c:numCache>
                <c:formatCode>General</c:formatCode>
                <c:ptCount val="7"/>
                <c:pt idx="0">
                  <c:v>0</c:v>
                </c:pt>
                <c:pt idx="1">
                  <c:v>91</c:v>
                </c:pt>
                <c:pt idx="2">
                  <c:v>182</c:v>
                </c:pt>
                <c:pt idx="3">
                  <c:v>273</c:v>
                </c:pt>
                <c:pt idx="4">
                  <c:v>315</c:v>
                </c:pt>
                <c:pt idx="5">
                  <c:v>357</c:v>
                </c:pt>
                <c:pt idx="6">
                  <c:v>385</c:v>
                </c:pt>
              </c:numCache>
            </c:numRef>
          </c:xVal>
          <c:yVal>
            <c:numRef>
              <c:f>Sheet1!$G$55:$G$61</c:f>
              <c:numCache>
                <c:formatCode>General</c:formatCode>
                <c:ptCount val="7"/>
                <c:pt idx="0">
                  <c:v>0.72770961538461998</c:v>
                </c:pt>
                <c:pt idx="1">
                  <c:v>0.94950961538461998</c:v>
                </c:pt>
                <c:pt idx="2">
                  <c:v>1.3147096153846201</c:v>
                </c:pt>
                <c:pt idx="3">
                  <c:v>2.0783096153846201</c:v>
                </c:pt>
                <c:pt idx="4">
                  <c:v>1.35950961538462</c:v>
                </c:pt>
                <c:pt idx="5">
                  <c:v>1.0984096153846199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169-4E5F-B325-0FD9167B1DBA}"/>
            </c:ext>
          </c:extLst>
        </c:ser>
        <c:ser>
          <c:idx val="16"/>
          <c:order val="16"/>
          <c:tx>
            <c:strRef>
              <c:f>Sheet1!$A$120</c:f>
              <c:strCache>
                <c:ptCount val="1"/>
                <c:pt idx="0">
                  <c:v>2584948</c:v>
                </c:pt>
              </c:strCache>
            </c:strRef>
          </c:tx>
          <c:spPr>
            <a:ln w="952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12700">
                <a:noFill/>
                <a:round/>
              </a:ln>
              <a:effectLst/>
            </c:spPr>
          </c:marker>
          <c:xVal>
            <c:numRef>
              <c:f>Sheet1!$D$120:$D$125</c:f>
              <c:numCache>
                <c:formatCode>General</c:formatCode>
                <c:ptCount val="6"/>
                <c:pt idx="0" formatCode="0.00E+00">
                  <c:v>0</c:v>
                </c:pt>
                <c:pt idx="1">
                  <c:v>35</c:v>
                </c:pt>
                <c:pt idx="2">
                  <c:v>84</c:v>
                </c:pt>
                <c:pt idx="3">
                  <c:v>175</c:v>
                </c:pt>
                <c:pt idx="4">
                  <c:v>266</c:v>
                </c:pt>
                <c:pt idx="5">
                  <c:v>357</c:v>
                </c:pt>
              </c:numCache>
            </c:numRef>
          </c:xVal>
          <c:yVal>
            <c:numRef>
              <c:f>Sheet1!$G$120:$G$125</c:f>
              <c:numCache>
                <c:formatCode>General</c:formatCode>
                <c:ptCount val="6"/>
                <c:pt idx="0">
                  <c:v>1.57027692307692</c:v>
                </c:pt>
                <c:pt idx="1">
                  <c:v>1.7647769230769199</c:v>
                </c:pt>
                <c:pt idx="2">
                  <c:v>0.34917692307692</c:v>
                </c:pt>
                <c:pt idx="3">
                  <c:v>0.58227692307692003</c:v>
                </c:pt>
                <c:pt idx="4">
                  <c:v>0.92317692307692001</c:v>
                </c:pt>
                <c:pt idx="5">
                  <c:v>0.55057692307691997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169-4E5F-B325-0FD9167B1DBA}"/>
            </c:ext>
          </c:extLst>
        </c:ser>
        <c:ser>
          <c:idx val="19"/>
          <c:order val="19"/>
          <c:tx>
            <c:strRef>
              <c:f>Sheet1!$A$139</c:f>
              <c:strCache>
                <c:ptCount val="1"/>
                <c:pt idx="0">
                  <c:v>64552</c:v>
                </c:pt>
              </c:strCache>
            </c:strRef>
          </c:tx>
          <c:spPr>
            <a:ln w="952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  <a:round/>
              </a:ln>
              <a:effectLst/>
            </c:spPr>
          </c:marker>
          <c:xVal>
            <c:numRef>
              <c:f>Sheet1!$D$139:$D$148</c:f>
              <c:numCache>
                <c:formatCode>General</c:formatCode>
                <c:ptCount val="10"/>
                <c:pt idx="0">
                  <c:v>0</c:v>
                </c:pt>
                <c:pt idx="1">
                  <c:v>28</c:v>
                </c:pt>
                <c:pt idx="2">
                  <c:v>56</c:v>
                </c:pt>
                <c:pt idx="3">
                  <c:v>91</c:v>
                </c:pt>
                <c:pt idx="4">
                  <c:v>127</c:v>
                </c:pt>
                <c:pt idx="5">
                  <c:v>210</c:v>
                </c:pt>
                <c:pt idx="6">
                  <c:v>252</c:v>
                </c:pt>
                <c:pt idx="7">
                  <c:v>258</c:v>
                </c:pt>
                <c:pt idx="8">
                  <c:v>301</c:v>
                </c:pt>
                <c:pt idx="9">
                  <c:v>399</c:v>
                </c:pt>
              </c:numCache>
            </c:numRef>
          </c:xVal>
          <c:yVal>
            <c:numRef>
              <c:f>Sheet1!$G$139:$G$148</c:f>
              <c:numCache>
                <c:formatCode>General</c:formatCode>
                <c:ptCount val="10"/>
                <c:pt idx="0">
                  <c:v>2.1449483516483498</c:v>
                </c:pt>
                <c:pt idx="1">
                  <c:v>0.95234835164834997</c:v>
                </c:pt>
                <c:pt idx="2">
                  <c:v>0.65984835164834998</c:v>
                </c:pt>
                <c:pt idx="3">
                  <c:v>0.40784835164834998</c:v>
                </c:pt>
                <c:pt idx="4">
                  <c:v>0.94094835164835</c:v>
                </c:pt>
                <c:pt idx="5">
                  <c:v>0.98764835164834996</c:v>
                </c:pt>
                <c:pt idx="6">
                  <c:v>1.4309483516483501</c:v>
                </c:pt>
                <c:pt idx="7">
                  <c:v>1.1509483516483501</c:v>
                </c:pt>
                <c:pt idx="8">
                  <c:v>0.51834835164835003</c:v>
                </c:pt>
                <c:pt idx="9">
                  <c:v>0.47634835164834999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169-4E5F-B325-0FD9167B1DBA}"/>
            </c:ext>
          </c:extLst>
        </c:ser>
        <c:ser>
          <c:idx val="20"/>
          <c:order val="20"/>
          <c:tx>
            <c:strRef>
              <c:f>Sheet1!$A$149</c:f>
              <c:strCache>
                <c:ptCount val="1"/>
                <c:pt idx="0">
                  <c:v>61221</c:v>
                </c:pt>
              </c:strCache>
            </c:strRef>
          </c:tx>
          <c:spPr>
            <a:ln w="952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12700">
                <a:noFill/>
                <a:round/>
              </a:ln>
              <a:effectLst/>
            </c:spPr>
          </c:marker>
          <c:xVal>
            <c:numRef>
              <c:f>Sheet1!$D$149:$D$152</c:f>
              <c:numCache>
                <c:formatCode>General</c:formatCode>
                <c:ptCount val="4"/>
                <c:pt idx="0">
                  <c:v>0</c:v>
                </c:pt>
                <c:pt idx="1">
                  <c:v>91</c:v>
                </c:pt>
                <c:pt idx="2">
                  <c:v>182</c:v>
                </c:pt>
                <c:pt idx="3">
                  <c:v>238</c:v>
                </c:pt>
              </c:numCache>
            </c:numRef>
          </c:xVal>
          <c:yVal>
            <c:numRef>
              <c:f>Sheet1!$G$149:$G$152</c:f>
              <c:numCache>
                <c:formatCode>General</c:formatCode>
                <c:ptCount val="4"/>
                <c:pt idx="0">
                  <c:v>2.3029115384615402</c:v>
                </c:pt>
                <c:pt idx="2">
                  <c:v>-0.43828846153846002</c:v>
                </c:pt>
                <c:pt idx="3">
                  <c:v>-0.54008846153846002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169-4E5F-B325-0FD9167B1DBA}"/>
            </c:ext>
          </c:extLst>
        </c:ser>
        <c:ser>
          <c:idx val="23"/>
          <c:order val="23"/>
          <c:tx>
            <c:strRef>
              <c:f>Sheet1!$A$170</c:f>
              <c:strCache>
                <c:ptCount val="1"/>
                <c:pt idx="0">
                  <c:v>28136</c:v>
                </c:pt>
              </c:strCache>
            </c:strRef>
          </c:tx>
          <c:spPr>
            <a:ln w="952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12700">
                <a:noFill/>
                <a:round/>
              </a:ln>
              <a:effectLst/>
            </c:spPr>
          </c:marker>
          <c:xVal>
            <c:numRef>
              <c:f>Sheet1!$D$170:$D$177</c:f>
              <c:numCache>
                <c:formatCode>General</c:formatCode>
                <c:ptCount val="8"/>
                <c:pt idx="0">
                  <c:v>0</c:v>
                </c:pt>
                <c:pt idx="1">
                  <c:v>56</c:v>
                </c:pt>
                <c:pt idx="2">
                  <c:v>112</c:v>
                </c:pt>
                <c:pt idx="3">
                  <c:v>119</c:v>
                </c:pt>
                <c:pt idx="4">
                  <c:v>154</c:v>
                </c:pt>
                <c:pt idx="5">
                  <c:v>196</c:v>
                </c:pt>
                <c:pt idx="6">
                  <c:v>266</c:v>
                </c:pt>
                <c:pt idx="7">
                  <c:v>371</c:v>
                </c:pt>
              </c:numCache>
            </c:numRef>
          </c:xVal>
          <c:yVal>
            <c:numRef>
              <c:f>Sheet1!$G$170:$G$177</c:f>
              <c:numCache>
                <c:formatCode>General</c:formatCode>
                <c:ptCount val="8"/>
                <c:pt idx="0">
                  <c:v>0.78954670329669996</c:v>
                </c:pt>
                <c:pt idx="1">
                  <c:v>1.3075467032967001</c:v>
                </c:pt>
                <c:pt idx="2">
                  <c:v>1.4600467032966999</c:v>
                </c:pt>
                <c:pt idx="3">
                  <c:v>0.9000467032967</c:v>
                </c:pt>
                <c:pt idx="4">
                  <c:v>1.0120467032967</c:v>
                </c:pt>
                <c:pt idx="5">
                  <c:v>1.3657467032966999</c:v>
                </c:pt>
                <c:pt idx="6">
                  <c:v>1.1345467032967</c:v>
                </c:pt>
                <c:pt idx="7">
                  <c:v>1.4679467032967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A169-4E5F-B325-0FD9167B1DBA}"/>
            </c:ext>
          </c:extLst>
        </c:ser>
        <c:ser>
          <c:idx val="25"/>
          <c:order val="25"/>
          <c:tx>
            <c:strRef>
              <c:f>Sheet1!$A$185</c:f>
              <c:strCache>
                <c:ptCount val="1"/>
                <c:pt idx="0">
                  <c:v>23177</c:v>
                </c:pt>
              </c:strCache>
            </c:strRef>
          </c:tx>
          <c:spPr>
            <a:ln w="635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12700">
                <a:noFill/>
                <a:round/>
              </a:ln>
              <a:effectLst/>
            </c:spPr>
          </c:marker>
          <c:xVal>
            <c:numRef>
              <c:f>Sheet1!$D$185:$D$191</c:f>
              <c:numCache>
                <c:formatCode>General</c:formatCode>
                <c:ptCount val="7"/>
                <c:pt idx="0">
                  <c:v>0</c:v>
                </c:pt>
                <c:pt idx="1">
                  <c:v>70</c:v>
                </c:pt>
                <c:pt idx="2">
                  <c:v>161</c:v>
                </c:pt>
                <c:pt idx="3">
                  <c:v>203</c:v>
                </c:pt>
                <c:pt idx="4">
                  <c:v>259</c:v>
                </c:pt>
                <c:pt idx="5">
                  <c:v>315</c:v>
                </c:pt>
                <c:pt idx="6">
                  <c:v>371</c:v>
                </c:pt>
              </c:numCache>
            </c:numRef>
          </c:xVal>
          <c:yVal>
            <c:numRef>
              <c:f>Sheet1!$G$185:$G$191</c:f>
              <c:numCache>
                <c:formatCode>General</c:formatCode>
                <c:ptCount val="7"/>
                <c:pt idx="0">
                  <c:v>2.6352076923076901</c:v>
                </c:pt>
                <c:pt idx="1">
                  <c:v>2.84850769230769</c:v>
                </c:pt>
                <c:pt idx="2">
                  <c:v>1.9576076923076899</c:v>
                </c:pt>
                <c:pt idx="3">
                  <c:v>1.4080076923076901</c:v>
                </c:pt>
                <c:pt idx="4">
                  <c:v>0.53740769230769203</c:v>
                </c:pt>
                <c:pt idx="5">
                  <c:v>0.54990769230769199</c:v>
                </c:pt>
                <c:pt idx="6">
                  <c:v>0.903607692307692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A169-4E5F-B325-0FD9167B1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26067472"/>
        <c:axId val="-726070736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Sheet1!$A$2</c15:sqref>
                        </c15:formulaRef>
                      </c:ext>
                    </c:extLst>
                    <c:strCache>
                      <c:ptCount val="1"/>
                      <c:pt idx="0">
                        <c:v>6250653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Sheet1!$D$2:$D$10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0</c:v>
                      </c:pt>
                      <c:pt idx="1">
                        <c:v>77</c:v>
                      </c:pt>
                      <c:pt idx="2">
                        <c:v>91</c:v>
                      </c:pt>
                      <c:pt idx="3">
                        <c:v>119</c:v>
                      </c:pt>
                      <c:pt idx="4">
                        <c:v>168</c:v>
                      </c:pt>
                      <c:pt idx="5">
                        <c:v>224</c:v>
                      </c:pt>
                      <c:pt idx="6">
                        <c:v>280</c:v>
                      </c:pt>
                      <c:pt idx="7">
                        <c:v>336</c:v>
                      </c:pt>
                      <c:pt idx="8">
                        <c:v>392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Sheet1!$G$2:$G$10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1.5515884615384601</c:v>
                      </c:pt>
                      <c:pt idx="1">
                        <c:v>4.0909884615384602</c:v>
                      </c:pt>
                      <c:pt idx="2">
                        <c:v>1.24998846153846</c:v>
                      </c:pt>
                      <c:pt idx="3">
                        <c:v>0.39738846153846002</c:v>
                      </c:pt>
                      <c:pt idx="4">
                        <c:v>-9.041153846154E-2</c:v>
                      </c:pt>
                      <c:pt idx="5" formatCode="0.00E+00">
                        <c:v>1.9388461538460099E-2</c:v>
                      </c:pt>
                      <c:pt idx="7">
                        <c:v>0.79418846153846001</c:v>
                      </c:pt>
                      <c:pt idx="8">
                        <c:v>0.52248846153845996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6-A169-4E5F-B325-0FD9167B1DBA}"/>
                  </c:ext>
                </c:extLst>
              </c15:ser>
            </c15:filteredScatterSeries>
            <c15:filteredScatte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Sheet1!$A$11</c15:sqref>
                        </c15:formulaRef>
                      </c:ext>
                    </c:extLst>
                    <c:strCache>
                      <c:ptCount val="1"/>
                      <c:pt idx="0">
                        <c:v>6175198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Sheet1!$D$11:$D$16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28</c:v>
                      </c:pt>
                      <c:pt idx="2">
                        <c:v>91</c:v>
                      </c:pt>
                      <c:pt idx="3">
                        <c:v>182</c:v>
                      </c:pt>
                      <c:pt idx="4">
                        <c:v>273</c:v>
                      </c:pt>
                      <c:pt idx="5">
                        <c:v>364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Sheet1!$G$11:$G$16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1.5104500000000001</c:v>
                      </c:pt>
                      <c:pt idx="1">
                        <c:v>0.13155</c:v>
                      </c:pt>
                      <c:pt idx="2">
                        <c:v>-0.24235000000000001</c:v>
                      </c:pt>
                      <c:pt idx="3">
                        <c:v>-0.22205</c:v>
                      </c:pt>
                      <c:pt idx="4">
                        <c:v>-0.13635</c:v>
                      </c:pt>
                      <c:pt idx="5">
                        <c:v>0.84404999999999997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A169-4E5F-B325-0FD9167B1DBA}"/>
                  </c:ext>
                </c:extLst>
              </c15:ser>
            </c15:filteredScatterSeries>
            <c15:filteredScatte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Sheet1!$A$17</c15:sqref>
                        </c15:formulaRef>
                      </c:ext>
                    </c:extLst>
                    <c:strCache>
                      <c:ptCount val="1"/>
                      <c:pt idx="0">
                        <c:v>6037585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Sheet1!$D$17:$D$27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</c:v>
                      </c:pt>
                      <c:pt idx="1">
                        <c:v>11</c:v>
                      </c:pt>
                      <c:pt idx="2">
                        <c:v>28</c:v>
                      </c:pt>
                      <c:pt idx="3">
                        <c:v>56</c:v>
                      </c:pt>
                      <c:pt idx="4">
                        <c:v>84</c:v>
                      </c:pt>
                      <c:pt idx="5">
                        <c:v>112</c:v>
                      </c:pt>
                      <c:pt idx="6">
                        <c:v>161</c:v>
                      </c:pt>
                      <c:pt idx="7">
                        <c:v>217</c:v>
                      </c:pt>
                      <c:pt idx="8">
                        <c:v>273</c:v>
                      </c:pt>
                      <c:pt idx="9">
                        <c:v>329</c:v>
                      </c:pt>
                      <c:pt idx="10">
                        <c:v>378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Sheet1!$G$17:$G$27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1.3348788461538501</c:v>
                      </c:pt>
                      <c:pt idx="1">
                        <c:v>1.8025788461538499</c:v>
                      </c:pt>
                      <c:pt idx="2">
                        <c:v>1.22727884615385</c:v>
                      </c:pt>
                      <c:pt idx="3">
                        <c:v>3.9278846153850001E-2</c:v>
                      </c:pt>
                      <c:pt idx="4">
                        <c:v>2.5278846153849999E-2</c:v>
                      </c:pt>
                      <c:pt idx="5">
                        <c:v>0.28117884615385003</c:v>
                      </c:pt>
                      <c:pt idx="6" formatCode="0.00E+00">
                        <c:v>7.7178846153850095E-2</c:v>
                      </c:pt>
                      <c:pt idx="7">
                        <c:v>-3.0721153846149998E-2</c:v>
                      </c:pt>
                      <c:pt idx="8">
                        <c:v>0.19867884615385001</c:v>
                      </c:pt>
                      <c:pt idx="9">
                        <c:v>0.17067884615385001</c:v>
                      </c:pt>
                      <c:pt idx="10">
                        <c:v>0.61067884615385004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A169-4E5F-B325-0FD9167B1DBA}"/>
                  </c:ext>
                </c:extLst>
              </c15:ser>
            </c15:filteredScatterSeries>
            <c15:filteredScatte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Sheet1!$A$28</c15:sqref>
                        </c15:formulaRef>
                      </c:ext>
                    </c:extLst>
                    <c:strCache>
                      <c:ptCount val="1"/>
                      <c:pt idx="0">
                        <c:v>5969964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Sheet1!$D$28:$D$35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14</c:v>
                      </c:pt>
                      <c:pt idx="2">
                        <c:v>42</c:v>
                      </c:pt>
                      <c:pt idx="3">
                        <c:v>98</c:v>
                      </c:pt>
                      <c:pt idx="4">
                        <c:v>154</c:v>
                      </c:pt>
                      <c:pt idx="5">
                        <c:v>217</c:v>
                      </c:pt>
                      <c:pt idx="6">
                        <c:v>301</c:v>
                      </c:pt>
                      <c:pt idx="7">
                        <c:v>385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Sheet1!$G$28:$G$35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1.7574115384615401</c:v>
                      </c:pt>
                      <c:pt idx="1">
                        <c:v>0.73441153846153995</c:v>
                      </c:pt>
                      <c:pt idx="2">
                        <c:v>0.73671153846154003</c:v>
                      </c:pt>
                      <c:pt idx="3">
                        <c:v>0.83651153846154003</c:v>
                      </c:pt>
                      <c:pt idx="4">
                        <c:v>1.2571115384615399</c:v>
                      </c:pt>
                      <c:pt idx="5">
                        <c:v>0.47251153846153998</c:v>
                      </c:pt>
                      <c:pt idx="6">
                        <c:v>0.31921153846153999</c:v>
                      </c:pt>
                      <c:pt idx="7">
                        <c:v>0.35141153846154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A169-4E5F-B325-0FD9167B1DBA}"/>
                  </c:ext>
                </c:extLst>
              </c15:ser>
            </c15:filteredScatterSeries>
            <c15:filteredScatte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Sheet1!$A$36</c15:sqref>
                        </c15:formulaRef>
                      </c:ext>
                    </c:extLst>
                    <c:strCache>
                      <c:ptCount val="1"/>
                      <c:pt idx="0">
                        <c:v>5819211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Sheet1!$D$36:$D$43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78</c:v>
                      </c:pt>
                      <c:pt idx="2">
                        <c:v>127</c:v>
                      </c:pt>
                      <c:pt idx="3">
                        <c:v>155</c:v>
                      </c:pt>
                      <c:pt idx="4">
                        <c:v>183</c:v>
                      </c:pt>
                      <c:pt idx="5">
                        <c:v>239</c:v>
                      </c:pt>
                      <c:pt idx="6">
                        <c:v>295</c:v>
                      </c:pt>
                      <c:pt idx="7">
                        <c:v>351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Sheet1!$G$36:$G$43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1.70362307692308</c:v>
                      </c:pt>
                      <c:pt idx="1">
                        <c:v>0.22182307692308001</c:v>
                      </c:pt>
                      <c:pt idx="2" formatCode="0.00E+00">
                        <c:v>-4.37692307691995E-3</c:v>
                      </c:pt>
                      <c:pt idx="3" formatCode="0.00E+00">
                        <c:v>-8.3876923076920101E-2</c:v>
                      </c:pt>
                      <c:pt idx="4">
                        <c:v>-0.31937692307692001</c:v>
                      </c:pt>
                      <c:pt idx="5">
                        <c:v>0.29342307692308001</c:v>
                      </c:pt>
                      <c:pt idx="6" formatCode="0.00E+00">
                        <c:v>-6.9876923076920103E-2</c:v>
                      </c:pt>
                      <c:pt idx="7">
                        <c:v>0.16582307692307999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A169-4E5F-B325-0FD9167B1DBA}"/>
                  </c:ext>
                </c:extLst>
              </c15:ser>
            </c15:filteredScatterSeries>
            <c15:filteredScatte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Sheet1!$A$44</c15:sqref>
                        </c15:formulaRef>
                      </c:ext>
                    </c:extLst>
                    <c:strCache>
                      <c:ptCount val="1"/>
                      <c:pt idx="0">
                        <c:v>5625521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Sheet1!$D$44:$D$54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</c:v>
                      </c:pt>
                      <c:pt idx="1">
                        <c:v>28</c:v>
                      </c:pt>
                      <c:pt idx="2">
                        <c:v>112</c:v>
                      </c:pt>
                      <c:pt idx="3">
                        <c:v>140</c:v>
                      </c:pt>
                      <c:pt idx="4">
                        <c:v>168</c:v>
                      </c:pt>
                      <c:pt idx="5">
                        <c:v>199</c:v>
                      </c:pt>
                      <c:pt idx="6">
                        <c:v>227</c:v>
                      </c:pt>
                      <c:pt idx="7">
                        <c:v>255</c:v>
                      </c:pt>
                      <c:pt idx="8">
                        <c:v>311</c:v>
                      </c:pt>
                      <c:pt idx="9">
                        <c:v>367</c:v>
                      </c:pt>
                      <c:pt idx="10">
                        <c:v>395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Sheet1!$G$44:$G$54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1.39515384615385</c:v>
                      </c:pt>
                      <c:pt idx="1">
                        <c:v>-0.38494615384615</c:v>
                      </c:pt>
                      <c:pt idx="2">
                        <c:v>-0.38494615384615</c:v>
                      </c:pt>
                      <c:pt idx="3">
                        <c:v>-0.60034615384614998</c:v>
                      </c:pt>
                      <c:pt idx="4">
                        <c:v>-0.39894615384615001</c:v>
                      </c:pt>
                      <c:pt idx="5">
                        <c:v>-0.60034615384614998</c:v>
                      </c:pt>
                      <c:pt idx="6">
                        <c:v>-0.88414615384615003</c:v>
                      </c:pt>
                      <c:pt idx="7">
                        <c:v>-0.60034615384614998</c:v>
                      </c:pt>
                      <c:pt idx="8">
                        <c:v>0.16875384615385</c:v>
                      </c:pt>
                      <c:pt idx="9">
                        <c:v>-0.39894615384615001</c:v>
                      </c:pt>
                      <c:pt idx="10">
                        <c:v>0.24245384615384999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A169-4E5F-B325-0FD9167B1DBA}"/>
                  </c:ext>
                </c:extLst>
              </c15:ser>
            </c15:filteredScatterSeries>
            <c15:filteredScatte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Sheet1!$A$62</c15:sqref>
                        </c15:formulaRef>
                      </c:ext>
                    </c:extLst>
                    <c:strCache>
                      <c:ptCount val="1"/>
                      <c:pt idx="0">
                        <c:v>5341574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Sheet1!$D$62:$D$68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56</c:v>
                      </c:pt>
                      <c:pt idx="2">
                        <c:v>112</c:v>
                      </c:pt>
                      <c:pt idx="3">
                        <c:v>168</c:v>
                      </c:pt>
                      <c:pt idx="4">
                        <c:v>224</c:v>
                      </c:pt>
                      <c:pt idx="5">
                        <c:v>280</c:v>
                      </c:pt>
                      <c:pt idx="6">
                        <c:v>364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Sheet1!$G$62:$G$68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1.62396153846154</c:v>
                      </c:pt>
                      <c:pt idx="1">
                        <c:v>-0.12503846153845999</c:v>
                      </c:pt>
                      <c:pt idx="2">
                        <c:v>-3.7338461538460002E-2</c:v>
                      </c:pt>
                      <c:pt idx="3">
                        <c:v>-0.22153846153845999</c:v>
                      </c:pt>
                      <c:pt idx="4">
                        <c:v>-0.11103846153846</c:v>
                      </c:pt>
                      <c:pt idx="5">
                        <c:v>-0.11103846153846</c:v>
                      </c:pt>
                      <c:pt idx="6" formatCode="0.00E+00">
                        <c:v>9.0261538461540197E-2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A169-4E5F-B325-0FD9167B1DBA}"/>
                  </c:ext>
                </c:extLst>
              </c15:ser>
            </c15:filteredScatterSeries>
            <c15:filteredScatte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Sheet1!$A$69</c15:sqref>
                        </c15:formulaRef>
                      </c:ext>
                    </c:extLst>
                    <c:strCache>
                      <c:ptCount val="1"/>
                      <c:pt idx="0">
                        <c:v>5252466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Sheet1!$D$69:$D$72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28</c:v>
                      </c:pt>
                      <c:pt idx="2">
                        <c:v>84</c:v>
                      </c:pt>
                      <c:pt idx="3">
                        <c:v>140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Sheet1!$G$69:$G$72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2.2980230769230801</c:v>
                      </c:pt>
                      <c:pt idx="1">
                        <c:v>0.58802307692307998</c:v>
                      </c:pt>
                      <c:pt idx="2">
                        <c:v>0.84202307692307998</c:v>
                      </c:pt>
                      <c:pt idx="3">
                        <c:v>2.5533230769230801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A169-4E5F-B325-0FD9167B1DBA}"/>
                  </c:ext>
                </c:extLst>
              </c15:ser>
            </c15:filteredScatterSeries>
            <c15:filteredScatte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Sheet1!$A$73</c15:sqref>
                        </c15:formulaRef>
                      </c:ext>
                    </c:extLst>
                    <c:strCache>
                      <c:ptCount val="1"/>
                      <c:pt idx="0">
                        <c:v>5227097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Sheet1!$D$73:$D$81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0</c:v>
                      </c:pt>
                      <c:pt idx="1">
                        <c:v>7</c:v>
                      </c:pt>
                      <c:pt idx="2">
                        <c:v>32</c:v>
                      </c:pt>
                      <c:pt idx="3">
                        <c:v>88</c:v>
                      </c:pt>
                      <c:pt idx="4">
                        <c:v>144</c:v>
                      </c:pt>
                      <c:pt idx="5">
                        <c:v>200</c:v>
                      </c:pt>
                      <c:pt idx="6">
                        <c:v>256</c:v>
                      </c:pt>
                      <c:pt idx="7">
                        <c:v>312</c:v>
                      </c:pt>
                      <c:pt idx="8">
                        <c:v>361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Sheet1!$G$73:$G$81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0.74734999999999996</c:v>
                      </c:pt>
                      <c:pt idx="1">
                        <c:v>1.98645</c:v>
                      </c:pt>
                      <c:pt idx="2">
                        <c:v>-0.11075</c:v>
                      </c:pt>
                      <c:pt idx="3">
                        <c:v>-0.47565000000000002</c:v>
                      </c:pt>
                      <c:pt idx="4">
                        <c:v>-0.53805000000000003</c:v>
                      </c:pt>
                      <c:pt idx="5">
                        <c:v>-0.64105000000000001</c:v>
                      </c:pt>
                      <c:pt idx="6">
                        <c:v>-0.75765000000000005</c:v>
                      </c:pt>
                      <c:pt idx="7">
                        <c:v>-0.30825000000000002</c:v>
                      </c:pt>
                      <c:pt idx="8">
                        <c:v>-0.22625000000000001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A169-4E5F-B325-0FD9167B1DBA}"/>
                  </c:ext>
                </c:extLst>
              </c15:ser>
            </c15:filteredScatterSeries>
            <c15:filteredScatte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Sheet1!$A$82</c15:sqref>
                        </c15:formulaRef>
                      </c:ext>
                    </c:extLst>
                    <c:strCache>
                      <c:ptCount val="1"/>
                      <c:pt idx="0">
                        <c:v>5214475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Sheet1!$D$82:$D$89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35</c:v>
                      </c:pt>
                      <c:pt idx="2">
                        <c:v>91</c:v>
                      </c:pt>
                      <c:pt idx="3">
                        <c:v>147</c:v>
                      </c:pt>
                      <c:pt idx="4">
                        <c:v>203</c:v>
                      </c:pt>
                      <c:pt idx="5">
                        <c:v>259</c:v>
                      </c:pt>
                      <c:pt idx="6" formatCode="0.00E+00">
                        <c:v>315</c:v>
                      </c:pt>
                      <c:pt idx="7">
                        <c:v>371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Sheet1!$G$82:$G$89</c15:sqref>
                        </c15:formulaRef>
                      </c:ext>
                    </c:extLst>
                    <c:numCache>
                      <c:formatCode>0.00E+00</c:formatCode>
                      <c:ptCount val="8"/>
                      <c:pt idx="0" formatCode="General">
                        <c:v>1.8773557692307701</c:v>
                      </c:pt>
                      <c:pt idx="1">
                        <c:v>1.2355769230769901E-2</c:v>
                      </c:pt>
                      <c:pt idx="2" formatCode="General">
                        <c:v>0.40405576923077002</c:v>
                      </c:pt>
                      <c:pt idx="3">
                        <c:v>7.0355769230769902E-2</c:v>
                      </c:pt>
                      <c:pt idx="4" formatCode="General">
                        <c:v>0.10155576923077</c:v>
                      </c:pt>
                      <c:pt idx="5" formatCode="General">
                        <c:v>-0.16074423076923</c:v>
                      </c:pt>
                      <c:pt idx="6" formatCode="General">
                        <c:v>0.10155576923077</c:v>
                      </c:pt>
                      <c:pt idx="7" formatCode="General">
                        <c:v>-0.13274423076923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A169-4E5F-B325-0FD9167B1DBA}"/>
                  </c:ext>
                </c:extLst>
              </c15:ser>
            </c15:filteredScatterSeries>
            <c15:filteredScatte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Sheet1!$A$90</c15:sqref>
                        </c15:formulaRef>
                      </c:ext>
                    </c:extLst>
                    <c:strCache>
                      <c:ptCount val="1"/>
                      <c:pt idx="0">
                        <c:v>5095140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Sheet1!$D$90:$D$95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42</c:v>
                      </c:pt>
                      <c:pt idx="2">
                        <c:v>84</c:v>
                      </c:pt>
                      <c:pt idx="3" formatCode="0.00E+00">
                        <c:v>168</c:v>
                      </c:pt>
                      <c:pt idx="4" formatCode="0.00E+00">
                        <c:v>252</c:v>
                      </c:pt>
                      <c:pt idx="5">
                        <c:v>336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Sheet1!$G$90:$G$95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3.1771750000000001</c:v>
                      </c:pt>
                      <c:pt idx="1">
                        <c:v>0.70657499999999995</c:v>
                      </c:pt>
                      <c:pt idx="2">
                        <c:v>0.66577500000000001</c:v>
                      </c:pt>
                      <c:pt idx="3">
                        <c:v>0.59987500000000005</c:v>
                      </c:pt>
                      <c:pt idx="4">
                        <c:v>0.669875</c:v>
                      </c:pt>
                      <c:pt idx="5">
                        <c:v>0.71197500000000002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A169-4E5F-B325-0FD9167B1DBA}"/>
                  </c:ext>
                </c:extLst>
              </c15:ser>
            </c15:filteredScatterSeries>
            <c15:filteredScatte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Sheet1!$A$96</c15:sqref>
                        </c15:formulaRef>
                      </c:ext>
                    </c:extLst>
                    <c:strCache>
                      <c:ptCount val="1"/>
                      <c:pt idx="0">
                        <c:v>4850475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Sheet1!$E$96:$E$99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91</c:v>
                      </c:pt>
                      <c:pt idx="2">
                        <c:v>189</c:v>
                      </c:pt>
                      <c:pt idx="3">
                        <c:v>273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Sheet1!$G$96:$G$99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2.2485884615384601</c:v>
                      </c:pt>
                      <c:pt idx="1">
                        <c:v>0.76098846153846</c:v>
                      </c:pt>
                      <c:pt idx="2">
                        <c:v>0.43668846153846003</c:v>
                      </c:pt>
                      <c:pt idx="3" formatCode="0.00E+00">
                        <c:v>4.1884615384599798E-3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A169-4E5F-B325-0FD9167B1DBA}"/>
                  </c:ext>
                </c:extLst>
              </c15:ser>
            </c15:filteredScatterSeries>
            <c15:filteredScatte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Sheet1!$A$100</c15:sqref>
                        </c15:formulaRef>
                      </c:ext>
                    </c:extLst>
                    <c:strCache>
                      <c:ptCount val="1"/>
                      <c:pt idx="0">
                        <c:v>4756401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Sheet1!$D$100:$D$107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28</c:v>
                      </c:pt>
                      <c:pt idx="2">
                        <c:v>70</c:v>
                      </c:pt>
                      <c:pt idx="3">
                        <c:v>112</c:v>
                      </c:pt>
                      <c:pt idx="4">
                        <c:v>154</c:v>
                      </c:pt>
                      <c:pt idx="5">
                        <c:v>196</c:v>
                      </c:pt>
                      <c:pt idx="6">
                        <c:v>280</c:v>
                      </c:pt>
                      <c:pt idx="7">
                        <c:v>357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Sheet1!$G$100:$G$107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1.3848384615384599</c:v>
                      </c:pt>
                      <c:pt idx="1">
                        <c:v>0.62253846153846004</c:v>
                      </c:pt>
                      <c:pt idx="2">
                        <c:v>0.73243846153846004</c:v>
                      </c:pt>
                      <c:pt idx="3">
                        <c:v>0.31313846153845998</c:v>
                      </c:pt>
                      <c:pt idx="4">
                        <c:v>-0.39526153846154</c:v>
                      </c:pt>
                      <c:pt idx="5">
                        <c:v>0.29673846153846001</c:v>
                      </c:pt>
                      <c:pt idx="6">
                        <c:v>0.25103846153845999</c:v>
                      </c:pt>
                      <c:pt idx="7">
                        <c:v>0.24443846153845999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A169-4E5F-B325-0FD9167B1DBA}"/>
                  </c:ext>
                </c:extLst>
              </c15:ser>
            </c15:filteredScatterSeries>
            <c15:filteredScatte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Sheet1!$A$108</c15:sqref>
                        </c15:formulaRef>
                      </c:ext>
                    </c:extLst>
                    <c:strCache>
                      <c:ptCount val="1"/>
                      <c:pt idx="0">
                        <c:v>4658132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Sheet1!$D$108:$D$114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42</c:v>
                      </c:pt>
                      <c:pt idx="2">
                        <c:v>98</c:v>
                      </c:pt>
                      <c:pt idx="3">
                        <c:v>161</c:v>
                      </c:pt>
                      <c:pt idx="4">
                        <c:v>231</c:v>
                      </c:pt>
                      <c:pt idx="5">
                        <c:v>301</c:v>
                      </c:pt>
                      <c:pt idx="6">
                        <c:v>392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Sheet1!$G$108:$G$114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2.1564541208791201</c:v>
                      </c:pt>
                      <c:pt idx="1">
                        <c:v>0.35185412087911999</c:v>
                      </c:pt>
                      <c:pt idx="2">
                        <c:v>0.35185412087911999</c:v>
                      </c:pt>
                      <c:pt idx="3" formatCode="0.00E+00">
                        <c:v>-7.3445879120879895E-2</c:v>
                      </c:pt>
                      <c:pt idx="4">
                        <c:v>0.51185412087911997</c:v>
                      </c:pt>
                      <c:pt idx="5">
                        <c:v>-0.12954587912088</c:v>
                      </c:pt>
                      <c:pt idx="6">
                        <c:v>-0.19044587912088001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A169-4E5F-B325-0FD9167B1DBA}"/>
                  </c:ext>
                </c:extLst>
              </c15:ser>
            </c15:filteredScatterSeries>
            <c15:filteredScatte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Sheet1!$A$115</c15:sqref>
                        </c15:formulaRef>
                      </c:ext>
                    </c:extLst>
                    <c:strCache>
                      <c:ptCount val="1"/>
                      <c:pt idx="0">
                        <c:v>2911914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Sheet1!$D$115:$D$119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84</c:v>
                      </c:pt>
                      <c:pt idx="2">
                        <c:v>140</c:v>
                      </c:pt>
                      <c:pt idx="3">
                        <c:v>196</c:v>
                      </c:pt>
                      <c:pt idx="4">
                        <c:v>252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Sheet1!$G$115:$G$119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2.0858307692307698</c:v>
                      </c:pt>
                      <c:pt idx="1">
                        <c:v>0.71523076923077</c:v>
                      </c:pt>
                      <c:pt idx="2">
                        <c:v>-0.82306923076923</c:v>
                      </c:pt>
                      <c:pt idx="3" formatCode="0.00E+00">
                        <c:v>-5.1769230769230103E-2</c:v>
                      </c:pt>
                      <c:pt idx="4" formatCode="0.00E+00">
                        <c:v>4.0530769230770099E-2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A169-4E5F-B325-0FD9167B1DBA}"/>
                  </c:ext>
                </c:extLst>
              </c15:ser>
            </c15:filteredScatterSeries>
            <c15:filteredScatte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Sheet1!$A$126</c15:sqref>
                        </c15:formulaRef>
                      </c:ext>
                    </c:extLst>
                    <c:strCache>
                      <c:ptCount val="1"/>
                      <c:pt idx="0">
                        <c:v>2365596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Sheet1!$D$126:$D$132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28</c:v>
                      </c:pt>
                      <c:pt idx="2">
                        <c:v>91</c:v>
                      </c:pt>
                      <c:pt idx="3">
                        <c:v>182</c:v>
                      </c:pt>
                      <c:pt idx="4">
                        <c:v>224</c:v>
                      </c:pt>
                      <c:pt idx="5">
                        <c:v>280</c:v>
                      </c:pt>
                      <c:pt idx="6">
                        <c:v>336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Sheet1!$G$126:$G$132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1.4039173076923099</c:v>
                      </c:pt>
                      <c:pt idx="1">
                        <c:v>2.3091173076923099</c:v>
                      </c:pt>
                      <c:pt idx="2">
                        <c:v>1.0229173076923099</c:v>
                      </c:pt>
                      <c:pt idx="3">
                        <c:v>2.4675173076923098</c:v>
                      </c:pt>
                      <c:pt idx="4">
                        <c:v>1.12921730769231</c:v>
                      </c:pt>
                      <c:pt idx="6">
                        <c:v>1.47551730769231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A169-4E5F-B325-0FD9167B1DBA}"/>
                  </c:ext>
                </c:extLst>
              </c15:ser>
            </c15:filteredScatterSeries>
            <c15:filteredScatte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Sheet1!$A$133</c15:sqref>
                        </c15:formulaRef>
                      </c:ext>
                    </c:extLst>
                    <c:strCache>
                      <c:ptCount val="1"/>
                      <c:pt idx="0">
                        <c:v>725749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Sheet1!$D$133:$D$138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42</c:v>
                      </c:pt>
                      <c:pt idx="2">
                        <c:v>84</c:v>
                      </c:pt>
                      <c:pt idx="3">
                        <c:v>168</c:v>
                      </c:pt>
                      <c:pt idx="4" formatCode="0.00E+00">
                        <c:v>266</c:v>
                      </c:pt>
                      <c:pt idx="5">
                        <c:v>350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Sheet1!$G$133:$G$138</c15:sqref>
                        </c15:formulaRef>
                      </c:ext>
                    </c:extLst>
                    <c:numCache>
                      <c:formatCode>0.00E+00</c:formatCode>
                      <c:ptCount val="6"/>
                      <c:pt idx="0" formatCode="General">
                        <c:v>1.9433038461538501</c:v>
                      </c:pt>
                      <c:pt idx="1">
                        <c:v>7.0384615384999605E-4</c:v>
                      </c:pt>
                      <c:pt idx="2" formatCode="General">
                        <c:v>-0.22779615384615001</c:v>
                      </c:pt>
                      <c:pt idx="3" formatCode="General">
                        <c:v>-0.57079615384615001</c:v>
                      </c:pt>
                      <c:pt idx="4" formatCode="General">
                        <c:v>-3.1796153846149998E-2</c:v>
                      </c:pt>
                      <c:pt idx="5" formatCode="General">
                        <c:v>0.48470384615384998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A169-4E5F-B325-0FD9167B1DBA}"/>
                  </c:ext>
                </c:extLst>
              </c15:ser>
            </c15:filteredScatterSeries>
            <c15:filteredScatte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Sheet1!$A$153</c15:sqref>
                        </c15:formulaRef>
                      </c:ext>
                    </c:extLst>
                    <c:strCache>
                      <c:ptCount val="1"/>
                      <c:pt idx="0">
                        <c:v>55426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Sheet1!$D$153:$D$160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35</c:v>
                      </c:pt>
                      <c:pt idx="2">
                        <c:v>63</c:v>
                      </c:pt>
                      <c:pt idx="3">
                        <c:v>91</c:v>
                      </c:pt>
                      <c:pt idx="4">
                        <c:v>182</c:v>
                      </c:pt>
                      <c:pt idx="5">
                        <c:v>245</c:v>
                      </c:pt>
                      <c:pt idx="6">
                        <c:v>308</c:v>
                      </c:pt>
                      <c:pt idx="7">
                        <c:v>371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Sheet1!$G$153:$G$160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2.6171082417582401</c:v>
                      </c:pt>
                      <c:pt idx="1">
                        <c:v>0.85810824175823996</c:v>
                      </c:pt>
                      <c:pt idx="2" formatCode="0.00E+00">
                        <c:v>-2.48917582417598E-2</c:v>
                      </c:pt>
                      <c:pt idx="3">
                        <c:v>0.19460824175824001</c:v>
                      </c:pt>
                      <c:pt idx="4">
                        <c:v>0.45210824175823999</c:v>
                      </c:pt>
                      <c:pt idx="5">
                        <c:v>0.33830824175823998</c:v>
                      </c:pt>
                      <c:pt idx="6" formatCode="0.00E+00">
                        <c:v>-2.79917582417601E-2</c:v>
                      </c:pt>
                      <c:pt idx="7">
                        <c:v>0.22000824175823999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A169-4E5F-B325-0FD9167B1DBA}"/>
                  </c:ext>
                </c:extLst>
              </c15:ser>
            </c15:filteredScatterSeries>
            <c15:filteredScatte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Sheet1!$A$161</c15:sqref>
                        </c15:formulaRef>
                      </c:ext>
                    </c:extLst>
                    <c:strCache>
                      <c:ptCount val="1"/>
                      <c:pt idx="0">
                        <c:v>49286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Sheet1!$D$161:$D$169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0</c:v>
                      </c:pt>
                      <c:pt idx="1">
                        <c:v>35</c:v>
                      </c:pt>
                      <c:pt idx="2">
                        <c:v>84</c:v>
                      </c:pt>
                      <c:pt idx="3">
                        <c:v>126</c:v>
                      </c:pt>
                      <c:pt idx="4">
                        <c:v>182</c:v>
                      </c:pt>
                      <c:pt idx="5">
                        <c:v>210</c:v>
                      </c:pt>
                      <c:pt idx="6">
                        <c:v>266</c:v>
                      </c:pt>
                      <c:pt idx="7">
                        <c:v>308</c:v>
                      </c:pt>
                      <c:pt idx="8">
                        <c:v>350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Sheet1!$G$161:$G$169</c15:sqref>
                        </c15:formulaRef>
                      </c:ext>
                    </c:extLst>
                    <c:numCache>
                      <c:formatCode>0.00E+00</c:formatCode>
                      <c:ptCount val="9"/>
                      <c:pt idx="0" formatCode="General">
                        <c:v>1.23143076923077</c:v>
                      </c:pt>
                      <c:pt idx="1">
                        <c:v>-2.4669230769229802E-2</c:v>
                      </c:pt>
                      <c:pt idx="2" formatCode="General">
                        <c:v>0.39733076923076999</c:v>
                      </c:pt>
                      <c:pt idx="3" formatCode="General">
                        <c:v>0.27943076923076998</c:v>
                      </c:pt>
                      <c:pt idx="4" formatCode="General">
                        <c:v>0.10133076923077</c:v>
                      </c:pt>
                      <c:pt idx="5" formatCode="General">
                        <c:v>0.22743076923076999</c:v>
                      </c:pt>
                      <c:pt idx="6" formatCode="General">
                        <c:v>0.27393076923076998</c:v>
                      </c:pt>
                      <c:pt idx="7" formatCode="General">
                        <c:v>-3.2569230769229997E-2</c:v>
                      </c:pt>
                      <c:pt idx="8" formatCode="General">
                        <c:v>1.733076923077E-2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A169-4E5F-B325-0FD9167B1DBA}"/>
                  </c:ext>
                </c:extLst>
              </c15:ser>
            </c15:filteredScatterSeries>
            <c15:filteredScatte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Sheet1!$A$178</c15:sqref>
                        </c15:formulaRef>
                      </c:ext>
                    </c:extLst>
                    <c:strCache>
                      <c:ptCount val="1"/>
                      <c:pt idx="0">
                        <c:v>27907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Sheet1!$D$178:$D$184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91</c:v>
                      </c:pt>
                      <c:pt idx="2">
                        <c:v>126</c:v>
                      </c:pt>
                      <c:pt idx="3">
                        <c:v>182</c:v>
                      </c:pt>
                      <c:pt idx="4">
                        <c:v>245</c:v>
                      </c:pt>
                      <c:pt idx="5">
                        <c:v>308</c:v>
                      </c:pt>
                      <c:pt idx="6">
                        <c:v>371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Sheet1!$G$178:$G$184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1.2037</c:v>
                      </c:pt>
                      <c:pt idx="1">
                        <c:v>0.80220000000000002</c:v>
                      </c:pt>
                      <c:pt idx="2">
                        <c:v>0.51080000000000003</c:v>
                      </c:pt>
                      <c:pt idx="3">
                        <c:v>0.14249999999999999</c:v>
                      </c:pt>
                      <c:pt idx="4">
                        <c:v>0.16900000000000001</c:v>
                      </c:pt>
                      <c:pt idx="5">
                        <c:v>0.35630000000000001</c:v>
                      </c:pt>
                      <c:pt idx="6">
                        <c:v>0.24890000000000001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A169-4E5F-B325-0FD9167B1DBA}"/>
                  </c:ext>
                </c:extLst>
              </c15:ser>
            </c15:filteredScatterSeries>
            <c15:filteredScatte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Sheet1!$A$192</c15:sqref>
                        </c15:formulaRef>
                      </c:ext>
                    </c:extLst>
                    <c:strCache>
                      <c:ptCount val="1"/>
                      <c:pt idx="0">
                        <c:v>5438</c:v>
                      </c:pt>
                    </c:strCache>
                  </c:strRef>
                </c:tx>
                <c:spPr>
                  <a:ln w="9525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bg1">
                        <a:lumMod val="65000"/>
                      </a:schemeClr>
                    </a:solidFill>
                    <a:ln w="9525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Sheet1!$D$192:$D$196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98</c:v>
                      </c:pt>
                      <c:pt idx="2">
                        <c:v>126</c:v>
                      </c:pt>
                      <c:pt idx="3">
                        <c:v>217</c:v>
                      </c:pt>
                      <c:pt idx="4">
                        <c:v>315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Sheet1!$G$192:$G$196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1.04624038461538</c:v>
                      </c:pt>
                      <c:pt idx="1">
                        <c:v>-0.62785961538461998</c:v>
                      </c:pt>
                      <c:pt idx="2">
                        <c:v>0.22794038461537999</c:v>
                      </c:pt>
                      <c:pt idx="3">
                        <c:v>-0.99185961538461997</c:v>
                      </c:pt>
                      <c:pt idx="4">
                        <c:v>-0.98805961538461995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A169-4E5F-B325-0FD9167B1DBA}"/>
                  </c:ext>
                </c:extLst>
              </c15:ser>
            </c15:filteredScatterSeries>
          </c:ext>
        </c:extLst>
      </c:scatterChart>
      <c:valAx>
        <c:axId val="-726067472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-726070736"/>
        <c:crossesAt val="-2"/>
        <c:crossBetween val="midCat"/>
        <c:majorUnit val="91.25"/>
      </c:valAx>
      <c:valAx>
        <c:axId val="-726070736"/>
        <c:scaling>
          <c:orientation val="minMax"/>
          <c:max val="5"/>
          <c:min val="-2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-726067472"/>
        <c:crosses val="autoZero"/>
        <c:crossBetween val="midCat"/>
      </c:valAx>
      <c:spPr>
        <a:noFill/>
        <a:ln w="25400">
          <a:noFill/>
        </a:ln>
        <a:effectLst/>
      </c:spPr>
    </c:plotArea>
    <c:plotVisOnly val="0"/>
    <c:dispBlanksAs val="span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6250653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Sheet1!$D$2:$D$10</c:f>
              <c:numCache>
                <c:formatCode>General</c:formatCode>
                <c:ptCount val="9"/>
                <c:pt idx="0">
                  <c:v>0</c:v>
                </c:pt>
                <c:pt idx="1">
                  <c:v>77</c:v>
                </c:pt>
                <c:pt idx="2">
                  <c:v>91</c:v>
                </c:pt>
                <c:pt idx="3">
                  <c:v>119</c:v>
                </c:pt>
                <c:pt idx="4">
                  <c:v>168</c:v>
                </c:pt>
                <c:pt idx="5">
                  <c:v>224</c:v>
                </c:pt>
                <c:pt idx="6">
                  <c:v>280</c:v>
                </c:pt>
                <c:pt idx="7">
                  <c:v>336</c:v>
                </c:pt>
                <c:pt idx="8">
                  <c:v>392</c:v>
                </c:pt>
              </c:numCache>
            </c:numRef>
          </c:xVal>
          <c:yVal>
            <c:numRef>
              <c:f>Sheet1!$G$2:$G$10</c:f>
              <c:numCache>
                <c:formatCode>General</c:formatCode>
                <c:ptCount val="9"/>
                <c:pt idx="0">
                  <c:v>1.5515884615384601</c:v>
                </c:pt>
                <c:pt idx="1">
                  <c:v>4.0909884615384602</c:v>
                </c:pt>
                <c:pt idx="2">
                  <c:v>1.24998846153846</c:v>
                </c:pt>
                <c:pt idx="3">
                  <c:v>0.39738846153846002</c:v>
                </c:pt>
                <c:pt idx="4">
                  <c:v>-9.041153846154E-2</c:v>
                </c:pt>
                <c:pt idx="5" formatCode="0.00E+00">
                  <c:v>1.9388461538460099E-2</c:v>
                </c:pt>
                <c:pt idx="7">
                  <c:v>0.79418846153846001</c:v>
                </c:pt>
                <c:pt idx="8">
                  <c:v>0.52248846153845996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6C0-4C8B-9CEA-3730B60C17BF}"/>
            </c:ext>
          </c:extLst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6175198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Sheet1!$D$11:$D$16</c:f>
              <c:numCache>
                <c:formatCode>General</c:formatCode>
                <c:ptCount val="6"/>
                <c:pt idx="0">
                  <c:v>0</c:v>
                </c:pt>
                <c:pt idx="1">
                  <c:v>28</c:v>
                </c:pt>
                <c:pt idx="2">
                  <c:v>91</c:v>
                </c:pt>
                <c:pt idx="3">
                  <c:v>182</c:v>
                </c:pt>
                <c:pt idx="4">
                  <c:v>273</c:v>
                </c:pt>
                <c:pt idx="5">
                  <c:v>364</c:v>
                </c:pt>
              </c:numCache>
            </c:numRef>
          </c:xVal>
          <c:yVal>
            <c:numRef>
              <c:f>Sheet1!$G$11:$G$16</c:f>
              <c:numCache>
                <c:formatCode>General</c:formatCode>
                <c:ptCount val="6"/>
                <c:pt idx="0">
                  <c:v>1.5104500000000001</c:v>
                </c:pt>
                <c:pt idx="1">
                  <c:v>0.13155</c:v>
                </c:pt>
                <c:pt idx="2">
                  <c:v>-0.24235000000000001</c:v>
                </c:pt>
                <c:pt idx="3">
                  <c:v>-0.22205</c:v>
                </c:pt>
                <c:pt idx="4">
                  <c:v>-0.13635</c:v>
                </c:pt>
                <c:pt idx="5">
                  <c:v>0.84404999999999997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6C0-4C8B-9CEA-3730B60C17BF}"/>
            </c:ext>
          </c:extLst>
        </c:ser>
        <c:ser>
          <c:idx val="2"/>
          <c:order val="2"/>
          <c:tx>
            <c:strRef>
              <c:f>Sheet1!$A$17</c:f>
              <c:strCache>
                <c:ptCount val="1"/>
                <c:pt idx="0">
                  <c:v>6037585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Sheet1!$D$17:$D$27</c:f>
              <c:numCache>
                <c:formatCode>General</c:formatCode>
                <c:ptCount val="11"/>
                <c:pt idx="0">
                  <c:v>0</c:v>
                </c:pt>
                <c:pt idx="1">
                  <c:v>11</c:v>
                </c:pt>
                <c:pt idx="2">
                  <c:v>28</c:v>
                </c:pt>
                <c:pt idx="3">
                  <c:v>56</c:v>
                </c:pt>
                <c:pt idx="4">
                  <c:v>84</c:v>
                </c:pt>
                <c:pt idx="5">
                  <c:v>112</c:v>
                </c:pt>
                <c:pt idx="6">
                  <c:v>161</c:v>
                </c:pt>
                <c:pt idx="7">
                  <c:v>217</c:v>
                </c:pt>
                <c:pt idx="8">
                  <c:v>273</c:v>
                </c:pt>
                <c:pt idx="9">
                  <c:v>329</c:v>
                </c:pt>
                <c:pt idx="10">
                  <c:v>378</c:v>
                </c:pt>
              </c:numCache>
            </c:numRef>
          </c:xVal>
          <c:yVal>
            <c:numRef>
              <c:f>Sheet1!$G$17:$G$27</c:f>
              <c:numCache>
                <c:formatCode>General</c:formatCode>
                <c:ptCount val="11"/>
                <c:pt idx="0">
                  <c:v>1.3348788461538501</c:v>
                </c:pt>
                <c:pt idx="1">
                  <c:v>1.8025788461538499</c:v>
                </c:pt>
                <c:pt idx="2">
                  <c:v>1.22727884615385</c:v>
                </c:pt>
                <c:pt idx="3">
                  <c:v>3.9278846153850001E-2</c:v>
                </c:pt>
                <c:pt idx="4">
                  <c:v>2.5278846153849999E-2</c:v>
                </c:pt>
                <c:pt idx="5">
                  <c:v>0.28117884615385003</c:v>
                </c:pt>
                <c:pt idx="6" formatCode="0.00E+00">
                  <c:v>7.7178846153850095E-2</c:v>
                </c:pt>
                <c:pt idx="7">
                  <c:v>-3.0721153846149998E-2</c:v>
                </c:pt>
                <c:pt idx="8">
                  <c:v>0.19867884615385001</c:v>
                </c:pt>
                <c:pt idx="9">
                  <c:v>0.17067884615385001</c:v>
                </c:pt>
                <c:pt idx="10">
                  <c:v>0.61067884615385004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6C0-4C8B-9CEA-3730B60C17BF}"/>
            </c:ext>
          </c:extLst>
        </c:ser>
        <c:ser>
          <c:idx val="3"/>
          <c:order val="3"/>
          <c:tx>
            <c:strRef>
              <c:f>Sheet1!$A$28</c:f>
              <c:strCache>
                <c:ptCount val="1"/>
                <c:pt idx="0">
                  <c:v>5969964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Sheet1!$D$28:$D$35</c:f>
              <c:numCache>
                <c:formatCode>General</c:formatCode>
                <c:ptCount val="8"/>
                <c:pt idx="0">
                  <c:v>0</c:v>
                </c:pt>
                <c:pt idx="1">
                  <c:v>14</c:v>
                </c:pt>
                <c:pt idx="2">
                  <c:v>42</c:v>
                </c:pt>
                <c:pt idx="3">
                  <c:v>98</c:v>
                </c:pt>
                <c:pt idx="4">
                  <c:v>154</c:v>
                </c:pt>
                <c:pt idx="5">
                  <c:v>217</c:v>
                </c:pt>
                <c:pt idx="6">
                  <c:v>301</c:v>
                </c:pt>
                <c:pt idx="7">
                  <c:v>385</c:v>
                </c:pt>
              </c:numCache>
            </c:numRef>
          </c:xVal>
          <c:yVal>
            <c:numRef>
              <c:f>Sheet1!$G$28:$G$35</c:f>
              <c:numCache>
                <c:formatCode>General</c:formatCode>
                <c:ptCount val="8"/>
                <c:pt idx="0">
                  <c:v>1.7574115384615401</c:v>
                </c:pt>
                <c:pt idx="1">
                  <c:v>0.73441153846153995</c:v>
                </c:pt>
                <c:pt idx="2">
                  <c:v>0.73671153846154003</c:v>
                </c:pt>
                <c:pt idx="3">
                  <c:v>0.83651153846154003</c:v>
                </c:pt>
                <c:pt idx="4">
                  <c:v>1.2571115384615399</c:v>
                </c:pt>
                <c:pt idx="5">
                  <c:v>0.47251153846153998</c:v>
                </c:pt>
                <c:pt idx="6">
                  <c:v>0.31921153846153999</c:v>
                </c:pt>
                <c:pt idx="7">
                  <c:v>0.35141153846154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6C0-4C8B-9CEA-3730B60C17BF}"/>
            </c:ext>
          </c:extLst>
        </c:ser>
        <c:ser>
          <c:idx val="4"/>
          <c:order val="4"/>
          <c:tx>
            <c:strRef>
              <c:f>Sheet1!$A$36</c:f>
              <c:strCache>
                <c:ptCount val="1"/>
                <c:pt idx="0">
                  <c:v>5819211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Sheet1!$D$36:$D$43</c:f>
              <c:numCache>
                <c:formatCode>General</c:formatCode>
                <c:ptCount val="8"/>
                <c:pt idx="0">
                  <c:v>0</c:v>
                </c:pt>
                <c:pt idx="1">
                  <c:v>78</c:v>
                </c:pt>
                <c:pt idx="2">
                  <c:v>127</c:v>
                </c:pt>
                <c:pt idx="3">
                  <c:v>155</c:v>
                </c:pt>
                <c:pt idx="4">
                  <c:v>183</c:v>
                </c:pt>
                <c:pt idx="5">
                  <c:v>239</c:v>
                </c:pt>
                <c:pt idx="6">
                  <c:v>295</c:v>
                </c:pt>
                <c:pt idx="7">
                  <c:v>351</c:v>
                </c:pt>
              </c:numCache>
            </c:numRef>
          </c:xVal>
          <c:yVal>
            <c:numRef>
              <c:f>Sheet1!$G$36:$G$43</c:f>
              <c:numCache>
                <c:formatCode>General</c:formatCode>
                <c:ptCount val="8"/>
                <c:pt idx="0">
                  <c:v>1.70362307692308</c:v>
                </c:pt>
                <c:pt idx="1">
                  <c:v>0.22182307692308001</c:v>
                </c:pt>
                <c:pt idx="2" formatCode="0.00E+00">
                  <c:v>-4.37692307691995E-3</c:v>
                </c:pt>
                <c:pt idx="3" formatCode="0.00E+00">
                  <c:v>-8.3876923076920101E-2</c:v>
                </c:pt>
                <c:pt idx="4">
                  <c:v>-0.31937692307692001</c:v>
                </c:pt>
                <c:pt idx="5">
                  <c:v>0.29342307692308001</c:v>
                </c:pt>
                <c:pt idx="6" formatCode="0.00E+00">
                  <c:v>-6.9876923076920103E-2</c:v>
                </c:pt>
                <c:pt idx="7">
                  <c:v>0.16582307692307999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96C0-4C8B-9CEA-3730B60C17BF}"/>
            </c:ext>
          </c:extLst>
        </c:ser>
        <c:ser>
          <c:idx val="5"/>
          <c:order val="5"/>
          <c:tx>
            <c:strRef>
              <c:f>Sheet1!$A$44</c:f>
              <c:strCache>
                <c:ptCount val="1"/>
                <c:pt idx="0">
                  <c:v>5625521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Sheet1!$D$44:$D$54</c:f>
              <c:numCache>
                <c:formatCode>General</c:formatCode>
                <c:ptCount val="11"/>
                <c:pt idx="0">
                  <c:v>0</c:v>
                </c:pt>
                <c:pt idx="1">
                  <c:v>28</c:v>
                </c:pt>
                <c:pt idx="2">
                  <c:v>112</c:v>
                </c:pt>
                <c:pt idx="3">
                  <c:v>140</c:v>
                </c:pt>
                <c:pt idx="4">
                  <c:v>168</c:v>
                </c:pt>
                <c:pt idx="5">
                  <c:v>199</c:v>
                </c:pt>
                <c:pt idx="6">
                  <c:v>227</c:v>
                </c:pt>
                <c:pt idx="7">
                  <c:v>255</c:v>
                </c:pt>
                <c:pt idx="8">
                  <c:v>311</c:v>
                </c:pt>
                <c:pt idx="9">
                  <c:v>367</c:v>
                </c:pt>
                <c:pt idx="10">
                  <c:v>395</c:v>
                </c:pt>
              </c:numCache>
            </c:numRef>
          </c:xVal>
          <c:yVal>
            <c:numRef>
              <c:f>Sheet1!$G$44:$G$54</c:f>
              <c:numCache>
                <c:formatCode>General</c:formatCode>
                <c:ptCount val="11"/>
                <c:pt idx="0">
                  <c:v>1.39515384615385</c:v>
                </c:pt>
                <c:pt idx="1">
                  <c:v>-0.38494615384615</c:v>
                </c:pt>
                <c:pt idx="2">
                  <c:v>-0.38494615384615</c:v>
                </c:pt>
                <c:pt idx="3">
                  <c:v>-0.60034615384614998</c:v>
                </c:pt>
                <c:pt idx="4">
                  <c:v>-0.39894615384615001</c:v>
                </c:pt>
                <c:pt idx="5">
                  <c:v>-0.60034615384614998</c:v>
                </c:pt>
                <c:pt idx="6">
                  <c:v>-0.88414615384615003</c:v>
                </c:pt>
                <c:pt idx="7">
                  <c:v>-0.60034615384614998</c:v>
                </c:pt>
                <c:pt idx="8">
                  <c:v>0.16875384615385</c:v>
                </c:pt>
                <c:pt idx="9">
                  <c:v>-0.39894615384615001</c:v>
                </c:pt>
                <c:pt idx="10">
                  <c:v>0.24245384615384999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96C0-4C8B-9CEA-3730B60C17BF}"/>
            </c:ext>
          </c:extLst>
        </c:ser>
        <c:ser>
          <c:idx val="7"/>
          <c:order val="7"/>
          <c:tx>
            <c:strRef>
              <c:f>Sheet1!$A$62</c:f>
              <c:strCache>
                <c:ptCount val="1"/>
                <c:pt idx="0">
                  <c:v>5341574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Sheet1!$D$62:$D$68</c:f>
              <c:numCache>
                <c:formatCode>General</c:formatCode>
                <c:ptCount val="7"/>
                <c:pt idx="0">
                  <c:v>0</c:v>
                </c:pt>
                <c:pt idx="1">
                  <c:v>56</c:v>
                </c:pt>
                <c:pt idx="2">
                  <c:v>112</c:v>
                </c:pt>
                <c:pt idx="3">
                  <c:v>168</c:v>
                </c:pt>
                <c:pt idx="4">
                  <c:v>224</c:v>
                </c:pt>
                <c:pt idx="5">
                  <c:v>280</c:v>
                </c:pt>
                <c:pt idx="6">
                  <c:v>364</c:v>
                </c:pt>
              </c:numCache>
            </c:numRef>
          </c:xVal>
          <c:yVal>
            <c:numRef>
              <c:f>Sheet1!$G$62:$G$68</c:f>
              <c:numCache>
                <c:formatCode>General</c:formatCode>
                <c:ptCount val="7"/>
                <c:pt idx="0">
                  <c:v>1.62396153846154</c:v>
                </c:pt>
                <c:pt idx="1">
                  <c:v>-0.12503846153845999</c:v>
                </c:pt>
                <c:pt idx="2">
                  <c:v>-3.7338461538460002E-2</c:v>
                </c:pt>
                <c:pt idx="3">
                  <c:v>-0.22153846153845999</c:v>
                </c:pt>
                <c:pt idx="4">
                  <c:v>-0.11103846153846</c:v>
                </c:pt>
                <c:pt idx="5">
                  <c:v>-0.11103846153846</c:v>
                </c:pt>
                <c:pt idx="6" formatCode="0.00E+00">
                  <c:v>9.0261538461540197E-2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96C0-4C8B-9CEA-3730B60C17BF}"/>
            </c:ext>
          </c:extLst>
        </c:ser>
        <c:ser>
          <c:idx val="8"/>
          <c:order val="8"/>
          <c:tx>
            <c:strRef>
              <c:f>Sheet1!$A$69</c:f>
              <c:strCache>
                <c:ptCount val="1"/>
                <c:pt idx="0">
                  <c:v>5252466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Sheet1!$D$69:$D$72</c:f>
              <c:numCache>
                <c:formatCode>General</c:formatCode>
                <c:ptCount val="4"/>
                <c:pt idx="0">
                  <c:v>0</c:v>
                </c:pt>
                <c:pt idx="1">
                  <c:v>28</c:v>
                </c:pt>
                <c:pt idx="2">
                  <c:v>84</c:v>
                </c:pt>
                <c:pt idx="3">
                  <c:v>140</c:v>
                </c:pt>
              </c:numCache>
            </c:numRef>
          </c:xVal>
          <c:yVal>
            <c:numRef>
              <c:f>Sheet1!$G$69:$G$72</c:f>
              <c:numCache>
                <c:formatCode>General</c:formatCode>
                <c:ptCount val="4"/>
                <c:pt idx="0">
                  <c:v>2.2980230769230801</c:v>
                </c:pt>
                <c:pt idx="1">
                  <c:v>0.58802307692307998</c:v>
                </c:pt>
                <c:pt idx="2">
                  <c:v>0.84202307692307998</c:v>
                </c:pt>
                <c:pt idx="3">
                  <c:v>2.5533230769230801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96C0-4C8B-9CEA-3730B60C17BF}"/>
            </c:ext>
          </c:extLst>
        </c:ser>
        <c:ser>
          <c:idx val="9"/>
          <c:order val="9"/>
          <c:tx>
            <c:strRef>
              <c:f>Sheet1!$A$73</c:f>
              <c:strCache>
                <c:ptCount val="1"/>
                <c:pt idx="0">
                  <c:v>5227097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Sheet1!$D$73:$D$81</c:f>
              <c:numCache>
                <c:formatCode>General</c:formatCode>
                <c:ptCount val="9"/>
                <c:pt idx="0">
                  <c:v>0</c:v>
                </c:pt>
                <c:pt idx="1">
                  <c:v>7</c:v>
                </c:pt>
                <c:pt idx="2">
                  <c:v>32</c:v>
                </c:pt>
                <c:pt idx="3">
                  <c:v>88</c:v>
                </c:pt>
                <c:pt idx="4">
                  <c:v>144</c:v>
                </c:pt>
                <c:pt idx="5">
                  <c:v>200</c:v>
                </c:pt>
                <c:pt idx="6">
                  <c:v>256</c:v>
                </c:pt>
                <c:pt idx="7">
                  <c:v>312</c:v>
                </c:pt>
                <c:pt idx="8">
                  <c:v>361</c:v>
                </c:pt>
              </c:numCache>
            </c:numRef>
          </c:xVal>
          <c:yVal>
            <c:numRef>
              <c:f>Sheet1!$G$73:$G$81</c:f>
              <c:numCache>
                <c:formatCode>General</c:formatCode>
                <c:ptCount val="9"/>
                <c:pt idx="0">
                  <c:v>0.74734999999999996</c:v>
                </c:pt>
                <c:pt idx="1">
                  <c:v>1.98645</c:v>
                </c:pt>
                <c:pt idx="2">
                  <c:v>-0.11075</c:v>
                </c:pt>
                <c:pt idx="3">
                  <c:v>-0.47565000000000002</c:v>
                </c:pt>
                <c:pt idx="4">
                  <c:v>-0.53805000000000003</c:v>
                </c:pt>
                <c:pt idx="5">
                  <c:v>-0.64105000000000001</c:v>
                </c:pt>
                <c:pt idx="6">
                  <c:v>-0.75765000000000005</c:v>
                </c:pt>
                <c:pt idx="7">
                  <c:v>-0.30825000000000002</c:v>
                </c:pt>
                <c:pt idx="8">
                  <c:v>-0.22625000000000001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96C0-4C8B-9CEA-3730B60C17BF}"/>
            </c:ext>
          </c:extLst>
        </c:ser>
        <c:ser>
          <c:idx val="10"/>
          <c:order val="10"/>
          <c:tx>
            <c:strRef>
              <c:f>Sheet1!$A$82</c:f>
              <c:strCache>
                <c:ptCount val="1"/>
                <c:pt idx="0">
                  <c:v>5214475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Sheet1!$D$82:$D$89</c:f>
              <c:numCache>
                <c:formatCode>General</c:formatCode>
                <c:ptCount val="8"/>
                <c:pt idx="0">
                  <c:v>0</c:v>
                </c:pt>
                <c:pt idx="1">
                  <c:v>35</c:v>
                </c:pt>
                <c:pt idx="2">
                  <c:v>91</c:v>
                </c:pt>
                <c:pt idx="3">
                  <c:v>147</c:v>
                </c:pt>
                <c:pt idx="4">
                  <c:v>203</c:v>
                </c:pt>
                <c:pt idx="5">
                  <c:v>259</c:v>
                </c:pt>
                <c:pt idx="6" formatCode="0.00E+00">
                  <c:v>315</c:v>
                </c:pt>
                <c:pt idx="7">
                  <c:v>371</c:v>
                </c:pt>
              </c:numCache>
            </c:numRef>
          </c:xVal>
          <c:yVal>
            <c:numRef>
              <c:f>Sheet1!$G$82:$G$89</c:f>
              <c:numCache>
                <c:formatCode>0.00E+00</c:formatCode>
                <c:ptCount val="8"/>
                <c:pt idx="0" formatCode="General">
                  <c:v>1.8773557692307701</c:v>
                </c:pt>
                <c:pt idx="1">
                  <c:v>1.2355769230769901E-2</c:v>
                </c:pt>
                <c:pt idx="2" formatCode="General">
                  <c:v>0.40405576923077002</c:v>
                </c:pt>
                <c:pt idx="3">
                  <c:v>7.0355769230769902E-2</c:v>
                </c:pt>
                <c:pt idx="4" formatCode="General">
                  <c:v>0.10155576923077</c:v>
                </c:pt>
                <c:pt idx="5" formatCode="General">
                  <c:v>-0.16074423076923</c:v>
                </c:pt>
                <c:pt idx="6" formatCode="General">
                  <c:v>0.10155576923077</c:v>
                </c:pt>
                <c:pt idx="7" formatCode="General">
                  <c:v>-0.13274423076923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96C0-4C8B-9CEA-3730B60C17BF}"/>
            </c:ext>
          </c:extLst>
        </c:ser>
        <c:ser>
          <c:idx val="11"/>
          <c:order val="11"/>
          <c:tx>
            <c:strRef>
              <c:f>Sheet1!$A$90</c:f>
              <c:strCache>
                <c:ptCount val="1"/>
                <c:pt idx="0">
                  <c:v>5095140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Sheet1!$D$90:$D$95</c:f>
              <c:numCache>
                <c:formatCode>General</c:formatCode>
                <c:ptCount val="6"/>
                <c:pt idx="0">
                  <c:v>0</c:v>
                </c:pt>
                <c:pt idx="1">
                  <c:v>42</c:v>
                </c:pt>
                <c:pt idx="2">
                  <c:v>84</c:v>
                </c:pt>
                <c:pt idx="3" formatCode="0.00E+00">
                  <c:v>168</c:v>
                </c:pt>
                <c:pt idx="4" formatCode="0.00E+00">
                  <c:v>252</c:v>
                </c:pt>
                <c:pt idx="5">
                  <c:v>336</c:v>
                </c:pt>
              </c:numCache>
            </c:numRef>
          </c:xVal>
          <c:yVal>
            <c:numRef>
              <c:f>Sheet1!$G$90:$G$95</c:f>
              <c:numCache>
                <c:formatCode>General</c:formatCode>
                <c:ptCount val="6"/>
                <c:pt idx="0">
                  <c:v>3.1771750000000001</c:v>
                </c:pt>
                <c:pt idx="1">
                  <c:v>0.70657499999999995</c:v>
                </c:pt>
                <c:pt idx="2">
                  <c:v>0.66577500000000001</c:v>
                </c:pt>
                <c:pt idx="3">
                  <c:v>0.59987500000000005</c:v>
                </c:pt>
                <c:pt idx="4">
                  <c:v>0.669875</c:v>
                </c:pt>
                <c:pt idx="5">
                  <c:v>0.71197500000000002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96C0-4C8B-9CEA-3730B60C17BF}"/>
            </c:ext>
          </c:extLst>
        </c:ser>
        <c:ser>
          <c:idx val="12"/>
          <c:order val="12"/>
          <c:tx>
            <c:strRef>
              <c:f>Sheet1!$A$96</c:f>
              <c:strCache>
                <c:ptCount val="1"/>
                <c:pt idx="0">
                  <c:v>4850475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Sheet1!$E$96:$E$99</c:f>
              <c:numCache>
                <c:formatCode>General</c:formatCode>
                <c:ptCount val="4"/>
                <c:pt idx="0">
                  <c:v>0</c:v>
                </c:pt>
                <c:pt idx="1">
                  <c:v>91</c:v>
                </c:pt>
                <c:pt idx="2">
                  <c:v>189</c:v>
                </c:pt>
                <c:pt idx="3">
                  <c:v>273</c:v>
                </c:pt>
              </c:numCache>
            </c:numRef>
          </c:xVal>
          <c:yVal>
            <c:numRef>
              <c:f>Sheet1!$G$96:$G$99</c:f>
              <c:numCache>
                <c:formatCode>General</c:formatCode>
                <c:ptCount val="4"/>
                <c:pt idx="0">
                  <c:v>2.2485884615384601</c:v>
                </c:pt>
                <c:pt idx="1">
                  <c:v>0.76098846153846</c:v>
                </c:pt>
                <c:pt idx="2">
                  <c:v>0.43668846153846003</c:v>
                </c:pt>
                <c:pt idx="3" formatCode="0.00E+00">
                  <c:v>4.1884615384599798E-3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96C0-4C8B-9CEA-3730B60C17BF}"/>
            </c:ext>
          </c:extLst>
        </c:ser>
        <c:ser>
          <c:idx val="13"/>
          <c:order val="13"/>
          <c:tx>
            <c:strRef>
              <c:f>Sheet1!$A$100</c:f>
              <c:strCache>
                <c:ptCount val="1"/>
                <c:pt idx="0">
                  <c:v>4756401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Sheet1!$D$100:$D$107</c:f>
              <c:numCache>
                <c:formatCode>General</c:formatCode>
                <c:ptCount val="8"/>
                <c:pt idx="0">
                  <c:v>0</c:v>
                </c:pt>
                <c:pt idx="1">
                  <c:v>28</c:v>
                </c:pt>
                <c:pt idx="2">
                  <c:v>70</c:v>
                </c:pt>
                <c:pt idx="3">
                  <c:v>112</c:v>
                </c:pt>
                <c:pt idx="4">
                  <c:v>154</c:v>
                </c:pt>
                <c:pt idx="5">
                  <c:v>196</c:v>
                </c:pt>
                <c:pt idx="6">
                  <c:v>280</c:v>
                </c:pt>
                <c:pt idx="7">
                  <c:v>357</c:v>
                </c:pt>
              </c:numCache>
            </c:numRef>
          </c:xVal>
          <c:yVal>
            <c:numRef>
              <c:f>Sheet1!$G$100:$G$107</c:f>
              <c:numCache>
                <c:formatCode>General</c:formatCode>
                <c:ptCount val="8"/>
                <c:pt idx="0">
                  <c:v>1.3848384615384599</c:v>
                </c:pt>
                <c:pt idx="1">
                  <c:v>0.62253846153846004</c:v>
                </c:pt>
                <c:pt idx="2">
                  <c:v>0.73243846153846004</c:v>
                </c:pt>
                <c:pt idx="3">
                  <c:v>0.31313846153845998</c:v>
                </c:pt>
                <c:pt idx="4">
                  <c:v>-0.39526153846154</c:v>
                </c:pt>
                <c:pt idx="5">
                  <c:v>0.29673846153846001</c:v>
                </c:pt>
                <c:pt idx="6">
                  <c:v>0.25103846153845999</c:v>
                </c:pt>
                <c:pt idx="7">
                  <c:v>0.24443846153845999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96C0-4C8B-9CEA-3730B60C17BF}"/>
            </c:ext>
          </c:extLst>
        </c:ser>
        <c:ser>
          <c:idx val="14"/>
          <c:order val="14"/>
          <c:tx>
            <c:strRef>
              <c:f>Sheet1!$A$108</c:f>
              <c:strCache>
                <c:ptCount val="1"/>
                <c:pt idx="0">
                  <c:v>4658132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Sheet1!$D$108:$D$114</c:f>
              <c:numCache>
                <c:formatCode>General</c:formatCode>
                <c:ptCount val="7"/>
                <c:pt idx="0">
                  <c:v>0</c:v>
                </c:pt>
                <c:pt idx="1">
                  <c:v>42</c:v>
                </c:pt>
                <c:pt idx="2">
                  <c:v>98</c:v>
                </c:pt>
                <c:pt idx="3">
                  <c:v>161</c:v>
                </c:pt>
                <c:pt idx="4">
                  <c:v>231</c:v>
                </c:pt>
                <c:pt idx="5">
                  <c:v>301</c:v>
                </c:pt>
                <c:pt idx="6">
                  <c:v>392</c:v>
                </c:pt>
              </c:numCache>
            </c:numRef>
          </c:xVal>
          <c:yVal>
            <c:numRef>
              <c:f>Sheet1!$G$108:$G$114</c:f>
              <c:numCache>
                <c:formatCode>General</c:formatCode>
                <c:ptCount val="7"/>
                <c:pt idx="0">
                  <c:v>2.1564541208791201</c:v>
                </c:pt>
                <c:pt idx="1">
                  <c:v>0.35185412087911999</c:v>
                </c:pt>
                <c:pt idx="2">
                  <c:v>0.35185412087911999</c:v>
                </c:pt>
                <c:pt idx="3" formatCode="0.00E+00">
                  <c:v>-7.3445879120879895E-2</c:v>
                </c:pt>
                <c:pt idx="4">
                  <c:v>0.51185412087911997</c:v>
                </c:pt>
                <c:pt idx="5">
                  <c:v>-0.12954587912088</c:v>
                </c:pt>
                <c:pt idx="6">
                  <c:v>-0.19044587912088001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96C0-4C8B-9CEA-3730B60C17BF}"/>
            </c:ext>
          </c:extLst>
        </c:ser>
        <c:ser>
          <c:idx val="15"/>
          <c:order val="15"/>
          <c:tx>
            <c:strRef>
              <c:f>Sheet1!$A$115</c:f>
              <c:strCache>
                <c:ptCount val="1"/>
                <c:pt idx="0">
                  <c:v>2911914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Sheet1!$D$115:$D$119</c:f>
              <c:numCache>
                <c:formatCode>General</c:formatCode>
                <c:ptCount val="5"/>
                <c:pt idx="0">
                  <c:v>0</c:v>
                </c:pt>
                <c:pt idx="1">
                  <c:v>84</c:v>
                </c:pt>
                <c:pt idx="2">
                  <c:v>140</c:v>
                </c:pt>
                <c:pt idx="3">
                  <c:v>196</c:v>
                </c:pt>
                <c:pt idx="4">
                  <c:v>252</c:v>
                </c:pt>
              </c:numCache>
            </c:numRef>
          </c:xVal>
          <c:yVal>
            <c:numRef>
              <c:f>Sheet1!$G$115:$G$119</c:f>
              <c:numCache>
                <c:formatCode>General</c:formatCode>
                <c:ptCount val="5"/>
                <c:pt idx="0">
                  <c:v>2.0858307692307698</c:v>
                </c:pt>
                <c:pt idx="1">
                  <c:v>0.71523076923077</c:v>
                </c:pt>
                <c:pt idx="2">
                  <c:v>-0.82306923076923</c:v>
                </c:pt>
                <c:pt idx="3" formatCode="0.00E+00">
                  <c:v>-5.1769230769230103E-2</c:v>
                </c:pt>
                <c:pt idx="4" formatCode="0.00E+00">
                  <c:v>4.0530769230770099E-2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96C0-4C8B-9CEA-3730B60C17BF}"/>
            </c:ext>
          </c:extLst>
        </c:ser>
        <c:ser>
          <c:idx val="17"/>
          <c:order val="17"/>
          <c:tx>
            <c:strRef>
              <c:f>Sheet1!$A$126</c:f>
              <c:strCache>
                <c:ptCount val="1"/>
                <c:pt idx="0">
                  <c:v>2365596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Sheet1!$D$126:$D$132</c:f>
              <c:numCache>
                <c:formatCode>General</c:formatCode>
                <c:ptCount val="7"/>
                <c:pt idx="0">
                  <c:v>0</c:v>
                </c:pt>
                <c:pt idx="1">
                  <c:v>28</c:v>
                </c:pt>
                <c:pt idx="2">
                  <c:v>91</c:v>
                </c:pt>
                <c:pt idx="3">
                  <c:v>182</c:v>
                </c:pt>
                <c:pt idx="4">
                  <c:v>224</c:v>
                </c:pt>
                <c:pt idx="5">
                  <c:v>280</c:v>
                </c:pt>
                <c:pt idx="6">
                  <c:v>336</c:v>
                </c:pt>
              </c:numCache>
            </c:numRef>
          </c:xVal>
          <c:yVal>
            <c:numRef>
              <c:f>Sheet1!$G$126:$G$132</c:f>
              <c:numCache>
                <c:formatCode>General</c:formatCode>
                <c:ptCount val="7"/>
                <c:pt idx="0">
                  <c:v>1.4039173076923099</c:v>
                </c:pt>
                <c:pt idx="1">
                  <c:v>2.3091173076923099</c:v>
                </c:pt>
                <c:pt idx="2">
                  <c:v>1.0229173076923099</c:v>
                </c:pt>
                <c:pt idx="3">
                  <c:v>2.4675173076923098</c:v>
                </c:pt>
                <c:pt idx="4">
                  <c:v>1.12921730769231</c:v>
                </c:pt>
                <c:pt idx="6">
                  <c:v>1.47551730769231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96C0-4C8B-9CEA-3730B60C17BF}"/>
            </c:ext>
          </c:extLst>
        </c:ser>
        <c:ser>
          <c:idx val="18"/>
          <c:order val="18"/>
          <c:tx>
            <c:strRef>
              <c:f>Sheet1!$A$133</c:f>
              <c:strCache>
                <c:ptCount val="1"/>
                <c:pt idx="0">
                  <c:v>725749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Sheet1!$D$133:$D$138</c:f>
              <c:numCache>
                <c:formatCode>General</c:formatCode>
                <c:ptCount val="6"/>
                <c:pt idx="0">
                  <c:v>0</c:v>
                </c:pt>
                <c:pt idx="1">
                  <c:v>42</c:v>
                </c:pt>
                <c:pt idx="2">
                  <c:v>84</c:v>
                </c:pt>
                <c:pt idx="3">
                  <c:v>168</c:v>
                </c:pt>
                <c:pt idx="4" formatCode="0.00E+00">
                  <c:v>266</c:v>
                </c:pt>
                <c:pt idx="5">
                  <c:v>350</c:v>
                </c:pt>
              </c:numCache>
            </c:numRef>
          </c:xVal>
          <c:yVal>
            <c:numRef>
              <c:f>Sheet1!$G$133:$G$138</c:f>
              <c:numCache>
                <c:formatCode>0.00E+00</c:formatCode>
                <c:ptCount val="6"/>
                <c:pt idx="0" formatCode="General">
                  <c:v>1.9433038461538501</c:v>
                </c:pt>
                <c:pt idx="1">
                  <c:v>7.0384615384999605E-4</c:v>
                </c:pt>
                <c:pt idx="2" formatCode="General">
                  <c:v>-0.22779615384615001</c:v>
                </c:pt>
                <c:pt idx="3" formatCode="General">
                  <c:v>-0.57079615384615001</c:v>
                </c:pt>
                <c:pt idx="4" formatCode="General">
                  <c:v>-3.1796153846149998E-2</c:v>
                </c:pt>
                <c:pt idx="5" formatCode="General">
                  <c:v>0.48470384615384998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0-96C0-4C8B-9CEA-3730B60C17BF}"/>
            </c:ext>
          </c:extLst>
        </c:ser>
        <c:ser>
          <c:idx val="21"/>
          <c:order val="21"/>
          <c:tx>
            <c:strRef>
              <c:f>Sheet1!$A$153</c:f>
              <c:strCache>
                <c:ptCount val="1"/>
                <c:pt idx="0">
                  <c:v>55426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Sheet1!$D$153:$D$160</c:f>
              <c:numCache>
                <c:formatCode>General</c:formatCode>
                <c:ptCount val="8"/>
                <c:pt idx="0">
                  <c:v>0</c:v>
                </c:pt>
                <c:pt idx="1">
                  <c:v>35</c:v>
                </c:pt>
                <c:pt idx="2">
                  <c:v>63</c:v>
                </c:pt>
                <c:pt idx="3">
                  <c:v>91</c:v>
                </c:pt>
                <c:pt idx="4">
                  <c:v>182</c:v>
                </c:pt>
                <c:pt idx="5">
                  <c:v>245</c:v>
                </c:pt>
                <c:pt idx="6">
                  <c:v>308</c:v>
                </c:pt>
                <c:pt idx="7">
                  <c:v>371</c:v>
                </c:pt>
              </c:numCache>
            </c:numRef>
          </c:xVal>
          <c:yVal>
            <c:numRef>
              <c:f>Sheet1!$G$153:$G$160</c:f>
              <c:numCache>
                <c:formatCode>General</c:formatCode>
                <c:ptCount val="8"/>
                <c:pt idx="0">
                  <c:v>2.6171082417582401</c:v>
                </c:pt>
                <c:pt idx="1">
                  <c:v>0.85810824175823996</c:v>
                </c:pt>
                <c:pt idx="2" formatCode="0.00E+00">
                  <c:v>-2.48917582417598E-2</c:v>
                </c:pt>
                <c:pt idx="3">
                  <c:v>0.19460824175824001</c:v>
                </c:pt>
                <c:pt idx="4">
                  <c:v>0.45210824175823999</c:v>
                </c:pt>
                <c:pt idx="5">
                  <c:v>0.33830824175823998</c:v>
                </c:pt>
                <c:pt idx="6" formatCode="0.00E+00">
                  <c:v>-2.79917582417601E-2</c:v>
                </c:pt>
                <c:pt idx="7">
                  <c:v>0.22000824175823999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96C0-4C8B-9CEA-3730B60C17BF}"/>
            </c:ext>
          </c:extLst>
        </c:ser>
        <c:ser>
          <c:idx val="22"/>
          <c:order val="22"/>
          <c:tx>
            <c:strRef>
              <c:f>Sheet1!$A$161</c:f>
              <c:strCache>
                <c:ptCount val="1"/>
                <c:pt idx="0">
                  <c:v>49286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Sheet1!$D$161:$D$169</c:f>
              <c:numCache>
                <c:formatCode>General</c:formatCode>
                <c:ptCount val="9"/>
                <c:pt idx="0">
                  <c:v>0</c:v>
                </c:pt>
                <c:pt idx="1">
                  <c:v>35</c:v>
                </c:pt>
                <c:pt idx="2">
                  <c:v>84</c:v>
                </c:pt>
                <c:pt idx="3">
                  <c:v>126</c:v>
                </c:pt>
                <c:pt idx="4">
                  <c:v>182</c:v>
                </c:pt>
                <c:pt idx="5">
                  <c:v>210</c:v>
                </c:pt>
                <c:pt idx="6">
                  <c:v>266</c:v>
                </c:pt>
                <c:pt idx="7">
                  <c:v>308</c:v>
                </c:pt>
                <c:pt idx="8">
                  <c:v>350</c:v>
                </c:pt>
              </c:numCache>
            </c:numRef>
          </c:xVal>
          <c:yVal>
            <c:numRef>
              <c:f>Sheet1!$G$161:$G$169</c:f>
              <c:numCache>
                <c:formatCode>0.00E+00</c:formatCode>
                <c:ptCount val="9"/>
                <c:pt idx="0" formatCode="General">
                  <c:v>1.23143076923077</c:v>
                </c:pt>
                <c:pt idx="1">
                  <c:v>-2.4669230769229802E-2</c:v>
                </c:pt>
                <c:pt idx="2" formatCode="General">
                  <c:v>0.39733076923076999</c:v>
                </c:pt>
                <c:pt idx="3" formatCode="General">
                  <c:v>0.27943076923076998</c:v>
                </c:pt>
                <c:pt idx="4" formatCode="General">
                  <c:v>0.10133076923077</c:v>
                </c:pt>
                <c:pt idx="5" formatCode="General">
                  <c:v>0.22743076923076999</c:v>
                </c:pt>
                <c:pt idx="6" formatCode="General">
                  <c:v>0.27393076923076998</c:v>
                </c:pt>
                <c:pt idx="7" formatCode="General">
                  <c:v>-3.2569230769229997E-2</c:v>
                </c:pt>
                <c:pt idx="8" formatCode="General">
                  <c:v>1.733076923077E-2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2-96C0-4C8B-9CEA-3730B60C17BF}"/>
            </c:ext>
          </c:extLst>
        </c:ser>
        <c:ser>
          <c:idx val="24"/>
          <c:order val="24"/>
          <c:tx>
            <c:strRef>
              <c:f>Sheet1!$A$178</c:f>
              <c:strCache>
                <c:ptCount val="1"/>
                <c:pt idx="0">
                  <c:v>27907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Sheet1!$D$178:$D$184</c:f>
              <c:numCache>
                <c:formatCode>General</c:formatCode>
                <c:ptCount val="7"/>
                <c:pt idx="0">
                  <c:v>0</c:v>
                </c:pt>
                <c:pt idx="1">
                  <c:v>91</c:v>
                </c:pt>
                <c:pt idx="2">
                  <c:v>126</c:v>
                </c:pt>
                <c:pt idx="3">
                  <c:v>182</c:v>
                </c:pt>
                <c:pt idx="4">
                  <c:v>245</c:v>
                </c:pt>
                <c:pt idx="5">
                  <c:v>308</c:v>
                </c:pt>
                <c:pt idx="6">
                  <c:v>371</c:v>
                </c:pt>
              </c:numCache>
            </c:numRef>
          </c:xVal>
          <c:yVal>
            <c:numRef>
              <c:f>Sheet1!$G$178:$G$184</c:f>
              <c:numCache>
                <c:formatCode>General</c:formatCode>
                <c:ptCount val="7"/>
                <c:pt idx="0">
                  <c:v>1.2037</c:v>
                </c:pt>
                <c:pt idx="1">
                  <c:v>0.80220000000000002</c:v>
                </c:pt>
                <c:pt idx="2">
                  <c:v>0.51080000000000003</c:v>
                </c:pt>
                <c:pt idx="3">
                  <c:v>0.14249999999999999</c:v>
                </c:pt>
                <c:pt idx="4">
                  <c:v>0.16900000000000001</c:v>
                </c:pt>
                <c:pt idx="5">
                  <c:v>0.35630000000000001</c:v>
                </c:pt>
                <c:pt idx="6">
                  <c:v>0.24890000000000001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3-96C0-4C8B-9CEA-3730B60C17BF}"/>
            </c:ext>
          </c:extLst>
        </c:ser>
        <c:ser>
          <c:idx val="26"/>
          <c:order val="26"/>
          <c:tx>
            <c:strRef>
              <c:f>Sheet1!$A$192</c:f>
              <c:strCache>
                <c:ptCount val="1"/>
                <c:pt idx="0">
                  <c:v>5438</c:v>
                </c:pt>
              </c:strCache>
            </c:strRef>
          </c:tx>
          <c:spPr>
            <a:ln w="952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  <a:round/>
              </a:ln>
              <a:effectLst/>
            </c:spPr>
          </c:marker>
          <c:xVal>
            <c:numRef>
              <c:f>Sheet1!$D$192:$D$196</c:f>
              <c:numCache>
                <c:formatCode>General</c:formatCode>
                <c:ptCount val="5"/>
                <c:pt idx="0">
                  <c:v>0</c:v>
                </c:pt>
                <c:pt idx="1">
                  <c:v>98</c:v>
                </c:pt>
                <c:pt idx="2">
                  <c:v>126</c:v>
                </c:pt>
                <c:pt idx="3">
                  <c:v>217</c:v>
                </c:pt>
                <c:pt idx="4">
                  <c:v>315</c:v>
                </c:pt>
              </c:numCache>
            </c:numRef>
          </c:xVal>
          <c:yVal>
            <c:numRef>
              <c:f>Sheet1!$G$192:$G$196</c:f>
              <c:numCache>
                <c:formatCode>General</c:formatCode>
                <c:ptCount val="5"/>
                <c:pt idx="0">
                  <c:v>1.04624038461538</c:v>
                </c:pt>
                <c:pt idx="1">
                  <c:v>-0.62785961538461998</c:v>
                </c:pt>
                <c:pt idx="2">
                  <c:v>0.22794038461537999</c:v>
                </c:pt>
                <c:pt idx="3">
                  <c:v>-0.99185961538461997</c:v>
                </c:pt>
                <c:pt idx="4">
                  <c:v>-0.98805961538461995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4-96C0-4C8B-9CEA-3730B60C1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26064752"/>
        <c:axId val="-726064208"/>
        <c:extLst>
          <c:ext xmlns:c15="http://schemas.microsoft.com/office/drawing/2012/chart" uri="{02D57815-91ED-43cb-92C2-25804820EDAC}">
            <c15:filteredScatterSeries>
              <c15:ser>
                <c:idx val="6"/>
                <c:order val="6"/>
                <c:tx>
                  <c:strRef>
                    <c:extLst>
                      <c:ext uri="{02D57815-91ED-43cb-92C2-25804820EDAC}">
                        <c15:formulaRef>
                          <c15:sqref>Sheet1!$A$55</c15:sqref>
                        </c15:formulaRef>
                      </c:ext>
                    </c:extLst>
                    <c:strCache>
                      <c:ptCount val="1"/>
                      <c:pt idx="0">
                        <c:v>5577128</c:v>
                      </c:pt>
                    </c:strCache>
                  </c:strRef>
                </c:tx>
                <c:spPr>
                  <a:ln w="12700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tx1"/>
                    </a:solidFill>
                    <a:ln w="12700">
                      <a:solidFill>
                        <a:schemeClr val="tx1"/>
                      </a:solidFill>
                      <a:round/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Sheet1!$D$55:$D$61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91</c:v>
                      </c:pt>
                      <c:pt idx="2">
                        <c:v>182</c:v>
                      </c:pt>
                      <c:pt idx="3">
                        <c:v>273</c:v>
                      </c:pt>
                      <c:pt idx="4">
                        <c:v>315</c:v>
                      </c:pt>
                      <c:pt idx="5">
                        <c:v>357</c:v>
                      </c:pt>
                      <c:pt idx="6">
                        <c:v>385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Sheet1!$G$55:$G$61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0.72770961538461998</c:v>
                      </c:pt>
                      <c:pt idx="1">
                        <c:v>0.94950961538461998</c:v>
                      </c:pt>
                      <c:pt idx="2">
                        <c:v>1.3147096153846201</c:v>
                      </c:pt>
                      <c:pt idx="3">
                        <c:v>2.0783096153846201</c:v>
                      </c:pt>
                      <c:pt idx="4">
                        <c:v>1.35950961538462</c:v>
                      </c:pt>
                      <c:pt idx="5">
                        <c:v>1.0984096153846199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15-96C0-4C8B-9CEA-3730B60C17BF}"/>
                  </c:ext>
                </c:extLst>
              </c15:ser>
            </c15:filteredScatterSeries>
            <c15:filteredScatte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Sheet1!$A$120</c15:sqref>
                        </c15:formulaRef>
                      </c:ext>
                    </c:extLst>
                    <c:strCache>
                      <c:ptCount val="1"/>
                      <c:pt idx="0">
                        <c:v>2584948</c:v>
                      </c:pt>
                    </c:strCache>
                  </c:strRef>
                </c:tx>
                <c:spPr>
                  <a:ln w="12700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tx1"/>
                    </a:solidFill>
                    <a:ln w="12700">
                      <a:solidFill>
                        <a:schemeClr val="tx1"/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Sheet1!$D$120:$D$125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 formatCode="0.00E+00">
                        <c:v>0</c:v>
                      </c:pt>
                      <c:pt idx="1">
                        <c:v>35</c:v>
                      </c:pt>
                      <c:pt idx="2">
                        <c:v>84</c:v>
                      </c:pt>
                      <c:pt idx="3">
                        <c:v>175</c:v>
                      </c:pt>
                      <c:pt idx="4">
                        <c:v>266</c:v>
                      </c:pt>
                      <c:pt idx="5">
                        <c:v>357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Sheet1!$G$120:$G$125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1.57027692307692</c:v>
                      </c:pt>
                      <c:pt idx="1">
                        <c:v>1.7647769230769199</c:v>
                      </c:pt>
                      <c:pt idx="2">
                        <c:v>0.34917692307692</c:v>
                      </c:pt>
                      <c:pt idx="3">
                        <c:v>0.58227692307692003</c:v>
                      </c:pt>
                      <c:pt idx="4">
                        <c:v>0.92317692307692001</c:v>
                      </c:pt>
                      <c:pt idx="5">
                        <c:v>0.55057692307691997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96C0-4C8B-9CEA-3730B60C17BF}"/>
                  </c:ext>
                </c:extLst>
              </c15:ser>
            </c15:filteredScatterSeries>
            <c15:filteredScatte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Sheet1!$A$139</c15:sqref>
                        </c15:formulaRef>
                      </c:ext>
                    </c:extLst>
                    <c:strCache>
                      <c:ptCount val="1"/>
                      <c:pt idx="0">
                        <c:v>64552</c:v>
                      </c:pt>
                    </c:strCache>
                  </c:strRef>
                </c:tx>
                <c:spPr>
                  <a:ln w="12700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tx1"/>
                    </a:solidFill>
                    <a:ln w="12700">
                      <a:solidFill>
                        <a:schemeClr val="tx1"/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Sheet1!$D$139:$D$148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0</c:v>
                      </c:pt>
                      <c:pt idx="1">
                        <c:v>28</c:v>
                      </c:pt>
                      <c:pt idx="2">
                        <c:v>56</c:v>
                      </c:pt>
                      <c:pt idx="3">
                        <c:v>91</c:v>
                      </c:pt>
                      <c:pt idx="4">
                        <c:v>127</c:v>
                      </c:pt>
                      <c:pt idx="5">
                        <c:v>210</c:v>
                      </c:pt>
                      <c:pt idx="6">
                        <c:v>252</c:v>
                      </c:pt>
                      <c:pt idx="7">
                        <c:v>258</c:v>
                      </c:pt>
                      <c:pt idx="8">
                        <c:v>301</c:v>
                      </c:pt>
                      <c:pt idx="9">
                        <c:v>399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Sheet1!$G$139:$G$148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2.1449483516483498</c:v>
                      </c:pt>
                      <c:pt idx="1">
                        <c:v>0.95234835164834997</c:v>
                      </c:pt>
                      <c:pt idx="2">
                        <c:v>0.65984835164834998</c:v>
                      </c:pt>
                      <c:pt idx="3">
                        <c:v>0.40784835164834998</c:v>
                      </c:pt>
                      <c:pt idx="4">
                        <c:v>0.94094835164835</c:v>
                      </c:pt>
                      <c:pt idx="5">
                        <c:v>0.98764835164834996</c:v>
                      </c:pt>
                      <c:pt idx="6">
                        <c:v>1.4309483516483501</c:v>
                      </c:pt>
                      <c:pt idx="7">
                        <c:v>1.1509483516483501</c:v>
                      </c:pt>
                      <c:pt idx="8">
                        <c:v>0.51834835164835003</c:v>
                      </c:pt>
                      <c:pt idx="9">
                        <c:v>0.47634835164834999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96C0-4C8B-9CEA-3730B60C17BF}"/>
                  </c:ext>
                </c:extLst>
              </c15:ser>
            </c15:filteredScatterSeries>
            <c15:filteredScatte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Sheet1!$A$149</c15:sqref>
                        </c15:formulaRef>
                      </c:ext>
                    </c:extLst>
                    <c:strCache>
                      <c:ptCount val="1"/>
                      <c:pt idx="0">
                        <c:v>61221</c:v>
                      </c:pt>
                    </c:strCache>
                  </c:strRef>
                </c:tx>
                <c:spPr>
                  <a:ln w="12700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tx1"/>
                    </a:solidFill>
                    <a:ln w="12700">
                      <a:solidFill>
                        <a:schemeClr val="tx1"/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Sheet1!$D$149:$D$152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91</c:v>
                      </c:pt>
                      <c:pt idx="2">
                        <c:v>182</c:v>
                      </c:pt>
                      <c:pt idx="3">
                        <c:v>238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Sheet1!$G$149:$G$152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2.3029115384615402</c:v>
                      </c:pt>
                      <c:pt idx="2">
                        <c:v>-0.43828846153846002</c:v>
                      </c:pt>
                      <c:pt idx="3">
                        <c:v>-0.54008846153846002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96C0-4C8B-9CEA-3730B60C17BF}"/>
                  </c:ext>
                </c:extLst>
              </c15:ser>
            </c15:filteredScatterSeries>
            <c15:filteredScatte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Sheet1!$A$170</c15:sqref>
                        </c15:formulaRef>
                      </c:ext>
                    </c:extLst>
                    <c:strCache>
                      <c:ptCount val="1"/>
                      <c:pt idx="0">
                        <c:v>28136</c:v>
                      </c:pt>
                    </c:strCache>
                  </c:strRef>
                </c:tx>
                <c:spPr>
                  <a:ln w="12700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tx1"/>
                    </a:solidFill>
                    <a:ln w="12700">
                      <a:solidFill>
                        <a:schemeClr val="tx1"/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Sheet1!$D$170:$D$177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56</c:v>
                      </c:pt>
                      <c:pt idx="2">
                        <c:v>112</c:v>
                      </c:pt>
                      <c:pt idx="3">
                        <c:v>119</c:v>
                      </c:pt>
                      <c:pt idx="4">
                        <c:v>154</c:v>
                      </c:pt>
                      <c:pt idx="5">
                        <c:v>196</c:v>
                      </c:pt>
                      <c:pt idx="6">
                        <c:v>266</c:v>
                      </c:pt>
                      <c:pt idx="7">
                        <c:v>371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Sheet1!$G$170:$G$177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0.78954670329669996</c:v>
                      </c:pt>
                      <c:pt idx="1">
                        <c:v>1.3075467032967001</c:v>
                      </c:pt>
                      <c:pt idx="2">
                        <c:v>1.4600467032966999</c:v>
                      </c:pt>
                      <c:pt idx="3">
                        <c:v>0.9000467032967</c:v>
                      </c:pt>
                      <c:pt idx="4">
                        <c:v>1.0120467032967</c:v>
                      </c:pt>
                      <c:pt idx="5">
                        <c:v>1.3657467032966999</c:v>
                      </c:pt>
                      <c:pt idx="6">
                        <c:v>1.1345467032967</c:v>
                      </c:pt>
                      <c:pt idx="7">
                        <c:v>1.4679467032967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96C0-4C8B-9CEA-3730B60C17BF}"/>
                  </c:ext>
                </c:extLst>
              </c15:ser>
            </c15:filteredScatterSeries>
            <c15:filteredScatte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Sheet1!$A$185</c15:sqref>
                        </c15:formulaRef>
                      </c:ext>
                    </c:extLst>
                    <c:strCache>
                      <c:ptCount val="1"/>
                      <c:pt idx="0">
                        <c:v>23177</c:v>
                      </c:pt>
                    </c:strCache>
                  </c:strRef>
                </c:tx>
                <c:spPr>
                  <a:ln w="12700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tx1"/>
                    </a:solidFill>
                    <a:ln w="12700">
                      <a:solidFill>
                        <a:schemeClr val="tx1"/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Sheet1!$D$185:$D$191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70</c:v>
                      </c:pt>
                      <c:pt idx="2">
                        <c:v>161</c:v>
                      </c:pt>
                      <c:pt idx="3">
                        <c:v>203</c:v>
                      </c:pt>
                      <c:pt idx="4">
                        <c:v>259</c:v>
                      </c:pt>
                      <c:pt idx="5">
                        <c:v>315</c:v>
                      </c:pt>
                      <c:pt idx="6">
                        <c:v>371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Sheet1!$G$185:$G$191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2.6352076923076901</c:v>
                      </c:pt>
                      <c:pt idx="1">
                        <c:v>2.84850769230769</c:v>
                      </c:pt>
                      <c:pt idx="2">
                        <c:v>1.9576076923076899</c:v>
                      </c:pt>
                      <c:pt idx="3">
                        <c:v>1.4080076923076901</c:v>
                      </c:pt>
                      <c:pt idx="4">
                        <c:v>0.53740769230769203</c:v>
                      </c:pt>
                      <c:pt idx="5">
                        <c:v>0.54990769230769199</c:v>
                      </c:pt>
                      <c:pt idx="6">
                        <c:v>0.903607692307692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96C0-4C8B-9CEA-3730B60C17BF}"/>
                  </c:ext>
                </c:extLst>
              </c15:ser>
            </c15:filteredScatterSeries>
          </c:ext>
        </c:extLst>
      </c:scatterChart>
      <c:valAx>
        <c:axId val="-726064752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-726064208"/>
        <c:crossesAt val="-2"/>
        <c:crossBetween val="midCat"/>
        <c:majorUnit val="91.25"/>
      </c:valAx>
      <c:valAx>
        <c:axId val="-72606420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-726064752"/>
        <c:crosses val="autoZero"/>
        <c:crossBetween val="midCat"/>
      </c:valAx>
      <c:spPr>
        <a:noFill/>
        <a:ln w="25400">
          <a:noFill/>
        </a:ln>
        <a:effectLst/>
      </c:spPr>
    </c:plotArea>
    <c:plotVisOnly val="0"/>
    <c:dispBlanksAs val="span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0.09827</cdr:x>
      <cdr:y>0.61621</cdr:y>
    </cdr:from>
    <cdr:to>
      <cdr:x>0.96827</cdr:x>
      <cdr:y>0.61621</cdr:y>
    </cdr:to>
    <cdr:cxnSp macro="">
      <cdr:nvCxnSpPr>
        <cdr:cNvPr id="2" name="直線コネクタ 1">
          <a:extLst xmlns:a="http://schemas.openxmlformats.org/drawingml/2006/main">
            <a:ext uri="{FF2B5EF4-FFF2-40B4-BE49-F238E27FC236}">
              <a16:creationId xmlns:a16="http://schemas.microsoft.com/office/drawing/2014/main" id="{98351CC6-C942-43EA-9F51-0590E5752023}"/>
            </a:ext>
          </a:extLst>
        </cdr:cNvPr>
        <cdr:cNvCxnSpPr/>
      </cdr:nvCxnSpPr>
      <cdr:spPr>
        <a:xfrm xmlns:a="http://schemas.openxmlformats.org/drawingml/2006/main">
          <a:off x="353756" y="2095461"/>
          <a:ext cx="3132000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0.09574</cdr:x>
      <cdr:y>0.6155</cdr:y>
    </cdr:from>
    <cdr:to>
      <cdr:x>0.96574</cdr:x>
      <cdr:y>0.6155</cdr:y>
    </cdr:to>
    <cdr:cxnSp macro="">
      <cdr:nvCxnSpPr>
        <cdr:cNvPr id="3" name="直線コネクタ 2">
          <a:extLst xmlns:a="http://schemas.openxmlformats.org/drawingml/2006/main">
            <a:ext uri="{FF2B5EF4-FFF2-40B4-BE49-F238E27FC236}">
              <a16:creationId xmlns:a16="http://schemas.microsoft.com/office/drawing/2014/main" id="{63352445-22F2-45FC-9B43-0828FCC9FBC8}"/>
            </a:ext>
          </a:extLst>
        </cdr:cNvPr>
        <cdr:cNvCxnSpPr/>
      </cdr:nvCxnSpPr>
      <cdr:spPr>
        <a:xfrm xmlns:a="http://schemas.openxmlformats.org/drawingml/2006/main">
          <a:off x="344671" y="2093046"/>
          <a:ext cx="3132000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537E-798E-4EE4-B10B-03196B9C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大夫</dc:creator>
  <cp:keywords/>
  <dc:description/>
  <cp:lastModifiedBy>Tamiko Okada</cp:lastModifiedBy>
  <cp:revision>2</cp:revision>
  <dcterms:created xsi:type="dcterms:W3CDTF">2019-12-05T06:01:00Z</dcterms:created>
  <dcterms:modified xsi:type="dcterms:W3CDTF">2019-12-05T06:01:00Z</dcterms:modified>
</cp:coreProperties>
</file>