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06" w:rsidRDefault="00F45164">
      <w:r w:rsidRPr="00166556">
        <w:rPr>
          <w:rFonts w:ascii="Times New Roman" w:hAnsi="Times New Roman" w:cs="Times New Roman"/>
          <w:noProof/>
          <w:sz w:val="24"/>
          <w:lang w:eastAsia="en-PH"/>
        </w:rPr>
        <w:drawing>
          <wp:inline distT="0" distB="0" distL="0" distR="0" wp14:anchorId="7CFE4CBE" wp14:editId="42D3118E">
            <wp:extent cx="5270500" cy="1519555"/>
            <wp:effectExtent l="0" t="0" r="0" b="444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pplyment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64" w:rsidRPr="00F45164" w:rsidRDefault="00F45164" w:rsidP="00F45164">
      <w:pPr>
        <w:spacing w:line="276" w:lineRule="auto"/>
        <w:rPr>
          <w:rFonts w:ascii="Times New Roman" w:hAnsi="Times New Roman" w:cs="Times New Roman"/>
          <w:szCs w:val="21"/>
        </w:rPr>
      </w:pPr>
      <w:r w:rsidRPr="00166556">
        <w:rPr>
          <w:rFonts w:ascii="Times New Roman" w:hAnsi="Times New Roman" w:cs="Times New Roman"/>
          <w:b/>
          <w:bCs/>
          <w:szCs w:val="21"/>
        </w:rPr>
        <w:t>Supplementary Figure 1.</w:t>
      </w:r>
      <w:r w:rsidRPr="00166556">
        <w:rPr>
          <w:rFonts w:ascii="Times New Roman" w:hAnsi="Times New Roman" w:cs="Times New Roman"/>
          <w:szCs w:val="21"/>
        </w:rPr>
        <w:t xml:space="preserve"> Viability of CT26 and HCT-8 cells and HUVECs after treatment with free </w:t>
      </w:r>
      <w:proofErr w:type="spellStart"/>
      <w:r w:rsidRPr="00166556">
        <w:rPr>
          <w:rFonts w:ascii="Times New Roman" w:hAnsi="Times New Roman" w:cs="Times New Roman"/>
          <w:szCs w:val="21"/>
        </w:rPr>
        <w:t>sorafenib</w:t>
      </w:r>
      <w:proofErr w:type="spellEnd"/>
      <w:r w:rsidRPr="00166556">
        <w:rPr>
          <w:rFonts w:ascii="Times New Roman" w:hAnsi="Times New Roman" w:cs="Times New Roman"/>
          <w:szCs w:val="21"/>
        </w:rPr>
        <w:t xml:space="preserve"> or </w:t>
      </w:r>
      <w:proofErr w:type="spellStart"/>
      <w:r w:rsidRPr="00166556">
        <w:rPr>
          <w:rFonts w:ascii="Times New Roman" w:hAnsi="Times New Roman" w:cs="Times New Roman"/>
          <w:szCs w:val="21"/>
        </w:rPr>
        <w:t>sorafenib</w:t>
      </w:r>
      <w:proofErr w:type="spellEnd"/>
      <w:r w:rsidRPr="00166556">
        <w:rPr>
          <w:rFonts w:ascii="Times New Roman" w:hAnsi="Times New Roman" w:cs="Times New Roman"/>
          <w:szCs w:val="21"/>
        </w:rPr>
        <w:t>-loaded nanoparticles (S-NPs) for 24, 48, or 72 h. Data are mean ± SD of three independent experiments (each conducted in triplicate).</w:t>
      </w:r>
      <w:bookmarkStart w:id="0" w:name="_GoBack"/>
      <w:bookmarkEnd w:id="0"/>
    </w:p>
    <w:sectPr w:rsidR="00F45164" w:rsidRPr="00F4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4"/>
    <w:rsid w:val="00145C95"/>
    <w:rsid w:val="009F7A9E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51898"/>
  <w15:chartTrackingRefBased/>
  <w15:docId w15:val="{E0545342-2F0F-4AAF-A291-45A43F5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Sinsuat, Merry Jean</dc:creator>
  <cp:keywords/>
  <dc:description/>
  <cp:lastModifiedBy>Sinsuat, Merry Jean</cp:lastModifiedBy>
  <cp:revision>1</cp:revision>
  <dcterms:created xsi:type="dcterms:W3CDTF">2020-01-30T13:45:00Z</dcterms:created>
  <dcterms:modified xsi:type="dcterms:W3CDTF">2020-01-30T13:46:00Z</dcterms:modified>
</cp:coreProperties>
</file>