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6B" w:rsidRPr="00EC2562" w:rsidRDefault="00FD236B" w:rsidP="00FD236B">
      <w:pPr>
        <w:spacing w:before="156"/>
        <w:ind w:firstLineChars="0" w:firstLine="0"/>
        <w:jc w:val="center"/>
        <w:rPr>
          <w:b/>
          <w:sz w:val="36"/>
          <w:szCs w:val="36"/>
        </w:rPr>
      </w:pPr>
      <w:r w:rsidRPr="00EC2562">
        <w:rPr>
          <w:b/>
          <w:sz w:val="36"/>
          <w:szCs w:val="36"/>
        </w:rPr>
        <w:t>A</w:t>
      </w:r>
      <w:r w:rsidRPr="00EC2562">
        <w:rPr>
          <w:rFonts w:hint="eastAsia"/>
          <w:b/>
          <w:sz w:val="36"/>
          <w:szCs w:val="36"/>
        </w:rPr>
        <w:t>ll</w:t>
      </w:r>
      <w:r w:rsidRPr="00EC2562">
        <w:rPr>
          <w:b/>
          <w:sz w:val="36"/>
          <w:szCs w:val="36"/>
        </w:rPr>
        <w:t xml:space="preserve">-Silicon Zeolite Supported </w:t>
      </w:r>
      <w:r w:rsidRPr="00EC2562">
        <w:rPr>
          <w:rFonts w:hint="eastAsia"/>
          <w:b/>
          <w:sz w:val="36"/>
          <w:szCs w:val="36"/>
        </w:rPr>
        <w:t xml:space="preserve">Pt </w:t>
      </w:r>
      <w:r w:rsidRPr="00EC2562">
        <w:rPr>
          <w:b/>
          <w:sz w:val="36"/>
          <w:szCs w:val="36"/>
        </w:rPr>
        <w:t>Nanopartic</w:t>
      </w:r>
      <w:r w:rsidRPr="00EC2562">
        <w:rPr>
          <w:rFonts w:hint="eastAsia"/>
          <w:b/>
          <w:sz w:val="36"/>
          <w:szCs w:val="36"/>
        </w:rPr>
        <w:t>le</w:t>
      </w:r>
      <w:r w:rsidRPr="00EC2562">
        <w:rPr>
          <w:b/>
          <w:sz w:val="36"/>
          <w:szCs w:val="36"/>
        </w:rPr>
        <w:t xml:space="preserve">s </w:t>
      </w:r>
      <w:r w:rsidRPr="00EC2562">
        <w:rPr>
          <w:rFonts w:hint="eastAsia"/>
          <w:b/>
          <w:sz w:val="36"/>
          <w:szCs w:val="36"/>
        </w:rPr>
        <w:t>f</w:t>
      </w:r>
      <w:r w:rsidRPr="00EC2562">
        <w:rPr>
          <w:b/>
          <w:sz w:val="36"/>
          <w:szCs w:val="36"/>
        </w:rPr>
        <w:t>or Green On-Board Inert Gas Generation System</w:t>
      </w:r>
    </w:p>
    <w:p w:rsidR="00FD236B" w:rsidRPr="00EC2562" w:rsidRDefault="00FD236B" w:rsidP="00FD236B">
      <w:pPr>
        <w:pStyle w:val="BBAuthorName"/>
        <w:spacing w:before="156"/>
        <w:rPr>
          <w:rFonts w:cs="Times New Roman"/>
          <w:iCs w:val="0"/>
          <w:sz w:val="21"/>
          <w:szCs w:val="21"/>
        </w:rPr>
      </w:pPr>
      <w:proofErr w:type="spellStart"/>
      <w:r w:rsidRPr="00EC2562">
        <w:rPr>
          <w:rFonts w:cs="Times New Roman"/>
          <w:iCs w:val="0"/>
          <w:sz w:val="21"/>
          <w:szCs w:val="21"/>
        </w:rPr>
        <w:t>Wenqi</w:t>
      </w:r>
      <w:proofErr w:type="spellEnd"/>
      <w:r w:rsidRPr="00EC2562">
        <w:rPr>
          <w:rFonts w:cs="Times New Roman"/>
          <w:iCs w:val="0"/>
          <w:sz w:val="21"/>
          <w:szCs w:val="21"/>
        </w:rPr>
        <w:t xml:space="preserve"> Zhao</w:t>
      </w:r>
      <w:r w:rsidRPr="00EC2562">
        <w:rPr>
          <w:rFonts w:ascii="Times New Roman" w:hAnsi="Times New Roman"/>
          <w:sz w:val="21"/>
          <w:szCs w:val="21"/>
          <w:vertAlign w:val="superscript"/>
        </w:rPr>
        <w:t xml:space="preserve"> a</w:t>
      </w:r>
      <w:r w:rsidRPr="00EC2562">
        <w:rPr>
          <w:rFonts w:cs="Times New Roman"/>
          <w:iCs w:val="0"/>
          <w:sz w:val="21"/>
          <w:szCs w:val="21"/>
        </w:rPr>
        <w:t>,</w:t>
      </w:r>
      <w:r w:rsidRPr="00EC2562">
        <w:rPr>
          <w:rFonts w:cs="Times New Roman" w:hint="eastAsia"/>
          <w:iCs w:val="0"/>
          <w:sz w:val="21"/>
          <w:szCs w:val="21"/>
          <w:lang w:eastAsia="zh-CN"/>
        </w:rPr>
        <w:t xml:space="preserve"> </w:t>
      </w:r>
      <w:proofErr w:type="spellStart"/>
      <w:r w:rsidRPr="00EC2562">
        <w:rPr>
          <w:rFonts w:cs="Times New Roman"/>
          <w:iCs w:val="0"/>
          <w:sz w:val="21"/>
          <w:szCs w:val="21"/>
        </w:rPr>
        <w:t>Yitong</w:t>
      </w:r>
      <w:proofErr w:type="spellEnd"/>
      <w:r w:rsidRPr="00EC2562">
        <w:rPr>
          <w:rFonts w:cs="Times New Roman"/>
          <w:iCs w:val="0"/>
          <w:sz w:val="21"/>
          <w:szCs w:val="21"/>
        </w:rPr>
        <w:t xml:space="preserve"> Dai</w:t>
      </w:r>
      <w:r w:rsidRPr="00EC2562">
        <w:rPr>
          <w:rFonts w:ascii="Times New Roman" w:hAnsi="Times New Roman"/>
          <w:sz w:val="21"/>
          <w:szCs w:val="21"/>
          <w:vertAlign w:val="superscript"/>
        </w:rPr>
        <w:t xml:space="preserve"> a</w:t>
      </w:r>
      <w:r w:rsidRPr="00EC2562">
        <w:rPr>
          <w:rFonts w:cs="Times New Roman"/>
          <w:iCs w:val="0"/>
          <w:sz w:val="21"/>
          <w:szCs w:val="21"/>
        </w:rPr>
        <w:t>,</w:t>
      </w:r>
      <w:r w:rsidRPr="00EC2562">
        <w:rPr>
          <w:rFonts w:cs="Times New Roman" w:hint="eastAsia"/>
          <w:iCs w:val="0"/>
          <w:sz w:val="21"/>
          <w:szCs w:val="21"/>
          <w:lang w:eastAsia="zh-CN"/>
        </w:rPr>
        <w:t xml:space="preserve"> </w:t>
      </w:r>
      <w:proofErr w:type="spellStart"/>
      <w:r w:rsidRPr="00EC2562">
        <w:rPr>
          <w:rFonts w:cs="Times New Roman"/>
          <w:iCs w:val="0"/>
          <w:sz w:val="21"/>
          <w:szCs w:val="21"/>
        </w:rPr>
        <w:t>Xinxin</w:t>
      </w:r>
      <w:proofErr w:type="spellEnd"/>
      <w:r w:rsidRPr="00EC2562">
        <w:rPr>
          <w:rFonts w:cs="Times New Roman"/>
          <w:iCs w:val="0"/>
          <w:sz w:val="21"/>
          <w:szCs w:val="21"/>
        </w:rPr>
        <w:t xml:space="preserve"> Che</w:t>
      </w:r>
      <w:r w:rsidRPr="00EC2562">
        <w:rPr>
          <w:rFonts w:cs="Times New Roman" w:hint="eastAsia"/>
          <w:iCs w:val="0"/>
          <w:sz w:val="21"/>
          <w:szCs w:val="21"/>
          <w:lang w:eastAsia="zh-CN"/>
        </w:rPr>
        <w:t>ng</w:t>
      </w:r>
      <w:r w:rsidRPr="00EC2562">
        <w:rPr>
          <w:rFonts w:ascii="Times New Roman" w:hAnsi="Times New Roman"/>
          <w:sz w:val="21"/>
          <w:szCs w:val="21"/>
          <w:vertAlign w:val="superscript"/>
        </w:rPr>
        <w:t xml:space="preserve"> a</w:t>
      </w:r>
      <w:r w:rsidRPr="00EC2562">
        <w:rPr>
          <w:rFonts w:cs="Times New Roman"/>
          <w:iCs w:val="0"/>
          <w:sz w:val="21"/>
          <w:szCs w:val="21"/>
        </w:rPr>
        <w:t xml:space="preserve">, </w:t>
      </w:r>
      <w:proofErr w:type="spellStart"/>
      <w:r w:rsidRPr="00EC2562">
        <w:rPr>
          <w:rFonts w:ascii="Times New Roman" w:hAnsi="Times New Roman" w:cs="Times New Roman"/>
          <w:sz w:val="21"/>
          <w:szCs w:val="21"/>
        </w:rPr>
        <w:t>Sanshu</w:t>
      </w:r>
      <w:proofErr w:type="spellEnd"/>
      <w:r w:rsidRPr="00EC2562">
        <w:rPr>
          <w:rFonts w:ascii="Times New Roman" w:hAnsi="Times New Roman" w:cs="Times New Roman"/>
          <w:sz w:val="21"/>
          <w:szCs w:val="21"/>
        </w:rPr>
        <w:t xml:space="preserve"> Xu</w:t>
      </w:r>
      <w:r w:rsidRPr="00EC2562">
        <w:rPr>
          <w:rFonts w:ascii="Times New Roman" w:hAnsi="Times New Roman"/>
          <w:sz w:val="21"/>
          <w:szCs w:val="21"/>
          <w:vertAlign w:val="superscript"/>
        </w:rPr>
        <w:t xml:space="preserve"> b</w:t>
      </w:r>
      <w:r w:rsidRPr="00EC2562">
        <w:rPr>
          <w:rFonts w:ascii="Times New Roman" w:hAnsi="Times New Roman" w:cs="Times New Roman"/>
          <w:sz w:val="21"/>
          <w:szCs w:val="21"/>
        </w:rPr>
        <w:t>,</w:t>
      </w:r>
      <w:r w:rsidRPr="00EC2562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</w:t>
      </w:r>
      <w:proofErr w:type="spellStart"/>
      <w:r w:rsidRPr="00EC2562">
        <w:rPr>
          <w:rFonts w:cs="Times New Roman"/>
          <w:iCs w:val="0"/>
          <w:sz w:val="21"/>
          <w:szCs w:val="21"/>
        </w:rPr>
        <w:t>Yongsheng</w:t>
      </w:r>
      <w:proofErr w:type="spellEnd"/>
      <w:r w:rsidRPr="00EC2562">
        <w:rPr>
          <w:rFonts w:cs="Times New Roman"/>
          <w:iCs w:val="0"/>
          <w:sz w:val="21"/>
          <w:szCs w:val="21"/>
        </w:rPr>
        <w:t xml:space="preserve"> </w:t>
      </w:r>
      <w:proofErr w:type="spellStart"/>
      <w:r w:rsidRPr="00EC2562">
        <w:rPr>
          <w:rFonts w:cs="Times New Roman"/>
          <w:iCs w:val="0"/>
          <w:sz w:val="21"/>
          <w:szCs w:val="21"/>
        </w:rPr>
        <w:t>Guo</w:t>
      </w:r>
      <w:proofErr w:type="spellEnd"/>
      <w:r w:rsidRPr="00EC2562">
        <w:rPr>
          <w:rFonts w:ascii="Times New Roman" w:hAnsi="Times New Roman"/>
          <w:sz w:val="21"/>
          <w:szCs w:val="21"/>
          <w:vertAlign w:val="superscript"/>
        </w:rPr>
        <w:t xml:space="preserve"> a</w:t>
      </w:r>
      <w:r w:rsidRPr="00EC2562">
        <w:rPr>
          <w:rFonts w:cs="Times New Roman"/>
          <w:iCs w:val="0"/>
          <w:sz w:val="21"/>
          <w:szCs w:val="21"/>
        </w:rPr>
        <w:t xml:space="preserve">* and </w:t>
      </w:r>
      <w:proofErr w:type="spellStart"/>
      <w:r w:rsidRPr="00EC2562">
        <w:rPr>
          <w:rFonts w:cs="Times New Roman"/>
          <w:iCs w:val="0"/>
          <w:sz w:val="21"/>
          <w:szCs w:val="21"/>
        </w:rPr>
        <w:t>Wenjun</w:t>
      </w:r>
      <w:proofErr w:type="spellEnd"/>
      <w:r w:rsidRPr="00EC2562">
        <w:rPr>
          <w:rFonts w:cs="Times New Roman"/>
          <w:iCs w:val="0"/>
          <w:sz w:val="21"/>
          <w:szCs w:val="21"/>
        </w:rPr>
        <w:t xml:space="preserve"> Fang</w:t>
      </w:r>
      <w:r w:rsidRPr="00EC2562">
        <w:rPr>
          <w:rFonts w:ascii="Times New Roman" w:hAnsi="Times New Roman"/>
          <w:sz w:val="21"/>
          <w:szCs w:val="21"/>
          <w:vertAlign w:val="superscript"/>
        </w:rPr>
        <w:t xml:space="preserve"> a</w:t>
      </w:r>
    </w:p>
    <w:p w:rsidR="00FD236B" w:rsidRPr="00EC2562" w:rsidRDefault="00FD236B" w:rsidP="005F5348">
      <w:pPr>
        <w:pStyle w:val="BCAuthorAddress"/>
        <w:spacing w:before="156" w:beforeAutospacing="1" w:after="100" w:afterAutospacing="1"/>
        <w:jc w:val="left"/>
        <w:rPr>
          <w:rFonts w:ascii="Times New Roman" w:hAnsi="Times New Roman"/>
          <w:szCs w:val="24"/>
          <w:lang w:eastAsia="zh-CN"/>
        </w:rPr>
      </w:pPr>
      <w:bookmarkStart w:id="0" w:name="_GoBack"/>
      <w:bookmarkEnd w:id="0"/>
      <w:r w:rsidRPr="00EC2562">
        <w:rPr>
          <w:rFonts w:ascii="Times New Roman" w:hAnsi="Times New Roman"/>
          <w:szCs w:val="24"/>
          <w:vertAlign w:val="superscript"/>
        </w:rPr>
        <w:t xml:space="preserve">a </w:t>
      </w:r>
      <w:r w:rsidRPr="00EC2562">
        <w:rPr>
          <w:rFonts w:ascii="Times New Roman" w:hAnsi="Times New Roman"/>
          <w:szCs w:val="24"/>
        </w:rPr>
        <w:t>Department of Chemistry, Zhejiang University, Hangzhou 310058, China</w:t>
      </w:r>
      <w:r w:rsidR="005F5348">
        <w:rPr>
          <w:rFonts w:ascii="Times New Roman" w:hAnsi="Times New Roman"/>
          <w:szCs w:val="24"/>
        </w:rPr>
        <w:t>;</w:t>
      </w:r>
      <w:r w:rsidR="005F5348">
        <w:rPr>
          <w:rFonts w:ascii="Times New Roman" w:hAnsi="Times New Roman"/>
          <w:szCs w:val="24"/>
          <w:lang w:eastAsia="zh-CN"/>
        </w:rPr>
        <w:t xml:space="preserve"> </w:t>
      </w:r>
      <w:r w:rsidRPr="00EC2562">
        <w:rPr>
          <w:rFonts w:ascii="Times New Roman" w:hAnsi="Times New Roman"/>
          <w:szCs w:val="24"/>
          <w:vertAlign w:val="superscript"/>
          <w:lang w:eastAsia="zh-CN"/>
        </w:rPr>
        <w:t xml:space="preserve">b </w:t>
      </w:r>
      <w:r w:rsidRPr="00EC2562">
        <w:rPr>
          <w:rFonts w:ascii="Times New Roman" w:hAnsi="Times New Roman"/>
          <w:szCs w:val="24"/>
        </w:rPr>
        <w:t>Nanjing Engineering Institute of Aircraft Systems, AVIC, Nanjing 210000, China</w:t>
      </w:r>
    </w:p>
    <w:p w:rsidR="001A0E91" w:rsidRPr="00FD236B" w:rsidRDefault="001A0E91" w:rsidP="001A0E91">
      <w:pPr>
        <w:spacing w:before="156"/>
        <w:ind w:firstLineChars="0" w:firstLine="0"/>
        <w:rPr>
          <w:b/>
          <w:sz w:val="18"/>
          <w:szCs w:val="18"/>
        </w:rPr>
      </w:pPr>
    </w:p>
    <w:p w:rsidR="00056847" w:rsidRDefault="001C3C7D" w:rsidP="001C3C7D">
      <w:pPr>
        <w:spacing w:before="156"/>
        <w:ind w:firstLineChars="0" w:firstLine="0"/>
        <w:jc w:val="left"/>
      </w:pPr>
      <w:r>
        <w:object w:dxaOrig="16377" w:dyaOrig="1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2in" o:ole="" o:allowoverlap="f">
            <v:imagedata r:id="rId6" o:title=""/>
          </v:shape>
          <o:OLEObject Type="Embed" ProgID="Origin50.Graph" ShapeID="_x0000_i1025" DrawAspect="Content" ObjectID="_1629637153" r:id="rId7"/>
        </w:object>
      </w:r>
      <w:r>
        <w:object w:dxaOrig="16377" w:dyaOrig="11366">
          <v:shape id="_x0000_i1026" type="#_x0000_t75" style="width:207pt;height:143.4pt;mso-position-vertical:absolute" o:ole="" o:allowoverlap="f">
            <v:imagedata r:id="rId8" o:title=""/>
          </v:shape>
          <o:OLEObject Type="Embed" ProgID="Origin50.Graph" ShapeID="_x0000_i1026" DrawAspect="Content" ObjectID="_1629637154" r:id="rId9"/>
        </w:object>
      </w:r>
    </w:p>
    <w:p w:rsidR="009100F1" w:rsidRDefault="001C3C7D" w:rsidP="001C3C7D">
      <w:pPr>
        <w:spacing w:before="156"/>
        <w:ind w:firstLineChars="0" w:firstLine="0"/>
        <w:jc w:val="center"/>
        <w:rPr>
          <w:b/>
          <w:sz w:val="18"/>
          <w:szCs w:val="18"/>
        </w:rPr>
      </w:pPr>
      <w:r>
        <w:object w:dxaOrig="16377" w:dyaOrig="11366">
          <v:shape id="_x0000_i1027" type="#_x0000_t75" style="width:207pt;height:143.4pt;mso-position-horizontal:absolute" o:ole="" o:allowoverlap="f">
            <v:imagedata r:id="rId10" o:title=""/>
          </v:shape>
          <o:OLEObject Type="Embed" ProgID="Origin50.Graph" ShapeID="_x0000_i1027" DrawAspect="Content" ObjectID="_1629637155" r:id="rId11"/>
        </w:object>
      </w:r>
    </w:p>
    <w:p w:rsidR="001C3C7D" w:rsidRDefault="001C3C7D" w:rsidP="001C3C7D">
      <w:pPr>
        <w:spacing w:before="156"/>
        <w:ind w:firstLineChars="0" w:firstLine="0"/>
        <w:jc w:val="center"/>
        <w:rPr>
          <w:sz w:val="18"/>
          <w:szCs w:val="18"/>
        </w:rPr>
      </w:pPr>
      <w:r w:rsidRPr="00A93EB0">
        <w:rPr>
          <w:rFonts w:hint="eastAsia"/>
          <w:b/>
          <w:sz w:val="18"/>
          <w:szCs w:val="18"/>
        </w:rPr>
        <w:t>Fig. S1.</w:t>
      </w:r>
      <w:r w:rsidRPr="00A93EB0">
        <w:rPr>
          <w:rFonts w:hint="eastAsia"/>
          <w:sz w:val="18"/>
          <w:szCs w:val="18"/>
        </w:rPr>
        <w:t xml:space="preserve"> </w:t>
      </w:r>
      <w:r w:rsidRPr="00A93EB0">
        <w:rPr>
          <w:sz w:val="18"/>
          <w:szCs w:val="18"/>
        </w:rPr>
        <w:t>Pt particle sizes of</w:t>
      </w:r>
      <w:r w:rsidRPr="00A93EB0">
        <w:rPr>
          <w:rFonts w:hint="eastAsia"/>
          <w:sz w:val="18"/>
          <w:szCs w:val="18"/>
        </w:rPr>
        <w:t xml:space="preserve"> </w:t>
      </w:r>
      <w:r w:rsidRPr="00A93EB0">
        <w:rPr>
          <w:sz w:val="18"/>
          <w:szCs w:val="18"/>
        </w:rPr>
        <w:t xml:space="preserve">(a) </w:t>
      </w:r>
      <w:r w:rsidRPr="00A93EB0">
        <w:rPr>
          <w:rFonts w:hint="eastAsia"/>
          <w:sz w:val="18"/>
          <w:szCs w:val="18"/>
        </w:rPr>
        <w:t>Pt/</w:t>
      </w:r>
      <w:r w:rsidRPr="00A93EB0">
        <w:rPr>
          <w:sz w:val="18"/>
          <w:szCs w:val="18"/>
        </w:rPr>
        <w:t>Si-Beta, (b)</w:t>
      </w:r>
      <w:r w:rsidRPr="00A93EB0">
        <w:rPr>
          <w:rFonts w:hint="eastAsia"/>
          <w:sz w:val="18"/>
          <w:szCs w:val="18"/>
        </w:rPr>
        <w:t xml:space="preserve"> Pt/</w:t>
      </w:r>
      <w:r w:rsidRPr="00A93EB0">
        <w:rPr>
          <w:sz w:val="18"/>
          <w:szCs w:val="18"/>
        </w:rPr>
        <w:t xml:space="preserve">Si-ZSM-5, </w:t>
      </w:r>
      <w:proofErr w:type="gramStart"/>
      <w:r w:rsidRPr="00A93EB0">
        <w:rPr>
          <w:sz w:val="18"/>
          <w:szCs w:val="18"/>
        </w:rPr>
        <w:t xml:space="preserve">(c) </w:t>
      </w:r>
      <w:r w:rsidRPr="00A93EB0">
        <w:rPr>
          <w:rFonts w:hint="eastAsia"/>
          <w:sz w:val="18"/>
          <w:szCs w:val="18"/>
        </w:rPr>
        <w:t>Pt/</w:t>
      </w:r>
      <w:r w:rsidRPr="00A93EB0">
        <w:rPr>
          <w:sz w:val="18"/>
          <w:szCs w:val="18"/>
        </w:rPr>
        <w:t>SBA-15</w:t>
      </w:r>
      <w:proofErr w:type="gramEnd"/>
      <w:r>
        <w:rPr>
          <w:rFonts w:hint="eastAsia"/>
          <w:sz w:val="18"/>
          <w:szCs w:val="18"/>
        </w:rPr>
        <w:t>.</w:t>
      </w:r>
    </w:p>
    <w:p w:rsidR="001C3C7D" w:rsidRPr="00A93EB0" w:rsidRDefault="001C3C7D" w:rsidP="001C3C7D">
      <w:pPr>
        <w:spacing w:before="156"/>
        <w:ind w:firstLineChars="0" w:firstLine="0"/>
        <w:jc w:val="center"/>
        <w:rPr>
          <w:sz w:val="18"/>
          <w:szCs w:val="18"/>
        </w:rPr>
      </w:pPr>
    </w:p>
    <w:p w:rsidR="00C776B2" w:rsidRPr="001E3FC3" w:rsidRDefault="00C776B2" w:rsidP="00C776B2">
      <w:pPr>
        <w:spacing w:before="156" w:after="120"/>
        <w:ind w:firstLineChars="0" w:firstLine="0"/>
        <w:jc w:val="center"/>
        <w:rPr>
          <w:noProof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1885950" cy="1092200"/>
            <wp:effectExtent l="19050" t="0" r="0" b="0"/>
            <wp:docPr id="1" name="图片 22" descr="C:\Users\Administrator\Desktop\PYX\Si-BE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 descr="C:\Users\Administrator\Desktop\PYX\Si-BEA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4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1885950" cy="1041400"/>
            <wp:effectExtent l="19050" t="0" r="0" b="0"/>
            <wp:docPr id="2" name="图片 21" descr="C:\Users\Administrator\Desktop\PYX\SBA-15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C:\Users\Administrator\Desktop\PYX\SBA-15-2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23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6B2" w:rsidRPr="00505663" w:rsidRDefault="00C776B2" w:rsidP="00C776B2">
      <w:pPr>
        <w:spacing w:before="156" w:after="120"/>
        <w:ind w:firstLineChars="0" w:firstLine="0"/>
        <w:jc w:val="center"/>
        <w:rPr>
          <w:noProof/>
          <w:sz w:val="18"/>
          <w:szCs w:val="18"/>
          <w:shd w:val="clear" w:color="auto" w:fill="FFFFFF"/>
        </w:rPr>
      </w:pPr>
      <w:r w:rsidRPr="00505663">
        <w:rPr>
          <w:i/>
          <w:noProof/>
          <w:sz w:val="18"/>
          <w:szCs w:val="18"/>
          <w:shd w:val="clear" w:color="auto" w:fill="FFFFFF"/>
        </w:rPr>
        <w:t>a</w:t>
      </w:r>
      <w:r w:rsidRPr="00505663">
        <w:rPr>
          <w:rFonts w:hint="eastAsia"/>
          <w:noProof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505663">
        <w:rPr>
          <w:sz w:val="18"/>
          <w:szCs w:val="18"/>
        </w:rPr>
        <w:t>CA≈</w:t>
      </w:r>
      <w:r w:rsidRPr="00505663">
        <w:rPr>
          <w:noProof/>
          <w:sz w:val="18"/>
          <w:szCs w:val="18"/>
        </w:rPr>
        <w:t>31.6</w:t>
      </w:r>
      <w:r w:rsidRPr="00505663">
        <w:rPr>
          <w:sz w:val="18"/>
          <w:szCs w:val="18"/>
        </w:rPr>
        <w:sym w:font="Symbol" w:char="F0B0"/>
      </w:r>
      <w:r w:rsidRPr="00505663">
        <w:rPr>
          <w:noProof/>
          <w:sz w:val="18"/>
          <w:szCs w:val="18"/>
        </w:rPr>
        <w:t xml:space="preserve">  </w:t>
      </w:r>
      <w:r w:rsidRPr="001E3FC3">
        <w:rPr>
          <w:noProof/>
        </w:rPr>
        <w:t xml:space="preserve">                   </w:t>
      </w:r>
      <w:r w:rsidRPr="00505663">
        <w:rPr>
          <w:noProof/>
          <w:sz w:val="18"/>
          <w:szCs w:val="18"/>
        </w:rPr>
        <w:t xml:space="preserve"> b. </w:t>
      </w:r>
      <w:r w:rsidRPr="00505663">
        <w:rPr>
          <w:sz w:val="18"/>
          <w:szCs w:val="18"/>
        </w:rPr>
        <w:t>CA≈27.2</w:t>
      </w:r>
      <w:r w:rsidRPr="00505663">
        <w:rPr>
          <w:sz w:val="18"/>
          <w:szCs w:val="18"/>
        </w:rPr>
        <w:sym w:font="Symbol" w:char="F0B0"/>
      </w:r>
    </w:p>
    <w:p w:rsidR="00C776B2" w:rsidRPr="001E3FC3" w:rsidRDefault="00C776B2" w:rsidP="00C776B2">
      <w:pPr>
        <w:spacing w:before="156" w:after="120"/>
        <w:ind w:firstLineChars="0" w:firstLine="0"/>
        <w:jc w:val="center"/>
        <w:rPr>
          <w:noProof/>
          <w:shd w:val="clear" w:color="auto" w:fill="FFFFFF"/>
        </w:rPr>
      </w:pPr>
      <w:r>
        <w:rPr>
          <w:noProof/>
        </w:rPr>
        <w:drawing>
          <wp:inline distT="0" distB="0" distL="0" distR="0">
            <wp:extent cx="1898650" cy="1073150"/>
            <wp:effectExtent l="19050" t="0" r="6350" b="0"/>
            <wp:docPr id="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24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6B2" w:rsidRPr="00505663" w:rsidRDefault="00C776B2" w:rsidP="00C776B2">
      <w:pPr>
        <w:spacing w:before="156" w:after="120"/>
        <w:ind w:firstLineChars="0" w:firstLine="0"/>
        <w:jc w:val="center"/>
        <w:rPr>
          <w:noProof/>
          <w:sz w:val="18"/>
          <w:szCs w:val="18"/>
        </w:rPr>
      </w:pPr>
      <w:r w:rsidRPr="00505663">
        <w:rPr>
          <w:noProof/>
          <w:sz w:val="18"/>
          <w:szCs w:val="18"/>
        </w:rPr>
        <w:t>c</w:t>
      </w:r>
      <w:r w:rsidRPr="00505663">
        <w:rPr>
          <w:rFonts w:hint="eastAsia"/>
          <w:noProof/>
          <w:sz w:val="18"/>
          <w:szCs w:val="18"/>
        </w:rPr>
        <w:t xml:space="preserve">. </w:t>
      </w:r>
      <w:r w:rsidRPr="00505663">
        <w:rPr>
          <w:sz w:val="18"/>
          <w:szCs w:val="18"/>
        </w:rPr>
        <w:t>CA≈</w:t>
      </w:r>
      <w:r w:rsidRPr="00505663">
        <w:rPr>
          <w:noProof/>
          <w:sz w:val="18"/>
          <w:szCs w:val="18"/>
        </w:rPr>
        <w:t>18.9</w:t>
      </w:r>
      <w:r w:rsidRPr="00505663">
        <w:rPr>
          <w:sz w:val="18"/>
          <w:szCs w:val="18"/>
        </w:rPr>
        <w:sym w:font="Symbol" w:char="F0B0"/>
      </w:r>
    </w:p>
    <w:p w:rsidR="001C3C7D" w:rsidRPr="00A93EB0" w:rsidRDefault="001C3C7D" w:rsidP="001C3C7D">
      <w:pPr>
        <w:spacing w:before="156"/>
        <w:ind w:firstLineChars="0" w:firstLine="0"/>
        <w:jc w:val="center"/>
        <w:rPr>
          <w:b/>
          <w:noProof/>
          <w:sz w:val="18"/>
          <w:szCs w:val="18"/>
          <w:shd w:val="clear" w:color="auto" w:fill="FFFFFF"/>
        </w:rPr>
      </w:pPr>
      <w:r w:rsidRPr="00A93EB0">
        <w:rPr>
          <w:rFonts w:hint="eastAsia"/>
          <w:b/>
          <w:sz w:val="18"/>
          <w:szCs w:val="18"/>
        </w:rPr>
        <w:t xml:space="preserve">Fig. </w:t>
      </w:r>
      <w:r>
        <w:rPr>
          <w:b/>
          <w:noProof/>
          <w:sz w:val="18"/>
          <w:szCs w:val="18"/>
          <w:shd w:val="clear" w:color="auto" w:fill="FFFFFF"/>
        </w:rPr>
        <w:t>S</w:t>
      </w:r>
      <w:r>
        <w:rPr>
          <w:rFonts w:hint="eastAsia"/>
          <w:b/>
          <w:noProof/>
          <w:sz w:val="18"/>
          <w:szCs w:val="18"/>
          <w:shd w:val="clear" w:color="auto" w:fill="FFFFFF"/>
        </w:rPr>
        <w:t>2</w:t>
      </w:r>
      <w:r w:rsidRPr="00A93EB0">
        <w:rPr>
          <w:rFonts w:hint="eastAsia"/>
          <w:b/>
          <w:noProof/>
          <w:sz w:val="18"/>
          <w:szCs w:val="18"/>
          <w:shd w:val="clear" w:color="auto" w:fill="FFFFFF"/>
        </w:rPr>
        <w:t xml:space="preserve">. </w:t>
      </w:r>
      <w:r w:rsidRPr="00A93EB0">
        <w:rPr>
          <w:noProof/>
          <w:sz w:val="18"/>
          <w:szCs w:val="18"/>
          <w:shd w:val="clear" w:color="auto" w:fill="FFFFFF"/>
        </w:rPr>
        <w:t xml:space="preserve">Water contact angle </w:t>
      </w:r>
      <w:r w:rsidRPr="00A93EB0">
        <w:rPr>
          <w:rFonts w:hint="eastAsia"/>
          <w:noProof/>
          <w:sz w:val="18"/>
          <w:szCs w:val="18"/>
          <w:shd w:val="clear" w:color="auto" w:fill="FFFFFF"/>
        </w:rPr>
        <w:t>date</w:t>
      </w:r>
      <w:r w:rsidRPr="00A93EB0">
        <w:rPr>
          <w:noProof/>
          <w:sz w:val="18"/>
          <w:szCs w:val="18"/>
          <w:shd w:val="clear" w:color="auto" w:fill="FFFFFF"/>
        </w:rPr>
        <w:t xml:space="preserve"> </w:t>
      </w:r>
      <w:r w:rsidRPr="00A93EB0">
        <w:rPr>
          <w:rFonts w:hint="eastAsia"/>
          <w:noProof/>
          <w:sz w:val="18"/>
          <w:szCs w:val="18"/>
          <w:shd w:val="clear" w:color="auto" w:fill="FFFFFF"/>
        </w:rPr>
        <w:t>of</w:t>
      </w:r>
      <w:r w:rsidRPr="00A93EB0">
        <w:rPr>
          <w:noProof/>
          <w:sz w:val="18"/>
          <w:szCs w:val="18"/>
          <w:shd w:val="clear" w:color="auto" w:fill="FFFFFF"/>
        </w:rPr>
        <w:t xml:space="preserve"> </w:t>
      </w:r>
      <w:r w:rsidR="0068324D">
        <w:rPr>
          <w:sz w:val="18"/>
          <w:szCs w:val="18"/>
        </w:rPr>
        <w:t>(a)</w:t>
      </w:r>
      <w:r w:rsidR="0068324D">
        <w:rPr>
          <w:rFonts w:hint="eastAsia"/>
          <w:sz w:val="18"/>
          <w:szCs w:val="18"/>
        </w:rPr>
        <w:t xml:space="preserve"> </w:t>
      </w:r>
      <w:r w:rsidRPr="00A93EB0">
        <w:rPr>
          <w:sz w:val="18"/>
          <w:szCs w:val="18"/>
        </w:rPr>
        <w:t>Si-Beta, (b) Si-ZSM-5, (c) SBA-15</w:t>
      </w:r>
      <w:r>
        <w:rPr>
          <w:rFonts w:hint="eastAsia"/>
          <w:sz w:val="18"/>
          <w:szCs w:val="18"/>
        </w:rPr>
        <w:t>.</w:t>
      </w:r>
    </w:p>
    <w:p w:rsidR="00C776B2" w:rsidRPr="001C3C7D" w:rsidRDefault="00C776B2" w:rsidP="00C776B2">
      <w:pPr>
        <w:spacing w:beforeLines="0" w:after="100" w:afterAutospacing="1"/>
        <w:ind w:firstLineChars="0" w:firstLine="0"/>
        <w:jc w:val="left"/>
        <w:rPr>
          <w:b/>
          <w:noProof/>
          <w:shd w:val="clear" w:color="auto" w:fill="FFFFFF"/>
        </w:rPr>
      </w:pPr>
    </w:p>
    <w:p w:rsidR="00C776B2" w:rsidRPr="00423DEF" w:rsidRDefault="00C776B2" w:rsidP="00C776B2">
      <w:pPr>
        <w:spacing w:beforeLines="0" w:after="100" w:afterAutospacing="1"/>
        <w:ind w:firstLineChars="0" w:firstLine="0"/>
        <w:jc w:val="left"/>
        <w:rPr>
          <w:noProof/>
          <w:sz w:val="18"/>
          <w:szCs w:val="18"/>
          <w:shd w:val="clear" w:color="auto" w:fill="FFFFFF"/>
        </w:rPr>
      </w:pPr>
      <w:r w:rsidRPr="00423DEF">
        <w:rPr>
          <w:rFonts w:hint="eastAsia"/>
          <w:b/>
          <w:noProof/>
          <w:sz w:val="18"/>
          <w:szCs w:val="18"/>
          <w:shd w:val="clear" w:color="auto" w:fill="FFFFFF"/>
        </w:rPr>
        <w:t>T</w:t>
      </w:r>
      <w:r w:rsidRPr="00423DEF">
        <w:rPr>
          <w:b/>
          <w:noProof/>
          <w:sz w:val="18"/>
          <w:szCs w:val="18"/>
          <w:shd w:val="clear" w:color="auto" w:fill="FFFFFF"/>
        </w:rPr>
        <w:t>able</w:t>
      </w:r>
      <w:r w:rsidRPr="00423DEF">
        <w:rPr>
          <w:rFonts w:hint="eastAsia"/>
          <w:b/>
          <w:noProof/>
          <w:sz w:val="18"/>
          <w:szCs w:val="18"/>
          <w:shd w:val="clear" w:color="auto" w:fill="FFFFFF"/>
        </w:rPr>
        <w:t xml:space="preserve"> </w:t>
      </w:r>
      <w:r w:rsidRPr="00423DEF">
        <w:rPr>
          <w:b/>
          <w:noProof/>
          <w:sz w:val="18"/>
          <w:szCs w:val="18"/>
          <w:shd w:val="clear" w:color="auto" w:fill="FFFFFF"/>
        </w:rPr>
        <w:t>S1</w:t>
      </w:r>
      <w:r>
        <w:rPr>
          <w:rFonts w:hint="eastAsia"/>
          <w:b/>
          <w:noProof/>
          <w:sz w:val="18"/>
          <w:szCs w:val="18"/>
          <w:shd w:val="clear" w:color="auto" w:fill="FFFFFF"/>
        </w:rPr>
        <w:t xml:space="preserve"> </w:t>
      </w:r>
      <w:r w:rsidR="00027844" w:rsidRPr="00027844">
        <w:rPr>
          <w:rFonts w:hint="eastAsia"/>
          <w:noProof/>
          <w:sz w:val="18"/>
          <w:szCs w:val="18"/>
          <w:shd w:val="clear" w:color="auto" w:fill="FFFFFF"/>
        </w:rPr>
        <w:t>The</w:t>
      </w:r>
      <w:r w:rsidR="00027844">
        <w:rPr>
          <w:rFonts w:hint="eastAsia"/>
          <w:noProof/>
          <w:sz w:val="18"/>
          <w:szCs w:val="18"/>
          <w:shd w:val="clear" w:color="auto" w:fill="FFFFFF"/>
        </w:rPr>
        <w:t xml:space="preserve"> values of </w:t>
      </w:r>
      <w:r w:rsidRPr="00423DEF">
        <w:rPr>
          <w:i/>
          <w:noProof/>
          <w:sz w:val="18"/>
          <w:szCs w:val="18"/>
          <w:shd w:val="clear" w:color="auto" w:fill="FFFFFF"/>
        </w:rPr>
        <w:t>T</w:t>
      </w:r>
      <w:r w:rsidRPr="00423DEF">
        <w:rPr>
          <w:noProof/>
          <w:sz w:val="18"/>
          <w:szCs w:val="18"/>
          <w:shd w:val="clear" w:color="auto" w:fill="FFFFFF"/>
          <w:vertAlign w:val="subscript"/>
        </w:rPr>
        <w:t>50</w:t>
      </w:r>
      <w:r w:rsidRPr="00423DEF">
        <w:rPr>
          <w:rFonts w:hint="eastAsia"/>
          <w:noProof/>
          <w:sz w:val="18"/>
          <w:szCs w:val="18"/>
          <w:shd w:val="clear" w:color="auto" w:fill="FFFFFF"/>
          <w:vertAlign w:val="subscript"/>
        </w:rPr>
        <w:t xml:space="preserve"> </w:t>
      </w:r>
      <w:r w:rsidRPr="00423DEF">
        <w:rPr>
          <w:noProof/>
          <w:sz w:val="18"/>
          <w:szCs w:val="18"/>
          <w:shd w:val="clear" w:color="auto" w:fill="FFFFFF"/>
        </w:rPr>
        <w:t xml:space="preserve">and </w:t>
      </w:r>
      <w:r w:rsidRPr="00423DEF">
        <w:rPr>
          <w:i/>
          <w:noProof/>
          <w:sz w:val="18"/>
          <w:szCs w:val="18"/>
          <w:shd w:val="clear" w:color="auto" w:fill="FFFFFF"/>
        </w:rPr>
        <w:t>T</w:t>
      </w:r>
      <w:r w:rsidRPr="00423DEF">
        <w:rPr>
          <w:noProof/>
          <w:sz w:val="18"/>
          <w:szCs w:val="18"/>
          <w:shd w:val="clear" w:color="auto" w:fill="FFFFFF"/>
          <w:vertAlign w:val="subscript"/>
        </w:rPr>
        <w:t>98</w:t>
      </w:r>
      <w:r w:rsidR="00027844">
        <w:rPr>
          <w:noProof/>
          <w:sz w:val="18"/>
          <w:szCs w:val="18"/>
          <w:shd w:val="clear" w:color="auto" w:fill="FFFFFF"/>
        </w:rPr>
        <w:t xml:space="preserve"> </w:t>
      </w:r>
      <w:r w:rsidR="00027844">
        <w:rPr>
          <w:rFonts w:hint="eastAsia"/>
          <w:noProof/>
          <w:sz w:val="18"/>
          <w:szCs w:val="18"/>
          <w:shd w:val="clear" w:color="auto" w:fill="FFFFFF"/>
        </w:rPr>
        <w:t>for combustion of</w:t>
      </w:r>
      <w:r w:rsidRPr="00423DEF">
        <w:rPr>
          <w:noProof/>
          <w:sz w:val="18"/>
          <w:szCs w:val="18"/>
          <w:shd w:val="clear" w:color="auto" w:fill="FFFFFF"/>
        </w:rPr>
        <w:t xml:space="preserve"> methylcyclohex</w:t>
      </w:r>
      <w:r w:rsidR="002913ED">
        <w:rPr>
          <w:rFonts w:hint="eastAsia"/>
          <w:noProof/>
          <w:sz w:val="18"/>
          <w:szCs w:val="18"/>
          <w:shd w:val="clear" w:color="auto" w:fill="FFFFFF"/>
        </w:rPr>
        <w:t xml:space="preserve">ane </w:t>
      </w:r>
      <w:r w:rsidRPr="00423DEF">
        <w:rPr>
          <w:noProof/>
          <w:sz w:val="18"/>
          <w:szCs w:val="18"/>
          <w:shd w:val="clear" w:color="auto" w:fill="FFFFFF"/>
        </w:rPr>
        <w:t>on Pt/Si-Beta with various</w:t>
      </w:r>
      <w:r w:rsidRPr="00423DEF">
        <w:rPr>
          <w:rFonts w:hint="eastAsia"/>
          <w:noProof/>
          <w:sz w:val="18"/>
          <w:szCs w:val="18"/>
          <w:shd w:val="clear" w:color="auto" w:fill="FFFFFF"/>
        </w:rPr>
        <w:t xml:space="preserve"> </w:t>
      </w:r>
      <w:r w:rsidRPr="00423DEF">
        <w:rPr>
          <w:noProof/>
          <w:sz w:val="18"/>
          <w:szCs w:val="18"/>
          <w:shd w:val="clear" w:color="auto" w:fill="FFFFFF"/>
        </w:rPr>
        <w:t>space velocity</w:t>
      </w:r>
      <w:r w:rsidR="00DC77AC">
        <w:rPr>
          <w:rFonts w:hint="eastAsia"/>
          <w:noProof/>
          <w:sz w:val="18"/>
          <w:szCs w:val="18"/>
          <w:shd w:val="clear" w:color="auto" w:fill="FFFFFF"/>
        </w:rPr>
        <w:t>.</w:t>
      </w:r>
    </w:p>
    <w:tbl>
      <w:tblPr>
        <w:tblW w:w="5899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54"/>
        <w:gridCol w:w="2008"/>
        <w:gridCol w:w="1937"/>
      </w:tblGrid>
      <w:tr w:rsidR="00C776B2" w:rsidRPr="00423DEF" w:rsidTr="00FF48E3">
        <w:trPr>
          <w:trHeight w:val="20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2" w:rsidRPr="00423DEF" w:rsidRDefault="0068324D" w:rsidP="00FF48E3">
            <w:pPr>
              <w:spacing w:before="156" w:after="120" w:afterAutospacing="1" w:line="240" w:lineRule="auto"/>
              <w:ind w:left="720" w:hangingChars="400" w:hanging="720"/>
              <w:jc w:val="center"/>
              <w:rPr>
                <w:bCs/>
                <w:sz w:val="18"/>
                <w:szCs w:val="18"/>
              </w:rPr>
            </w:pPr>
            <w:r w:rsidRPr="00423DEF">
              <w:rPr>
                <w:noProof/>
                <w:sz w:val="18"/>
                <w:szCs w:val="18"/>
                <w:shd w:val="clear" w:color="auto" w:fill="FFFFFF"/>
              </w:rPr>
              <w:t>Space Velocity</w:t>
            </w:r>
            <w:r w:rsidR="00C776B2" w:rsidRPr="00423DEF">
              <w:rPr>
                <w:rFonts w:hint="eastAsia"/>
                <w:bCs/>
                <w:sz w:val="18"/>
                <w:szCs w:val="18"/>
              </w:rPr>
              <w:t xml:space="preserve"> (</w:t>
            </w:r>
            <w:r w:rsidR="00C776B2" w:rsidRPr="00423DEF">
              <w:rPr>
                <w:bCs/>
                <w:sz w:val="18"/>
                <w:szCs w:val="18"/>
              </w:rPr>
              <w:t>min</w:t>
            </w:r>
            <w:r w:rsidR="00C776B2" w:rsidRPr="00423DEF">
              <w:rPr>
                <w:bCs/>
                <w:sz w:val="18"/>
                <w:szCs w:val="18"/>
                <w:vertAlign w:val="superscript"/>
              </w:rPr>
              <w:t>-1</w:t>
            </w:r>
            <w:r w:rsidR="00C776B2" w:rsidRPr="00423DEF">
              <w:rPr>
                <w:rFonts w:hint="eastAsia"/>
                <w:bCs/>
                <w:sz w:val="18"/>
                <w:szCs w:val="18"/>
              </w:rPr>
              <w:t>)</w:t>
            </w:r>
          </w:p>
        </w:tc>
        <w:tc>
          <w:tcPr>
            <w:tcW w:w="3434" w:type="dxa"/>
            <w:gridSpan w:val="2"/>
            <w:tcBorders>
              <w:top w:val="single" w:sz="12" w:space="0" w:color="auto"/>
              <w:left w:val="single" w:sz="8" w:space="0" w:color="FFFFFF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2" w:rsidRPr="00423DEF" w:rsidRDefault="00FF48E3" w:rsidP="00FF48E3">
            <w:pPr>
              <w:spacing w:before="156" w:after="120" w:afterAutospacing="1" w:line="240" w:lineRule="auto"/>
              <w:ind w:left="720" w:hangingChars="400" w:hanging="72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C776B2" w:rsidRPr="00423DEF">
              <w:rPr>
                <w:bCs/>
                <w:sz w:val="18"/>
                <w:szCs w:val="18"/>
              </w:rPr>
              <w:t>Activity (℃)</w:t>
            </w:r>
          </w:p>
        </w:tc>
      </w:tr>
      <w:tr w:rsidR="00C776B2" w:rsidRPr="00423DEF" w:rsidTr="00FF48E3">
        <w:trPr>
          <w:trHeight w:val="20"/>
          <w:jc w:val="center"/>
        </w:trPr>
        <w:tc>
          <w:tcPr>
            <w:tcW w:w="1701" w:type="dxa"/>
            <w:vMerge/>
            <w:tcBorders>
              <w:top w:val="single" w:sz="8" w:space="0" w:color="000000"/>
              <w:bottom w:val="single" w:sz="4" w:space="0" w:color="auto"/>
            </w:tcBorders>
            <w:vAlign w:val="center"/>
            <w:hideMark/>
          </w:tcPr>
          <w:p w:rsidR="00C776B2" w:rsidRPr="00423DEF" w:rsidRDefault="00C776B2" w:rsidP="00FF48E3">
            <w:pPr>
              <w:spacing w:before="156" w:after="120" w:afterAutospacing="1" w:line="240" w:lineRule="auto"/>
              <w:ind w:left="720" w:hangingChars="400" w:hanging="7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2" w:rsidRPr="00423DEF" w:rsidRDefault="00C776B2" w:rsidP="00FF48E3">
            <w:pPr>
              <w:spacing w:before="156" w:after="120" w:afterAutospacing="1" w:line="240" w:lineRule="auto"/>
              <w:ind w:left="720" w:hangingChars="400" w:hanging="720"/>
              <w:jc w:val="center"/>
              <w:rPr>
                <w:bCs/>
                <w:sz w:val="18"/>
                <w:szCs w:val="18"/>
              </w:rPr>
            </w:pPr>
            <w:r w:rsidRPr="00423DEF">
              <w:rPr>
                <w:bCs/>
                <w:i/>
                <w:iCs/>
                <w:sz w:val="18"/>
                <w:szCs w:val="18"/>
              </w:rPr>
              <w:t>T</w:t>
            </w:r>
            <w:r w:rsidRPr="00423DEF">
              <w:rPr>
                <w:bCs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2" w:rsidRPr="00423DEF" w:rsidRDefault="00C776B2" w:rsidP="00FF48E3">
            <w:pPr>
              <w:spacing w:before="156" w:after="120" w:afterAutospacing="1" w:line="240" w:lineRule="auto"/>
              <w:ind w:left="720" w:hangingChars="400" w:hanging="720"/>
              <w:jc w:val="center"/>
              <w:rPr>
                <w:bCs/>
                <w:sz w:val="18"/>
                <w:szCs w:val="18"/>
              </w:rPr>
            </w:pPr>
            <w:r w:rsidRPr="00423DEF">
              <w:rPr>
                <w:bCs/>
                <w:i/>
                <w:iCs/>
                <w:sz w:val="18"/>
                <w:szCs w:val="18"/>
              </w:rPr>
              <w:t>T</w:t>
            </w:r>
            <w:r w:rsidRPr="00423DEF">
              <w:rPr>
                <w:bCs/>
                <w:sz w:val="18"/>
                <w:szCs w:val="18"/>
                <w:vertAlign w:val="subscript"/>
              </w:rPr>
              <w:t>98</w:t>
            </w:r>
          </w:p>
        </w:tc>
      </w:tr>
      <w:tr w:rsidR="00C776B2" w:rsidRPr="00423DEF" w:rsidTr="00FF48E3">
        <w:trPr>
          <w:trHeight w:val="24"/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2" w:rsidRPr="00423DEF" w:rsidRDefault="00C776B2" w:rsidP="00FF48E3">
            <w:pPr>
              <w:spacing w:before="156" w:after="120" w:afterAutospacing="1" w:line="240" w:lineRule="auto"/>
              <w:ind w:left="720" w:hangingChars="400" w:hanging="720"/>
              <w:jc w:val="center"/>
              <w:rPr>
                <w:bCs/>
                <w:sz w:val="18"/>
                <w:szCs w:val="18"/>
              </w:rPr>
            </w:pPr>
            <w:r w:rsidRPr="00423DEF">
              <w:rPr>
                <w:bCs/>
                <w:sz w:val="18"/>
                <w:szCs w:val="18"/>
              </w:rPr>
              <w:t>250</w:t>
            </w:r>
          </w:p>
        </w:tc>
        <w:tc>
          <w:tcPr>
            <w:tcW w:w="174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2" w:type="dxa"/>
              <w:left w:w="12" w:type="dxa"/>
              <w:bottom w:w="72" w:type="dxa"/>
              <w:right w:w="12" w:type="dxa"/>
            </w:tcMar>
            <w:vAlign w:val="center"/>
            <w:hideMark/>
          </w:tcPr>
          <w:p w:rsidR="00C776B2" w:rsidRPr="00423DEF" w:rsidRDefault="00C776B2" w:rsidP="00FF48E3">
            <w:pPr>
              <w:spacing w:before="156" w:after="120" w:afterAutospacing="1" w:line="240" w:lineRule="auto"/>
              <w:ind w:left="720" w:hangingChars="400" w:hanging="720"/>
              <w:jc w:val="center"/>
              <w:rPr>
                <w:bCs/>
                <w:sz w:val="18"/>
                <w:szCs w:val="18"/>
              </w:rPr>
            </w:pPr>
            <w:r w:rsidRPr="00423DEF">
              <w:rPr>
                <w:bCs/>
                <w:sz w:val="18"/>
                <w:szCs w:val="18"/>
              </w:rPr>
              <w:t>143</w:t>
            </w:r>
          </w:p>
        </w:tc>
        <w:tc>
          <w:tcPr>
            <w:tcW w:w="168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2" w:rsidRPr="00423DEF" w:rsidRDefault="00C776B2" w:rsidP="00FF48E3">
            <w:pPr>
              <w:spacing w:before="156" w:after="120" w:afterAutospacing="1" w:line="240" w:lineRule="auto"/>
              <w:ind w:left="720" w:hangingChars="400" w:hanging="720"/>
              <w:jc w:val="center"/>
              <w:rPr>
                <w:bCs/>
                <w:sz w:val="18"/>
                <w:szCs w:val="18"/>
              </w:rPr>
            </w:pPr>
            <w:r w:rsidRPr="00423DEF">
              <w:rPr>
                <w:bCs/>
                <w:sz w:val="18"/>
                <w:szCs w:val="18"/>
              </w:rPr>
              <w:t>15</w:t>
            </w:r>
            <w:r w:rsidR="002913ED">
              <w:rPr>
                <w:rFonts w:hint="eastAsia"/>
                <w:bCs/>
                <w:sz w:val="18"/>
                <w:szCs w:val="18"/>
              </w:rPr>
              <w:t>7</w:t>
            </w:r>
          </w:p>
        </w:tc>
      </w:tr>
      <w:tr w:rsidR="00C776B2" w:rsidRPr="00423DEF" w:rsidTr="00FF48E3">
        <w:trPr>
          <w:trHeight w:val="13"/>
          <w:jc w:val="center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2" w:rsidRPr="00423DEF" w:rsidRDefault="00C776B2" w:rsidP="00FF48E3">
            <w:pPr>
              <w:spacing w:before="156" w:after="120" w:afterAutospacing="1" w:line="240" w:lineRule="auto"/>
              <w:ind w:left="720" w:hangingChars="400" w:hanging="720"/>
              <w:jc w:val="center"/>
              <w:rPr>
                <w:bCs/>
                <w:sz w:val="18"/>
                <w:szCs w:val="18"/>
              </w:rPr>
            </w:pPr>
            <w:r w:rsidRPr="00423DEF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748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72" w:type="dxa"/>
              <w:right w:w="12" w:type="dxa"/>
            </w:tcMar>
            <w:vAlign w:val="center"/>
            <w:hideMark/>
          </w:tcPr>
          <w:p w:rsidR="00C776B2" w:rsidRPr="00423DEF" w:rsidRDefault="00C776B2" w:rsidP="00FF48E3">
            <w:pPr>
              <w:spacing w:before="156" w:after="120" w:afterAutospacing="1" w:line="240" w:lineRule="auto"/>
              <w:ind w:left="720" w:hangingChars="400" w:hanging="720"/>
              <w:jc w:val="center"/>
              <w:rPr>
                <w:bCs/>
                <w:sz w:val="18"/>
                <w:szCs w:val="18"/>
              </w:rPr>
            </w:pPr>
            <w:r w:rsidRPr="00423DEF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1686" w:type="dxa"/>
            <w:tcBorders>
              <w:top w:val="nil"/>
              <w:bottom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2" w:rsidRPr="00423DEF" w:rsidRDefault="00C776B2" w:rsidP="00FF48E3">
            <w:pPr>
              <w:spacing w:before="156" w:after="120" w:afterAutospacing="1" w:line="240" w:lineRule="auto"/>
              <w:ind w:left="720" w:hangingChars="400" w:hanging="720"/>
              <w:jc w:val="center"/>
              <w:rPr>
                <w:bCs/>
                <w:sz w:val="18"/>
                <w:szCs w:val="18"/>
              </w:rPr>
            </w:pPr>
            <w:r w:rsidRPr="00423DEF">
              <w:rPr>
                <w:bCs/>
                <w:sz w:val="18"/>
                <w:szCs w:val="18"/>
              </w:rPr>
              <w:t>166</w:t>
            </w:r>
          </w:p>
        </w:tc>
      </w:tr>
      <w:tr w:rsidR="00C776B2" w:rsidRPr="00423DEF" w:rsidTr="00FF48E3">
        <w:trPr>
          <w:trHeight w:val="44"/>
          <w:jc w:val="center"/>
        </w:trPr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2" w:rsidRPr="00423DEF" w:rsidRDefault="00C776B2" w:rsidP="00FF48E3">
            <w:pPr>
              <w:spacing w:before="156" w:after="120" w:afterAutospacing="1" w:line="240" w:lineRule="auto"/>
              <w:ind w:left="720" w:hangingChars="400" w:hanging="720"/>
              <w:jc w:val="center"/>
              <w:rPr>
                <w:bCs/>
                <w:sz w:val="18"/>
                <w:szCs w:val="18"/>
              </w:rPr>
            </w:pPr>
            <w:r w:rsidRPr="00423DEF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1748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2" w:type="dxa"/>
              <w:left w:w="12" w:type="dxa"/>
              <w:bottom w:w="72" w:type="dxa"/>
              <w:right w:w="12" w:type="dxa"/>
            </w:tcMar>
            <w:vAlign w:val="center"/>
            <w:hideMark/>
          </w:tcPr>
          <w:p w:rsidR="00C776B2" w:rsidRPr="00423DEF" w:rsidRDefault="00C776B2" w:rsidP="00FF48E3">
            <w:pPr>
              <w:spacing w:before="156" w:after="120" w:afterAutospacing="1" w:line="240" w:lineRule="auto"/>
              <w:ind w:left="720" w:hangingChars="400" w:hanging="720"/>
              <w:jc w:val="center"/>
              <w:rPr>
                <w:bCs/>
                <w:sz w:val="18"/>
                <w:szCs w:val="18"/>
              </w:rPr>
            </w:pPr>
            <w:r w:rsidRPr="00423DEF">
              <w:rPr>
                <w:bCs/>
                <w:sz w:val="18"/>
                <w:szCs w:val="18"/>
              </w:rPr>
              <w:t>159</w:t>
            </w:r>
          </w:p>
        </w:tc>
        <w:tc>
          <w:tcPr>
            <w:tcW w:w="1686" w:type="dxa"/>
            <w:tcBorders>
              <w:top w:val="single" w:sz="8" w:space="0" w:color="FFFFFF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2" w:rsidRPr="00423DEF" w:rsidRDefault="00C776B2" w:rsidP="00FF48E3">
            <w:pPr>
              <w:spacing w:before="156" w:after="120" w:afterAutospacing="1" w:line="240" w:lineRule="auto"/>
              <w:ind w:left="720" w:hangingChars="400" w:hanging="720"/>
              <w:jc w:val="center"/>
              <w:rPr>
                <w:bCs/>
                <w:sz w:val="18"/>
                <w:szCs w:val="18"/>
              </w:rPr>
            </w:pPr>
            <w:r w:rsidRPr="00423DEF">
              <w:rPr>
                <w:bCs/>
                <w:sz w:val="18"/>
                <w:szCs w:val="18"/>
              </w:rPr>
              <w:t>173</w:t>
            </w:r>
          </w:p>
        </w:tc>
      </w:tr>
    </w:tbl>
    <w:p w:rsidR="00A45993" w:rsidRDefault="00A45993" w:rsidP="00C776B2">
      <w:pPr>
        <w:spacing w:beforeLines="0" w:after="100" w:afterAutospacing="1"/>
        <w:ind w:firstLineChars="0" w:firstLine="0"/>
        <w:jc w:val="left"/>
        <w:rPr>
          <w:b/>
          <w:bCs/>
        </w:rPr>
      </w:pPr>
    </w:p>
    <w:p w:rsidR="00C776B2" w:rsidRDefault="00C776B2" w:rsidP="00C776B2">
      <w:pPr>
        <w:spacing w:beforeLines="0" w:after="100" w:afterAutospacing="1"/>
        <w:ind w:firstLineChars="0" w:firstLine="0"/>
        <w:jc w:val="left"/>
        <w:rPr>
          <w:bCs/>
          <w:sz w:val="18"/>
          <w:szCs w:val="18"/>
        </w:rPr>
      </w:pPr>
      <w:r w:rsidRPr="00423DEF">
        <w:rPr>
          <w:b/>
          <w:bCs/>
          <w:sz w:val="18"/>
          <w:szCs w:val="18"/>
        </w:rPr>
        <w:t>Table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S2</w:t>
      </w:r>
      <w:r>
        <w:rPr>
          <w:rFonts w:hint="eastAsia"/>
          <w:b/>
          <w:bCs/>
          <w:sz w:val="18"/>
          <w:szCs w:val="18"/>
        </w:rPr>
        <w:t xml:space="preserve"> </w:t>
      </w:r>
      <w:r w:rsidR="00027844" w:rsidRPr="00027844">
        <w:rPr>
          <w:rFonts w:hint="eastAsia"/>
          <w:noProof/>
          <w:sz w:val="18"/>
          <w:szCs w:val="18"/>
          <w:shd w:val="clear" w:color="auto" w:fill="FFFFFF"/>
        </w:rPr>
        <w:t>The</w:t>
      </w:r>
      <w:r w:rsidR="00027844">
        <w:rPr>
          <w:rFonts w:hint="eastAsia"/>
          <w:noProof/>
          <w:sz w:val="18"/>
          <w:szCs w:val="18"/>
          <w:shd w:val="clear" w:color="auto" w:fill="FFFFFF"/>
        </w:rPr>
        <w:t xml:space="preserve"> values of </w:t>
      </w:r>
      <w:r w:rsidR="00027844" w:rsidRPr="00423DEF">
        <w:rPr>
          <w:i/>
          <w:noProof/>
          <w:sz w:val="18"/>
          <w:szCs w:val="18"/>
          <w:shd w:val="clear" w:color="auto" w:fill="FFFFFF"/>
        </w:rPr>
        <w:t>T</w:t>
      </w:r>
      <w:r w:rsidR="00027844" w:rsidRPr="00423DEF">
        <w:rPr>
          <w:noProof/>
          <w:sz w:val="18"/>
          <w:szCs w:val="18"/>
          <w:shd w:val="clear" w:color="auto" w:fill="FFFFFF"/>
          <w:vertAlign w:val="subscript"/>
        </w:rPr>
        <w:t>50</w:t>
      </w:r>
      <w:r w:rsidR="00027844" w:rsidRPr="00423DEF">
        <w:rPr>
          <w:rFonts w:hint="eastAsia"/>
          <w:noProof/>
          <w:sz w:val="18"/>
          <w:szCs w:val="18"/>
          <w:shd w:val="clear" w:color="auto" w:fill="FFFFFF"/>
          <w:vertAlign w:val="subscript"/>
        </w:rPr>
        <w:t xml:space="preserve"> </w:t>
      </w:r>
      <w:r w:rsidR="00027844" w:rsidRPr="00423DEF">
        <w:rPr>
          <w:noProof/>
          <w:sz w:val="18"/>
          <w:szCs w:val="18"/>
          <w:shd w:val="clear" w:color="auto" w:fill="FFFFFF"/>
        </w:rPr>
        <w:t xml:space="preserve">and </w:t>
      </w:r>
      <w:r w:rsidR="00027844" w:rsidRPr="00423DEF">
        <w:rPr>
          <w:i/>
          <w:noProof/>
          <w:sz w:val="18"/>
          <w:szCs w:val="18"/>
          <w:shd w:val="clear" w:color="auto" w:fill="FFFFFF"/>
        </w:rPr>
        <w:t>T</w:t>
      </w:r>
      <w:r w:rsidR="00027844" w:rsidRPr="00423DEF">
        <w:rPr>
          <w:noProof/>
          <w:sz w:val="18"/>
          <w:szCs w:val="18"/>
          <w:shd w:val="clear" w:color="auto" w:fill="FFFFFF"/>
          <w:vertAlign w:val="subscript"/>
        </w:rPr>
        <w:t>98</w:t>
      </w:r>
      <w:r w:rsidR="00027844">
        <w:rPr>
          <w:noProof/>
          <w:sz w:val="18"/>
          <w:szCs w:val="18"/>
          <w:shd w:val="clear" w:color="auto" w:fill="FFFFFF"/>
        </w:rPr>
        <w:t xml:space="preserve"> </w:t>
      </w:r>
      <w:r w:rsidR="00027844">
        <w:rPr>
          <w:rFonts w:hint="eastAsia"/>
          <w:noProof/>
          <w:sz w:val="18"/>
          <w:szCs w:val="18"/>
          <w:shd w:val="clear" w:color="auto" w:fill="FFFFFF"/>
        </w:rPr>
        <w:t>for combustion of</w:t>
      </w:r>
      <w:r w:rsidR="00027844" w:rsidRPr="00423DEF">
        <w:rPr>
          <w:noProof/>
          <w:sz w:val="18"/>
          <w:szCs w:val="18"/>
          <w:shd w:val="clear" w:color="auto" w:fill="FFFFFF"/>
        </w:rPr>
        <w:t xml:space="preserve"> methylcyclohex</w:t>
      </w:r>
      <w:r w:rsidR="00027844">
        <w:rPr>
          <w:rFonts w:hint="eastAsia"/>
          <w:noProof/>
          <w:sz w:val="18"/>
          <w:szCs w:val="18"/>
          <w:shd w:val="clear" w:color="auto" w:fill="FFFFFF"/>
        </w:rPr>
        <w:t>ane</w:t>
      </w:r>
      <w:r w:rsidR="00027844" w:rsidRPr="00423DEF">
        <w:rPr>
          <w:noProof/>
          <w:sz w:val="18"/>
          <w:szCs w:val="18"/>
          <w:shd w:val="clear" w:color="auto" w:fill="FFFFFF"/>
        </w:rPr>
        <w:t xml:space="preserve"> </w:t>
      </w:r>
      <w:r w:rsidRPr="00423DEF">
        <w:rPr>
          <w:noProof/>
          <w:sz w:val="18"/>
          <w:szCs w:val="18"/>
          <w:shd w:val="clear" w:color="auto" w:fill="FFFFFF"/>
        </w:rPr>
        <w:t>on Pt/Si-Beta</w:t>
      </w:r>
      <w:r w:rsidRPr="00423DEF">
        <w:rPr>
          <w:bCs/>
          <w:sz w:val="18"/>
          <w:szCs w:val="18"/>
        </w:rPr>
        <w:t xml:space="preserve"> with various relative humidity in feed gas</w:t>
      </w:r>
      <w:r w:rsidR="00DC77AC">
        <w:rPr>
          <w:rFonts w:hint="eastAsia"/>
          <w:bCs/>
          <w:sz w:val="18"/>
          <w:szCs w:val="18"/>
        </w:rPr>
        <w:t>.</w:t>
      </w:r>
    </w:p>
    <w:p w:rsidR="00027844" w:rsidRPr="00423DEF" w:rsidRDefault="00027844" w:rsidP="00C776B2">
      <w:pPr>
        <w:spacing w:beforeLines="0" w:after="100" w:afterAutospacing="1"/>
        <w:ind w:firstLineChars="0" w:firstLine="0"/>
        <w:jc w:val="left"/>
        <w:rPr>
          <w:bCs/>
          <w:sz w:val="18"/>
          <w:szCs w:val="18"/>
        </w:rPr>
      </w:pPr>
    </w:p>
    <w:tbl>
      <w:tblPr>
        <w:tblW w:w="6179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4"/>
        <w:gridCol w:w="1882"/>
        <w:gridCol w:w="1883"/>
      </w:tblGrid>
      <w:tr w:rsidR="00C776B2" w:rsidRPr="00423DEF" w:rsidTr="00537335">
        <w:trPr>
          <w:trHeight w:val="265"/>
          <w:jc w:val="center"/>
        </w:trPr>
        <w:tc>
          <w:tcPr>
            <w:tcW w:w="2414" w:type="dxa"/>
            <w:vMerge w:val="restart"/>
            <w:tcBorders>
              <w:top w:val="single" w:sz="12" w:space="0" w:color="auto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2" w:rsidRPr="00423DEF" w:rsidRDefault="00C776B2" w:rsidP="00537335">
            <w:pPr>
              <w:spacing w:before="156" w:after="120" w:afterAutospacing="1" w:line="240" w:lineRule="auto"/>
              <w:ind w:left="720" w:hangingChars="400" w:hanging="720"/>
              <w:jc w:val="center"/>
              <w:rPr>
                <w:bCs/>
                <w:sz w:val="18"/>
                <w:szCs w:val="18"/>
              </w:rPr>
            </w:pPr>
            <w:r w:rsidRPr="00423DEF">
              <w:rPr>
                <w:bCs/>
                <w:sz w:val="18"/>
                <w:szCs w:val="18"/>
              </w:rPr>
              <w:lastRenderedPageBreak/>
              <w:t>Re</w:t>
            </w:r>
            <w:r w:rsidR="0068324D">
              <w:rPr>
                <w:rFonts w:hint="eastAsia"/>
                <w:bCs/>
                <w:sz w:val="18"/>
                <w:szCs w:val="18"/>
              </w:rPr>
              <w:t>lative</w:t>
            </w:r>
            <w:r w:rsidRPr="00423DEF">
              <w:rPr>
                <w:bCs/>
                <w:sz w:val="18"/>
                <w:szCs w:val="18"/>
              </w:rPr>
              <w:t xml:space="preserve"> Humidity</w:t>
            </w:r>
          </w:p>
        </w:tc>
        <w:tc>
          <w:tcPr>
            <w:tcW w:w="376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2" w:rsidRPr="00423DEF" w:rsidRDefault="00C776B2" w:rsidP="00537335">
            <w:pPr>
              <w:spacing w:before="156" w:after="120" w:afterAutospacing="1" w:line="240" w:lineRule="auto"/>
              <w:ind w:left="720" w:hangingChars="400" w:hanging="720"/>
              <w:jc w:val="center"/>
              <w:rPr>
                <w:bCs/>
                <w:sz w:val="18"/>
                <w:szCs w:val="18"/>
              </w:rPr>
            </w:pPr>
            <w:r w:rsidRPr="00423DEF">
              <w:rPr>
                <w:bCs/>
                <w:sz w:val="18"/>
                <w:szCs w:val="18"/>
              </w:rPr>
              <w:t>Activity</w:t>
            </w:r>
            <w:r w:rsidRPr="00423DEF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423DEF">
              <w:rPr>
                <w:bCs/>
                <w:sz w:val="18"/>
                <w:szCs w:val="18"/>
              </w:rPr>
              <w:t>(℃)</w:t>
            </w:r>
          </w:p>
        </w:tc>
      </w:tr>
      <w:tr w:rsidR="00C776B2" w:rsidRPr="00423DEF" w:rsidTr="00537335">
        <w:trPr>
          <w:trHeight w:val="265"/>
          <w:jc w:val="center"/>
        </w:trPr>
        <w:tc>
          <w:tcPr>
            <w:tcW w:w="0" w:type="auto"/>
            <w:vMerge/>
            <w:tcBorders>
              <w:top w:val="single" w:sz="8" w:space="0" w:color="000000"/>
              <w:bottom w:val="single" w:sz="4" w:space="0" w:color="auto"/>
            </w:tcBorders>
            <w:vAlign w:val="center"/>
            <w:hideMark/>
          </w:tcPr>
          <w:p w:rsidR="00C776B2" w:rsidRPr="00423DEF" w:rsidRDefault="00C776B2" w:rsidP="00537335">
            <w:pPr>
              <w:spacing w:before="156" w:after="120" w:afterAutospacing="1" w:line="240" w:lineRule="auto"/>
              <w:ind w:left="720" w:hangingChars="400" w:hanging="7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2" w:rsidRPr="00423DEF" w:rsidRDefault="00C776B2" w:rsidP="00537335">
            <w:pPr>
              <w:spacing w:before="156" w:after="120" w:afterAutospacing="1" w:line="240" w:lineRule="auto"/>
              <w:ind w:left="720" w:hangingChars="400" w:hanging="720"/>
              <w:jc w:val="center"/>
              <w:rPr>
                <w:bCs/>
                <w:sz w:val="18"/>
                <w:szCs w:val="18"/>
              </w:rPr>
            </w:pPr>
            <w:r w:rsidRPr="00423DEF">
              <w:rPr>
                <w:bCs/>
                <w:i/>
                <w:iCs/>
                <w:sz w:val="18"/>
                <w:szCs w:val="18"/>
              </w:rPr>
              <w:t>T</w:t>
            </w:r>
            <w:r w:rsidRPr="00423DEF">
              <w:rPr>
                <w:bCs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2" w:rsidRPr="00423DEF" w:rsidRDefault="00C776B2" w:rsidP="00537335">
            <w:pPr>
              <w:spacing w:before="156" w:after="120" w:afterAutospacing="1" w:line="240" w:lineRule="auto"/>
              <w:ind w:left="720" w:hangingChars="400" w:hanging="720"/>
              <w:jc w:val="center"/>
              <w:rPr>
                <w:bCs/>
                <w:sz w:val="18"/>
                <w:szCs w:val="18"/>
              </w:rPr>
            </w:pPr>
            <w:r w:rsidRPr="00423DEF">
              <w:rPr>
                <w:bCs/>
                <w:i/>
                <w:iCs/>
                <w:sz w:val="18"/>
                <w:szCs w:val="18"/>
              </w:rPr>
              <w:t>T</w:t>
            </w:r>
            <w:r w:rsidRPr="00423DEF">
              <w:rPr>
                <w:bCs/>
                <w:i/>
                <w:iCs/>
                <w:sz w:val="18"/>
                <w:szCs w:val="18"/>
                <w:vertAlign w:val="subscript"/>
              </w:rPr>
              <w:t>98</w:t>
            </w:r>
          </w:p>
        </w:tc>
      </w:tr>
      <w:tr w:rsidR="00C776B2" w:rsidRPr="00423DEF" w:rsidTr="00537335">
        <w:trPr>
          <w:trHeight w:val="356"/>
          <w:jc w:val="center"/>
        </w:trPr>
        <w:tc>
          <w:tcPr>
            <w:tcW w:w="241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2" w:rsidRPr="00423DEF" w:rsidRDefault="00C776B2" w:rsidP="00537335">
            <w:pPr>
              <w:spacing w:before="156" w:after="120" w:afterAutospacing="1" w:line="240" w:lineRule="auto"/>
              <w:ind w:left="720" w:hangingChars="400" w:hanging="720"/>
              <w:jc w:val="center"/>
              <w:rPr>
                <w:bCs/>
                <w:sz w:val="18"/>
                <w:szCs w:val="18"/>
              </w:rPr>
            </w:pPr>
            <w:r w:rsidRPr="00423DEF">
              <w:rPr>
                <w:bCs/>
                <w:sz w:val="18"/>
                <w:szCs w:val="18"/>
              </w:rPr>
              <w:t>0%</w:t>
            </w:r>
          </w:p>
        </w:tc>
        <w:tc>
          <w:tcPr>
            <w:tcW w:w="1882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2" w:type="dxa"/>
              <w:left w:w="12" w:type="dxa"/>
              <w:bottom w:w="72" w:type="dxa"/>
              <w:right w:w="12" w:type="dxa"/>
            </w:tcMar>
            <w:vAlign w:val="center"/>
            <w:hideMark/>
          </w:tcPr>
          <w:p w:rsidR="00C776B2" w:rsidRPr="00423DEF" w:rsidRDefault="00C776B2" w:rsidP="00537335">
            <w:pPr>
              <w:spacing w:before="156" w:after="120" w:afterAutospacing="1" w:line="240" w:lineRule="auto"/>
              <w:ind w:left="720" w:hangingChars="400" w:hanging="720"/>
              <w:jc w:val="center"/>
              <w:rPr>
                <w:bCs/>
                <w:sz w:val="18"/>
                <w:szCs w:val="18"/>
              </w:rPr>
            </w:pPr>
            <w:r w:rsidRPr="00423DEF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188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2" w:rsidRPr="00423DEF" w:rsidRDefault="00C776B2" w:rsidP="00537335">
            <w:pPr>
              <w:spacing w:before="156" w:after="120" w:afterAutospacing="1" w:line="240" w:lineRule="auto"/>
              <w:ind w:left="720" w:hangingChars="400" w:hanging="720"/>
              <w:jc w:val="center"/>
              <w:rPr>
                <w:bCs/>
                <w:sz w:val="18"/>
                <w:szCs w:val="18"/>
              </w:rPr>
            </w:pPr>
            <w:r w:rsidRPr="00423DEF">
              <w:rPr>
                <w:bCs/>
                <w:sz w:val="18"/>
                <w:szCs w:val="18"/>
              </w:rPr>
              <w:t>166</w:t>
            </w:r>
          </w:p>
        </w:tc>
      </w:tr>
      <w:tr w:rsidR="00C776B2" w:rsidRPr="00423DEF" w:rsidTr="00537335">
        <w:trPr>
          <w:trHeight w:val="514"/>
          <w:jc w:val="center"/>
        </w:trPr>
        <w:tc>
          <w:tcPr>
            <w:tcW w:w="241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2" w:rsidRPr="00423DEF" w:rsidRDefault="00C776B2" w:rsidP="00537335">
            <w:pPr>
              <w:spacing w:before="156" w:after="120" w:afterAutospacing="1" w:line="240" w:lineRule="auto"/>
              <w:ind w:left="720" w:hangingChars="400" w:hanging="720"/>
              <w:jc w:val="center"/>
              <w:rPr>
                <w:bCs/>
                <w:sz w:val="18"/>
                <w:szCs w:val="18"/>
              </w:rPr>
            </w:pPr>
            <w:r w:rsidRPr="00423DEF">
              <w:rPr>
                <w:bCs/>
                <w:sz w:val="18"/>
                <w:szCs w:val="18"/>
              </w:rPr>
              <w:t>50%</w:t>
            </w:r>
          </w:p>
        </w:tc>
        <w:tc>
          <w:tcPr>
            <w:tcW w:w="1882" w:type="dxa"/>
            <w:tcBorders>
              <w:top w:val="nil"/>
              <w:bottom w:val="nil"/>
            </w:tcBorders>
            <w:shd w:val="clear" w:color="auto" w:fill="auto"/>
            <w:tcMar>
              <w:top w:w="12" w:type="dxa"/>
              <w:left w:w="12" w:type="dxa"/>
              <w:bottom w:w="72" w:type="dxa"/>
              <w:right w:w="12" w:type="dxa"/>
            </w:tcMar>
            <w:vAlign w:val="center"/>
            <w:hideMark/>
          </w:tcPr>
          <w:p w:rsidR="00C776B2" w:rsidRPr="00423DEF" w:rsidRDefault="00C776B2" w:rsidP="00537335">
            <w:pPr>
              <w:spacing w:before="156" w:after="120" w:afterAutospacing="1" w:line="240" w:lineRule="auto"/>
              <w:ind w:left="720" w:hangingChars="400" w:hanging="720"/>
              <w:jc w:val="center"/>
              <w:rPr>
                <w:bCs/>
                <w:sz w:val="18"/>
                <w:szCs w:val="18"/>
              </w:rPr>
            </w:pPr>
            <w:r w:rsidRPr="00423DEF">
              <w:rPr>
                <w:bCs/>
                <w:sz w:val="18"/>
                <w:szCs w:val="18"/>
              </w:rPr>
              <w:t>151</w:t>
            </w:r>
          </w:p>
        </w:tc>
        <w:tc>
          <w:tcPr>
            <w:tcW w:w="1883" w:type="dxa"/>
            <w:tcBorders>
              <w:top w:val="nil"/>
              <w:bottom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2" w:rsidRPr="00423DEF" w:rsidRDefault="00C776B2" w:rsidP="00537335">
            <w:pPr>
              <w:spacing w:before="156" w:after="120" w:afterAutospacing="1" w:line="240" w:lineRule="auto"/>
              <w:ind w:left="720" w:hangingChars="400" w:hanging="720"/>
              <w:jc w:val="center"/>
              <w:rPr>
                <w:bCs/>
                <w:sz w:val="18"/>
                <w:szCs w:val="18"/>
              </w:rPr>
            </w:pPr>
            <w:r w:rsidRPr="00423DEF">
              <w:rPr>
                <w:bCs/>
                <w:sz w:val="18"/>
                <w:szCs w:val="18"/>
              </w:rPr>
              <w:t>167</w:t>
            </w:r>
          </w:p>
        </w:tc>
      </w:tr>
      <w:tr w:rsidR="00C776B2" w:rsidRPr="00423DEF" w:rsidTr="00537335">
        <w:trPr>
          <w:trHeight w:val="287"/>
          <w:jc w:val="center"/>
        </w:trPr>
        <w:tc>
          <w:tcPr>
            <w:tcW w:w="2414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2" w:rsidRPr="00423DEF" w:rsidRDefault="00C776B2" w:rsidP="00537335">
            <w:pPr>
              <w:spacing w:before="156" w:after="120" w:afterAutospacing="1" w:line="240" w:lineRule="auto"/>
              <w:ind w:left="720" w:hangingChars="400" w:hanging="720"/>
              <w:jc w:val="center"/>
              <w:rPr>
                <w:bCs/>
                <w:sz w:val="18"/>
                <w:szCs w:val="18"/>
              </w:rPr>
            </w:pPr>
            <w:r w:rsidRPr="00423DEF">
              <w:rPr>
                <w:bCs/>
                <w:sz w:val="18"/>
                <w:szCs w:val="18"/>
              </w:rPr>
              <w:t>90%</w:t>
            </w:r>
          </w:p>
        </w:tc>
        <w:tc>
          <w:tcPr>
            <w:tcW w:w="1882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2" w:type="dxa"/>
              <w:left w:w="12" w:type="dxa"/>
              <w:bottom w:w="72" w:type="dxa"/>
              <w:right w:w="12" w:type="dxa"/>
            </w:tcMar>
            <w:vAlign w:val="center"/>
            <w:hideMark/>
          </w:tcPr>
          <w:p w:rsidR="00C776B2" w:rsidRPr="00423DEF" w:rsidRDefault="00C776B2" w:rsidP="00537335">
            <w:pPr>
              <w:spacing w:before="156" w:after="120" w:afterAutospacing="1" w:line="240" w:lineRule="auto"/>
              <w:ind w:left="720" w:hangingChars="400" w:hanging="720"/>
              <w:jc w:val="center"/>
              <w:rPr>
                <w:bCs/>
                <w:sz w:val="18"/>
                <w:szCs w:val="18"/>
              </w:rPr>
            </w:pPr>
            <w:r w:rsidRPr="00423DEF">
              <w:rPr>
                <w:bCs/>
                <w:sz w:val="18"/>
                <w:szCs w:val="18"/>
              </w:rPr>
              <w:t>151</w:t>
            </w:r>
          </w:p>
        </w:tc>
        <w:tc>
          <w:tcPr>
            <w:tcW w:w="1883" w:type="dxa"/>
            <w:tcBorders>
              <w:top w:val="single" w:sz="8" w:space="0" w:color="FFFFFF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6B2" w:rsidRPr="00423DEF" w:rsidRDefault="00C776B2" w:rsidP="00537335">
            <w:pPr>
              <w:spacing w:before="156" w:after="120" w:afterAutospacing="1" w:line="240" w:lineRule="auto"/>
              <w:ind w:left="720" w:hangingChars="400" w:hanging="720"/>
              <w:jc w:val="center"/>
              <w:rPr>
                <w:bCs/>
                <w:sz w:val="18"/>
                <w:szCs w:val="18"/>
              </w:rPr>
            </w:pPr>
            <w:r w:rsidRPr="00423DEF">
              <w:rPr>
                <w:bCs/>
                <w:sz w:val="18"/>
                <w:szCs w:val="18"/>
              </w:rPr>
              <w:t>167</w:t>
            </w:r>
          </w:p>
        </w:tc>
      </w:tr>
    </w:tbl>
    <w:p w:rsidR="00C776B2" w:rsidRPr="001E3FC3" w:rsidRDefault="00C776B2" w:rsidP="00C776B2">
      <w:pPr>
        <w:spacing w:before="156" w:after="120"/>
        <w:ind w:firstLine="480"/>
        <w:jc w:val="left"/>
      </w:pPr>
    </w:p>
    <w:p w:rsidR="00C776B2" w:rsidRPr="00423DEF" w:rsidRDefault="00C776B2" w:rsidP="001A0E91">
      <w:pPr>
        <w:spacing w:before="156" w:after="156"/>
        <w:ind w:firstLineChars="0" w:firstLine="0"/>
        <w:jc w:val="left"/>
        <w:rPr>
          <w:sz w:val="18"/>
          <w:szCs w:val="18"/>
        </w:rPr>
      </w:pPr>
      <w:r w:rsidRPr="00423DEF">
        <w:rPr>
          <w:rFonts w:hint="eastAsia"/>
          <w:b/>
          <w:sz w:val="18"/>
          <w:szCs w:val="18"/>
        </w:rPr>
        <w:t>T</w:t>
      </w:r>
      <w:r w:rsidRPr="00423DEF">
        <w:rPr>
          <w:b/>
          <w:sz w:val="18"/>
          <w:szCs w:val="18"/>
        </w:rPr>
        <w:t>able</w:t>
      </w:r>
      <w:r w:rsidRPr="00423DEF">
        <w:rPr>
          <w:rFonts w:hint="eastAsia"/>
          <w:b/>
          <w:sz w:val="18"/>
          <w:szCs w:val="18"/>
        </w:rPr>
        <w:t xml:space="preserve"> </w:t>
      </w:r>
      <w:r w:rsidRPr="00423DEF">
        <w:rPr>
          <w:b/>
          <w:sz w:val="18"/>
          <w:szCs w:val="18"/>
        </w:rPr>
        <w:t>S3</w:t>
      </w:r>
      <w:r w:rsidRPr="00423DEF">
        <w:rPr>
          <w:rFonts w:hint="eastAsia"/>
          <w:b/>
          <w:sz w:val="18"/>
          <w:szCs w:val="18"/>
        </w:rPr>
        <w:t xml:space="preserve"> </w:t>
      </w:r>
      <w:r w:rsidRPr="00423DEF">
        <w:rPr>
          <w:sz w:val="18"/>
          <w:szCs w:val="18"/>
        </w:rPr>
        <w:t>The composition of aviation kerosene</w:t>
      </w:r>
      <w:r w:rsidRPr="00423DEF">
        <w:rPr>
          <w:rFonts w:hint="eastAsia"/>
          <w:sz w:val="18"/>
          <w:szCs w:val="18"/>
        </w:rPr>
        <w:t xml:space="preserve"> RP-3</w:t>
      </w:r>
      <w:r w:rsidR="00DC77AC">
        <w:rPr>
          <w:rFonts w:hint="eastAsia"/>
          <w:sz w:val="18"/>
          <w:szCs w:val="18"/>
        </w:rPr>
        <w:t>.</w:t>
      </w:r>
    </w:p>
    <w:tbl>
      <w:tblPr>
        <w:tblW w:w="8851" w:type="dxa"/>
        <w:tblLook w:val="04A0" w:firstRow="1" w:lastRow="0" w:firstColumn="1" w:lastColumn="0" w:noHBand="0" w:noVBand="1"/>
      </w:tblPr>
      <w:tblGrid>
        <w:gridCol w:w="5387"/>
        <w:gridCol w:w="709"/>
        <w:gridCol w:w="708"/>
        <w:gridCol w:w="2047"/>
      </w:tblGrid>
      <w:tr w:rsidR="00C776B2" w:rsidRPr="001E3FC3" w:rsidTr="00A45993">
        <w:trPr>
          <w:trHeight w:val="567"/>
        </w:trPr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hint="eastAsia"/>
                <w:color w:val="000000"/>
                <w:kern w:val="0"/>
                <w:sz w:val="18"/>
                <w:szCs w:val="18"/>
              </w:rPr>
              <w:t>C</w:t>
            </w:r>
            <w:r w:rsidRPr="00423DEF">
              <w:rPr>
                <w:color w:val="000000"/>
                <w:kern w:val="0"/>
                <w:sz w:val="18"/>
                <w:szCs w:val="18"/>
              </w:rPr>
              <w:t>ompounds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23DEF">
              <w:rPr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23DEF">
              <w:rPr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204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wordWrap w:val="0"/>
              <w:spacing w:beforeLines="0"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 w:rsidRPr="00423DEF">
              <w:rPr>
                <w:kern w:val="0"/>
                <w:sz w:val="18"/>
                <w:szCs w:val="18"/>
              </w:rPr>
              <w:t>Mass fraction/%</w:t>
            </w:r>
          </w:p>
        </w:tc>
      </w:tr>
      <w:tr w:rsidR="00C776B2" w:rsidRPr="001E3FC3" w:rsidTr="00A45993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Nonane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 xml:space="preserve">Cyclohexane, 1,1,3,5-tetramethyl-, </w:t>
            </w: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cis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Cyclohexane, propyl-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Octane, 2,6-dimethyl-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Cyclooctane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, 1-methyl-3-propyl-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Cyclohexane, 1,1,2,3-tetramethyl-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Cyclohexane, 1-ethyl-2,3-dimethyl-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Nonane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, 2-methyl-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Nonane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, 3-methyl-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m-</w:t>
            </w: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Menthane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, (1S,3R)-(+)-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Cyclohexane, 1-ethyl-2,3-dimethyl-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3-Hexene, 3-ethyl-2,5-dimethyl-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m-</w:t>
            </w: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Menthane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, (1S,3R)-(+)-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0.10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3-Hexene, 3-ethyl-2,5-dimethyl-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C776B2" w:rsidRPr="00FA099A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 w:themeColor="text1"/>
                <w:kern w:val="0"/>
                <w:sz w:val="18"/>
                <w:szCs w:val="18"/>
              </w:rPr>
              <w:t>Decane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 w:themeColor="text1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 w:themeColor="text1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 w:themeColor="text1"/>
                <w:kern w:val="0"/>
                <w:sz w:val="18"/>
                <w:szCs w:val="18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 w:themeColor="text1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 w:themeColor="text1"/>
                <w:kern w:val="0"/>
                <w:sz w:val="18"/>
                <w:szCs w:val="18"/>
              </w:rPr>
              <w:t>2.35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Triallylsilane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Ethylidenecyclooctane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1-Ethyl-2-heptafluorobutyryloxycyclohexane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Cyclopentene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, 1,3-dimethyl-2-(1-methylethyl)-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Undecane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, 5-methyl-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0.07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Decane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, 4-methyl-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1.06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Cyclohexane, (1-methylpropyl)-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0.10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Cyclohexane, butyl-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Cyclohexane, 1,1,3-trimethyl-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1-Decanol, 2-hexyl-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Cyclohexane, 1,1-dimethyl-2-propyl-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cis,cis,cis-1-Isobutyl-2,5-dimethylcyclohexane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Cyclohexane, 1,1,3-trimethyl-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 xml:space="preserve">Naphthalene, </w:t>
            </w: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decahydro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-, trans-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2.88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Tridecane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, 7-methyl-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Decane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, 2-methyl-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1.64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Decane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, 3-methyl-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1.04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Naphthalene, decahydro-2-methyl-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Cyclohexane, 1-ethyl-2-propyl-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Cyclohexane, 1-ethyl-1-methyl-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C776B2" w:rsidRPr="00FA099A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 w:themeColor="text1"/>
                <w:kern w:val="0"/>
                <w:sz w:val="18"/>
                <w:szCs w:val="18"/>
              </w:rPr>
              <w:t>Undecane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 w:themeColor="text1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 w:themeColor="text1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 w:themeColor="text1"/>
                <w:kern w:val="0"/>
                <w:sz w:val="18"/>
                <w:szCs w:val="18"/>
              </w:rPr>
              <w:t>24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 w:themeColor="text1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 w:themeColor="text1"/>
                <w:kern w:val="0"/>
                <w:sz w:val="18"/>
                <w:szCs w:val="18"/>
              </w:rPr>
              <w:t>16.76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trans-</w:t>
            </w: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Decalin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, 2-methyl-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3.32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Undecane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, 5-methyl-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Naphthalene, decahydro-2-methyl-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trans-4a-Methyl-decahydronaphthalene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4.68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 xml:space="preserve">Cyclohexane, </w:t>
            </w: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pentyl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2.19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Cyclopentane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, hexyl-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Cyclohexane, 1,2,4,5-tetraethyl-, (1.alpha.,2.alpha.,4.alpha.,5.alpha.)-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Cyclohexane, 1,2,4,5-tetraethyl-, (1.alpha.,2.alpha.,4.alpha.,5.alpha.)-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1.42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Undecane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, 6-methyl-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1.27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Undecane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, 4-methyl-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Undecane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, 2-methyl-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2.05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8-Hexadecyne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Undecane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, 3-methyl-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1.22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Naphthalene, decahydro-2,6-dimethyl-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1.46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Cyclohexane, 1-ethyl-1-methyl-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1.40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Cyclohexane, (1,3-dimethylbutyl)-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1.27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kern w:val="0"/>
                <w:sz w:val="18"/>
                <w:szCs w:val="18"/>
              </w:rPr>
              <w:t>Dodecane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kern w:val="0"/>
                <w:sz w:val="18"/>
                <w:szCs w:val="18"/>
              </w:rPr>
              <w:t>26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kern w:val="0"/>
                <w:sz w:val="18"/>
                <w:szCs w:val="18"/>
              </w:rPr>
              <w:t>19.26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Naphthalene, decahydro-2,6-dimethyl-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FF0000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Undecane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, 2,6-dimethyl-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FF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FF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FF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3.29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Naphthalene, decahydro-2,6-dimethyl-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Tetradecane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, 2,6,10-trimethyl-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Cyclohexane, 2-butyl-1,1,3-trimethyl-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1.05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cis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, cis-3-Ethylbicyclo[4.4.0]</w:t>
            </w: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decane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Bicyclo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[4.1.0]heptane, 3-methyl-7-pentyl-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Cyclohexane, (4-methylpentyl)-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1.14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Cyclopentane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, 1-pentyl-2-propyl-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cis,cis-1,6-Dimethylspiro[4.5]</w:t>
            </w: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decane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Dodecane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, 4-methyl-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Dodecane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, 2-methyl-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1.90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Dodecane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, 3-methyl-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1-Decene, 4-methyl-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2.61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Bicyclo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[2.2.2]octane, 2-methyl-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6-Tridecene, 7-methyl-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Cyclohexane, 1,2,4,5-tetraethyl-, (1.alpha.,2.alpha.,4.alpha.,5.alpha.)-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Tridecane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7.67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Cyclohexane, 1-(</w:t>
            </w: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cyclohexylmethyl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 xml:space="preserve">)-3-methyl-, </w:t>
            </w: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cis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0.07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1,1'-Bicyclohexyl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Heptylcyclohexane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Tridecane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, 4-methyl-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Tridecane</w:t>
            </w:r>
            <w:proofErr w:type="spellEnd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, 2-methyl-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Tetracosane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C776B2" w:rsidRPr="001E3FC3" w:rsidTr="00515B58">
        <w:trPr>
          <w:trHeight w:val="510"/>
        </w:trPr>
        <w:tc>
          <w:tcPr>
            <w:tcW w:w="538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Hexadecane, 2,6,10,14-tetramethyl-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04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C776B2" w:rsidRPr="001E3FC3" w:rsidTr="00A45993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proofErr w:type="spellStart"/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Tetradecane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776B2" w:rsidRPr="00423DEF" w:rsidRDefault="00C776B2" w:rsidP="00515B58">
            <w:pPr>
              <w:widowControl/>
              <w:spacing w:beforeLines="0"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423DEF">
              <w:rPr>
                <w:rFonts w:eastAsia="等线"/>
                <w:color w:val="000000"/>
                <w:kern w:val="0"/>
                <w:sz w:val="18"/>
                <w:szCs w:val="18"/>
              </w:rPr>
              <w:t>0.04</w:t>
            </w:r>
          </w:p>
        </w:tc>
      </w:tr>
    </w:tbl>
    <w:p w:rsidR="00C776B2" w:rsidRDefault="00C776B2" w:rsidP="00C776B2">
      <w:pPr>
        <w:spacing w:before="156" w:after="120" w:afterAutospacing="1"/>
        <w:ind w:left="843" w:hangingChars="400" w:hanging="843"/>
        <w:jc w:val="left"/>
        <w:rPr>
          <w:b/>
          <w:bCs/>
          <w:sz w:val="21"/>
        </w:rPr>
      </w:pPr>
    </w:p>
    <w:p w:rsidR="00BA0F65" w:rsidRDefault="00BA0F65" w:rsidP="00C776B2">
      <w:pPr>
        <w:spacing w:before="156"/>
        <w:ind w:firstLine="480"/>
      </w:pPr>
    </w:p>
    <w:sectPr w:rsidR="00BA0F65" w:rsidSect="00BA0F6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C98" w:rsidRDefault="00F10C98" w:rsidP="00056847">
      <w:pPr>
        <w:spacing w:before="120" w:line="240" w:lineRule="auto"/>
        <w:ind w:firstLine="480"/>
      </w:pPr>
      <w:r>
        <w:separator/>
      </w:r>
    </w:p>
  </w:endnote>
  <w:endnote w:type="continuationSeparator" w:id="0">
    <w:p w:rsidR="00F10C98" w:rsidRDefault="00F10C98" w:rsidP="00056847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847" w:rsidRDefault="00056847" w:rsidP="00056847">
    <w:pPr>
      <w:pStyle w:val="a5"/>
      <w:spacing w:before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847" w:rsidRDefault="00056847" w:rsidP="00056847">
    <w:pPr>
      <w:pStyle w:val="a5"/>
      <w:spacing w:before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847" w:rsidRDefault="00056847" w:rsidP="00056847">
    <w:pPr>
      <w:pStyle w:val="a5"/>
      <w:spacing w:before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C98" w:rsidRDefault="00F10C98" w:rsidP="00056847">
      <w:pPr>
        <w:spacing w:before="120" w:line="240" w:lineRule="auto"/>
        <w:ind w:firstLine="480"/>
      </w:pPr>
      <w:r>
        <w:separator/>
      </w:r>
    </w:p>
  </w:footnote>
  <w:footnote w:type="continuationSeparator" w:id="0">
    <w:p w:rsidR="00F10C98" w:rsidRDefault="00F10C98" w:rsidP="00056847">
      <w:pPr>
        <w:spacing w:before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847" w:rsidRDefault="00056847" w:rsidP="00056847">
    <w:pPr>
      <w:pStyle w:val="a4"/>
      <w:spacing w:before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847" w:rsidRDefault="00056847" w:rsidP="00056847">
    <w:pPr>
      <w:pStyle w:val="a4"/>
      <w:spacing w:before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847" w:rsidRDefault="00056847" w:rsidP="00056847">
    <w:pPr>
      <w:pStyle w:val="a4"/>
      <w:spacing w:before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76B2"/>
    <w:rsid w:val="00021307"/>
    <w:rsid w:val="00027844"/>
    <w:rsid w:val="00056847"/>
    <w:rsid w:val="000D0A3B"/>
    <w:rsid w:val="00104C4B"/>
    <w:rsid w:val="001A0E91"/>
    <w:rsid w:val="001C3C7D"/>
    <w:rsid w:val="00276EFC"/>
    <w:rsid w:val="002913ED"/>
    <w:rsid w:val="002929FB"/>
    <w:rsid w:val="003A7727"/>
    <w:rsid w:val="003B67B5"/>
    <w:rsid w:val="00402590"/>
    <w:rsid w:val="00450836"/>
    <w:rsid w:val="00537335"/>
    <w:rsid w:val="005F5348"/>
    <w:rsid w:val="00622DBA"/>
    <w:rsid w:val="0068324D"/>
    <w:rsid w:val="007549E8"/>
    <w:rsid w:val="007E73F0"/>
    <w:rsid w:val="00841405"/>
    <w:rsid w:val="00881019"/>
    <w:rsid w:val="009100F1"/>
    <w:rsid w:val="00921C1B"/>
    <w:rsid w:val="009322AA"/>
    <w:rsid w:val="009E52AB"/>
    <w:rsid w:val="00A25194"/>
    <w:rsid w:val="00A45993"/>
    <w:rsid w:val="00A77E6F"/>
    <w:rsid w:val="00A93EB0"/>
    <w:rsid w:val="00AA6658"/>
    <w:rsid w:val="00B9640B"/>
    <w:rsid w:val="00BA0F65"/>
    <w:rsid w:val="00C776B2"/>
    <w:rsid w:val="00D13895"/>
    <w:rsid w:val="00D267CB"/>
    <w:rsid w:val="00D967E4"/>
    <w:rsid w:val="00DC77AC"/>
    <w:rsid w:val="00E701DB"/>
    <w:rsid w:val="00ED1396"/>
    <w:rsid w:val="00F10C98"/>
    <w:rsid w:val="00F83E6D"/>
    <w:rsid w:val="00F85343"/>
    <w:rsid w:val="00FD236B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22D03A-A1FD-49A2-8CA8-133322B9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6B2"/>
    <w:pPr>
      <w:widowControl w:val="0"/>
      <w:spacing w:beforeLines="50" w:line="360" w:lineRule="auto"/>
      <w:ind w:firstLineChars="200" w:firstLine="200"/>
      <w:jc w:val="both"/>
    </w:pPr>
    <w:rPr>
      <w:rFonts w:ascii="Times New Roman" w:eastAsia="仿宋" w:hAnsi="Times New Roman" w:cs="Times New Roman"/>
      <w:sz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776B2"/>
    <w:pPr>
      <w:keepNext/>
      <w:keepLines/>
      <w:spacing w:before="50" w:after="260" w:line="415" w:lineRule="auto"/>
      <w:ind w:firstLineChars="0" w:firstLine="0"/>
      <w:jc w:val="left"/>
      <w:outlineLvl w:val="1"/>
    </w:pPr>
    <w:rPr>
      <w:rFonts w:eastAsia="Times New Roman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776B2"/>
    <w:rPr>
      <w:rFonts w:ascii="Times New Roman" w:eastAsia="Times New Roman" w:hAnsi="Times New Roman" w:cs="Times New Roman"/>
      <w:b/>
      <w:bCs/>
      <w:kern w:val="0"/>
      <w:sz w:val="28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C776B2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76B2"/>
    <w:rPr>
      <w:rFonts w:ascii="Times New Roman" w:eastAsia="仿宋" w:hAnsi="Times New Roman" w:cs="Times New Roman"/>
      <w:sz w:val="18"/>
      <w:szCs w:val="18"/>
    </w:rPr>
  </w:style>
  <w:style w:type="paragraph" w:customStyle="1" w:styleId="BBAuthorName">
    <w:name w:val="BB_Author_Name"/>
    <w:basedOn w:val="a"/>
    <w:next w:val="a"/>
    <w:rsid w:val="00C776B2"/>
    <w:pPr>
      <w:widowControl/>
      <w:spacing w:beforeLines="0" w:after="240" w:line="480" w:lineRule="auto"/>
      <w:ind w:firstLineChars="0" w:firstLine="0"/>
      <w:jc w:val="center"/>
    </w:pPr>
    <w:rPr>
      <w:rFonts w:ascii="Times" w:eastAsia="宋体" w:hAnsi="Times" w:cs="Times"/>
      <w:i/>
      <w:iCs/>
      <w:kern w:val="0"/>
      <w:szCs w:val="24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056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56847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5684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56847"/>
    <w:rPr>
      <w:rFonts w:ascii="Times New Roman" w:eastAsia="仿宋" w:hAnsi="Times New Roman" w:cs="Times New Roman"/>
      <w:sz w:val="18"/>
      <w:szCs w:val="18"/>
    </w:rPr>
  </w:style>
  <w:style w:type="paragraph" w:customStyle="1" w:styleId="BCAuthorAddress">
    <w:name w:val="BC_Author_Address"/>
    <w:basedOn w:val="a"/>
    <w:next w:val="a"/>
    <w:qFormat/>
    <w:rsid w:val="00E701DB"/>
    <w:pPr>
      <w:widowControl/>
      <w:spacing w:beforeLines="0" w:after="240" w:line="480" w:lineRule="auto"/>
      <w:ind w:firstLineChars="0" w:firstLine="0"/>
      <w:jc w:val="center"/>
    </w:pPr>
    <w:rPr>
      <w:rFonts w:ascii="Times" w:eastAsia="宋体" w:hAnsi="Times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ZJU</cp:lastModifiedBy>
  <cp:revision>24</cp:revision>
  <dcterms:created xsi:type="dcterms:W3CDTF">2018-11-28T16:56:00Z</dcterms:created>
  <dcterms:modified xsi:type="dcterms:W3CDTF">2019-09-10T08:13:00Z</dcterms:modified>
</cp:coreProperties>
</file>