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1565D" w14:textId="6E1A3E6C" w:rsidR="00CD4272" w:rsidRPr="00CD4272" w:rsidRDefault="00CD4272" w:rsidP="00CD4272">
      <w:pPr>
        <w:rPr>
          <w:rFonts w:ascii="Times New Roman" w:hAnsi="Times New Roman" w:cs="Times New Roman"/>
        </w:rPr>
      </w:pPr>
      <w:r w:rsidRPr="00CD4272">
        <w:rPr>
          <w:rFonts w:ascii="Times New Roman" w:hAnsi="Times New Roman" w:cs="Times New Roman"/>
        </w:rPr>
        <w:t>SUPPL</w:t>
      </w:r>
      <w:r w:rsidR="00AF5FFE">
        <w:rPr>
          <w:rFonts w:ascii="Times New Roman" w:hAnsi="Times New Roman" w:cs="Times New Roman"/>
        </w:rPr>
        <w:t>E</w:t>
      </w:r>
      <w:r w:rsidRPr="00CD4272">
        <w:rPr>
          <w:rFonts w:ascii="Times New Roman" w:hAnsi="Times New Roman" w:cs="Times New Roman"/>
        </w:rPr>
        <w:t>MENTA</w:t>
      </w:r>
      <w:r w:rsidR="00DE2E1F">
        <w:rPr>
          <w:rFonts w:ascii="Times New Roman" w:hAnsi="Times New Roman" w:cs="Times New Roman"/>
        </w:rPr>
        <w:t>RY</w:t>
      </w:r>
      <w:r w:rsidRPr="00CD4272">
        <w:rPr>
          <w:rFonts w:ascii="Times New Roman" w:hAnsi="Times New Roman" w:cs="Times New Roman"/>
        </w:rPr>
        <w:t xml:space="preserve"> </w:t>
      </w:r>
      <w:r w:rsidR="00AF5FFE">
        <w:rPr>
          <w:rFonts w:ascii="Times New Roman" w:hAnsi="Times New Roman" w:cs="Times New Roman"/>
        </w:rPr>
        <w:t xml:space="preserve">INFORMATION </w:t>
      </w:r>
      <w:r w:rsidRPr="00CD4272">
        <w:rPr>
          <w:rFonts w:ascii="Times New Roman" w:hAnsi="Times New Roman" w:cs="Times New Roman"/>
        </w:rPr>
        <w:t>FOR:</w:t>
      </w:r>
    </w:p>
    <w:p w14:paraId="5A8C142C" w14:textId="77777777" w:rsidR="000C3811" w:rsidRPr="00BE199D" w:rsidRDefault="000C3811" w:rsidP="000C381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22636930"/>
      <w:bookmarkStart w:id="1" w:name="_Hlk23933809"/>
      <w:bookmarkEnd w:id="0"/>
      <w:r w:rsidRPr="00BE199D">
        <w:rPr>
          <w:rFonts w:ascii="Times New Roman" w:hAnsi="Times New Roman" w:cs="Times New Roman"/>
          <w:b/>
          <w:sz w:val="28"/>
          <w:szCs w:val="28"/>
        </w:rPr>
        <w:t xml:space="preserve">Realizing </w:t>
      </w:r>
      <w:r w:rsidRPr="00BE199D">
        <w:rPr>
          <w:rFonts w:ascii="Times New Roman" w:hAnsi="Times New Roman" w:cs="Times New Roman"/>
          <w:b/>
          <w:i/>
          <w:sz w:val="28"/>
          <w:szCs w:val="28"/>
        </w:rPr>
        <w:t>p</w:t>
      </w:r>
      <w:r w:rsidRPr="00BE199D">
        <w:rPr>
          <w:rFonts w:ascii="Times New Roman" w:hAnsi="Times New Roman" w:cs="Times New Roman"/>
          <w:b/>
          <w:sz w:val="28"/>
          <w:szCs w:val="28"/>
        </w:rPr>
        <w:t xml:space="preserve">-type </w:t>
      </w:r>
      <w:proofErr w:type="spellStart"/>
      <w:r w:rsidRPr="00BE199D">
        <w:rPr>
          <w:rFonts w:ascii="Times New Roman" w:hAnsi="Times New Roman" w:cs="Times New Roman"/>
          <w:b/>
          <w:sz w:val="28"/>
          <w:szCs w:val="28"/>
        </w:rPr>
        <w:t>NbCoSn</w:t>
      </w:r>
      <w:proofErr w:type="spellEnd"/>
      <w:r w:rsidRPr="00BE199D">
        <w:rPr>
          <w:rFonts w:ascii="Times New Roman" w:hAnsi="Times New Roman" w:cs="Times New Roman"/>
          <w:b/>
          <w:sz w:val="28"/>
          <w:szCs w:val="28"/>
        </w:rPr>
        <w:t xml:space="preserve"> half-Heusler compounds with enhanced   thermoelectric performance via Sc substitution</w:t>
      </w:r>
    </w:p>
    <w:bookmarkEnd w:id="1"/>
    <w:p w14:paraId="0E2D6F75" w14:textId="77777777" w:rsidR="00CD4272" w:rsidRPr="00CD4272" w:rsidRDefault="00CD4272" w:rsidP="00CD4272">
      <w:pPr>
        <w:rPr>
          <w:rFonts w:ascii="Times New Roman" w:hAnsi="Times New Roman" w:cs="Times New Roman"/>
          <w:vertAlign w:val="superscript"/>
        </w:rPr>
      </w:pPr>
      <w:proofErr w:type="spellStart"/>
      <w:r w:rsidRPr="00CD4272">
        <w:rPr>
          <w:rFonts w:ascii="Times New Roman" w:hAnsi="Times New Roman" w:cs="Times New Roman"/>
        </w:rPr>
        <w:t>Ruijuan</w:t>
      </w:r>
      <w:proofErr w:type="spellEnd"/>
      <w:r w:rsidRPr="00CD4272">
        <w:rPr>
          <w:rFonts w:ascii="Times New Roman" w:hAnsi="Times New Roman" w:cs="Times New Roman"/>
        </w:rPr>
        <w:t xml:space="preserve"> Yan</w:t>
      </w:r>
      <w:r w:rsidRPr="00CD4272">
        <w:rPr>
          <w:rFonts w:ascii="Times New Roman" w:hAnsi="Times New Roman" w:cs="Times New Roman"/>
          <w:vertAlign w:val="superscript"/>
        </w:rPr>
        <w:t>a</w:t>
      </w:r>
      <w:r w:rsidRPr="00CD4272">
        <w:rPr>
          <w:rFonts w:ascii="Times New Roman" w:hAnsi="Times New Roman" w:cs="Times New Roman"/>
        </w:rPr>
        <w:t xml:space="preserve">, Wenjie </w:t>
      </w:r>
      <w:proofErr w:type="spellStart"/>
      <w:r w:rsidRPr="00CD4272">
        <w:rPr>
          <w:rFonts w:ascii="Times New Roman" w:hAnsi="Times New Roman" w:cs="Times New Roman"/>
        </w:rPr>
        <w:t>Xie</w:t>
      </w:r>
      <w:r w:rsidRPr="00CD4272">
        <w:rPr>
          <w:rFonts w:ascii="Times New Roman" w:hAnsi="Times New Roman" w:cs="Times New Roman"/>
          <w:vertAlign w:val="superscript"/>
        </w:rPr>
        <w:t>a</w:t>
      </w:r>
      <w:proofErr w:type="spellEnd"/>
      <w:r w:rsidRPr="00CD4272">
        <w:rPr>
          <w:rFonts w:ascii="Times New Roman" w:hAnsi="Times New Roman" w:cs="Times New Roman"/>
          <w:vertAlign w:val="superscript"/>
        </w:rPr>
        <w:t>*</w:t>
      </w:r>
      <w:r w:rsidRPr="00CD4272">
        <w:rPr>
          <w:rFonts w:ascii="Times New Roman" w:hAnsi="Times New Roman" w:cs="Times New Roman"/>
        </w:rPr>
        <w:t xml:space="preserve">, Benjamin </w:t>
      </w:r>
      <w:proofErr w:type="spellStart"/>
      <w:r w:rsidRPr="00CD4272">
        <w:rPr>
          <w:rFonts w:ascii="Times New Roman" w:hAnsi="Times New Roman" w:cs="Times New Roman"/>
        </w:rPr>
        <w:t>Balke</w:t>
      </w:r>
      <w:r w:rsidRPr="00CD4272">
        <w:rPr>
          <w:rFonts w:ascii="Times New Roman" w:hAnsi="Times New Roman" w:cs="Times New Roman"/>
          <w:vertAlign w:val="superscript"/>
        </w:rPr>
        <w:t>b</w:t>
      </w:r>
      <w:proofErr w:type="spellEnd"/>
      <w:r w:rsidRPr="00CD4272">
        <w:rPr>
          <w:rFonts w:ascii="Times New Roman" w:hAnsi="Times New Roman" w:cs="Times New Roman"/>
        </w:rPr>
        <w:t>, Guoxing Chen</w:t>
      </w:r>
      <w:r w:rsidRPr="00CD4272">
        <w:rPr>
          <w:rFonts w:ascii="Times New Roman" w:hAnsi="Times New Roman" w:cs="Times New Roman"/>
          <w:vertAlign w:val="superscript"/>
        </w:rPr>
        <w:t>a</w:t>
      </w:r>
      <w:r w:rsidRPr="00CD4272">
        <w:rPr>
          <w:rFonts w:ascii="Times New Roman" w:hAnsi="Times New Roman" w:cs="Times New Roman"/>
        </w:rPr>
        <w:t xml:space="preserve">, Anke </w:t>
      </w:r>
      <w:proofErr w:type="spellStart"/>
      <w:proofErr w:type="gramStart"/>
      <w:r w:rsidRPr="00CD4272">
        <w:rPr>
          <w:rFonts w:ascii="Times New Roman" w:hAnsi="Times New Roman" w:cs="Times New Roman"/>
        </w:rPr>
        <w:t>Weidenkaff</w:t>
      </w:r>
      <w:r w:rsidRPr="00CD4272">
        <w:rPr>
          <w:rFonts w:ascii="Times New Roman" w:hAnsi="Times New Roman" w:cs="Times New Roman"/>
          <w:vertAlign w:val="superscript"/>
        </w:rPr>
        <w:t>a,b</w:t>
      </w:r>
      <w:proofErr w:type="spellEnd"/>
      <w:proofErr w:type="gramEnd"/>
    </w:p>
    <w:p w14:paraId="0019A0AB" w14:textId="77777777" w:rsidR="00CD4272" w:rsidRPr="00CD4272" w:rsidRDefault="00CD4272" w:rsidP="00CD4272">
      <w:pPr>
        <w:rPr>
          <w:rFonts w:ascii="Times New Roman" w:hAnsi="Times New Roman" w:cs="Times New Roman"/>
          <w:lang w:val="en-US"/>
        </w:rPr>
      </w:pPr>
      <w:proofErr w:type="spellStart"/>
      <w:r w:rsidRPr="00CD4272">
        <w:rPr>
          <w:rFonts w:ascii="Times New Roman" w:hAnsi="Times New Roman" w:cs="Times New Roman"/>
          <w:vertAlign w:val="superscript"/>
        </w:rPr>
        <w:t>a</w:t>
      </w:r>
      <w:r w:rsidRPr="00CD4272">
        <w:rPr>
          <w:rFonts w:ascii="Times New Roman" w:hAnsi="Times New Roman" w:cs="Times New Roman"/>
        </w:rPr>
        <w:t>T</w:t>
      </w:r>
      <w:r w:rsidRPr="00CD4272">
        <w:rPr>
          <w:rFonts w:ascii="Times New Roman" w:hAnsi="Times New Roman" w:cs="Times New Roman"/>
          <w:lang w:val="en-US"/>
        </w:rPr>
        <w:t>echnische</w:t>
      </w:r>
      <w:proofErr w:type="spellEnd"/>
      <w:r w:rsidRPr="00CD4272">
        <w:rPr>
          <w:rFonts w:ascii="Times New Roman" w:hAnsi="Times New Roman" w:cs="Times New Roman"/>
        </w:rPr>
        <w:t xml:space="preserve"> </w:t>
      </w:r>
      <w:r w:rsidRPr="00CD4272">
        <w:rPr>
          <w:rFonts w:ascii="Times New Roman" w:hAnsi="Times New Roman" w:cs="Times New Roman"/>
          <w:lang w:val="en-US"/>
        </w:rPr>
        <w:t xml:space="preserve">Universität Darmstadt, Department of Materials Science, </w:t>
      </w:r>
      <w:proofErr w:type="spellStart"/>
      <w:r w:rsidRPr="00CD4272">
        <w:rPr>
          <w:rFonts w:ascii="Times New Roman" w:hAnsi="Times New Roman" w:cs="Times New Roman"/>
          <w:lang w:val="en-US"/>
        </w:rPr>
        <w:t>Alarich</w:t>
      </w:r>
      <w:proofErr w:type="spellEnd"/>
      <w:r w:rsidRPr="00CD4272">
        <w:rPr>
          <w:rFonts w:ascii="Times New Roman" w:hAnsi="Times New Roman" w:cs="Times New Roman"/>
          <w:lang w:val="en-US"/>
        </w:rPr>
        <w:t>-Weiss-</w:t>
      </w:r>
      <w:proofErr w:type="spellStart"/>
      <w:r w:rsidRPr="00CD4272">
        <w:rPr>
          <w:rFonts w:ascii="Times New Roman" w:hAnsi="Times New Roman" w:cs="Times New Roman"/>
          <w:lang w:val="en-US"/>
        </w:rPr>
        <w:t>Straße</w:t>
      </w:r>
      <w:proofErr w:type="spellEnd"/>
      <w:r w:rsidRPr="00CD4272">
        <w:rPr>
          <w:rFonts w:ascii="Times New Roman" w:hAnsi="Times New Roman" w:cs="Times New Roman"/>
          <w:lang w:val="en-US"/>
        </w:rPr>
        <w:t xml:space="preserve"> 2, 64287 Darmstadt, Germany</w:t>
      </w:r>
    </w:p>
    <w:p w14:paraId="61F40FB9" w14:textId="44278177" w:rsidR="00522EC6" w:rsidRPr="00522EC6" w:rsidRDefault="00CD4272" w:rsidP="00522EC6">
      <w:pPr>
        <w:pStyle w:val="RSCB01ARTAbstract"/>
        <w:spacing w:after="160" w:line="259" w:lineRule="auto"/>
        <w:jc w:val="left"/>
        <w:rPr>
          <w:rFonts w:ascii="Times New Roman" w:eastAsiaTheme="minorEastAsia" w:hAnsi="Times New Roman" w:cs="Times New Roman"/>
          <w:noProof w:val="0"/>
          <w:sz w:val="22"/>
          <w:lang w:val="en-US" w:eastAsia="zh-CN"/>
        </w:rPr>
      </w:pPr>
      <w:r w:rsidRPr="00522EC6">
        <w:rPr>
          <w:rFonts w:ascii="Times New Roman" w:eastAsiaTheme="minorEastAsia" w:hAnsi="Times New Roman" w:cs="Times New Roman"/>
          <w:noProof w:val="0"/>
          <w:sz w:val="22"/>
          <w:vertAlign w:val="superscript"/>
          <w:lang w:val="en-US" w:eastAsia="zh-CN"/>
        </w:rPr>
        <w:t>b</w:t>
      </w:r>
      <w:r w:rsidR="00522EC6" w:rsidRPr="00522EC6">
        <w:rPr>
          <w:rFonts w:eastAsiaTheme="minorEastAsia"/>
          <w:noProof w:val="0"/>
          <w:sz w:val="22"/>
          <w:lang w:val="en-US" w:eastAsia="zh-CN"/>
        </w:rPr>
        <w:t>F</w:t>
      </w:r>
      <w:r w:rsidR="00522EC6" w:rsidRPr="00522EC6">
        <w:rPr>
          <w:rFonts w:ascii="Times New Roman" w:eastAsiaTheme="minorEastAsia" w:hAnsi="Times New Roman" w:cs="Times New Roman"/>
          <w:noProof w:val="0"/>
          <w:sz w:val="22"/>
          <w:lang w:val="en-US" w:eastAsia="zh-CN"/>
        </w:rPr>
        <w:t xml:space="preserve">raunhofer Research Institution for Materials </w:t>
      </w:r>
      <w:bookmarkStart w:id="2" w:name="_GoBack"/>
      <w:bookmarkEnd w:id="2"/>
      <w:r w:rsidR="00522EC6" w:rsidRPr="00522EC6">
        <w:rPr>
          <w:rFonts w:ascii="Times New Roman" w:eastAsiaTheme="minorEastAsia" w:hAnsi="Times New Roman" w:cs="Times New Roman"/>
          <w:noProof w:val="0"/>
          <w:sz w:val="22"/>
          <w:lang w:val="en-US" w:eastAsia="zh-CN"/>
        </w:rPr>
        <w:t>Recycling and Resource Strategies IWKS, Rodenbacher Chaussee 4, 63457, Hanau, Brentanostraße 2a, 63755 Alzenau, Germany</w:t>
      </w:r>
    </w:p>
    <w:p w14:paraId="15933DB1" w14:textId="097ED668" w:rsidR="00CD4272" w:rsidRDefault="00CD4272" w:rsidP="00522EC6">
      <w:pPr>
        <w:pStyle w:val="RSCB01ARTAbstrac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CD4272">
        <w:rPr>
          <w:rFonts w:ascii="Times New Roman" w:hAnsi="Times New Roman" w:cs="Times New Roman"/>
        </w:rPr>
        <w:t>Correspond</w:t>
      </w:r>
      <w:r>
        <w:rPr>
          <w:rFonts w:ascii="Times New Roman" w:hAnsi="Times New Roman" w:cs="Times New Roman"/>
        </w:rPr>
        <w:t>ing Author</w:t>
      </w:r>
    </w:p>
    <w:p w14:paraId="05A3BD26" w14:textId="243BEDEF" w:rsidR="00CD4272" w:rsidRPr="00522EC6" w:rsidRDefault="00CD4272" w:rsidP="00CD4272">
      <w:pPr>
        <w:rPr>
          <w:rFonts w:ascii="Times New Roman" w:hAnsi="Times New Roman" w:cs="Times New Roman"/>
          <w:lang w:val="en-US"/>
        </w:rPr>
      </w:pPr>
      <w:r w:rsidRPr="00522EC6">
        <w:rPr>
          <w:rFonts w:ascii="Times New Roman" w:hAnsi="Times New Roman" w:cs="Times New Roman"/>
          <w:lang w:val="en-US"/>
        </w:rPr>
        <w:t xml:space="preserve">E-mail: </w:t>
      </w:r>
      <w:hyperlink r:id="rId5" w:history="1">
        <w:r w:rsidRPr="00522EC6">
          <w:rPr>
            <w:rStyle w:val="Hyperlink"/>
            <w:rFonts w:ascii="Times New Roman" w:hAnsi="Times New Roman" w:cs="Times New Roman"/>
            <w:lang w:val="en-US"/>
          </w:rPr>
          <w:t>wenjie.xie@mr.tu-darmstadt.de</w:t>
        </w:r>
      </w:hyperlink>
    </w:p>
    <w:p w14:paraId="2A239ECD" w14:textId="338FE20F" w:rsidR="001F691B" w:rsidRPr="00522EC6" w:rsidRDefault="001F691B" w:rsidP="00CD4272">
      <w:pPr>
        <w:rPr>
          <w:rFonts w:ascii="Times New Roman" w:hAnsi="Times New Roman" w:cs="Times New Roman"/>
          <w:lang w:val="en-US"/>
        </w:rPr>
      </w:pPr>
    </w:p>
    <w:p w14:paraId="31E02D25" w14:textId="0030BA2A" w:rsidR="001F691B" w:rsidRPr="00522EC6" w:rsidRDefault="001F691B" w:rsidP="00CD4272">
      <w:pPr>
        <w:rPr>
          <w:rFonts w:ascii="Times New Roman" w:hAnsi="Times New Roman" w:cs="Times New Roman"/>
          <w:lang w:val="en-US"/>
        </w:rPr>
      </w:pPr>
    </w:p>
    <w:p w14:paraId="30484642" w14:textId="6106A7C7" w:rsidR="00CD4272" w:rsidRPr="003F1394" w:rsidRDefault="001F691B" w:rsidP="008B06B0">
      <w:pPr>
        <w:spacing w:line="360" w:lineRule="auto"/>
        <w:jc w:val="both"/>
        <w:rPr>
          <w:rFonts w:ascii="Times New Roman" w:hAnsi="Times New Roman" w:cs="Times New Roman"/>
        </w:rPr>
      </w:pPr>
      <w:r w:rsidRPr="009D3919">
        <w:rPr>
          <w:rFonts w:ascii="Times New Roman" w:hAnsi="Times New Roman" w:cs="Times New Roman"/>
          <w:b/>
        </w:rPr>
        <w:t>Table S1</w:t>
      </w:r>
      <w:r w:rsidR="00297E60" w:rsidRPr="003F1394">
        <w:rPr>
          <w:rFonts w:ascii="Times New Roman" w:hAnsi="Times New Roman" w:cs="Times New Roman"/>
        </w:rPr>
        <w:t xml:space="preserve">   </w:t>
      </w:r>
      <w:r w:rsidR="008B06B0">
        <w:rPr>
          <w:rFonts w:ascii="Times New Roman" w:hAnsi="Times New Roman" w:cs="Times New Roman"/>
        </w:rPr>
        <w:t xml:space="preserve">Physics parameters values: </w:t>
      </w:r>
      <w:r w:rsidR="00A44FDE">
        <w:rPr>
          <w:rFonts w:ascii="Times New Roman" w:hAnsi="Times New Roman" w:cs="Times New Roman"/>
        </w:rPr>
        <w:t>Deby</w:t>
      </w:r>
      <w:r w:rsidR="00C97465">
        <w:rPr>
          <w:rFonts w:ascii="Times New Roman" w:hAnsi="Times New Roman" w:cs="Times New Roman"/>
        </w:rPr>
        <w:t xml:space="preserve">e temperature </w:t>
      </w:r>
      <w:proofErr w:type="spellStart"/>
      <w:r w:rsidR="00C97465" w:rsidRPr="001F691B">
        <w:rPr>
          <w:rFonts w:ascii="Times New Roman" w:eastAsia="Times New Roman" w:hAnsi="Times New Roman" w:cs="Times New Roman"/>
          <w:b/>
          <w:i/>
          <w:iCs/>
          <w:color w:val="000000"/>
        </w:rPr>
        <w:t>θ</w:t>
      </w:r>
      <w:r w:rsidR="00C97465" w:rsidRPr="001F691B">
        <w:rPr>
          <w:rFonts w:ascii="Times New Roman" w:eastAsia="Times New Roman" w:hAnsi="Times New Roman" w:cs="Times New Roman"/>
          <w:b/>
          <w:color w:val="000000"/>
          <w:vertAlign w:val="subscript"/>
        </w:rPr>
        <w:t>D</w:t>
      </w:r>
      <w:proofErr w:type="spellEnd"/>
      <w:r w:rsidR="00C97465" w:rsidRPr="00C97465">
        <w:rPr>
          <w:rFonts w:ascii="Times New Roman" w:eastAsia="Times New Roman" w:hAnsi="Times New Roman" w:cs="Times New Roman"/>
          <w:color w:val="000000"/>
        </w:rPr>
        <w:t xml:space="preserve">, </w:t>
      </w:r>
      <w:r w:rsidR="00C97465">
        <w:rPr>
          <w:rFonts w:ascii="Times New Roman" w:hAnsi="Times New Roman" w:cs="Times New Roman"/>
        </w:rPr>
        <w:t xml:space="preserve">the sound velocity </w:t>
      </w:r>
      <w:proofErr w:type="spellStart"/>
      <w:r w:rsidR="00C97465" w:rsidRPr="001F691B">
        <w:rPr>
          <w:rFonts w:ascii="Times New Roman" w:eastAsia="Times New Roman" w:hAnsi="Times New Roman" w:cs="Times New Roman"/>
          <w:b/>
          <w:i/>
          <w:iCs/>
          <w:color w:val="000000"/>
        </w:rPr>
        <w:t>ν</w:t>
      </w:r>
      <w:r w:rsidR="00C97465" w:rsidRPr="008B06B0">
        <w:rPr>
          <w:rFonts w:ascii="Times New Roman" w:eastAsia="Times New Roman" w:hAnsi="Times New Roman" w:cs="Times New Roman"/>
          <w:b/>
          <w:i/>
          <w:iCs/>
          <w:color w:val="000000"/>
          <w:vertAlign w:val="subscript"/>
        </w:rPr>
        <w:t>s</w:t>
      </w:r>
      <w:proofErr w:type="spellEnd"/>
      <w:r w:rsidR="00C97465">
        <w:rPr>
          <w:rFonts w:ascii="Times New Roman" w:hAnsi="Times New Roman" w:cs="Times New Roman"/>
        </w:rPr>
        <w:t xml:space="preserve">, </w:t>
      </w:r>
      <w:proofErr w:type="spellStart"/>
      <w:r w:rsidR="00C97465">
        <w:rPr>
          <w:rFonts w:ascii="Times New Roman" w:hAnsi="Times New Roman" w:cs="Times New Roman"/>
        </w:rPr>
        <w:t>Grüneisen</w:t>
      </w:r>
      <w:proofErr w:type="spellEnd"/>
      <w:r w:rsidR="00C97465">
        <w:rPr>
          <w:rFonts w:ascii="Times New Roman" w:hAnsi="Times New Roman" w:cs="Times New Roman"/>
        </w:rPr>
        <w:t xml:space="preserve"> parameter </w:t>
      </w:r>
      <w:r w:rsidR="00C97465" w:rsidRPr="001F691B">
        <w:rPr>
          <w:rFonts w:ascii="Times New Roman" w:eastAsia="Times New Roman" w:hAnsi="Times New Roman" w:cs="Times New Roman"/>
          <w:b/>
          <w:i/>
          <w:color w:val="000000"/>
        </w:rPr>
        <w:t>γ</w:t>
      </w:r>
      <w:r w:rsidR="00C97465">
        <w:rPr>
          <w:rFonts w:ascii="Times New Roman" w:hAnsi="Times New Roman" w:cs="Times New Roman"/>
        </w:rPr>
        <w:t xml:space="preserve">, deformation potential </w:t>
      </w:r>
      <w:proofErr w:type="spellStart"/>
      <w:r w:rsidR="00C97465" w:rsidRPr="001F691B">
        <w:rPr>
          <w:rFonts w:ascii="Times New Roman" w:eastAsia="Times New Roman" w:hAnsi="Times New Roman" w:cs="Times New Roman"/>
          <w:b/>
          <w:i/>
          <w:color w:val="000000"/>
        </w:rPr>
        <w:t>E</w:t>
      </w:r>
      <w:r w:rsidR="00C97465" w:rsidRPr="001F691B">
        <w:rPr>
          <w:rFonts w:ascii="Times New Roman" w:eastAsia="Times New Roman" w:hAnsi="Times New Roman" w:cs="Times New Roman"/>
          <w:b/>
          <w:i/>
          <w:color w:val="000000"/>
          <w:vertAlign w:val="subscript"/>
        </w:rPr>
        <w:t>def</w:t>
      </w:r>
      <w:proofErr w:type="spellEnd"/>
      <w:r w:rsidR="00C97465">
        <w:rPr>
          <w:rFonts w:ascii="Times New Roman" w:hAnsi="Times New Roman" w:cs="Times New Roman"/>
        </w:rPr>
        <w:t xml:space="preserve">, density of state </w:t>
      </w:r>
      <w:r w:rsidR="008B06B0" w:rsidRPr="001F691B">
        <w:rPr>
          <w:rFonts w:ascii="Times New Roman" w:eastAsia="Times New Roman" w:hAnsi="Times New Roman" w:cs="Times New Roman"/>
          <w:b/>
          <w:i/>
          <w:color w:val="000000"/>
        </w:rPr>
        <w:t>m</w:t>
      </w:r>
      <w:r w:rsidR="008B06B0" w:rsidRPr="001F691B">
        <w:rPr>
          <w:rFonts w:ascii="Times New Roman" w:eastAsia="Times New Roman" w:hAnsi="Times New Roman" w:cs="Times New Roman"/>
          <w:b/>
          <w:color w:val="000000"/>
          <w:vertAlign w:val="subscript"/>
        </w:rPr>
        <w:t>d</w:t>
      </w:r>
      <w:r w:rsidR="008B06B0" w:rsidRPr="001F691B">
        <w:rPr>
          <w:rFonts w:ascii="Times New Roman" w:eastAsia="Times New Roman" w:hAnsi="Times New Roman" w:cs="Times New Roman"/>
          <w:b/>
          <w:color w:val="000000"/>
          <w:vertAlign w:val="superscript"/>
        </w:rPr>
        <w:t>*</w:t>
      </w:r>
      <w:r w:rsidR="00C97465">
        <w:rPr>
          <w:rFonts w:ascii="Times New Roman" w:hAnsi="Times New Roman" w:cs="Times New Roman"/>
        </w:rPr>
        <w:t xml:space="preserve">, </w:t>
      </w:r>
      <w:r w:rsidR="00C97465" w:rsidRPr="00C97465">
        <w:rPr>
          <w:rFonts w:ascii="Times New Roman" w:hAnsi="Times New Roman" w:cs="Times New Roman"/>
        </w:rPr>
        <w:t xml:space="preserve">the </w:t>
      </w:r>
      <w:r w:rsidR="00C97465" w:rsidRPr="00C97465">
        <w:rPr>
          <w:rFonts w:ascii="Times New Roman" w:hAnsi="Times New Roman" w:cs="Times New Roman"/>
          <w:color w:val="000000"/>
        </w:rPr>
        <w:t>longitudinal sound velocity</w:t>
      </w:r>
      <w:r w:rsidR="00C974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B06B0" w:rsidRPr="001F691B">
        <w:rPr>
          <w:rFonts w:ascii="Times New Roman" w:eastAsia="Times New Roman" w:hAnsi="Times New Roman" w:cs="Times New Roman"/>
          <w:b/>
          <w:i/>
          <w:color w:val="000000"/>
        </w:rPr>
        <w:t>ν</w:t>
      </w:r>
      <w:r w:rsidR="008B06B0" w:rsidRPr="008B06B0">
        <w:rPr>
          <w:rFonts w:ascii="Times New Roman" w:eastAsia="Times New Roman" w:hAnsi="Times New Roman" w:cs="Times New Roman"/>
          <w:b/>
          <w:i/>
          <w:color w:val="000000"/>
          <w:vertAlign w:val="subscript"/>
        </w:rPr>
        <w:t>l</w:t>
      </w:r>
      <w:proofErr w:type="spellEnd"/>
      <w:r w:rsidR="008B06B0">
        <w:rPr>
          <w:rFonts w:ascii="Times New Roman" w:hAnsi="Times New Roman" w:cs="Times New Roman"/>
          <w:color w:val="000000"/>
        </w:rPr>
        <w:t xml:space="preserve"> </w:t>
      </w:r>
      <w:r w:rsidR="00C97465">
        <w:rPr>
          <w:rFonts w:ascii="Times New Roman" w:hAnsi="Times New Roman" w:cs="Times New Roman"/>
          <w:color w:val="000000"/>
        </w:rPr>
        <w:t xml:space="preserve">and grain size </w:t>
      </w:r>
      <w:r w:rsidR="00C97465" w:rsidRPr="008B06B0">
        <w:rPr>
          <w:rFonts w:ascii="Times New Roman" w:hAnsi="Times New Roman" w:cs="Times New Roman"/>
          <w:b/>
          <w:i/>
          <w:color w:val="000000"/>
        </w:rPr>
        <w:t>d</w:t>
      </w:r>
      <w:r w:rsidR="00C97465" w:rsidRPr="003F1394">
        <w:rPr>
          <w:rFonts w:ascii="Times New Roman" w:hAnsi="Times New Roman" w:cs="Times New Roman"/>
        </w:rPr>
        <w:t xml:space="preserve"> </w:t>
      </w:r>
      <w:r w:rsidR="003F1394" w:rsidRPr="003F1394">
        <w:rPr>
          <w:rFonts w:ascii="Times New Roman" w:hAnsi="Times New Roman" w:cs="Times New Roman"/>
        </w:rPr>
        <w:t>f</w:t>
      </w:r>
      <w:r w:rsidR="003F1394">
        <w:rPr>
          <w:rFonts w:ascii="Times New Roman" w:hAnsi="Times New Roman" w:cs="Times New Roman"/>
        </w:rPr>
        <w:t xml:space="preserve">or </w:t>
      </w:r>
      <w:r w:rsidR="00216CDF">
        <w:rPr>
          <w:rFonts w:ascii="Times New Roman" w:hAnsi="Times New Roman" w:cs="Times New Roman"/>
        </w:rPr>
        <w:t>transport properties calculation.</w:t>
      </w:r>
    </w:p>
    <w:tbl>
      <w:tblPr>
        <w:tblW w:w="6030" w:type="dxa"/>
        <w:jc w:val="center"/>
        <w:tblLook w:val="04A0" w:firstRow="1" w:lastRow="0" w:firstColumn="1" w:lastColumn="0" w:noHBand="0" w:noVBand="1"/>
      </w:tblPr>
      <w:tblGrid>
        <w:gridCol w:w="2250"/>
        <w:gridCol w:w="1890"/>
        <w:gridCol w:w="1890"/>
      </w:tblGrid>
      <w:tr w:rsidR="001F691B" w:rsidRPr="001F691B" w14:paraId="1C7B7C66" w14:textId="77777777" w:rsidTr="00216CDF">
        <w:trPr>
          <w:trHeight w:val="360"/>
          <w:jc w:val="center"/>
        </w:trPr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EB333" w14:textId="77777777" w:rsidR="001F691B" w:rsidRPr="001F691B" w:rsidRDefault="001F691B" w:rsidP="001F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91B">
              <w:rPr>
                <w:rFonts w:ascii="Times New Roman" w:eastAsia="Times New Roman" w:hAnsi="Times New Roman" w:cs="Times New Roman"/>
                <w:color w:val="000000"/>
              </w:rPr>
              <w:t>Parameters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D66B9" w14:textId="43BC975F" w:rsidR="001F691B" w:rsidRPr="001F691B" w:rsidRDefault="00890F1B" w:rsidP="001F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Value</w:t>
            </w:r>
            <w:r w:rsidR="001F691B" w:rsidRPr="001F69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A8DB7" w14:textId="4A480B2A" w:rsidR="001F691B" w:rsidRPr="001F691B" w:rsidRDefault="001F691B" w:rsidP="001F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91B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  <w:r w:rsidR="005B4E19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</w:tr>
      <w:tr w:rsidR="001F691B" w:rsidRPr="001F691B" w14:paraId="52206F40" w14:textId="77777777" w:rsidTr="00216CDF">
        <w:trPr>
          <w:trHeight w:val="34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2381" w14:textId="77777777" w:rsidR="001F691B" w:rsidRPr="001F691B" w:rsidRDefault="001F691B" w:rsidP="001F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691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θ</w:t>
            </w:r>
            <w:r w:rsidRPr="001F691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EC86" w14:textId="77777777" w:rsidR="001F691B" w:rsidRPr="001F691B" w:rsidRDefault="001F691B" w:rsidP="001F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91B">
              <w:rPr>
                <w:rFonts w:ascii="Times New Roman" w:eastAsia="Times New Roman" w:hAnsi="Times New Roman" w:cs="Times New Roman"/>
                <w:color w:val="000000"/>
              </w:rPr>
              <w:t>361 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904C" w14:textId="68B8C3AD" w:rsidR="001F691B" w:rsidRPr="001F691B" w:rsidRDefault="00B2526A" w:rsidP="001F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</w:tr>
      <w:tr w:rsidR="001F691B" w:rsidRPr="001F691B" w14:paraId="067E04E2" w14:textId="77777777" w:rsidTr="00216CDF">
        <w:trPr>
          <w:trHeight w:val="34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DA91" w14:textId="61E500A2" w:rsidR="001F691B" w:rsidRPr="001F691B" w:rsidRDefault="001F691B" w:rsidP="001F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F691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ν</w:t>
            </w:r>
            <w:r w:rsidR="00C97465" w:rsidRPr="00C97465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</w:rPr>
              <w:t>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D13C" w14:textId="77777777" w:rsidR="001F691B" w:rsidRPr="001F691B" w:rsidRDefault="001F691B" w:rsidP="001F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91B">
              <w:rPr>
                <w:rFonts w:ascii="Times New Roman" w:eastAsia="Times New Roman" w:hAnsi="Times New Roman" w:cs="Times New Roman"/>
                <w:color w:val="000000"/>
              </w:rPr>
              <w:t>3141 m/s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9522" w14:textId="35E35344" w:rsidR="001F691B" w:rsidRPr="001F691B" w:rsidRDefault="00B2526A" w:rsidP="001F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</w:tr>
      <w:tr w:rsidR="001F691B" w:rsidRPr="001F691B" w14:paraId="4B9A013A" w14:textId="77777777" w:rsidTr="00216CDF">
        <w:trPr>
          <w:trHeight w:val="34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092D" w14:textId="77777777" w:rsidR="001F691B" w:rsidRPr="001F691B" w:rsidRDefault="001F691B" w:rsidP="001F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F691B">
              <w:rPr>
                <w:rFonts w:ascii="Times New Roman" w:eastAsia="Times New Roman" w:hAnsi="Times New Roman" w:cs="Times New Roman"/>
                <w:i/>
                <w:color w:val="000000"/>
              </w:rPr>
              <w:t>γ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CA3C" w14:textId="77777777" w:rsidR="001F691B" w:rsidRPr="001F691B" w:rsidRDefault="001F691B" w:rsidP="001F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91B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0CD5" w14:textId="336D3749" w:rsidR="001F691B" w:rsidRPr="001F691B" w:rsidRDefault="00DC249D" w:rsidP="001F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1F691B" w:rsidRPr="001F691B" w14:paraId="45C6C90D" w14:textId="77777777" w:rsidTr="00216CDF">
        <w:trPr>
          <w:trHeight w:val="34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E13D" w14:textId="77777777" w:rsidR="001F691B" w:rsidRPr="001F691B" w:rsidRDefault="001F691B" w:rsidP="001F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691B">
              <w:rPr>
                <w:rFonts w:ascii="Times New Roman" w:eastAsia="Times New Roman" w:hAnsi="Times New Roman" w:cs="Times New Roman"/>
                <w:i/>
                <w:color w:val="000000"/>
              </w:rPr>
              <w:t>E</w:t>
            </w:r>
            <w:r w:rsidRPr="001F691B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</w:rPr>
              <w:t>def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D2D3" w14:textId="77777777" w:rsidR="001F691B" w:rsidRPr="001F691B" w:rsidRDefault="001F691B" w:rsidP="001F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91B">
              <w:rPr>
                <w:rFonts w:ascii="Times New Roman" w:eastAsia="Times New Roman" w:hAnsi="Times New Roman" w:cs="Times New Roman"/>
                <w:color w:val="000000"/>
              </w:rPr>
              <w:t>4.47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D79E" w14:textId="5C02DB94" w:rsidR="001F691B" w:rsidRPr="001F691B" w:rsidRDefault="00B2526A" w:rsidP="001F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0D13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1F691B" w:rsidRPr="001F691B" w14:paraId="0DA566D8" w14:textId="77777777" w:rsidTr="00216CDF">
        <w:trPr>
          <w:trHeight w:val="35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CCEA" w14:textId="77777777" w:rsidR="001F691B" w:rsidRPr="001F691B" w:rsidRDefault="001F691B" w:rsidP="001F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91B">
              <w:rPr>
                <w:rFonts w:ascii="Times New Roman" w:eastAsia="Times New Roman" w:hAnsi="Times New Roman" w:cs="Times New Roman"/>
                <w:i/>
                <w:color w:val="000000"/>
              </w:rPr>
              <w:t>m</w:t>
            </w:r>
            <w:r w:rsidRPr="001F691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</w:t>
            </w:r>
            <w:r w:rsidRPr="001F691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1B01" w14:textId="77777777" w:rsidR="001F691B" w:rsidRPr="001F691B" w:rsidRDefault="001F691B" w:rsidP="001F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91B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C1B8" w14:textId="7D16C59D" w:rsidR="001F691B" w:rsidRPr="001F691B" w:rsidRDefault="000D1392" w:rsidP="001F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tr w:rsidR="001F691B" w:rsidRPr="001F691B" w14:paraId="4A17ECFC" w14:textId="77777777" w:rsidTr="00216CDF">
        <w:trPr>
          <w:trHeight w:val="34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2C63" w14:textId="5154DB6A" w:rsidR="001F691B" w:rsidRPr="001F691B" w:rsidRDefault="001F691B" w:rsidP="001F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691B">
              <w:rPr>
                <w:rFonts w:ascii="Times New Roman" w:eastAsia="Times New Roman" w:hAnsi="Times New Roman" w:cs="Times New Roman"/>
                <w:i/>
                <w:color w:val="000000"/>
              </w:rPr>
              <w:t>ν</w:t>
            </w:r>
            <w:r w:rsidR="00C97465" w:rsidRPr="00C97465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</w:rPr>
              <w:t>l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831F" w14:textId="5252ECDC" w:rsidR="001F691B" w:rsidRPr="001F691B" w:rsidRDefault="001F691B" w:rsidP="001F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91B">
              <w:rPr>
                <w:rFonts w:ascii="Times New Roman" w:eastAsia="Times New Roman" w:hAnsi="Times New Roman" w:cs="Times New Roman"/>
                <w:color w:val="000000"/>
              </w:rPr>
              <w:t>4956</w:t>
            </w:r>
            <w:r w:rsidR="00A81834">
              <w:rPr>
                <w:rFonts w:ascii="Times New Roman" w:eastAsia="Times New Roman" w:hAnsi="Times New Roman" w:cs="Times New Roman"/>
                <w:color w:val="000000"/>
              </w:rPr>
              <w:t xml:space="preserve"> m/s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F5BC" w14:textId="6532486B" w:rsidR="001F691B" w:rsidRPr="001F691B" w:rsidRDefault="000D1392" w:rsidP="001F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492938" w:rsidRPr="001F691B" w14:paraId="370FD260" w14:textId="77777777" w:rsidTr="00216CDF">
        <w:trPr>
          <w:trHeight w:val="350"/>
          <w:jc w:val="center"/>
        </w:trPr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FE88C5C" w14:textId="561D0076" w:rsidR="00492938" w:rsidRPr="00B2526A" w:rsidRDefault="006445A5" w:rsidP="001F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2526A">
              <w:rPr>
                <w:rFonts w:ascii="Times New Roman" w:eastAsia="Times New Roman" w:hAnsi="Times New Roman" w:cs="Times New Roman"/>
                <w:i/>
                <w:color w:val="000000"/>
              </w:rPr>
              <w:t>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75D8421" w14:textId="611D20B9" w:rsidR="00492938" w:rsidRPr="001F691B" w:rsidRDefault="00B2526A" w:rsidP="001F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100-500 </w:t>
            </w:r>
            <w:proofErr w:type="spellStart"/>
            <w:r w:rsidR="00804482" w:rsidRPr="00804482">
              <w:rPr>
                <w:rFonts w:ascii="Times New Roman" w:eastAsia="Times New Roman" w:hAnsi="Times New Roman" w:cs="Times New Roman"/>
                <w:i/>
                <w:color w:val="000000"/>
              </w:rPr>
              <w:t>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9A2D69B" w14:textId="5550755A" w:rsidR="00492938" w:rsidRPr="001F691B" w:rsidRDefault="00B2526A" w:rsidP="001F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Figure S1</w:t>
            </w:r>
          </w:p>
        </w:tc>
      </w:tr>
    </w:tbl>
    <w:p w14:paraId="137CF6ED" w14:textId="202DEB7E" w:rsidR="00A81834" w:rsidRPr="00804482" w:rsidRDefault="000D1392" w:rsidP="000D1392">
      <w:pPr>
        <w:rPr>
          <w:rFonts w:ascii="Times New Roman" w:hAnsi="Times New Roman" w:cs="Times New Roman"/>
        </w:rPr>
      </w:pPr>
      <w:r w:rsidRPr="000D1392">
        <w:rPr>
          <w:rFonts w:ascii="Times New Roman" w:hAnsi="Times New Roman" w:cs="Times New Roman"/>
          <w:lang w:val="de-DE"/>
        </w:rPr>
        <w:t xml:space="preserve"> </w:t>
      </w:r>
      <w:r>
        <w:rPr>
          <w:lang w:val="de-DE"/>
        </w:rPr>
        <w:t xml:space="preserve">                         </w:t>
      </w:r>
      <w:r w:rsidRPr="000D1392">
        <w:rPr>
          <w:rFonts w:ascii="Times New Roman" w:hAnsi="Times New Roman" w:cs="Times New Roman"/>
          <w:lang w:val="de-DE"/>
        </w:rPr>
        <w:t xml:space="preserve">    </w:t>
      </w:r>
      <w:r w:rsidRPr="00804482">
        <w:rPr>
          <w:rFonts w:ascii="Times New Roman" w:hAnsi="Times New Roman" w:cs="Times New Roman"/>
        </w:rPr>
        <w:t xml:space="preserve">* fitting </w:t>
      </w:r>
      <w:proofErr w:type="gramStart"/>
      <w:r w:rsidRPr="00804482">
        <w:rPr>
          <w:rFonts w:ascii="Times New Roman" w:hAnsi="Times New Roman" w:cs="Times New Roman"/>
        </w:rPr>
        <w:t>data  *</w:t>
      </w:r>
      <w:proofErr w:type="gramEnd"/>
      <w:r w:rsidRPr="00804482">
        <w:rPr>
          <w:rFonts w:ascii="Times New Roman" w:hAnsi="Times New Roman" w:cs="Times New Roman"/>
        </w:rPr>
        <w:t>* calculated data</w:t>
      </w:r>
    </w:p>
    <w:p w14:paraId="0698D10E" w14:textId="755C053A" w:rsidR="00CD4272" w:rsidRPr="00C25FA1" w:rsidRDefault="00A81834" w:rsidP="00A81834">
      <w:pPr>
        <w:rPr>
          <w:rFonts w:ascii="Times New Roman" w:hAnsi="Times New Roman" w:cs="Times New Roman"/>
        </w:rPr>
      </w:pPr>
      <w:r w:rsidRPr="009D3919">
        <w:rPr>
          <w:rFonts w:ascii="Times New Roman" w:hAnsi="Times New Roman" w:cs="Times New Roman"/>
          <w:b/>
        </w:rPr>
        <w:t>Table S2</w:t>
      </w:r>
      <w:r w:rsidR="00C25FA1" w:rsidRPr="00C25FA1">
        <w:rPr>
          <w:rFonts w:ascii="Times New Roman" w:hAnsi="Times New Roman" w:cs="Times New Roman"/>
        </w:rPr>
        <w:t xml:space="preserve">   </w:t>
      </w:r>
      <w:proofErr w:type="gramStart"/>
      <w:r w:rsidR="00C25FA1" w:rsidRPr="00C25FA1">
        <w:rPr>
          <w:rFonts w:ascii="Times New Roman" w:hAnsi="Times New Roman" w:cs="Times New Roman"/>
        </w:rPr>
        <w:t>The</w:t>
      </w:r>
      <w:proofErr w:type="gramEnd"/>
      <w:r w:rsidR="00C25FA1" w:rsidRPr="00C25FA1">
        <w:rPr>
          <w:rFonts w:ascii="Times New Roman" w:hAnsi="Times New Roman" w:cs="Times New Roman"/>
        </w:rPr>
        <w:t xml:space="preserve"> average </w:t>
      </w:r>
      <w:r w:rsidR="00C25FA1">
        <w:rPr>
          <w:rFonts w:ascii="Times New Roman" w:hAnsi="Times New Roman" w:cs="Times New Roman"/>
        </w:rPr>
        <w:t xml:space="preserve">atomic </w:t>
      </w:r>
      <w:r w:rsidR="00C25FA1" w:rsidRPr="00C25FA1">
        <w:rPr>
          <w:rFonts w:ascii="Times New Roman" w:hAnsi="Times New Roman" w:cs="Times New Roman"/>
        </w:rPr>
        <w:t>m</w:t>
      </w:r>
      <w:r w:rsidR="00C25FA1">
        <w:rPr>
          <w:rFonts w:ascii="Times New Roman" w:hAnsi="Times New Roman" w:cs="Times New Roman"/>
        </w:rPr>
        <w:t xml:space="preserve">ass of the crystal </w:t>
      </w:r>
      <w:r w:rsidR="00C25FA1" w:rsidRPr="002B71E1">
        <w:rPr>
          <w:rFonts w:ascii="Times New Roman" w:hAnsi="Times New Roman" w:cs="Times New Roman"/>
          <w:b/>
          <w:i/>
        </w:rPr>
        <w:t>M</w:t>
      </w:r>
      <w:r w:rsidR="00C25FA1">
        <w:rPr>
          <w:rFonts w:ascii="Times New Roman" w:hAnsi="Times New Roman" w:cs="Times New Roman"/>
        </w:rPr>
        <w:t xml:space="preserve"> and </w:t>
      </w:r>
      <w:r w:rsidR="009D3E48">
        <w:rPr>
          <w:rFonts w:ascii="Times New Roman" w:hAnsi="Times New Roman" w:cs="Times New Roman"/>
        </w:rPr>
        <w:t xml:space="preserve">the average volume/atom </w:t>
      </w:r>
      <w:r w:rsidR="002B71E1" w:rsidRPr="00A81834">
        <w:rPr>
          <w:rFonts w:ascii="Times New Roman" w:eastAsia="Times New Roman" w:hAnsi="Times New Roman" w:cs="Times New Roman"/>
          <w:b/>
          <w:i/>
          <w:color w:val="000000"/>
        </w:rPr>
        <w:t>Ω</w:t>
      </w:r>
      <w:r w:rsidR="002B71E1">
        <w:rPr>
          <w:rFonts w:ascii="Times New Roman" w:hAnsi="Times New Roman" w:cs="Times New Roman"/>
        </w:rPr>
        <w:t xml:space="preserve"> </w:t>
      </w:r>
      <w:r w:rsidR="009D3E48">
        <w:rPr>
          <w:rFonts w:ascii="Times New Roman" w:hAnsi="Times New Roman" w:cs="Times New Roman"/>
        </w:rPr>
        <w:t>of Nb</w:t>
      </w:r>
      <w:r w:rsidR="009D3E48" w:rsidRPr="009D3E48">
        <w:rPr>
          <w:rFonts w:ascii="Times New Roman" w:hAnsi="Times New Roman" w:cs="Times New Roman"/>
          <w:vertAlign w:val="subscript"/>
        </w:rPr>
        <w:t>1-</w:t>
      </w:r>
      <w:r w:rsidR="009D3E48" w:rsidRPr="009D3E48">
        <w:rPr>
          <w:rFonts w:ascii="Times New Roman" w:hAnsi="Times New Roman" w:cs="Times New Roman"/>
          <w:i/>
          <w:vertAlign w:val="subscript"/>
        </w:rPr>
        <w:t>z</w:t>
      </w:r>
      <w:r w:rsidR="009D3E48">
        <w:rPr>
          <w:rFonts w:ascii="Times New Roman" w:hAnsi="Times New Roman" w:cs="Times New Roman"/>
        </w:rPr>
        <w:t>Sc</w:t>
      </w:r>
      <w:r w:rsidR="009D3E48" w:rsidRPr="009D3E48">
        <w:rPr>
          <w:rFonts w:ascii="Times New Roman" w:hAnsi="Times New Roman" w:cs="Times New Roman"/>
          <w:i/>
          <w:vertAlign w:val="subscript"/>
        </w:rPr>
        <w:t>z</w:t>
      </w:r>
      <w:r w:rsidR="009D3E48">
        <w:rPr>
          <w:rFonts w:ascii="Times New Roman" w:hAnsi="Times New Roman" w:cs="Times New Roman"/>
        </w:rPr>
        <w:t>CoSn.</w:t>
      </w:r>
    </w:p>
    <w:tbl>
      <w:tblPr>
        <w:tblW w:w="6045" w:type="dxa"/>
        <w:jc w:val="center"/>
        <w:tblLook w:val="04A0" w:firstRow="1" w:lastRow="0" w:firstColumn="1" w:lastColumn="0" w:noHBand="0" w:noVBand="1"/>
      </w:tblPr>
      <w:tblGrid>
        <w:gridCol w:w="2340"/>
        <w:gridCol w:w="1710"/>
        <w:gridCol w:w="1995"/>
      </w:tblGrid>
      <w:tr w:rsidR="00A81834" w:rsidRPr="00A81834" w14:paraId="677C7F2F" w14:textId="77777777" w:rsidTr="00A81834">
        <w:trPr>
          <w:trHeight w:val="360"/>
          <w:jc w:val="center"/>
        </w:trPr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83382" w14:textId="77777777" w:rsidR="00A81834" w:rsidRPr="00A81834" w:rsidRDefault="00A81834" w:rsidP="00A8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834">
              <w:rPr>
                <w:rFonts w:ascii="Times New Roman" w:eastAsia="Times New Roman" w:hAnsi="Times New Roman" w:cs="Times New Roman"/>
                <w:color w:val="000000"/>
              </w:rPr>
              <w:t xml:space="preserve">Compositions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CD121" w14:textId="38CE41F7" w:rsidR="00A81834" w:rsidRPr="00A81834" w:rsidRDefault="00A81834" w:rsidP="00A8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834">
              <w:rPr>
                <w:rFonts w:ascii="Times New Roman" w:eastAsia="Times New Roman" w:hAnsi="Times New Roman" w:cs="Times New Roman"/>
                <w:i/>
                <w:color w:val="000000"/>
              </w:rPr>
              <w:t>M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F9CBA" w14:textId="7D55EE51" w:rsidR="00A81834" w:rsidRPr="00A81834" w:rsidRDefault="00A81834" w:rsidP="00A8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834">
              <w:rPr>
                <w:rFonts w:ascii="Times New Roman" w:eastAsia="Times New Roman" w:hAnsi="Times New Roman" w:cs="Times New Roman"/>
                <w:i/>
                <w:color w:val="000000"/>
              </w:rPr>
              <w:t>Ω</w:t>
            </w:r>
            <w:r w:rsidR="006445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81834">
              <w:rPr>
                <w:rFonts w:ascii="Times New Roman" w:eastAsia="Times New Roman" w:hAnsi="Times New Roman" w:cs="Times New Roman"/>
                <w:color w:val="000000"/>
              </w:rPr>
              <w:t>(10</w:t>
            </w:r>
            <w:r w:rsidRPr="00A8183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-30 </w:t>
            </w:r>
            <w:r w:rsidRPr="00A81834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A8183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A81834">
              <w:rPr>
                <w:rFonts w:ascii="Times New Roman" w:eastAsia="Times New Roman" w:hAnsi="Times New Roman" w:cs="Times New Roman"/>
                <w:color w:val="000000"/>
              </w:rPr>
              <w:t>/atom)</w:t>
            </w:r>
          </w:p>
        </w:tc>
      </w:tr>
      <w:tr w:rsidR="00A81834" w:rsidRPr="00A81834" w14:paraId="4EBE0F8F" w14:textId="77777777" w:rsidTr="00A81834">
        <w:trPr>
          <w:trHeight w:val="34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1268" w14:textId="77777777" w:rsidR="00A81834" w:rsidRPr="00A81834" w:rsidRDefault="00A81834" w:rsidP="00A8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834">
              <w:rPr>
                <w:rFonts w:ascii="Times New Roman" w:eastAsia="Times New Roman" w:hAnsi="Times New Roman" w:cs="Times New Roman"/>
                <w:color w:val="000000"/>
              </w:rPr>
              <w:t>Nb</w:t>
            </w:r>
            <w:r w:rsidRPr="00A81834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0.99</w:t>
            </w:r>
            <w:r w:rsidRPr="00A81834">
              <w:rPr>
                <w:rFonts w:ascii="Times New Roman" w:eastAsia="Times New Roman" w:hAnsi="Times New Roman" w:cs="Times New Roman"/>
                <w:color w:val="000000"/>
              </w:rPr>
              <w:t>Sc</w:t>
            </w:r>
            <w:r w:rsidRPr="00A81834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0.01</w:t>
            </w:r>
            <w:r w:rsidRPr="00A81834">
              <w:rPr>
                <w:rFonts w:ascii="Times New Roman" w:eastAsia="Times New Roman" w:hAnsi="Times New Roman" w:cs="Times New Roman"/>
                <w:color w:val="000000"/>
              </w:rPr>
              <w:t>CoSn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DB93" w14:textId="4DD1AC22" w:rsidR="00A81834" w:rsidRPr="00A81834" w:rsidRDefault="00A81834" w:rsidP="00A8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834">
              <w:rPr>
                <w:rFonts w:ascii="Times New Roman" w:eastAsia="Times New Roman" w:hAnsi="Times New Roman" w:cs="Times New Roman"/>
                <w:color w:val="000000"/>
              </w:rPr>
              <w:t>90.02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6E4B" w14:textId="77777777" w:rsidR="00A81834" w:rsidRPr="00A81834" w:rsidRDefault="00A81834" w:rsidP="00A8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834">
              <w:rPr>
                <w:rFonts w:ascii="Times New Roman" w:eastAsia="Times New Roman" w:hAnsi="Times New Roman" w:cs="Times New Roman"/>
                <w:color w:val="000000"/>
              </w:rPr>
              <w:t>70.50</w:t>
            </w:r>
          </w:p>
        </w:tc>
      </w:tr>
      <w:tr w:rsidR="00A81834" w:rsidRPr="00A81834" w14:paraId="79425A93" w14:textId="77777777" w:rsidTr="00A81834">
        <w:trPr>
          <w:trHeight w:val="34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B265" w14:textId="77777777" w:rsidR="00A81834" w:rsidRPr="00A81834" w:rsidRDefault="00A81834" w:rsidP="00A8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834">
              <w:rPr>
                <w:rFonts w:ascii="Times New Roman" w:eastAsia="Times New Roman" w:hAnsi="Times New Roman" w:cs="Times New Roman"/>
                <w:color w:val="000000"/>
              </w:rPr>
              <w:t>Nb</w:t>
            </w:r>
            <w:r w:rsidRPr="00A81834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0.97</w:t>
            </w:r>
            <w:r w:rsidRPr="00A81834">
              <w:rPr>
                <w:rFonts w:ascii="Times New Roman" w:eastAsia="Times New Roman" w:hAnsi="Times New Roman" w:cs="Times New Roman"/>
                <w:color w:val="000000"/>
              </w:rPr>
              <w:t>Sc</w:t>
            </w:r>
            <w:r w:rsidRPr="00A81834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0.03</w:t>
            </w:r>
            <w:r w:rsidRPr="00A81834">
              <w:rPr>
                <w:rFonts w:ascii="Times New Roman" w:eastAsia="Times New Roman" w:hAnsi="Times New Roman" w:cs="Times New Roman"/>
                <w:color w:val="000000"/>
              </w:rPr>
              <w:t>CoSn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B78A" w14:textId="57099DFA" w:rsidR="00A81834" w:rsidRPr="00A81834" w:rsidRDefault="00A81834" w:rsidP="00A8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834">
              <w:rPr>
                <w:rFonts w:ascii="Times New Roman" w:eastAsia="Times New Roman" w:hAnsi="Times New Roman" w:cs="Times New Roman"/>
                <w:color w:val="000000"/>
              </w:rPr>
              <w:t>89.70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03E0" w14:textId="77777777" w:rsidR="00A81834" w:rsidRPr="00A81834" w:rsidRDefault="00A81834" w:rsidP="00A8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834">
              <w:rPr>
                <w:rFonts w:ascii="Times New Roman" w:eastAsia="Times New Roman" w:hAnsi="Times New Roman" w:cs="Times New Roman"/>
                <w:color w:val="000000"/>
              </w:rPr>
              <w:t>70.52</w:t>
            </w:r>
          </w:p>
        </w:tc>
      </w:tr>
      <w:tr w:rsidR="00A81834" w:rsidRPr="00A81834" w14:paraId="284E29D5" w14:textId="77777777" w:rsidTr="00A81834">
        <w:trPr>
          <w:trHeight w:val="34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AE12" w14:textId="77777777" w:rsidR="00A81834" w:rsidRPr="00A81834" w:rsidRDefault="00A81834" w:rsidP="00A8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834">
              <w:rPr>
                <w:rFonts w:ascii="Times New Roman" w:eastAsia="Times New Roman" w:hAnsi="Times New Roman" w:cs="Times New Roman"/>
                <w:color w:val="000000"/>
              </w:rPr>
              <w:t>Nb</w:t>
            </w:r>
            <w:r w:rsidRPr="00A81834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0.96</w:t>
            </w:r>
            <w:r w:rsidRPr="00A81834">
              <w:rPr>
                <w:rFonts w:ascii="Times New Roman" w:eastAsia="Times New Roman" w:hAnsi="Times New Roman" w:cs="Times New Roman"/>
                <w:color w:val="000000"/>
              </w:rPr>
              <w:t>Sc</w:t>
            </w:r>
            <w:r w:rsidRPr="00A81834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0.04</w:t>
            </w:r>
            <w:r w:rsidRPr="00A81834">
              <w:rPr>
                <w:rFonts w:ascii="Times New Roman" w:eastAsia="Times New Roman" w:hAnsi="Times New Roman" w:cs="Times New Roman"/>
                <w:color w:val="000000"/>
              </w:rPr>
              <w:t>CoSn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94F8" w14:textId="79794A29" w:rsidR="00A81834" w:rsidRPr="00A81834" w:rsidRDefault="00A81834" w:rsidP="00A8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834">
              <w:rPr>
                <w:rFonts w:ascii="Times New Roman" w:eastAsia="Times New Roman" w:hAnsi="Times New Roman" w:cs="Times New Roman"/>
                <w:color w:val="000000"/>
              </w:rPr>
              <w:t>89.54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E348" w14:textId="77777777" w:rsidR="00A81834" w:rsidRPr="00A81834" w:rsidRDefault="00A81834" w:rsidP="00A8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834">
              <w:rPr>
                <w:rFonts w:ascii="Times New Roman" w:eastAsia="Times New Roman" w:hAnsi="Times New Roman" w:cs="Times New Roman"/>
                <w:color w:val="000000"/>
              </w:rPr>
              <w:t>70.50</w:t>
            </w:r>
          </w:p>
        </w:tc>
      </w:tr>
      <w:tr w:rsidR="00A81834" w:rsidRPr="00A81834" w14:paraId="5CBB84F1" w14:textId="77777777" w:rsidTr="00A81834">
        <w:trPr>
          <w:trHeight w:val="34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A0B3" w14:textId="77777777" w:rsidR="00A81834" w:rsidRPr="00A81834" w:rsidRDefault="00A81834" w:rsidP="00A8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834">
              <w:rPr>
                <w:rFonts w:ascii="Times New Roman" w:eastAsia="Times New Roman" w:hAnsi="Times New Roman" w:cs="Times New Roman"/>
                <w:color w:val="000000"/>
              </w:rPr>
              <w:t>Nb</w:t>
            </w:r>
            <w:r w:rsidRPr="00A81834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0.95</w:t>
            </w:r>
            <w:r w:rsidRPr="00A81834">
              <w:rPr>
                <w:rFonts w:ascii="Times New Roman" w:eastAsia="Times New Roman" w:hAnsi="Times New Roman" w:cs="Times New Roman"/>
                <w:color w:val="000000"/>
              </w:rPr>
              <w:t>Sc</w:t>
            </w:r>
            <w:r w:rsidRPr="00A81834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0.05</w:t>
            </w:r>
            <w:r w:rsidRPr="00A81834">
              <w:rPr>
                <w:rFonts w:ascii="Times New Roman" w:eastAsia="Times New Roman" w:hAnsi="Times New Roman" w:cs="Times New Roman"/>
                <w:color w:val="000000"/>
              </w:rPr>
              <w:t>CoSn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E871" w14:textId="6CEB4C28" w:rsidR="00A81834" w:rsidRPr="00A81834" w:rsidRDefault="00A81834" w:rsidP="00A8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834">
              <w:rPr>
                <w:rFonts w:ascii="Times New Roman" w:eastAsia="Times New Roman" w:hAnsi="Times New Roman" w:cs="Times New Roman"/>
                <w:color w:val="000000"/>
              </w:rPr>
              <w:t>89.38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02BA" w14:textId="77777777" w:rsidR="00A81834" w:rsidRPr="00A81834" w:rsidRDefault="00A81834" w:rsidP="00A8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834">
              <w:rPr>
                <w:rFonts w:ascii="Times New Roman" w:eastAsia="Times New Roman" w:hAnsi="Times New Roman" w:cs="Times New Roman"/>
                <w:color w:val="000000"/>
              </w:rPr>
              <w:t>70.60</w:t>
            </w:r>
          </w:p>
        </w:tc>
      </w:tr>
      <w:tr w:rsidR="00A81834" w:rsidRPr="00A81834" w14:paraId="4971A2EA" w14:textId="77777777" w:rsidTr="00A81834">
        <w:trPr>
          <w:trHeight w:val="35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F68E" w14:textId="77777777" w:rsidR="00A81834" w:rsidRPr="00A81834" w:rsidRDefault="00A81834" w:rsidP="00A8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834">
              <w:rPr>
                <w:rFonts w:ascii="Times New Roman" w:eastAsia="Times New Roman" w:hAnsi="Times New Roman" w:cs="Times New Roman"/>
                <w:color w:val="000000"/>
              </w:rPr>
              <w:t>Nb</w:t>
            </w:r>
            <w:r w:rsidRPr="00A81834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0.94</w:t>
            </w:r>
            <w:r w:rsidRPr="00A81834">
              <w:rPr>
                <w:rFonts w:ascii="Times New Roman" w:eastAsia="Times New Roman" w:hAnsi="Times New Roman" w:cs="Times New Roman"/>
                <w:color w:val="000000"/>
              </w:rPr>
              <w:t>Sc</w:t>
            </w:r>
            <w:r w:rsidRPr="00A81834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0.06</w:t>
            </w:r>
            <w:r w:rsidRPr="00A81834">
              <w:rPr>
                <w:rFonts w:ascii="Times New Roman" w:eastAsia="Times New Roman" w:hAnsi="Times New Roman" w:cs="Times New Roman"/>
                <w:color w:val="000000"/>
              </w:rPr>
              <w:t>CoSn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79BA" w14:textId="19D57AD1" w:rsidR="00A81834" w:rsidRPr="00A81834" w:rsidRDefault="00A81834" w:rsidP="00A8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834">
              <w:rPr>
                <w:rFonts w:ascii="Times New Roman" w:eastAsia="Times New Roman" w:hAnsi="Times New Roman" w:cs="Times New Roman"/>
                <w:color w:val="000000"/>
              </w:rPr>
              <w:t>89.22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D41A" w14:textId="77777777" w:rsidR="00A81834" w:rsidRPr="00A81834" w:rsidRDefault="00A81834" w:rsidP="00A8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834">
              <w:rPr>
                <w:rFonts w:ascii="Times New Roman" w:eastAsia="Times New Roman" w:hAnsi="Times New Roman" w:cs="Times New Roman"/>
                <w:color w:val="000000"/>
              </w:rPr>
              <w:t>70.70</w:t>
            </w:r>
          </w:p>
        </w:tc>
      </w:tr>
      <w:tr w:rsidR="00A81834" w:rsidRPr="00A81834" w14:paraId="11FBACE4" w14:textId="77777777" w:rsidTr="00A81834">
        <w:trPr>
          <w:trHeight w:val="34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D110" w14:textId="77777777" w:rsidR="00A81834" w:rsidRPr="00A81834" w:rsidRDefault="00A81834" w:rsidP="00A8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834">
              <w:rPr>
                <w:rFonts w:ascii="Times New Roman" w:eastAsia="Times New Roman" w:hAnsi="Times New Roman" w:cs="Times New Roman"/>
                <w:color w:val="000000"/>
              </w:rPr>
              <w:t>Nb</w:t>
            </w:r>
            <w:r w:rsidRPr="00A81834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0.93</w:t>
            </w:r>
            <w:r w:rsidRPr="00A81834">
              <w:rPr>
                <w:rFonts w:ascii="Times New Roman" w:eastAsia="Times New Roman" w:hAnsi="Times New Roman" w:cs="Times New Roman"/>
                <w:color w:val="000000"/>
              </w:rPr>
              <w:t>Sc</w:t>
            </w:r>
            <w:r w:rsidRPr="00A81834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0.07</w:t>
            </w:r>
            <w:r w:rsidRPr="00A81834">
              <w:rPr>
                <w:rFonts w:ascii="Times New Roman" w:eastAsia="Times New Roman" w:hAnsi="Times New Roman" w:cs="Times New Roman"/>
                <w:color w:val="000000"/>
              </w:rPr>
              <w:t>CoSn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156D" w14:textId="027914CA" w:rsidR="00A81834" w:rsidRPr="00A81834" w:rsidRDefault="00A81834" w:rsidP="00A8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834">
              <w:rPr>
                <w:rFonts w:ascii="Times New Roman" w:eastAsia="Times New Roman" w:hAnsi="Times New Roman" w:cs="Times New Roman"/>
                <w:color w:val="000000"/>
              </w:rPr>
              <w:t>89.06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BC6E" w14:textId="77777777" w:rsidR="00A81834" w:rsidRPr="00A81834" w:rsidRDefault="00A81834" w:rsidP="00A8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834">
              <w:rPr>
                <w:rFonts w:ascii="Times New Roman" w:eastAsia="Times New Roman" w:hAnsi="Times New Roman" w:cs="Times New Roman"/>
                <w:color w:val="000000"/>
              </w:rPr>
              <w:t>70.70</w:t>
            </w:r>
          </w:p>
        </w:tc>
      </w:tr>
      <w:tr w:rsidR="00A81834" w:rsidRPr="00A81834" w14:paraId="3D4B749E" w14:textId="77777777" w:rsidTr="00A81834">
        <w:trPr>
          <w:trHeight w:val="350"/>
          <w:jc w:val="center"/>
        </w:trPr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47413" w14:textId="77777777" w:rsidR="00A81834" w:rsidRPr="00A81834" w:rsidRDefault="00A81834" w:rsidP="00A8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834">
              <w:rPr>
                <w:rFonts w:ascii="Times New Roman" w:eastAsia="Times New Roman" w:hAnsi="Times New Roman" w:cs="Times New Roman"/>
                <w:color w:val="000000"/>
              </w:rPr>
              <w:t>Nb</w:t>
            </w:r>
            <w:r w:rsidRPr="00A81834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0.90</w:t>
            </w:r>
            <w:r w:rsidRPr="00A81834">
              <w:rPr>
                <w:rFonts w:ascii="Times New Roman" w:eastAsia="Times New Roman" w:hAnsi="Times New Roman" w:cs="Times New Roman"/>
                <w:color w:val="000000"/>
              </w:rPr>
              <w:t>Sc</w:t>
            </w:r>
            <w:r w:rsidRPr="00A81834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0.10</w:t>
            </w:r>
            <w:r w:rsidRPr="00A81834">
              <w:rPr>
                <w:rFonts w:ascii="Times New Roman" w:eastAsia="Times New Roman" w:hAnsi="Times New Roman" w:cs="Times New Roman"/>
                <w:color w:val="000000"/>
              </w:rPr>
              <w:t>CoSn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60785" w14:textId="5938E6AE" w:rsidR="00A81834" w:rsidRPr="00A81834" w:rsidRDefault="00A81834" w:rsidP="00A8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834">
              <w:rPr>
                <w:rFonts w:ascii="Times New Roman" w:eastAsia="Times New Roman" w:hAnsi="Times New Roman" w:cs="Times New Roman"/>
                <w:color w:val="000000"/>
              </w:rPr>
              <w:t>88.58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B54A8" w14:textId="77777777" w:rsidR="00A81834" w:rsidRPr="00A81834" w:rsidRDefault="00A81834" w:rsidP="00A8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834">
              <w:rPr>
                <w:rFonts w:ascii="Times New Roman" w:eastAsia="Times New Roman" w:hAnsi="Times New Roman" w:cs="Times New Roman"/>
                <w:color w:val="000000"/>
              </w:rPr>
              <w:t>71.20</w:t>
            </w:r>
          </w:p>
        </w:tc>
      </w:tr>
    </w:tbl>
    <w:p w14:paraId="3BB463C6" w14:textId="77777777" w:rsidR="00A81834" w:rsidRPr="00A81834" w:rsidRDefault="00A81834" w:rsidP="00A81834">
      <w:pPr>
        <w:rPr>
          <w:rFonts w:ascii="Times New Roman" w:hAnsi="Times New Roman" w:cs="Times New Roman"/>
          <w:lang w:val="de-DE"/>
        </w:rPr>
      </w:pPr>
    </w:p>
    <w:p w14:paraId="0FE5C891" w14:textId="77777777" w:rsidR="00CD4272" w:rsidRPr="00CD4272" w:rsidRDefault="00CD4272" w:rsidP="00BE08A1">
      <w:pPr>
        <w:jc w:val="center"/>
        <w:rPr>
          <w:lang w:val="de-DE"/>
        </w:rPr>
      </w:pPr>
    </w:p>
    <w:p w14:paraId="6C84761F" w14:textId="77777777" w:rsidR="00CD4272" w:rsidRPr="00CD4272" w:rsidRDefault="00CD4272" w:rsidP="00BE08A1">
      <w:pPr>
        <w:jc w:val="center"/>
        <w:rPr>
          <w:lang w:val="de-DE"/>
        </w:rPr>
      </w:pPr>
    </w:p>
    <w:p w14:paraId="2BD32039" w14:textId="55868146" w:rsidR="00166E7B" w:rsidRDefault="008125B0" w:rsidP="00BE08A1">
      <w:pPr>
        <w:jc w:val="center"/>
      </w:pPr>
      <w:r>
        <w:rPr>
          <w:noProof/>
        </w:rPr>
        <w:lastRenderedPageBreak/>
        <w:drawing>
          <wp:inline distT="0" distB="0" distL="0" distR="0" wp14:anchorId="23174F66" wp14:editId="79A799A8">
            <wp:extent cx="2927350" cy="2186903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947" cy="220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A334C" w14:textId="2DA9B960" w:rsidR="00B2526A" w:rsidRDefault="00B2526A" w:rsidP="00BE08A1">
      <w:pPr>
        <w:jc w:val="center"/>
        <w:rPr>
          <w:rFonts w:ascii="Times New Roman" w:hAnsi="Times New Roman" w:cs="Times New Roman"/>
        </w:rPr>
      </w:pPr>
      <w:r w:rsidRPr="009D3919">
        <w:rPr>
          <w:rFonts w:ascii="Times New Roman" w:hAnsi="Times New Roman" w:cs="Times New Roman"/>
          <w:b/>
        </w:rPr>
        <w:t>Figure S1</w:t>
      </w:r>
      <w:r w:rsidRPr="00B2526A">
        <w:rPr>
          <w:rFonts w:ascii="Times New Roman" w:hAnsi="Times New Roman" w:cs="Times New Roman"/>
        </w:rPr>
        <w:t xml:space="preserve"> </w:t>
      </w:r>
      <w:r w:rsidR="00631B66">
        <w:rPr>
          <w:rFonts w:ascii="Times New Roman" w:hAnsi="Times New Roman" w:cs="Times New Roman"/>
        </w:rPr>
        <w:t>Typical scanning electron microscopy image of Nb</w:t>
      </w:r>
      <w:r w:rsidR="00631B66" w:rsidRPr="00631B66">
        <w:rPr>
          <w:rFonts w:ascii="Times New Roman" w:hAnsi="Times New Roman" w:cs="Times New Roman"/>
          <w:vertAlign w:val="subscript"/>
        </w:rPr>
        <w:t>0.93</w:t>
      </w:r>
      <w:r w:rsidR="00631B66">
        <w:rPr>
          <w:rFonts w:ascii="Times New Roman" w:hAnsi="Times New Roman" w:cs="Times New Roman"/>
        </w:rPr>
        <w:t>Sc</w:t>
      </w:r>
      <w:r w:rsidR="00631B66" w:rsidRPr="00631B66">
        <w:rPr>
          <w:rFonts w:ascii="Times New Roman" w:hAnsi="Times New Roman" w:cs="Times New Roman"/>
          <w:vertAlign w:val="subscript"/>
        </w:rPr>
        <w:t>0.07</w:t>
      </w:r>
      <w:r w:rsidR="00631B66">
        <w:rPr>
          <w:rFonts w:ascii="Times New Roman" w:hAnsi="Times New Roman" w:cs="Times New Roman"/>
        </w:rPr>
        <w:t>CoSn.</w:t>
      </w:r>
    </w:p>
    <w:p w14:paraId="372E065C" w14:textId="77777777" w:rsidR="009D3919" w:rsidRDefault="009D3919" w:rsidP="009D3919">
      <w:pPr>
        <w:rPr>
          <w:rFonts w:ascii="Times New Roman" w:hAnsi="Times New Roman" w:cs="Times New Roman"/>
        </w:rPr>
      </w:pPr>
    </w:p>
    <w:p w14:paraId="633955B0" w14:textId="08EE4086" w:rsidR="009D3919" w:rsidRPr="002F57C3" w:rsidRDefault="009D3919" w:rsidP="009D3919">
      <w:pPr>
        <w:rPr>
          <w:rFonts w:ascii="Times New Roman" w:hAnsi="Times New Roman" w:cs="Times New Roman"/>
          <w:b/>
          <w:sz w:val="24"/>
          <w:szCs w:val="24"/>
        </w:rPr>
      </w:pPr>
      <w:r w:rsidRPr="002F57C3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2A431F97" w14:textId="3564ABBD" w:rsidR="009D3919" w:rsidRPr="00A46B26" w:rsidRDefault="00A46B26" w:rsidP="00A46B26">
      <w:pPr>
        <w:autoSpaceDE w:val="0"/>
        <w:autoSpaceDN w:val="0"/>
        <w:adjustRightInd w:val="0"/>
        <w:spacing w:line="360" w:lineRule="auto"/>
        <w:ind w:left="432" w:hanging="432"/>
        <w:jc w:val="both"/>
        <w:rPr>
          <w:rFonts w:ascii="Times New Roman" w:hAnsi="Times New Roman" w:cs="Times New Roman"/>
        </w:rPr>
      </w:pPr>
      <w:r w:rsidRPr="00A46B26">
        <w:rPr>
          <w:rFonts w:ascii="Times New Roman" w:hAnsi="Times New Roman" w:cs="Times New Roman"/>
        </w:rPr>
        <w:t>[1</w:t>
      </w:r>
      <w:proofErr w:type="gramStart"/>
      <w:r w:rsidRPr="00A46B26">
        <w:rPr>
          <w:rFonts w:ascii="Times New Roman" w:hAnsi="Times New Roman" w:cs="Times New Roman"/>
        </w:rPr>
        <w:t xml:space="preserve">]  </w:t>
      </w:r>
      <w:proofErr w:type="spellStart"/>
      <w:r w:rsidR="009D3919" w:rsidRPr="00A46B26">
        <w:rPr>
          <w:rFonts w:ascii="Times New Roman" w:hAnsi="Times New Roman" w:cs="Times New Roman"/>
        </w:rPr>
        <w:t>Ferluccio</w:t>
      </w:r>
      <w:proofErr w:type="spellEnd"/>
      <w:proofErr w:type="gramEnd"/>
      <w:r w:rsidR="009D3919" w:rsidRPr="00A46B26">
        <w:rPr>
          <w:rFonts w:ascii="Times New Roman" w:hAnsi="Times New Roman" w:cs="Times New Roman"/>
        </w:rPr>
        <w:t xml:space="preserve"> D A, Smith R I, Buckman J, et al. Impact of </w:t>
      </w:r>
      <w:proofErr w:type="spellStart"/>
      <w:r w:rsidR="009D3919" w:rsidRPr="00A46B26">
        <w:rPr>
          <w:rFonts w:ascii="Times New Roman" w:hAnsi="Times New Roman" w:cs="Times New Roman"/>
        </w:rPr>
        <w:t>Nb</w:t>
      </w:r>
      <w:proofErr w:type="spellEnd"/>
      <w:r w:rsidR="009D3919" w:rsidRPr="00A46B26">
        <w:rPr>
          <w:rFonts w:ascii="Times New Roman" w:hAnsi="Times New Roman" w:cs="Times New Roman"/>
        </w:rPr>
        <w:t xml:space="preserve"> vacancies and p-type doping of the </w:t>
      </w:r>
      <w:proofErr w:type="spellStart"/>
      <w:r w:rsidR="009D3919" w:rsidRPr="00A46B26">
        <w:rPr>
          <w:rFonts w:ascii="Times New Roman" w:hAnsi="Times New Roman" w:cs="Times New Roman"/>
        </w:rPr>
        <w:t>NbCoSn-NbCoSb</w:t>
      </w:r>
      <w:proofErr w:type="spellEnd"/>
      <w:r w:rsidR="009D3919" w:rsidRPr="00A46B26">
        <w:rPr>
          <w:rFonts w:ascii="Times New Roman" w:hAnsi="Times New Roman" w:cs="Times New Roman"/>
        </w:rPr>
        <w:t xml:space="preserve"> half-Heusler </w:t>
      </w:r>
      <w:proofErr w:type="spellStart"/>
      <w:r w:rsidR="009D3919" w:rsidRPr="00A46B26">
        <w:rPr>
          <w:rFonts w:ascii="Times New Roman" w:hAnsi="Times New Roman" w:cs="Times New Roman"/>
        </w:rPr>
        <w:t>thermoelectrics</w:t>
      </w:r>
      <w:proofErr w:type="spellEnd"/>
      <w:r w:rsidR="009D3919" w:rsidRPr="00A46B26">
        <w:rPr>
          <w:rFonts w:ascii="Times New Roman" w:hAnsi="Times New Roman" w:cs="Times New Roman"/>
        </w:rPr>
        <w:t xml:space="preserve">. Phys Chem </w:t>
      </w:r>
      <w:proofErr w:type="spellStart"/>
      <w:r w:rsidR="009D3919" w:rsidRPr="00A46B26">
        <w:rPr>
          <w:rFonts w:ascii="Times New Roman" w:hAnsi="Times New Roman" w:cs="Times New Roman"/>
        </w:rPr>
        <w:t>Chem</w:t>
      </w:r>
      <w:proofErr w:type="spellEnd"/>
      <w:r w:rsidR="009D3919" w:rsidRPr="00A46B26">
        <w:rPr>
          <w:rFonts w:ascii="Times New Roman" w:hAnsi="Times New Roman" w:cs="Times New Roman"/>
        </w:rPr>
        <w:t xml:space="preserve"> Phys. </w:t>
      </w:r>
      <w:proofErr w:type="gramStart"/>
      <w:r w:rsidR="009D3919" w:rsidRPr="00A46B26">
        <w:rPr>
          <w:rFonts w:ascii="Times New Roman" w:hAnsi="Times New Roman" w:cs="Times New Roman"/>
        </w:rPr>
        <w:t>2018;20:3979</w:t>
      </w:r>
      <w:proofErr w:type="gramEnd"/>
      <w:r w:rsidR="009D3919" w:rsidRPr="00A46B26">
        <w:rPr>
          <w:rFonts w:ascii="Times New Roman" w:hAnsi="Times New Roman" w:cs="Times New Roman"/>
        </w:rPr>
        <w:t>-3987.</w:t>
      </w:r>
    </w:p>
    <w:p w14:paraId="53F7189C" w14:textId="2A884D5E" w:rsidR="009D3919" w:rsidRPr="000D1392" w:rsidRDefault="009D3919" w:rsidP="000D1392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</w:rPr>
      </w:pPr>
      <w:r w:rsidRPr="00A46B26">
        <w:rPr>
          <w:rFonts w:ascii="Times New Roman" w:hAnsi="Times New Roman" w:cs="Times New Roman"/>
          <w:lang w:val="de-DE"/>
        </w:rPr>
        <w:t xml:space="preserve">[2]   </w:t>
      </w:r>
      <w:r w:rsidR="000D1392" w:rsidRPr="00A46B26">
        <w:rPr>
          <w:rFonts w:ascii="Times New Roman" w:hAnsi="Times New Roman" w:cs="Times New Roman"/>
          <w:lang w:val="de-DE"/>
        </w:rPr>
        <w:t xml:space="preserve">Zhou J, Zhu H, Liu T-H, et al. </w:t>
      </w:r>
      <w:r w:rsidR="000D1392" w:rsidRPr="00A46B26">
        <w:rPr>
          <w:rFonts w:ascii="Times New Roman" w:hAnsi="Times New Roman" w:cs="Times New Roman"/>
        </w:rPr>
        <w:t>Large thermoelectric power factor from crystal symmetry-protected non-bonding orbital in half-</w:t>
      </w:r>
      <w:proofErr w:type="spellStart"/>
      <w:r w:rsidR="000D1392" w:rsidRPr="00A46B26">
        <w:rPr>
          <w:rFonts w:ascii="Times New Roman" w:hAnsi="Times New Roman" w:cs="Times New Roman"/>
        </w:rPr>
        <w:t>Heuslers</w:t>
      </w:r>
      <w:proofErr w:type="spellEnd"/>
      <w:r w:rsidR="000D1392">
        <w:rPr>
          <w:rFonts w:ascii="Times New Roman" w:hAnsi="Times New Roman" w:cs="Times New Roman"/>
        </w:rPr>
        <w:t xml:space="preserve">. Nat </w:t>
      </w:r>
      <w:proofErr w:type="spellStart"/>
      <w:r w:rsidR="000D1392">
        <w:rPr>
          <w:rFonts w:ascii="Times New Roman" w:hAnsi="Times New Roman" w:cs="Times New Roman"/>
        </w:rPr>
        <w:t>Commun</w:t>
      </w:r>
      <w:proofErr w:type="spellEnd"/>
      <w:r w:rsidR="000D1392">
        <w:rPr>
          <w:rFonts w:ascii="Times New Roman" w:hAnsi="Times New Roman" w:cs="Times New Roman"/>
        </w:rPr>
        <w:t>. 2018;9:1721.</w:t>
      </w:r>
    </w:p>
    <w:p w14:paraId="3A3D1262" w14:textId="53857513" w:rsidR="009D3919" w:rsidRPr="009D3919" w:rsidRDefault="009D3919" w:rsidP="009D3919">
      <w:pPr>
        <w:rPr>
          <w:rFonts w:ascii="Times New Roman" w:hAnsi="Times New Roman" w:cs="Times New Roman"/>
          <w:lang w:val="de-DE"/>
        </w:rPr>
      </w:pPr>
    </w:p>
    <w:p w14:paraId="304AA232" w14:textId="77777777" w:rsidR="009D3919" w:rsidRPr="009D3919" w:rsidRDefault="009D3919" w:rsidP="009D3919">
      <w:pPr>
        <w:rPr>
          <w:rFonts w:ascii="Times New Roman" w:hAnsi="Times New Roman" w:cs="Times New Roman"/>
          <w:lang w:val="de-DE"/>
        </w:rPr>
      </w:pPr>
    </w:p>
    <w:sectPr w:rsidR="009D3919" w:rsidRPr="009D391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AF9"/>
    <w:multiLevelType w:val="hybridMultilevel"/>
    <w:tmpl w:val="F7762448"/>
    <w:lvl w:ilvl="0" w:tplc="934C7500">
      <w:start w:val="495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86C88"/>
    <w:multiLevelType w:val="hybridMultilevel"/>
    <w:tmpl w:val="F3A20FA8"/>
    <w:lvl w:ilvl="0" w:tplc="AD5E6E24">
      <w:start w:val="495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1CD5"/>
    <w:multiLevelType w:val="hybridMultilevel"/>
    <w:tmpl w:val="EFA2B9CC"/>
    <w:lvl w:ilvl="0" w:tplc="31FAD0D4">
      <w:start w:val="495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F1352"/>
    <w:multiLevelType w:val="hybridMultilevel"/>
    <w:tmpl w:val="078CF592"/>
    <w:lvl w:ilvl="0" w:tplc="65B443D8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315BB"/>
    <w:multiLevelType w:val="hybridMultilevel"/>
    <w:tmpl w:val="4798203E"/>
    <w:lvl w:ilvl="0" w:tplc="F8BCCB0C">
      <w:start w:val="4956"/>
      <w:numFmt w:val="bullet"/>
      <w:lvlText w:val=""/>
      <w:lvlJc w:val="left"/>
      <w:pPr>
        <w:ind w:left="185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A0MjC0NDMxNDcxNDZQ0lEKTi0uzszPAykwrgUAhknu0iwAAAA="/>
  </w:docVars>
  <w:rsids>
    <w:rsidRoot w:val="0087460E"/>
    <w:rsid w:val="000C3811"/>
    <w:rsid w:val="000D1392"/>
    <w:rsid w:val="00166E7B"/>
    <w:rsid w:val="001733D5"/>
    <w:rsid w:val="001F691B"/>
    <w:rsid w:val="00216CDF"/>
    <w:rsid w:val="00292543"/>
    <w:rsid w:val="00297E60"/>
    <w:rsid w:val="002B71E1"/>
    <w:rsid w:val="002D6251"/>
    <w:rsid w:val="002F57C3"/>
    <w:rsid w:val="003F1394"/>
    <w:rsid w:val="00492938"/>
    <w:rsid w:val="00520DF0"/>
    <w:rsid w:val="00522EC6"/>
    <w:rsid w:val="005B4E19"/>
    <w:rsid w:val="00631B66"/>
    <w:rsid w:val="006445A5"/>
    <w:rsid w:val="007A2DC0"/>
    <w:rsid w:val="00804482"/>
    <w:rsid w:val="008125B0"/>
    <w:rsid w:val="0087460E"/>
    <w:rsid w:val="00890F1B"/>
    <w:rsid w:val="008B06B0"/>
    <w:rsid w:val="00920A29"/>
    <w:rsid w:val="009D3919"/>
    <w:rsid w:val="009D3E48"/>
    <w:rsid w:val="00A44FDE"/>
    <w:rsid w:val="00A46B26"/>
    <w:rsid w:val="00A81834"/>
    <w:rsid w:val="00AF1817"/>
    <w:rsid w:val="00AF5FFE"/>
    <w:rsid w:val="00B2526A"/>
    <w:rsid w:val="00B45A51"/>
    <w:rsid w:val="00BE08A1"/>
    <w:rsid w:val="00BE199D"/>
    <w:rsid w:val="00C25FA1"/>
    <w:rsid w:val="00C338D6"/>
    <w:rsid w:val="00C97465"/>
    <w:rsid w:val="00CC0A94"/>
    <w:rsid w:val="00CD4272"/>
    <w:rsid w:val="00D21303"/>
    <w:rsid w:val="00DC249D"/>
    <w:rsid w:val="00DE2E1F"/>
    <w:rsid w:val="00F1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1F1EA"/>
  <w15:chartTrackingRefBased/>
  <w15:docId w15:val="{709C3F4A-B61C-4D29-86E4-3BFEEC4C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CB01ARTAbstract">
    <w:name w:val="RSC B01 ART Abstract"/>
    <w:basedOn w:val="Normal"/>
    <w:link w:val="RSCB01ARTAbstractChar"/>
    <w:qFormat/>
    <w:rsid w:val="00CD4272"/>
    <w:pPr>
      <w:spacing w:after="200" w:line="240" w:lineRule="exact"/>
      <w:jc w:val="both"/>
    </w:pPr>
    <w:rPr>
      <w:rFonts w:eastAsiaTheme="minorHAnsi"/>
      <w:noProof/>
      <w:sz w:val="16"/>
      <w:lang w:eastAsia="en-GB"/>
    </w:rPr>
  </w:style>
  <w:style w:type="character" w:customStyle="1" w:styleId="RSCB01ARTAbstractChar">
    <w:name w:val="RSC B01 ART Abstract Char"/>
    <w:basedOn w:val="DefaultParagraphFont"/>
    <w:link w:val="RSCB01ARTAbstract"/>
    <w:rsid w:val="00CD4272"/>
    <w:rPr>
      <w:rFonts w:eastAsiaTheme="minorHAnsi"/>
      <w:noProof/>
      <w:sz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CD42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2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9D3919"/>
    <w:pPr>
      <w:spacing w:after="0" w:line="48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wenjie.xie@mr.tu-darmstad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Wenjie Xie</cp:lastModifiedBy>
  <cp:revision>2</cp:revision>
  <cp:lastPrinted>2019-11-22T18:19:00Z</cp:lastPrinted>
  <dcterms:created xsi:type="dcterms:W3CDTF">2020-01-20T23:35:00Z</dcterms:created>
  <dcterms:modified xsi:type="dcterms:W3CDTF">2020-01-20T23:35:00Z</dcterms:modified>
</cp:coreProperties>
</file>