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4" w:rsidRDefault="00F42AE4" w:rsidP="00F42AE4">
      <w:pPr>
        <w:pStyle w:val="Body"/>
        <w:spacing w:after="12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Annex 1: Working groups and organizations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F42AE4" w:rsidRPr="00223316" w:rsidTr="001547D6">
        <w:trPr>
          <w:trHeight w:val="675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E4" w:rsidRDefault="00F42AE4" w:rsidP="001547D6">
            <w:pPr>
              <w:pStyle w:val="Body"/>
              <w:spacing w:after="120"/>
              <w:jc w:val="center"/>
            </w:pPr>
            <w:r>
              <w:t>Group 1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Swedish Outdoor Association (Friluftsfrämjandet)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Swedish Society for Nature Conservation SSNC (</w:t>
            </w:r>
            <w:proofErr w:type="spellStart"/>
            <w:r>
              <w:t>Naturskyddsföreningen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Bergqvist-Insjön</w:t>
            </w:r>
            <w:proofErr w:type="spellEnd"/>
            <w:r>
              <w:t xml:space="preserve"> (sawmill company)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Swedish Union of Forestry, Wood and Graphical Workers (GS-</w:t>
            </w:r>
            <w:proofErr w:type="spellStart"/>
            <w:r>
              <w:t>Facket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Jämtland Härjedalen Tourism (Jämtland Härjedalen Turism)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Rural Sweden (Hela Sverige ska leva)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National Association for Small-Scale Wood Processing (</w:t>
            </w:r>
            <w:proofErr w:type="spellStart"/>
            <w:r>
              <w:t>Småsågarnas</w:t>
            </w:r>
            <w:proofErr w:type="spellEnd"/>
            <w:r>
              <w:t xml:space="preserve"> </w:t>
            </w:r>
            <w:proofErr w:type="spellStart"/>
            <w:r>
              <w:t>Riksförbund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Swedish Hunting Association (Svenska Jägarförbundet)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Swedish Forest Society Foundation (</w:t>
            </w:r>
            <w:proofErr w:type="spellStart"/>
            <w:r>
              <w:t>Skogssällskapet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Hobby Gaming Association (</w:t>
            </w:r>
            <w:proofErr w:type="spellStart"/>
            <w:r>
              <w:t>Sverok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Commonland</w:t>
            </w:r>
            <w:proofErr w:type="spellEnd"/>
            <w:r>
              <w:t xml:space="preserve"> District Association (</w:t>
            </w:r>
            <w:proofErr w:type="spellStart"/>
            <w:r>
              <w:t>Häradsallmänningsförbundet</w:t>
            </w:r>
            <w:proofErr w:type="spellEnd"/>
            <w:r>
              <w:t xml:space="preserve">) 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Forest-Owner Association (</w:t>
            </w:r>
            <w:proofErr w:type="spellStart"/>
            <w:r>
              <w:t>Mellanskog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Bergvik</w:t>
            </w:r>
            <w:proofErr w:type="spellEnd"/>
            <w:r>
              <w:t xml:space="preserve"> Skog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Federation of Swedish Forestry and Agricultural Employers SLA (</w:t>
            </w:r>
            <w:proofErr w:type="spellStart"/>
            <w:r>
              <w:t>Skogs</w:t>
            </w:r>
            <w:proofErr w:type="spellEnd"/>
            <w:r>
              <w:t xml:space="preserve">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Lantarbetsgivareförbundet</w:t>
            </w:r>
            <w:proofErr w:type="spellEnd"/>
            <w:r>
              <w:t xml:space="preserve">) 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1"/>
              </w:numPr>
            </w:pPr>
            <w:r>
              <w:t>World Wide Fund for Nature WWF (</w:t>
            </w:r>
            <w:proofErr w:type="spellStart"/>
            <w:r>
              <w:t>Världsnaturfonden</w:t>
            </w:r>
            <w:proofErr w:type="spellEnd"/>
            <w:r>
              <w:t>).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E4" w:rsidRDefault="00F42AE4" w:rsidP="001547D6">
            <w:pPr>
              <w:pStyle w:val="Body"/>
              <w:spacing w:after="120"/>
              <w:jc w:val="center"/>
            </w:pPr>
            <w:r>
              <w:t>Group 2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World Wide Fund for Nature WWF (</w:t>
            </w:r>
            <w:proofErr w:type="spellStart"/>
            <w:r>
              <w:t>Världsnaturfonden</w:t>
            </w:r>
            <w:proofErr w:type="spellEnd"/>
            <w:r>
              <w:t>)</w:t>
            </w:r>
          </w:p>
          <w:p w:rsidR="00F42AE4" w:rsidRPr="00C87BDA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sv-SE"/>
              </w:rPr>
            </w:pPr>
            <w:r w:rsidRPr="00C87BDA">
              <w:rPr>
                <w:lang w:val="sv-SE"/>
              </w:rPr>
              <w:t>National History Museum (Naturhistoriska Riksmuseet)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proofErr w:type="spellStart"/>
            <w:r>
              <w:t>Sveaskog</w:t>
            </w:r>
            <w:proofErr w:type="spellEnd"/>
            <w:r>
              <w:t xml:space="preserve">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SCA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proofErr w:type="spellStart"/>
            <w:r>
              <w:t>Skogforsk</w:t>
            </w:r>
            <w:proofErr w:type="spellEnd"/>
            <w:r>
              <w:t xml:space="preserve"> (central research body for the Swedish forestry sector)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Federation of Swedish Family Forest Owners (LRF </w:t>
            </w:r>
            <w:proofErr w:type="spellStart"/>
            <w:r>
              <w:t>Skogsägarna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IVL Swedish Environmental Research Institute 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sv-SE"/>
              </w:rPr>
            </w:pPr>
            <w:r>
              <w:rPr>
                <w:lang w:val="sv-SE"/>
              </w:rPr>
              <w:t xml:space="preserve">Swedish Ornithology Association (SOI) (Sveriges Ornitologiska Förening) 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Swedish Society for Nature Conservation SSNC (</w:t>
            </w:r>
            <w:proofErr w:type="spellStart"/>
            <w:r>
              <w:t>Naturskyddsföreningen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sv-SE"/>
              </w:rPr>
            </w:pPr>
            <w:r>
              <w:rPr>
                <w:lang w:val="sv-SE"/>
              </w:rPr>
              <w:t>Swedish Hunting Association (Svenska Jägarförbundet)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sv-SE"/>
              </w:rPr>
            </w:pPr>
            <w:r>
              <w:rPr>
                <w:lang w:val="sv-SE"/>
              </w:rPr>
              <w:t>Swedish Sami Council (Svenska Samernas Riksförbund)</w:t>
            </w:r>
          </w:p>
          <w:p w:rsidR="00F42AE4" w:rsidRPr="00C87BDA" w:rsidRDefault="00F42AE4" w:rsidP="00F42AE4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sv-SE"/>
              </w:rPr>
            </w:pPr>
            <w:r w:rsidRPr="00C87BDA">
              <w:rPr>
                <w:lang w:val="sv-SE"/>
              </w:rPr>
              <w:t>Södra Skogsägarna (forest-owner association)</w:t>
            </w:r>
          </w:p>
        </w:tc>
      </w:tr>
      <w:tr w:rsidR="00F42AE4" w:rsidTr="001547D6">
        <w:trPr>
          <w:trHeight w:val="877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E4" w:rsidRDefault="00F42AE4" w:rsidP="001547D6">
            <w:pPr>
              <w:pStyle w:val="Body"/>
              <w:spacing w:after="120"/>
              <w:jc w:val="center"/>
            </w:pPr>
            <w:r>
              <w:lastRenderedPageBreak/>
              <w:t>Group 3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VKAB - </w:t>
            </w:r>
            <w:proofErr w:type="spellStart"/>
            <w:r>
              <w:t>Växjö</w:t>
            </w:r>
            <w:proofErr w:type="spellEnd"/>
            <w:r>
              <w:t xml:space="preserve"> municipality owned corporation (</w:t>
            </w:r>
            <w:proofErr w:type="spellStart"/>
            <w:r>
              <w:t>Växjö</w:t>
            </w:r>
            <w:proofErr w:type="spellEnd"/>
            <w:r>
              <w:t xml:space="preserve"> </w:t>
            </w:r>
            <w:proofErr w:type="spellStart"/>
            <w:r>
              <w:t>Kommunföretag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Setra</w:t>
            </w:r>
            <w:proofErr w:type="spellEnd"/>
            <w:r>
              <w:t xml:space="preserve"> (wood production company)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Billerud</w:t>
            </w:r>
            <w:proofErr w:type="spellEnd"/>
            <w:r>
              <w:t xml:space="preserve"> </w:t>
            </w:r>
            <w:proofErr w:type="spellStart"/>
            <w:r>
              <w:t>Korsnäs</w:t>
            </w:r>
            <w:proofErr w:type="spellEnd"/>
            <w:r>
              <w:t xml:space="preserve"> AB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Swedish Union of Forestry, Wood and Graphical Workers (GS-</w:t>
            </w:r>
            <w:proofErr w:type="spellStart"/>
            <w:r>
              <w:t>Facket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Fortum</w:t>
            </w:r>
            <w:proofErr w:type="spellEnd"/>
            <w:r>
              <w:t xml:space="preserve"> (energy company) and </w:t>
            </w:r>
            <w:proofErr w:type="spellStart"/>
            <w:r>
              <w:t>Mälardalen</w:t>
            </w:r>
            <w:proofErr w:type="spellEnd"/>
            <w:r>
              <w:t xml:space="preserve"> University (</w:t>
            </w:r>
            <w:proofErr w:type="spellStart"/>
            <w:r>
              <w:t>Mälardalens</w:t>
            </w:r>
            <w:proofErr w:type="spellEnd"/>
            <w:r>
              <w:t xml:space="preserve"> </w:t>
            </w:r>
            <w:proofErr w:type="spellStart"/>
            <w:r>
              <w:t>Högskola</w:t>
            </w:r>
            <w:proofErr w:type="spellEnd"/>
            <w:r>
              <w:t>) (one person representing both)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Swedish Association of Forestry Contractors (SMF </w:t>
            </w:r>
            <w:proofErr w:type="spellStart"/>
            <w:r>
              <w:t>Skogsentreprenörerna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Paper Province (forest-based bioeconomy company cluster)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Swedish Forest Industries Federation (</w:t>
            </w:r>
            <w:proofErr w:type="spellStart"/>
            <w:r>
              <w:t>Skogsindustrierna</w:t>
            </w:r>
            <w:proofErr w:type="spellEnd"/>
            <w:r>
              <w:t>)</w:t>
            </w:r>
          </w:p>
          <w:p w:rsidR="00F42AE4" w:rsidRPr="00C87BDA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  <w:rPr>
                <w:lang w:val="sv-SE"/>
              </w:rPr>
            </w:pPr>
            <w:r w:rsidRPr="00C87BDA">
              <w:rPr>
                <w:lang w:val="sv-SE"/>
              </w:rPr>
              <w:t>Norra Skogsägarna (forest-owner association)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Forest Sector Insights AB (consu</w:t>
            </w:r>
            <w:r w:rsidR="00223316">
              <w:t>l</w:t>
            </w:r>
            <w:r>
              <w:t>ting service)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Stockholm Environment Institute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Architects Sweden (</w:t>
            </w:r>
            <w:proofErr w:type="spellStart"/>
            <w:r>
              <w:t>Sveriges</w:t>
            </w:r>
            <w:proofErr w:type="spellEnd"/>
            <w:r>
              <w:t xml:space="preserve"> </w:t>
            </w:r>
            <w:proofErr w:type="spellStart"/>
            <w:r>
              <w:t>Arkitekter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Innventia</w:t>
            </w:r>
            <w:proofErr w:type="spellEnd"/>
            <w:r>
              <w:t>/RISE</w:t>
            </w:r>
            <w:r w:rsidDel="004E2C28">
              <w:t xml:space="preserve"> </w:t>
            </w:r>
            <w:r>
              <w:t xml:space="preserve">(government-owned research institute) </w:t>
            </w:r>
          </w:p>
          <w:p w:rsidR="00F42AE4" w:rsidRPr="00C87BDA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  <w:rPr>
                <w:lang w:val="sv-SE"/>
              </w:rPr>
            </w:pPr>
            <w:r w:rsidRPr="00C87BDA">
              <w:rPr>
                <w:lang w:val="sv-SE"/>
              </w:rPr>
              <w:t>Södra Skogsägarna (forest-owner association)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Skorgorsk</w:t>
            </w:r>
            <w:proofErr w:type="spellEnd"/>
            <w:r>
              <w:t xml:space="preserve"> (central research body for the Swedish forestry sector)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5"/>
              </w:numPr>
              <w:spacing w:after="120"/>
            </w:pPr>
            <w:proofErr w:type="spellStart"/>
            <w:r>
              <w:t>Sveaskog</w:t>
            </w:r>
            <w:proofErr w:type="spellEnd"/>
            <w:r>
              <w:t xml:space="preserve"> (forest industry)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E4" w:rsidRDefault="00F42AE4" w:rsidP="001547D6">
            <w:pPr>
              <w:pStyle w:val="Body"/>
              <w:spacing w:after="120"/>
              <w:jc w:val="center"/>
            </w:pPr>
            <w:r>
              <w:t>Group 4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 xml:space="preserve">Federation of Swedish Family Forest Owners (LRF </w:t>
            </w:r>
            <w:proofErr w:type="spellStart"/>
            <w:r>
              <w:t>Skogsägarna</w:t>
            </w:r>
            <w:proofErr w:type="spellEnd"/>
            <w:r>
              <w:t xml:space="preserve">) 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We Effect (NGO)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proofErr w:type="spellStart"/>
            <w:r>
              <w:t>Sveaskog</w:t>
            </w:r>
            <w:proofErr w:type="spellEnd"/>
            <w:r>
              <w:t xml:space="preserve">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Swedish Trade and Invest Council (Business Sweden)</w:t>
            </w:r>
          </w:p>
          <w:p w:rsidR="00F42AE4" w:rsidRPr="00C87BDA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  <w:rPr>
                <w:lang w:val="sv-SE"/>
              </w:rPr>
            </w:pPr>
            <w:r w:rsidRPr="00C87BDA">
              <w:rPr>
                <w:lang w:val="sv-SE"/>
              </w:rPr>
              <w:t>Church of Sweden (Svenska Kyrkan)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Cluster of Forest Technology (</w:t>
            </w:r>
            <w:proofErr w:type="spellStart"/>
            <w:r>
              <w:t>Skogstekniska</w:t>
            </w:r>
            <w:proofErr w:type="spellEnd"/>
            <w:r>
              <w:t xml:space="preserve"> </w:t>
            </w:r>
            <w:proofErr w:type="spellStart"/>
            <w:r>
              <w:t>Klustret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World Wide Fund for Nature WWF (</w:t>
            </w:r>
            <w:proofErr w:type="spellStart"/>
            <w:r>
              <w:t>Världsnaturfonden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proofErr w:type="spellStart"/>
            <w:r>
              <w:t>Stora</w:t>
            </w:r>
            <w:proofErr w:type="spellEnd"/>
            <w:r>
              <w:t xml:space="preserve"> Enso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SCA (forest industry)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Swedish Forestry Association (</w:t>
            </w:r>
            <w:proofErr w:type="spellStart"/>
            <w:r>
              <w:t>Föreningen</w:t>
            </w:r>
            <w:proofErr w:type="spellEnd"/>
            <w:r>
              <w:t xml:space="preserve"> </w:t>
            </w:r>
            <w:proofErr w:type="spellStart"/>
            <w:r>
              <w:t>Skogen</w:t>
            </w:r>
            <w:proofErr w:type="spellEnd"/>
            <w:r>
              <w:t>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SIWI Stockholm International Water Institute (SIWI)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6"/>
              </w:numPr>
              <w:spacing w:after="120"/>
            </w:pPr>
            <w:proofErr w:type="spellStart"/>
            <w:r>
              <w:t>Norrskog</w:t>
            </w:r>
            <w:proofErr w:type="spellEnd"/>
            <w:r>
              <w:t xml:space="preserve"> (forest-owner association)</w:t>
            </w:r>
          </w:p>
          <w:p w:rsidR="00F42AE4" w:rsidRDefault="00F42AE4" w:rsidP="00F42AE4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Swedish International Development Cooperation Agency (SIDA)</w:t>
            </w:r>
          </w:p>
        </w:tc>
      </w:tr>
    </w:tbl>
    <w:p w:rsidR="00F42AE4" w:rsidRDefault="00F42AE4" w:rsidP="00F42AE4">
      <w:pPr>
        <w:pStyle w:val="Body"/>
        <w:widowControl w:val="0"/>
        <w:spacing w:after="120" w:line="240" w:lineRule="auto"/>
        <w:rPr>
          <w:b/>
          <w:bCs/>
        </w:rPr>
      </w:pPr>
    </w:p>
    <w:p w:rsidR="00F42AE4" w:rsidRDefault="00F42AE4" w:rsidP="00F42AE4">
      <w:pPr>
        <w:pStyle w:val="Body"/>
        <w:spacing w:after="120" w:line="240" w:lineRule="auto"/>
      </w:pPr>
    </w:p>
    <w:p w:rsidR="00F42AE4" w:rsidRDefault="00F42AE4" w:rsidP="00F42AE4">
      <w:pPr>
        <w:pStyle w:val="Body"/>
      </w:pPr>
    </w:p>
    <w:p w:rsidR="00B33193" w:rsidRDefault="003F6F5F"/>
    <w:sectPr w:rsidR="00B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ED1"/>
    <w:multiLevelType w:val="hybridMultilevel"/>
    <w:tmpl w:val="7EA8604A"/>
    <w:lvl w:ilvl="0" w:tplc="647419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E0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2E0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A64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CC6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6C7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4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6C53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A55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D65779"/>
    <w:multiLevelType w:val="hybridMultilevel"/>
    <w:tmpl w:val="07FED980"/>
    <w:lvl w:ilvl="0" w:tplc="8610BBA6">
      <w:start w:val="1"/>
      <w:numFmt w:val="bullet"/>
      <w:lvlText w:val="·"/>
      <w:lvlJc w:val="left"/>
      <w:pPr>
        <w:ind w:left="750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964BD4">
      <w:start w:val="1"/>
      <w:numFmt w:val="bullet"/>
      <w:lvlText w:val="o"/>
      <w:lvlJc w:val="left"/>
      <w:pPr>
        <w:ind w:left="147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F44E976">
      <w:start w:val="1"/>
      <w:numFmt w:val="bullet"/>
      <w:lvlText w:val="▪"/>
      <w:lvlJc w:val="left"/>
      <w:pPr>
        <w:ind w:left="219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DCE7CFA">
      <w:start w:val="1"/>
      <w:numFmt w:val="bullet"/>
      <w:lvlText w:val="·"/>
      <w:lvlJc w:val="left"/>
      <w:pPr>
        <w:ind w:left="2910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FD2CCD6">
      <w:start w:val="1"/>
      <w:numFmt w:val="bullet"/>
      <w:lvlText w:val="o"/>
      <w:lvlJc w:val="left"/>
      <w:pPr>
        <w:ind w:left="363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B24A532">
      <w:start w:val="1"/>
      <w:numFmt w:val="bullet"/>
      <w:lvlText w:val="▪"/>
      <w:lvlJc w:val="left"/>
      <w:pPr>
        <w:ind w:left="435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A2A46BA">
      <w:start w:val="1"/>
      <w:numFmt w:val="bullet"/>
      <w:lvlText w:val="·"/>
      <w:lvlJc w:val="left"/>
      <w:pPr>
        <w:ind w:left="5070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3EE27AE">
      <w:start w:val="1"/>
      <w:numFmt w:val="bullet"/>
      <w:lvlText w:val="o"/>
      <w:lvlJc w:val="left"/>
      <w:pPr>
        <w:ind w:left="579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016C91E">
      <w:start w:val="1"/>
      <w:numFmt w:val="bullet"/>
      <w:lvlText w:val="▪"/>
      <w:lvlJc w:val="left"/>
      <w:pPr>
        <w:ind w:left="651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64845E70"/>
    <w:multiLevelType w:val="hybridMultilevel"/>
    <w:tmpl w:val="6BB4748C"/>
    <w:lvl w:ilvl="0" w:tplc="C082B5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A0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AD8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88F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0F7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481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0A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8A7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A2A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424CFD"/>
    <w:multiLevelType w:val="hybridMultilevel"/>
    <w:tmpl w:val="79F8BA82"/>
    <w:lvl w:ilvl="0" w:tplc="935EEB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006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22F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66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69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4B2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E8B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02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1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935EEB40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EA006E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1622F62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2966C9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A7697DC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F84B208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76E8B20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CD02F50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1BE41B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lvl w:ilvl="0" w:tplc="6474195C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3AE0CD8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8C2E072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32A6422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FDCC69E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216C7D0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6C447A2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6C532A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F4A5546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"/>
  </w:num>
  <w:num w:numId="7">
    <w:abstractNumId w:val="2"/>
    <w:lvlOverride w:ilvl="0">
      <w:lvl w:ilvl="0" w:tplc="C082B5BA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B7A0BC4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D6AD858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A788F20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3B0F71C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548186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F80A1F6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A18A732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30A2AA8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4"/>
    <w:rsid w:val="00182A67"/>
    <w:rsid w:val="00223316"/>
    <w:rsid w:val="003F6F5F"/>
    <w:rsid w:val="00517E7A"/>
    <w:rsid w:val="00533057"/>
    <w:rsid w:val="00AE3A5C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F2A88-1E57-498D-B820-3DB64A2F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A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42A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link w:val="BodyChar"/>
    <w:rsid w:val="00F42A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F42AE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F42AE4"/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Fischer</dc:creator>
  <cp:keywords/>
  <dc:description/>
  <cp:lastModifiedBy>Vimok B</cp:lastModifiedBy>
  <cp:revision>2</cp:revision>
  <dcterms:created xsi:type="dcterms:W3CDTF">2020-02-07T15:15:00Z</dcterms:created>
  <dcterms:modified xsi:type="dcterms:W3CDTF">2020-02-07T15:15:00Z</dcterms:modified>
</cp:coreProperties>
</file>