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3F" w:rsidRDefault="003413A0" w:rsidP="003413A0">
      <w:pPr>
        <w:rPr>
          <w:rFonts w:ascii="Times New Roman" w:hAnsi="Times New Roman" w:cs="Times New Roman"/>
          <w:sz w:val="22"/>
        </w:rPr>
      </w:pPr>
      <w:r w:rsidRPr="003413A0">
        <w:rPr>
          <w:rFonts w:ascii="Times New Roman" w:hAnsi="Times New Roman" w:cs="Times New Roman"/>
          <w:sz w:val="22"/>
        </w:rPr>
        <w:t>Supplemental Table 1. The Descriptive</w:t>
      </w:r>
      <w:r w:rsidR="00F11522">
        <w:rPr>
          <w:rFonts w:ascii="Times New Roman" w:hAnsi="Times New Roman" w:cs="Times New Roman"/>
          <w:sz w:val="22"/>
        </w:rPr>
        <w:t xml:space="preserve"> and </w:t>
      </w:r>
      <w:r w:rsidR="00F11522" w:rsidRPr="00F11522">
        <w:rPr>
          <w:rFonts w:ascii="Times New Roman" w:hAnsi="Times New Roman" w:cs="Times New Roman"/>
          <w:sz w:val="22"/>
        </w:rPr>
        <w:t>inferential</w:t>
      </w:r>
      <w:r w:rsidRPr="003413A0">
        <w:rPr>
          <w:rFonts w:ascii="Times New Roman" w:hAnsi="Times New Roman" w:cs="Times New Roman"/>
          <w:sz w:val="22"/>
        </w:rPr>
        <w:t xml:space="preserve"> statistics for metrics of area estimation task.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5"/>
        <w:gridCol w:w="1418"/>
        <w:gridCol w:w="1417"/>
        <w:gridCol w:w="207"/>
        <w:gridCol w:w="1211"/>
        <w:gridCol w:w="908"/>
        <w:gridCol w:w="909"/>
        <w:gridCol w:w="909"/>
        <w:gridCol w:w="909"/>
        <w:gridCol w:w="909"/>
        <w:gridCol w:w="909"/>
      </w:tblGrid>
      <w:tr w:rsidR="00B65BDA" w:rsidTr="00B65BDA">
        <w:trPr>
          <w:trHeight w:val="225"/>
        </w:trPr>
        <w:tc>
          <w:tcPr>
            <w:tcW w:w="2977" w:type="dxa"/>
            <w:gridSpan w:val="2"/>
            <w:tcBorders>
              <w:top w:val="single" w:sz="8" w:space="0" w:color="auto"/>
              <w:right w:val="nil"/>
            </w:tcBorders>
          </w:tcPr>
          <w:p w:rsidR="00B65BDA" w:rsidRPr="001D041F" w:rsidRDefault="00B65BDA" w:rsidP="00A12EF6">
            <w:pPr>
              <w:jc w:val="left"/>
              <w:rPr>
                <w:rFonts w:cs="Calibri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Descriptive statistics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Inferential statistics</w:t>
            </w:r>
          </w:p>
        </w:tc>
      </w:tr>
      <w:tr w:rsidR="00B65BDA" w:rsidTr="001D041F">
        <w:trPr>
          <w:trHeight w:val="225"/>
        </w:trPr>
        <w:tc>
          <w:tcPr>
            <w:tcW w:w="2835" w:type="dxa"/>
            <w:tcBorders>
              <w:bottom w:val="nil"/>
              <w:right w:val="nil"/>
            </w:tcBorders>
          </w:tcPr>
          <w:p w:rsidR="00B65BDA" w:rsidRPr="001D041F" w:rsidRDefault="00B65BDA" w:rsidP="00B65BDA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GV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B65BDA" w:rsidRPr="001D041F" w:rsidRDefault="00B65BDA" w:rsidP="00B65BDA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MD-GD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B65BDA" w:rsidRPr="001D041F" w:rsidRDefault="00B65BDA" w:rsidP="00B65BDA">
            <w:pPr>
              <w:jc w:val="center"/>
              <w:rPr>
                <w:rFonts w:cs="Calibri" w:hint="eastAsia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MD-MV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B65BDA" w:rsidRPr="001D041F" w:rsidRDefault="00B65BDA" w:rsidP="00B65BDA">
            <w:pPr>
              <w:jc w:val="center"/>
              <w:rPr>
                <w:rFonts w:cs="Calibri" w:hint="eastAsia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MD-GV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B65BDA" w:rsidRPr="001D041F" w:rsidRDefault="00B65BDA" w:rsidP="00B65BDA">
            <w:pPr>
              <w:jc w:val="center"/>
              <w:rPr>
                <w:rFonts w:cs="Calibri" w:hint="eastAsia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GD-MV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B65BDA" w:rsidRPr="001D041F" w:rsidRDefault="00B65BDA" w:rsidP="00B65BDA">
            <w:pPr>
              <w:jc w:val="center"/>
              <w:rPr>
                <w:rFonts w:cs="Calibri" w:hint="eastAsia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GD-GV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B65BDA" w:rsidRPr="001D041F" w:rsidRDefault="00B65BDA" w:rsidP="00B65BDA">
            <w:pPr>
              <w:jc w:val="center"/>
              <w:rPr>
                <w:rFonts w:cs="Calibri" w:hint="eastAsia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MV-GV</w:t>
            </w:r>
          </w:p>
        </w:tc>
      </w:tr>
      <w:tr w:rsidR="00B65BDA" w:rsidTr="001D041F">
        <w:trPr>
          <w:trHeight w:val="225"/>
        </w:trPr>
        <w:tc>
          <w:tcPr>
            <w:tcW w:w="2835" w:type="dxa"/>
            <w:tcBorders>
              <w:top w:val="nil"/>
              <w:right w:val="nil"/>
            </w:tcBorders>
          </w:tcPr>
          <w:p w:rsidR="00B65BDA" w:rsidRPr="001D041F" w:rsidRDefault="00B65BDA" w:rsidP="003413A0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B65BDA" w:rsidRPr="001D041F" w:rsidRDefault="00B65BDA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65BDA" w:rsidRPr="001D041F" w:rsidRDefault="00B65BDA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65BDA" w:rsidRPr="001D041F" w:rsidRDefault="00B65BDA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B65BDA" w:rsidRPr="001D041F" w:rsidRDefault="00B65BDA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B65BDA" w:rsidRPr="001D041F" w:rsidRDefault="00B65BDA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p</w:t>
            </w:r>
            <w:r w:rsidR="00AC4611" w:rsidRPr="001D041F">
              <w:rPr>
                <w:rFonts w:cs="Calibri"/>
                <w:szCs w:val="20"/>
              </w:rPr>
              <w:t>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B65BDA" w:rsidRPr="001D041F" w:rsidRDefault="00AC4611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p</w:t>
            </w:r>
            <w:r w:rsidRPr="001D041F">
              <w:rPr>
                <w:rFonts w:cs="Calibri"/>
                <w:szCs w:val="20"/>
              </w:rPr>
              <w:t>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B65BDA" w:rsidRPr="001D041F" w:rsidRDefault="00AC4611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p</w:t>
            </w:r>
            <w:r w:rsidRPr="001D041F">
              <w:rPr>
                <w:rFonts w:cs="Calibri"/>
                <w:szCs w:val="20"/>
              </w:rPr>
              <w:t>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B65BDA" w:rsidRPr="001D041F" w:rsidRDefault="00AC4611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p</w:t>
            </w:r>
            <w:r w:rsidRPr="001D041F">
              <w:rPr>
                <w:rFonts w:cs="Calibri"/>
                <w:szCs w:val="20"/>
              </w:rPr>
              <w:t>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B65BDA" w:rsidRPr="001D041F" w:rsidRDefault="00AC4611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p</w:t>
            </w:r>
            <w:r w:rsidRPr="001D041F">
              <w:rPr>
                <w:rFonts w:cs="Calibri"/>
                <w:szCs w:val="20"/>
              </w:rPr>
              <w:t>-value</w:t>
            </w:r>
          </w:p>
        </w:tc>
        <w:tc>
          <w:tcPr>
            <w:tcW w:w="909" w:type="dxa"/>
            <w:tcBorders>
              <w:left w:val="nil"/>
            </w:tcBorders>
          </w:tcPr>
          <w:p w:rsidR="00B65BDA" w:rsidRPr="001D041F" w:rsidRDefault="00AC4611" w:rsidP="00A12EF6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 w:hint="eastAsia"/>
                <w:szCs w:val="20"/>
              </w:rPr>
              <w:t>p</w:t>
            </w:r>
            <w:r w:rsidRPr="001D041F">
              <w:rPr>
                <w:rFonts w:cs="Calibri"/>
                <w:szCs w:val="20"/>
              </w:rPr>
              <w:t>-value</w:t>
            </w:r>
          </w:p>
        </w:tc>
      </w:tr>
      <w:tr w:rsidR="00346BD5" w:rsidTr="001D041F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Accuracy (%)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26.09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27.27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25.00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24.14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0.931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0.934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0.749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0.866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0.687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0.810</w:t>
            </w:r>
          </w:p>
        </w:tc>
      </w:tr>
      <w:tr w:rsidR="00346BD5" w:rsidTr="001D041F">
        <w:trPr>
          <w:trHeight w:val="17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Response time(s)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147.83±20.34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132.86±19.66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91.16±45.85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108.75±51.40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0.267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0.005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0.062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0.337</w:t>
            </w:r>
          </w:p>
        </w:tc>
      </w:tr>
      <w:tr w:rsidR="00346BD5" w:rsidTr="001D041F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saccade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79.95±13.97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65.97±10.89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84.73±8.60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132.69±42.36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0.007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0.278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</w:tr>
      <w:tr w:rsidR="00346BD5" w:rsidTr="001D041F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Saccade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7.53±1.48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6.88±1.11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2.21±0.61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2.08±0.89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0.462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0.868</w:t>
            </w:r>
          </w:p>
        </w:tc>
      </w:tr>
      <w:tr w:rsidR="00346BD5" w:rsidTr="001D041F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fixation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254±28.54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226.35±32.64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175.23±33.40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164.21±43.90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0.059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0.464</w:t>
            </w:r>
          </w:p>
        </w:tc>
      </w:tr>
      <w:tr w:rsidR="00346BD5" w:rsidTr="001D041F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Fixation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3.11±0.37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3.28±0.56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3.43±0.34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903E10" w:rsidRDefault="00346BD5" w:rsidP="00346BD5">
            <w:r w:rsidRPr="00903E10">
              <w:t>2.59±0.73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0.268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0.008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0.039</w:t>
            </w:r>
            <w:r w:rsidR="00EA2202">
              <w:t>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0.124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0.002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</w:tr>
      <w:tr w:rsidR="00346BD5" w:rsidTr="001D041F">
        <w:trPr>
          <w:trHeight w:val="225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Zoom-in/zoom-out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903E10" w:rsidRDefault="00346BD5" w:rsidP="00346BD5">
            <w:r w:rsidRPr="00903E10">
              <w:t>6.26±1.57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903E10" w:rsidRDefault="00346BD5" w:rsidP="00346BD5">
            <w:r w:rsidRPr="00903E10">
              <w:t>3.86±0.90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903E10" w:rsidRDefault="00346BD5" w:rsidP="00346BD5">
            <w:r w:rsidRPr="00903E10">
              <w:t>4.62±3.85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903E10" w:rsidRDefault="00346BD5" w:rsidP="00346BD5">
            <w:r w:rsidRPr="00903E10">
              <w:t>1.23±0.74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0.004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0.530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0.001</w:t>
            </w:r>
            <w:r w:rsidR="00EA2202">
              <w:t>**</w:t>
            </w:r>
          </w:p>
        </w:tc>
      </w:tr>
      <w:tr w:rsidR="00346BD5" w:rsidTr="001D041F">
        <w:trPr>
          <w:trHeight w:val="50"/>
        </w:trPr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Pan/rotate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903E10" w:rsidRDefault="00346BD5" w:rsidP="00346BD5">
            <w:r w:rsidRPr="00903E10">
              <w:t>15.20±5.15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903E10" w:rsidRDefault="00346BD5" w:rsidP="00346BD5">
            <w:r w:rsidRPr="00903E10">
              <w:t>15.99±5.40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903E10" w:rsidRDefault="00346BD5" w:rsidP="00346BD5">
            <w:r w:rsidRPr="00903E10">
              <w:t>14.96±13.53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903E10" w:rsidRDefault="00346BD5" w:rsidP="00346BD5">
            <w:r w:rsidRPr="00903E10">
              <w:t>23.81±21.60</w:t>
            </w:r>
          </w:p>
        </w:tc>
        <w:tc>
          <w:tcPr>
            <w:tcW w:w="90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0.598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0.934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0.094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0.726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B4C99" w:rsidRDefault="00346BD5" w:rsidP="00346BD5">
            <w:pPr>
              <w:jc w:val="center"/>
            </w:pPr>
            <w:r w:rsidRPr="004B4C99">
              <w:t>0.134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</w:tcBorders>
          </w:tcPr>
          <w:p w:rsidR="00346BD5" w:rsidRDefault="00346BD5" w:rsidP="00346BD5">
            <w:pPr>
              <w:jc w:val="center"/>
            </w:pPr>
            <w:r w:rsidRPr="004B4C99">
              <w:t>0.116</w:t>
            </w:r>
          </w:p>
        </w:tc>
      </w:tr>
      <w:tr w:rsidR="00AC4611" w:rsidTr="001D041F">
        <w:trPr>
          <w:trHeight w:val="50"/>
        </w:trPr>
        <w:tc>
          <w:tcPr>
            <w:tcW w:w="13958" w:type="dxa"/>
            <w:gridSpan w:val="13"/>
            <w:tcBorders>
              <w:top w:val="single" w:sz="8" w:space="0" w:color="auto"/>
              <w:bottom w:val="nil"/>
            </w:tcBorders>
          </w:tcPr>
          <w:p w:rsidR="00AC4611" w:rsidRPr="00AC4611" w:rsidRDefault="00AC4611" w:rsidP="003413A0">
            <w:pPr>
              <w:rPr>
                <w:rFonts w:cs="Calibri"/>
                <w:sz w:val="22"/>
              </w:rPr>
            </w:pPr>
            <w:r w:rsidRPr="00AC4611">
              <w:rPr>
                <w:rFonts w:cs="Calibri"/>
              </w:rPr>
              <w:t>M = mean, SD = standard deviation, * p &lt; 0.05 and ** p &lt; 0.01.</w:t>
            </w:r>
          </w:p>
        </w:tc>
      </w:tr>
    </w:tbl>
    <w:p w:rsidR="003413A0" w:rsidRPr="003413A0" w:rsidRDefault="00AC4611" w:rsidP="003413A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="003413A0" w:rsidRPr="003413A0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 w:rsidR="003413A0">
        <w:rPr>
          <w:rFonts w:ascii="Times New Roman" w:hAnsi="Times New Roman" w:cs="Times New Roman"/>
          <w:sz w:val="22"/>
        </w:rPr>
        <w:t>2</w:t>
      </w:r>
      <w:r w:rsidR="003413A0" w:rsidRPr="003413A0">
        <w:rPr>
          <w:rFonts w:ascii="Times New Roman" w:hAnsi="Times New Roman" w:cs="Times New Roman"/>
          <w:sz w:val="22"/>
        </w:rPr>
        <w:t>. The Descriptive</w:t>
      </w:r>
      <w:r w:rsidR="00F11522">
        <w:rPr>
          <w:rFonts w:ascii="Times New Roman" w:hAnsi="Times New Roman" w:cs="Times New Roman"/>
          <w:sz w:val="22"/>
        </w:rPr>
        <w:t xml:space="preserve"> and </w:t>
      </w:r>
      <w:r w:rsidR="00F11522" w:rsidRPr="00F11522">
        <w:rPr>
          <w:rFonts w:ascii="Times New Roman" w:hAnsi="Times New Roman" w:cs="Times New Roman"/>
          <w:sz w:val="22"/>
        </w:rPr>
        <w:t>inferential</w:t>
      </w:r>
      <w:r w:rsidR="003413A0" w:rsidRPr="003413A0">
        <w:rPr>
          <w:rFonts w:ascii="Times New Roman" w:hAnsi="Times New Roman" w:cs="Times New Roman"/>
          <w:sz w:val="22"/>
        </w:rPr>
        <w:t xml:space="preserve"> statistics for metrics of </w:t>
      </w:r>
      <w:r w:rsidR="003413A0">
        <w:rPr>
          <w:rFonts w:ascii="Times New Roman" w:hAnsi="Times New Roman" w:cs="Times New Roman"/>
          <w:sz w:val="22"/>
        </w:rPr>
        <w:t>distance</w:t>
      </w:r>
      <w:r w:rsidR="003413A0" w:rsidRPr="003413A0">
        <w:rPr>
          <w:rFonts w:ascii="Times New Roman" w:hAnsi="Times New Roman" w:cs="Times New Roman"/>
          <w:sz w:val="22"/>
        </w:rPr>
        <w:t xml:space="preserve"> estimation task.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5"/>
        <w:gridCol w:w="1418"/>
        <w:gridCol w:w="1417"/>
        <w:gridCol w:w="207"/>
        <w:gridCol w:w="1211"/>
        <w:gridCol w:w="908"/>
        <w:gridCol w:w="909"/>
        <w:gridCol w:w="909"/>
        <w:gridCol w:w="909"/>
        <w:gridCol w:w="909"/>
        <w:gridCol w:w="909"/>
      </w:tblGrid>
      <w:tr w:rsidR="001D041F" w:rsidRPr="001D041F" w:rsidTr="001D041F">
        <w:trPr>
          <w:trHeight w:val="225"/>
        </w:trPr>
        <w:tc>
          <w:tcPr>
            <w:tcW w:w="2977" w:type="dxa"/>
            <w:gridSpan w:val="2"/>
            <w:tcBorders>
              <w:top w:val="single" w:sz="8" w:space="0" w:color="auto"/>
              <w:right w:val="nil"/>
            </w:tcBorders>
          </w:tcPr>
          <w:p w:rsidR="001D041F" w:rsidRPr="001D041F" w:rsidRDefault="001D041F" w:rsidP="001D041F">
            <w:pPr>
              <w:jc w:val="left"/>
              <w:rPr>
                <w:rFonts w:cs="Calibri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Descriptive statistics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Inferential statistics</w:t>
            </w:r>
          </w:p>
        </w:tc>
      </w:tr>
      <w:tr w:rsidR="001D041F" w:rsidRPr="001D041F" w:rsidTr="001D041F">
        <w:trPr>
          <w:trHeight w:val="225"/>
        </w:trPr>
        <w:tc>
          <w:tcPr>
            <w:tcW w:w="2835" w:type="dxa"/>
            <w:tcBorders>
              <w:bottom w:val="nil"/>
              <w:right w:val="nil"/>
            </w:tcBorders>
          </w:tcPr>
          <w:p w:rsidR="001D041F" w:rsidRPr="001D041F" w:rsidRDefault="001D041F" w:rsidP="001D041F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GV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MD-GD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GD-GV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MV-GV</w:t>
            </w:r>
          </w:p>
        </w:tc>
      </w:tr>
      <w:tr w:rsidR="001D041F" w:rsidRPr="001D041F" w:rsidTr="001D041F">
        <w:trPr>
          <w:trHeight w:val="225"/>
        </w:trPr>
        <w:tc>
          <w:tcPr>
            <w:tcW w:w="2835" w:type="dxa"/>
            <w:tcBorders>
              <w:top w:val="nil"/>
              <w:right w:val="nil"/>
            </w:tcBorders>
          </w:tcPr>
          <w:p w:rsidR="001D041F" w:rsidRPr="001D041F" w:rsidRDefault="001D041F" w:rsidP="001D041F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Accuracy (%)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30.43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18.18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28.57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48.28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0.378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0.928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0.158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0.423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0.025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0.130</w:t>
            </w:r>
          </w:p>
        </w:tc>
      </w:tr>
      <w:tr w:rsidR="00346BD5" w:rsidRPr="001D041F" w:rsidTr="00346BD5">
        <w:trPr>
          <w:trHeight w:val="17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Response time(s)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141.41±24.32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156.00±26.30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132.02±58.30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138.89±73.14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0.158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0.286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0.261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0.011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0.010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0.946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saccade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63.12±16.89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62.09±14.93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84.11±9.58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145.18±62.19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0.824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0.001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Saccade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6.79±1.46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5.52±1.03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1.99±0.68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1.93±0.84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0.113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0.770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fixation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256.82±38.92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245.68±36.16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183.69±42.07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176.10±38.38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0.541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0.697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Fixation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2.89±0.50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3.07±0.39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3.32±0.41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2.63±0.71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0.312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0.003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0.309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0.052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0.045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Zoom-in/zoom-out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7.37±1.24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4.81±0.88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3.15±2.85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1.73±1.46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0.004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0.011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0.114</w:t>
            </w:r>
          </w:p>
        </w:tc>
      </w:tr>
      <w:tr w:rsidR="00346BD5" w:rsidRPr="001D041F" w:rsidTr="00346BD5">
        <w:trPr>
          <w:trHeight w:val="50"/>
        </w:trPr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Pan/rotate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14.28±4.60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24.41±6.10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108B6" w:rsidRDefault="00346BD5" w:rsidP="00346BD5">
            <w:pPr>
              <w:jc w:val="center"/>
            </w:pPr>
            <w:r w:rsidRPr="004108B6">
              <w:t>6.50±5.48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Default="00346BD5" w:rsidP="00346BD5">
            <w:pPr>
              <w:jc w:val="center"/>
            </w:pPr>
            <w:r w:rsidRPr="004108B6">
              <w:t>18.5±14.04</w:t>
            </w:r>
          </w:p>
        </w:tc>
        <w:tc>
          <w:tcPr>
            <w:tcW w:w="90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0.003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EA220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0.807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B25967" w:rsidRDefault="00346BD5" w:rsidP="00346BD5">
            <w:pPr>
              <w:jc w:val="center"/>
            </w:pPr>
            <w:r w:rsidRPr="00B25967">
              <w:t>0.006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</w:tcBorders>
          </w:tcPr>
          <w:p w:rsidR="00346BD5" w:rsidRDefault="00346BD5" w:rsidP="00346BD5">
            <w:pPr>
              <w:jc w:val="center"/>
            </w:pPr>
            <w:r w:rsidRPr="00B25967">
              <w:t>0.000</w:t>
            </w:r>
            <w:r w:rsidR="00770382">
              <w:t>**</w:t>
            </w:r>
          </w:p>
        </w:tc>
      </w:tr>
      <w:tr w:rsidR="001D041F" w:rsidRPr="00AC4611" w:rsidTr="001D041F">
        <w:trPr>
          <w:trHeight w:val="50"/>
        </w:trPr>
        <w:tc>
          <w:tcPr>
            <w:tcW w:w="13958" w:type="dxa"/>
            <w:gridSpan w:val="13"/>
            <w:tcBorders>
              <w:top w:val="single" w:sz="8" w:space="0" w:color="auto"/>
              <w:bottom w:val="nil"/>
            </w:tcBorders>
          </w:tcPr>
          <w:p w:rsidR="001D041F" w:rsidRPr="00AC4611" w:rsidRDefault="001D041F" w:rsidP="001D041F">
            <w:pPr>
              <w:rPr>
                <w:rFonts w:cs="Calibri"/>
                <w:sz w:val="22"/>
              </w:rPr>
            </w:pPr>
            <w:r w:rsidRPr="00AC4611">
              <w:rPr>
                <w:rFonts w:cs="Calibri"/>
              </w:rPr>
              <w:t>M = mean, SD = standard deviation, * p &lt; 0.05 and ** p &lt; 0.01.</w:t>
            </w:r>
          </w:p>
        </w:tc>
      </w:tr>
    </w:tbl>
    <w:p w:rsidR="003413A0" w:rsidRPr="00AC4611" w:rsidRDefault="00AC4611" w:rsidP="003413A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413A0" w:rsidRPr="003413A0" w:rsidRDefault="003413A0" w:rsidP="003413A0">
      <w:pPr>
        <w:rPr>
          <w:rFonts w:ascii="Times New Roman" w:hAnsi="Times New Roman" w:cs="Times New Roman"/>
          <w:sz w:val="22"/>
        </w:rPr>
      </w:pPr>
      <w:r w:rsidRPr="003413A0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>
        <w:rPr>
          <w:rFonts w:ascii="Times New Roman" w:hAnsi="Times New Roman" w:cs="Times New Roman"/>
          <w:sz w:val="22"/>
        </w:rPr>
        <w:t>3</w:t>
      </w:r>
      <w:r w:rsidRPr="003413A0">
        <w:rPr>
          <w:rFonts w:ascii="Times New Roman" w:hAnsi="Times New Roman" w:cs="Times New Roman"/>
          <w:sz w:val="22"/>
        </w:rPr>
        <w:t>. The Descriptive</w:t>
      </w:r>
      <w:r w:rsidR="00F11522">
        <w:rPr>
          <w:rFonts w:ascii="Times New Roman" w:hAnsi="Times New Roman" w:cs="Times New Roman"/>
          <w:sz w:val="22"/>
        </w:rPr>
        <w:t xml:space="preserve"> and </w:t>
      </w:r>
      <w:r w:rsidR="00F11522" w:rsidRPr="00F11522">
        <w:rPr>
          <w:rFonts w:ascii="Times New Roman" w:hAnsi="Times New Roman" w:cs="Times New Roman"/>
          <w:sz w:val="22"/>
        </w:rPr>
        <w:t>inferential</w:t>
      </w:r>
      <w:r w:rsidRPr="003413A0">
        <w:rPr>
          <w:rFonts w:ascii="Times New Roman" w:hAnsi="Times New Roman" w:cs="Times New Roman"/>
          <w:sz w:val="22"/>
        </w:rPr>
        <w:t xml:space="preserve"> statistics for metrics of </w:t>
      </w:r>
      <w:r>
        <w:rPr>
          <w:rFonts w:ascii="Times New Roman" w:hAnsi="Times New Roman" w:cs="Times New Roman"/>
          <w:sz w:val="22"/>
        </w:rPr>
        <w:t>attribute</w:t>
      </w:r>
      <w:r w:rsidRPr="003413A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ranking</w:t>
      </w:r>
      <w:r w:rsidRPr="003413A0">
        <w:rPr>
          <w:rFonts w:ascii="Times New Roman" w:hAnsi="Times New Roman" w:cs="Times New Roman"/>
          <w:sz w:val="22"/>
        </w:rPr>
        <w:t xml:space="preserve"> task.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5"/>
        <w:gridCol w:w="1418"/>
        <w:gridCol w:w="1417"/>
        <w:gridCol w:w="207"/>
        <w:gridCol w:w="1211"/>
        <w:gridCol w:w="908"/>
        <w:gridCol w:w="909"/>
        <w:gridCol w:w="909"/>
        <w:gridCol w:w="909"/>
        <w:gridCol w:w="909"/>
        <w:gridCol w:w="909"/>
      </w:tblGrid>
      <w:tr w:rsidR="00903E10" w:rsidRPr="001D041F" w:rsidTr="00346BD5">
        <w:trPr>
          <w:trHeight w:val="225"/>
        </w:trPr>
        <w:tc>
          <w:tcPr>
            <w:tcW w:w="2977" w:type="dxa"/>
            <w:gridSpan w:val="2"/>
            <w:tcBorders>
              <w:top w:val="single" w:sz="8" w:space="0" w:color="auto"/>
              <w:right w:val="nil"/>
            </w:tcBorders>
          </w:tcPr>
          <w:p w:rsidR="00903E10" w:rsidRPr="001D041F" w:rsidRDefault="00903E10" w:rsidP="00346BD5">
            <w:pPr>
              <w:jc w:val="left"/>
              <w:rPr>
                <w:rFonts w:cs="Calibri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Descriptive statistics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Inferential statistics</w:t>
            </w:r>
          </w:p>
        </w:tc>
      </w:tr>
      <w:tr w:rsidR="00903E10" w:rsidRPr="001D041F" w:rsidTr="00346BD5">
        <w:trPr>
          <w:trHeight w:val="225"/>
        </w:trPr>
        <w:tc>
          <w:tcPr>
            <w:tcW w:w="2835" w:type="dxa"/>
            <w:tcBorders>
              <w:bottom w:val="nil"/>
              <w:right w:val="nil"/>
            </w:tcBorders>
          </w:tcPr>
          <w:p w:rsidR="00903E10" w:rsidRPr="001D041F" w:rsidRDefault="00903E10" w:rsidP="00346BD5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GV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MD-GD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GD-GV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MV-GV</w:t>
            </w:r>
          </w:p>
        </w:tc>
      </w:tr>
      <w:tr w:rsidR="00903E10" w:rsidRPr="001D041F" w:rsidTr="00346BD5">
        <w:trPr>
          <w:trHeight w:val="225"/>
        </w:trPr>
        <w:tc>
          <w:tcPr>
            <w:tcW w:w="2835" w:type="dxa"/>
            <w:tcBorders>
              <w:top w:val="nil"/>
              <w:right w:val="nil"/>
            </w:tcBorders>
          </w:tcPr>
          <w:p w:rsidR="00903E10" w:rsidRPr="001D041F" w:rsidRDefault="00903E10" w:rsidP="00346BD5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Accuracy (%)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65.22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43.48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53.57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48.28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0.125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0.318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0.262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0.571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0.668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0.893</w:t>
            </w:r>
          </w:p>
        </w:tc>
      </w:tr>
      <w:tr w:rsidR="00346BD5" w:rsidRPr="001D041F" w:rsidTr="00346BD5">
        <w:trPr>
          <w:trHeight w:val="17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Response time(s)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71.54±14.04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103.75±14.54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174.12±95.24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166.88±96.48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0.078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0.168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0.702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saccade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60.64±16.01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50.72±11.35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87.69±9.38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149.5±62.33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0.185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0.003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Saccade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6.81±1.11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7.21±1.08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2.09±0.66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1.72±0.85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0.590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0.724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fixation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202.12±32.56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252.81±25.91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181.51±33.99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171.87±44.66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0.103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0.021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0.446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Fixation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3.48±0.23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3.45±0.41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3.25±0.43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2.51±0.92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0.619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0.055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0.159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0.002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Zoom-in/zoom-out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8.92±1.94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3.24±0.73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5.54±5.09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3.81±3.59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0.277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0.882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0.207</w:t>
            </w:r>
          </w:p>
        </w:tc>
      </w:tr>
      <w:tr w:rsidR="00346BD5" w:rsidRPr="001D041F" w:rsidTr="00346BD5">
        <w:trPr>
          <w:trHeight w:val="50"/>
        </w:trPr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Pan/rotate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16.74±5.22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19.72±5.77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32CFB" w:rsidRDefault="00346BD5" w:rsidP="00346BD5">
            <w:pPr>
              <w:jc w:val="center"/>
            </w:pPr>
            <w:r w:rsidRPr="00132CFB">
              <w:t>20.27±17.78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Default="00346BD5" w:rsidP="00346BD5">
            <w:pPr>
              <w:jc w:val="center"/>
            </w:pPr>
            <w:r w:rsidRPr="00132CFB">
              <w:t>29.77±21.66</w:t>
            </w:r>
          </w:p>
        </w:tc>
        <w:tc>
          <w:tcPr>
            <w:tcW w:w="90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0.377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0.562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0.038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0.139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14613D" w:rsidRDefault="00346BD5" w:rsidP="00346BD5">
            <w:pPr>
              <w:jc w:val="center"/>
            </w:pPr>
            <w:r w:rsidRPr="0014613D">
              <w:t>0.242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</w:tcBorders>
          </w:tcPr>
          <w:p w:rsidR="00346BD5" w:rsidRDefault="00346BD5" w:rsidP="00346BD5">
            <w:pPr>
              <w:jc w:val="center"/>
            </w:pPr>
            <w:r w:rsidRPr="0014613D">
              <w:t>0.007</w:t>
            </w:r>
            <w:r w:rsidR="00770382">
              <w:t>**</w:t>
            </w:r>
          </w:p>
        </w:tc>
      </w:tr>
      <w:tr w:rsidR="00903E10" w:rsidRPr="00AC4611" w:rsidTr="00346BD5">
        <w:trPr>
          <w:trHeight w:val="50"/>
        </w:trPr>
        <w:tc>
          <w:tcPr>
            <w:tcW w:w="13958" w:type="dxa"/>
            <w:gridSpan w:val="13"/>
            <w:tcBorders>
              <w:top w:val="single" w:sz="8" w:space="0" w:color="auto"/>
              <w:bottom w:val="nil"/>
            </w:tcBorders>
          </w:tcPr>
          <w:p w:rsidR="00903E10" w:rsidRPr="00AC4611" w:rsidRDefault="00903E10" w:rsidP="00346BD5">
            <w:pPr>
              <w:rPr>
                <w:rFonts w:cs="Calibri"/>
                <w:sz w:val="22"/>
              </w:rPr>
            </w:pPr>
            <w:r w:rsidRPr="00AC4611">
              <w:rPr>
                <w:rFonts w:cs="Calibri"/>
              </w:rPr>
              <w:t>M = mean, SD = standard deviation, * p &lt; 0.05 and ** p &lt; 0.01.</w:t>
            </w:r>
          </w:p>
        </w:tc>
      </w:tr>
    </w:tbl>
    <w:p w:rsidR="003413A0" w:rsidRPr="00AC4611" w:rsidRDefault="00AC4611" w:rsidP="003413A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413A0" w:rsidRDefault="003413A0" w:rsidP="003413A0">
      <w:pPr>
        <w:rPr>
          <w:rFonts w:ascii="Times New Roman" w:hAnsi="Times New Roman" w:cs="Times New Roman"/>
          <w:sz w:val="22"/>
        </w:rPr>
      </w:pPr>
      <w:r w:rsidRPr="003413A0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>
        <w:rPr>
          <w:rFonts w:ascii="Times New Roman" w:hAnsi="Times New Roman" w:cs="Times New Roman"/>
          <w:sz w:val="22"/>
        </w:rPr>
        <w:t>4</w:t>
      </w:r>
      <w:r w:rsidRPr="003413A0">
        <w:rPr>
          <w:rFonts w:ascii="Times New Roman" w:hAnsi="Times New Roman" w:cs="Times New Roman"/>
          <w:sz w:val="22"/>
        </w:rPr>
        <w:t>. The Descriptive</w:t>
      </w:r>
      <w:r w:rsidR="00F11522">
        <w:rPr>
          <w:rFonts w:ascii="Times New Roman" w:hAnsi="Times New Roman" w:cs="Times New Roman"/>
          <w:sz w:val="22"/>
        </w:rPr>
        <w:t xml:space="preserve"> and </w:t>
      </w:r>
      <w:r w:rsidR="00F11522" w:rsidRPr="00F11522">
        <w:rPr>
          <w:rFonts w:ascii="Times New Roman" w:hAnsi="Times New Roman" w:cs="Times New Roman"/>
          <w:sz w:val="22"/>
        </w:rPr>
        <w:t>inferential</w:t>
      </w:r>
      <w:r w:rsidRPr="003413A0">
        <w:rPr>
          <w:rFonts w:ascii="Times New Roman" w:hAnsi="Times New Roman" w:cs="Times New Roman"/>
          <w:sz w:val="22"/>
        </w:rPr>
        <w:t xml:space="preserve"> statistics for metrics of area </w:t>
      </w:r>
      <w:r>
        <w:rPr>
          <w:rFonts w:ascii="Times New Roman" w:hAnsi="Times New Roman" w:cs="Times New Roman"/>
          <w:sz w:val="22"/>
        </w:rPr>
        <w:t>ranking</w:t>
      </w:r>
      <w:r w:rsidRPr="003413A0">
        <w:rPr>
          <w:rFonts w:ascii="Times New Roman" w:hAnsi="Times New Roman" w:cs="Times New Roman"/>
          <w:sz w:val="22"/>
        </w:rPr>
        <w:t xml:space="preserve"> task.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5"/>
        <w:gridCol w:w="1418"/>
        <w:gridCol w:w="1417"/>
        <w:gridCol w:w="207"/>
        <w:gridCol w:w="1211"/>
        <w:gridCol w:w="908"/>
        <w:gridCol w:w="909"/>
        <w:gridCol w:w="909"/>
        <w:gridCol w:w="909"/>
        <w:gridCol w:w="909"/>
        <w:gridCol w:w="909"/>
      </w:tblGrid>
      <w:tr w:rsidR="001D041F" w:rsidRPr="001D041F" w:rsidTr="001D041F">
        <w:trPr>
          <w:trHeight w:val="225"/>
        </w:trPr>
        <w:tc>
          <w:tcPr>
            <w:tcW w:w="2977" w:type="dxa"/>
            <w:gridSpan w:val="2"/>
            <w:tcBorders>
              <w:top w:val="single" w:sz="8" w:space="0" w:color="auto"/>
              <w:right w:val="nil"/>
            </w:tcBorders>
          </w:tcPr>
          <w:p w:rsidR="001D041F" w:rsidRPr="001D041F" w:rsidRDefault="001D041F" w:rsidP="001D041F">
            <w:pPr>
              <w:jc w:val="left"/>
              <w:rPr>
                <w:rFonts w:cs="Calibri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Descriptive statistics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Inferential statistics</w:t>
            </w:r>
          </w:p>
        </w:tc>
      </w:tr>
      <w:tr w:rsidR="001D041F" w:rsidRPr="001D041F" w:rsidTr="001D041F">
        <w:trPr>
          <w:trHeight w:val="225"/>
        </w:trPr>
        <w:tc>
          <w:tcPr>
            <w:tcW w:w="2835" w:type="dxa"/>
            <w:tcBorders>
              <w:bottom w:val="nil"/>
              <w:right w:val="nil"/>
            </w:tcBorders>
          </w:tcPr>
          <w:p w:rsidR="001D041F" w:rsidRPr="001D041F" w:rsidRDefault="001D041F" w:rsidP="001D041F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GV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MD-GD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GD-GV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MV-GV</w:t>
            </w:r>
          </w:p>
        </w:tc>
      </w:tr>
      <w:tr w:rsidR="001D041F" w:rsidRPr="001D041F" w:rsidTr="001D041F">
        <w:trPr>
          <w:trHeight w:val="225"/>
        </w:trPr>
        <w:tc>
          <w:tcPr>
            <w:tcW w:w="2835" w:type="dxa"/>
            <w:tcBorders>
              <w:top w:val="nil"/>
              <w:right w:val="nil"/>
            </w:tcBorders>
          </w:tcPr>
          <w:p w:rsidR="001D041F" w:rsidRPr="001D041F" w:rsidRDefault="001D041F" w:rsidP="001D041F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</w:tr>
      <w:tr w:rsidR="00346BD5" w:rsidRPr="001D041F" w:rsidTr="001D041F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Accuracy (%)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60.87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78.26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39.29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34.48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0.148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0.130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0.052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0.004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0.001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0.646</w:t>
            </w:r>
          </w:p>
        </w:tc>
      </w:tr>
      <w:tr w:rsidR="00346BD5" w:rsidRPr="001D041F" w:rsidTr="001D041F">
        <w:trPr>
          <w:trHeight w:val="17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Response time(s)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77.90±17.35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65.51±16.12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156.90±69.99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143.10±63.73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0.010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0.003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0.446</w:t>
            </w:r>
          </w:p>
        </w:tc>
      </w:tr>
      <w:tr w:rsidR="00346BD5" w:rsidRPr="001D041F" w:rsidTr="001D041F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saccade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58.93±13.49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55.99±15.68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84.63±9.52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127.35±39.5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0.709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0.004</w:t>
            </w:r>
            <w:r w:rsidR="00770382">
              <w:t>**</w:t>
            </w:r>
          </w:p>
        </w:tc>
      </w:tr>
      <w:tr w:rsidR="00346BD5" w:rsidRPr="001D041F" w:rsidTr="001D041F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Saccade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6.38±1.18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6.76±1.47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2.25±0.73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2.06±0.89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0.612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0.917</w:t>
            </w:r>
          </w:p>
        </w:tc>
      </w:tr>
      <w:tr w:rsidR="00346BD5" w:rsidRPr="001D041F" w:rsidTr="001D041F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fixation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238.57±30.91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242.93±25.62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177.32±36.76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164.80±43.35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0.612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0.470</w:t>
            </w:r>
          </w:p>
        </w:tc>
      </w:tr>
      <w:tr w:rsidR="00346BD5" w:rsidRPr="001D041F" w:rsidTr="001D041F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Fixation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3.47±0.37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3.50±0.23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3.31±0.35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2.75±0.77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0.760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0.115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0.059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0.006</w:t>
            </w:r>
            <w:r w:rsidR="00770382">
              <w:t>**</w:t>
            </w:r>
          </w:p>
        </w:tc>
      </w:tr>
      <w:tr w:rsidR="00346BD5" w:rsidRPr="001D041F" w:rsidTr="001D041F">
        <w:trPr>
          <w:trHeight w:val="225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Zoom-in/zoom-out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8.39±2.14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3.95±0.69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4.31±3.51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1.46±0.92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0.609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0.002</w:t>
            </w:r>
            <w:r w:rsidR="00770382">
              <w:t>**</w:t>
            </w:r>
          </w:p>
        </w:tc>
      </w:tr>
      <w:tr w:rsidR="00346BD5" w:rsidRPr="001D041F" w:rsidTr="001D041F">
        <w:trPr>
          <w:trHeight w:val="50"/>
        </w:trPr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Pan/rotate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15.18±4.91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15.32±4.90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051BD0" w:rsidRDefault="00346BD5" w:rsidP="00346BD5">
            <w:pPr>
              <w:jc w:val="center"/>
            </w:pPr>
            <w:r w:rsidRPr="00051BD0">
              <w:t>13.96±11.59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Default="00346BD5" w:rsidP="00346BD5">
            <w:pPr>
              <w:jc w:val="center"/>
            </w:pPr>
            <w:r w:rsidRPr="00051BD0">
              <w:t>29.81±20.82</w:t>
            </w:r>
          </w:p>
        </w:tc>
        <w:tc>
          <w:tcPr>
            <w:tcW w:w="90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0.466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0.225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0.007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0.050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F43DEA" w:rsidRDefault="00346BD5" w:rsidP="00346BD5">
            <w:pPr>
              <w:jc w:val="center"/>
            </w:pPr>
            <w:r w:rsidRPr="00F43DEA">
              <w:t>0.053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</w:tcBorders>
          </w:tcPr>
          <w:p w:rsidR="00346BD5" w:rsidRDefault="00346BD5" w:rsidP="00346BD5">
            <w:pPr>
              <w:jc w:val="center"/>
            </w:pPr>
            <w:r w:rsidRPr="00F43DEA">
              <w:t>0.000</w:t>
            </w:r>
            <w:r w:rsidR="00770382">
              <w:t>**</w:t>
            </w:r>
          </w:p>
        </w:tc>
      </w:tr>
      <w:tr w:rsidR="001D041F" w:rsidRPr="00AC4611" w:rsidTr="001D041F">
        <w:trPr>
          <w:trHeight w:val="50"/>
        </w:trPr>
        <w:tc>
          <w:tcPr>
            <w:tcW w:w="13958" w:type="dxa"/>
            <w:gridSpan w:val="13"/>
            <w:tcBorders>
              <w:top w:val="single" w:sz="8" w:space="0" w:color="auto"/>
              <w:bottom w:val="nil"/>
            </w:tcBorders>
          </w:tcPr>
          <w:p w:rsidR="001D041F" w:rsidRPr="00AC4611" w:rsidRDefault="001D041F" w:rsidP="001D041F">
            <w:pPr>
              <w:rPr>
                <w:rFonts w:cs="Calibri"/>
                <w:sz w:val="22"/>
              </w:rPr>
            </w:pPr>
            <w:r w:rsidRPr="00AC4611">
              <w:rPr>
                <w:rFonts w:cs="Calibri"/>
              </w:rPr>
              <w:t>M = mean, SD = standard deviation, * p &lt; 0.05 and ** p &lt; 0.01.</w:t>
            </w:r>
          </w:p>
        </w:tc>
      </w:tr>
    </w:tbl>
    <w:p w:rsidR="000E07FD" w:rsidRPr="00AC4611" w:rsidRDefault="00AC4611" w:rsidP="003413A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413A0" w:rsidRDefault="003413A0" w:rsidP="003413A0">
      <w:pPr>
        <w:rPr>
          <w:rFonts w:ascii="Times New Roman" w:hAnsi="Times New Roman" w:cs="Times New Roman"/>
          <w:sz w:val="22"/>
        </w:rPr>
      </w:pPr>
      <w:r w:rsidRPr="003413A0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>
        <w:rPr>
          <w:rFonts w:ascii="Times New Roman" w:hAnsi="Times New Roman" w:cs="Times New Roman"/>
          <w:sz w:val="22"/>
        </w:rPr>
        <w:t>5</w:t>
      </w:r>
      <w:r w:rsidRPr="003413A0">
        <w:rPr>
          <w:rFonts w:ascii="Times New Roman" w:hAnsi="Times New Roman" w:cs="Times New Roman"/>
          <w:sz w:val="22"/>
        </w:rPr>
        <w:t>. The Descriptive</w:t>
      </w:r>
      <w:r w:rsidR="00F11522">
        <w:rPr>
          <w:rFonts w:ascii="Times New Roman" w:hAnsi="Times New Roman" w:cs="Times New Roman"/>
          <w:sz w:val="22"/>
        </w:rPr>
        <w:t xml:space="preserve"> and </w:t>
      </w:r>
      <w:r w:rsidR="00F11522" w:rsidRPr="00F11522">
        <w:rPr>
          <w:rFonts w:ascii="Times New Roman" w:hAnsi="Times New Roman" w:cs="Times New Roman"/>
          <w:sz w:val="22"/>
        </w:rPr>
        <w:t>inferential</w:t>
      </w:r>
      <w:r w:rsidRPr="003413A0">
        <w:rPr>
          <w:rFonts w:ascii="Times New Roman" w:hAnsi="Times New Roman" w:cs="Times New Roman"/>
          <w:sz w:val="22"/>
        </w:rPr>
        <w:t xml:space="preserve"> statistics for metrics of </w:t>
      </w:r>
      <w:r>
        <w:rPr>
          <w:rFonts w:ascii="Times New Roman" w:hAnsi="Times New Roman" w:cs="Times New Roman"/>
          <w:sz w:val="22"/>
        </w:rPr>
        <w:t>point-polygon association</w:t>
      </w:r>
      <w:r w:rsidRPr="003413A0">
        <w:rPr>
          <w:rFonts w:ascii="Times New Roman" w:hAnsi="Times New Roman" w:cs="Times New Roman"/>
          <w:sz w:val="22"/>
        </w:rPr>
        <w:t xml:space="preserve"> task.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5"/>
        <w:gridCol w:w="1418"/>
        <w:gridCol w:w="1417"/>
        <w:gridCol w:w="207"/>
        <w:gridCol w:w="1211"/>
        <w:gridCol w:w="908"/>
        <w:gridCol w:w="909"/>
        <w:gridCol w:w="909"/>
        <w:gridCol w:w="909"/>
        <w:gridCol w:w="909"/>
        <w:gridCol w:w="909"/>
      </w:tblGrid>
      <w:tr w:rsidR="00903E10" w:rsidRPr="001D041F" w:rsidTr="00346BD5">
        <w:trPr>
          <w:trHeight w:val="225"/>
        </w:trPr>
        <w:tc>
          <w:tcPr>
            <w:tcW w:w="2977" w:type="dxa"/>
            <w:gridSpan w:val="2"/>
            <w:tcBorders>
              <w:top w:val="single" w:sz="8" w:space="0" w:color="auto"/>
              <w:right w:val="nil"/>
            </w:tcBorders>
          </w:tcPr>
          <w:p w:rsidR="00903E10" w:rsidRPr="001D041F" w:rsidRDefault="00903E10" w:rsidP="00346BD5">
            <w:pPr>
              <w:jc w:val="left"/>
              <w:rPr>
                <w:rFonts w:cs="Calibri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Descriptive statistics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Inferential statistics</w:t>
            </w:r>
          </w:p>
        </w:tc>
      </w:tr>
      <w:tr w:rsidR="00903E10" w:rsidRPr="001D041F" w:rsidTr="00346BD5">
        <w:trPr>
          <w:trHeight w:val="225"/>
        </w:trPr>
        <w:tc>
          <w:tcPr>
            <w:tcW w:w="2835" w:type="dxa"/>
            <w:tcBorders>
              <w:bottom w:val="nil"/>
              <w:right w:val="nil"/>
            </w:tcBorders>
          </w:tcPr>
          <w:p w:rsidR="00903E10" w:rsidRPr="001D041F" w:rsidRDefault="00903E10" w:rsidP="00346BD5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GV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MD-GD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GD-GV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MV-GV</w:t>
            </w:r>
          </w:p>
        </w:tc>
      </w:tr>
      <w:tr w:rsidR="00903E10" w:rsidRPr="001D041F" w:rsidTr="00346BD5">
        <w:trPr>
          <w:trHeight w:val="225"/>
        </w:trPr>
        <w:tc>
          <w:tcPr>
            <w:tcW w:w="2835" w:type="dxa"/>
            <w:tcBorders>
              <w:top w:val="nil"/>
              <w:right w:val="nil"/>
            </w:tcBorders>
          </w:tcPr>
          <w:p w:rsidR="00903E10" w:rsidRPr="001D041F" w:rsidRDefault="00903E10" w:rsidP="00346BD5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</w:tcBorders>
          </w:tcPr>
          <w:p w:rsidR="00903E10" w:rsidRPr="001D041F" w:rsidRDefault="00903E10" w:rsidP="00346BD5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Accuracy (%)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69.57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77.27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78.57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72.41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0.588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0.480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0.760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0.879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0.811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0.691</w:t>
            </w:r>
          </w:p>
        </w:tc>
      </w:tr>
      <w:tr w:rsidR="00346BD5" w:rsidRPr="001D041F" w:rsidTr="00346BD5">
        <w:trPr>
          <w:trHeight w:val="17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Response time(s)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47.59±15.32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52.58±15.81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127.91±61.97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133.06±83.85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0.045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0.001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0.015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0.326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saccade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63.55±12.37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64.53±12.15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86.37±7.85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142.06±54.32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0.860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0.001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Saccade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5.74±0.96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5.60±0.74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2.25±0.57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2.06±0.86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0.764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0.959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fixation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230.65±24.21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221.86±27.51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175.54±31.15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165.60±33.83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0.446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0.383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Fixation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3.04±0.42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3.10±0.43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3.36±0.28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2.67±0.80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0.565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0.003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0.162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0.016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0.050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Zoom-in/zoom-out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6.58±1.41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2.46±0.55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7.50±7.35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4.77±4.33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0.080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0.001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0.001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0.087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0.083</w:t>
            </w:r>
          </w:p>
        </w:tc>
      </w:tr>
      <w:tr w:rsidR="00346BD5" w:rsidRPr="001D041F" w:rsidTr="00346BD5">
        <w:trPr>
          <w:trHeight w:val="50"/>
        </w:trPr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Pan/rotate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19.26±5.45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24.17±5.78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AC34B2" w:rsidRDefault="00346BD5" w:rsidP="00346BD5">
            <w:pPr>
              <w:jc w:val="center"/>
            </w:pPr>
            <w:r w:rsidRPr="00AC34B2">
              <w:t>28.65±22.14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Default="00346BD5" w:rsidP="00346BD5">
            <w:pPr>
              <w:jc w:val="center"/>
            </w:pPr>
            <w:r w:rsidRPr="00AC34B2">
              <w:t>48.58±36.65</w:t>
            </w:r>
          </w:p>
        </w:tc>
        <w:tc>
          <w:tcPr>
            <w:tcW w:w="90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0.037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0.277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0.298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4C56C6" w:rsidRDefault="00346BD5" w:rsidP="00346BD5">
            <w:pPr>
              <w:jc w:val="center"/>
            </w:pPr>
            <w:r w:rsidRPr="004C56C6">
              <w:t>0.083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</w:tcBorders>
          </w:tcPr>
          <w:p w:rsidR="00346BD5" w:rsidRDefault="00346BD5" w:rsidP="00346BD5">
            <w:pPr>
              <w:jc w:val="center"/>
            </w:pPr>
            <w:r w:rsidRPr="004C56C6">
              <w:t>0.005</w:t>
            </w:r>
            <w:r w:rsidR="00770382">
              <w:t>**</w:t>
            </w:r>
          </w:p>
        </w:tc>
      </w:tr>
      <w:tr w:rsidR="00903E10" w:rsidRPr="00AC4611" w:rsidTr="00346BD5">
        <w:trPr>
          <w:trHeight w:val="50"/>
        </w:trPr>
        <w:tc>
          <w:tcPr>
            <w:tcW w:w="13958" w:type="dxa"/>
            <w:gridSpan w:val="13"/>
            <w:tcBorders>
              <w:top w:val="single" w:sz="8" w:space="0" w:color="auto"/>
              <w:bottom w:val="nil"/>
            </w:tcBorders>
          </w:tcPr>
          <w:p w:rsidR="00903E10" w:rsidRPr="00AC4611" w:rsidRDefault="00903E10" w:rsidP="00346BD5">
            <w:pPr>
              <w:rPr>
                <w:rFonts w:cs="Calibri"/>
                <w:sz w:val="22"/>
              </w:rPr>
            </w:pPr>
            <w:r w:rsidRPr="00AC4611">
              <w:rPr>
                <w:rFonts w:cs="Calibri"/>
              </w:rPr>
              <w:t>M = mean, SD = standard deviation, * p &lt; 0.05 and ** p &lt; 0.01.</w:t>
            </w:r>
          </w:p>
        </w:tc>
      </w:tr>
    </w:tbl>
    <w:p w:rsidR="000E07FD" w:rsidRPr="00AC4611" w:rsidRDefault="00AC4611" w:rsidP="003413A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413A0" w:rsidRPr="003413A0" w:rsidRDefault="003413A0" w:rsidP="003413A0">
      <w:pPr>
        <w:rPr>
          <w:rFonts w:ascii="Times New Roman" w:hAnsi="Times New Roman" w:cs="Times New Roman"/>
          <w:sz w:val="22"/>
        </w:rPr>
      </w:pPr>
      <w:r w:rsidRPr="003413A0">
        <w:rPr>
          <w:rFonts w:ascii="Times New Roman" w:hAnsi="Times New Roman" w:cs="Times New Roman"/>
          <w:sz w:val="22"/>
        </w:rPr>
        <w:lastRenderedPageBreak/>
        <w:t xml:space="preserve">Supplemental Table </w:t>
      </w:r>
      <w:r>
        <w:rPr>
          <w:rFonts w:ascii="Times New Roman" w:hAnsi="Times New Roman" w:cs="Times New Roman"/>
          <w:sz w:val="22"/>
        </w:rPr>
        <w:t>6</w:t>
      </w:r>
      <w:r w:rsidRPr="003413A0">
        <w:rPr>
          <w:rFonts w:ascii="Times New Roman" w:hAnsi="Times New Roman" w:cs="Times New Roman"/>
          <w:sz w:val="22"/>
        </w:rPr>
        <w:t>. The Descriptive</w:t>
      </w:r>
      <w:r w:rsidR="00F11522">
        <w:rPr>
          <w:rFonts w:ascii="Times New Roman" w:hAnsi="Times New Roman" w:cs="Times New Roman"/>
          <w:sz w:val="22"/>
        </w:rPr>
        <w:t xml:space="preserve"> and </w:t>
      </w:r>
      <w:r w:rsidR="00F11522" w:rsidRPr="00F11522">
        <w:rPr>
          <w:rFonts w:ascii="Times New Roman" w:hAnsi="Times New Roman" w:cs="Times New Roman"/>
          <w:sz w:val="22"/>
        </w:rPr>
        <w:t>inferential</w:t>
      </w:r>
      <w:r w:rsidRPr="003413A0">
        <w:rPr>
          <w:rFonts w:ascii="Times New Roman" w:hAnsi="Times New Roman" w:cs="Times New Roman"/>
          <w:sz w:val="22"/>
        </w:rPr>
        <w:t xml:space="preserve"> statistics for metrics of </w:t>
      </w:r>
      <w:r>
        <w:rPr>
          <w:rFonts w:ascii="Times New Roman" w:hAnsi="Times New Roman" w:cs="Times New Roman"/>
          <w:sz w:val="22"/>
        </w:rPr>
        <w:t>polygon-polygon</w:t>
      </w:r>
      <w:r w:rsidRPr="003413A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association</w:t>
      </w:r>
      <w:r w:rsidRPr="003413A0">
        <w:rPr>
          <w:rFonts w:ascii="Times New Roman" w:hAnsi="Times New Roman" w:cs="Times New Roman"/>
          <w:sz w:val="22"/>
        </w:rPr>
        <w:t xml:space="preserve"> task.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1275"/>
        <w:gridCol w:w="1418"/>
        <w:gridCol w:w="1417"/>
        <w:gridCol w:w="207"/>
        <w:gridCol w:w="1211"/>
        <w:gridCol w:w="908"/>
        <w:gridCol w:w="909"/>
        <w:gridCol w:w="909"/>
        <w:gridCol w:w="909"/>
        <w:gridCol w:w="909"/>
        <w:gridCol w:w="909"/>
      </w:tblGrid>
      <w:tr w:rsidR="001D041F" w:rsidRPr="001D041F" w:rsidTr="001D041F">
        <w:trPr>
          <w:trHeight w:val="225"/>
        </w:trPr>
        <w:tc>
          <w:tcPr>
            <w:tcW w:w="2977" w:type="dxa"/>
            <w:gridSpan w:val="2"/>
            <w:tcBorders>
              <w:top w:val="single" w:sz="8" w:space="0" w:color="auto"/>
              <w:right w:val="nil"/>
            </w:tcBorders>
          </w:tcPr>
          <w:p w:rsidR="001D041F" w:rsidRPr="001D041F" w:rsidRDefault="001D041F" w:rsidP="001D041F">
            <w:pPr>
              <w:jc w:val="left"/>
              <w:rPr>
                <w:rFonts w:cs="Calibri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Descriptive statistics</w:t>
            </w:r>
          </w:p>
        </w:tc>
        <w:tc>
          <w:tcPr>
            <w:tcW w:w="66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Inferential statistics</w:t>
            </w:r>
          </w:p>
        </w:tc>
      </w:tr>
      <w:tr w:rsidR="001D041F" w:rsidRPr="001D041F" w:rsidTr="001D041F">
        <w:trPr>
          <w:trHeight w:val="225"/>
        </w:trPr>
        <w:tc>
          <w:tcPr>
            <w:tcW w:w="2835" w:type="dxa"/>
            <w:tcBorders>
              <w:bottom w:val="nil"/>
              <w:right w:val="nil"/>
            </w:tcBorders>
          </w:tcPr>
          <w:p w:rsidR="001D041F" w:rsidRPr="001D041F" w:rsidRDefault="001D041F" w:rsidP="001D041F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GV</w:t>
            </w:r>
          </w:p>
        </w:tc>
        <w:tc>
          <w:tcPr>
            <w:tcW w:w="908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MD-GD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MD-GV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GD-MV</w:t>
            </w: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GD-GV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MV-GV</w:t>
            </w:r>
          </w:p>
        </w:tc>
      </w:tr>
      <w:tr w:rsidR="001D041F" w:rsidRPr="001D041F" w:rsidTr="001D041F">
        <w:trPr>
          <w:trHeight w:val="225"/>
        </w:trPr>
        <w:tc>
          <w:tcPr>
            <w:tcW w:w="2835" w:type="dxa"/>
            <w:tcBorders>
              <w:top w:val="nil"/>
              <w:right w:val="nil"/>
            </w:tcBorders>
          </w:tcPr>
          <w:p w:rsidR="001D041F" w:rsidRPr="001D041F" w:rsidRDefault="001D041F" w:rsidP="001D041F">
            <w:pPr>
              <w:rPr>
                <w:rFonts w:cs="Calibri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M ± SD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  <w:tc>
          <w:tcPr>
            <w:tcW w:w="909" w:type="dxa"/>
            <w:tcBorders>
              <w:left w:val="nil"/>
            </w:tcBorders>
          </w:tcPr>
          <w:p w:rsidR="001D041F" w:rsidRPr="001D041F" w:rsidRDefault="001D041F" w:rsidP="001D041F">
            <w:pPr>
              <w:jc w:val="center"/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p-value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Accuracy (%)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91.30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86.36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100.00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96.55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0.605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0.142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0.552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0.064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0.279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0.304</w:t>
            </w:r>
          </w:p>
        </w:tc>
      </w:tr>
      <w:tr w:rsidR="00346BD5" w:rsidRPr="001D041F" w:rsidTr="00346BD5">
        <w:trPr>
          <w:trHeight w:val="17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Response time(s)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35.87±12.77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31.42±12.83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47.05±19.20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68.74±34.16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0.009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0.174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0.006</w:t>
            </w:r>
            <w:r w:rsidR="00770382">
              <w:t>**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saccade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49.64±11.20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54.19±10.01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85.26±11.18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136.04±54.67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0.626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0.009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Saccade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5.51±0.95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4.82±0.95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2.21±0.70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1.99±0.81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0.283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0.878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Average fixation duration(</w:t>
            </w:r>
            <w:proofErr w:type="spellStart"/>
            <w:r w:rsidRPr="001D041F">
              <w:rPr>
                <w:rFonts w:cs="Calibri"/>
                <w:szCs w:val="20"/>
              </w:rPr>
              <w:t>ms</w:t>
            </w:r>
            <w:proofErr w:type="spellEnd"/>
            <w:r w:rsidRPr="001D041F">
              <w:rPr>
                <w:rFonts w:cs="Calibri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212.39±21.88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215.86±27.24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175.29±34.10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165.86±37.83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0.776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0.001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0.289</w:t>
            </w:r>
          </w:p>
        </w:tc>
      </w:tr>
      <w:tr w:rsidR="00346BD5" w:rsidRPr="001D041F" w:rsidTr="00346BD5">
        <w:trPr>
          <w:trHeight w:val="229"/>
        </w:trPr>
        <w:tc>
          <w:tcPr>
            <w:tcW w:w="2835" w:type="dxa"/>
            <w:tcBorders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Fixation frequency(time/s)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3.33±0.37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3.59±0.43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3.39±0.41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2.85±0.77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0.107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0.525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0.014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0.314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0.002</w:t>
            </w:r>
            <w:r w:rsidR="00770382">
              <w:t>**</w:t>
            </w:r>
          </w:p>
        </w:tc>
      </w:tr>
      <w:tr w:rsidR="00346BD5" w:rsidRPr="001D041F" w:rsidTr="00346BD5">
        <w:trPr>
          <w:trHeight w:val="225"/>
        </w:trPr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Zoom-in/zoom-out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6.27±1.30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2.93±0.58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3.19±2.27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1.77±1.63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0.000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0.681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0.017</w:t>
            </w:r>
            <w:r w:rsidR="00770382">
              <w:t>*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0.045</w:t>
            </w:r>
            <w:r w:rsidR="00770382">
              <w:t>*</w:t>
            </w:r>
            <w:bookmarkStart w:id="0" w:name="_GoBack"/>
            <w:bookmarkEnd w:id="0"/>
          </w:p>
        </w:tc>
      </w:tr>
      <w:tr w:rsidR="00346BD5" w:rsidRPr="001D041F" w:rsidTr="00346BD5">
        <w:trPr>
          <w:trHeight w:val="50"/>
        </w:trPr>
        <w:tc>
          <w:tcPr>
            <w:tcW w:w="2835" w:type="dxa"/>
            <w:tcBorders>
              <w:bottom w:val="single" w:sz="8" w:space="0" w:color="auto"/>
              <w:right w:val="nil"/>
            </w:tcBorders>
          </w:tcPr>
          <w:p w:rsidR="00346BD5" w:rsidRPr="001D041F" w:rsidRDefault="00346BD5" w:rsidP="00346BD5">
            <w:pPr>
              <w:rPr>
                <w:rFonts w:cs="Calibri"/>
                <w:szCs w:val="20"/>
              </w:rPr>
            </w:pPr>
            <w:r w:rsidRPr="001D041F">
              <w:rPr>
                <w:rFonts w:cs="Calibri"/>
                <w:szCs w:val="20"/>
              </w:rPr>
              <w:t>Pan/rotate count(time)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16.74±5.17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16.09±5.72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02371A" w:rsidRDefault="00346BD5" w:rsidP="00346BD5">
            <w:pPr>
              <w:jc w:val="center"/>
            </w:pPr>
            <w:r w:rsidRPr="0002371A">
              <w:t>10.54±6.75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46BD5" w:rsidRDefault="00346BD5" w:rsidP="00346BD5">
            <w:pPr>
              <w:jc w:val="center"/>
            </w:pPr>
            <w:r w:rsidRPr="0002371A">
              <w:t>19.04±11.72</w:t>
            </w:r>
          </w:p>
        </w:tc>
        <w:tc>
          <w:tcPr>
            <w:tcW w:w="908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0.911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0.006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0.587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0.009</w:t>
            </w:r>
            <w:r w:rsidR="00770382">
              <w:t>**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nil"/>
            </w:tcBorders>
          </w:tcPr>
          <w:p w:rsidR="00346BD5" w:rsidRPr="00543AB4" w:rsidRDefault="00346BD5" w:rsidP="00346BD5">
            <w:pPr>
              <w:jc w:val="center"/>
            </w:pPr>
            <w:r w:rsidRPr="00543AB4">
              <w:t>0.511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</w:tcBorders>
          </w:tcPr>
          <w:p w:rsidR="00346BD5" w:rsidRDefault="00346BD5" w:rsidP="00346BD5">
            <w:pPr>
              <w:jc w:val="center"/>
            </w:pPr>
            <w:r w:rsidRPr="00543AB4">
              <w:t>0.001</w:t>
            </w:r>
            <w:r w:rsidR="00770382">
              <w:t>**</w:t>
            </w:r>
          </w:p>
        </w:tc>
      </w:tr>
      <w:tr w:rsidR="001D041F" w:rsidRPr="00AC4611" w:rsidTr="001D041F">
        <w:trPr>
          <w:trHeight w:val="50"/>
        </w:trPr>
        <w:tc>
          <w:tcPr>
            <w:tcW w:w="13958" w:type="dxa"/>
            <w:gridSpan w:val="13"/>
            <w:tcBorders>
              <w:top w:val="single" w:sz="8" w:space="0" w:color="auto"/>
              <w:bottom w:val="nil"/>
            </w:tcBorders>
          </w:tcPr>
          <w:p w:rsidR="001D041F" w:rsidRPr="00AC4611" w:rsidRDefault="001D041F" w:rsidP="001D041F">
            <w:pPr>
              <w:rPr>
                <w:rFonts w:cs="Calibri"/>
                <w:sz w:val="22"/>
              </w:rPr>
            </w:pPr>
            <w:r w:rsidRPr="00AC4611">
              <w:rPr>
                <w:rFonts w:cs="Calibri"/>
              </w:rPr>
              <w:t>M = mean, SD = standard deviation, * p &lt; 0.05 and ** p &lt; 0.01.</w:t>
            </w:r>
          </w:p>
        </w:tc>
      </w:tr>
    </w:tbl>
    <w:p w:rsidR="003413A0" w:rsidRPr="001D041F" w:rsidRDefault="003413A0" w:rsidP="00AC4611">
      <w:pPr>
        <w:widowControl/>
        <w:jc w:val="left"/>
        <w:rPr>
          <w:rFonts w:ascii="Times New Roman" w:hAnsi="Times New Roman" w:cs="Times New Roman" w:hint="eastAsia"/>
          <w:sz w:val="22"/>
        </w:rPr>
      </w:pPr>
    </w:p>
    <w:sectPr w:rsidR="003413A0" w:rsidRPr="001D041F" w:rsidSect="00B65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A0"/>
    <w:rsid w:val="000E07FD"/>
    <w:rsid w:val="001D041F"/>
    <w:rsid w:val="003413A0"/>
    <w:rsid w:val="00346BD5"/>
    <w:rsid w:val="00533913"/>
    <w:rsid w:val="00770382"/>
    <w:rsid w:val="00903E10"/>
    <w:rsid w:val="00A12EF6"/>
    <w:rsid w:val="00AC4611"/>
    <w:rsid w:val="00AD0D3F"/>
    <w:rsid w:val="00B65BDA"/>
    <w:rsid w:val="00DD2DDF"/>
    <w:rsid w:val="00EA2202"/>
    <w:rsid w:val="00F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7B6D"/>
  <w15:chartTrackingRefBased/>
  <w15:docId w15:val="{1943930E-E65B-43E3-BDD3-83442DF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10"/>
    <w:pPr>
      <w:widowControl w:val="0"/>
      <w:jc w:val="both"/>
    </w:pPr>
    <w:rPr>
      <w:rFonts w:ascii="Calibri" w:eastAsia="Calibri" w:hAnsi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F6EE-AC91-4654-B908-7B089D7E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Suwako</dc:creator>
  <cp:keywords/>
  <dc:description/>
  <cp:lastModifiedBy>Yang Suwako</cp:lastModifiedBy>
  <cp:revision>4</cp:revision>
  <dcterms:created xsi:type="dcterms:W3CDTF">2019-12-25T02:31:00Z</dcterms:created>
  <dcterms:modified xsi:type="dcterms:W3CDTF">2019-12-25T09:02:00Z</dcterms:modified>
</cp:coreProperties>
</file>