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FF" w:rsidRPr="00FA20CF" w:rsidRDefault="00AD16FF" w:rsidP="00FC4502">
      <w:pPr>
        <w:rPr>
          <w:b/>
        </w:rPr>
      </w:pPr>
      <w:r>
        <w:rPr>
          <w:b/>
        </w:rPr>
        <w:t>Table SM1</w:t>
      </w:r>
      <w:r w:rsidRPr="00FA20CF">
        <w:rPr>
          <w:b/>
        </w:rPr>
        <w:t xml:space="preserve">: Summary of </w:t>
      </w:r>
      <w:r w:rsidRPr="002A5BD8">
        <w:rPr>
          <w:b/>
          <w:i/>
        </w:rPr>
        <w:t>in vitro</w:t>
      </w:r>
      <w:r w:rsidRPr="00FA20CF">
        <w:rPr>
          <w:b/>
        </w:rPr>
        <w:t xml:space="preserve"> studies involving </w:t>
      </w:r>
      <w:r>
        <w:rPr>
          <w:b/>
        </w:rPr>
        <w:t xml:space="preserve">exposure to </w:t>
      </w:r>
      <w:r w:rsidRPr="00FA20CF">
        <w:rPr>
          <w:b/>
        </w:rPr>
        <w:t>iron oxide</w:t>
      </w:r>
      <w:r>
        <w:rPr>
          <w:b/>
        </w:rPr>
        <w:t xml:space="preserve"> particles</w:t>
      </w:r>
      <w:r w:rsidRPr="00FA20CF">
        <w:rPr>
          <w:b/>
        </w:rPr>
        <w:t>.</w:t>
      </w:r>
      <w:r>
        <w:rPr>
          <w:b/>
        </w:rPr>
        <w:t xml:space="preserve"> Abbreviations: ALP – alkaline phosphatase; AM – alveolar macrophages; ATP – adenosine triphosphate; BAL – bronchoalveolar lavage; CB – carbon black</w:t>
      </w:r>
      <w:r w:rsidRPr="00FA20CF">
        <w:rPr>
          <w:b/>
        </w:rPr>
        <w:t>; DLS – dynamic light scattering;</w:t>
      </w:r>
      <w:r>
        <w:rPr>
          <w:b/>
        </w:rPr>
        <w:t xml:space="preserve"> </w:t>
      </w:r>
      <w:r>
        <w:rPr>
          <w:rFonts w:cs="Segoe UI"/>
          <w:b/>
          <w:color w:val="000000"/>
        </w:rPr>
        <w:t xml:space="preserve">EC – endothelial cell; ECM – extracellular matrix; ER – endoplasmic reticulum; GSH – glutathione; </w:t>
      </w:r>
      <w:r>
        <w:rPr>
          <w:b/>
        </w:rPr>
        <w:t>ICAM – intercellular adhesion molecule;</w:t>
      </w:r>
      <w:r>
        <w:rPr>
          <w:rFonts w:cs="Segoe UI"/>
          <w:b/>
          <w:color w:val="000000"/>
        </w:rPr>
        <w:t xml:space="preserve"> IL – interleukin; LDH – lactate dehydrogenase; MDA – malondialdehyde; </w:t>
      </w:r>
      <w:r>
        <w:rPr>
          <w:b/>
        </w:rPr>
        <w:t>ND</w:t>
      </w:r>
      <w:r w:rsidRPr="00FA20CF">
        <w:rPr>
          <w:b/>
        </w:rPr>
        <w:t xml:space="preserve"> – not determined;</w:t>
      </w:r>
      <w:r>
        <w:rPr>
          <w:b/>
        </w:rPr>
        <w:t xml:space="preserve"> NPs – nanoparticles; PGE</w:t>
      </w:r>
      <w:r>
        <w:rPr>
          <w:b/>
          <w:vertAlign w:val="subscript"/>
        </w:rPr>
        <w:t>2</w:t>
      </w:r>
      <w:r>
        <w:rPr>
          <w:b/>
        </w:rPr>
        <w:t xml:space="preserve"> – prostaglandin-E2;</w:t>
      </w:r>
      <w:r w:rsidRPr="00FA20CF">
        <w:rPr>
          <w:b/>
        </w:rPr>
        <w:t xml:space="preserve"> </w:t>
      </w:r>
      <w:r>
        <w:rPr>
          <w:rFonts w:cs="Segoe UI"/>
          <w:b/>
          <w:color w:val="000000"/>
        </w:rPr>
        <w:t xml:space="preserve">ROS – reactive oxygen species; </w:t>
      </w:r>
      <w:r w:rsidRPr="00FA20CF">
        <w:rPr>
          <w:b/>
        </w:rPr>
        <w:t xml:space="preserve">SEM – </w:t>
      </w:r>
      <w:r>
        <w:rPr>
          <w:b/>
        </w:rPr>
        <w:t xml:space="preserve">scanning </w:t>
      </w:r>
      <w:r w:rsidRPr="00FA20CF">
        <w:rPr>
          <w:b/>
        </w:rPr>
        <w:t>electron microscopy</w:t>
      </w:r>
      <w:r>
        <w:rPr>
          <w:b/>
        </w:rPr>
        <w:t xml:space="preserve">; </w:t>
      </w:r>
      <w:r w:rsidRPr="00FA20CF">
        <w:rPr>
          <w:b/>
        </w:rPr>
        <w:t xml:space="preserve">SPION – superparamagnetic iron oxide particles; </w:t>
      </w:r>
      <w:r>
        <w:rPr>
          <w:b/>
        </w:rPr>
        <w:t xml:space="preserve"> SSA – specific surface area;</w:t>
      </w:r>
      <w:r w:rsidRPr="00FA20CF">
        <w:rPr>
          <w:b/>
        </w:rPr>
        <w:t xml:space="preserve"> </w:t>
      </w:r>
      <w:r>
        <w:rPr>
          <w:rFonts w:cs="Segoe UI"/>
          <w:b/>
          <w:color w:val="000000"/>
        </w:rPr>
        <w:t>TEM – transmission electron microscope; TNF – tumour necrosis factor;</w:t>
      </w:r>
      <w:r>
        <w:rPr>
          <w:b/>
        </w:rPr>
        <w:t xml:space="preserve"> </w:t>
      </w:r>
      <w:r w:rsidRPr="00FA20CF">
        <w:rPr>
          <w:b/>
        </w:rPr>
        <w:t xml:space="preserve">VSOP - </w:t>
      </w:r>
      <w:r w:rsidRPr="00FA20CF">
        <w:rPr>
          <w:rFonts w:cs="Segoe UI"/>
          <w:b/>
          <w:color w:val="000000"/>
        </w:rPr>
        <w:t>very small superparamagnetic iron oxide particle</w:t>
      </w:r>
      <w:r>
        <w:rPr>
          <w:rFonts w:cs="Segoe UI"/>
          <w:b/>
          <w:color w:val="000000"/>
        </w:rPr>
        <w:t xml:space="preserve">; </w:t>
      </w:r>
      <w:r>
        <w:rPr>
          <w:b/>
        </w:rPr>
        <w:t xml:space="preserve">Zeta – Zeta potential. </w:t>
      </w:r>
    </w:p>
    <w:tbl>
      <w:tblPr>
        <w:tblStyle w:val="TableGrid"/>
        <w:tblW w:w="0" w:type="auto"/>
        <w:tblLook w:val="04A0" w:firstRow="1" w:lastRow="0" w:firstColumn="1" w:lastColumn="0" w:noHBand="0" w:noVBand="1"/>
      </w:tblPr>
      <w:tblGrid>
        <w:gridCol w:w="1743"/>
        <w:gridCol w:w="3307"/>
        <w:gridCol w:w="1848"/>
        <w:gridCol w:w="1574"/>
        <w:gridCol w:w="5476"/>
      </w:tblGrid>
      <w:tr w:rsidR="00AD16FF" w:rsidTr="00A819E4">
        <w:tc>
          <w:tcPr>
            <w:tcW w:w="1743" w:type="dxa"/>
          </w:tcPr>
          <w:p w:rsidR="00AD16FF" w:rsidRPr="007F3EEA" w:rsidRDefault="00AD16FF" w:rsidP="00A819E4">
            <w:pPr>
              <w:rPr>
                <w:b/>
              </w:rPr>
            </w:pPr>
            <w:r>
              <w:rPr>
                <w:b/>
              </w:rPr>
              <w:t>Particle Type</w:t>
            </w:r>
            <w:r w:rsidRPr="007F3EEA">
              <w:rPr>
                <w:b/>
              </w:rPr>
              <w:t xml:space="preserve"> and Reference</w:t>
            </w:r>
          </w:p>
        </w:tc>
        <w:tc>
          <w:tcPr>
            <w:tcW w:w="3380" w:type="dxa"/>
          </w:tcPr>
          <w:p w:rsidR="00AD16FF" w:rsidRPr="007F3EEA" w:rsidRDefault="00AD16FF" w:rsidP="00A819E4">
            <w:pPr>
              <w:rPr>
                <w:b/>
              </w:rPr>
            </w:pPr>
            <w:r w:rsidRPr="007F3EEA">
              <w:rPr>
                <w:b/>
              </w:rPr>
              <w:t xml:space="preserve">Particle </w:t>
            </w:r>
            <w:r>
              <w:rPr>
                <w:b/>
              </w:rPr>
              <w:t>Properties</w:t>
            </w:r>
            <w:r w:rsidRPr="007F3EEA">
              <w:rPr>
                <w:b/>
              </w:rPr>
              <w:t>, Size, and Exposure Conditions</w:t>
            </w:r>
          </w:p>
        </w:tc>
        <w:tc>
          <w:tcPr>
            <w:tcW w:w="1854" w:type="dxa"/>
          </w:tcPr>
          <w:p w:rsidR="00AD16FF" w:rsidRPr="007F3EEA" w:rsidRDefault="00AD16FF" w:rsidP="00A819E4">
            <w:pPr>
              <w:rPr>
                <w:b/>
              </w:rPr>
            </w:pPr>
            <w:r w:rsidRPr="007F3EEA">
              <w:rPr>
                <w:b/>
              </w:rPr>
              <w:t>Particle Source</w:t>
            </w:r>
          </w:p>
        </w:tc>
        <w:tc>
          <w:tcPr>
            <w:tcW w:w="1578" w:type="dxa"/>
          </w:tcPr>
          <w:p w:rsidR="00AD16FF" w:rsidRPr="007F3EEA" w:rsidRDefault="00AD16FF" w:rsidP="00A819E4">
            <w:pPr>
              <w:rPr>
                <w:b/>
              </w:rPr>
            </w:pPr>
            <w:r w:rsidRPr="007F3EEA">
              <w:rPr>
                <w:b/>
              </w:rPr>
              <w:t>Cell Type</w:t>
            </w:r>
          </w:p>
        </w:tc>
        <w:tc>
          <w:tcPr>
            <w:tcW w:w="5619" w:type="dxa"/>
          </w:tcPr>
          <w:p w:rsidR="00AD16FF" w:rsidRPr="007F3EEA" w:rsidRDefault="00AD16FF" w:rsidP="00A819E4">
            <w:pPr>
              <w:rPr>
                <w:b/>
              </w:rPr>
            </w:pPr>
            <w:r w:rsidRPr="007F3EEA">
              <w:rPr>
                <w:b/>
              </w:rPr>
              <w:t>Toxicity Results</w:t>
            </w:r>
          </w:p>
        </w:tc>
      </w:tr>
      <w:tr w:rsidR="00AD16FF" w:rsidTr="00A819E4">
        <w:tc>
          <w:tcPr>
            <w:tcW w:w="1743" w:type="dxa"/>
          </w:tcPr>
          <w:p w:rsidR="00AD16FF" w:rsidRDefault="00AD16FF" w:rsidP="00A819E4">
            <w:r>
              <w:t>Nano and bulk (micro) Fe</w:t>
            </w:r>
            <w:r>
              <w:rPr>
                <w:vertAlign w:val="subscript"/>
              </w:rPr>
              <w:t>3</w:t>
            </w:r>
            <w:r>
              <w:t>O</w:t>
            </w:r>
            <w:r>
              <w:rPr>
                <w:vertAlign w:val="subscript"/>
              </w:rPr>
              <w:t>4</w:t>
            </w:r>
            <w:r>
              <w:t xml:space="preserve"> particles</w:t>
            </w:r>
          </w:p>
          <w:p w:rsidR="00AD16FF" w:rsidRPr="00DB5E66" w:rsidRDefault="00AD16FF" w:rsidP="00406836">
            <w:r>
              <w:rPr>
                <w:noProof/>
              </w:rPr>
              <w:t>(Könczöl et al. 2011)</w:t>
            </w:r>
          </w:p>
        </w:tc>
        <w:tc>
          <w:tcPr>
            <w:tcW w:w="3380" w:type="dxa"/>
          </w:tcPr>
          <w:p w:rsidR="00AD16FF" w:rsidRDefault="00AD16FF" w:rsidP="00A819E4">
            <w:r>
              <w:t>Fe</w:t>
            </w:r>
            <w:r>
              <w:rPr>
                <w:vertAlign w:val="subscript"/>
              </w:rPr>
              <w:t>3</w:t>
            </w:r>
            <w:r>
              <w:t>O</w:t>
            </w:r>
            <w:r>
              <w:rPr>
                <w:vertAlign w:val="subscript"/>
              </w:rPr>
              <w:t>4</w:t>
            </w:r>
            <w:r>
              <w:t xml:space="preserve"> nano: 20-60 nm (SEM).</w:t>
            </w:r>
          </w:p>
          <w:p w:rsidR="00AD16FF" w:rsidRDefault="00AD16FF" w:rsidP="00A819E4">
            <w:r>
              <w:t>Fe</w:t>
            </w:r>
            <w:r>
              <w:rPr>
                <w:vertAlign w:val="subscript"/>
              </w:rPr>
              <w:t>3</w:t>
            </w:r>
            <w:r>
              <w:t>O</w:t>
            </w:r>
            <w:r>
              <w:rPr>
                <w:vertAlign w:val="subscript"/>
              </w:rPr>
              <w:t>4</w:t>
            </w:r>
            <w:r>
              <w:t xml:space="preserve"> bulk: 0.2-10 µm (SEM).</w:t>
            </w:r>
          </w:p>
          <w:p w:rsidR="00AD16FF" w:rsidRDefault="00AD16FF" w:rsidP="00A819E4">
            <w:r>
              <w:t>Exposure concentration: 0 – 200 µg/ml for 6-24 hour exposure.</w:t>
            </w:r>
          </w:p>
        </w:tc>
        <w:tc>
          <w:tcPr>
            <w:tcW w:w="1854" w:type="dxa"/>
          </w:tcPr>
          <w:p w:rsidR="00AD16FF" w:rsidRDefault="00AD16FF" w:rsidP="00A819E4">
            <w:r>
              <w:t>Purchased from chemical supplier (Alfa Aesar, Germany &amp; Sigma-Aldrich USA).</w:t>
            </w:r>
          </w:p>
        </w:tc>
        <w:tc>
          <w:tcPr>
            <w:tcW w:w="1578" w:type="dxa"/>
          </w:tcPr>
          <w:p w:rsidR="00AD16FF" w:rsidRDefault="00AD16FF" w:rsidP="00A819E4">
            <w:r>
              <w:t>Human lung epithelial cells (A549).</w:t>
            </w:r>
          </w:p>
        </w:tc>
        <w:tc>
          <w:tcPr>
            <w:tcW w:w="5619" w:type="dxa"/>
          </w:tcPr>
          <w:p w:rsidR="00AD16FF" w:rsidRDefault="00AD16FF" w:rsidP="00406836">
            <w:pPr>
              <w:pStyle w:val="ListParagraph"/>
              <w:numPr>
                <w:ilvl w:val="0"/>
                <w:numId w:val="6"/>
              </w:numPr>
              <w:ind w:left="352"/>
            </w:pPr>
            <w:r>
              <w:t>TEM showed smaller component of bulk magnetite (&lt;1 µm) incorporated into membrane bound vesicles as small aggregates.</w:t>
            </w:r>
          </w:p>
          <w:p w:rsidR="00AD16FF" w:rsidRDefault="00AD16FF" w:rsidP="00406836">
            <w:pPr>
              <w:pStyle w:val="ListParagraph"/>
              <w:numPr>
                <w:ilvl w:val="0"/>
                <w:numId w:val="6"/>
              </w:numPr>
              <w:ind w:left="352"/>
            </w:pPr>
            <w:r>
              <w:t>NPs incorporated into membrane bound vesicles in large aggregates (up to hundreds of particles), smaller aggregates were found in the cytoplasm, only 1 particle was in the nucleus.</w:t>
            </w:r>
          </w:p>
          <w:p w:rsidR="00AD16FF" w:rsidRDefault="00AD16FF" w:rsidP="00406836">
            <w:pPr>
              <w:pStyle w:val="ListParagraph"/>
              <w:numPr>
                <w:ilvl w:val="0"/>
                <w:numId w:val="6"/>
              </w:numPr>
              <w:ind w:left="352"/>
            </w:pPr>
            <w:r>
              <w:t>Uptake appears to be via phagocytosis or micropinocytosis.</w:t>
            </w:r>
          </w:p>
          <w:p w:rsidR="00AD16FF" w:rsidRDefault="00AD16FF" w:rsidP="00406836">
            <w:pPr>
              <w:pStyle w:val="ListParagraph"/>
              <w:numPr>
                <w:ilvl w:val="0"/>
                <w:numId w:val="6"/>
              </w:numPr>
              <w:ind w:left="352"/>
            </w:pPr>
            <w:r>
              <w:t>80% cell viability for 200 µg/ml bulk (loss of 20%).</w:t>
            </w:r>
          </w:p>
          <w:p w:rsidR="00AD16FF" w:rsidRDefault="00AD16FF" w:rsidP="00406836">
            <w:pPr>
              <w:pStyle w:val="ListParagraph"/>
              <w:numPr>
                <w:ilvl w:val="0"/>
                <w:numId w:val="6"/>
              </w:numPr>
              <w:ind w:left="352"/>
            </w:pPr>
            <w:r>
              <w:t>ROS formation significantly increased following 24 hr exposure to bulk (1.4 fold) and nano (1.3 fold) at 100 µg/ml.</w:t>
            </w:r>
          </w:p>
          <w:p w:rsidR="00AD16FF" w:rsidRDefault="00AD16FF" w:rsidP="00406836">
            <w:pPr>
              <w:pStyle w:val="ListParagraph"/>
              <w:numPr>
                <w:ilvl w:val="0"/>
                <w:numId w:val="6"/>
              </w:numPr>
              <w:ind w:left="352"/>
            </w:pPr>
            <w:r>
              <w:t>Smaller particles (nano and bulk &lt;1 µm) produced genotoxic effects as confirmed by DNA migration via Comet assay. These effects were partially inhibited by ROS scavengers.</w:t>
            </w:r>
          </w:p>
        </w:tc>
      </w:tr>
      <w:tr w:rsidR="00AD16FF" w:rsidTr="00A819E4">
        <w:tc>
          <w:tcPr>
            <w:tcW w:w="1743" w:type="dxa"/>
          </w:tcPr>
          <w:p w:rsidR="00AD16FF" w:rsidRPr="00FB7BB4" w:rsidRDefault="00AD16FF" w:rsidP="00FB7BB4">
            <w:r w:rsidRPr="00FB7BB4">
              <w:t>Bulk and nano Fe</w:t>
            </w:r>
            <w:r w:rsidRPr="00FB7BB4">
              <w:rPr>
                <w:vertAlign w:val="subscript"/>
              </w:rPr>
              <w:t>3</w:t>
            </w:r>
            <w:r w:rsidRPr="00FB7BB4">
              <w:t>O</w:t>
            </w:r>
            <w:r w:rsidRPr="00FB7BB4">
              <w:rPr>
                <w:vertAlign w:val="subscript"/>
              </w:rPr>
              <w:t>4</w:t>
            </w:r>
            <w:r w:rsidRPr="00FB7BB4">
              <w:t xml:space="preserve"> particles</w:t>
            </w:r>
          </w:p>
          <w:p w:rsidR="00AD16FF" w:rsidRPr="00FB7BB4" w:rsidRDefault="00AD16FF" w:rsidP="00406836">
            <w:r>
              <w:rPr>
                <w:noProof/>
              </w:rPr>
              <w:t>(Könczöl et al. 2013)</w:t>
            </w:r>
          </w:p>
        </w:tc>
        <w:tc>
          <w:tcPr>
            <w:tcW w:w="3380" w:type="dxa"/>
          </w:tcPr>
          <w:p w:rsidR="00AD16FF" w:rsidRPr="00FB7BB4" w:rsidRDefault="00AD16FF" w:rsidP="00FB7BB4">
            <w:r w:rsidRPr="00FB7BB4">
              <w:t>Bulk Fe</w:t>
            </w:r>
            <w:r w:rsidRPr="00FB7BB4">
              <w:rPr>
                <w:vertAlign w:val="subscript"/>
              </w:rPr>
              <w:t>3</w:t>
            </w:r>
            <w:r w:rsidRPr="00FB7BB4">
              <w:t>O</w:t>
            </w:r>
            <w:r w:rsidRPr="00FB7BB4">
              <w:rPr>
                <w:vertAlign w:val="subscript"/>
              </w:rPr>
              <w:t>4</w:t>
            </w:r>
            <w:r w:rsidRPr="00FB7BB4">
              <w:t>: 0.2 – 10 µm mean diameter; SSA 0.99 m</w:t>
            </w:r>
            <w:r w:rsidRPr="00FB7BB4">
              <w:rPr>
                <w:vertAlign w:val="superscript"/>
              </w:rPr>
              <w:t>2</w:t>
            </w:r>
            <w:r w:rsidRPr="00FB7BB4">
              <w:t>/g.</w:t>
            </w:r>
          </w:p>
          <w:p w:rsidR="00AD16FF" w:rsidRPr="00FB7BB4" w:rsidRDefault="00AD16FF" w:rsidP="00FB7BB4">
            <w:r w:rsidRPr="00FB7BB4">
              <w:t>Nano Fe</w:t>
            </w:r>
            <w:r w:rsidRPr="00FB7BB4">
              <w:rPr>
                <w:vertAlign w:val="subscript"/>
              </w:rPr>
              <w:t>3</w:t>
            </w:r>
            <w:r w:rsidRPr="00FB7BB4">
              <w:t>O</w:t>
            </w:r>
            <w:r w:rsidRPr="00FB7BB4">
              <w:rPr>
                <w:vertAlign w:val="subscript"/>
              </w:rPr>
              <w:t>4</w:t>
            </w:r>
            <w:r w:rsidRPr="00FB7BB4">
              <w:t>: &lt;50 nm mean diameter; SSA 40 m</w:t>
            </w:r>
            <w:r w:rsidRPr="00FB7BB4">
              <w:rPr>
                <w:vertAlign w:val="superscript"/>
              </w:rPr>
              <w:t>2</w:t>
            </w:r>
            <w:r w:rsidRPr="00FB7BB4">
              <w:t>/g.</w:t>
            </w:r>
          </w:p>
          <w:p w:rsidR="00AD16FF" w:rsidRPr="00FB7BB4" w:rsidRDefault="00AD16FF" w:rsidP="00FB7BB4">
            <w:r w:rsidRPr="00FB7BB4">
              <w:t>Exposure concentrations: 10 and 100 µg/cm</w:t>
            </w:r>
            <w:r w:rsidRPr="00FB7BB4">
              <w:rPr>
                <w:vertAlign w:val="superscript"/>
              </w:rPr>
              <w:t>2</w:t>
            </w:r>
            <w:r w:rsidRPr="00FB7BB4">
              <w:t>.</w:t>
            </w:r>
          </w:p>
        </w:tc>
        <w:tc>
          <w:tcPr>
            <w:tcW w:w="1854" w:type="dxa"/>
          </w:tcPr>
          <w:p w:rsidR="00AD16FF" w:rsidRPr="00FB7BB4" w:rsidRDefault="00AD16FF" w:rsidP="00FB7BB4">
            <w:r w:rsidRPr="00FB7BB4">
              <w:t xml:space="preserve">Bulk magnetite purchased from chemical supplier (Alfa Aesar, Germany); nanoparticle </w:t>
            </w:r>
            <w:r w:rsidRPr="00FB7BB4">
              <w:lastRenderedPageBreak/>
              <w:t>magnetite purchased from chemical supplier (Sigma Aldrich, Germany).</w:t>
            </w:r>
          </w:p>
        </w:tc>
        <w:tc>
          <w:tcPr>
            <w:tcW w:w="1578" w:type="dxa"/>
          </w:tcPr>
          <w:p w:rsidR="00AD16FF" w:rsidRPr="00FB7BB4" w:rsidRDefault="00AD16FF" w:rsidP="00FB7BB4">
            <w:pPr>
              <w:autoSpaceDE w:val="0"/>
              <w:autoSpaceDN w:val="0"/>
              <w:adjustRightInd w:val="0"/>
              <w:rPr>
                <w:rFonts w:cs="Segoe UI"/>
              </w:rPr>
            </w:pPr>
            <w:r w:rsidRPr="00FB7BB4">
              <w:lastRenderedPageBreak/>
              <w:t xml:space="preserve">Human lung epithelial cells (A549) and Human lymph node cells (H1299 which </w:t>
            </w:r>
            <w:r w:rsidRPr="00FB7BB4">
              <w:lastRenderedPageBreak/>
              <w:t>do not express p53).</w:t>
            </w:r>
          </w:p>
        </w:tc>
        <w:tc>
          <w:tcPr>
            <w:tcW w:w="5619" w:type="dxa"/>
          </w:tcPr>
          <w:p w:rsidR="00AD16FF" w:rsidRPr="00FB7BB4" w:rsidRDefault="00AD16FF" w:rsidP="00406836">
            <w:pPr>
              <w:pStyle w:val="ListParagraph"/>
              <w:numPr>
                <w:ilvl w:val="0"/>
                <w:numId w:val="7"/>
              </w:numPr>
              <w:ind w:left="352"/>
            </w:pPr>
            <w:r w:rsidRPr="00FB7BB4">
              <w:rPr>
                <w:rFonts w:cs="Segoe UI"/>
                <w:color w:val="000000"/>
              </w:rPr>
              <w:lastRenderedPageBreak/>
              <w:t>Significant increase in ROS formation for bulk magnetite at 100 µg/cm</w:t>
            </w:r>
            <w:r w:rsidRPr="00FB7BB4">
              <w:rPr>
                <w:rFonts w:cs="Segoe UI"/>
                <w:color w:val="000000"/>
                <w:vertAlign w:val="superscript"/>
              </w:rPr>
              <w:t>2</w:t>
            </w:r>
            <w:r w:rsidRPr="00FB7BB4">
              <w:rPr>
                <w:rFonts w:cs="Segoe UI"/>
                <w:color w:val="000000"/>
              </w:rPr>
              <w:t xml:space="preserve"> and NPs at both concentrations tested (&gt;9 fold increase for 100 µg/cm</w:t>
            </w:r>
            <w:r w:rsidRPr="00FB7BB4">
              <w:rPr>
                <w:rFonts w:cs="Segoe UI"/>
                <w:color w:val="000000"/>
                <w:vertAlign w:val="superscript"/>
              </w:rPr>
              <w:t>2</w:t>
            </w:r>
            <w:r w:rsidRPr="00FB7BB4">
              <w:rPr>
                <w:rFonts w:cs="Segoe UI"/>
                <w:color w:val="000000"/>
              </w:rPr>
              <w:t xml:space="preserve"> NP magnetite). </w:t>
            </w:r>
          </w:p>
          <w:p w:rsidR="00AD16FF" w:rsidRPr="00FB7BB4" w:rsidRDefault="00AD16FF" w:rsidP="00406836">
            <w:pPr>
              <w:pStyle w:val="ListParagraph"/>
              <w:numPr>
                <w:ilvl w:val="0"/>
                <w:numId w:val="7"/>
              </w:numPr>
              <w:ind w:left="352"/>
            </w:pPr>
            <w:r w:rsidRPr="00FB7BB4">
              <w:rPr>
                <w:rFonts w:cs="Segoe UI"/>
                <w:color w:val="000000"/>
              </w:rPr>
              <w:lastRenderedPageBreak/>
              <w:t>1.59 fold increase (st</w:t>
            </w:r>
            <w:r>
              <w:rPr>
                <w:rFonts w:cs="Segoe UI"/>
                <w:color w:val="000000"/>
              </w:rPr>
              <w:t xml:space="preserve">atistically significant) in catalase </w:t>
            </w:r>
            <w:r w:rsidRPr="00FB7BB4">
              <w:rPr>
                <w:rFonts w:cs="Segoe UI"/>
                <w:color w:val="000000"/>
              </w:rPr>
              <w:t>activity following A549 cell exposure to 100 µg/cm</w:t>
            </w:r>
            <w:r w:rsidRPr="00FB7BB4">
              <w:rPr>
                <w:rFonts w:cs="Segoe UI"/>
                <w:color w:val="000000"/>
                <w:vertAlign w:val="superscript"/>
              </w:rPr>
              <w:t>2</w:t>
            </w:r>
            <w:r w:rsidRPr="00FB7BB4">
              <w:rPr>
                <w:rFonts w:cs="Segoe UI"/>
                <w:color w:val="000000"/>
              </w:rPr>
              <w:t xml:space="preserve"> NP magnetite. </w:t>
            </w:r>
          </w:p>
          <w:p w:rsidR="00AD16FF" w:rsidRPr="00FB7BB4" w:rsidRDefault="00AD16FF" w:rsidP="00406836">
            <w:pPr>
              <w:pStyle w:val="ListParagraph"/>
              <w:numPr>
                <w:ilvl w:val="0"/>
                <w:numId w:val="7"/>
              </w:numPr>
              <w:ind w:left="352"/>
            </w:pPr>
            <w:r w:rsidRPr="00FB7BB4">
              <w:rPr>
                <w:rFonts w:cs="Segoe UI"/>
                <w:color w:val="000000"/>
              </w:rPr>
              <w:t>Reduction in GSH for all NP concentrations tested but it did not reach significance.</w:t>
            </w:r>
          </w:p>
        </w:tc>
      </w:tr>
      <w:tr w:rsidR="00AD16FF" w:rsidTr="00A819E4">
        <w:tc>
          <w:tcPr>
            <w:tcW w:w="1743" w:type="dxa"/>
          </w:tcPr>
          <w:p w:rsidR="00AD16FF" w:rsidRDefault="00AD16FF" w:rsidP="00FB7BB4">
            <w:r>
              <w:lastRenderedPageBreak/>
              <w:t>Nano Fe</w:t>
            </w:r>
            <w:r>
              <w:rPr>
                <w:vertAlign w:val="subscript"/>
              </w:rPr>
              <w:t>3</w:t>
            </w:r>
            <w:r>
              <w:t>O</w:t>
            </w:r>
            <w:r>
              <w:rPr>
                <w:vertAlign w:val="subscript"/>
              </w:rPr>
              <w:t>4</w:t>
            </w:r>
            <w:r>
              <w:t xml:space="preserve"> particles</w:t>
            </w:r>
          </w:p>
          <w:p w:rsidR="00AD16FF" w:rsidRDefault="00AD16FF" w:rsidP="00406836">
            <w:r>
              <w:rPr>
                <w:noProof/>
              </w:rPr>
              <w:t>(Liu et al. 2012)</w:t>
            </w:r>
          </w:p>
        </w:tc>
        <w:tc>
          <w:tcPr>
            <w:tcW w:w="3380" w:type="dxa"/>
          </w:tcPr>
          <w:p w:rsidR="00AD16FF" w:rsidRDefault="00AD16FF" w:rsidP="00FB7BB4">
            <w:r>
              <w:t>Fe</w:t>
            </w:r>
            <w:r>
              <w:rPr>
                <w:vertAlign w:val="subscript"/>
              </w:rPr>
              <w:t>3</w:t>
            </w:r>
            <w:r>
              <w:t>O</w:t>
            </w:r>
            <w:r>
              <w:rPr>
                <w:vertAlign w:val="subscript"/>
              </w:rPr>
              <w:t>4</w:t>
            </w:r>
            <w:r>
              <w:t>: 25 nm (TEM); Zeta -12 mV (ECM); Zeta -15 mV (RPMI medium); SSA ~38.7 m</w:t>
            </w:r>
            <w:r>
              <w:rPr>
                <w:vertAlign w:val="superscript"/>
              </w:rPr>
              <w:t>2</w:t>
            </w:r>
            <w:r>
              <w:t>/g.</w:t>
            </w:r>
          </w:p>
          <w:p w:rsidR="00AD16FF" w:rsidRPr="009B6737" w:rsidRDefault="00AD16FF" w:rsidP="00FB7BB4">
            <w:r>
              <w:t>Exposure concentration: 0 – 400 µg/ml for 24 hour exposure.</w:t>
            </w:r>
          </w:p>
        </w:tc>
        <w:tc>
          <w:tcPr>
            <w:tcW w:w="1854" w:type="dxa"/>
          </w:tcPr>
          <w:p w:rsidR="00AD16FF" w:rsidRDefault="00AD16FF" w:rsidP="00FB7BB4">
            <w:r>
              <w:t>Purchased from chemical supplier (Sigma-Aldrich, USA).</w:t>
            </w:r>
          </w:p>
        </w:tc>
        <w:tc>
          <w:tcPr>
            <w:tcW w:w="1578" w:type="dxa"/>
          </w:tcPr>
          <w:p w:rsidR="00AD16FF" w:rsidRDefault="00AD16FF" w:rsidP="00FB7BB4">
            <w:r>
              <w:t>Human umbilical vein endothelial cells (HUVEC) &amp; human monocyte cell line (THP-1).</w:t>
            </w:r>
          </w:p>
        </w:tc>
        <w:tc>
          <w:tcPr>
            <w:tcW w:w="5619" w:type="dxa"/>
          </w:tcPr>
          <w:p w:rsidR="00AD16FF" w:rsidRDefault="00AD16FF" w:rsidP="00406836">
            <w:pPr>
              <w:pStyle w:val="ListParagraph"/>
              <w:numPr>
                <w:ilvl w:val="0"/>
                <w:numId w:val="7"/>
              </w:numPr>
              <w:ind w:left="352"/>
            </w:pPr>
            <w:r>
              <w:t>Exposure to 200 µg/ml or greater caused significant cytotoxic effects in HUVECs but there was no significant loss of viability in the THP-1 cell line at any of the concentrations tested.</w:t>
            </w:r>
          </w:p>
          <w:p w:rsidR="00AD16FF" w:rsidRDefault="00AD16FF" w:rsidP="00406836">
            <w:pPr>
              <w:pStyle w:val="ListParagraph"/>
              <w:numPr>
                <w:ilvl w:val="0"/>
                <w:numId w:val="7"/>
              </w:numPr>
              <w:ind w:left="352"/>
            </w:pPr>
            <w:r>
              <w:t>TEM analysis showed protrusion of the cell membrane in THP-1 cells but not HUVECs suggesting that incorporation of particles into monocytes is via phagocytosis but in ECs it might be via other endocytic pathways.</w:t>
            </w:r>
          </w:p>
          <w:p w:rsidR="00AD16FF" w:rsidRDefault="00AD16FF" w:rsidP="00406836">
            <w:pPr>
              <w:pStyle w:val="ListParagraph"/>
              <w:numPr>
                <w:ilvl w:val="0"/>
                <w:numId w:val="7"/>
              </w:numPr>
              <w:ind w:left="352"/>
            </w:pPr>
            <w:r>
              <w:t>High concentration of particles in lysosomes, but no particles were found in the nucleus or mitochondria.</w:t>
            </w:r>
          </w:p>
          <w:p w:rsidR="00AD16FF" w:rsidRDefault="00AD16FF" w:rsidP="00406836">
            <w:pPr>
              <w:pStyle w:val="ListParagraph"/>
              <w:numPr>
                <w:ilvl w:val="0"/>
                <w:numId w:val="7"/>
              </w:numPr>
              <w:ind w:left="352"/>
            </w:pPr>
            <w:r>
              <w:t>Lysosomal morphology changes were seen in HUVECs but not THP-1 cells, which might be a possible pathway for cytotoxicity via lysosomal injury.</w:t>
            </w:r>
          </w:p>
          <w:p w:rsidR="00AD16FF" w:rsidRDefault="00AD16FF" w:rsidP="00406836">
            <w:pPr>
              <w:pStyle w:val="ListParagraph"/>
              <w:numPr>
                <w:ilvl w:val="0"/>
                <w:numId w:val="7"/>
              </w:numPr>
              <w:ind w:left="352"/>
            </w:pPr>
            <w:r>
              <w:t>Exposure to Fe</w:t>
            </w:r>
            <w:r>
              <w:rPr>
                <w:vertAlign w:val="subscript"/>
              </w:rPr>
              <w:t>3</w:t>
            </w:r>
            <w:r>
              <w:t>O</w:t>
            </w:r>
            <w:r>
              <w:rPr>
                <w:vertAlign w:val="subscript"/>
              </w:rPr>
              <w:t>4</w:t>
            </w:r>
            <w:r>
              <w:t xml:space="preserve"> particles showed no significant effect on endothelial cell adhesion molecule expression or cytokine release.</w:t>
            </w:r>
          </w:p>
        </w:tc>
      </w:tr>
      <w:tr w:rsidR="00AD16FF" w:rsidTr="00A819E4">
        <w:tc>
          <w:tcPr>
            <w:tcW w:w="1743" w:type="dxa"/>
          </w:tcPr>
          <w:p w:rsidR="00AD16FF" w:rsidRDefault="00AD16FF" w:rsidP="00FB7BB4">
            <w:r>
              <w:t>Nano Fe</w:t>
            </w:r>
            <w:r>
              <w:rPr>
                <w:vertAlign w:val="subscript"/>
              </w:rPr>
              <w:t>3</w:t>
            </w:r>
            <w:r>
              <w:t>O</w:t>
            </w:r>
            <w:r>
              <w:rPr>
                <w:vertAlign w:val="subscript"/>
              </w:rPr>
              <w:t xml:space="preserve">4 </w:t>
            </w:r>
            <w:r>
              <w:t>particles</w:t>
            </w:r>
          </w:p>
          <w:p w:rsidR="00AD16FF" w:rsidRDefault="00AD16FF" w:rsidP="00406836">
            <w:r>
              <w:rPr>
                <w:noProof/>
              </w:rPr>
              <w:t>(Szalay et al. 2012)</w:t>
            </w:r>
          </w:p>
        </w:tc>
        <w:tc>
          <w:tcPr>
            <w:tcW w:w="3380" w:type="dxa"/>
          </w:tcPr>
          <w:p w:rsidR="00AD16FF" w:rsidRDefault="00AD16FF" w:rsidP="00FB7BB4">
            <w:r>
              <w:t>Fe</w:t>
            </w:r>
            <w:r>
              <w:rPr>
                <w:vertAlign w:val="subscript"/>
              </w:rPr>
              <w:t>3</w:t>
            </w:r>
            <w:r>
              <w:t>O</w:t>
            </w:r>
            <w:r>
              <w:rPr>
                <w:vertAlign w:val="subscript"/>
              </w:rPr>
              <w:t>4</w:t>
            </w:r>
            <w:r>
              <w:t xml:space="preserve"> nano: &lt;50 nm (supplier quoted); SSA 60 m</w:t>
            </w:r>
            <w:r>
              <w:rPr>
                <w:vertAlign w:val="superscript"/>
              </w:rPr>
              <w:t>2</w:t>
            </w:r>
            <w:r>
              <w:t>/g.</w:t>
            </w:r>
          </w:p>
          <w:p w:rsidR="00AD16FF" w:rsidRPr="00E109D8" w:rsidRDefault="00AD16FF" w:rsidP="00FB7BB4">
            <w:r>
              <w:t>Exposure concentration: 0 – 10,000 µg/ml for 4 or 24 hour exposure.</w:t>
            </w:r>
          </w:p>
        </w:tc>
        <w:tc>
          <w:tcPr>
            <w:tcW w:w="1854" w:type="dxa"/>
          </w:tcPr>
          <w:p w:rsidR="00AD16FF" w:rsidRDefault="00AD16FF" w:rsidP="00FB7BB4">
            <w:r>
              <w:t>Purchased from chemical supplier (Sigma-Aldrich, USA).</w:t>
            </w:r>
          </w:p>
        </w:tc>
        <w:tc>
          <w:tcPr>
            <w:tcW w:w="1578" w:type="dxa"/>
          </w:tcPr>
          <w:p w:rsidR="00AD16FF" w:rsidRDefault="00AD16FF" w:rsidP="00FB7BB4">
            <w:r>
              <w:t>Vero cell line (C1008).</w:t>
            </w:r>
          </w:p>
        </w:tc>
        <w:tc>
          <w:tcPr>
            <w:tcW w:w="5619" w:type="dxa"/>
          </w:tcPr>
          <w:p w:rsidR="00AD16FF" w:rsidRDefault="00AD16FF" w:rsidP="00406836">
            <w:pPr>
              <w:pStyle w:val="ListParagraph"/>
              <w:numPr>
                <w:ilvl w:val="0"/>
                <w:numId w:val="7"/>
              </w:numPr>
              <w:ind w:left="352"/>
            </w:pPr>
            <w:r>
              <w:t xml:space="preserve">Particles displayed cytotoxicity at concentrations ≥2500 µg/ml (these concentrations are 5-fold higher than those in most other studies). </w:t>
            </w:r>
          </w:p>
          <w:p w:rsidR="00AD16FF" w:rsidRDefault="00AD16FF" w:rsidP="00406836">
            <w:pPr>
              <w:pStyle w:val="ListParagraph"/>
              <w:numPr>
                <w:ilvl w:val="0"/>
                <w:numId w:val="7"/>
              </w:numPr>
              <w:ind w:left="352"/>
            </w:pPr>
            <w:r>
              <w:t>They showed no mutagenicity.</w:t>
            </w:r>
          </w:p>
        </w:tc>
      </w:tr>
      <w:tr w:rsidR="00AD16FF" w:rsidTr="00A819E4">
        <w:tc>
          <w:tcPr>
            <w:tcW w:w="1743" w:type="dxa"/>
          </w:tcPr>
          <w:p w:rsidR="00AD16FF" w:rsidRPr="0099458F" w:rsidRDefault="00AD16FF" w:rsidP="00FB7BB4">
            <w:r w:rsidRPr="0099458F">
              <w:t>Nano Fe</w:t>
            </w:r>
            <w:r w:rsidRPr="0099458F">
              <w:rPr>
                <w:vertAlign w:val="subscript"/>
              </w:rPr>
              <w:t>3</w:t>
            </w:r>
            <w:r w:rsidRPr="0099458F">
              <w:t>O</w:t>
            </w:r>
            <w:r w:rsidRPr="0099458F">
              <w:rPr>
                <w:vertAlign w:val="subscript"/>
              </w:rPr>
              <w:t>4</w:t>
            </w:r>
            <w:r w:rsidRPr="0099458F">
              <w:t xml:space="preserve"> particles (coated and uncoated tested, results presented for uncoated)</w:t>
            </w:r>
          </w:p>
          <w:p w:rsidR="00AD16FF" w:rsidRPr="0099458F" w:rsidRDefault="00AD16FF" w:rsidP="00406836">
            <w:r>
              <w:rPr>
                <w:noProof/>
              </w:rPr>
              <w:lastRenderedPageBreak/>
              <w:t>(Baber et al. 2011)</w:t>
            </w:r>
          </w:p>
        </w:tc>
        <w:tc>
          <w:tcPr>
            <w:tcW w:w="3380" w:type="dxa"/>
          </w:tcPr>
          <w:p w:rsidR="00AD16FF" w:rsidRPr="0099458F" w:rsidRDefault="00AD16FF" w:rsidP="00FB7BB4">
            <w:r w:rsidRPr="0099458F">
              <w:lastRenderedPageBreak/>
              <w:t>Fe</w:t>
            </w:r>
            <w:r w:rsidRPr="0099458F">
              <w:rPr>
                <w:vertAlign w:val="subscript"/>
              </w:rPr>
              <w:t>3</w:t>
            </w:r>
            <w:r w:rsidRPr="0099458F">
              <w:t>O</w:t>
            </w:r>
            <w:r w:rsidRPr="0099458F">
              <w:rPr>
                <w:vertAlign w:val="subscript"/>
              </w:rPr>
              <w:t>4</w:t>
            </w:r>
            <w:r w:rsidRPr="0099458F">
              <w:t>: 25 nm diameter.</w:t>
            </w:r>
          </w:p>
          <w:p w:rsidR="00AD16FF" w:rsidRPr="0099458F" w:rsidRDefault="00AD16FF" w:rsidP="00FB7BB4">
            <w:r w:rsidRPr="0099458F">
              <w:t>Exposure concentration: 5.0 g/cm</w:t>
            </w:r>
            <w:r w:rsidRPr="0099458F">
              <w:rPr>
                <w:vertAlign w:val="superscript"/>
              </w:rPr>
              <w:t>3</w:t>
            </w:r>
            <w:r w:rsidRPr="0099458F">
              <w:t xml:space="preserve"> exposure of cells at air-liquid interface to airborne iron oxide particles.</w:t>
            </w:r>
          </w:p>
          <w:p w:rsidR="00AD16FF" w:rsidRPr="0099458F" w:rsidRDefault="00AD16FF" w:rsidP="00FB7BB4">
            <w:r w:rsidRPr="0099458F">
              <w:lastRenderedPageBreak/>
              <w:t>Exposure concentrations: 4, 20, 100 µg/ml.</w:t>
            </w:r>
          </w:p>
        </w:tc>
        <w:tc>
          <w:tcPr>
            <w:tcW w:w="1854" w:type="dxa"/>
          </w:tcPr>
          <w:p w:rsidR="00AD16FF" w:rsidRPr="0099458F" w:rsidRDefault="00AD16FF" w:rsidP="00FB7BB4">
            <w:r w:rsidRPr="0099458F">
              <w:lastRenderedPageBreak/>
              <w:t>Purchased from chemical supplier (uncoated – Sigma Aldrich; coated – Degussa AG).</w:t>
            </w:r>
          </w:p>
        </w:tc>
        <w:tc>
          <w:tcPr>
            <w:tcW w:w="1578" w:type="dxa"/>
          </w:tcPr>
          <w:p w:rsidR="00AD16FF" w:rsidRPr="0099458F" w:rsidRDefault="00AD16FF" w:rsidP="00FB7BB4">
            <w:pPr>
              <w:autoSpaceDE w:val="0"/>
              <w:autoSpaceDN w:val="0"/>
              <w:adjustRightInd w:val="0"/>
              <w:rPr>
                <w:rFonts w:cs="Segoe UI"/>
              </w:rPr>
            </w:pPr>
            <w:r w:rsidRPr="0099458F">
              <w:rPr>
                <w:rFonts w:cs="Segoe UI"/>
                <w:color w:val="000000"/>
              </w:rPr>
              <w:t>Human bronchial epithelial cells (BEAS-2B)</w:t>
            </w:r>
          </w:p>
        </w:tc>
        <w:tc>
          <w:tcPr>
            <w:tcW w:w="5619" w:type="dxa"/>
          </w:tcPr>
          <w:p w:rsidR="00AD16FF" w:rsidRPr="0099458F" w:rsidRDefault="00AD16FF" w:rsidP="00406836">
            <w:pPr>
              <w:pStyle w:val="ListParagraph"/>
              <w:numPr>
                <w:ilvl w:val="0"/>
                <w:numId w:val="7"/>
              </w:numPr>
              <w:ind w:left="352"/>
            </w:pPr>
            <w:r w:rsidRPr="0099458F">
              <w:rPr>
                <w:rFonts w:cs="Segoe UI"/>
                <w:color w:val="000000"/>
              </w:rPr>
              <w:t>Solubility of both Fe</w:t>
            </w:r>
            <w:r w:rsidRPr="0099458F">
              <w:rPr>
                <w:rFonts w:cs="Segoe UI"/>
                <w:color w:val="000000"/>
                <w:vertAlign w:val="superscript"/>
              </w:rPr>
              <w:t>2+</w:t>
            </w:r>
            <w:r w:rsidRPr="0099458F">
              <w:rPr>
                <w:rFonts w:cs="Segoe UI"/>
                <w:color w:val="000000"/>
              </w:rPr>
              <w:t xml:space="preserve"> and Fe</w:t>
            </w:r>
            <w:r w:rsidRPr="0099458F">
              <w:rPr>
                <w:rFonts w:cs="Segoe UI"/>
                <w:color w:val="000000"/>
                <w:vertAlign w:val="superscript"/>
              </w:rPr>
              <w:t>3+</w:t>
            </w:r>
            <w:r w:rsidRPr="0099458F">
              <w:rPr>
                <w:rFonts w:cs="Segoe UI"/>
                <w:color w:val="000000"/>
              </w:rPr>
              <w:t xml:space="preserve"> increased with increasing acid strength (eg. no acid: Fe</w:t>
            </w:r>
            <w:r w:rsidRPr="0099458F">
              <w:rPr>
                <w:rFonts w:cs="Segoe UI"/>
                <w:color w:val="000000"/>
                <w:vertAlign w:val="superscript"/>
              </w:rPr>
              <w:t>2+</w:t>
            </w:r>
            <w:r w:rsidRPr="0099458F">
              <w:rPr>
                <w:rFonts w:cs="Segoe UI"/>
                <w:color w:val="000000"/>
              </w:rPr>
              <w:t xml:space="preserve"> 0.039 ng, Fe</w:t>
            </w:r>
            <w:r w:rsidRPr="0099458F">
              <w:rPr>
                <w:rFonts w:cs="Segoe UI"/>
                <w:color w:val="000000"/>
                <w:vertAlign w:val="superscript"/>
              </w:rPr>
              <w:t>3+</w:t>
            </w:r>
            <w:r w:rsidRPr="0099458F">
              <w:rPr>
                <w:rFonts w:cs="Segoe UI"/>
                <w:color w:val="000000"/>
              </w:rPr>
              <w:t xml:space="preserve"> 0.005 ng and 20% sulfuric acid: Fe</w:t>
            </w:r>
            <w:r w:rsidRPr="0099458F">
              <w:rPr>
                <w:rFonts w:cs="Segoe UI"/>
                <w:color w:val="000000"/>
                <w:vertAlign w:val="superscript"/>
              </w:rPr>
              <w:t>2+</w:t>
            </w:r>
            <w:r w:rsidRPr="0099458F">
              <w:rPr>
                <w:rFonts w:cs="Segoe UI"/>
                <w:color w:val="000000"/>
              </w:rPr>
              <w:t xml:space="preserve"> 1.391 ng; Fe</w:t>
            </w:r>
            <w:r w:rsidRPr="0099458F">
              <w:rPr>
                <w:rFonts w:cs="Segoe UI"/>
                <w:color w:val="000000"/>
                <w:vertAlign w:val="superscript"/>
              </w:rPr>
              <w:t>3+</w:t>
            </w:r>
            <w:r w:rsidRPr="0099458F">
              <w:rPr>
                <w:rFonts w:cs="Segoe UI"/>
                <w:color w:val="000000"/>
              </w:rPr>
              <w:t xml:space="preserve"> 0.598 ng). </w:t>
            </w:r>
          </w:p>
          <w:p w:rsidR="00AD16FF" w:rsidRPr="0099458F" w:rsidRDefault="00AD16FF" w:rsidP="00406836">
            <w:pPr>
              <w:pStyle w:val="ListParagraph"/>
              <w:numPr>
                <w:ilvl w:val="0"/>
                <w:numId w:val="7"/>
              </w:numPr>
              <w:ind w:left="352"/>
            </w:pPr>
            <w:r w:rsidRPr="0099458F">
              <w:rPr>
                <w:rFonts w:cs="Segoe UI"/>
                <w:color w:val="000000"/>
              </w:rPr>
              <w:t>There was a significant decrease in cell viability for exposure to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particles in the presence of acid but </w:t>
            </w:r>
            <w:r w:rsidRPr="0099458F">
              <w:rPr>
                <w:rFonts w:cs="Segoe UI"/>
                <w:color w:val="000000"/>
              </w:rPr>
              <w:lastRenderedPageBreak/>
              <w:t xml:space="preserve">not with no acid with 60% cell viability seen for 250 µg/ml particles in the presence of 20% sulfuric acid. </w:t>
            </w:r>
          </w:p>
          <w:p w:rsidR="00AD16FF" w:rsidRPr="0099458F" w:rsidRDefault="00AD16FF" w:rsidP="00406836">
            <w:pPr>
              <w:pStyle w:val="ListParagraph"/>
              <w:numPr>
                <w:ilvl w:val="0"/>
                <w:numId w:val="7"/>
              </w:numPr>
              <w:ind w:left="352"/>
            </w:pPr>
            <w:r>
              <w:rPr>
                <w:rFonts w:cs="Segoe UI"/>
                <w:color w:val="000000"/>
              </w:rPr>
              <w:t>Uncoated particles in the presence of</w:t>
            </w:r>
            <w:r w:rsidRPr="0099458F">
              <w:rPr>
                <w:rFonts w:cs="Segoe UI"/>
                <w:color w:val="000000"/>
              </w:rPr>
              <w:t xml:space="preserve"> 20% sulfuric showed a significant decrease in cell viability from a particle concentration of 50 µg/ml. </w:t>
            </w:r>
          </w:p>
          <w:p w:rsidR="00AD16FF" w:rsidRPr="0099458F" w:rsidRDefault="00AD16FF" w:rsidP="003F0087">
            <w:pPr>
              <w:pStyle w:val="ListParagraph"/>
              <w:numPr>
                <w:ilvl w:val="0"/>
                <w:numId w:val="7"/>
              </w:numPr>
              <w:ind w:left="352"/>
            </w:pPr>
            <w:r w:rsidRPr="0099458F">
              <w:rPr>
                <w:rFonts w:cs="Segoe UI"/>
                <w:color w:val="000000"/>
              </w:rPr>
              <w:t>IL-6, IL-8, TNF</w:t>
            </w:r>
            <w:r w:rsidRPr="0099458F">
              <w:rPr>
                <w:rFonts w:cs="Segoe UI"/>
                <w:color w:val="000000"/>
              </w:rPr>
              <w:sym w:font="Symbol" w:char="F061"/>
            </w:r>
            <w:r w:rsidRPr="0099458F">
              <w:rPr>
                <w:rFonts w:cs="Segoe UI"/>
                <w:color w:val="000000"/>
              </w:rPr>
              <w:t xml:space="preserve"> and </w:t>
            </w:r>
            <w:r>
              <w:rPr>
                <w:rFonts w:cs="Segoe UI"/>
                <w:color w:val="000000"/>
              </w:rPr>
              <w:t>heme oxygenase</w:t>
            </w:r>
            <w:r w:rsidRPr="0099458F">
              <w:rPr>
                <w:rFonts w:cs="Segoe UI"/>
                <w:color w:val="000000"/>
              </w:rPr>
              <w:t>-1 all showed a significant increase over control (40-90% increase) when exposed to iron oxide particles with acid but not without acid.</w:t>
            </w:r>
          </w:p>
        </w:tc>
      </w:tr>
      <w:tr w:rsidR="00AD16FF" w:rsidTr="00A819E4">
        <w:tc>
          <w:tcPr>
            <w:tcW w:w="1743" w:type="dxa"/>
          </w:tcPr>
          <w:p w:rsidR="00AD16FF" w:rsidRPr="00FB7BB4" w:rsidRDefault="00AD16FF" w:rsidP="00FB7BB4">
            <w:r w:rsidRPr="00FB7BB4">
              <w:lastRenderedPageBreak/>
              <w:t>Nano Fe</w:t>
            </w:r>
            <w:r w:rsidRPr="00FB7BB4">
              <w:rPr>
                <w:vertAlign w:val="subscript"/>
              </w:rPr>
              <w:t>3</w:t>
            </w:r>
            <w:r w:rsidRPr="00FB7BB4">
              <w:t>O</w:t>
            </w:r>
            <w:r w:rsidRPr="00FB7BB4">
              <w:rPr>
                <w:vertAlign w:val="subscript"/>
              </w:rPr>
              <w:t>4</w:t>
            </w:r>
            <w:r w:rsidRPr="00FB7BB4">
              <w:t xml:space="preserve"> particles</w:t>
            </w:r>
          </w:p>
          <w:p w:rsidR="00AD16FF" w:rsidRPr="00FB7BB4" w:rsidRDefault="00AD16FF" w:rsidP="00406836">
            <w:r>
              <w:rPr>
                <w:noProof/>
              </w:rPr>
              <w:t>(Wu et al. 2013)</w:t>
            </w:r>
          </w:p>
        </w:tc>
        <w:tc>
          <w:tcPr>
            <w:tcW w:w="3380" w:type="dxa"/>
          </w:tcPr>
          <w:p w:rsidR="00AD16FF" w:rsidRPr="00FB7BB4" w:rsidRDefault="00AD16FF" w:rsidP="00FB7BB4">
            <w:pPr>
              <w:rPr>
                <w:rFonts w:cs="Segoe UI"/>
                <w:color w:val="000000"/>
              </w:rPr>
            </w:pPr>
            <w:r w:rsidRPr="00FB7BB4">
              <w:rPr>
                <w:rFonts w:cs="Segoe UI"/>
                <w:color w:val="000000"/>
              </w:rPr>
              <w:t>Fe</w:t>
            </w:r>
            <w:r w:rsidRPr="00FB7BB4">
              <w:rPr>
                <w:rFonts w:cs="Segoe UI"/>
                <w:color w:val="000000"/>
                <w:vertAlign w:val="subscript"/>
              </w:rPr>
              <w:t>3</w:t>
            </w:r>
            <w:r w:rsidRPr="00FB7BB4">
              <w:rPr>
                <w:rFonts w:cs="Segoe UI"/>
                <w:color w:val="000000"/>
              </w:rPr>
              <w:t>O</w:t>
            </w:r>
            <w:r w:rsidRPr="00FB7BB4">
              <w:rPr>
                <w:rFonts w:cs="Segoe UI"/>
                <w:color w:val="000000"/>
                <w:vertAlign w:val="subscript"/>
              </w:rPr>
              <w:t>4</w:t>
            </w:r>
            <w:r w:rsidRPr="00FB7BB4">
              <w:rPr>
                <w:rFonts w:cs="Segoe UI"/>
                <w:color w:val="000000"/>
              </w:rPr>
              <w:t>: diameter 30 nm (TEM); Zeta potential -9.1 mV.</w:t>
            </w:r>
          </w:p>
          <w:p w:rsidR="00AD16FF" w:rsidRPr="00FB7BB4" w:rsidRDefault="00AD16FF" w:rsidP="00FB7BB4">
            <w:pPr>
              <w:rPr>
                <w:rFonts w:cs="Segoe UI"/>
                <w:color w:val="000000"/>
              </w:rPr>
            </w:pPr>
            <w:r w:rsidRPr="00FB7BB4">
              <w:rPr>
                <w:rFonts w:cs="Segoe UI"/>
                <w:color w:val="000000"/>
              </w:rPr>
              <w:t>Exposure concentrations: 25 – 200 µg/ml for 24 hour exposure.</w:t>
            </w:r>
          </w:p>
        </w:tc>
        <w:tc>
          <w:tcPr>
            <w:tcW w:w="1854" w:type="dxa"/>
          </w:tcPr>
          <w:p w:rsidR="00AD16FF" w:rsidRPr="00FB7BB4" w:rsidRDefault="00AD16FF" w:rsidP="00FB7BB4">
            <w:pPr>
              <w:rPr>
                <w:rFonts w:cs="Segoe UI"/>
                <w:color w:val="000000"/>
              </w:rPr>
            </w:pPr>
            <w:r w:rsidRPr="00FB7BB4">
              <w:rPr>
                <w:rFonts w:cs="Segoe UI"/>
                <w:color w:val="000000"/>
              </w:rPr>
              <w:t>Purchased from chemical supplier (Sigma Aldrich)</w:t>
            </w:r>
          </w:p>
        </w:tc>
        <w:tc>
          <w:tcPr>
            <w:tcW w:w="1578" w:type="dxa"/>
          </w:tcPr>
          <w:p w:rsidR="00AD16FF" w:rsidRPr="00FB7BB4" w:rsidRDefault="00AD16FF" w:rsidP="00FB7BB4">
            <w:pPr>
              <w:autoSpaceDE w:val="0"/>
              <w:autoSpaceDN w:val="0"/>
              <w:adjustRightInd w:val="0"/>
              <w:rPr>
                <w:rFonts w:cs="Segoe UI"/>
                <w:color w:val="000000"/>
              </w:rPr>
            </w:pPr>
            <w:r w:rsidRPr="00FB7BB4">
              <w:rPr>
                <w:rFonts w:cs="Segoe UI"/>
                <w:color w:val="000000"/>
              </w:rPr>
              <w:t xml:space="preserve">Rat adrenal medulla cells (PC12). </w:t>
            </w:r>
          </w:p>
        </w:tc>
        <w:tc>
          <w:tcPr>
            <w:tcW w:w="5619" w:type="dxa"/>
          </w:tcPr>
          <w:p w:rsidR="00AD16FF" w:rsidRPr="00FB7BB4" w:rsidRDefault="00AD16FF" w:rsidP="00406836">
            <w:pPr>
              <w:pStyle w:val="ListParagraph"/>
              <w:numPr>
                <w:ilvl w:val="0"/>
                <w:numId w:val="7"/>
              </w:numPr>
              <w:autoSpaceDE w:val="0"/>
              <w:autoSpaceDN w:val="0"/>
              <w:adjustRightInd w:val="0"/>
              <w:ind w:left="352" w:hanging="234"/>
              <w:rPr>
                <w:rFonts w:cs="Segoe UI"/>
              </w:rPr>
            </w:pPr>
            <w:r w:rsidRPr="00FB7BB4">
              <w:rPr>
                <w:rFonts w:cs="Segoe UI"/>
                <w:color w:val="000000"/>
              </w:rPr>
              <w:t xml:space="preserve">Significant cytotoxicity and LDH leakage in PC12 cells following 24 hour exposure at 100 or 200 µg/ml concentrations. </w:t>
            </w:r>
          </w:p>
          <w:p w:rsidR="00AD16FF" w:rsidRPr="00FB7BB4" w:rsidRDefault="00AD16FF" w:rsidP="00406836">
            <w:pPr>
              <w:pStyle w:val="ListParagraph"/>
              <w:numPr>
                <w:ilvl w:val="0"/>
                <w:numId w:val="7"/>
              </w:numPr>
              <w:autoSpaceDE w:val="0"/>
              <w:autoSpaceDN w:val="0"/>
              <w:adjustRightInd w:val="0"/>
              <w:ind w:left="352" w:hanging="234"/>
              <w:rPr>
                <w:rFonts w:cs="Segoe UI"/>
              </w:rPr>
            </w:pPr>
            <w:r w:rsidRPr="00FB7BB4">
              <w:rPr>
                <w:rFonts w:cs="Segoe UI"/>
                <w:color w:val="000000"/>
              </w:rPr>
              <w:t xml:space="preserve">Significant increase in ROS from 25 µg/ml. </w:t>
            </w:r>
          </w:p>
          <w:p w:rsidR="00AD16FF" w:rsidRPr="00FB7BB4" w:rsidRDefault="00AD16FF" w:rsidP="00406836">
            <w:pPr>
              <w:pStyle w:val="ListParagraph"/>
              <w:numPr>
                <w:ilvl w:val="0"/>
                <w:numId w:val="7"/>
              </w:numPr>
              <w:autoSpaceDE w:val="0"/>
              <w:autoSpaceDN w:val="0"/>
              <w:adjustRightInd w:val="0"/>
              <w:ind w:left="352" w:hanging="234"/>
              <w:rPr>
                <w:rFonts w:cs="Segoe UI"/>
              </w:rPr>
            </w:pPr>
            <w:r w:rsidRPr="00FB7BB4">
              <w:rPr>
                <w:rFonts w:cs="Segoe UI"/>
                <w:color w:val="000000"/>
              </w:rPr>
              <w:t xml:space="preserve">GSH and </w:t>
            </w:r>
            <w:r>
              <w:rPr>
                <w:rFonts w:cs="Segoe UI"/>
                <w:color w:val="000000"/>
              </w:rPr>
              <w:t>superoxide dismutase</w:t>
            </w:r>
            <w:r w:rsidRPr="00FB7BB4">
              <w:rPr>
                <w:rFonts w:cs="Segoe UI"/>
                <w:color w:val="000000"/>
              </w:rPr>
              <w:t xml:space="preserve"> showed a dose dependent decrease, significant from 50 µg/ml. As well as an increase in MDA concentration. </w:t>
            </w:r>
          </w:p>
          <w:p w:rsidR="00AD16FF" w:rsidRPr="00FB7BB4" w:rsidRDefault="00AD16FF" w:rsidP="00406836">
            <w:pPr>
              <w:pStyle w:val="ListParagraph"/>
              <w:numPr>
                <w:ilvl w:val="0"/>
                <w:numId w:val="7"/>
              </w:numPr>
              <w:autoSpaceDE w:val="0"/>
              <w:autoSpaceDN w:val="0"/>
              <w:adjustRightInd w:val="0"/>
              <w:ind w:left="352" w:hanging="234"/>
              <w:rPr>
                <w:rFonts w:cs="Segoe UI"/>
              </w:rPr>
            </w:pPr>
            <w:r w:rsidRPr="00FB7BB4">
              <w:rPr>
                <w:rFonts w:cs="Segoe UI"/>
                <w:color w:val="000000"/>
              </w:rPr>
              <w:t>The</w:t>
            </w:r>
            <w:r>
              <w:rPr>
                <w:rFonts w:cs="Segoe UI"/>
                <w:color w:val="000000"/>
              </w:rPr>
              <w:t xml:space="preserve"> cell death</w:t>
            </w:r>
            <w:r w:rsidRPr="00FB7BB4">
              <w:rPr>
                <w:rFonts w:cs="Segoe UI"/>
                <w:color w:val="000000"/>
              </w:rPr>
              <w:t xml:space="preserve"> rate increased from 1.84% to 16.25% following 200 µg/ml particle exposure. </w:t>
            </w:r>
          </w:p>
        </w:tc>
      </w:tr>
      <w:tr w:rsidR="00AD16FF" w:rsidTr="00A819E4">
        <w:tc>
          <w:tcPr>
            <w:tcW w:w="1743" w:type="dxa"/>
          </w:tcPr>
          <w:p w:rsidR="00AD16FF" w:rsidRPr="0099458F" w:rsidRDefault="00AD16FF" w:rsidP="00FB7BB4">
            <w:r w:rsidRPr="0099458F">
              <w:t>Nano Fe</w:t>
            </w:r>
            <w:r w:rsidRPr="0099458F">
              <w:rPr>
                <w:vertAlign w:val="subscript"/>
              </w:rPr>
              <w:t>3</w:t>
            </w:r>
            <w:r w:rsidRPr="0099458F">
              <w:t>O</w:t>
            </w:r>
            <w:r w:rsidRPr="0099458F">
              <w:rPr>
                <w:vertAlign w:val="subscript"/>
              </w:rPr>
              <w:t>4</w:t>
            </w:r>
            <w:r w:rsidRPr="0099458F">
              <w:t xml:space="preserve"> particles</w:t>
            </w:r>
          </w:p>
          <w:p w:rsidR="00AD16FF" w:rsidRPr="0099458F" w:rsidRDefault="00AD16FF" w:rsidP="00406836">
            <w:r>
              <w:rPr>
                <w:noProof/>
              </w:rPr>
              <w:t>(Dwivedi et al. 2014)</w:t>
            </w:r>
          </w:p>
        </w:tc>
        <w:tc>
          <w:tcPr>
            <w:tcW w:w="3380" w:type="dxa"/>
          </w:tcPr>
          <w:p w:rsidR="00AD16FF" w:rsidRPr="0099458F" w:rsidRDefault="00AD16FF" w:rsidP="00FB7BB4">
            <w:r w:rsidRPr="0099458F">
              <w:t>Fe</w:t>
            </w:r>
            <w:r w:rsidRPr="0099458F">
              <w:rPr>
                <w:vertAlign w:val="subscript"/>
              </w:rPr>
              <w:t>3</w:t>
            </w:r>
            <w:r w:rsidRPr="0099458F">
              <w:t>O</w:t>
            </w:r>
            <w:r w:rsidRPr="0099458F">
              <w:rPr>
                <w:vertAlign w:val="subscript"/>
              </w:rPr>
              <w:t>4</w:t>
            </w:r>
            <w:r w:rsidRPr="0099458F">
              <w:t>: 22 nm diameter (TEM).</w:t>
            </w:r>
          </w:p>
          <w:p w:rsidR="00AD16FF" w:rsidRPr="0099458F" w:rsidRDefault="00AD16FF" w:rsidP="00FB7BB4">
            <w:r w:rsidRPr="0099458F">
              <w:t xml:space="preserve">Exposure concentrations: 10 – 50 µg/ml for 24 hours. </w:t>
            </w:r>
          </w:p>
        </w:tc>
        <w:tc>
          <w:tcPr>
            <w:tcW w:w="1854" w:type="dxa"/>
          </w:tcPr>
          <w:p w:rsidR="00AD16FF" w:rsidRPr="0099458F" w:rsidRDefault="00AD16FF" w:rsidP="00FB7BB4">
            <w:r w:rsidRPr="0099458F">
              <w:t xml:space="preserve">Synthesized: </w:t>
            </w:r>
            <w:r w:rsidRPr="0099458F">
              <w:rPr>
                <w:rFonts w:cs="Segoe UI"/>
                <w:color w:val="000000"/>
              </w:rPr>
              <w:t>by precipitation of FeSO</w:t>
            </w:r>
            <w:r w:rsidRPr="0099458F">
              <w:rPr>
                <w:rFonts w:cs="Segoe UI"/>
                <w:color w:val="000000"/>
                <w:vertAlign w:val="subscript"/>
              </w:rPr>
              <w:t>4</w:t>
            </w:r>
            <w:r w:rsidRPr="0099458F">
              <w:rPr>
                <w:rFonts w:cs="Segoe UI"/>
                <w:color w:val="000000"/>
              </w:rPr>
              <w:t xml:space="preserve"> and FeCl</w:t>
            </w:r>
            <w:r w:rsidRPr="0099458F">
              <w:rPr>
                <w:rFonts w:cs="Segoe UI"/>
                <w:color w:val="000000"/>
                <w:vertAlign w:val="subscript"/>
              </w:rPr>
              <w:t>3</w:t>
            </w:r>
            <w:r w:rsidRPr="0099458F">
              <w:rPr>
                <w:rFonts w:cs="Segoe UI"/>
                <w:color w:val="000000"/>
              </w:rPr>
              <w:t xml:space="preserve"> with </w:t>
            </w:r>
            <w:r w:rsidRPr="0099458F">
              <w:t>NH</w:t>
            </w:r>
            <w:r w:rsidRPr="0099458F">
              <w:rPr>
                <w:vertAlign w:val="subscript"/>
              </w:rPr>
              <w:t>4</w:t>
            </w:r>
            <w:r w:rsidRPr="0099458F">
              <w:t>OH.</w:t>
            </w:r>
          </w:p>
        </w:tc>
        <w:tc>
          <w:tcPr>
            <w:tcW w:w="1578" w:type="dxa"/>
          </w:tcPr>
          <w:p w:rsidR="00AD16FF" w:rsidRPr="0099458F" w:rsidRDefault="00AD16FF" w:rsidP="00FB7BB4">
            <w:pPr>
              <w:autoSpaceDE w:val="0"/>
              <w:autoSpaceDN w:val="0"/>
              <w:adjustRightInd w:val="0"/>
              <w:rPr>
                <w:rFonts w:cs="Segoe UI"/>
              </w:rPr>
            </w:pPr>
            <w:r w:rsidRPr="0099458F">
              <w:t>Human lung epithelial cells (A549)</w:t>
            </w:r>
          </w:p>
        </w:tc>
        <w:tc>
          <w:tcPr>
            <w:tcW w:w="5619" w:type="dxa"/>
          </w:tcPr>
          <w:p w:rsidR="00AD16FF" w:rsidRPr="0099458F" w:rsidRDefault="00AD16FF" w:rsidP="00406836">
            <w:pPr>
              <w:pStyle w:val="ListParagraph"/>
              <w:numPr>
                <w:ilvl w:val="0"/>
                <w:numId w:val="20"/>
              </w:numPr>
              <w:autoSpaceDE w:val="0"/>
              <w:autoSpaceDN w:val="0"/>
              <w:adjustRightInd w:val="0"/>
              <w:ind w:left="352"/>
              <w:rPr>
                <w:rFonts w:cs="Segoe UI"/>
              </w:rPr>
            </w:pPr>
            <w:r w:rsidRPr="0099458F">
              <w:rPr>
                <w:rFonts w:cs="Segoe UI"/>
                <w:color w:val="000000"/>
              </w:rPr>
              <w:t>Significant decrease in cell viability (via MTT</w:t>
            </w:r>
            <w:r>
              <w:rPr>
                <w:rFonts w:cs="Segoe UI"/>
                <w:color w:val="000000"/>
              </w:rPr>
              <w:t xml:space="preserve"> assay</w:t>
            </w:r>
            <w:r w:rsidRPr="0099458F">
              <w:rPr>
                <w:rFonts w:cs="Segoe UI"/>
                <w:color w:val="000000"/>
              </w:rPr>
              <w:t xml:space="preserve">) from 10 µg/ml down to a maximum of 56% cell viability for 50 µg/ml. </w:t>
            </w:r>
          </w:p>
          <w:p w:rsidR="00AD16FF" w:rsidRPr="0099458F" w:rsidRDefault="00AD16FF" w:rsidP="00406836">
            <w:pPr>
              <w:pStyle w:val="ListParagraph"/>
              <w:numPr>
                <w:ilvl w:val="0"/>
                <w:numId w:val="20"/>
              </w:numPr>
              <w:autoSpaceDE w:val="0"/>
              <w:autoSpaceDN w:val="0"/>
              <w:adjustRightInd w:val="0"/>
              <w:ind w:left="352"/>
              <w:rPr>
                <w:rFonts w:cs="Segoe UI"/>
              </w:rPr>
            </w:pPr>
            <w:r w:rsidRPr="0099458F">
              <w:rPr>
                <w:rFonts w:cs="Segoe UI"/>
                <w:color w:val="000000"/>
              </w:rPr>
              <w:t xml:space="preserve">Significant decrease in cell viability (via NRU assay) from 10 µg/ml down at a maximum of 65% at 50 µg/ml. </w:t>
            </w:r>
          </w:p>
          <w:p w:rsidR="00AD16FF" w:rsidRPr="0099458F" w:rsidRDefault="00AD16FF" w:rsidP="00406836">
            <w:pPr>
              <w:pStyle w:val="ListParagraph"/>
              <w:numPr>
                <w:ilvl w:val="0"/>
                <w:numId w:val="20"/>
              </w:numPr>
              <w:autoSpaceDE w:val="0"/>
              <w:autoSpaceDN w:val="0"/>
              <w:adjustRightInd w:val="0"/>
              <w:ind w:left="352"/>
              <w:rPr>
                <w:rFonts w:cs="Segoe UI"/>
              </w:rPr>
            </w:pPr>
            <w:r w:rsidRPr="0099458F">
              <w:rPr>
                <w:rFonts w:cs="Segoe UI"/>
                <w:color w:val="000000"/>
              </w:rPr>
              <w:t xml:space="preserve">Concentration dependent increase in lipid peroxidation up to a maximum of 91% at 50 µg/ml. </w:t>
            </w:r>
          </w:p>
          <w:p w:rsidR="00AD16FF" w:rsidRPr="0099458F" w:rsidRDefault="00AD16FF" w:rsidP="00406836">
            <w:pPr>
              <w:pStyle w:val="ListParagraph"/>
              <w:numPr>
                <w:ilvl w:val="0"/>
                <w:numId w:val="20"/>
              </w:numPr>
              <w:autoSpaceDE w:val="0"/>
              <w:autoSpaceDN w:val="0"/>
              <w:adjustRightInd w:val="0"/>
              <w:ind w:left="352"/>
              <w:rPr>
                <w:rFonts w:cs="Segoe UI"/>
              </w:rPr>
            </w:pPr>
            <w:r w:rsidRPr="0099458F">
              <w:rPr>
                <w:rFonts w:cs="Segoe UI"/>
                <w:color w:val="000000"/>
              </w:rPr>
              <w:t xml:space="preserve">Significant decrease in </w:t>
            </w:r>
            <w:r>
              <w:rPr>
                <w:rFonts w:cs="Segoe UI"/>
                <w:color w:val="000000"/>
              </w:rPr>
              <w:t>GSH</w:t>
            </w:r>
            <w:r w:rsidRPr="0099458F">
              <w:rPr>
                <w:rFonts w:cs="Segoe UI"/>
                <w:color w:val="000000"/>
              </w:rPr>
              <w:t xml:space="preserve"> (54% decrease for 50 µg/ml). </w:t>
            </w:r>
          </w:p>
          <w:p w:rsidR="00AD16FF" w:rsidRPr="0099458F" w:rsidRDefault="00AD16FF" w:rsidP="00406836">
            <w:pPr>
              <w:pStyle w:val="ListParagraph"/>
              <w:numPr>
                <w:ilvl w:val="0"/>
                <w:numId w:val="20"/>
              </w:numPr>
              <w:autoSpaceDE w:val="0"/>
              <w:autoSpaceDN w:val="0"/>
              <w:adjustRightInd w:val="0"/>
              <w:ind w:left="352"/>
              <w:rPr>
                <w:rFonts w:cs="Segoe UI"/>
              </w:rPr>
            </w:pPr>
            <w:r w:rsidRPr="0099458F">
              <w:rPr>
                <w:rFonts w:cs="Segoe UI"/>
                <w:color w:val="000000"/>
              </w:rPr>
              <w:t xml:space="preserve">Statistically significant (p&lt;0.001) increase in ROS generation up to 82% increase for 50 µg/ml exposure. </w:t>
            </w:r>
          </w:p>
          <w:p w:rsidR="00AD16FF" w:rsidRPr="0099458F" w:rsidRDefault="00AD16FF" w:rsidP="00406836">
            <w:pPr>
              <w:pStyle w:val="ListParagraph"/>
              <w:numPr>
                <w:ilvl w:val="0"/>
                <w:numId w:val="20"/>
              </w:numPr>
              <w:autoSpaceDE w:val="0"/>
              <w:autoSpaceDN w:val="0"/>
              <w:adjustRightInd w:val="0"/>
              <w:ind w:left="352"/>
              <w:rPr>
                <w:rFonts w:cs="Segoe UI"/>
              </w:rPr>
            </w:pPr>
            <w:r w:rsidRPr="0099458F">
              <w:rPr>
                <w:rFonts w:cs="Segoe UI"/>
                <w:color w:val="000000"/>
              </w:rPr>
              <w:t xml:space="preserve">Statistically significant concentration dependent decrease in mitochondrial membrane potential up to a 62% decrease for 50 µg/ml. </w:t>
            </w:r>
          </w:p>
          <w:p w:rsidR="00AD16FF" w:rsidRPr="0099458F" w:rsidRDefault="00AD16FF" w:rsidP="00406836">
            <w:pPr>
              <w:pStyle w:val="ListParagraph"/>
              <w:numPr>
                <w:ilvl w:val="0"/>
                <w:numId w:val="20"/>
              </w:numPr>
              <w:autoSpaceDE w:val="0"/>
              <w:autoSpaceDN w:val="0"/>
              <w:adjustRightInd w:val="0"/>
              <w:ind w:left="352"/>
              <w:rPr>
                <w:rFonts w:cs="Segoe UI"/>
              </w:rPr>
            </w:pPr>
            <w:r w:rsidRPr="0099458F">
              <w:rPr>
                <w:rFonts w:cs="Segoe UI"/>
                <w:color w:val="000000"/>
              </w:rPr>
              <w:lastRenderedPageBreak/>
              <w:t>An alteration in cellular morphology in cells exposed to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particles. </w:t>
            </w:r>
          </w:p>
        </w:tc>
      </w:tr>
      <w:tr w:rsidR="00AD16FF" w:rsidTr="00A819E4">
        <w:tc>
          <w:tcPr>
            <w:tcW w:w="1743" w:type="dxa"/>
          </w:tcPr>
          <w:p w:rsidR="00AD16FF" w:rsidRPr="0099458F" w:rsidRDefault="00AD16FF" w:rsidP="00FB7BB4">
            <w:r w:rsidRPr="0099458F">
              <w:lastRenderedPageBreak/>
              <w:t>Nano Fe</w:t>
            </w:r>
            <w:r w:rsidRPr="0099458F">
              <w:rPr>
                <w:vertAlign w:val="subscript"/>
              </w:rPr>
              <w:t>3</w:t>
            </w:r>
            <w:r w:rsidRPr="0099458F">
              <w:t>O</w:t>
            </w:r>
            <w:r w:rsidRPr="0099458F">
              <w:rPr>
                <w:vertAlign w:val="subscript"/>
              </w:rPr>
              <w:t>4</w:t>
            </w:r>
            <w:r w:rsidRPr="0099458F">
              <w:t xml:space="preserve"> particles (PAA-coated and uncoated)</w:t>
            </w:r>
          </w:p>
          <w:p w:rsidR="00AD16FF" w:rsidRPr="0099458F" w:rsidRDefault="00AD16FF" w:rsidP="00406836">
            <w:r>
              <w:rPr>
                <w:noProof/>
              </w:rPr>
              <w:t>(Couto et al. 2015)</w:t>
            </w:r>
          </w:p>
        </w:tc>
        <w:tc>
          <w:tcPr>
            <w:tcW w:w="3380" w:type="dxa"/>
          </w:tcPr>
          <w:p w:rsidR="00AD16FF" w:rsidRPr="0099458F" w:rsidRDefault="00AD16FF" w:rsidP="00FB7BB4">
            <w:r w:rsidRPr="0099458F">
              <w:t>Non-coated Fe</w:t>
            </w:r>
            <w:r w:rsidRPr="0099458F">
              <w:rPr>
                <w:vertAlign w:val="subscript"/>
              </w:rPr>
              <w:t>3</w:t>
            </w:r>
            <w:r w:rsidRPr="0099458F">
              <w:t>O</w:t>
            </w:r>
            <w:r w:rsidRPr="0099458F">
              <w:rPr>
                <w:vertAlign w:val="subscript"/>
              </w:rPr>
              <w:t>4</w:t>
            </w:r>
            <w:r w:rsidRPr="0099458F">
              <w:t xml:space="preserve"> NPs: 9.9 nm average size; Zeta potential -1.91 mV.</w:t>
            </w:r>
          </w:p>
          <w:p w:rsidR="00AD16FF" w:rsidRPr="0099458F" w:rsidRDefault="00AD16FF" w:rsidP="00FB7BB4">
            <w:r w:rsidRPr="0099458F">
              <w:t>PAA-coated Fe</w:t>
            </w:r>
            <w:r w:rsidRPr="0099458F">
              <w:rPr>
                <w:vertAlign w:val="subscript"/>
              </w:rPr>
              <w:t>3</w:t>
            </w:r>
            <w:r w:rsidRPr="0099458F">
              <w:t>O</w:t>
            </w:r>
            <w:r w:rsidRPr="0099458F">
              <w:rPr>
                <w:vertAlign w:val="subscript"/>
              </w:rPr>
              <w:t>4</w:t>
            </w:r>
            <w:r w:rsidRPr="0099458F">
              <w:t xml:space="preserve">: 10.0 nm average size; Zeta potential -3.01 mV. </w:t>
            </w:r>
          </w:p>
          <w:p w:rsidR="00AD16FF" w:rsidRPr="0099458F" w:rsidRDefault="00AD16FF" w:rsidP="00FB7BB4">
            <w:r w:rsidRPr="0099458F">
              <w:t>Both particles showed agglomeration in RPMI</w:t>
            </w:r>
            <w:r>
              <w:t xml:space="preserve"> medium</w:t>
            </w:r>
            <w:r w:rsidRPr="0099458F">
              <w:t xml:space="preserve"> 1640 medium. </w:t>
            </w:r>
          </w:p>
        </w:tc>
        <w:tc>
          <w:tcPr>
            <w:tcW w:w="1854" w:type="dxa"/>
          </w:tcPr>
          <w:p w:rsidR="00AD16FF" w:rsidRPr="0099458F" w:rsidRDefault="00AD16FF" w:rsidP="00FB7BB4">
            <w:r w:rsidRPr="0099458F">
              <w:t>Synthesized: from Fe(II) and Fe(III) chloride salts, precipitated using NH</w:t>
            </w:r>
            <w:r w:rsidRPr="0099458F">
              <w:rPr>
                <w:vertAlign w:val="subscript"/>
              </w:rPr>
              <w:t>4</w:t>
            </w:r>
            <w:r>
              <w:t>OH. Polyacrylic acid (PAA)</w:t>
            </w:r>
            <w:r w:rsidRPr="0099458F">
              <w:t xml:space="preserve"> added for coated particles.</w:t>
            </w:r>
          </w:p>
        </w:tc>
        <w:tc>
          <w:tcPr>
            <w:tcW w:w="1578" w:type="dxa"/>
          </w:tcPr>
          <w:p w:rsidR="00AD16FF" w:rsidRPr="0099458F" w:rsidRDefault="00AD16FF" w:rsidP="00FB7BB4">
            <w:pPr>
              <w:autoSpaceDE w:val="0"/>
              <w:autoSpaceDN w:val="0"/>
              <w:adjustRightInd w:val="0"/>
              <w:rPr>
                <w:rFonts w:cs="Segoe UI"/>
              </w:rPr>
            </w:pPr>
            <w:r w:rsidRPr="0099458F">
              <w:rPr>
                <w:rFonts w:cs="Segoe UI"/>
              </w:rPr>
              <w:t>Cell culture of T-cells from human blood donors.</w:t>
            </w:r>
          </w:p>
        </w:tc>
        <w:tc>
          <w:tcPr>
            <w:tcW w:w="5619" w:type="dxa"/>
          </w:tcPr>
          <w:p w:rsidR="00AD16FF" w:rsidRPr="0099458F" w:rsidRDefault="00AD16FF" w:rsidP="00406836">
            <w:pPr>
              <w:pStyle w:val="ListParagraph"/>
              <w:numPr>
                <w:ilvl w:val="0"/>
                <w:numId w:val="19"/>
              </w:numPr>
              <w:autoSpaceDE w:val="0"/>
              <w:autoSpaceDN w:val="0"/>
              <w:adjustRightInd w:val="0"/>
              <w:ind w:left="352"/>
              <w:rPr>
                <w:rFonts w:cs="Segoe UI"/>
              </w:rPr>
            </w:pPr>
            <w:r w:rsidRPr="0099458F">
              <w:rPr>
                <w:rFonts w:cs="Segoe UI"/>
                <w:color w:val="000000"/>
              </w:rPr>
              <w:t>Uncoated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NPs showed a small increase in genotoxicity </w:t>
            </w:r>
            <w:r>
              <w:rPr>
                <w:rFonts w:cs="Segoe UI"/>
                <w:color w:val="000000"/>
              </w:rPr>
              <w:t>in the presence of bleomycin (BLM)</w:t>
            </w:r>
            <w:r w:rsidRPr="0099458F">
              <w:rPr>
                <w:rFonts w:cs="Segoe UI"/>
                <w:color w:val="000000"/>
              </w:rPr>
              <w:t xml:space="preserve">, however, it did not reach significance for any concentration. </w:t>
            </w:r>
          </w:p>
          <w:p w:rsidR="00AD16FF" w:rsidRPr="0099458F" w:rsidRDefault="00AD16FF" w:rsidP="00406836">
            <w:pPr>
              <w:pStyle w:val="ListParagraph"/>
              <w:numPr>
                <w:ilvl w:val="0"/>
                <w:numId w:val="19"/>
              </w:numPr>
              <w:autoSpaceDE w:val="0"/>
              <w:autoSpaceDN w:val="0"/>
              <w:adjustRightInd w:val="0"/>
              <w:ind w:left="352"/>
              <w:rPr>
                <w:rFonts w:cs="Segoe UI"/>
              </w:rPr>
            </w:pPr>
            <w:r w:rsidRPr="0099458F">
              <w:rPr>
                <w:rFonts w:cs="Segoe UI"/>
                <w:color w:val="000000"/>
              </w:rPr>
              <w:t>Interestingly, the highest number of strand breaks per cell was for the lowest uncoated particle concentration (4 µg/ml).</w:t>
            </w:r>
          </w:p>
        </w:tc>
      </w:tr>
      <w:tr w:rsidR="00AD16FF" w:rsidTr="00A819E4">
        <w:tc>
          <w:tcPr>
            <w:tcW w:w="1743" w:type="dxa"/>
          </w:tcPr>
          <w:p w:rsidR="00AD16FF" w:rsidRPr="0099458F" w:rsidRDefault="00AD16FF" w:rsidP="0099458F">
            <w:r w:rsidRPr="0099458F">
              <w:t>Fe</w:t>
            </w:r>
            <w:r w:rsidRPr="0099458F">
              <w:rPr>
                <w:vertAlign w:val="subscript"/>
              </w:rPr>
              <w:t>3</w:t>
            </w:r>
            <w:r w:rsidRPr="0099458F">
              <w:t>O</w:t>
            </w:r>
            <w:r w:rsidRPr="0099458F">
              <w:rPr>
                <w:vertAlign w:val="subscript"/>
              </w:rPr>
              <w:t>4</w:t>
            </w:r>
            <w:r w:rsidRPr="0099458F">
              <w:t xml:space="preserve"> particles in the presence of acid and/or secondary organic aerosol</w:t>
            </w:r>
          </w:p>
          <w:p w:rsidR="00AD16FF" w:rsidRPr="0099458F" w:rsidRDefault="00AD16FF" w:rsidP="00406836">
            <w:r>
              <w:rPr>
                <w:noProof/>
              </w:rPr>
              <w:t>(Ghio et al. 2009)</w:t>
            </w:r>
          </w:p>
        </w:tc>
        <w:tc>
          <w:tcPr>
            <w:tcW w:w="3380" w:type="dxa"/>
          </w:tcPr>
          <w:p w:rsidR="00AD16FF" w:rsidRPr="0099458F" w:rsidRDefault="00AD16FF" w:rsidP="0099458F">
            <w:r w:rsidRPr="0099458F">
              <w:t>Fe</w:t>
            </w:r>
            <w:r w:rsidRPr="0099458F">
              <w:rPr>
                <w:vertAlign w:val="subscript"/>
              </w:rPr>
              <w:t>3</w:t>
            </w:r>
            <w:r w:rsidRPr="0099458F">
              <w:t>O</w:t>
            </w:r>
            <w:r w:rsidRPr="0099458F">
              <w:rPr>
                <w:vertAlign w:val="subscript"/>
              </w:rPr>
              <w:t>4</w:t>
            </w:r>
            <w:r w:rsidRPr="0099458F">
              <w:t>: diameter 80-100 nm.</w:t>
            </w:r>
          </w:p>
          <w:p w:rsidR="00AD16FF" w:rsidRPr="0099458F" w:rsidRDefault="00AD16FF" w:rsidP="0099458F">
            <w:r w:rsidRPr="0099458F">
              <w:t xml:space="preserve">Exposure concentrations: </w:t>
            </w:r>
            <w:r w:rsidRPr="0099458F">
              <w:rPr>
                <w:rFonts w:cs="Segoe UI"/>
                <w:color w:val="000000"/>
              </w:rPr>
              <w:t>Cells were exposed to nebulized particles. Dose 20 – 40 µg either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only;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plus sulfuric acid;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plus secondary organic aerosol (SOA);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plus acid plus SOA.  </w:t>
            </w:r>
          </w:p>
        </w:tc>
        <w:tc>
          <w:tcPr>
            <w:tcW w:w="1854" w:type="dxa"/>
          </w:tcPr>
          <w:p w:rsidR="00AD16FF" w:rsidRPr="0099458F" w:rsidRDefault="00AD16FF" w:rsidP="0099458F">
            <w:r w:rsidRPr="0099458F">
              <w:t>Purchased from chemical supplier (Aldrich, USA).</w:t>
            </w:r>
          </w:p>
        </w:tc>
        <w:tc>
          <w:tcPr>
            <w:tcW w:w="1578" w:type="dxa"/>
          </w:tcPr>
          <w:p w:rsidR="00AD16FF" w:rsidRPr="0099458F" w:rsidRDefault="00AD16FF" w:rsidP="0099458F">
            <w:pPr>
              <w:autoSpaceDE w:val="0"/>
              <w:autoSpaceDN w:val="0"/>
              <w:adjustRightInd w:val="0"/>
              <w:rPr>
                <w:rFonts w:cs="Segoe UI"/>
              </w:rPr>
            </w:pPr>
            <w:r w:rsidRPr="0099458F">
              <w:rPr>
                <w:rFonts w:cs="Segoe UI"/>
                <w:color w:val="000000"/>
              </w:rPr>
              <w:t>Human bronchial epithelial cells (BEAS-2B).</w:t>
            </w:r>
          </w:p>
        </w:tc>
        <w:tc>
          <w:tcPr>
            <w:tcW w:w="5619" w:type="dxa"/>
          </w:tcPr>
          <w:p w:rsidR="00AD16FF" w:rsidRPr="0099458F" w:rsidRDefault="00AD16FF" w:rsidP="00406836">
            <w:pPr>
              <w:pStyle w:val="ListParagraph"/>
              <w:numPr>
                <w:ilvl w:val="0"/>
                <w:numId w:val="7"/>
              </w:numPr>
              <w:ind w:left="352"/>
            </w:pPr>
            <w:r w:rsidRPr="0099458F">
              <w:rPr>
                <w:rFonts w:cs="Segoe UI"/>
                <w:color w:val="000000"/>
              </w:rPr>
              <w:t>Exposure to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particles,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 acid,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 SOA all significantly increased the</w:t>
            </w:r>
            <w:r>
              <w:rPr>
                <w:rFonts w:cs="Segoe UI"/>
                <w:color w:val="000000"/>
              </w:rPr>
              <w:t xml:space="preserve"> intracellular</w:t>
            </w:r>
            <w:r w:rsidRPr="0099458F">
              <w:rPr>
                <w:rFonts w:cs="Segoe UI"/>
                <w:color w:val="000000"/>
              </w:rPr>
              <w:t xml:space="preserve"> iron concentration. </w:t>
            </w:r>
          </w:p>
          <w:p w:rsidR="00AD16FF" w:rsidRPr="0099458F" w:rsidRDefault="00AD16FF" w:rsidP="00406836">
            <w:pPr>
              <w:pStyle w:val="ListParagraph"/>
              <w:numPr>
                <w:ilvl w:val="0"/>
                <w:numId w:val="7"/>
              </w:numPr>
              <w:ind w:left="352"/>
            </w:pPr>
            <w:r w:rsidRPr="0099458F">
              <w:rPr>
                <w:rFonts w:cs="Segoe UI"/>
                <w:color w:val="000000"/>
              </w:rPr>
              <w:t xml:space="preserve">The highest </w:t>
            </w:r>
            <w:r>
              <w:rPr>
                <w:rFonts w:cs="Segoe UI"/>
                <w:color w:val="000000"/>
              </w:rPr>
              <w:t>intra</w:t>
            </w:r>
            <w:r w:rsidRPr="0099458F">
              <w:rPr>
                <w:rFonts w:cs="Segoe UI"/>
                <w:color w:val="000000"/>
              </w:rPr>
              <w:t xml:space="preserve">cellular iron concentration seen for iron oxide + acid + SOA. </w:t>
            </w:r>
          </w:p>
          <w:p w:rsidR="00AD16FF" w:rsidRPr="0099458F" w:rsidRDefault="00AD16FF" w:rsidP="00406836">
            <w:pPr>
              <w:pStyle w:val="ListParagraph"/>
              <w:numPr>
                <w:ilvl w:val="0"/>
                <w:numId w:val="7"/>
              </w:numPr>
              <w:ind w:left="352"/>
            </w:pPr>
            <w:r w:rsidRPr="0099458F">
              <w:rPr>
                <w:rFonts w:cs="Segoe UI"/>
                <w:color w:val="000000"/>
              </w:rPr>
              <w:t>Cellular ferritin didn't increase with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particles alone but did significantly increase for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in the presence of either acid or SOA or both. </w:t>
            </w:r>
          </w:p>
          <w:p w:rsidR="00AD16FF" w:rsidRPr="0099458F" w:rsidRDefault="00AD16FF" w:rsidP="00406836">
            <w:pPr>
              <w:pStyle w:val="ListParagraph"/>
              <w:numPr>
                <w:ilvl w:val="0"/>
                <w:numId w:val="7"/>
              </w:numPr>
              <w:ind w:left="352"/>
            </w:pPr>
            <w:r w:rsidRPr="0099458F">
              <w:rPr>
                <w:rFonts w:cs="Segoe UI"/>
                <w:color w:val="000000"/>
              </w:rPr>
              <w:t>Acetaldehyde increased 6 hours after exposure for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in the presence of acid or SOA or both but not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particles alone. </w:t>
            </w:r>
          </w:p>
          <w:p w:rsidR="00AD16FF" w:rsidRPr="0099458F" w:rsidRDefault="00AD16FF" w:rsidP="00406836">
            <w:pPr>
              <w:pStyle w:val="ListParagraph"/>
              <w:numPr>
                <w:ilvl w:val="0"/>
                <w:numId w:val="7"/>
              </w:numPr>
              <w:ind w:left="352"/>
            </w:pPr>
            <w:r w:rsidRPr="0099458F">
              <w:rPr>
                <w:rFonts w:cs="Segoe UI"/>
                <w:color w:val="000000"/>
              </w:rPr>
              <w:t>IL-8 levels in the cell supernatant were significantly increased for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particles in the presence of acid or SOA or both. </w:t>
            </w:r>
          </w:p>
        </w:tc>
      </w:tr>
      <w:tr w:rsidR="00AD16FF" w:rsidTr="00A819E4">
        <w:tc>
          <w:tcPr>
            <w:tcW w:w="1743" w:type="dxa"/>
          </w:tcPr>
          <w:p w:rsidR="00AD16FF" w:rsidRDefault="00AD16FF" w:rsidP="0099458F">
            <w:r>
              <w:t>Nano and micro Fe</w:t>
            </w:r>
            <w:r>
              <w:rPr>
                <w:vertAlign w:val="subscript"/>
              </w:rPr>
              <w:t>2</w:t>
            </w:r>
            <w:r>
              <w:t>O</w:t>
            </w:r>
            <w:r>
              <w:rPr>
                <w:vertAlign w:val="subscript"/>
              </w:rPr>
              <w:t>3</w:t>
            </w:r>
            <w:r>
              <w:t xml:space="preserve"> and Fe</w:t>
            </w:r>
            <w:r>
              <w:rPr>
                <w:vertAlign w:val="subscript"/>
              </w:rPr>
              <w:t>3</w:t>
            </w:r>
            <w:r>
              <w:t>O</w:t>
            </w:r>
            <w:r>
              <w:rPr>
                <w:vertAlign w:val="subscript"/>
              </w:rPr>
              <w:t>4</w:t>
            </w:r>
            <w:r>
              <w:t xml:space="preserve"> particles</w:t>
            </w:r>
          </w:p>
          <w:p w:rsidR="00AD16FF" w:rsidRDefault="00AD16FF" w:rsidP="00406836">
            <w:r>
              <w:rPr>
                <w:noProof/>
              </w:rPr>
              <w:t>(Guichard et al. 2012)</w:t>
            </w:r>
          </w:p>
        </w:tc>
        <w:tc>
          <w:tcPr>
            <w:tcW w:w="3380" w:type="dxa"/>
          </w:tcPr>
          <w:p w:rsidR="00AD16FF" w:rsidRPr="0072794D" w:rsidRDefault="00AD16FF" w:rsidP="0099458F">
            <w:r>
              <w:t>Fe</w:t>
            </w:r>
            <w:r>
              <w:rPr>
                <w:vertAlign w:val="subscript"/>
              </w:rPr>
              <w:t>3</w:t>
            </w:r>
            <w:r>
              <w:t>O</w:t>
            </w:r>
            <w:r>
              <w:rPr>
                <w:vertAlign w:val="subscript"/>
              </w:rPr>
              <w:t>4</w:t>
            </w:r>
            <w:r>
              <w:t xml:space="preserve"> nano: 27 nm (TEM); SSA 40 m</w:t>
            </w:r>
            <w:r>
              <w:rPr>
                <w:vertAlign w:val="superscript"/>
              </w:rPr>
              <w:t>2</w:t>
            </w:r>
            <w:r>
              <w:t>/g.</w:t>
            </w:r>
          </w:p>
          <w:p w:rsidR="00AD16FF" w:rsidRPr="0072794D" w:rsidRDefault="00AD16FF" w:rsidP="0099458F">
            <w:r>
              <w:t>Fe</w:t>
            </w:r>
            <w:r>
              <w:rPr>
                <w:vertAlign w:val="subscript"/>
              </w:rPr>
              <w:t>3</w:t>
            </w:r>
            <w:r>
              <w:t>O</w:t>
            </w:r>
            <w:r>
              <w:rPr>
                <w:vertAlign w:val="subscript"/>
              </w:rPr>
              <w:t>4</w:t>
            </w:r>
            <w:r>
              <w:t xml:space="preserve"> micro: 156 nm (TEM); SSA 7 m</w:t>
            </w:r>
            <w:r>
              <w:rPr>
                <w:vertAlign w:val="superscript"/>
              </w:rPr>
              <w:t>2</w:t>
            </w:r>
            <w:r>
              <w:t>/g.</w:t>
            </w:r>
          </w:p>
          <w:p w:rsidR="00AD16FF" w:rsidRPr="0072794D" w:rsidRDefault="00AD16FF" w:rsidP="0099458F">
            <w:r>
              <w:t>Fe</w:t>
            </w:r>
            <w:r>
              <w:rPr>
                <w:vertAlign w:val="subscript"/>
              </w:rPr>
              <w:t>2</w:t>
            </w:r>
            <w:r>
              <w:t>O</w:t>
            </w:r>
            <w:r>
              <w:rPr>
                <w:vertAlign w:val="subscript"/>
              </w:rPr>
              <w:t>3</w:t>
            </w:r>
            <w:r>
              <w:t xml:space="preserve"> nano: 35 nm (TEM); SSA 39 m</w:t>
            </w:r>
            <w:r>
              <w:rPr>
                <w:vertAlign w:val="superscript"/>
              </w:rPr>
              <w:t>2</w:t>
            </w:r>
            <w:r>
              <w:t>/g.</w:t>
            </w:r>
          </w:p>
          <w:p w:rsidR="00AD16FF" w:rsidRDefault="00AD16FF" w:rsidP="0099458F">
            <w:r>
              <w:t>Fe</w:t>
            </w:r>
            <w:r>
              <w:rPr>
                <w:vertAlign w:val="subscript"/>
              </w:rPr>
              <w:t>2</w:t>
            </w:r>
            <w:r>
              <w:t>O</w:t>
            </w:r>
            <w:r>
              <w:rPr>
                <w:vertAlign w:val="subscript"/>
              </w:rPr>
              <w:t>3</w:t>
            </w:r>
            <w:r>
              <w:t xml:space="preserve"> micro: 147 nm (TEM); SSA 6 m</w:t>
            </w:r>
            <w:r>
              <w:rPr>
                <w:vertAlign w:val="superscript"/>
              </w:rPr>
              <w:t>2</w:t>
            </w:r>
            <w:r>
              <w:t>/g.</w:t>
            </w:r>
          </w:p>
          <w:p w:rsidR="00AD16FF" w:rsidRPr="0072794D" w:rsidRDefault="00AD16FF" w:rsidP="0099458F">
            <w:r>
              <w:lastRenderedPageBreak/>
              <w:t>Exposure concentration: 0 – 200 µg/cm</w:t>
            </w:r>
            <w:r>
              <w:rPr>
                <w:vertAlign w:val="superscript"/>
              </w:rPr>
              <w:t>2</w:t>
            </w:r>
            <w:r>
              <w:t xml:space="preserve"> for 24 or 72 hour exposure.</w:t>
            </w:r>
          </w:p>
        </w:tc>
        <w:tc>
          <w:tcPr>
            <w:tcW w:w="1854" w:type="dxa"/>
          </w:tcPr>
          <w:p w:rsidR="00AD16FF" w:rsidRDefault="00AD16FF" w:rsidP="0099458F">
            <w:r>
              <w:lastRenderedPageBreak/>
              <w:t>Purchased from chemical supplier (Sigma-Aldrich, France).</w:t>
            </w:r>
          </w:p>
        </w:tc>
        <w:tc>
          <w:tcPr>
            <w:tcW w:w="1578" w:type="dxa"/>
          </w:tcPr>
          <w:p w:rsidR="00AD16FF" w:rsidRDefault="00AD16FF" w:rsidP="0099458F">
            <w:r>
              <w:t>Syrian hamster embryo cells (SHE).</w:t>
            </w:r>
          </w:p>
        </w:tc>
        <w:tc>
          <w:tcPr>
            <w:tcW w:w="5619" w:type="dxa"/>
          </w:tcPr>
          <w:p w:rsidR="00AD16FF" w:rsidRPr="00E97D20" w:rsidRDefault="00AD16FF" w:rsidP="00406836">
            <w:pPr>
              <w:pStyle w:val="ListParagraph"/>
              <w:numPr>
                <w:ilvl w:val="0"/>
                <w:numId w:val="7"/>
              </w:numPr>
              <w:ind w:left="352"/>
            </w:pPr>
            <w:r w:rsidRPr="00E97D20">
              <w:t>All particles showed uptake into the SHE cells.</w:t>
            </w:r>
          </w:p>
          <w:p w:rsidR="00AD16FF" w:rsidRPr="00E97D20" w:rsidRDefault="00AD16FF" w:rsidP="00406836">
            <w:pPr>
              <w:pStyle w:val="ListParagraph"/>
              <w:numPr>
                <w:ilvl w:val="0"/>
                <w:numId w:val="7"/>
              </w:numPr>
              <w:ind w:left="352"/>
            </w:pPr>
            <w:r w:rsidRPr="00E97D20">
              <w:t>200 µg/cm</w:t>
            </w:r>
            <w:r w:rsidRPr="00E97D20">
              <w:rPr>
                <w:vertAlign w:val="superscript"/>
              </w:rPr>
              <w:t>2</w:t>
            </w:r>
            <w:r w:rsidRPr="00E97D20">
              <w:t xml:space="preserve"> iron oxide particles produced no significant ROS on their own in an acellular assay. In the presence of H</w:t>
            </w:r>
            <w:r w:rsidRPr="00E97D20">
              <w:rPr>
                <w:vertAlign w:val="subscript"/>
              </w:rPr>
              <w:t>2</w:t>
            </w:r>
            <w:r w:rsidRPr="00E97D20">
              <w:t>O</w:t>
            </w:r>
            <w:r w:rsidRPr="00E97D20">
              <w:rPr>
                <w:vertAlign w:val="subscript"/>
              </w:rPr>
              <w:t>2</w:t>
            </w:r>
            <w:r w:rsidRPr="00E97D20">
              <w:t xml:space="preserve"> all particles showed a significant increase in ROS production, with the nano particles producing more ROS and all iron oxides producing more ROS than TiO</w:t>
            </w:r>
            <w:r w:rsidRPr="00E97D20">
              <w:rPr>
                <w:vertAlign w:val="subscript"/>
              </w:rPr>
              <w:t>2</w:t>
            </w:r>
            <w:r w:rsidRPr="00E97D20">
              <w:t xml:space="preserve"> particles under equivalent conditions.</w:t>
            </w:r>
          </w:p>
          <w:p w:rsidR="00AD16FF" w:rsidRPr="00E97D20" w:rsidRDefault="00AD16FF" w:rsidP="00406836">
            <w:pPr>
              <w:pStyle w:val="ListParagraph"/>
              <w:numPr>
                <w:ilvl w:val="0"/>
                <w:numId w:val="7"/>
              </w:numPr>
              <w:ind w:left="352"/>
            </w:pPr>
            <w:r w:rsidRPr="00E97D20">
              <w:lastRenderedPageBreak/>
              <w:t>EC</w:t>
            </w:r>
            <w:r w:rsidRPr="00E97D20">
              <w:rPr>
                <w:vertAlign w:val="subscript"/>
              </w:rPr>
              <w:t>50</w:t>
            </w:r>
            <w:r w:rsidRPr="00E97D20">
              <w:t xml:space="preserve"> (72 hr exposure) for Fe</w:t>
            </w:r>
            <w:r w:rsidRPr="00E97D20">
              <w:rPr>
                <w:vertAlign w:val="subscript"/>
              </w:rPr>
              <w:t>2</w:t>
            </w:r>
            <w:r w:rsidRPr="00E97D20">
              <w:t>O</w:t>
            </w:r>
            <w:r w:rsidRPr="00E97D20">
              <w:rPr>
                <w:vertAlign w:val="subscript"/>
              </w:rPr>
              <w:t>3</w:t>
            </w:r>
            <w:r>
              <w:t xml:space="preserve"> nano was 65.1 µg/ml.</w:t>
            </w:r>
          </w:p>
          <w:p w:rsidR="00AD16FF" w:rsidRDefault="00AD16FF" w:rsidP="00406836">
            <w:pPr>
              <w:pStyle w:val="ListParagraph"/>
              <w:numPr>
                <w:ilvl w:val="0"/>
                <w:numId w:val="7"/>
              </w:numPr>
              <w:ind w:left="352"/>
            </w:pPr>
            <w:r w:rsidRPr="00E97D20">
              <w:t xml:space="preserve">None of the particles showed DNA tail damage or </w:t>
            </w:r>
            <w:r>
              <w:t>micronucleus formation.</w:t>
            </w:r>
          </w:p>
        </w:tc>
      </w:tr>
      <w:tr w:rsidR="00AD16FF" w:rsidTr="00A819E4">
        <w:tc>
          <w:tcPr>
            <w:tcW w:w="1743" w:type="dxa"/>
          </w:tcPr>
          <w:p w:rsidR="00AD16FF" w:rsidRDefault="00AD16FF" w:rsidP="0099458F">
            <w:r>
              <w:lastRenderedPageBreak/>
              <w:t>Micro Fe</w:t>
            </w:r>
            <w:r>
              <w:rPr>
                <w:vertAlign w:val="subscript"/>
              </w:rPr>
              <w:t>2</w:t>
            </w:r>
            <w:r>
              <w:t>O</w:t>
            </w:r>
            <w:r>
              <w:rPr>
                <w:vertAlign w:val="subscript"/>
              </w:rPr>
              <w:t xml:space="preserve">3 </w:t>
            </w:r>
            <w:r>
              <w:t>and Fe</w:t>
            </w:r>
            <w:r>
              <w:rPr>
                <w:vertAlign w:val="subscript"/>
              </w:rPr>
              <w:t>3</w:t>
            </w:r>
            <w:r>
              <w:t>O</w:t>
            </w:r>
            <w:r>
              <w:rPr>
                <w:vertAlign w:val="subscript"/>
              </w:rPr>
              <w:t>4</w:t>
            </w:r>
            <w:r>
              <w:t xml:space="preserve"> particles</w:t>
            </w:r>
          </w:p>
          <w:p w:rsidR="00AD16FF" w:rsidRDefault="00AD16FF" w:rsidP="00406836">
            <w:r>
              <w:rPr>
                <w:noProof/>
              </w:rPr>
              <w:t>(Breznan et al. 2013)</w:t>
            </w:r>
          </w:p>
        </w:tc>
        <w:tc>
          <w:tcPr>
            <w:tcW w:w="3380" w:type="dxa"/>
          </w:tcPr>
          <w:p w:rsidR="00AD16FF" w:rsidRPr="00E97D20" w:rsidRDefault="00AD16FF" w:rsidP="0099458F">
            <w:r>
              <w:t>Fe</w:t>
            </w:r>
            <w:r>
              <w:rPr>
                <w:vertAlign w:val="subscript"/>
              </w:rPr>
              <w:t>2</w:t>
            </w:r>
            <w:r>
              <w:t>O</w:t>
            </w:r>
            <w:r>
              <w:rPr>
                <w:vertAlign w:val="subscript"/>
              </w:rPr>
              <w:t>3</w:t>
            </w:r>
            <w:r>
              <w:t>: &lt;5 µm (supplier quoted).</w:t>
            </w:r>
          </w:p>
          <w:p w:rsidR="00AD16FF" w:rsidRDefault="00AD16FF" w:rsidP="0099458F">
            <w:r>
              <w:t>Fe</w:t>
            </w:r>
            <w:r>
              <w:rPr>
                <w:vertAlign w:val="subscript"/>
              </w:rPr>
              <w:t>3</w:t>
            </w:r>
            <w:r>
              <w:t>O</w:t>
            </w:r>
            <w:r>
              <w:rPr>
                <w:vertAlign w:val="subscript"/>
              </w:rPr>
              <w:t>4</w:t>
            </w:r>
            <w:r>
              <w:t>: &lt;5 µm (supplier quoted).</w:t>
            </w:r>
          </w:p>
          <w:p w:rsidR="00AD16FF" w:rsidRPr="00AD5CE5" w:rsidRDefault="00AD16FF" w:rsidP="0099458F">
            <w:pPr>
              <w:rPr>
                <w:vertAlign w:val="subscript"/>
              </w:rPr>
            </w:pPr>
            <w:r>
              <w:t>Exposure concentration: 0 – 667 µg/ml for 2 hour exposure.</w:t>
            </w:r>
          </w:p>
        </w:tc>
        <w:tc>
          <w:tcPr>
            <w:tcW w:w="1854" w:type="dxa"/>
          </w:tcPr>
          <w:p w:rsidR="00AD16FF" w:rsidRDefault="00AD16FF" w:rsidP="0099458F">
            <w:r>
              <w:t>Purchased from chemical supplier (Sigma-Aldrich, USA).</w:t>
            </w:r>
          </w:p>
        </w:tc>
        <w:tc>
          <w:tcPr>
            <w:tcW w:w="1578" w:type="dxa"/>
          </w:tcPr>
          <w:p w:rsidR="00AD16FF" w:rsidRDefault="00AD16FF" w:rsidP="0099458F">
            <w:r>
              <w:t>Alveolar macrophages (BAL extraction from euthanized Fischer rats).</w:t>
            </w:r>
          </w:p>
        </w:tc>
        <w:tc>
          <w:tcPr>
            <w:tcW w:w="5619" w:type="dxa"/>
          </w:tcPr>
          <w:p w:rsidR="00AD16FF" w:rsidRDefault="00AD16FF" w:rsidP="00406836">
            <w:pPr>
              <w:pStyle w:val="ListParagraph"/>
              <w:numPr>
                <w:ilvl w:val="0"/>
                <w:numId w:val="7"/>
              </w:numPr>
              <w:ind w:left="352"/>
            </w:pPr>
            <w:r>
              <w:t>Fe</w:t>
            </w:r>
            <w:r>
              <w:rPr>
                <w:vertAlign w:val="subscript"/>
              </w:rPr>
              <w:t>2</w:t>
            </w:r>
            <w:r>
              <w:t>O</w:t>
            </w:r>
            <w:r>
              <w:rPr>
                <w:vertAlign w:val="subscript"/>
              </w:rPr>
              <w:t>3</w:t>
            </w:r>
            <w:r>
              <w:t xml:space="preserve"> and Fe</w:t>
            </w:r>
            <w:r>
              <w:rPr>
                <w:vertAlign w:val="subscript"/>
              </w:rPr>
              <w:t>3</w:t>
            </w:r>
            <w:r>
              <w:t>O</w:t>
            </w:r>
            <w:r>
              <w:rPr>
                <w:vertAlign w:val="subscript"/>
              </w:rPr>
              <w:t>4</w:t>
            </w:r>
            <w:r>
              <w:t xml:space="preserve"> produced a significant decrease in respiratory burst. Subsequent exposure to a stimulant resulted in a decrease in stimulant-induced burst.</w:t>
            </w:r>
          </w:p>
          <w:p w:rsidR="00AD16FF" w:rsidRDefault="00AD16FF" w:rsidP="00406836">
            <w:pPr>
              <w:pStyle w:val="ListParagraph"/>
              <w:numPr>
                <w:ilvl w:val="0"/>
                <w:numId w:val="7"/>
              </w:numPr>
              <w:ind w:left="352"/>
            </w:pPr>
            <w:r>
              <w:t>This response could potentially result in a decrease in innate immunity within the lung.</w:t>
            </w:r>
          </w:p>
          <w:p w:rsidR="00AD16FF" w:rsidRDefault="00AD16FF" w:rsidP="00406836">
            <w:pPr>
              <w:pStyle w:val="ListParagraph"/>
              <w:numPr>
                <w:ilvl w:val="0"/>
                <w:numId w:val="7"/>
              </w:numPr>
              <w:ind w:left="352"/>
            </w:pPr>
            <w:r>
              <w:t>The metal oxide particles with the highest potency were those with insoluble components capable of generating ROS.</w:t>
            </w:r>
          </w:p>
        </w:tc>
      </w:tr>
      <w:tr w:rsidR="00AD16FF" w:rsidTr="00A819E4">
        <w:tc>
          <w:tcPr>
            <w:tcW w:w="1743" w:type="dxa"/>
          </w:tcPr>
          <w:p w:rsidR="00AD16FF" w:rsidRPr="0099458F" w:rsidRDefault="00AD16FF" w:rsidP="0099458F">
            <w:r w:rsidRPr="0099458F">
              <w:t>Submicro Fe</w:t>
            </w:r>
            <w:r w:rsidRPr="0099458F">
              <w:rPr>
                <w:vertAlign w:val="subscript"/>
              </w:rPr>
              <w:t>2</w:t>
            </w:r>
            <w:r w:rsidRPr="0099458F">
              <w:t>O</w:t>
            </w:r>
            <w:r w:rsidRPr="0099458F">
              <w:rPr>
                <w:vertAlign w:val="subscript"/>
              </w:rPr>
              <w:t>3</w:t>
            </w:r>
            <w:r w:rsidRPr="0099458F">
              <w:t xml:space="preserve"> and Fe</w:t>
            </w:r>
            <w:r w:rsidRPr="0099458F">
              <w:rPr>
                <w:vertAlign w:val="subscript"/>
              </w:rPr>
              <w:t>3</w:t>
            </w:r>
            <w:r w:rsidRPr="0099458F">
              <w:t>O</w:t>
            </w:r>
            <w:r w:rsidRPr="0099458F">
              <w:rPr>
                <w:vertAlign w:val="subscript"/>
              </w:rPr>
              <w:t>4</w:t>
            </w:r>
            <w:r w:rsidRPr="0099458F">
              <w:t xml:space="preserve"> particles co-administered with cristobalite</w:t>
            </w:r>
          </w:p>
          <w:p w:rsidR="00AD16FF" w:rsidRPr="0099458F" w:rsidRDefault="00AD16FF" w:rsidP="00406836">
            <w:r>
              <w:rPr>
                <w:noProof/>
              </w:rPr>
              <w:t>(Williams and Zosky 2019)</w:t>
            </w:r>
          </w:p>
        </w:tc>
        <w:tc>
          <w:tcPr>
            <w:tcW w:w="3380" w:type="dxa"/>
          </w:tcPr>
          <w:p w:rsidR="00AD16FF" w:rsidRPr="0099458F" w:rsidRDefault="00AD16FF" w:rsidP="0099458F">
            <w:pPr>
              <w:autoSpaceDE w:val="0"/>
              <w:autoSpaceDN w:val="0"/>
              <w:adjustRightInd w:val="0"/>
              <w:rPr>
                <w:rFonts w:cs="VxnvtvSTIX-Regular"/>
              </w:rPr>
            </w:pPr>
            <w:r w:rsidRPr="0099458F">
              <w:rPr>
                <w:rFonts w:cs="Segoe UI"/>
                <w:color w:val="000000"/>
              </w:rPr>
              <w:t>Fe</w:t>
            </w:r>
            <w:r w:rsidRPr="0099458F">
              <w:rPr>
                <w:rFonts w:cs="Segoe UI"/>
                <w:color w:val="000000"/>
                <w:vertAlign w:val="subscript"/>
              </w:rPr>
              <w:t>2</w:t>
            </w:r>
            <w:r w:rsidRPr="0099458F">
              <w:rPr>
                <w:rFonts w:cs="Segoe UI"/>
                <w:color w:val="000000"/>
              </w:rPr>
              <w:t>O</w:t>
            </w:r>
            <w:r w:rsidRPr="0099458F">
              <w:rPr>
                <w:rFonts w:cs="Segoe UI"/>
                <w:color w:val="000000"/>
                <w:vertAlign w:val="subscript"/>
              </w:rPr>
              <w:t>3</w:t>
            </w:r>
            <w:r w:rsidRPr="0099458F">
              <w:rPr>
                <w:rFonts w:cs="Segoe UI"/>
                <w:color w:val="000000"/>
              </w:rPr>
              <w:t xml:space="preserve"> and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VxnvtvSTIX-Regular"/>
              </w:rPr>
              <w:t xml:space="preserve"> particle size ranged from 0.2 to</w:t>
            </w:r>
          </w:p>
          <w:p w:rsidR="00AD16FF" w:rsidRPr="0099458F" w:rsidRDefault="00AD16FF" w:rsidP="0099458F">
            <w:pPr>
              <w:rPr>
                <w:rFonts w:cs="Segoe UI"/>
                <w:color w:val="000000"/>
              </w:rPr>
            </w:pPr>
            <w:r w:rsidRPr="0099458F">
              <w:rPr>
                <w:rFonts w:cs="VxnvtvSTIX-Regular"/>
              </w:rPr>
              <w:t>0.8 μm aerodynamic diameter.</w:t>
            </w:r>
          </w:p>
          <w:p w:rsidR="00AD16FF" w:rsidRPr="0099458F" w:rsidRDefault="00AD16FF" w:rsidP="0099458F">
            <w:pPr>
              <w:rPr>
                <w:rFonts w:cs="Segoe UI"/>
                <w:color w:val="000000"/>
              </w:rPr>
            </w:pPr>
            <w:r w:rsidRPr="0099458F">
              <w:rPr>
                <w:rFonts w:cs="Segoe UI"/>
                <w:color w:val="000000"/>
              </w:rPr>
              <w:t>Exposure concentrations: 0.38 - 57 µg/ml. Study used very low concentrations of particles.</w:t>
            </w:r>
          </w:p>
          <w:p w:rsidR="00AD16FF" w:rsidRPr="0099458F" w:rsidRDefault="00AD16FF" w:rsidP="0099458F">
            <w:pPr>
              <w:rPr>
                <w:rFonts w:cs="Segoe UI"/>
                <w:color w:val="000000"/>
              </w:rPr>
            </w:pPr>
            <w:r w:rsidRPr="0099458F">
              <w:rPr>
                <w:rFonts w:cs="Segoe UI"/>
                <w:color w:val="000000"/>
              </w:rPr>
              <w:t>The particles were administered as combinations of cristobalite with either Fe</w:t>
            </w:r>
            <w:r w:rsidRPr="0099458F">
              <w:rPr>
                <w:rFonts w:cs="Segoe UI"/>
                <w:color w:val="000000"/>
                <w:vertAlign w:val="subscript"/>
              </w:rPr>
              <w:t>2</w:t>
            </w:r>
            <w:r w:rsidRPr="0099458F">
              <w:rPr>
                <w:rFonts w:cs="Segoe UI"/>
                <w:color w:val="000000"/>
              </w:rPr>
              <w:t>O</w:t>
            </w:r>
            <w:r w:rsidRPr="0099458F">
              <w:rPr>
                <w:rFonts w:cs="Segoe UI"/>
                <w:color w:val="000000"/>
                <w:vertAlign w:val="subscript"/>
              </w:rPr>
              <w:t>3</w:t>
            </w:r>
            <w:r w:rsidRPr="0099458F">
              <w:rPr>
                <w:rFonts w:cs="Segoe UI"/>
                <w:color w:val="000000"/>
              </w:rPr>
              <w:t xml:space="preserve"> or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xml:space="preserve"> for 24 hours exposure in BEAS-2B cells.</w:t>
            </w:r>
          </w:p>
        </w:tc>
        <w:tc>
          <w:tcPr>
            <w:tcW w:w="1854" w:type="dxa"/>
          </w:tcPr>
          <w:p w:rsidR="00AD16FF" w:rsidRPr="0099458F" w:rsidRDefault="00AD16FF" w:rsidP="0099458F">
            <w:pPr>
              <w:rPr>
                <w:rFonts w:cs="Segoe UI"/>
                <w:color w:val="000000"/>
              </w:rPr>
            </w:pPr>
            <w:r w:rsidRPr="0099458F">
              <w:rPr>
                <w:rFonts w:cs="Segoe UI"/>
                <w:color w:val="000000"/>
              </w:rPr>
              <w:t>Purchased from chemical supplier (Sigma-Aldrich)</w:t>
            </w:r>
          </w:p>
        </w:tc>
        <w:tc>
          <w:tcPr>
            <w:tcW w:w="1578" w:type="dxa"/>
          </w:tcPr>
          <w:p w:rsidR="00AD16FF" w:rsidRPr="0099458F" w:rsidRDefault="00AD16FF" w:rsidP="0099458F">
            <w:pPr>
              <w:autoSpaceDE w:val="0"/>
              <w:autoSpaceDN w:val="0"/>
              <w:adjustRightInd w:val="0"/>
              <w:rPr>
                <w:rFonts w:cs="Segoe UI"/>
                <w:color w:val="000000"/>
              </w:rPr>
            </w:pPr>
            <w:r w:rsidRPr="0099458F">
              <w:t>Human lung epithelial cells (A549) and h</w:t>
            </w:r>
            <w:r w:rsidRPr="0099458F">
              <w:rPr>
                <w:rFonts w:cs="Segoe UI"/>
                <w:color w:val="000000"/>
              </w:rPr>
              <w:t>uman bronchial epithelial cells (BEAS-2B).</w:t>
            </w:r>
          </w:p>
        </w:tc>
        <w:tc>
          <w:tcPr>
            <w:tcW w:w="5619" w:type="dxa"/>
          </w:tcPr>
          <w:p w:rsidR="00AD16FF" w:rsidRPr="0099458F" w:rsidRDefault="00AD16FF" w:rsidP="00406836">
            <w:pPr>
              <w:pStyle w:val="ListParagraph"/>
              <w:numPr>
                <w:ilvl w:val="0"/>
                <w:numId w:val="7"/>
              </w:numPr>
              <w:ind w:left="352"/>
              <w:rPr>
                <w:rFonts w:cs="Segoe UI"/>
                <w:color w:val="000000"/>
              </w:rPr>
            </w:pPr>
            <w:r w:rsidRPr="0099458F">
              <w:rPr>
                <w:rFonts w:cs="Segoe UI"/>
                <w:color w:val="000000"/>
              </w:rPr>
              <w:t xml:space="preserve">There was no observed cytotoxicity, LDH increase, IL-6 or IL-8 increased for any concentration tested for either particle (note that Cristobalite and quartz also failed to increase LDH). </w:t>
            </w:r>
          </w:p>
          <w:p w:rsidR="00AD16FF" w:rsidRPr="0099458F" w:rsidRDefault="00AD16FF" w:rsidP="00406836">
            <w:pPr>
              <w:pStyle w:val="ListParagraph"/>
              <w:numPr>
                <w:ilvl w:val="0"/>
                <w:numId w:val="7"/>
              </w:numPr>
              <w:ind w:left="352"/>
              <w:rPr>
                <w:rFonts w:cs="Segoe UI"/>
                <w:color w:val="000000"/>
              </w:rPr>
            </w:pPr>
            <w:r w:rsidRPr="0099458F">
              <w:rPr>
                <w:rFonts w:cs="Segoe UI"/>
                <w:color w:val="000000"/>
              </w:rPr>
              <w:t xml:space="preserve">The combinations of iron oxide and cristobalite in BEAS-2B cells did not induce a significant change in LDH levels over the cristobalite-induced response. </w:t>
            </w:r>
          </w:p>
          <w:p w:rsidR="00AD16FF" w:rsidRPr="0099458F" w:rsidRDefault="00AD16FF" w:rsidP="00406836">
            <w:pPr>
              <w:pStyle w:val="ListParagraph"/>
              <w:numPr>
                <w:ilvl w:val="0"/>
                <w:numId w:val="7"/>
              </w:numPr>
              <w:ind w:left="352"/>
              <w:rPr>
                <w:rFonts w:cs="Segoe UI"/>
                <w:color w:val="000000"/>
              </w:rPr>
            </w:pPr>
            <w:r w:rsidRPr="0099458F">
              <w:rPr>
                <w:rFonts w:cs="Segoe UI"/>
                <w:color w:val="000000"/>
              </w:rPr>
              <w:t xml:space="preserve">38 µg/ml cristobalite with 1.9 µg/ml or 19 µg/ml hematite both caused an increased in IL-6 and IL-8 compared to cristobalite alone but this increase was not significant. </w:t>
            </w:r>
          </w:p>
          <w:p w:rsidR="00AD16FF" w:rsidRPr="0099458F" w:rsidRDefault="00AD16FF" w:rsidP="00406836">
            <w:pPr>
              <w:pStyle w:val="ListParagraph"/>
              <w:numPr>
                <w:ilvl w:val="0"/>
                <w:numId w:val="7"/>
              </w:numPr>
              <w:ind w:left="352"/>
              <w:rPr>
                <w:rFonts w:cs="Segoe UI"/>
                <w:color w:val="000000"/>
              </w:rPr>
            </w:pPr>
            <w:r w:rsidRPr="0099458F">
              <w:rPr>
                <w:rFonts w:cs="Segoe UI"/>
                <w:color w:val="000000"/>
              </w:rPr>
              <w:t>Magnetite in combination with cristobalite also caused an increase but this was smaller than that seen for hematite.</w:t>
            </w:r>
          </w:p>
        </w:tc>
      </w:tr>
      <w:tr w:rsidR="00AD16FF" w:rsidTr="00A819E4">
        <w:tc>
          <w:tcPr>
            <w:tcW w:w="1743" w:type="dxa"/>
          </w:tcPr>
          <w:p w:rsidR="00AD16FF" w:rsidRDefault="00AD16FF" w:rsidP="0099458F">
            <w:r>
              <w:t>Nano and micro Fe</w:t>
            </w:r>
            <w:r>
              <w:rPr>
                <w:vertAlign w:val="subscript"/>
              </w:rPr>
              <w:t>2</w:t>
            </w:r>
            <w:r>
              <w:t>O</w:t>
            </w:r>
            <w:r>
              <w:rPr>
                <w:vertAlign w:val="subscript"/>
              </w:rPr>
              <w:t>3</w:t>
            </w:r>
            <w:r>
              <w:t xml:space="preserve"> and Fe</w:t>
            </w:r>
            <w:r>
              <w:rPr>
                <w:vertAlign w:val="subscript"/>
              </w:rPr>
              <w:t>3</w:t>
            </w:r>
            <w:r>
              <w:t>O</w:t>
            </w:r>
            <w:r>
              <w:rPr>
                <w:vertAlign w:val="subscript"/>
              </w:rPr>
              <w:t>4</w:t>
            </w:r>
            <w:r>
              <w:t xml:space="preserve"> particles</w:t>
            </w:r>
          </w:p>
          <w:p w:rsidR="00AD16FF" w:rsidRDefault="00AD16FF" w:rsidP="00406836">
            <w:r>
              <w:rPr>
                <w:noProof/>
              </w:rPr>
              <w:t>(Karlsson et al. 2009)</w:t>
            </w:r>
          </w:p>
        </w:tc>
        <w:tc>
          <w:tcPr>
            <w:tcW w:w="3380" w:type="dxa"/>
          </w:tcPr>
          <w:p w:rsidR="00AD16FF" w:rsidRPr="00AA6A43" w:rsidRDefault="00AD16FF" w:rsidP="0099458F">
            <w:r>
              <w:t>Fe</w:t>
            </w:r>
            <w:r>
              <w:rPr>
                <w:vertAlign w:val="subscript"/>
              </w:rPr>
              <w:t>2</w:t>
            </w:r>
            <w:r>
              <w:t>O</w:t>
            </w:r>
            <w:r>
              <w:rPr>
                <w:vertAlign w:val="subscript"/>
              </w:rPr>
              <w:t>3</w:t>
            </w:r>
            <w:r>
              <w:t xml:space="preserve"> nano: 30-60 nm (TEM); SSA 40 m</w:t>
            </w:r>
            <w:r>
              <w:rPr>
                <w:vertAlign w:val="superscript"/>
              </w:rPr>
              <w:t>2</w:t>
            </w:r>
            <w:r>
              <w:t>/g.</w:t>
            </w:r>
          </w:p>
          <w:p w:rsidR="00AD16FF" w:rsidRPr="00F3359C" w:rsidRDefault="00AD16FF" w:rsidP="0099458F">
            <w:r>
              <w:t>Fe</w:t>
            </w:r>
            <w:r>
              <w:rPr>
                <w:vertAlign w:val="subscript"/>
              </w:rPr>
              <w:t>2</w:t>
            </w:r>
            <w:r>
              <w:t>O</w:t>
            </w:r>
            <w:r>
              <w:rPr>
                <w:vertAlign w:val="subscript"/>
              </w:rPr>
              <w:t>3</w:t>
            </w:r>
            <w:r>
              <w:t xml:space="preserve"> micro: 0.150-1 µm (TEM); SSA 5.4 m</w:t>
            </w:r>
            <w:r>
              <w:rPr>
                <w:vertAlign w:val="superscript"/>
              </w:rPr>
              <w:t>2</w:t>
            </w:r>
            <w:r>
              <w:t>/g.</w:t>
            </w:r>
          </w:p>
          <w:p w:rsidR="00AD16FF" w:rsidRDefault="00AD16FF" w:rsidP="0099458F">
            <w:r>
              <w:t>Fe</w:t>
            </w:r>
            <w:r>
              <w:rPr>
                <w:vertAlign w:val="subscript"/>
              </w:rPr>
              <w:t>3</w:t>
            </w:r>
            <w:r>
              <w:t>O</w:t>
            </w:r>
            <w:r>
              <w:rPr>
                <w:vertAlign w:val="subscript"/>
              </w:rPr>
              <w:t>4</w:t>
            </w:r>
            <w:r>
              <w:t xml:space="preserve"> nano: 20-40 nm (TEM); SSA 42 m</w:t>
            </w:r>
            <w:r>
              <w:rPr>
                <w:vertAlign w:val="superscript"/>
              </w:rPr>
              <w:t>2</w:t>
            </w:r>
            <w:r>
              <w:t>/g.</w:t>
            </w:r>
          </w:p>
          <w:p w:rsidR="00AD16FF" w:rsidRDefault="00AD16FF" w:rsidP="0099458F">
            <w:r>
              <w:t>Fe</w:t>
            </w:r>
            <w:r>
              <w:rPr>
                <w:vertAlign w:val="subscript"/>
              </w:rPr>
              <w:t>3</w:t>
            </w:r>
            <w:r>
              <w:t>O</w:t>
            </w:r>
            <w:r>
              <w:rPr>
                <w:vertAlign w:val="subscript"/>
              </w:rPr>
              <w:t>4</w:t>
            </w:r>
            <w:r>
              <w:t xml:space="preserve"> micro: 0.1-0.5 µm (TEM); SSA 6.8 m</w:t>
            </w:r>
            <w:r>
              <w:rPr>
                <w:vertAlign w:val="superscript"/>
              </w:rPr>
              <w:t>2</w:t>
            </w:r>
            <w:r>
              <w:t>/g.</w:t>
            </w:r>
          </w:p>
          <w:p w:rsidR="00AD16FF" w:rsidRDefault="00AD16FF" w:rsidP="0099458F">
            <w:r>
              <w:lastRenderedPageBreak/>
              <w:t>Exposure concentration: 40 µg/ml &amp; 80 µg/ml for 18 hour exposure.</w:t>
            </w:r>
          </w:p>
        </w:tc>
        <w:tc>
          <w:tcPr>
            <w:tcW w:w="1854" w:type="dxa"/>
          </w:tcPr>
          <w:p w:rsidR="00AD16FF" w:rsidRDefault="00AD16FF" w:rsidP="0099458F">
            <w:r>
              <w:lastRenderedPageBreak/>
              <w:t>Purchased from chemical supplier (Sigma-Aldrich, USA).</w:t>
            </w:r>
          </w:p>
        </w:tc>
        <w:tc>
          <w:tcPr>
            <w:tcW w:w="1578" w:type="dxa"/>
          </w:tcPr>
          <w:p w:rsidR="00AD16FF" w:rsidRDefault="00AD16FF" w:rsidP="0099458F">
            <w:r>
              <w:t>Human lung epithelial cells (A549).</w:t>
            </w:r>
          </w:p>
        </w:tc>
        <w:tc>
          <w:tcPr>
            <w:tcW w:w="5619" w:type="dxa"/>
          </w:tcPr>
          <w:p w:rsidR="00AD16FF" w:rsidRDefault="00AD16FF" w:rsidP="00406836">
            <w:pPr>
              <w:pStyle w:val="ListParagraph"/>
              <w:numPr>
                <w:ilvl w:val="0"/>
                <w:numId w:val="12"/>
              </w:numPr>
              <w:ind w:left="352"/>
            </w:pPr>
            <w:r>
              <w:t>In solution the NPs formed agglomerates which put their total size in the micro range.</w:t>
            </w:r>
          </w:p>
          <w:p w:rsidR="00AD16FF" w:rsidRDefault="00AD16FF" w:rsidP="00406836">
            <w:pPr>
              <w:pStyle w:val="ListParagraph"/>
              <w:numPr>
                <w:ilvl w:val="0"/>
                <w:numId w:val="7"/>
              </w:numPr>
              <w:ind w:left="352"/>
            </w:pPr>
            <w:r>
              <w:t>Iron oxide particles showed very little toxicity.</w:t>
            </w:r>
          </w:p>
          <w:p w:rsidR="00AD16FF" w:rsidRDefault="00AD16FF" w:rsidP="00406836">
            <w:pPr>
              <w:pStyle w:val="ListParagraph"/>
              <w:numPr>
                <w:ilvl w:val="0"/>
                <w:numId w:val="7"/>
              </w:numPr>
              <w:ind w:left="352"/>
            </w:pPr>
            <w:r>
              <w:t>No evidence that nano iron oxides particles were more toxic than micro, this could be related to the agglomeration.</w:t>
            </w:r>
          </w:p>
          <w:p w:rsidR="00AD16FF" w:rsidRDefault="00AD16FF" w:rsidP="00406836">
            <w:pPr>
              <w:pStyle w:val="ListParagraph"/>
              <w:numPr>
                <w:ilvl w:val="0"/>
                <w:numId w:val="7"/>
              </w:numPr>
              <w:ind w:left="352"/>
            </w:pPr>
            <w:r>
              <w:t xml:space="preserve">Iron oxide showed slight mitochondrial damage (~10-15% depolarized cells for all particle types which was </w:t>
            </w:r>
            <w:r>
              <w:lastRenderedPageBreak/>
              <w:t>significantly higher than the control but significantly less toxic than CuO particles).</w:t>
            </w:r>
          </w:p>
          <w:p w:rsidR="00AD16FF" w:rsidRDefault="00AD16FF" w:rsidP="00406836">
            <w:pPr>
              <w:pStyle w:val="ListParagraph"/>
              <w:numPr>
                <w:ilvl w:val="0"/>
                <w:numId w:val="7"/>
              </w:numPr>
              <w:ind w:left="352"/>
            </w:pPr>
            <w:r>
              <w:t>Nano Fe</w:t>
            </w:r>
            <w:r>
              <w:rPr>
                <w:vertAlign w:val="subscript"/>
              </w:rPr>
              <w:t>3</w:t>
            </w:r>
            <w:r>
              <w:t>O</w:t>
            </w:r>
            <w:r>
              <w:rPr>
                <w:vertAlign w:val="subscript"/>
              </w:rPr>
              <w:t>4</w:t>
            </w:r>
            <w:r>
              <w:t xml:space="preserve"> showed significant oxidative DNA damage compared to the control (~15%).</w:t>
            </w:r>
          </w:p>
        </w:tc>
      </w:tr>
      <w:tr w:rsidR="00AD16FF" w:rsidTr="00A819E4">
        <w:tc>
          <w:tcPr>
            <w:tcW w:w="1743" w:type="dxa"/>
          </w:tcPr>
          <w:p w:rsidR="00AD16FF" w:rsidRDefault="00AD16FF" w:rsidP="0099458F">
            <w:r>
              <w:lastRenderedPageBreak/>
              <w:t>Nano Fe</w:t>
            </w:r>
            <w:r>
              <w:rPr>
                <w:vertAlign w:val="subscript"/>
              </w:rPr>
              <w:t>2</w:t>
            </w:r>
            <w:r>
              <w:t>O</w:t>
            </w:r>
            <w:r>
              <w:rPr>
                <w:vertAlign w:val="subscript"/>
              </w:rPr>
              <w:t>3</w:t>
            </w:r>
            <w:r>
              <w:t xml:space="preserve"> and Fe</w:t>
            </w:r>
            <w:r>
              <w:rPr>
                <w:vertAlign w:val="subscript"/>
              </w:rPr>
              <w:t>3</w:t>
            </w:r>
            <w:r>
              <w:t>O</w:t>
            </w:r>
            <w:r>
              <w:rPr>
                <w:vertAlign w:val="subscript"/>
              </w:rPr>
              <w:t>4</w:t>
            </w:r>
            <w:r>
              <w:t xml:space="preserve"> particles</w:t>
            </w:r>
          </w:p>
          <w:p w:rsidR="00AD16FF" w:rsidRDefault="00AD16FF" w:rsidP="00406836">
            <w:r>
              <w:rPr>
                <w:noProof/>
              </w:rPr>
              <w:t>(Sun et al. 2011)</w:t>
            </w:r>
          </w:p>
        </w:tc>
        <w:tc>
          <w:tcPr>
            <w:tcW w:w="3380" w:type="dxa"/>
          </w:tcPr>
          <w:p w:rsidR="00AD16FF" w:rsidRDefault="00AD16FF" w:rsidP="0099458F">
            <w:r>
              <w:t>Fe</w:t>
            </w:r>
            <w:r>
              <w:rPr>
                <w:vertAlign w:val="subscript"/>
              </w:rPr>
              <w:t>2</w:t>
            </w:r>
            <w:r>
              <w:t>O</w:t>
            </w:r>
            <w:r>
              <w:rPr>
                <w:vertAlign w:val="subscript"/>
              </w:rPr>
              <w:t>3</w:t>
            </w:r>
            <w:r>
              <w:t xml:space="preserve"> nano: 42.5 nm (TEM); Zeta -8.2 mV; SSA 82.8 m</w:t>
            </w:r>
            <w:r>
              <w:rPr>
                <w:vertAlign w:val="superscript"/>
              </w:rPr>
              <w:t>2</w:t>
            </w:r>
            <w:r>
              <w:t>/g.</w:t>
            </w:r>
          </w:p>
          <w:p w:rsidR="00AD16FF" w:rsidRDefault="00AD16FF" w:rsidP="0099458F">
            <w:r>
              <w:t>Fe</w:t>
            </w:r>
            <w:r>
              <w:rPr>
                <w:vertAlign w:val="subscript"/>
              </w:rPr>
              <w:t>3</w:t>
            </w:r>
            <w:r>
              <w:t>O</w:t>
            </w:r>
            <w:r>
              <w:rPr>
                <w:vertAlign w:val="subscript"/>
              </w:rPr>
              <w:t>4</w:t>
            </w:r>
            <w:r>
              <w:t xml:space="preserve"> nano: 46.8 nm (TEM); Zeta 1.7 mV; SSA 147.4 m</w:t>
            </w:r>
            <w:r>
              <w:rPr>
                <w:vertAlign w:val="superscript"/>
              </w:rPr>
              <w:t>2</w:t>
            </w:r>
            <w:r>
              <w:t>/g.</w:t>
            </w:r>
          </w:p>
          <w:p w:rsidR="00AD16FF" w:rsidRPr="007867F7" w:rsidRDefault="00AD16FF" w:rsidP="0099458F">
            <w:r>
              <w:t>Exposure concentration: 0 – 100 µg/ml for 12 or 24 hour exposure.</w:t>
            </w:r>
          </w:p>
        </w:tc>
        <w:tc>
          <w:tcPr>
            <w:tcW w:w="1854" w:type="dxa"/>
          </w:tcPr>
          <w:p w:rsidR="00AD16FF" w:rsidRDefault="00AD16FF" w:rsidP="0099458F">
            <w:r>
              <w:t>Purchased from chemical supplier (Sigma-Aldrich, USA).</w:t>
            </w:r>
          </w:p>
        </w:tc>
        <w:tc>
          <w:tcPr>
            <w:tcW w:w="1578" w:type="dxa"/>
          </w:tcPr>
          <w:p w:rsidR="00AD16FF" w:rsidRDefault="00AD16FF" w:rsidP="0099458F">
            <w:r>
              <w:t>Human cardiac microvascular endothelial cells (HCMEC).</w:t>
            </w:r>
          </w:p>
        </w:tc>
        <w:tc>
          <w:tcPr>
            <w:tcW w:w="5619" w:type="dxa"/>
          </w:tcPr>
          <w:p w:rsidR="00AD16FF" w:rsidRDefault="00AD16FF" w:rsidP="00406836">
            <w:pPr>
              <w:pStyle w:val="ListParagraph"/>
              <w:numPr>
                <w:ilvl w:val="0"/>
                <w:numId w:val="7"/>
              </w:numPr>
              <w:ind w:left="352"/>
            </w:pPr>
            <w:r>
              <w:t>No cytotoxicity was seen for either iron oxide particle (determined by LDH leakage).</w:t>
            </w:r>
          </w:p>
          <w:p w:rsidR="00AD16FF" w:rsidRDefault="00AD16FF" w:rsidP="00406836">
            <w:pPr>
              <w:pStyle w:val="ListParagraph"/>
              <w:numPr>
                <w:ilvl w:val="0"/>
                <w:numId w:val="7"/>
              </w:numPr>
              <w:ind w:left="352"/>
            </w:pPr>
            <w:r>
              <w:t>There was no significant increase in ROS.</w:t>
            </w:r>
          </w:p>
          <w:p w:rsidR="00AD16FF" w:rsidRDefault="00AD16FF" w:rsidP="00406836">
            <w:pPr>
              <w:pStyle w:val="ListParagraph"/>
              <w:numPr>
                <w:ilvl w:val="0"/>
                <w:numId w:val="7"/>
              </w:numPr>
              <w:ind w:left="352"/>
            </w:pPr>
            <w:r>
              <w:t>No increase in endothelial cell permeability.</w:t>
            </w:r>
          </w:p>
          <w:p w:rsidR="00AD16FF" w:rsidRDefault="00AD16FF" w:rsidP="00406836">
            <w:pPr>
              <w:pStyle w:val="ListParagraph"/>
              <w:numPr>
                <w:ilvl w:val="0"/>
                <w:numId w:val="7"/>
              </w:numPr>
              <w:ind w:left="352"/>
            </w:pPr>
            <w:r>
              <w:t>No significant increase in the mRNA expression of a range of inflammatory markers.</w:t>
            </w:r>
          </w:p>
          <w:p w:rsidR="00AD16FF" w:rsidRDefault="00AD16FF" w:rsidP="00406836">
            <w:pPr>
              <w:pStyle w:val="ListParagraph"/>
              <w:numPr>
                <w:ilvl w:val="0"/>
                <w:numId w:val="7"/>
              </w:numPr>
              <w:ind w:left="352"/>
            </w:pPr>
            <w:r>
              <w:t>The iron oxides were the least toxic of the metal oxide nanomaterials in this study (ZnO, CuO, MgO), the authors correlated this to their larger specific surface area.</w:t>
            </w:r>
          </w:p>
          <w:p w:rsidR="00AD16FF" w:rsidRDefault="00AD16FF" w:rsidP="00406836">
            <w:pPr>
              <w:pStyle w:val="ListParagraph"/>
              <w:numPr>
                <w:ilvl w:val="0"/>
                <w:numId w:val="7"/>
              </w:numPr>
              <w:ind w:left="352"/>
            </w:pPr>
            <w:r>
              <w:t>There was no correlation between Zeta potential and cytotoxicity in this study.</w:t>
            </w:r>
          </w:p>
        </w:tc>
      </w:tr>
      <w:tr w:rsidR="00AD16FF" w:rsidTr="00A819E4">
        <w:tc>
          <w:tcPr>
            <w:tcW w:w="1743" w:type="dxa"/>
          </w:tcPr>
          <w:p w:rsidR="00AD16FF" w:rsidRPr="0071598D" w:rsidRDefault="00AD16FF" w:rsidP="0099458F">
            <w:r>
              <w:t xml:space="preserve">Nano </w:t>
            </w:r>
            <w:r w:rsidRPr="007F7C05">
              <w:rPr>
                <w:rFonts w:cs="Segoe UI"/>
                <w:color w:val="000000"/>
              </w:rPr>
              <w:t>Fe</w:t>
            </w:r>
            <w:r w:rsidRPr="00DE72F8">
              <w:rPr>
                <w:rFonts w:cs="Segoe UI"/>
                <w:color w:val="000000"/>
                <w:vertAlign w:val="subscript"/>
              </w:rPr>
              <w:t>2</w:t>
            </w:r>
            <w:r w:rsidRPr="007F7C05">
              <w:rPr>
                <w:rFonts w:cs="Segoe UI"/>
                <w:color w:val="000000"/>
              </w:rPr>
              <w:t>O</w:t>
            </w:r>
            <w:r w:rsidRPr="00DE72F8">
              <w:rPr>
                <w:rFonts w:cs="Segoe UI"/>
                <w:color w:val="000000"/>
                <w:vertAlign w:val="subscript"/>
              </w:rPr>
              <w:t>3</w:t>
            </w:r>
            <w:r>
              <w:rPr>
                <w:rFonts w:cs="Segoe UI"/>
                <w:color w:val="000000"/>
              </w:rPr>
              <w:t xml:space="preserve"> and </w:t>
            </w:r>
            <w:r w:rsidRPr="007F7C05">
              <w:rPr>
                <w:rFonts w:cs="Segoe UI"/>
                <w:color w:val="000000"/>
              </w:rPr>
              <w:t>Fe</w:t>
            </w:r>
            <w:r w:rsidRPr="00DE72F8">
              <w:rPr>
                <w:rFonts w:cs="Segoe UI"/>
                <w:color w:val="000000"/>
                <w:vertAlign w:val="subscript"/>
              </w:rPr>
              <w:t>3</w:t>
            </w:r>
            <w:r w:rsidRPr="007F7C05">
              <w:rPr>
                <w:rFonts w:cs="Segoe UI"/>
                <w:color w:val="000000"/>
              </w:rPr>
              <w:t>O</w:t>
            </w:r>
            <w:r w:rsidRPr="00DE72F8">
              <w:rPr>
                <w:rFonts w:cs="Segoe UI"/>
                <w:color w:val="000000"/>
                <w:vertAlign w:val="subscript"/>
              </w:rPr>
              <w:t>4</w:t>
            </w:r>
            <w:r>
              <w:rPr>
                <w:rFonts w:cs="Segoe UI"/>
                <w:color w:val="000000"/>
              </w:rPr>
              <w:t xml:space="preserve"> particles</w:t>
            </w:r>
          </w:p>
          <w:p w:rsidR="00AD16FF" w:rsidRPr="007F7C05" w:rsidRDefault="00AD16FF" w:rsidP="00406836">
            <w:r>
              <w:rPr>
                <w:noProof/>
              </w:rPr>
              <w:t>(Zhu et al. 2011)</w:t>
            </w:r>
          </w:p>
        </w:tc>
        <w:tc>
          <w:tcPr>
            <w:tcW w:w="3380" w:type="dxa"/>
          </w:tcPr>
          <w:p w:rsidR="00AD16FF" w:rsidRDefault="00AD16FF" w:rsidP="0099458F">
            <w:pPr>
              <w:rPr>
                <w:rFonts w:cs="Segoe UI"/>
                <w:color w:val="000000"/>
              </w:rPr>
            </w:pPr>
            <w:r w:rsidRPr="007F7C05">
              <w:rPr>
                <w:rFonts w:cs="Segoe UI"/>
                <w:color w:val="000000"/>
              </w:rPr>
              <w:t>Fe</w:t>
            </w:r>
            <w:r w:rsidRPr="00DE72F8">
              <w:rPr>
                <w:rFonts w:cs="Segoe UI"/>
                <w:color w:val="000000"/>
                <w:vertAlign w:val="subscript"/>
              </w:rPr>
              <w:t>2</w:t>
            </w:r>
            <w:r w:rsidRPr="007F7C05">
              <w:rPr>
                <w:rFonts w:cs="Segoe UI"/>
                <w:color w:val="000000"/>
              </w:rPr>
              <w:t>O</w:t>
            </w:r>
            <w:r w:rsidRPr="00DE72F8">
              <w:rPr>
                <w:rFonts w:cs="Segoe UI"/>
                <w:color w:val="000000"/>
                <w:vertAlign w:val="subscript"/>
              </w:rPr>
              <w:t>3</w:t>
            </w:r>
            <w:r w:rsidRPr="007F7C05">
              <w:rPr>
                <w:rFonts w:cs="Segoe UI"/>
                <w:color w:val="000000"/>
              </w:rPr>
              <w:t xml:space="preserve"> </w:t>
            </w:r>
            <w:r>
              <w:rPr>
                <w:rFonts w:cs="Segoe UI"/>
                <w:color w:val="000000"/>
              </w:rPr>
              <w:t>nano: 22 nm (supplier quoted).</w:t>
            </w:r>
          </w:p>
          <w:p w:rsidR="00AD16FF" w:rsidRDefault="00AD16FF" w:rsidP="0099458F">
            <w:pPr>
              <w:rPr>
                <w:rFonts w:cs="Segoe UI"/>
                <w:color w:val="000000"/>
              </w:rPr>
            </w:pPr>
            <w:r w:rsidRPr="007F7C05">
              <w:rPr>
                <w:rFonts w:cs="Segoe UI"/>
                <w:color w:val="000000"/>
              </w:rPr>
              <w:t>Fe</w:t>
            </w:r>
            <w:r w:rsidRPr="00DE72F8">
              <w:rPr>
                <w:rFonts w:cs="Segoe UI"/>
                <w:color w:val="000000"/>
                <w:vertAlign w:val="subscript"/>
              </w:rPr>
              <w:t>3</w:t>
            </w:r>
            <w:r w:rsidRPr="007F7C05">
              <w:rPr>
                <w:rFonts w:cs="Segoe UI"/>
                <w:color w:val="000000"/>
              </w:rPr>
              <w:t>O</w:t>
            </w:r>
            <w:r w:rsidRPr="00DE72F8">
              <w:rPr>
                <w:rFonts w:cs="Segoe UI"/>
                <w:color w:val="000000"/>
                <w:vertAlign w:val="subscript"/>
              </w:rPr>
              <w:t>4</w:t>
            </w:r>
            <w:r w:rsidRPr="007F7C05">
              <w:rPr>
                <w:rFonts w:cs="Segoe UI"/>
                <w:color w:val="000000"/>
              </w:rPr>
              <w:t xml:space="preserve"> </w:t>
            </w:r>
            <w:r>
              <w:rPr>
                <w:rFonts w:cs="Segoe UI"/>
                <w:color w:val="000000"/>
              </w:rPr>
              <w:t>nano: 43 nm (supplier quoted).</w:t>
            </w:r>
            <w:r w:rsidRPr="007F7C05">
              <w:rPr>
                <w:rFonts w:cs="Segoe UI"/>
                <w:color w:val="000000"/>
              </w:rPr>
              <w:t xml:space="preserve"> </w:t>
            </w:r>
          </w:p>
          <w:p w:rsidR="00AD16FF" w:rsidRDefault="00AD16FF" w:rsidP="0099458F">
            <w:pPr>
              <w:rPr>
                <w:rFonts w:cs="Segoe UI"/>
                <w:color w:val="000000"/>
              </w:rPr>
            </w:pPr>
            <w:r w:rsidRPr="007F7C05">
              <w:t>Exposure concentration:</w:t>
            </w:r>
            <w:r>
              <w:t xml:space="preserve"> 0 – 200 µg/ml for 6, 12 or 24 hour exposure.</w:t>
            </w:r>
            <w:r w:rsidRPr="007F7C05">
              <w:rPr>
                <w:rFonts w:cs="Segoe UI"/>
                <w:color w:val="000000"/>
              </w:rPr>
              <w:t xml:space="preserve"> </w:t>
            </w:r>
          </w:p>
          <w:p w:rsidR="00AD16FF" w:rsidRPr="007F7C05" w:rsidRDefault="00AD16FF" w:rsidP="0099458F">
            <w:r w:rsidRPr="007F7C05">
              <w:rPr>
                <w:rFonts w:cs="Segoe UI"/>
                <w:color w:val="000000"/>
              </w:rPr>
              <w:t>(FeCl</w:t>
            </w:r>
            <w:r w:rsidRPr="00DE72F8">
              <w:rPr>
                <w:rFonts w:cs="Segoe UI"/>
                <w:color w:val="000000"/>
                <w:vertAlign w:val="subscript"/>
              </w:rPr>
              <w:t>3</w:t>
            </w:r>
            <w:r w:rsidRPr="00DE72F8">
              <w:rPr>
                <w:rFonts w:cs="Segoe UI"/>
                <w:color w:val="000000"/>
              </w:rPr>
              <w:t xml:space="preserve"> </w:t>
            </w:r>
            <w:r w:rsidRPr="007F7C05">
              <w:rPr>
                <w:rFonts w:cs="Segoe UI"/>
                <w:color w:val="000000"/>
              </w:rPr>
              <w:t>4, 40, 200 µg/ml).</w:t>
            </w:r>
          </w:p>
        </w:tc>
        <w:tc>
          <w:tcPr>
            <w:tcW w:w="1854" w:type="dxa"/>
          </w:tcPr>
          <w:p w:rsidR="00AD16FF" w:rsidRPr="007F7C05" w:rsidRDefault="00AD16FF" w:rsidP="0099458F">
            <w:r>
              <w:t>Purchased from chemical supplier (Nanjing Haitai Nanomaterial Co. Ltd. &amp; Sigma-Aldrich, USA).</w:t>
            </w:r>
          </w:p>
        </w:tc>
        <w:tc>
          <w:tcPr>
            <w:tcW w:w="1578" w:type="dxa"/>
          </w:tcPr>
          <w:p w:rsidR="00AD16FF" w:rsidRPr="007F7C05" w:rsidRDefault="00AD16FF" w:rsidP="0099458F">
            <w:pPr>
              <w:autoSpaceDE w:val="0"/>
              <w:autoSpaceDN w:val="0"/>
              <w:adjustRightInd w:val="0"/>
            </w:pPr>
            <w:r>
              <w:rPr>
                <w:rFonts w:cs="Segoe UI"/>
                <w:color w:val="000000"/>
              </w:rPr>
              <w:t>Human aortic endothelial cells (HAEC) and Monocytic cells (U937).</w:t>
            </w:r>
          </w:p>
        </w:tc>
        <w:tc>
          <w:tcPr>
            <w:tcW w:w="5619" w:type="dxa"/>
          </w:tcPr>
          <w:p w:rsidR="00AD16FF" w:rsidRPr="007F7C05" w:rsidRDefault="00AD16FF" w:rsidP="00406836">
            <w:pPr>
              <w:pStyle w:val="ListParagraph"/>
              <w:numPr>
                <w:ilvl w:val="0"/>
                <w:numId w:val="7"/>
              </w:numPr>
              <w:ind w:left="352"/>
            </w:pPr>
            <w:r w:rsidRPr="007F7C05">
              <w:rPr>
                <w:rFonts w:cs="Segoe UI"/>
                <w:color w:val="000000"/>
              </w:rPr>
              <w:t>Significant dose dependent cytotoxicity with a decrease in cell viability in both cell lines.</w:t>
            </w:r>
          </w:p>
          <w:p w:rsidR="00AD16FF" w:rsidRPr="007F7C05" w:rsidRDefault="00AD16FF" w:rsidP="00406836">
            <w:pPr>
              <w:pStyle w:val="ListParagraph"/>
              <w:numPr>
                <w:ilvl w:val="0"/>
                <w:numId w:val="7"/>
              </w:numPr>
              <w:ind w:left="352"/>
            </w:pPr>
            <w:r w:rsidRPr="007F7C05">
              <w:rPr>
                <w:rFonts w:cs="Segoe UI"/>
                <w:color w:val="000000"/>
              </w:rPr>
              <w:t>FeCl</w:t>
            </w:r>
            <w:r w:rsidRPr="007F7C05">
              <w:rPr>
                <w:rFonts w:cs="Segoe UI"/>
                <w:color w:val="000000"/>
                <w:vertAlign w:val="subscript"/>
              </w:rPr>
              <w:t>3</w:t>
            </w:r>
            <w:r w:rsidRPr="007F7C05">
              <w:rPr>
                <w:rFonts w:cs="Segoe UI"/>
                <w:color w:val="000000"/>
              </w:rPr>
              <w:t xml:space="preserve"> showed the greatest decrease in cell viability.</w:t>
            </w:r>
          </w:p>
          <w:p w:rsidR="00AD16FF" w:rsidRPr="007F7C05" w:rsidRDefault="00AD16FF" w:rsidP="00406836">
            <w:pPr>
              <w:pStyle w:val="ListParagraph"/>
              <w:numPr>
                <w:ilvl w:val="0"/>
                <w:numId w:val="7"/>
              </w:numPr>
              <w:ind w:left="352"/>
            </w:pPr>
            <w:r w:rsidRPr="007F7C05">
              <w:rPr>
                <w:rFonts w:cs="Segoe UI"/>
                <w:color w:val="000000"/>
              </w:rPr>
              <w:t>Effects varied greatly by concentration and time</w:t>
            </w:r>
            <w:r>
              <w:rPr>
                <w:rFonts w:cs="Segoe UI"/>
                <w:color w:val="000000"/>
              </w:rPr>
              <w:t>,</w:t>
            </w:r>
            <w:r w:rsidRPr="007F7C05">
              <w:rPr>
                <w:rFonts w:cs="Segoe UI"/>
                <w:color w:val="000000"/>
              </w:rPr>
              <w:t xml:space="preserve"> with the Fe</w:t>
            </w:r>
            <w:r w:rsidRPr="007F7C05">
              <w:rPr>
                <w:rFonts w:cs="Segoe UI"/>
                <w:color w:val="000000"/>
                <w:vertAlign w:val="subscript"/>
              </w:rPr>
              <w:t>2</w:t>
            </w:r>
            <w:r w:rsidRPr="007F7C05">
              <w:rPr>
                <w:rFonts w:cs="Segoe UI"/>
                <w:color w:val="000000"/>
              </w:rPr>
              <w:t>O</w:t>
            </w:r>
            <w:r w:rsidRPr="007F7C05">
              <w:rPr>
                <w:rFonts w:cs="Segoe UI"/>
                <w:color w:val="000000"/>
                <w:vertAlign w:val="subscript"/>
              </w:rPr>
              <w:t>3</w:t>
            </w:r>
            <w:r w:rsidRPr="007F7C05">
              <w:rPr>
                <w:rFonts w:cs="Segoe UI"/>
                <w:color w:val="000000"/>
              </w:rPr>
              <w:t xml:space="preserve"> at 100 µg/ml 24 hours after exposure in HAECs showing only ~30% viability.</w:t>
            </w:r>
          </w:p>
          <w:p w:rsidR="00AD16FF" w:rsidRPr="007F7C05" w:rsidRDefault="00AD16FF" w:rsidP="00406836">
            <w:pPr>
              <w:pStyle w:val="ListParagraph"/>
              <w:numPr>
                <w:ilvl w:val="0"/>
                <w:numId w:val="7"/>
              </w:numPr>
              <w:ind w:left="352"/>
            </w:pPr>
            <w:r w:rsidRPr="007F7C05">
              <w:rPr>
                <w:rFonts w:cs="Segoe UI"/>
                <w:color w:val="000000"/>
              </w:rPr>
              <w:t xml:space="preserve">Significant increase in ROS for all particles at concentrations &gt; 20 µg/ml lasted at least 6 hours following a 10 minute exposure. </w:t>
            </w:r>
          </w:p>
          <w:p w:rsidR="00AD16FF" w:rsidRPr="007F7C05" w:rsidRDefault="00AD16FF" w:rsidP="00406836">
            <w:pPr>
              <w:pStyle w:val="ListParagraph"/>
              <w:numPr>
                <w:ilvl w:val="0"/>
                <w:numId w:val="7"/>
              </w:numPr>
              <w:ind w:left="352"/>
            </w:pPr>
            <w:r>
              <w:rPr>
                <w:rFonts w:cs="Segoe UI"/>
                <w:color w:val="000000"/>
              </w:rPr>
              <w:t>Both NPs were found localiz</w:t>
            </w:r>
            <w:r w:rsidRPr="007F7C05">
              <w:rPr>
                <w:rFonts w:cs="Segoe UI"/>
                <w:color w:val="000000"/>
              </w:rPr>
              <w:t xml:space="preserve">ed in HAECs (TEM) with visible mitochondrial swelling and disappearance of mitochondria. </w:t>
            </w:r>
          </w:p>
          <w:p w:rsidR="00AD16FF" w:rsidRPr="007F7C05" w:rsidRDefault="00AD16FF" w:rsidP="00406836">
            <w:pPr>
              <w:pStyle w:val="ListParagraph"/>
              <w:numPr>
                <w:ilvl w:val="0"/>
                <w:numId w:val="7"/>
              </w:numPr>
              <w:ind w:left="352"/>
            </w:pPr>
            <w:r>
              <w:rPr>
                <w:rFonts w:cs="Segoe UI"/>
                <w:color w:val="000000"/>
              </w:rPr>
              <w:t>I</w:t>
            </w:r>
            <w:r w:rsidRPr="007F7C05">
              <w:rPr>
                <w:rFonts w:cs="Segoe UI"/>
                <w:color w:val="000000"/>
              </w:rPr>
              <w:t xml:space="preserve">ncrease in the attachment of U937 cells to HAECs after 4 hours of co-incubation with 20 µg/ml iron oxide NPs. </w:t>
            </w:r>
          </w:p>
          <w:p w:rsidR="00AD16FF" w:rsidRPr="007F7C05" w:rsidRDefault="00AD16FF" w:rsidP="00406836">
            <w:pPr>
              <w:pStyle w:val="ListParagraph"/>
              <w:numPr>
                <w:ilvl w:val="0"/>
                <w:numId w:val="7"/>
              </w:numPr>
              <w:ind w:left="352"/>
            </w:pPr>
            <w:r w:rsidRPr="007F7C05">
              <w:rPr>
                <w:rFonts w:cs="Segoe UI"/>
                <w:color w:val="000000"/>
              </w:rPr>
              <w:t xml:space="preserve">Lower concentrations had significantly better solubility. Following 6 hours of 0.2 µg/ml exposure </w:t>
            </w:r>
            <w:r w:rsidRPr="007F7C05">
              <w:rPr>
                <w:rFonts w:cs="Segoe UI"/>
                <w:color w:val="000000"/>
              </w:rPr>
              <w:lastRenderedPageBreak/>
              <w:t>23% of Fe</w:t>
            </w:r>
            <w:r w:rsidRPr="00DE72F8">
              <w:rPr>
                <w:rFonts w:cs="Segoe UI"/>
                <w:color w:val="000000"/>
                <w:vertAlign w:val="subscript"/>
              </w:rPr>
              <w:t>2</w:t>
            </w:r>
            <w:r w:rsidRPr="007F7C05">
              <w:rPr>
                <w:rFonts w:cs="Segoe UI"/>
                <w:color w:val="000000"/>
              </w:rPr>
              <w:t>O</w:t>
            </w:r>
            <w:r w:rsidRPr="00DE72F8">
              <w:rPr>
                <w:rFonts w:cs="Segoe UI"/>
                <w:color w:val="000000"/>
                <w:vertAlign w:val="subscript"/>
              </w:rPr>
              <w:t>3</w:t>
            </w:r>
            <w:r w:rsidRPr="007F7C05">
              <w:rPr>
                <w:rFonts w:cs="Segoe UI"/>
                <w:color w:val="000000"/>
              </w:rPr>
              <w:t xml:space="preserve"> was dissolved and 56% of Fe</w:t>
            </w:r>
            <w:r w:rsidRPr="00DE72F8">
              <w:rPr>
                <w:rFonts w:cs="Segoe UI"/>
                <w:color w:val="000000"/>
                <w:vertAlign w:val="subscript"/>
              </w:rPr>
              <w:t>3</w:t>
            </w:r>
            <w:r w:rsidRPr="007F7C05">
              <w:rPr>
                <w:rFonts w:cs="Segoe UI"/>
                <w:color w:val="000000"/>
              </w:rPr>
              <w:t>O</w:t>
            </w:r>
            <w:r w:rsidRPr="00DE72F8">
              <w:rPr>
                <w:rFonts w:cs="Segoe UI"/>
                <w:color w:val="000000"/>
                <w:vertAlign w:val="subscript"/>
              </w:rPr>
              <w:t>4</w:t>
            </w:r>
            <w:r w:rsidRPr="007F7C05">
              <w:rPr>
                <w:rFonts w:cs="Segoe UI"/>
                <w:color w:val="000000"/>
              </w:rPr>
              <w:t xml:space="preserve"> was dissolved, which increased to &gt;80% at 24 hours. </w:t>
            </w:r>
            <w:r>
              <w:rPr>
                <w:rFonts w:cs="Segoe UI"/>
                <w:color w:val="000000"/>
              </w:rPr>
              <w:t xml:space="preserve">Whereas, only 1.48% of the </w:t>
            </w:r>
            <w:r w:rsidRPr="00DE72F8">
              <w:rPr>
                <w:rFonts w:cs="Segoe UI"/>
                <w:color w:val="000000"/>
              </w:rPr>
              <w:t>20 µg/ml exposure</w:t>
            </w:r>
            <w:r>
              <w:rPr>
                <w:rFonts w:cs="Segoe UI"/>
                <w:color w:val="000000"/>
              </w:rPr>
              <w:t xml:space="preserve"> to Fe</w:t>
            </w:r>
            <w:r>
              <w:rPr>
                <w:rFonts w:cs="Segoe UI"/>
                <w:color w:val="000000"/>
                <w:vertAlign w:val="subscript"/>
              </w:rPr>
              <w:t>2</w:t>
            </w:r>
            <w:r>
              <w:rPr>
                <w:rFonts w:cs="Segoe UI"/>
                <w:color w:val="000000"/>
              </w:rPr>
              <w:t>O</w:t>
            </w:r>
            <w:r>
              <w:rPr>
                <w:rFonts w:cs="Segoe UI"/>
                <w:color w:val="000000"/>
                <w:vertAlign w:val="subscript"/>
              </w:rPr>
              <w:t>3</w:t>
            </w:r>
            <w:r w:rsidRPr="00DE72F8">
              <w:rPr>
                <w:rFonts w:cs="Segoe UI"/>
                <w:color w:val="000000"/>
              </w:rPr>
              <w:t xml:space="preserve"> and 1.3% of Fe</w:t>
            </w:r>
            <w:r w:rsidRPr="00DE72F8">
              <w:rPr>
                <w:rFonts w:cs="Segoe UI"/>
                <w:color w:val="000000"/>
                <w:vertAlign w:val="subscript"/>
              </w:rPr>
              <w:t>3</w:t>
            </w:r>
            <w:r w:rsidRPr="00DE72F8">
              <w:rPr>
                <w:rFonts w:cs="Segoe UI"/>
                <w:color w:val="000000"/>
              </w:rPr>
              <w:t>O</w:t>
            </w:r>
            <w:r w:rsidRPr="00DE72F8">
              <w:rPr>
                <w:rFonts w:cs="Segoe UI"/>
                <w:color w:val="000000"/>
                <w:vertAlign w:val="subscript"/>
              </w:rPr>
              <w:t>4</w:t>
            </w:r>
            <w:r w:rsidRPr="00DE72F8">
              <w:rPr>
                <w:rFonts w:cs="Segoe UI"/>
                <w:color w:val="000000"/>
              </w:rPr>
              <w:t xml:space="preserve"> </w:t>
            </w:r>
            <w:r>
              <w:rPr>
                <w:rFonts w:cs="Segoe UI"/>
                <w:color w:val="000000"/>
              </w:rPr>
              <w:t>at 24 hours was dissolved. T</w:t>
            </w:r>
            <w:r w:rsidRPr="00DE72F8">
              <w:rPr>
                <w:rFonts w:cs="Segoe UI"/>
                <w:color w:val="000000"/>
              </w:rPr>
              <w:t xml:space="preserve">his may explain the </w:t>
            </w:r>
            <w:r>
              <w:rPr>
                <w:rFonts w:cs="Segoe UI"/>
                <w:color w:val="000000"/>
              </w:rPr>
              <w:t>lack of</w:t>
            </w:r>
            <w:r w:rsidRPr="00DE72F8">
              <w:rPr>
                <w:rFonts w:cs="Segoe UI"/>
                <w:color w:val="000000"/>
              </w:rPr>
              <w:t xml:space="preserve"> correlation between concentration, time and </w:t>
            </w:r>
            <w:r>
              <w:rPr>
                <w:rFonts w:cs="Segoe UI"/>
                <w:color w:val="000000"/>
              </w:rPr>
              <w:t>effect</w:t>
            </w:r>
            <w:r w:rsidRPr="00DE72F8">
              <w:rPr>
                <w:rFonts w:cs="Segoe UI"/>
                <w:color w:val="000000"/>
              </w:rPr>
              <w:t>.</w:t>
            </w:r>
          </w:p>
        </w:tc>
      </w:tr>
      <w:tr w:rsidR="00AD16FF" w:rsidTr="00A819E4">
        <w:tc>
          <w:tcPr>
            <w:tcW w:w="1743" w:type="dxa"/>
          </w:tcPr>
          <w:p w:rsidR="00AD16FF" w:rsidRPr="004F60DB" w:rsidRDefault="00AD16FF" w:rsidP="0099458F">
            <w:r>
              <w:lastRenderedPageBreak/>
              <w:t xml:space="preserve">Nano </w:t>
            </w:r>
            <w:r w:rsidRPr="007F7C05">
              <w:t>Fe</w:t>
            </w:r>
            <w:r w:rsidRPr="007F7C05">
              <w:rPr>
                <w:vertAlign w:val="subscript"/>
              </w:rPr>
              <w:t>2</w:t>
            </w:r>
            <w:r w:rsidRPr="007F7C05">
              <w:t>O</w:t>
            </w:r>
            <w:r w:rsidRPr="007F7C05">
              <w:rPr>
                <w:vertAlign w:val="subscript"/>
              </w:rPr>
              <w:t>3</w:t>
            </w:r>
            <w:r>
              <w:t xml:space="preserve"> (maghemite) and </w:t>
            </w:r>
            <w:r w:rsidRPr="007F7C05">
              <w:t>Fe</w:t>
            </w:r>
            <w:r w:rsidRPr="007F7C05">
              <w:rPr>
                <w:vertAlign w:val="subscript"/>
              </w:rPr>
              <w:t>3</w:t>
            </w:r>
            <w:r w:rsidRPr="007F7C05">
              <w:t>O</w:t>
            </w:r>
            <w:r w:rsidRPr="007F7C05">
              <w:rPr>
                <w:vertAlign w:val="subscript"/>
              </w:rPr>
              <w:t>4</w:t>
            </w:r>
            <w:r>
              <w:t xml:space="preserve"> particles</w:t>
            </w:r>
          </w:p>
          <w:p w:rsidR="00AD16FF" w:rsidRPr="007F7C05" w:rsidRDefault="00AD16FF" w:rsidP="00406836">
            <w:r>
              <w:rPr>
                <w:noProof/>
              </w:rPr>
              <w:t>(Park et al. 2014a)</w:t>
            </w:r>
          </w:p>
        </w:tc>
        <w:tc>
          <w:tcPr>
            <w:tcW w:w="3380" w:type="dxa"/>
          </w:tcPr>
          <w:p w:rsidR="00AD16FF" w:rsidRPr="007F7C05" w:rsidRDefault="00AD16FF" w:rsidP="0099458F">
            <w:r w:rsidRPr="007F7C05">
              <w:t>Fe</w:t>
            </w:r>
            <w:r w:rsidRPr="007F7C05">
              <w:rPr>
                <w:vertAlign w:val="subscript"/>
              </w:rPr>
              <w:t>3</w:t>
            </w:r>
            <w:r w:rsidRPr="007F7C05">
              <w:t>O</w:t>
            </w:r>
            <w:r w:rsidRPr="007F7C05">
              <w:rPr>
                <w:vertAlign w:val="subscript"/>
              </w:rPr>
              <w:t>4</w:t>
            </w:r>
            <w:r w:rsidRPr="007F7C05">
              <w:t xml:space="preserve"> </w:t>
            </w:r>
            <w:r>
              <w:t xml:space="preserve">nano: </w:t>
            </w:r>
            <w:r w:rsidRPr="007F7C05">
              <w:t xml:space="preserve">41.5 nm spherical (hydrodynamic diameter in </w:t>
            </w:r>
            <w:r>
              <w:t>vehicle TEM); Zeta</w:t>
            </w:r>
            <w:r w:rsidRPr="007F7C05">
              <w:t xml:space="preserve"> -50.52 mV (vehicle) and -7.38 mV (culture)</w:t>
            </w:r>
            <w:r>
              <w:t>.</w:t>
            </w:r>
          </w:p>
          <w:p w:rsidR="00AD16FF" w:rsidRDefault="00AD16FF" w:rsidP="0099458F">
            <w:r w:rsidRPr="007F7C05">
              <w:sym w:font="Symbol" w:char="F067"/>
            </w:r>
            <w:r w:rsidRPr="007F7C05">
              <w:t>-Fe</w:t>
            </w:r>
            <w:r w:rsidRPr="007F7C05">
              <w:rPr>
                <w:vertAlign w:val="subscript"/>
              </w:rPr>
              <w:t>2</w:t>
            </w:r>
            <w:r w:rsidRPr="007F7C05">
              <w:t>O</w:t>
            </w:r>
            <w:r w:rsidRPr="007F7C05">
              <w:rPr>
                <w:vertAlign w:val="subscript"/>
              </w:rPr>
              <w:t>3</w:t>
            </w:r>
            <w:r w:rsidRPr="007F7C05">
              <w:t xml:space="preserve"> </w:t>
            </w:r>
            <w:r>
              <w:t xml:space="preserve">nano: </w:t>
            </w:r>
            <w:r w:rsidRPr="007F7C05">
              <w:t>101 nm needle-like shape</w:t>
            </w:r>
            <w:r>
              <w:t xml:space="preserve"> (TEM)</w:t>
            </w:r>
            <w:r w:rsidRPr="007F7C05">
              <w:t>, Zeta -28.97 mV (vehicle) and -9.92 mV (culture)</w:t>
            </w:r>
            <w:r>
              <w:t>.</w:t>
            </w:r>
          </w:p>
          <w:p w:rsidR="00AD16FF" w:rsidRPr="007F7C05" w:rsidRDefault="00AD16FF" w:rsidP="0099458F">
            <w:r w:rsidRPr="007F7C05">
              <w:t>Exposure concentration:</w:t>
            </w:r>
            <w:r>
              <w:t xml:space="preserve"> 6.25 – 50 µg/ml for 24 hour exposure.</w:t>
            </w:r>
          </w:p>
        </w:tc>
        <w:tc>
          <w:tcPr>
            <w:tcW w:w="1854" w:type="dxa"/>
          </w:tcPr>
          <w:p w:rsidR="00AD16FF" w:rsidRPr="007F7C05" w:rsidRDefault="00AD16FF" w:rsidP="0099458F">
            <w:r>
              <w:t>Synthesis:</w:t>
            </w:r>
            <w:r w:rsidRPr="007F7C05">
              <w:t xml:space="preserve"> iron oleate, oleic acid and 1-octadecene at 320 °C then bound to phospholipid</w:t>
            </w:r>
            <w:r>
              <w:t>.</w:t>
            </w:r>
          </w:p>
        </w:tc>
        <w:tc>
          <w:tcPr>
            <w:tcW w:w="1578" w:type="dxa"/>
          </w:tcPr>
          <w:p w:rsidR="00AD16FF" w:rsidRPr="007F7C05" w:rsidRDefault="00AD16FF" w:rsidP="0099458F">
            <w:pPr>
              <w:autoSpaceDE w:val="0"/>
              <w:autoSpaceDN w:val="0"/>
              <w:adjustRightInd w:val="0"/>
            </w:pPr>
            <w:r>
              <w:t>Murine alveolar macrophage cell-line (</w:t>
            </w:r>
            <w:r w:rsidRPr="007F7C05">
              <w:t>MH-S</w:t>
            </w:r>
            <w:r>
              <w:t>).</w:t>
            </w:r>
          </w:p>
        </w:tc>
        <w:tc>
          <w:tcPr>
            <w:tcW w:w="5619" w:type="dxa"/>
          </w:tcPr>
          <w:p w:rsidR="00AD16FF" w:rsidRPr="007F7C05" w:rsidRDefault="00AD16FF" w:rsidP="00406836">
            <w:pPr>
              <w:pStyle w:val="ListParagraph"/>
              <w:numPr>
                <w:ilvl w:val="0"/>
                <w:numId w:val="7"/>
              </w:numPr>
              <w:ind w:left="352"/>
            </w:pPr>
            <w:r w:rsidRPr="007F7C05">
              <w:rPr>
                <w:rFonts w:cs="Segoe UI"/>
              </w:rPr>
              <w:t>MH-S cells showed uptake of both NPs over time.</w:t>
            </w:r>
          </w:p>
          <w:p w:rsidR="00AD16FF" w:rsidRPr="007F7C05" w:rsidRDefault="00AD16FF" w:rsidP="00406836">
            <w:pPr>
              <w:pStyle w:val="ListParagraph"/>
              <w:numPr>
                <w:ilvl w:val="0"/>
                <w:numId w:val="7"/>
              </w:numPr>
              <w:ind w:left="352"/>
            </w:pPr>
            <w:r w:rsidRPr="007F7C05">
              <w:rPr>
                <w:rFonts w:cs="Segoe UI"/>
              </w:rPr>
              <w:t>Fe</w:t>
            </w:r>
            <w:r w:rsidRPr="007F7C05">
              <w:rPr>
                <w:rFonts w:cs="Segoe UI"/>
                <w:vertAlign w:val="subscript"/>
              </w:rPr>
              <w:t>2</w:t>
            </w:r>
            <w:r w:rsidRPr="007F7C05">
              <w:rPr>
                <w:rFonts w:cs="Segoe UI"/>
              </w:rPr>
              <w:t>O</w:t>
            </w:r>
            <w:r w:rsidRPr="007F7C05">
              <w:rPr>
                <w:rFonts w:cs="Segoe UI"/>
                <w:vertAlign w:val="subscript"/>
              </w:rPr>
              <w:t>3</w:t>
            </w:r>
            <w:r w:rsidRPr="007F7C05">
              <w:rPr>
                <w:rFonts w:cs="Segoe UI"/>
              </w:rPr>
              <w:t xml:space="preserve"> NPs easily penetrated the cell membrane and formed large vacuoles in the cytosol, they then induced the unification of the vacuole leading the disappearance of cytosolic organelles though the cellular membrane remained intact. </w:t>
            </w:r>
          </w:p>
          <w:p w:rsidR="00AD16FF" w:rsidRPr="007F7C05" w:rsidRDefault="00AD16FF" w:rsidP="00406836">
            <w:pPr>
              <w:pStyle w:val="ListParagraph"/>
              <w:numPr>
                <w:ilvl w:val="0"/>
                <w:numId w:val="7"/>
              </w:numPr>
              <w:ind w:left="352"/>
            </w:pPr>
            <w:r w:rsidRPr="007F7C05">
              <w:rPr>
                <w:rFonts w:cs="Segoe UI"/>
              </w:rPr>
              <w:t>Fe</w:t>
            </w:r>
            <w:r w:rsidRPr="007F7C05">
              <w:rPr>
                <w:rFonts w:cs="Segoe UI"/>
                <w:vertAlign w:val="subscript"/>
              </w:rPr>
              <w:t>3</w:t>
            </w:r>
            <w:r w:rsidRPr="007F7C05">
              <w:rPr>
                <w:rFonts w:cs="Segoe UI"/>
              </w:rPr>
              <w:t>O</w:t>
            </w:r>
            <w:r w:rsidRPr="007F7C05">
              <w:rPr>
                <w:rFonts w:cs="Segoe UI"/>
                <w:vertAlign w:val="subscript"/>
              </w:rPr>
              <w:t>4</w:t>
            </w:r>
            <w:r w:rsidRPr="007F7C05">
              <w:rPr>
                <w:rFonts w:cs="Segoe UI"/>
              </w:rPr>
              <w:t xml:space="preserve"> NPs internalization of organelles into the phagosome was more pronounced. </w:t>
            </w:r>
          </w:p>
          <w:p w:rsidR="00AD16FF" w:rsidRPr="007F7C05" w:rsidRDefault="00AD16FF" w:rsidP="00406836">
            <w:pPr>
              <w:pStyle w:val="ListParagraph"/>
              <w:numPr>
                <w:ilvl w:val="0"/>
                <w:numId w:val="7"/>
              </w:numPr>
              <w:ind w:left="352"/>
            </w:pPr>
            <w:r w:rsidRPr="007F7C05">
              <w:rPr>
                <w:rFonts w:cs="Segoe UI"/>
              </w:rPr>
              <w:t>Both NPs showed a concentration dependent decrease in cell viability. Fe</w:t>
            </w:r>
            <w:r w:rsidRPr="007F7C05">
              <w:rPr>
                <w:rFonts w:cs="Segoe UI"/>
                <w:vertAlign w:val="subscript"/>
              </w:rPr>
              <w:t>3</w:t>
            </w:r>
            <w:r w:rsidRPr="007F7C05">
              <w:rPr>
                <w:rFonts w:cs="Segoe UI"/>
              </w:rPr>
              <w:t>O</w:t>
            </w:r>
            <w:r w:rsidRPr="007F7C05">
              <w:rPr>
                <w:rFonts w:cs="Segoe UI"/>
                <w:vertAlign w:val="subscript"/>
              </w:rPr>
              <w:t>4</w:t>
            </w:r>
            <w:r w:rsidRPr="007F7C05">
              <w:rPr>
                <w:rFonts w:cs="Segoe UI"/>
              </w:rPr>
              <w:t xml:space="preserve"> NPs showed a significant decrease from 6.25 µg/ml and Fe</w:t>
            </w:r>
            <w:r w:rsidRPr="007F7C05">
              <w:rPr>
                <w:rFonts w:cs="Segoe UI"/>
                <w:vertAlign w:val="subscript"/>
              </w:rPr>
              <w:t>2</w:t>
            </w:r>
            <w:r w:rsidRPr="007F7C05">
              <w:rPr>
                <w:rFonts w:cs="Segoe UI"/>
              </w:rPr>
              <w:t>O</w:t>
            </w:r>
            <w:r w:rsidRPr="007F7C05">
              <w:rPr>
                <w:rFonts w:cs="Segoe UI"/>
                <w:vertAlign w:val="subscript"/>
              </w:rPr>
              <w:t xml:space="preserve">3 </w:t>
            </w:r>
            <w:r w:rsidRPr="007F7C05">
              <w:rPr>
                <w:rFonts w:cs="Segoe UI"/>
              </w:rPr>
              <w:t xml:space="preserve">cells showed a significant decrease from12.5 µg/ml. </w:t>
            </w:r>
          </w:p>
          <w:p w:rsidR="00AD16FF" w:rsidRPr="007F7C05" w:rsidRDefault="00AD16FF" w:rsidP="00406836">
            <w:pPr>
              <w:pStyle w:val="ListParagraph"/>
              <w:numPr>
                <w:ilvl w:val="0"/>
                <w:numId w:val="7"/>
              </w:numPr>
              <w:ind w:left="352"/>
            </w:pPr>
            <w:r w:rsidRPr="007F7C05">
              <w:rPr>
                <w:rFonts w:cs="Segoe UI"/>
              </w:rPr>
              <w:t>When the cell line was exposed to 50 µg/ml NPs cell viability decreased to 11.0% for Fe</w:t>
            </w:r>
            <w:r w:rsidRPr="007F7C05">
              <w:rPr>
                <w:rFonts w:cs="Segoe UI"/>
                <w:vertAlign w:val="subscript"/>
              </w:rPr>
              <w:t>3</w:t>
            </w:r>
            <w:r w:rsidRPr="007F7C05">
              <w:rPr>
                <w:rFonts w:cs="Segoe UI"/>
              </w:rPr>
              <w:t>O</w:t>
            </w:r>
            <w:r w:rsidRPr="007F7C05">
              <w:rPr>
                <w:rFonts w:cs="Segoe UI"/>
                <w:vertAlign w:val="subscript"/>
              </w:rPr>
              <w:t>4</w:t>
            </w:r>
            <w:r w:rsidRPr="007F7C05">
              <w:rPr>
                <w:rFonts w:cs="Segoe UI"/>
              </w:rPr>
              <w:t xml:space="preserve"> and to 60.0% for Fe</w:t>
            </w:r>
            <w:r w:rsidRPr="007F7C05">
              <w:rPr>
                <w:rFonts w:cs="Segoe UI"/>
                <w:vertAlign w:val="subscript"/>
              </w:rPr>
              <w:t>2</w:t>
            </w:r>
            <w:r w:rsidRPr="007F7C05">
              <w:rPr>
                <w:rFonts w:cs="Segoe UI"/>
              </w:rPr>
              <w:t>O</w:t>
            </w:r>
            <w:r w:rsidRPr="007F7C05">
              <w:rPr>
                <w:rFonts w:cs="Segoe UI"/>
                <w:vertAlign w:val="subscript"/>
              </w:rPr>
              <w:t>3</w:t>
            </w:r>
            <w:r w:rsidRPr="007F7C05">
              <w:rPr>
                <w:rFonts w:cs="Segoe UI"/>
              </w:rPr>
              <w:t xml:space="preserve">. </w:t>
            </w:r>
          </w:p>
          <w:p w:rsidR="00AD16FF" w:rsidRPr="007F7C05" w:rsidRDefault="00AD16FF" w:rsidP="00406836">
            <w:pPr>
              <w:pStyle w:val="ListParagraph"/>
              <w:numPr>
                <w:ilvl w:val="0"/>
                <w:numId w:val="7"/>
              </w:numPr>
              <w:ind w:left="352"/>
            </w:pPr>
            <w:r w:rsidRPr="007F7C05">
              <w:rPr>
                <w:rFonts w:cs="Segoe UI"/>
              </w:rPr>
              <w:t>Fe</w:t>
            </w:r>
            <w:r w:rsidRPr="007F7C05">
              <w:rPr>
                <w:rFonts w:cs="Segoe UI"/>
                <w:vertAlign w:val="subscript"/>
              </w:rPr>
              <w:t>2</w:t>
            </w:r>
            <w:r w:rsidRPr="007F7C05">
              <w:rPr>
                <w:rFonts w:cs="Segoe UI"/>
              </w:rPr>
              <w:t>O</w:t>
            </w:r>
            <w:r w:rsidRPr="007F7C05">
              <w:rPr>
                <w:rFonts w:cs="Segoe UI"/>
                <w:vertAlign w:val="subscript"/>
              </w:rPr>
              <w:t xml:space="preserve">3 </w:t>
            </w:r>
            <w:r w:rsidRPr="007F7C05">
              <w:rPr>
                <w:rFonts w:cs="Segoe UI"/>
              </w:rPr>
              <w:t>particles increased the number of cells in the G1 phase whereas Fe</w:t>
            </w:r>
            <w:r w:rsidRPr="007F7C05">
              <w:rPr>
                <w:rFonts w:cs="Segoe UI"/>
                <w:vertAlign w:val="subscript"/>
              </w:rPr>
              <w:t>3</w:t>
            </w:r>
            <w:r w:rsidRPr="007F7C05">
              <w:rPr>
                <w:rFonts w:cs="Segoe UI"/>
              </w:rPr>
              <w:t>O</w:t>
            </w:r>
            <w:r w:rsidRPr="007F7C05">
              <w:rPr>
                <w:rFonts w:cs="Segoe UI"/>
                <w:vertAlign w:val="subscript"/>
              </w:rPr>
              <w:t>4</w:t>
            </w:r>
            <w:r w:rsidRPr="007F7C05">
              <w:rPr>
                <w:rFonts w:cs="Segoe UI"/>
              </w:rPr>
              <w:t xml:space="preserve"> NPs increase</w:t>
            </w:r>
            <w:r>
              <w:rPr>
                <w:rFonts w:cs="Segoe UI"/>
              </w:rPr>
              <w:t>d the number of cells in the G2</w:t>
            </w:r>
            <w:r w:rsidRPr="007F7C05">
              <w:rPr>
                <w:rFonts w:cs="Segoe UI"/>
              </w:rPr>
              <w:t xml:space="preserve">/M phase. </w:t>
            </w:r>
          </w:p>
          <w:p w:rsidR="00AD16FF" w:rsidRPr="007F7C05" w:rsidRDefault="00AD16FF" w:rsidP="00406836">
            <w:pPr>
              <w:pStyle w:val="ListParagraph"/>
              <w:numPr>
                <w:ilvl w:val="0"/>
                <w:numId w:val="7"/>
              </w:numPr>
              <w:ind w:left="352"/>
            </w:pPr>
            <w:r w:rsidRPr="007F7C05">
              <w:rPr>
                <w:rFonts w:cs="Segoe UI"/>
              </w:rPr>
              <w:t>Both NPs caused a decrease in ATP production, and damage to the ER though this was higher for Fe</w:t>
            </w:r>
            <w:r w:rsidRPr="007F7C05">
              <w:rPr>
                <w:rFonts w:cs="Segoe UI"/>
                <w:vertAlign w:val="subscript"/>
              </w:rPr>
              <w:t>3</w:t>
            </w:r>
            <w:r w:rsidRPr="007F7C05">
              <w:rPr>
                <w:rFonts w:cs="Segoe UI"/>
              </w:rPr>
              <w:t>O</w:t>
            </w:r>
            <w:r w:rsidRPr="007F7C05">
              <w:rPr>
                <w:rFonts w:cs="Segoe UI"/>
                <w:vertAlign w:val="subscript"/>
              </w:rPr>
              <w:t>4</w:t>
            </w:r>
            <w:r w:rsidRPr="007F7C05">
              <w:rPr>
                <w:rFonts w:cs="Segoe UI"/>
              </w:rPr>
              <w:t xml:space="preserve"> particles. </w:t>
            </w:r>
          </w:p>
          <w:p w:rsidR="00AD16FF" w:rsidRPr="007F7C05" w:rsidRDefault="00AD16FF" w:rsidP="00406836">
            <w:pPr>
              <w:pStyle w:val="ListParagraph"/>
              <w:numPr>
                <w:ilvl w:val="0"/>
                <w:numId w:val="7"/>
              </w:numPr>
              <w:ind w:left="352"/>
            </w:pPr>
            <w:r w:rsidRPr="007F7C05">
              <w:rPr>
                <w:rFonts w:cs="Segoe UI"/>
              </w:rPr>
              <w:t>Both particles showed a significant increase in ROS with Fe</w:t>
            </w:r>
            <w:r w:rsidRPr="007F7C05">
              <w:rPr>
                <w:rFonts w:cs="Segoe UI"/>
                <w:vertAlign w:val="subscript"/>
              </w:rPr>
              <w:t>3</w:t>
            </w:r>
            <w:r w:rsidRPr="007F7C05">
              <w:rPr>
                <w:rFonts w:cs="Segoe UI"/>
              </w:rPr>
              <w:t>O</w:t>
            </w:r>
            <w:r w:rsidRPr="007F7C05">
              <w:rPr>
                <w:rFonts w:cs="Segoe UI"/>
                <w:vertAlign w:val="subscript"/>
              </w:rPr>
              <w:t>4</w:t>
            </w:r>
            <w:r w:rsidRPr="007F7C05">
              <w:rPr>
                <w:rFonts w:cs="Segoe UI"/>
              </w:rPr>
              <w:t xml:space="preserve"> showing a slightly higher response (50 µg/ml exposure: 241% for Fe</w:t>
            </w:r>
            <w:r w:rsidRPr="007F7C05">
              <w:rPr>
                <w:rFonts w:cs="Segoe UI"/>
                <w:vertAlign w:val="subscript"/>
              </w:rPr>
              <w:t>3</w:t>
            </w:r>
            <w:r w:rsidRPr="007F7C05">
              <w:rPr>
                <w:rFonts w:cs="Segoe UI"/>
              </w:rPr>
              <w:t>O</w:t>
            </w:r>
            <w:r w:rsidRPr="007F7C05">
              <w:rPr>
                <w:rFonts w:cs="Segoe UI"/>
                <w:vertAlign w:val="subscript"/>
              </w:rPr>
              <w:t>4</w:t>
            </w:r>
            <w:r w:rsidRPr="007F7C05">
              <w:rPr>
                <w:rFonts w:cs="Segoe UI"/>
              </w:rPr>
              <w:t xml:space="preserve"> and 172% for Fe</w:t>
            </w:r>
            <w:r w:rsidRPr="007F7C05">
              <w:rPr>
                <w:rFonts w:cs="Segoe UI"/>
                <w:vertAlign w:val="subscript"/>
              </w:rPr>
              <w:t>2</w:t>
            </w:r>
            <w:r w:rsidRPr="007F7C05">
              <w:rPr>
                <w:rFonts w:cs="Segoe UI"/>
              </w:rPr>
              <w:t>O</w:t>
            </w:r>
            <w:r w:rsidRPr="007F7C05">
              <w:rPr>
                <w:rFonts w:cs="Segoe UI"/>
                <w:vertAlign w:val="subscript"/>
              </w:rPr>
              <w:t>3</w:t>
            </w:r>
            <w:r w:rsidRPr="007F7C05">
              <w:rPr>
                <w:rFonts w:cs="Segoe UI"/>
              </w:rPr>
              <w:t xml:space="preserve">). </w:t>
            </w:r>
          </w:p>
          <w:p w:rsidR="00AD16FF" w:rsidRPr="007F7C05" w:rsidRDefault="00AD16FF" w:rsidP="00406836">
            <w:pPr>
              <w:pStyle w:val="ListParagraph"/>
              <w:numPr>
                <w:ilvl w:val="0"/>
                <w:numId w:val="7"/>
              </w:numPr>
              <w:ind w:left="352"/>
            </w:pPr>
            <w:r w:rsidRPr="007F7C05">
              <w:rPr>
                <w:rFonts w:cs="Segoe UI"/>
              </w:rPr>
              <w:t>Both NPs also caused an increase in cytokine activity.</w:t>
            </w:r>
          </w:p>
        </w:tc>
      </w:tr>
      <w:tr w:rsidR="00AD16FF" w:rsidTr="00A819E4">
        <w:tc>
          <w:tcPr>
            <w:tcW w:w="1743" w:type="dxa"/>
          </w:tcPr>
          <w:p w:rsidR="00AD16FF" w:rsidRPr="007F7C05" w:rsidRDefault="00AD16FF" w:rsidP="00406836">
            <w:r>
              <w:lastRenderedPageBreak/>
              <w:t xml:space="preserve">Micro </w:t>
            </w:r>
            <w:r w:rsidRPr="007F7C05">
              <w:t>Fe</w:t>
            </w:r>
            <w:r w:rsidRPr="007F7C05">
              <w:rPr>
                <w:vertAlign w:val="subscript"/>
              </w:rPr>
              <w:t>2</w:t>
            </w:r>
            <w:r w:rsidRPr="007F7C05">
              <w:t>O</w:t>
            </w:r>
            <w:r w:rsidRPr="007F7C05">
              <w:rPr>
                <w:vertAlign w:val="subscript"/>
              </w:rPr>
              <w:t>3</w:t>
            </w:r>
            <w:r>
              <w:t xml:space="preserve"> particles (2 different sizes) </w:t>
            </w:r>
            <w:r>
              <w:rPr>
                <w:noProof/>
              </w:rPr>
              <w:t>(Beck-Speier et al. 2009)</w:t>
            </w:r>
          </w:p>
        </w:tc>
        <w:tc>
          <w:tcPr>
            <w:tcW w:w="3380" w:type="dxa"/>
          </w:tcPr>
          <w:p w:rsidR="00AD16FF" w:rsidRPr="00A86758" w:rsidRDefault="00AD16FF" w:rsidP="0099458F">
            <w:r w:rsidRPr="007F7C05">
              <w:t>Fe</w:t>
            </w:r>
            <w:r w:rsidRPr="007F7C05">
              <w:rPr>
                <w:vertAlign w:val="subscript"/>
              </w:rPr>
              <w:t>2</w:t>
            </w:r>
            <w:r w:rsidRPr="007F7C05">
              <w:t>O</w:t>
            </w:r>
            <w:r w:rsidRPr="007F7C05">
              <w:rPr>
                <w:vertAlign w:val="subscript"/>
              </w:rPr>
              <w:t>3</w:t>
            </w:r>
            <w:r>
              <w:t xml:space="preserve"> micro: 0.5 µm (TEM); SSA 17 m</w:t>
            </w:r>
            <w:r>
              <w:rPr>
                <w:vertAlign w:val="superscript"/>
              </w:rPr>
              <w:t>2</w:t>
            </w:r>
            <w:r>
              <w:t>/g.</w:t>
            </w:r>
          </w:p>
          <w:p w:rsidR="00AD16FF" w:rsidRPr="00A86758" w:rsidRDefault="00AD16FF" w:rsidP="0099458F">
            <w:r>
              <w:t>Fe</w:t>
            </w:r>
            <w:r>
              <w:rPr>
                <w:vertAlign w:val="subscript"/>
              </w:rPr>
              <w:t>2</w:t>
            </w:r>
            <w:r>
              <w:t>O</w:t>
            </w:r>
            <w:r>
              <w:rPr>
                <w:vertAlign w:val="subscript"/>
              </w:rPr>
              <w:t>3</w:t>
            </w:r>
            <w:r>
              <w:t xml:space="preserve"> micro:</w:t>
            </w:r>
            <w:r w:rsidRPr="007F7C05">
              <w:t xml:space="preserve"> 1.5 µm</w:t>
            </w:r>
            <w:r>
              <w:t xml:space="preserve"> (TEM); SSA 7 m</w:t>
            </w:r>
            <w:r>
              <w:rPr>
                <w:vertAlign w:val="superscript"/>
              </w:rPr>
              <w:t>2</w:t>
            </w:r>
            <w:r>
              <w:t>/g.</w:t>
            </w:r>
          </w:p>
          <w:p w:rsidR="00AD16FF" w:rsidRPr="007F7C05" w:rsidRDefault="00AD16FF" w:rsidP="0099458F">
            <w:r w:rsidRPr="007F7C05">
              <w:t>Exposure concentration: 0 – 1</w:t>
            </w:r>
            <w:r>
              <w:t>0</w:t>
            </w:r>
            <w:r w:rsidRPr="007F7C05">
              <w:t xml:space="preserve"> µg/ml for 25</w:t>
            </w:r>
            <w:r>
              <w:t>4</w:t>
            </w:r>
            <w:r w:rsidRPr="007F7C05">
              <w:t xml:space="preserve"> hour exposure</w:t>
            </w:r>
            <w:r>
              <w:t xml:space="preserve"> for IL-6 &amp; PGE</w:t>
            </w:r>
            <w:r>
              <w:rPr>
                <w:vertAlign w:val="subscript"/>
              </w:rPr>
              <w:t>2</w:t>
            </w:r>
            <w:r>
              <w:t xml:space="preserve"> study; 1:1 particle:AM for 10 day exposure solubility study.</w:t>
            </w:r>
          </w:p>
        </w:tc>
        <w:tc>
          <w:tcPr>
            <w:tcW w:w="1854" w:type="dxa"/>
          </w:tcPr>
          <w:p w:rsidR="00AD16FF" w:rsidRPr="00A86758" w:rsidRDefault="00AD16FF" w:rsidP="0099458F">
            <w:r w:rsidRPr="007F7C05">
              <w:t xml:space="preserve">Flame synthesis: </w:t>
            </w:r>
            <w:r>
              <w:t>Solution of Fe</w:t>
            </w:r>
            <w:r>
              <w:rPr>
                <w:vertAlign w:val="subscript"/>
              </w:rPr>
              <w:t>2</w:t>
            </w:r>
            <w:r>
              <w:t>(NO</w:t>
            </w:r>
            <w:r>
              <w:rPr>
                <w:vertAlign w:val="subscript"/>
              </w:rPr>
              <w:t>3</w:t>
            </w:r>
            <w:r>
              <w:t>)</w:t>
            </w:r>
            <w:r>
              <w:rPr>
                <w:vertAlign w:val="subscript"/>
              </w:rPr>
              <w:t>3</w:t>
            </w:r>
            <w:r>
              <w:t xml:space="preserve"> dropwise into a tube furnace at 800 °C.</w:t>
            </w:r>
          </w:p>
        </w:tc>
        <w:tc>
          <w:tcPr>
            <w:tcW w:w="1578" w:type="dxa"/>
          </w:tcPr>
          <w:p w:rsidR="00AD16FF" w:rsidRPr="007F7C05" w:rsidRDefault="00AD16FF" w:rsidP="0099458F">
            <w:pPr>
              <w:autoSpaceDE w:val="0"/>
              <w:autoSpaceDN w:val="0"/>
              <w:adjustRightInd w:val="0"/>
            </w:pPr>
            <w:r w:rsidRPr="007F7C05">
              <w:t xml:space="preserve">Alveolar macrophages, BAL extracted from </w:t>
            </w:r>
            <w:r>
              <w:t>Wistar Kyoto</w:t>
            </w:r>
            <w:r w:rsidRPr="007F7C05">
              <w:t xml:space="preserve"> rats</w:t>
            </w:r>
          </w:p>
        </w:tc>
        <w:tc>
          <w:tcPr>
            <w:tcW w:w="5619" w:type="dxa"/>
          </w:tcPr>
          <w:p w:rsidR="00AD16FF" w:rsidRPr="007F7C05" w:rsidRDefault="00AD16FF" w:rsidP="00406836">
            <w:pPr>
              <w:pStyle w:val="ListParagraph"/>
              <w:numPr>
                <w:ilvl w:val="0"/>
                <w:numId w:val="7"/>
              </w:numPr>
              <w:ind w:left="352"/>
            </w:pPr>
            <w:r w:rsidRPr="007F7C05">
              <w:t>Both particles showed moderate solubility in alveolar macrophages despite being insoluble in extracellular media.</w:t>
            </w:r>
          </w:p>
          <w:p w:rsidR="00AD16FF" w:rsidRPr="007F7C05" w:rsidRDefault="00AD16FF" w:rsidP="00406836">
            <w:pPr>
              <w:pStyle w:val="ListParagraph"/>
              <w:numPr>
                <w:ilvl w:val="0"/>
                <w:numId w:val="7"/>
              </w:numPr>
              <w:ind w:left="352"/>
            </w:pPr>
            <w:r>
              <w:t>1.5 µm particles induced both I</w:t>
            </w:r>
            <w:r w:rsidRPr="007F7C05">
              <w:t>L-6 (1.8 fold) and PGE</w:t>
            </w:r>
            <w:r w:rsidRPr="007F7C05">
              <w:rPr>
                <w:vertAlign w:val="subscript"/>
              </w:rPr>
              <w:t>2</w:t>
            </w:r>
            <w:r>
              <w:t xml:space="preserve"> (1.9 fold) production. Suggests soluble Fe arising from dissolved iron particles within AM modulates IL-6 production via PGE</w:t>
            </w:r>
            <w:r>
              <w:rPr>
                <w:vertAlign w:val="subscript"/>
              </w:rPr>
              <w:t>2</w:t>
            </w:r>
            <w:r>
              <w:t>.</w:t>
            </w:r>
          </w:p>
          <w:p w:rsidR="00AD16FF" w:rsidRPr="007F7C05" w:rsidRDefault="00AD16FF" w:rsidP="00406836">
            <w:pPr>
              <w:pStyle w:val="ListParagraph"/>
              <w:numPr>
                <w:ilvl w:val="0"/>
                <w:numId w:val="7"/>
              </w:numPr>
              <w:ind w:left="352"/>
            </w:pPr>
            <w:r w:rsidRPr="007F7C05">
              <w:t>0.5 µm particles only induced PGE</w:t>
            </w:r>
            <w:r w:rsidRPr="007F7C05">
              <w:rPr>
                <w:vertAlign w:val="subscript"/>
              </w:rPr>
              <w:t>2</w:t>
            </w:r>
            <w:r w:rsidRPr="007F7C05">
              <w:t xml:space="preserve"> synthesis (2.5 fold).</w:t>
            </w:r>
          </w:p>
        </w:tc>
      </w:tr>
      <w:tr w:rsidR="00AD16FF" w:rsidTr="00A819E4">
        <w:tc>
          <w:tcPr>
            <w:tcW w:w="1743" w:type="dxa"/>
          </w:tcPr>
          <w:p w:rsidR="00AD16FF" w:rsidRDefault="00AD16FF" w:rsidP="0099458F">
            <w:r>
              <w:t>Nano and micro Fe</w:t>
            </w:r>
            <w:r>
              <w:rPr>
                <w:vertAlign w:val="subscript"/>
              </w:rPr>
              <w:t>2</w:t>
            </w:r>
            <w:r>
              <w:t>O</w:t>
            </w:r>
            <w:r>
              <w:rPr>
                <w:vertAlign w:val="subscript"/>
              </w:rPr>
              <w:t>3</w:t>
            </w:r>
            <w:r>
              <w:t>(hematite) particles</w:t>
            </w:r>
          </w:p>
          <w:p w:rsidR="00AD16FF" w:rsidRPr="007F7C05" w:rsidRDefault="00AD16FF" w:rsidP="00406836">
            <w:r>
              <w:rPr>
                <w:noProof/>
              </w:rPr>
              <w:t>(Bhattacharya et al. 2012)</w:t>
            </w:r>
          </w:p>
        </w:tc>
        <w:tc>
          <w:tcPr>
            <w:tcW w:w="3380" w:type="dxa"/>
          </w:tcPr>
          <w:p w:rsidR="00AD16FF" w:rsidRPr="006E1C2C" w:rsidRDefault="00AD16FF" w:rsidP="0099458F">
            <w:pPr>
              <w:rPr>
                <w:rFonts w:cs="Segoe UI"/>
                <w:color w:val="000000"/>
              </w:rPr>
            </w:pPr>
            <w:r>
              <w:rPr>
                <w:rFonts w:cs="Segoe UI"/>
                <w:color w:val="000000"/>
              </w:rPr>
              <w:sym w:font="Symbol" w:char="F061"/>
            </w:r>
            <w:r>
              <w:rPr>
                <w:rFonts w:cs="Segoe UI"/>
                <w:color w:val="000000"/>
              </w:rPr>
              <w:t>-Fe</w:t>
            </w:r>
            <w:r w:rsidRPr="00FF44F0">
              <w:rPr>
                <w:rFonts w:cs="Segoe UI"/>
                <w:color w:val="000000"/>
                <w:vertAlign w:val="subscript"/>
              </w:rPr>
              <w:t>2</w:t>
            </w:r>
            <w:r>
              <w:rPr>
                <w:rFonts w:cs="Segoe UI"/>
                <w:color w:val="000000"/>
              </w:rPr>
              <w:t>O</w:t>
            </w:r>
            <w:r w:rsidRPr="00FF44F0">
              <w:rPr>
                <w:rFonts w:cs="Segoe UI"/>
                <w:color w:val="000000"/>
                <w:vertAlign w:val="subscript"/>
              </w:rPr>
              <w:t>3</w:t>
            </w:r>
            <w:r>
              <w:rPr>
                <w:rFonts w:cs="Segoe UI"/>
                <w:color w:val="000000"/>
              </w:rPr>
              <w:t xml:space="preserve"> nano:</w:t>
            </w:r>
            <w:r w:rsidRPr="007F7C05">
              <w:rPr>
                <w:rFonts w:cs="Segoe UI"/>
                <w:color w:val="000000"/>
              </w:rPr>
              <w:t xml:space="preserve"> </w:t>
            </w:r>
            <w:r>
              <w:rPr>
                <w:rFonts w:cs="Segoe UI"/>
                <w:color w:val="000000"/>
              </w:rPr>
              <w:t>25-50 nm (SEM); Zeta -30.4 mV (milli q), -9.35 mV (DK</w:t>
            </w:r>
            <w:r w:rsidRPr="006E1C2C">
              <w:rPr>
                <w:rFonts w:cs="Segoe UI"/>
                <w:color w:val="000000"/>
              </w:rPr>
              <w:t>SFM (</w:t>
            </w:r>
            <w:r w:rsidRPr="006E1C2C">
              <w:rPr>
                <w:rFonts w:cs="AdvP641C"/>
              </w:rPr>
              <w:t>Defined keratinocyte serum–free medium)</w:t>
            </w:r>
            <w:r w:rsidRPr="006E1C2C">
              <w:rPr>
                <w:rFonts w:cs="Segoe UI"/>
                <w:color w:val="000000"/>
              </w:rPr>
              <w:t xml:space="preserve"> + 0.1% protein).</w:t>
            </w:r>
          </w:p>
          <w:p w:rsidR="00AD16FF" w:rsidRDefault="00AD16FF" w:rsidP="0099458F">
            <w:pPr>
              <w:rPr>
                <w:rFonts w:cs="Segoe UI"/>
                <w:color w:val="000000"/>
              </w:rPr>
            </w:pPr>
            <w:r w:rsidRPr="006E1C2C">
              <w:rPr>
                <w:rFonts w:cs="Segoe UI"/>
                <w:color w:val="000000"/>
              </w:rPr>
              <w:sym w:font="Symbol" w:char="F061"/>
            </w:r>
            <w:r w:rsidRPr="006E1C2C">
              <w:rPr>
                <w:rFonts w:cs="Segoe UI"/>
                <w:color w:val="000000"/>
              </w:rPr>
              <w:t>-Fe</w:t>
            </w:r>
            <w:r w:rsidRPr="006E1C2C">
              <w:rPr>
                <w:rFonts w:cs="Segoe UI"/>
                <w:color w:val="000000"/>
                <w:vertAlign w:val="subscript"/>
              </w:rPr>
              <w:t>2</w:t>
            </w:r>
            <w:r w:rsidRPr="006E1C2C">
              <w:rPr>
                <w:rFonts w:cs="Segoe UI"/>
                <w:color w:val="000000"/>
              </w:rPr>
              <w:t>O</w:t>
            </w:r>
            <w:r w:rsidRPr="006E1C2C">
              <w:rPr>
                <w:rFonts w:cs="Segoe UI"/>
                <w:color w:val="000000"/>
                <w:vertAlign w:val="subscript"/>
              </w:rPr>
              <w:t>3</w:t>
            </w:r>
            <w:r w:rsidRPr="006E1C2C">
              <w:rPr>
                <w:rFonts w:cs="Segoe UI"/>
                <w:color w:val="000000"/>
              </w:rPr>
              <w:t xml:space="preserve"> micro: ≤500 nm (SEM); Zeta -2</w:t>
            </w:r>
            <w:r>
              <w:rPr>
                <w:rFonts w:cs="Segoe UI"/>
                <w:color w:val="000000"/>
              </w:rPr>
              <w:t>3 mV (milli q), -11.1 mV (DKSFM + 0.1% protein).</w:t>
            </w:r>
          </w:p>
          <w:p w:rsidR="00AD16FF" w:rsidRPr="007F7C05" w:rsidRDefault="00AD16FF" w:rsidP="0099458F">
            <w:pPr>
              <w:rPr>
                <w:rFonts w:cs="Segoe UI"/>
                <w:color w:val="000000"/>
              </w:rPr>
            </w:pPr>
            <w:r w:rsidRPr="007F7C05">
              <w:t>Exposure concentration:</w:t>
            </w:r>
            <w:r>
              <w:t xml:space="preserve"> </w:t>
            </w:r>
            <w:r w:rsidRPr="007F7C05">
              <w:rPr>
                <w:rFonts w:cs="Segoe UI"/>
                <w:color w:val="000000"/>
              </w:rPr>
              <w:t xml:space="preserve">10 </w:t>
            </w:r>
            <w:r>
              <w:rPr>
                <w:rFonts w:cs="Segoe UI"/>
                <w:color w:val="000000"/>
              </w:rPr>
              <w:t xml:space="preserve">– </w:t>
            </w:r>
            <w:r w:rsidRPr="007F7C05">
              <w:rPr>
                <w:rFonts w:cs="Segoe UI"/>
                <w:color w:val="000000"/>
              </w:rPr>
              <w:t xml:space="preserve">250 </w:t>
            </w:r>
            <w:r>
              <w:rPr>
                <w:rFonts w:cs="Segoe UI"/>
                <w:color w:val="000000"/>
              </w:rPr>
              <w:t>µg/ml for 48 hour exposure.</w:t>
            </w:r>
          </w:p>
        </w:tc>
        <w:tc>
          <w:tcPr>
            <w:tcW w:w="1854" w:type="dxa"/>
          </w:tcPr>
          <w:p w:rsidR="00AD16FF" w:rsidRPr="007F7C05" w:rsidRDefault="00AD16FF" w:rsidP="0099458F">
            <w:pPr>
              <w:rPr>
                <w:rFonts w:cs="Segoe UI"/>
                <w:color w:val="000000"/>
              </w:rPr>
            </w:pPr>
            <w:r>
              <w:t>Purchased from chemical supplier (Sigma-Aldrich).</w:t>
            </w:r>
          </w:p>
        </w:tc>
        <w:tc>
          <w:tcPr>
            <w:tcW w:w="1578" w:type="dxa"/>
          </w:tcPr>
          <w:p w:rsidR="00AD16FF" w:rsidRPr="007F7C05" w:rsidRDefault="00AD16FF" w:rsidP="0099458F">
            <w:pPr>
              <w:autoSpaceDE w:val="0"/>
              <w:autoSpaceDN w:val="0"/>
              <w:adjustRightInd w:val="0"/>
              <w:rPr>
                <w:rFonts w:cs="Segoe UI"/>
                <w:color w:val="000000"/>
              </w:rPr>
            </w:pPr>
            <w:r>
              <w:rPr>
                <w:rFonts w:cs="Segoe UI"/>
                <w:color w:val="000000"/>
              </w:rPr>
              <w:t>Human lung fibroblasts (</w:t>
            </w:r>
            <w:r w:rsidRPr="007F7C05">
              <w:rPr>
                <w:rFonts w:cs="Segoe UI"/>
                <w:color w:val="000000"/>
              </w:rPr>
              <w:t>IMR-90</w:t>
            </w:r>
            <w:r>
              <w:rPr>
                <w:rFonts w:cs="Segoe UI"/>
                <w:color w:val="000000"/>
              </w:rPr>
              <w:t>)</w:t>
            </w:r>
            <w:r w:rsidRPr="007F7C05">
              <w:rPr>
                <w:rFonts w:cs="Segoe UI"/>
                <w:color w:val="000000"/>
              </w:rPr>
              <w:t xml:space="preserve"> and </w:t>
            </w:r>
            <w:r>
              <w:rPr>
                <w:rFonts w:cs="Segoe UI"/>
                <w:color w:val="000000"/>
              </w:rPr>
              <w:t>human bronchial epithelial cells (</w:t>
            </w:r>
            <w:r w:rsidRPr="007F7C05">
              <w:rPr>
                <w:rFonts w:cs="Segoe UI"/>
                <w:color w:val="000000"/>
              </w:rPr>
              <w:t>BEAS-2B</w:t>
            </w:r>
            <w:r>
              <w:rPr>
                <w:rFonts w:cs="Segoe UI"/>
                <w:color w:val="000000"/>
              </w:rPr>
              <w:t>, SV40 virus transformed).</w:t>
            </w:r>
          </w:p>
        </w:tc>
        <w:tc>
          <w:tcPr>
            <w:tcW w:w="5619" w:type="dxa"/>
          </w:tcPr>
          <w:p w:rsidR="00AD16FF" w:rsidRDefault="00AD16FF" w:rsidP="00406836">
            <w:pPr>
              <w:pStyle w:val="ListParagraph"/>
              <w:numPr>
                <w:ilvl w:val="0"/>
                <w:numId w:val="7"/>
              </w:numPr>
              <w:ind w:left="352"/>
              <w:rPr>
                <w:rFonts w:cs="Segoe UI"/>
                <w:color w:val="000000"/>
              </w:rPr>
            </w:pPr>
            <w:r w:rsidRPr="007F7C05">
              <w:rPr>
                <w:rFonts w:cs="Segoe UI"/>
                <w:color w:val="000000"/>
              </w:rPr>
              <w:t xml:space="preserve">Both particles were found in the cell in close proximity to the mitochondria but none were found inside the mitochondria or nucleus. </w:t>
            </w:r>
          </w:p>
          <w:p w:rsidR="00AD16FF" w:rsidRDefault="00AD16FF" w:rsidP="00406836">
            <w:pPr>
              <w:pStyle w:val="ListParagraph"/>
              <w:numPr>
                <w:ilvl w:val="0"/>
                <w:numId w:val="7"/>
              </w:numPr>
              <w:ind w:left="352"/>
              <w:rPr>
                <w:rFonts w:cs="Segoe UI"/>
                <w:color w:val="000000"/>
              </w:rPr>
            </w:pPr>
            <w:r w:rsidRPr="007F7C05">
              <w:rPr>
                <w:rFonts w:cs="Segoe UI"/>
                <w:color w:val="000000"/>
              </w:rPr>
              <w:t xml:space="preserve">Higher agglomeration with </w:t>
            </w:r>
            <w:r>
              <w:rPr>
                <w:rFonts w:cs="Segoe UI"/>
                <w:color w:val="000000"/>
              </w:rPr>
              <w:t>NPs</w:t>
            </w:r>
            <w:r w:rsidRPr="007F7C05">
              <w:rPr>
                <w:rFonts w:cs="Segoe UI"/>
                <w:color w:val="000000"/>
              </w:rPr>
              <w:t xml:space="preserve"> c.f. micro particles likely due to an increase in van der Waals forces and altered agglomeration in different culture mediums and different pH. </w:t>
            </w:r>
          </w:p>
          <w:p w:rsidR="00AD16FF" w:rsidRDefault="00AD16FF" w:rsidP="00406836">
            <w:pPr>
              <w:pStyle w:val="ListParagraph"/>
              <w:numPr>
                <w:ilvl w:val="0"/>
                <w:numId w:val="7"/>
              </w:numPr>
              <w:ind w:left="352"/>
              <w:rPr>
                <w:rFonts w:cs="Segoe UI"/>
                <w:color w:val="000000"/>
              </w:rPr>
            </w:pPr>
            <w:r w:rsidRPr="007F7C05">
              <w:rPr>
                <w:rFonts w:cs="Segoe UI"/>
                <w:color w:val="000000"/>
              </w:rPr>
              <w:t xml:space="preserve">Leachable </w:t>
            </w:r>
            <w:r>
              <w:rPr>
                <w:rFonts w:cs="Segoe UI"/>
                <w:color w:val="000000"/>
              </w:rPr>
              <w:t>Fe</w:t>
            </w:r>
            <w:r>
              <w:rPr>
                <w:rFonts w:cs="Segoe UI"/>
                <w:color w:val="000000"/>
                <w:vertAlign w:val="superscript"/>
              </w:rPr>
              <w:t>3+</w:t>
            </w:r>
            <w:r w:rsidRPr="007F7C05">
              <w:rPr>
                <w:rFonts w:cs="Segoe UI"/>
                <w:color w:val="000000"/>
              </w:rPr>
              <w:t xml:space="preserve"> content was higher in NP</w:t>
            </w:r>
            <w:r>
              <w:rPr>
                <w:rFonts w:cs="Segoe UI"/>
                <w:color w:val="000000"/>
              </w:rPr>
              <w:t>s</w:t>
            </w:r>
            <w:r w:rsidRPr="007F7C05">
              <w:rPr>
                <w:rFonts w:cs="Segoe UI"/>
                <w:color w:val="000000"/>
              </w:rPr>
              <w:t xml:space="preserve">, possibly due to higher surface area. </w:t>
            </w:r>
          </w:p>
          <w:p w:rsidR="00AD16FF" w:rsidRDefault="00AD16FF" w:rsidP="00406836">
            <w:pPr>
              <w:pStyle w:val="ListParagraph"/>
              <w:numPr>
                <w:ilvl w:val="0"/>
                <w:numId w:val="7"/>
              </w:numPr>
              <w:ind w:left="352"/>
              <w:rPr>
                <w:rFonts w:cs="Segoe UI"/>
                <w:color w:val="000000"/>
              </w:rPr>
            </w:pPr>
            <w:r w:rsidRPr="007F7C05">
              <w:rPr>
                <w:rFonts w:cs="Segoe UI"/>
                <w:color w:val="000000"/>
              </w:rPr>
              <w:t xml:space="preserve">Both NP and micro particles were shown to generate </w:t>
            </w:r>
            <w:r>
              <w:rPr>
                <w:rFonts w:cs="Segoe UI"/>
                <w:color w:val="000000"/>
              </w:rPr>
              <w:t xml:space="preserve">acellular </w:t>
            </w:r>
            <w:r w:rsidRPr="007F7C05">
              <w:rPr>
                <w:rFonts w:cs="Segoe UI"/>
                <w:color w:val="000000"/>
              </w:rPr>
              <w:t xml:space="preserve">ROS. </w:t>
            </w:r>
          </w:p>
          <w:p w:rsidR="00AD16FF" w:rsidRDefault="00AD16FF" w:rsidP="00406836">
            <w:pPr>
              <w:pStyle w:val="ListParagraph"/>
              <w:numPr>
                <w:ilvl w:val="0"/>
                <w:numId w:val="7"/>
              </w:numPr>
              <w:ind w:left="352"/>
              <w:rPr>
                <w:rFonts w:cs="Segoe UI"/>
                <w:color w:val="000000"/>
              </w:rPr>
            </w:pPr>
            <w:r>
              <w:rPr>
                <w:rFonts w:cs="Segoe UI"/>
                <w:color w:val="000000"/>
              </w:rPr>
              <w:t>Both NP and micro particles</w:t>
            </w:r>
            <w:r w:rsidRPr="007F7C05">
              <w:rPr>
                <w:rFonts w:cs="Segoe UI"/>
                <w:color w:val="000000"/>
              </w:rPr>
              <w:t xml:space="preserve"> induced significant cytotoxicity and genotoxicity in vitro (in both cell lines). </w:t>
            </w:r>
            <w:r>
              <w:rPr>
                <w:rFonts w:cs="Segoe UI"/>
                <w:color w:val="000000"/>
              </w:rPr>
              <w:t>250 µg/ml NPs induced ~30% cell death in BEAS-2B cells.</w:t>
            </w:r>
          </w:p>
          <w:p w:rsidR="00AD16FF" w:rsidRDefault="00AD16FF" w:rsidP="00406836">
            <w:pPr>
              <w:pStyle w:val="ListParagraph"/>
              <w:numPr>
                <w:ilvl w:val="0"/>
                <w:numId w:val="7"/>
              </w:numPr>
              <w:ind w:left="352"/>
              <w:rPr>
                <w:rFonts w:cs="Segoe UI"/>
                <w:color w:val="000000"/>
              </w:rPr>
            </w:pPr>
            <w:r w:rsidRPr="007F7C05">
              <w:rPr>
                <w:rFonts w:cs="Segoe UI"/>
                <w:color w:val="000000"/>
              </w:rPr>
              <w:t>NPs had an EC</w:t>
            </w:r>
            <w:r w:rsidRPr="00883279">
              <w:rPr>
                <w:rFonts w:cs="Segoe UI"/>
                <w:color w:val="000000"/>
                <w:vertAlign w:val="subscript"/>
              </w:rPr>
              <w:t>50</w:t>
            </w:r>
            <w:r w:rsidRPr="007F7C05">
              <w:rPr>
                <w:rFonts w:cs="Segoe UI"/>
                <w:color w:val="000000"/>
              </w:rPr>
              <w:t xml:space="preserve"> of 148 </w:t>
            </w:r>
            <w:r>
              <w:rPr>
                <w:rFonts w:cs="Segoe UI"/>
                <w:color w:val="000000"/>
              </w:rPr>
              <w:t>µ</w:t>
            </w:r>
            <w:r w:rsidRPr="007F7C05">
              <w:rPr>
                <w:rFonts w:cs="Segoe UI"/>
                <w:color w:val="000000"/>
              </w:rPr>
              <w:t xml:space="preserve">g/ml in IMR-90 cells but only reached a maximum of 40% reduction in cell viability at 250 </w:t>
            </w:r>
            <w:r>
              <w:rPr>
                <w:rFonts w:cs="Segoe UI"/>
                <w:color w:val="000000"/>
              </w:rPr>
              <w:t>µ</w:t>
            </w:r>
            <w:r w:rsidRPr="007F7C05">
              <w:rPr>
                <w:rFonts w:cs="Segoe UI"/>
                <w:color w:val="000000"/>
              </w:rPr>
              <w:t xml:space="preserve">g/ml in BEAS-2B cells. </w:t>
            </w:r>
          </w:p>
          <w:p w:rsidR="00AD16FF" w:rsidRDefault="00AD16FF" w:rsidP="00406836">
            <w:pPr>
              <w:pStyle w:val="ListParagraph"/>
              <w:numPr>
                <w:ilvl w:val="0"/>
                <w:numId w:val="7"/>
              </w:numPr>
              <w:ind w:left="352"/>
              <w:rPr>
                <w:rFonts w:cs="Segoe UI"/>
                <w:color w:val="000000"/>
              </w:rPr>
            </w:pPr>
            <w:r w:rsidRPr="007F7C05">
              <w:rPr>
                <w:rFonts w:cs="Segoe UI"/>
                <w:color w:val="000000"/>
              </w:rPr>
              <w:t xml:space="preserve">Micro particles were less toxic than NPs but still showed a significant decrease in cell viability at all concentrations in BEAS-2B cells. </w:t>
            </w:r>
          </w:p>
          <w:p w:rsidR="00AD16FF" w:rsidRDefault="00AD16FF" w:rsidP="00406836">
            <w:pPr>
              <w:pStyle w:val="ListParagraph"/>
              <w:numPr>
                <w:ilvl w:val="0"/>
                <w:numId w:val="7"/>
              </w:numPr>
              <w:ind w:left="352"/>
              <w:rPr>
                <w:rFonts w:cs="Segoe UI"/>
                <w:color w:val="000000"/>
              </w:rPr>
            </w:pPr>
            <w:r>
              <w:rPr>
                <w:rFonts w:cs="Segoe UI"/>
                <w:color w:val="000000"/>
              </w:rPr>
              <w:t>Changes to chemical environment modified toxicity through alterations in agglomeration</w:t>
            </w:r>
            <w:r w:rsidRPr="007F7C05">
              <w:rPr>
                <w:rFonts w:cs="Segoe UI"/>
                <w:color w:val="000000"/>
              </w:rPr>
              <w:t xml:space="preserve">. </w:t>
            </w:r>
          </w:p>
          <w:p w:rsidR="00AD16FF" w:rsidRDefault="00AD16FF" w:rsidP="00406836">
            <w:pPr>
              <w:pStyle w:val="ListParagraph"/>
              <w:numPr>
                <w:ilvl w:val="0"/>
                <w:numId w:val="7"/>
              </w:numPr>
              <w:ind w:left="352"/>
              <w:rPr>
                <w:rFonts w:cs="Segoe UI"/>
                <w:color w:val="000000"/>
              </w:rPr>
            </w:pPr>
            <w:r w:rsidRPr="007F7C05">
              <w:rPr>
                <w:rFonts w:cs="Segoe UI"/>
                <w:color w:val="000000"/>
              </w:rPr>
              <w:lastRenderedPageBreak/>
              <w:t xml:space="preserve">Toxicity was mediated through ROS which was modulated by free surface area. </w:t>
            </w:r>
          </w:p>
          <w:p w:rsidR="00AD16FF" w:rsidRPr="007F7C05" w:rsidRDefault="00AD16FF" w:rsidP="00406836">
            <w:pPr>
              <w:pStyle w:val="ListParagraph"/>
              <w:numPr>
                <w:ilvl w:val="0"/>
                <w:numId w:val="7"/>
              </w:numPr>
              <w:ind w:left="352"/>
              <w:rPr>
                <w:rFonts w:cs="Segoe UI"/>
                <w:color w:val="000000"/>
              </w:rPr>
            </w:pPr>
            <w:r>
              <w:rPr>
                <w:rFonts w:cs="Segoe UI"/>
                <w:color w:val="000000"/>
              </w:rPr>
              <w:t>C</w:t>
            </w:r>
            <w:r w:rsidRPr="007F7C05">
              <w:rPr>
                <w:rFonts w:cs="Segoe UI"/>
                <w:color w:val="000000"/>
              </w:rPr>
              <w:t xml:space="preserve">oncentrations of </w:t>
            </w:r>
            <w:r>
              <w:rPr>
                <w:rFonts w:cs="Segoe UI"/>
                <w:color w:val="000000"/>
              </w:rPr>
              <w:t>&gt;</w:t>
            </w:r>
            <w:r w:rsidRPr="007F7C05">
              <w:rPr>
                <w:rFonts w:cs="Segoe UI"/>
                <w:color w:val="000000"/>
              </w:rPr>
              <w:t>50</w:t>
            </w:r>
            <w:r>
              <w:rPr>
                <w:rFonts w:cs="Segoe UI"/>
                <w:color w:val="000000"/>
              </w:rPr>
              <w:t xml:space="preserve"> µ</w:t>
            </w:r>
            <w:r w:rsidRPr="007F7C05">
              <w:rPr>
                <w:rFonts w:cs="Segoe UI"/>
                <w:color w:val="000000"/>
              </w:rPr>
              <w:t>g/ml were required to induce toxicity</w:t>
            </w:r>
            <w:r>
              <w:rPr>
                <w:rFonts w:cs="Segoe UI"/>
                <w:color w:val="000000"/>
              </w:rPr>
              <w:t>, suggest this is unlikely to be encountered.</w:t>
            </w:r>
          </w:p>
        </w:tc>
      </w:tr>
      <w:tr w:rsidR="00AD16FF" w:rsidTr="00A819E4">
        <w:tc>
          <w:tcPr>
            <w:tcW w:w="1743" w:type="dxa"/>
          </w:tcPr>
          <w:p w:rsidR="00AD16FF" w:rsidRPr="0099458F" w:rsidRDefault="00AD16FF" w:rsidP="0099458F">
            <w:r w:rsidRPr="0099458F">
              <w:lastRenderedPageBreak/>
              <w:t>Micro, nano and rod-shaped Fe</w:t>
            </w:r>
            <w:r w:rsidRPr="0099458F">
              <w:rPr>
                <w:vertAlign w:val="subscript"/>
              </w:rPr>
              <w:t>2</w:t>
            </w:r>
            <w:r w:rsidRPr="0099458F">
              <w:t>O</w:t>
            </w:r>
            <w:r w:rsidRPr="0099458F">
              <w:rPr>
                <w:vertAlign w:val="subscript"/>
              </w:rPr>
              <w:t>3</w:t>
            </w:r>
            <w:r w:rsidRPr="0099458F">
              <w:t xml:space="preserve"> particles</w:t>
            </w:r>
          </w:p>
          <w:p w:rsidR="00AD16FF" w:rsidRPr="0099458F" w:rsidRDefault="00AD16FF" w:rsidP="00406836">
            <w:r>
              <w:rPr>
                <w:noProof/>
              </w:rPr>
              <w:t>(Lee et al. 2014)</w:t>
            </w:r>
          </w:p>
        </w:tc>
        <w:tc>
          <w:tcPr>
            <w:tcW w:w="3380" w:type="dxa"/>
          </w:tcPr>
          <w:p w:rsidR="00AD16FF" w:rsidRPr="0099458F" w:rsidRDefault="00AD16FF" w:rsidP="0099458F">
            <w:pPr>
              <w:rPr>
                <w:rFonts w:cs="Segoe UI"/>
                <w:color w:val="000000"/>
              </w:rPr>
            </w:pPr>
            <w:r w:rsidRPr="0099458F">
              <w:rPr>
                <w:rFonts w:cs="Segoe UI"/>
                <w:color w:val="000000"/>
              </w:rPr>
              <w:t>Micro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&lt;1000 nm; SSA 5.4 m</w:t>
            </w:r>
            <w:r w:rsidRPr="0099458F">
              <w:rPr>
                <w:rFonts w:cs="Segoe UI"/>
                <w:color w:val="000000"/>
                <w:vertAlign w:val="superscript"/>
              </w:rPr>
              <w:t>2</w:t>
            </w:r>
            <w:r w:rsidRPr="0099458F">
              <w:rPr>
                <w:rFonts w:cs="Segoe UI"/>
                <w:color w:val="000000"/>
              </w:rPr>
              <w:t>/g; size distribution 423 nm (in water); Zeta potential 33.8 mV (in water).</w:t>
            </w:r>
          </w:p>
          <w:p w:rsidR="00AD16FF" w:rsidRPr="0099458F" w:rsidRDefault="00AD16FF" w:rsidP="0099458F">
            <w:pPr>
              <w:rPr>
                <w:rFonts w:cs="Segoe UI"/>
                <w:color w:val="000000"/>
              </w:rPr>
            </w:pPr>
            <w:r w:rsidRPr="0099458F">
              <w:rPr>
                <w:rFonts w:cs="Segoe UI"/>
                <w:color w:val="000000"/>
              </w:rPr>
              <w:t>Nano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36 nm, SSA 32 m</w:t>
            </w:r>
            <w:r w:rsidRPr="0099458F">
              <w:rPr>
                <w:rFonts w:cs="Segoe UI"/>
                <w:color w:val="000000"/>
                <w:vertAlign w:val="superscript"/>
              </w:rPr>
              <w:t>2</w:t>
            </w:r>
            <w:r w:rsidRPr="0099458F">
              <w:rPr>
                <w:rFonts w:cs="Segoe UI"/>
                <w:color w:val="000000"/>
              </w:rPr>
              <w:t>/g; size distribution 284 nm (in water); Zeta potential 42.1 mV (in water).</w:t>
            </w:r>
          </w:p>
          <w:p w:rsidR="00AD16FF" w:rsidRPr="0099458F" w:rsidRDefault="00AD16FF" w:rsidP="0099458F">
            <w:pPr>
              <w:rPr>
                <w:rFonts w:cs="Segoe UI"/>
                <w:color w:val="000000"/>
              </w:rPr>
            </w:pPr>
            <w:r w:rsidRPr="0099458F">
              <w:rPr>
                <w:rFonts w:cs="Segoe UI"/>
                <w:color w:val="000000"/>
              </w:rPr>
              <w:t>Rod-shaped Fe</w:t>
            </w:r>
            <w:r w:rsidRPr="0099458F">
              <w:rPr>
                <w:rFonts w:cs="Segoe UI"/>
                <w:color w:val="000000"/>
                <w:vertAlign w:val="subscript"/>
              </w:rPr>
              <w:t>3</w:t>
            </w:r>
            <w:r w:rsidRPr="0099458F">
              <w:rPr>
                <w:rFonts w:cs="Segoe UI"/>
                <w:color w:val="000000"/>
              </w:rPr>
              <w:t>O</w:t>
            </w:r>
            <w:r w:rsidRPr="0099458F">
              <w:rPr>
                <w:rFonts w:cs="Segoe UI"/>
                <w:color w:val="000000"/>
                <w:vertAlign w:val="subscript"/>
              </w:rPr>
              <w:t>4</w:t>
            </w:r>
            <w:r w:rsidRPr="0099458F">
              <w:rPr>
                <w:rFonts w:cs="Segoe UI"/>
                <w:color w:val="000000"/>
              </w:rPr>
              <w:t>: &gt;500 nm length, 50-100 width, SSA 109 m</w:t>
            </w:r>
            <w:r w:rsidRPr="0099458F">
              <w:rPr>
                <w:rFonts w:cs="Segoe UI"/>
                <w:color w:val="000000"/>
                <w:vertAlign w:val="superscript"/>
              </w:rPr>
              <w:t>2</w:t>
            </w:r>
            <w:r w:rsidRPr="0099458F">
              <w:rPr>
                <w:rFonts w:cs="Segoe UI"/>
                <w:color w:val="000000"/>
              </w:rPr>
              <w:t>/g; size distribution 614 nm (in water); Zeta potential 42.0 mV (in water).</w:t>
            </w:r>
          </w:p>
          <w:p w:rsidR="00AD16FF" w:rsidRPr="0099458F" w:rsidRDefault="00AD16FF" w:rsidP="0099458F">
            <w:r w:rsidRPr="0099458F">
              <w:rPr>
                <w:rFonts w:cs="Segoe UI"/>
                <w:color w:val="000000"/>
              </w:rPr>
              <w:t>Exposure concentrations: up to 100 µg/ml for 24 hours.</w:t>
            </w:r>
          </w:p>
        </w:tc>
        <w:tc>
          <w:tcPr>
            <w:tcW w:w="1854" w:type="dxa"/>
          </w:tcPr>
          <w:p w:rsidR="00AD16FF" w:rsidRPr="0099458F" w:rsidRDefault="00AD16FF" w:rsidP="0099458F">
            <w:r w:rsidRPr="0099458F">
              <w:rPr>
                <w:rFonts w:cs="Segoe UI"/>
                <w:color w:val="000000"/>
              </w:rPr>
              <w:t>Micro and nano sized Fe</w:t>
            </w:r>
            <w:r w:rsidRPr="0099458F">
              <w:rPr>
                <w:rFonts w:cs="Segoe UI"/>
                <w:color w:val="000000"/>
                <w:vertAlign w:val="subscript"/>
              </w:rPr>
              <w:t>2</w:t>
            </w:r>
            <w:r w:rsidRPr="0099458F">
              <w:rPr>
                <w:rFonts w:cs="Segoe UI"/>
                <w:color w:val="000000"/>
              </w:rPr>
              <w:t>O</w:t>
            </w:r>
            <w:r w:rsidRPr="0099458F">
              <w:rPr>
                <w:rFonts w:cs="Segoe UI"/>
                <w:color w:val="000000"/>
                <w:vertAlign w:val="subscript"/>
              </w:rPr>
              <w:t>3</w:t>
            </w:r>
            <w:r w:rsidRPr="0099458F">
              <w:rPr>
                <w:rFonts w:cs="Segoe UI"/>
                <w:color w:val="000000"/>
              </w:rPr>
              <w:t xml:space="preserve"> were purchased from chemical supplier (Sigma-Aldrich); Rod-shaped Fe</w:t>
            </w:r>
            <w:r w:rsidRPr="0099458F">
              <w:rPr>
                <w:rFonts w:cs="Segoe UI"/>
                <w:color w:val="000000"/>
                <w:vertAlign w:val="subscript"/>
              </w:rPr>
              <w:t>2</w:t>
            </w:r>
            <w:r w:rsidRPr="0099458F">
              <w:rPr>
                <w:rFonts w:cs="Segoe UI"/>
                <w:color w:val="000000"/>
              </w:rPr>
              <w:t>O</w:t>
            </w:r>
            <w:r w:rsidRPr="0099458F">
              <w:rPr>
                <w:rFonts w:cs="Segoe UI"/>
                <w:color w:val="000000"/>
                <w:vertAlign w:val="subscript"/>
              </w:rPr>
              <w:t>3</w:t>
            </w:r>
            <w:r w:rsidRPr="0099458F">
              <w:rPr>
                <w:rFonts w:cs="Segoe UI"/>
                <w:color w:val="000000"/>
              </w:rPr>
              <w:t xml:space="preserve"> were purchased from chemical supplier (Nano Technology).</w:t>
            </w:r>
          </w:p>
        </w:tc>
        <w:tc>
          <w:tcPr>
            <w:tcW w:w="1578" w:type="dxa"/>
          </w:tcPr>
          <w:p w:rsidR="00AD16FF" w:rsidRPr="0099458F" w:rsidRDefault="00AD16FF" w:rsidP="0099458F">
            <w:pPr>
              <w:autoSpaceDE w:val="0"/>
              <w:autoSpaceDN w:val="0"/>
              <w:adjustRightInd w:val="0"/>
              <w:rPr>
                <w:rFonts w:cs="Segoe UI"/>
              </w:rPr>
            </w:pPr>
            <w:r w:rsidRPr="0099458F">
              <w:rPr>
                <w:rFonts w:cs="Segoe UI"/>
                <w:color w:val="000000"/>
              </w:rPr>
              <w:t>Rat macrophage cell line (RAW 264.7)</w:t>
            </w:r>
          </w:p>
        </w:tc>
        <w:tc>
          <w:tcPr>
            <w:tcW w:w="5619" w:type="dxa"/>
          </w:tcPr>
          <w:p w:rsidR="00AD16FF" w:rsidRPr="0099458F" w:rsidRDefault="00AD16FF" w:rsidP="00406836">
            <w:pPr>
              <w:pStyle w:val="ListParagraph"/>
              <w:numPr>
                <w:ilvl w:val="0"/>
                <w:numId w:val="7"/>
              </w:numPr>
              <w:ind w:left="352"/>
            </w:pPr>
            <w:r w:rsidRPr="0099458F">
              <w:rPr>
                <w:rFonts w:cs="Segoe UI"/>
                <w:color w:val="000000"/>
              </w:rPr>
              <w:t xml:space="preserve">TEM determined that particles were located in the perinuclear area and around the cytoplasm, micro and nano were found mostly in vacuoles, however rod shaped particles were found throughout the cytoplasm. </w:t>
            </w:r>
          </w:p>
          <w:p w:rsidR="00AD16FF" w:rsidRPr="0099458F" w:rsidRDefault="00AD16FF" w:rsidP="00406836">
            <w:pPr>
              <w:pStyle w:val="ListParagraph"/>
              <w:numPr>
                <w:ilvl w:val="0"/>
                <w:numId w:val="7"/>
              </w:numPr>
              <w:ind w:left="352"/>
            </w:pPr>
            <w:r w:rsidRPr="0099458F">
              <w:rPr>
                <w:rFonts w:cs="Segoe UI"/>
                <w:color w:val="000000"/>
              </w:rPr>
              <w:t xml:space="preserve">WST-1 viability assay showed decreasing cell viability with increasing concentration with nano and rod-shaped &gt; micro. However, the LDH assay showed that the rod-shaped particles were significantly more cytotoxic that the other particles (almost double the cytotoxicity of nano and micro at 200 µg/ml). </w:t>
            </w:r>
          </w:p>
          <w:p w:rsidR="00AD16FF" w:rsidRPr="0099458F" w:rsidRDefault="00AD16FF" w:rsidP="00406836">
            <w:pPr>
              <w:pStyle w:val="ListParagraph"/>
              <w:numPr>
                <w:ilvl w:val="0"/>
                <w:numId w:val="7"/>
              </w:numPr>
              <w:ind w:left="352"/>
            </w:pPr>
            <w:r w:rsidRPr="0099458F">
              <w:rPr>
                <w:rFonts w:cs="Segoe UI"/>
                <w:color w:val="000000"/>
              </w:rPr>
              <w:t>At 200 µg/ml all particles showed an increase in TNF-</w:t>
            </w:r>
            <w:r w:rsidRPr="0099458F">
              <w:rPr>
                <w:rFonts w:cs="Segoe UI"/>
                <w:color w:val="000000"/>
              </w:rPr>
              <w:sym w:font="Symbol" w:char="F061"/>
            </w:r>
            <w:r w:rsidRPr="0099458F">
              <w:rPr>
                <w:rFonts w:cs="Segoe UI"/>
                <w:color w:val="000000"/>
              </w:rPr>
              <w:t xml:space="preserve">, rod-shaped particles showed largest increase with &gt;3 fold increase over control. </w:t>
            </w:r>
          </w:p>
          <w:p w:rsidR="00AD16FF" w:rsidRPr="0099458F" w:rsidRDefault="00AD16FF" w:rsidP="00406836">
            <w:pPr>
              <w:pStyle w:val="ListParagraph"/>
              <w:numPr>
                <w:ilvl w:val="0"/>
                <w:numId w:val="7"/>
              </w:numPr>
              <w:ind w:left="352"/>
            </w:pPr>
            <w:r w:rsidRPr="0099458F">
              <w:rPr>
                <w:rFonts w:cs="Segoe UI"/>
                <w:color w:val="000000"/>
              </w:rPr>
              <w:t>All particles tested showed a significant increase in induced necrosis from 50 µg/ml however this was the most marked for rod-shaped particles (&gt;double NPs).</w:t>
            </w:r>
          </w:p>
        </w:tc>
      </w:tr>
      <w:tr w:rsidR="00AD16FF" w:rsidTr="00A819E4">
        <w:tc>
          <w:tcPr>
            <w:tcW w:w="1743" w:type="dxa"/>
          </w:tcPr>
          <w:p w:rsidR="00AD16FF" w:rsidRPr="0099458F" w:rsidRDefault="00AD16FF" w:rsidP="0099458F">
            <w:r w:rsidRPr="0099458F">
              <w:t>Three sizes of Fe</w:t>
            </w:r>
            <w:r w:rsidRPr="0099458F">
              <w:rPr>
                <w:vertAlign w:val="subscript"/>
              </w:rPr>
              <w:t>2</w:t>
            </w:r>
            <w:r w:rsidRPr="0099458F">
              <w:t>O</w:t>
            </w:r>
            <w:r w:rsidRPr="0099458F">
              <w:rPr>
                <w:vertAlign w:val="subscript"/>
              </w:rPr>
              <w:t>3</w:t>
            </w:r>
            <w:r w:rsidRPr="0099458F">
              <w:t xml:space="preserve"> particles</w:t>
            </w:r>
          </w:p>
          <w:p w:rsidR="00AD16FF" w:rsidRPr="0099458F" w:rsidRDefault="00AD16FF" w:rsidP="00406836">
            <w:r>
              <w:rPr>
                <w:noProof/>
              </w:rPr>
              <w:t>(Freyria et al. 2012)</w:t>
            </w:r>
          </w:p>
        </w:tc>
        <w:tc>
          <w:tcPr>
            <w:tcW w:w="3380" w:type="dxa"/>
          </w:tcPr>
          <w:p w:rsidR="00AD16FF" w:rsidRPr="0099458F" w:rsidRDefault="00AD16FF" w:rsidP="0099458F">
            <w:pPr>
              <w:rPr>
                <w:rFonts w:cs="Segoe UI"/>
                <w:color w:val="000000"/>
              </w:rPr>
            </w:pPr>
            <w:r w:rsidRPr="0099458F">
              <w:t>Fe</w:t>
            </w:r>
            <w:r w:rsidRPr="0099458F">
              <w:rPr>
                <w:vertAlign w:val="subscript"/>
              </w:rPr>
              <w:t>2</w:t>
            </w:r>
            <w:r w:rsidRPr="0099458F">
              <w:t>O</w:t>
            </w:r>
            <w:r w:rsidRPr="0099458F">
              <w:rPr>
                <w:vertAlign w:val="subscript"/>
              </w:rPr>
              <w:t>3</w:t>
            </w:r>
            <w:r w:rsidRPr="0099458F">
              <w:t xml:space="preserve"> nano: </w:t>
            </w:r>
            <w:r w:rsidRPr="0099458F">
              <w:rPr>
                <w:rFonts w:cs="Segoe UI"/>
                <w:color w:val="000000"/>
              </w:rPr>
              <w:t>diameter 93 nm (TEM); SSA 19-22 m</w:t>
            </w:r>
            <w:r w:rsidRPr="0099458F">
              <w:rPr>
                <w:rFonts w:cs="Segoe UI"/>
                <w:color w:val="000000"/>
                <w:vertAlign w:val="superscript"/>
              </w:rPr>
              <w:t>2</w:t>
            </w:r>
            <w:r w:rsidRPr="0099458F">
              <w:rPr>
                <w:rFonts w:cs="Segoe UI"/>
                <w:color w:val="000000"/>
              </w:rPr>
              <w:t>/g.</w:t>
            </w:r>
          </w:p>
          <w:p w:rsidR="00AD16FF" w:rsidRPr="0099458F" w:rsidRDefault="00AD16FF" w:rsidP="0099458F">
            <w:pPr>
              <w:rPr>
                <w:rFonts w:cs="Segoe UI"/>
                <w:color w:val="000000"/>
              </w:rPr>
            </w:pPr>
            <w:r w:rsidRPr="0099458F">
              <w:rPr>
                <w:rFonts w:cs="Segoe UI"/>
                <w:color w:val="000000"/>
              </w:rPr>
              <w:t>Fe</w:t>
            </w:r>
            <w:r w:rsidRPr="0099458F">
              <w:rPr>
                <w:rFonts w:cs="Segoe UI"/>
                <w:color w:val="000000"/>
                <w:vertAlign w:val="subscript"/>
              </w:rPr>
              <w:t>2</w:t>
            </w:r>
            <w:r w:rsidRPr="0099458F">
              <w:rPr>
                <w:rFonts w:cs="Segoe UI"/>
                <w:color w:val="000000"/>
              </w:rPr>
              <w:t>O</w:t>
            </w:r>
            <w:r w:rsidRPr="0099458F">
              <w:rPr>
                <w:rFonts w:cs="Segoe UI"/>
                <w:color w:val="000000"/>
                <w:vertAlign w:val="subscript"/>
              </w:rPr>
              <w:t>3</w:t>
            </w:r>
            <w:r w:rsidRPr="0099458F">
              <w:rPr>
                <w:rFonts w:cs="Segoe UI"/>
                <w:color w:val="000000"/>
              </w:rPr>
              <w:t xml:space="preserve"> submicro: diameter 260 nm (TEM); SSA 4-8 m</w:t>
            </w:r>
            <w:r w:rsidRPr="0099458F">
              <w:rPr>
                <w:rFonts w:cs="Segoe UI"/>
                <w:color w:val="000000"/>
                <w:vertAlign w:val="superscript"/>
              </w:rPr>
              <w:t>2</w:t>
            </w:r>
            <w:r w:rsidRPr="0099458F">
              <w:rPr>
                <w:rFonts w:cs="Segoe UI"/>
                <w:color w:val="000000"/>
              </w:rPr>
              <w:t>/g.</w:t>
            </w:r>
          </w:p>
          <w:p w:rsidR="00AD16FF" w:rsidRPr="0099458F" w:rsidRDefault="00AD16FF" w:rsidP="0099458F">
            <w:pPr>
              <w:rPr>
                <w:rFonts w:cs="Segoe UI"/>
                <w:color w:val="000000"/>
              </w:rPr>
            </w:pPr>
            <w:r w:rsidRPr="0099458F">
              <w:rPr>
                <w:rFonts w:cs="Segoe UI"/>
                <w:color w:val="000000"/>
              </w:rPr>
              <w:t>Fe</w:t>
            </w:r>
            <w:r w:rsidRPr="0099458F">
              <w:rPr>
                <w:rFonts w:cs="Segoe UI"/>
                <w:color w:val="000000"/>
                <w:vertAlign w:val="subscript"/>
              </w:rPr>
              <w:t>2</w:t>
            </w:r>
            <w:r w:rsidRPr="0099458F">
              <w:rPr>
                <w:rFonts w:cs="Segoe UI"/>
                <w:color w:val="000000"/>
              </w:rPr>
              <w:t>O</w:t>
            </w:r>
            <w:r w:rsidRPr="0099458F">
              <w:rPr>
                <w:rFonts w:cs="Segoe UI"/>
                <w:color w:val="000000"/>
                <w:vertAlign w:val="subscript"/>
              </w:rPr>
              <w:t>3</w:t>
            </w:r>
            <w:r w:rsidRPr="0099458F">
              <w:rPr>
                <w:rFonts w:cs="Segoe UI"/>
                <w:color w:val="000000"/>
              </w:rPr>
              <w:t xml:space="preserve"> micro: diameter 1600 nm (TEM); SSA 13-14 m</w:t>
            </w:r>
            <w:r w:rsidRPr="0099458F">
              <w:rPr>
                <w:rFonts w:cs="Segoe UI"/>
                <w:color w:val="000000"/>
                <w:vertAlign w:val="superscript"/>
              </w:rPr>
              <w:t>2</w:t>
            </w:r>
            <w:r w:rsidRPr="0099458F">
              <w:rPr>
                <w:rFonts w:cs="Segoe UI"/>
                <w:color w:val="000000"/>
              </w:rPr>
              <w:t>/g.</w:t>
            </w:r>
          </w:p>
          <w:p w:rsidR="00AD16FF" w:rsidRPr="0099458F" w:rsidRDefault="00AD16FF" w:rsidP="0099458F">
            <w:pPr>
              <w:rPr>
                <w:rFonts w:cs="Segoe UI"/>
                <w:color w:val="000000"/>
              </w:rPr>
            </w:pPr>
            <w:r w:rsidRPr="0099458F">
              <w:rPr>
                <w:rFonts w:cs="Segoe UI"/>
                <w:color w:val="000000"/>
              </w:rPr>
              <w:t>Exposure concentrations: up to 100 µg/cm</w:t>
            </w:r>
            <w:r w:rsidRPr="0099458F">
              <w:rPr>
                <w:rFonts w:cs="Segoe UI"/>
                <w:color w:val="000000"/>
                <w:vertAlign w:val="superscript"/>
              </w:rPr>
              <w:t>2</w:t>
            </w:r>
            <w:r w:rsidRPr="0099458F">
              <w:rPr>
                <w:rFonts w:cs="Segoe UI"/>
                <w:color w:val="000000"/>
              </w:rPr>
              <w:t>.</w:t>
            </w:r>
          </w:p>
          <w:p w:rsidR="00AD16FF" w:rsidRPr="0099458F" w:rsidRDefault="00AD16FF" w:rsidP="0099458F"/>
        </w:tc>
        <w:tc>
          <w:tcPr>
            <w:tcW w:w="1854" w:type="dxa"/>
          </w:tcPr>
          <w:p w:rsidR="00AD16FF" w:rsidRPr="0099458F" w:rsidRDefault="00AD16FF" w:rsidP="0099458F">
            <w:r w:rsidRPr="0099458F">
              <w:t>Synthesized: by precipitation of FeCl</w:t>
            </w:r>
            <w:r w:rsidRPr="0099458F">
              <w:rPr>
                <w:vertAlign w:val="subscript"/>
              </w:rPr>
              <w:t>3</w:t>
            </w:r>
            <w:r w:rsidRPr="0099458F">
              <w:t xml:space="preserve"> in HCl. </w:t>
            </w:r>
          </w:p>
        </w:tc>
        <w:tc>
          <w:tcPr>
            <w:tcW w:w="1578" w:type="dxa"/>
          </w:tcPr>
          <w:p w:rsidR="00AD16FF" w:rsidRPr="0099458F" w:rsidRDefault="00AD16FF" w:rsidP="0099458F">
            <w:pPr>
              <w:autoSpaceDE w:val="0"/>
              <w:autoSpaceDN w:val="0"/>
              <w:adjustRightInd w:val="0"/>
              <w:rPr>
                <w:rFonts w:cs="Segoe UI"/>
              </w:rPr>
            </w:pPr>
            <w:r w:rsidRPr="0099458F">
              <w:t>Human lung epithelial cells (A549) and murine alveolar macrophages (MH-S).</w:t>
            </w:r>
          </w:p>
        </w:tc>
        <w:tc>
          <w:tcPr>
            <w:tcW w:w="5619" w:type="dxa"/>
          </w:tcPr>
          <w:p w:rsidR="00AD16FF" w:rsidRPr="0099458F" w:rsidRDefault="00AD16FF" w:rsidP="00406836">
            <w:pPr>
              <w:pStyle w:val="ListParagraph"/>
              <w:numPr>
                <w:ilvl w:val="0"/>
                <w:numId w:val="21"/>
              </w:numPr>
              <w:autoSpaceDE w:val="0"/>
              <w:autoSpaceDN w:val="0"/>
              <w:adjustRightInd w:val="0"/>
              <w:ind w:left="352"/>
              <w:rPr>
                <w:rFonts w:cs="Segoe UI"/>
              </w:rPr>
            </w:pPr>
            <w:r w:rsidRPr="0099458F">
              <w:rPr>
                <w:rFonts w:cs="Segoe UI"/>
                <w:color w:val="000000"/>
              </w:rPr>
              <w:t>No significant cytotoxicity was seen in either cell line at concentrations up to 100 µg/cm</w:t>
            </w:r>
            <w:r w:rsidRPr="0099458F">
              <w:rPr>
                <w:rFonts w:cs="Segoe UI"/>
                <w:color w:val="000000"/>
                <w:vertAlign w:val="superscript"/>
              </w:rPr>
              <w:t>2</w:t>
            </w:r>
            <w:r w:rsidRPr="0099458F">
              <w:rPr>
                <w:rFonts w:cs="Segoe UI"/>
                <w:color w:val="000000"/>
              </w:rPr>
              <w:t xml:space="preserve">. </w:t>
            </w:r>
          </w:p>
          <w:p w:rsidR="00AD16FF" w:rsidRPr="0099458F" w:rsidRDefault="00AD16FF" w:rsidP="00406836">
            <w:pPr>
              <w:pStyle w:val="ListParagraph"/>
              <w:numPr>
                <w:ilvl w:val="0"/>
                <w:numId w:val="21"/>
              </w:numPr>
              <w:autoSpaceDE w:val="0"/>
              <w:autoSpaceDN w:val="0"/>
              <w:adjustRightInd w:val="0"/>
              <w:ind w:left="352"/>
              <w:rPr>
                <w:rFonts w:cs="Segoe UI"/>
              </w:rPr>
            </w:pPr>
            <w:r w:rsidRPr="0099458F">
              <w:rPr>
                <w:rFonts w:cs="Segoe UI"/>
                <w:color w:val="000000"/>
              </w:rPr>
              <w:t>Genotoxicity was not seen in  either cell line at concentrations up to 100 µg/cm</w:t>
            </w:r>
            <w:r w:rsidRPr="0099458F">
              <w:rPr>
                <w:rFonts w:cs="Segoe UI"/>
                <w:color w:val="000000"/>
                <w:vertAlign w:val="superscript"/>
              </w:rPr>
              <w:t>2</w:t>
            </w:r>
            <w:r w:rsidRPr="0099458F">
              <w:rPr>
                <w:rFonts w:cs="Segoe UI"/>
                <w:color w:val="000000"/>
              </w:rPr>
              <w:t xml:space="preserve">. </w:t>
            </w:r>
          </w:p>
          <w:p w:rsidR="00AD16FF" w:rsidRPr="0099458F" w:rsidRDefault="00AD16FF" w:rsidP="00406836">
            <w:pPr>
              <w:pStyle w:val="ListParagraph"/>
              <w:numPr>
                <w:ilvl w:val="0"/>
                <w:numId w:val="21"/>
              </w:numPr>
              <w:autoSpaceDE w:val="0"/>
              <w:autoSpaceDN w:val="0"/>
              <w:adjustRightInd w:val="0"/>
              <w:ind w:left="352"/>
              <w:rPr>
                <w:rFonts w:cs="Segoe UI"/>
              </w:rPr>
            </w:pPr>
            <w:r w:rsidRPr="0099458F">
              <w:rPr>
                <w:rFonts w:cs="Segoe UI"/>
                <w:color w:val="000000"/>
              </w:rPr>
              <w:t>There was no hydroxyl radical detected even with the addition of ascorbic acid.</w:t>
            </w:r>
          </w:p>
        </w:tc>
      </w:tr>
      <w:tr w:rsidR="00AD16FF" w:rsidTr="00A819E4">
        <w:tc>
          <w:tcPr>
            <w:tcW w:w="1743" w:type="dxa"/>
          </w:tcPr>
          <w:p w:rsidR="00AD16FF" w:rsidRDefault="00AD16FF" w:rsidP="0099458F">
            <w:r>
              <w:t>Nano Fe</w:t>
            </w:r>
            <w:r>
              <w:rPr>
                <w:vertAlign w:val="subscript"/>
              </w:rPr>
              <w:t>2</w:t>
            </w:r>
            <w:r>
              <w:t>O</w:t>
            </w:r>
            <w:r>
              <w:rPr>
                <w:vertAlign w:val="subscript"/>
              </w:rPr>
              <w:t>3</w:t>
            </w:r>
            <w:r>
              <w:t xml:space="preserve"> particles </w:t>
            </w:r>
          </w:p>
          <w:p w:rsidR="00AD16FF" w:rsidRDefault="00AD16FF" w:rsidP="00406836">
            <w:r>
              <w:rPr>
                <w:noProof/>
              </w:rPr>
              <w:lastRenderedPageBreak/>
              <w:t>(Apopa et al. 2009)</w:t>
            </w:r>
          </w:p>
        </w:tc>
        <w:tc>
          <w:tcPr>
            <w:tcW w:w="3380" w:type="dxa"/>
          </w:tcPr>
          <w:p w:rsidR="00AD16FF" w:rsidRPr="00CD14FB" w:rsidRDefault="00AD16FF" w:rsidP="0099458F">
            <w:r>
              <w:lastRenderedPageBreak/>
              <w:t>Fe</w:t>
            </w:r>
            <w:r>
              <w:rPr>
                <w:vertAlign w:val="subscript"/>
              </w:rPr>
              <w:t>2</w:t>
            </w:r>
            <w:r>
              <w:t>O</w:t>
            </w:r>
            <w:r>
              <w:rPr>
                <w:vertAlign w:val="subscript"/>
              </w:rPr>
              <w:t>3</w:t>
            </w:r>
            <w:r>
              <w:t xml:space="preserve"> nano: &lt;10 nm (supplier quoted); SSA 165 m</w:t>
            </w:r>
            <w:r>
              <w:rPr>
                <w:vertAlign w:val="superscript"/>
              </w:rPr>
              <w:t>2</w:t>
            </w:r>
            <w:r>
              <w:t>/g (supplier quoted).</w:t>
            </w:r>
          </w:p>
          <w:p w:rsidR="00AD16FF" w:rsidRPr="000D6E84" w:rsidRDefault="00AD16FF" w:rsidP="0099458F">
            <w:r>
              <w:lastRenderedPageBreak/>
              <w:t>Exposure concentration: 0 – 50 µg/ml (no length of exposure indicated).</w:t>
            </w:r>
          </w:p>
        </w:tc>
        <w:tc>
          <w:tcPr>
            <w:tcW w:w="1854" w:type="dxa"/>
          </w:tcPr>
          <w:p w:rsidR="00AD16FF" w:rsidRDefault="00AD16FF" w:rsidP="0099458F">
            <w:r>
              <w:lastRenderedPageBreak/>
              <w:t>Purchased from chemical supplier (nGIMAT, USA).</w:t>
            </w:r>
          </w:p>
        </w:tc>
        <w:tc>
          <w:tcPr>
            <w:tcW w:w="1578" w:type="dxa"/>
          </w:tcPr>
          <w:p w:rsidR="00AD16FF" w:rsidRDefault="00AD16FF" w:rsidP="0099458F">
            <w:pPr>
              <w:autoSpaceDE w:val="0"/>
              <w:autoSpaceDN w:val="0"/>
              <w:adjustRightInd w:val="0"/>
              <w:rPr>
                <w:rFonts w:cs="Segoe UI"/>
              </w:rPr>
            </w:pPr>
            <w:r>
              <w:rPr>
                <w:rFonts w:cs="Segoe UI"/>
              </w:rPr>
              <w:t xml:space="preserve">Human microvascular </w:t>
            </w:r>
            <w:r>
              <w:rPr>
                <w:rFonts w:cs="Segoe UI"/>
              </w:rPr>
              <w:lastRenderedPageBreak/>
              <w:t>endothelial cells (HMVEC).</w:t>
            </w:r>
          </w:p>
        </w:tc>
        <w:tc>
          <w:tcPr>
            <w:tcW w:w="5619" w:type="dxa"/>
          </w:tcPr>
          <w:p w:rsidR="00AD16FF" w:rsidRDefault="00AD16FF" w:rsidP="00406836">
            <w:pPr>
              <w:pStyle w:val="ListParagraph"/>
              <w:numPr>
                <w:ilvl w:val="0"/>
                <w:numId w:val="7"/>
              </w:numPr>
              <w:ind w:left="352"/>
            </w:pPr>
            <w:r>
              <w:lastRenderedPageBreak/>
              <w:t>Showed rapid uptake into HMVECs.</w:t>
            </w:r>
          </w:p>
          <w:p w:rsidR="00AD16FF" w:rsidRDefault="00AD16FF" w:rsidP="00406836">
            <w:pPr>
              <w:pStyle w:val="ListParagraph"/>
              <w:numPr>
                <w:ilvl w:val="0"/>
                <w:numId w:val="7"/>
              </w:numPr>
              <w:ind w:left="352"/>
            </w:pPr>
            <w:r>
              <w:t xml:space="preserve">At concentrations as low as 12.5 µ g/ml caused a separation of cells, producing intercellular gaps and a </w:t>
            </w:r>
            <w:r>
              <w:lastRenderedPageBreak/>
              <w:t>decrease in transendothelial electrical resistance, both of which indicate compromise of the barrier and increased cell permeability via increased stabilisation of microtubules.</w:t>
            </w:r>
          </w:p>
          <w:p w:rsidR="00AD16FF" w:rsidRDefault="00AD16FF" w:rsidP="00406836">
            <w:pPr>
              <w:pStyle w:val="ListParagraph"/>
              <w:numPr>
                <w:ilvl w:val="0"/>
                <w:numId w:val="7"/>
              </w:numPr>
              <w:ind w:left="352"/>
            </w:pPr>
            <w:r>
              <w:t>No cell damage at any concentration tested (as identified through LDH assay).</w:t>
            </w:r>
          </w:p>
          <w:p w:rsidR="00AD16FF" w:rsidRDefault="00AD16FF" w:rsidP="00406836">
            <w:pPr>
              <w:pStyle w:val="ListParagraph"/>
              <w:numPr>
                <w:ilvl w:val="0"/>
                <w:numId w:val="7"/>
              </w:numPr>
              <w:ind w:left="352"/>
            </w:pPr>
            <w:r>
              <w:t>50 µg/ml NPs led to an increase in ROS which was inhibited by catalase and only produced in cell culture, suggesting a cellular oxidative stress response.</w:t>
            </w:r>
          </w:p>
        </w:tc>
      </w:tr>
      <w:tr w:rsidR="00AD16FF" w:rsidTr="00A819E4">
        <w:tc>
          <w:tcPr>
            <w:tcW w:w="1743" w:type="dxa"/>
          </w:tcPr>
          <w:p w:rsidR="00AD16FF" w:rsidRPr="0071598D" w:rsidRDefault="00AD16FF" w:rsidP="0099458F">
            <w:r>
              <w:lastRenderedPageBreak/>
              <w:t xml:space="preserve">Nano </w:t>
            </w:r>
            <w:r w:rsidRPr="007F7C05">
              <w:rPr>
                <w:rFonts w:cs="Segoe UI"/>
                <w:color w:val="000000"/>
              </w:rPr>
              <w:t>Fe</w:t>
            </w:r>
            <w:r w:rsidRPr="0071598D">
              <w:rPr>
                <w:rFonts w:cs="Segoe UI"/>
                <w:color w:val="000000"/>
                <w:vertAlign w:val="subscript"/>
              </w:rPr>
              <w:t>2</w:t>
            </w:r>
            <w:r w:rsidRPr="007F7C05">
              <w:rPr>
                <w:rFonts w:cs="Segoe UI"/>
                <w:color w:val="000000"/>
              </w:rPr>
              <w:t>O</w:t>
            </w:r>
            <w:r w:rsidRPr="0071598D">
              <w:rPr>
                <w:rFonts w:cs="Segoe UI"/>
                <w:color w:val="000000"/>
                <w:vertAlign w:val="subscript"/>
              </w:rPr>
              <w:t>3</w:t>
            </w:r>
            <w:r>
              <w:rPr>
                <w:rFonts w:cs="Segoe UI"/>
                <w:color w:val="000000"/>
              </w:rPr>
              <w:t xml:space="preserve"> particles</w:t>
            </w:r>
          </w:p>
          <w:p w:rsidR="00AD16FF" w:rsidRPr="007F7C05" w:rsidRDefault="00AD16FF" w:rsidP="00406836">
            <w:r>
              <w:rPr>
                <w:noProof/>
              </w:rPr>
              <w:t>(Rajiv et al. 2016)</w:t>
            </w:r>
          </w:p>
        </w:tc>
        <w:tc>
          <w:tcPr>
            <w:tcW w:w="3380" w:type="dxa"/>
          </w:tcPr>
          <w:p w:rsidR="00AD16FF" w:rsidRDefault="00AD16FF" w:rsidP="0099458F">
            <w:pPr>
              <w:rPr>
                <w:rFonts w:cs="Segoe UI"/>
                <w:color w:val="000000"/>
              </w:rPr>
            </w:pPr>
            <w:r w:rsidRPr="007F7C05">
              <w:rPr>
                <w:rFonts w:cs="Segoe UI"/>
                <w:color w:val="000000"/>
              </w:rPr>
              <w:t>Fe</w:t>
            </w:r>
            <w:r w:rsidRPr="0071598D">
              <w:rPr>
                <w:rFonts w:cs="Segoe UI"/>
                <w:color w:val="000000"/>
                <w:vertAlign w:val="subscript"/>
              </w:rPr>
              <w:t>2</w:t>
            </w:r>
            <w:r w:rsidRPr="007F7C05">
              <w:rPr>
                <w:rFonts w:cs="Segoe UI"/>
                <w:color w:val="000000"/>
              </w:rPr>
              <w:t>O</w:t>
            </w:r>
            <w:r w:rsidRPr="0071598D">
              <w:rPr>
                <w:rFonts w:cs="Segoe UI"/>
                <w:color w:val="000000"/>
                <w:vertAlign w:val="subscript"/>
              </w:rPr>
              <w:t>3</w:t>
            </w:r>
            <w:r w:rsidRPr="007F7C05">
              <w:rPr>
                <w:rFonts w:cs="Segoe UI"/>
                <w:color w:val="000000"/>
              </w:rPr>
              <w:t xml:space="preserve"> </w:t>
            </w:r>
            <w:r>
              <w:rPr>
                <w:rFonts w:cs="Segoe UI"/>
                <w:color w:val="000000"/>
              </w:rPr>
              <w:t>nano:</w:t>
            </w:r>
            <w:r w:rsidRPr="007F7C05">
              <w:rPr>
                <w:rFonts w:cs="Segoe UI"/>
                <w:color w:val="000000"/>
              </w:rPr>
              <w:t xml:space="preserve"> </w:t>
            </w:r>
            <w:r>
              <w:rPr>
                <w:rFonts w:cs="Segoe UI"/>
                <w:color w:val="000000"/>
              </w:rPr>
              <w:t>74.6 nm (average hydrodynamic diameter in water); 43.7 nm (TEM) spherical.</w:t>
            </w:r>
          </w:p>
          <w:p w:rsidR="00AD16FF" w:rsidRDefault="00AD16FF" w:rsidP="0099458F">
            <w:pPr>
              <w:rPr>
                <w:rFonts w:cs="Segoe UI"/>
                <w:color w:val="000000"/>
              </w:rPr>
            </w:pPr>
            <w:r w:rsidRPr="007F7C05">
              <w:t>Exposure concentration:</w:t>
            </w:r>
            <w:r>
              <w:t xml:space="preserve"> 0 – 100 µg/ml for 24 hour exposure.</w:t>
            </w:r>
            <w:r w:rsidRPr="007F7C05">
              <w:rPr>
                <w:rFonts w:cs="Segoe UI"/>
                <w:color w:val="000000"/>
              </w:rPr>
              <w:t xml:space="preserve"> </w:t>
            </w:r>
          </w:p>
          <w:p w:rsidR="00AD16FF" w:rsidRPr="007F7C05" w:rsidRDefault="00AD16FF" w:rsidP="0099458F">
            <w:pPr>
              <w:rPr>
                <w:rFonts w:cs="Segoe UI"/>
                <w:color w:val="000000"/>
              </w:rPr>
            </w:pPr>
          </w:p>
        </w:tc>
        <w:tc>
          <w:tcPr>
            <w:tcW w:w="1854" w:type="dxa"/>
          </w:tcPr>
          <w:p w:rsidR="00AD16FF" w:rsidRPr="007F7C05" w:rsidRDefault="00AD16FF" w:rsidP="0099458F">
            <w:pPr>
              <w:rPr>
                <w:rFonts w:cs="Segoe UI"/>
                <w:color w:val="000000"/>
              </w:rPr>
            </w:pPr>
            <w:r>
              <w:t>Purchased from chemical supplier (Sigma-Aldrich).</w:t>
            </w:r>
          </w:p>
        </w:tc>
        <w:tc>
          <w:tcPr>
            <w:tcW w:w="1578" w:type="dxa"/>
          </w:tcPr>
          <w:p w:rsidR="00AD16FF" w:rsidRPr="007F7C05" w:rsidRDefault="00AD16FF" w:rsidP="0099458F">
            <w:pPr>
              <w:autoSpaceDE w:val="0"/>
              <w:autoSpaceDN w:val="0"/>
              <w:adjustRightInd w:val="0"/>
              <w:rPr>
                <w:rFonts w:cs="Segoe UI"/>
                <w:color w:val="000000"/>
              </w:rPr>
            </w:pPr>
            <w:r w:rsidRPr="007F7C05">
              <w:rPr>
                <w:rFonts w:cs="Segoe UI"/>
                <w:color w:val="000000"/>
              </w:rPr>
              <w:t>Human lymphocytes isolated from peripheral  blood.</w:t>
            </w:r>
          </w:p>
        </w:tc>
        <w:tc>
          <w:tcPr>
            <w:tcW w:w="5619" w:type="dxa"/>
          </w:tcPr>
          <w:p w:rsidR="00AD16FF" w:rsidRDefault="00AD16FF" w:rsidP="00406836">
            <w:pPr>
              <w:pStyle w:val="ListParagraph"/>
              <w:numPr>
                <w:ilvl w:val="0"/>
                <w:numId w:val="7"/>
              </w:numPr>
              <w:ind w:left="352"/>
              <w:rPr>
                <w:rFonts w:cs="Segoe UI"/>
                <w:color w:val="000000"/>
              </w:rPr>
            </w:pPr>
            <w:r w:rsidRPr="007F7C05">
              <w:rPr>
                <w:rFonts w:cs="Segoe UI"/>
                <w:color w:val="000000"/>
              </w:rPr>
              <w:t>Significant decrease in cell viability for Fe</w:t>
            </w:r>
            <w:r w:rsidRPr="0071598D">
              <w:rPr>
                <w:rFonts w:cs="Segoe UI"/>
                <w:color w:val="000000"/>
                <w:vertAlign w:val="subscript"/>
              </w:rPr>
              <w:t>2</w:t>
            </w:r>
            <w:r w:rsidRPr="007F7C05">
              <w:rPr>
                <w:rFonts w:cs="Segoe UI"/>
                <w:color w:val="000000"/>
              </w:rPr>
              <w:t>O</w:t>
            </w:r>
            <w:r w:rsidRPr="0071598D">
              <w:rPr>
                <w:rFonts w:cs="Segoe UI"/>
                <w:color w:val="000000"/>
                <w:vertAlign w:val="subscript"/>
              </w:rPr>
              <w:t>3</w:t>
            </w:r>
            <w:r w:rsidRPr="007F7C05">
              <w:rPr>
                <w:rFonts w:cs="Segoe UI"/>
                <w:color w:val="000000"/>
              </w:rPr>
              <w:t xml:space="preserve"> for all concentrations &gt; 25 </w:t>
            </w:r>
            <w:r>
              <w:rPr>
                <w:rFonts w:cs="Segoe UI"/>
                <w:color w:val="000000"/>
              </w:rPr>
              <w:t>µ</w:t>
            </w:r>
            <w:r w:rsidRPr="007F7C05">
              <w:rPr>
                <w:rFonts w:cs="Segoe UI"/>
                <w:color w:val="000000"/>
              </w:rPr>
              <w:t xml:space="preserve">g/ml. At 100 </w:t>
            </w:r>
            <w:r>
              <w:rPr>
                <w:rFonts w:cs="Segoe UI"/>
                <w:color w:val="000000"/>
              </w:rPr>
              <w:t>µ</w:t>
            </w:r>
            <w:r w:rsidRPr="007F7C05">
              <w:rPr>
                <w:rFonts w:cs="Segoe UI"/>
                <w:color w:val="000000"/>
              </w:rPr>
              <w:t xml:space="preserve">g/ml there was &lt;50% cell viability. </w:t>
            </w:r>
          </w:p>
          <w:p w:rsidR="00AD16FF" w:rsidRDefault="00AD16FF" w:rsidP="00406836">
            <w:pPr>
              <w:pStyle w:val="ListParagraph"/>
              <w:numPr>
                <w:ilvl w:val="0"/>
                <w:numId w:val="7"/>
              </w:numPr>
              <w:ind w:left="352"/>
              <w:rPr>
                <w:rFonts w:cs="Segoe UI"/>
                <w:color w:val="000000"/>
              </w:rPr>
            </w:pPr>
            <w:r w:rsidRPr="007F7C05">
              <w:rPr>
                <w:rFonts w:cs="Segoe UI"/>
                <w:color w:val="000000"/>
              </w:rPr>
              <w:t>Fe</w:t>
            </w:r>
            <w:r w:rsidRPr="0071598D">
              <w:rPr>
                <w:rFonts w:cs="Segoe UI"/>
                <w:color w:val="000000"/>
                <w:vertAlign w:val="subscript"/>
              </w:rPr>
              <w:t>2</w:t>
            </w:r>
            <w:r w:rsidRPr="007F7C05">
              <w:rPr>
                <w:rFonts w:cs="Segoe UI"/>
                <w:color w:val="000000"/>
              </w:rPr>
              <w:t>O</w:t>
            </w:r>
            <w:r w:rsidRPr="0071598D">
              <w:rPr>
                <w:rFonts w:cs="Segoe UI"/>
                <w:color w:val="000000"/>
                <w:vertAlign w:val="subscript"/>
              </w:rPr>
              <w:t>3</w:t>
            </w:r>
            <w:r w:rsidRPr="007F7C05">
              <w:rPr>
                <w:rFonts w:cs="Segoe UI"/>
                <w:color w:val="000000"/>
              </w:rPr>
              <w:t xml:space="preserve"> was caused a significant increase in %LDH leakage at all concentrations tested (50-100 </w:t>
            </w:r>
            <w:r>
              <w:rPr>
                <w:rFonts w:cs="Segoe UI"/>
                <w:color w:val="000000"/>
              </w:rPr>
              <w:t>µ</w:t>
            </w:r>
            <w:r w:rsidRPr="007F7C05">
              <w:rPr>
                <w:rFonts w:cs="Segoe UI"/>
                <w:color w:val="000000"/>
              </w:rPr>
              <w:t xml:space="preserve">g/ml) up to &gt;50% at 100 </w:t>
            </w:r>
            <w:r>
              <w:rPr>
                <w:rFonts w:cs="Segoe UI"/>
                <w:color w:val="000000"/>
              </w:rPr>
              <w:t>µ</w:t>
            </w:r>
            <w:r w:rsidRPr="007F7C05">
              <w:rPr>
                <w:rFonts w:cs="Segoe UI"/>
                <w:color w:val="000000"/>
              </w:rPr>
              <w:t xml:space="preserve">g/ml. </w:t>
            </w:r>
          </w:p>
          <w:p w:rsidR="00AD16FF" w:rsidRDefault="00AD16FF" w:rsidP="00406836">
            <w:pPr>
              <w:pStyle w:val="ListParagraph"/>
              <w:numPr>
                <w:ilvl w:val="0"/>
                <w:numId w:val="7"/>
              </w:numPr>
              <w:ind w:left="352"/>
              <w:rPr>
                <w:rFonts w:cs="Segoe UI"/>
                <w:color w:val="000000"/>
              </w:rPr>
            </w:pPr>
            <w:r w:rsidRPr="007F7C05">
              <w:rPr>
                <w:rFonts w:cs="Segoe UI"/>
                <w:color w:val="000000"/>
              </w:rPr>
              <w:t xml:space="preserve">Significant ROS generation at 50 and 100 </w:t>
            </w:r>
            <w:r>
              <w:rPr>
                <w:rFonts w:cs="Segoe UI"/>
                <w:color w:val="000000"/>
              </w:rPr>
              <w:t>µ</w:t>
            </w:r>
            <w:r w:rsidRPr="007F7C05">
              <w:rPr>
                <w:rFonts w:cs="Segoe UI"/>
                <w:color w:val="000000"/>
              </w:rPr>
              <w:t xml:space="preserve">g/ml. </w:t>
            </w:r>
          </w:p>
          <w:p w:rsidR="00AD16FF" w:rsidRDefault="00AD16FF" w:rsidP="00406836">
            <w:pPr>
              <w:pStyle w:val="ListParagraph"/>
              <w:numPr>
                <w:ilvl w:val="0"/>
                <w:numId w:val="7"/>
              </w:numPr>
              <w:ind w:left="352"/>
              <w:rPr>
                <w:rFonts w:cs="Segoe UI"/>
                <w:color w:val="000000"/>
              </w:rPr>
            </w:pPr>
            <w:r w:rsidRPr="007F7C05">
              <w:rPr>
                <w:rFonts w:cs="Segoe UI"/>
                <w:color w:val="000000"/>
              </w:rPr>
              <w:t xml:space="preserve">Significant reduction in Catalase, reduced </w:t>
            </w:r>
            <w:r>
              <w:rPr>
                <w:rFonts w:cs="Segoe UI"/>
                <w:color w:val="000000"/>
              </w:rPr>
              <w:t>GSH</w:t>
            </w:r>
            <w:r w:rsidRPr="007F7C05">
              <w:rPr>
                <w:rFonts w:cs="Segoe UI"/>
                <w:color w:val="000000"/>
              </w:rPr>
              <w:t xml:space="preserve"> and superoxide dismutase at 75 and 100 </w:t>
            </w:r>
            <w:r>
              <w:rPr>
                <w:rFonts w:cs="Segoe UI"/>
                <w:color w:val="000000"/>
              </w:rPr>
              <w:t>µ</w:t>
            </w:r>
            <w:r w:rsidRPr="007F7C05">
              <w:rPr>
                <w:rFonts w:cs="Segoe UI"/>
                <w:color w:val="000000"/>
              </w:rPr>
              <w:t xml:space="preserve">g/ml (indicative of a decrease in anti-oxidants) and a significant increase in lipid peroxidation at all concentrations tested (&gt;50 </w:t>
            </w:r>
            <w:r>
              <w:rPr>
                <w:rFonts w:cs="Segoe UI"/>
                <w:color w:val="000000"/>
              </w:rPr>
              <w:t>µ</w:t>
            </w:r>
            <w:r w:rsidRPr="007F7C05">
              <w:rPr>
                <w:rFonts w:cs="Segoe UI"/>
                <w:color w:val="000000"/>
              </w:rPr>
              <w:t xml:space="preserve">g/ml). </w:t>
            </w:r>
          </w:p>
          <w:p w:rsidR="00AD16FF" w:rsidRPr="007F7C05" w:rsidRDefault="00AD16FF" w:rsidP="00406836">
            <w:pPr>
              <w:pStyle w:val="ListParagraph"/>
              <w:numPr>
                <w:ilvl w:val="0"/>
                <w:numId w:val="7"/>
              </w:numPr>
              <w:ind w:left="352"/>
              <w:rPr>
                <w:rFonts w:cs="Segoe UI"/>
                <w:color w:val="000000"/>
              </w:rPr>
            </w:pPr>
            <w:r w:rsidRPr="007F7C05">
              <w:rPr>
                <w:rFonts w:cs="Segoe UI"/>
                <w:color w:val="000000"/>
              </w:rPr>
              <w:t xml:space="preserve">Tail DNA damage of 9.3% for 24 hr exposure to 100 </w:t>
            </w:r>
            <w:r>
              <w:rPr>
                <w:rFonts w:cs="Segoe UI"/>
                <w:color w:val="000000"/>
              </w:rPr>
              <w:t>µ</w:t>
            </w:r>
            <w:r w:rsidRPr="007F7C05">
              <w:rPr>
                <w:rFonts w:cs="Segoe UI"/>
                <w:color w:val="000000"/>
              </w:rPr>
              <w:t>g/ml Fe</w:t>
            </w:r>
            <w:r w:rsidRPr="0071598D">
              <w:rPr>
                <w:rFonts w:cs="Segoe UI"/>
                <w:color w:val="000000"/>
                <w:vertAlign w:val="subscript"/>
              </w:rPr>
              <w:t>2</w:t>
            </w:r>
            <w:r w:rsidRPr="007F7C05">
              <w:rPr>
                <w:rFonts w:cs="Segoe UI"/>
                <w:color w:val="000000"/>
              </w:rPr>
              <w:t>O</w:t>
            </w:r>
            <w:r w:rsidRPr="0071598D">
              <w:rPr>
                <w:rFonts w:cs="Segoe UI"/>
                <w:color w:val="000000"/>
                <w:vertAlign w:val="subscript"/>
              </w:rPr>
              <w:t>3</w:t>
            </w:r>
            <w:r w:rsidRPr="007F7C05">
              <w:rPr>
                <w:rFonts w:cs="Segoe UI"/>
                <w:color w:val="000000"/>
              </w:rPr>
              <w:t xml:space="preserve"> NPs (SiO</w:t>
            </w:r>
            <w:r w:rsidRPr="0071598D">
              <w:rPr>
                <w:rFonts w:cs="Segoe UI"/>
                <w:color w:val="000000"/>
                <w:vertAlign w:val="subscript"/>
              </w:rPr>
              <w:t>2</w:t>
            </w:r>
            <w:r w:rsidRPr="007F7C05">
              <w:rPr>
                <w:rFonts w:cs="Segoe UI"/>
                <w:color w:val="000000"/>
              </w:rPr>
              <w:t xml:space="preserve"> was only 3.4% and Co</w:t>
            </w:r>
            <w:r w:rsidRPr="0071598D">
              <w:rPr>
                <w:rFonts w:cs="Segoe UI"/>
                <w:color w:val="000000"/>
                <w:vertAlign w:val="subscript"/>
              </w:rPr>
              <w:t>3</w:t>
            </w:r>
            <w:r w:rsidRPr="007F7C05">
              <w:rPr>
                <w:rFonts w:cs="Segoe UI"/>
                <w:color w:val="000000"/>
              </w:rPr>
              <w:t>O</w:t>
            </w:r>
            <w:r w:rsidRPr="0071598D">
              <w:rPr>
                <w:rFonts w:cs="Segoe UI"/>
                <w:color w:val="000000"/>
                <w:vertAlign w:val="subscript"/>
              </w:rPr>
              <w:t>4</w:t>
            </w:r>
            <w:r w:rsidRPr="007F7C05">
              <w:rPr>
                <w:rFonts w:cs="Segoe UI"/>
                <w:color w:val="000000"/>
              </w:rPr>
              <w:t xml:space="preserve"> was 10.1%).</w:t>
            </w:r>
          </w:p>
        </w:tc>
      </w:tr>
      <w:tr w:rsidR="00AD16FF" w:rsidTr="00A819E4">
        <w:tc>
          <w:tcPr>
            <w:tcW w:w="1743" w:type="dxa"/>
          </w:tcPr>
          <w:p w:rsidR="00AD16FF" w:rsidRDefault="00AD16FF" w:rsidP="0099458F">
            <w:r>
              <w:t>Nano Fe</w:t>
            </w:r>
            <w:r>
              <w:rPr>
                <w:vertAlign w:val="subscript"/>
              </w:rPr>
              <w:t>2</w:t>
            </w:r>
            <w:r>
              <w:t>O</w:t>
            </w:r>
            <w:r>
              <w:rPr>
                <w:vertAlign w:val="subscript"/>
              </w:rPr>
              <w:t>3</w:t>
            </w:r>
            <w:r>
              <w:t xml:space="preserve"> (hematite) particles</w:t>
            </w:r>
          </w:p>
          <w:p w:rsidR="00AD16FF" w:rsidRPr="007F7C05" w:rsidRDefault="00AD16FF" w:rsidP="00406836">
            <w:r>
              <w:rPr>
                <w:noProof/>
              </w:rPr>
              <w:t>(Bhattacharya et al. 2009)</w:t>
            </w:r>
          </w:p>
        </w:tc>
        <w:tc>
          <w:tcPr>
            <w:tcW w:w="3380" w:type="dxa"/>
          </w:tcPr>
          <w:p w:rsidR="00AD16FF" w:rsidRDefault="00AD16FF" w:rsidP="0099458F">
            <w:pPr>
              <w:rPr>
                <w:rFonts w:cs="Segoe UI"/>
                <w:color w:val="000000"/>
              </w:rPr>
            </w:pPr>
            <w:r w:rsidRPr="007F7C05">
              <w:rPr>
                <w:rFonts w:cs="Segoe UI"/>
                <w:color w:val="000000"/>
              </w:rPr>
              <w:t>Fe</w:t>
            </w:r>
            <w:r w:rsidRPr="00883279">
              <w:rPr>
                <w:rFonts w:cs="Segoe UI"/>
                <w:color w:val="000000"/>
                <w:vertAlign w:val="subscript"/>
              </w:rPr>
              <w:t>2</w:t>
            </w:r>
            <w:r w:rsidRPr="007F7C05">
              <w:rPr>
                <w:rFonts w:cs="Segoe UI"/>
                <w:color w:val="000000"/>
              </w:rPr>
              <w:t>O</w:t>
            </w:r>
            <w:r w:rsidRPr="00883279">
              <w:rPr>
                <w:rFonts w:cs="Segoe UI"/>
                <w:color w:val="000000"/>
                <w:vertAlign w:val="subscript"/>
              </w:rPr>
              <w:t>3</w:t>
            </w:r>
            <w:r w:rsidRPr="007F7C05">
              <w:rPr>
                <w:rFonts w:cs="Segoe UI"/>
                <w:color w:val="000000"/>
              </w:rPr>
              <w:t xml:space="preserve"> </w:t>
            </w:r>
            <w:r>
              <w:rPr>
                <w:rFonts w:cs="Segoe UI"/>
                <w:color w:val="000000"/>
              </w:rPr>
              <w:t>nano: ~50 nm (hydrodynamic diameter) spherical (SEM); Zeta -28.68 mV.</w:t>
            </w:r>
          </w:p>
          <w:p w:rsidR="00AD16FF" w:rsidRPr="007F7C05" w:rsidRDefault="00AD16FF" w:rsidP="0099458F">
            <w:pPr>
              <w:rPr>
                <w:rFonts w:cs="Segoe UI"/>
                <w:color w:val="000000"/>
              </w:rPr>
            </w:pPr>
            <w:r w:rsidRPr="007F7C05">
              <w:t>Exposure concentration:</w:t>
            </w:r>
            <w:r>
              <w:t xml:space="preserve"> </w:t>
            </w:r>
            <w:r w:rsidRPr="007F7C05">
              <w:rPr>
                <w:rFonts w:cs="Segoe UI"/>
                <w:color w:val="000000"/>
              </w:rPr>
              <w:t xml:space="preserve">0 </w:t>
            </w:r>
            <w:r>
              <w:rPr>
                <w:rFonts w:cs="Segoe UI"/>
                <w:color w:val="000000"/>
              </w:rPr>
              <w:t>– 50</w:t>
            </w:r>
            <w:r w:rsidRPr="007F7C05">
              <w:rPr>
                <w:rFonts w:cs="Segoe UI"/>
                <w:color w:val="000000"/>
              </w:rPr>
              <w:t xml:space="preserve"> </w:t>
            </w:r>
            <w:r>
              <w:rPr>
                <w:rFonts w:cs="Segoe UI"/>
                <w:color w:val="000000"/>
              </w:rPr>
              <w:t>µg/ml for 6, 12, or 24 hour exposure.</w:t>
            </w:r>
          </w:p>
        </w:tc>
        <w:tc>
          <w:tcPr>
            <w:tcW w:w="1854" w:type="dxa"/>
          </w:tcPr>
          <w:p w:rsidR="00AD16FF" w:rsidRPr="007F7C05" w:rsidRDefault="00AD16FF" w:rsidP="0099458F">
            <w:pPr>
              <w:rPr>
                <w:rFonts w:cs="Segoe UI"/>
                <w:color w:val="000000"/>
              </w:rPr>
            </w:pPr>
            <w:r>
              <w:t>Purchased from chemical supplier (Sigma-Aldrich).</w:t>
            </w:r>
          </w:p>
        </w:tc>
        <w:tc>
          <w:tcPr>
            <w:tcW w:w="1578" w:type="dxa"/>
          </w:tcPr>
          <w:p w:rsidR="00AD16FF" w:rsidRPr="007F7C05" w:rsidRDefault="00AD16FF" w:rsidP="0099458F">
            <w:pPr>
              <w:autoSpaceDE w:val="0"/>
              <w:autoSpaceDN w:val="0"/>
              <w:adjustRightInd w:val="0"/>
              <w:rPr>
                <w:rFonts w:cs="Segoe UI"/>
                <w:color w:val="000000"/>
              </w:rPr>
            </w:pPr>
            <w:r>
              <w:rPr>
                <w:rFonts w:cs="Segoe UI"/>
                <w:color w:val="000000"/>
              </w:rPr>
              <w:t>Human lung fibroblasts (</w:t>
            </w:r>
            <w:r w:rsidRPr="007F7C05">
              <w:rPr>
                <w:rFonts w:cs="Segoe UI"/>
                <w:color w:val="000000"/>
              </w:rPr>
              <w:t>IMR-90</w:t>
            </w:r>
            <w:r>
              <w:rPr>
                <w:rFonts w:cs="Segoe UI"/>
                <w:color w:val="000000"/>
              </w:rPr>
              <w:t>)</w:t>
            </w:r>
            <w:r w:rsidRPr="007F7C05">
              <w:rPr>
                <w:rFonts w:cs="Segoe UI"/>
                <w:color w:val="000000"/>
              </w:rPr>
              <w:t xml:space="preserve"> and </w:t>
            </w:r>
            <w:r>
              <w:rPr>
                <w:rFonts w:cs="Segoe UI"/>
                <w:color w:val="000000"/>
              </w:rPr>
              <w:t>human bronchial epithelial cells (</w:t>
            </w:r>
            <w:r w:rsidRPr="007F7C05">
              <w:rPr>
                <w:rFonts w:cs="Segoe UI"/>
                <w:color w:val="000000"/>
              </w:rPr>
              <w:t>BEAS-2B</w:t>
            </w:r>
            <w:r>
              <w:rPr>
                <w:rFonts w:cs="Segoe UI"/>
                <w:color w:val="000000"/>
              </w:rPr>
              <w:t>, SV40 virus transformed).</w:t>
            </w:r>
          </w:p>
        </w:tc>
        <w:tc>
          <w:tcPr>
            <w:tcW w:w="5619" w:type="dxa"/>
          </w:tcPr>
          <w:p w:rsidR="00AD16FF" w:rsidRDefault="00AD16FF" w:rsidP="00406836">
            <w:pPr>
              <w:pStyle w:val="ListParagraph"/>
              <w:numPr>
                <w:ilvl w:val="0"/>
                <w:numId w:val="7"/>
              </w:numPr>
              <w:ind w:left="352"/>
              <w:rPr>
                <w:rFonts w:cs="Segoe UI"/>
                <w:color w:val="000000"/>
              </w:rPr>
            </w:pPr>
            <w:r>
              <w:rPr>
                <w:rFonts w:cs="Segoe UI"/>
                <w:color w:val="000000"/>
              </w:rPr>
              <w:t>Hematite NPs induced</w:t>
            </w:r>
            <w:r w:rsidRPr="007F7C05">
              <w:rPr>
                <w:rFonts w:cs="Segoe UI"/>
                <w:color w:val="000000"/>
              </w:rPr>
              <w:t xml:space="preserve"> a concentration dependent loss of cell viability after 24 hours of exposur</w:t>
            </w:r>
            <w:r>
              <w:rPr>
                <w:rFonts w:cs="Segoe UI"/>
                <w:color w:val="000000"/>
              </w:rPr>
              <w:t>e in both cell lines (p&lt;=0.05).</w:t>
            </w:r>
          </w:p>
          <w:p w:rsidR="00AD16FF" w:rsidRDefault="00AD16FF" w:rsidP="00406836">
            <w:pPr>
              <w:pStyle w:val="ListParagraph"/>
              <w:numPr>
                <w:ilvl w:val="0"/>
                <w:numId w:val="7"/>
              </w:numPr>
              <w:ind w:left="352"/>
              <w:rPr>
                <w:rFonts w:cs="Segoe UI"/>
                <w:color w:val="000000"/>
              </w:rPr>
            </w:pPr>
            <w:r w:rsidRPr="007F7C05">
              <w:rPr>
                <w:rFonts w:cs="Segoe UI"/>
                <w:color w:val="000000"/>
              </w:rPr>
              <w:t>Fe</w:t>
            </w:r>
            <w:r w:rsidRPr="00883279">
              <w:rPr>
                <w:rFonts w:cs="Segoe UI"/>
                <w:color w:val="000000"/>
                <w:vertAlign w:val="subscript"/>
              </w:rPr>
              <w:t>2</w:t>
            </w:r>
            <w:r w:rsidRPr="007F7C05">
              <w:rPr>
                <w:rFonts w:cs="Segoe UI"/>
                <w:color w:val="000000"/>
              </w:rPr>
              <w:t>O</w:t>
            </w:r>
            <w:r w:rsidRPr="00883279">
              <w:rPr>
                <w:rFonts w:cs="Segoe UI"/>
                <w:color w:val="000000"/>
                <w:vertAlign w:val="subscript"/>
              </w:rPr>
              <w:t>3</w:t>
            </w:r>
            <w:r>
              <w:rPr>
                <w:rFonts w:cs="Segoe UI"/>
                <w:color w:val="000000"/>
              </w:rPr>
              <w:t xml:space="preserve"> </w:t>
            </w:r>
            <w:r w:rsidRPr="007F7C05">
              <w:rPr>
                <w:rFonts w:cs="Segoe UI"/>
                <w:color w:val="000000"/>
              </w:rPr>
              <w:t>NP exposure induced significant DNA damage at concentrations from 10</w:t>
            </w:r>
            <w:r>
              <w:rPr>
                <w:rFonts w:cs="Segoe UI"/>
                <w:color w:val="000000"/>
              </w:rPr>
              <w:t xml:space="preserve"> µ</w:t>
            </w:r>
            <w:r w:rsidRPr="007F7C05">
              <w:rPr>
                <w:rFonts w:cs="Segoe UI"/>
                <w:color w:val="000000"/>
              </w:rPr>
              <w:t>g/cm</w:t>
            </w:r>
            <w:r w:rsidRPr="00571085">
              <w:rPr>
                <w:rFonts w:cs="Segoe UI"/>
                <w:color w:val="000000"/>
                <w:vertAlign w:val="superscript"/>
              </w:rPr>
              <w:t>2</w:t>
            </w:r>
            <w:r w:rsidRPr="007F7C05">
              <w:rPr>
                <w:rFonts w:cs="Segoe UI"/>
                <w:color w:val="000000"/>
              </w:rPr>
              <w:t xml:space="preserve"> in IMR-90 and 50 </w:t>
            </w:r>
            <w:r>
              <w:rPr>
                <w:rFonts w:cs="Segoe UI"/>
                <w:color w:val="000000"/>
              </w:rPr>
              <w:t>µ</w:t>
            </w:r>
            <w:r w:rsidRPr="007F7C05">
              <w:rPr>
                <w:rFonts w:cs="Segoe UI"/>
                <w:color w:val="000000"/>
              </w:rPr>
              <w:t>g/cm</w:t>
            </w:r>
            <w:r w:rsidRPr="00571085">
              <w:rPr>
                <w:rFonts w:cs="Segoe UI"/>
                <w:color w:val="000000"/>
                <w:vertAlign w:val="superscript"/>
              </w:rPr>
              <w:t>2</w:t>
            </w:r>
            <w:r w:rsidRPr="007F7C05">
              <w:rPr>
                <w:rFonts w:cs="Segoe UI"/>
                <w:color w:val="000000"/>
              </w:rPr>
              <w:t xml:space="preserve"> in BEAS-2B cells. In the same study TiO</w:t>
            </w:r>
            <w:r w:rsidRPr="00883279">
              <w:rPr>
                <w:rFonts w:cs="Segoe UI"/>
                <w:color w:val="000000"/>
                <w:vertAlign w:val="subscript"/>
              </w:rPr>
              <w:t>2</w:t>
            </w:r>
            <w:r w:rsidRPr="007F7C05">
              <w:rPr>
                <w:rFonts w:cs="Segoe UI"/>
                <w:color w:val="000000"/>
              </w:rPr>
              <w:t xml:space="preserve">-NPs showed no DNA-breakage. </w:t>
            </w:r>
          </w:p>
          <w:p w:rsidR="00AD16FF" w:rsidRPr="007F7C05" w:rsidRDefault="00AD16FF" w:rsidP="00406836">
            <w:pPr>
              <w:pStyle w:val="ListParagraph"/>
              <w:numPr>
                <w:ilvl w:val="0"/>
                <w:numId w:val="7"/>
              </w:numPr>
              <w:ind w:left="352"/>
              <w:rPr>
                <w:rFonts w:cs="Segoe UI"/>
                <w:color w:val="000000"/>
              </w:rPr>
            </w:pPr>
            <w:r w:rsidRPr="007F7C05">
              <w:rPr>
                <w:rFonts w:cs="Segoe UI"/>
                <w:color w:val="000000"/>
              </w:rPr>
              <w:t>Fe</w:t>
            </w:r>
            <w:r w:rsidRPr="00883279">
              <w:rPr>
                <w:rFonts w:cs="Segoe UI"/>
                <w:color w:val="000000"/>
                <w:vertAlign w:val="subscript"/>
              </w:rPr>
              <w:t>2</w:t>
            </w:r>
            <w:r w:rsidRPr="007F7C05">
              <w:rPr>
                <w:rFonts w:cs="Segoe UI"/>
                <w:color w:val="000000"/>
              </w:rPr>
              <w:t>O</w:t>
            </w:r>
            <w:r w:rsidRPr="00883279">
              <w:rPr>
                <w:rFonts w:cs="Segoe UI"/>
                <w:color w:val="000000"/>
                <w:vertAlign w:val="subscript"/>
              </w:rPr>
              <w:t>3</w:t>
            </w:r>
            <w:r>
              <w:rPr>
                <w:rFonts w:cs="Segoe UI"/>
                <w:color w:val="000000"/>
              </w:rPr>
              <w:t xml:space="preserve"> </w:t>
            </w:r>
            <w:r w:rsidRPr="007F7C05">
              <w:rPr>
                <w:rFonts w:cs="Segoe UI"/>
                <w:color w:val="000000"/>
              </w:rPr>
              <w:t>NPs produced lower ROS than TiO</w:t>
            </w:r>
            <w:r w:rsidRPr="00883279">
              <w:rPr>
                <w:rFonts w:cs="Segoe UI"/>
                <w:color w:val="000000"/>
                <w:vertAlign w:val="subscript"/>
              </w:rPr>
              <w:t>2</w:t>
            </w:r>
            <w:r w:rsidRPr="007F7C05">
              <w:rPr>
                <w:rFonts w:cs="Segoe UI"/>
                <w:color w:val="000000"/>
              </w:rPr>
              <w:t>, however when they were co-exposed to ascorbic acid and H</w:t>
            </w:r>
            <w:r w:rsidRPr="00883279">
              <w:rPr>
                <w:rFonts w:cs="Segoe UI"/>
                <w:color w:val="000000"/>
                <w:vertAlign w:val="subscript"/>
              </w:rPr>
              <w:t>2</w:t>
            </w:r>
            <w:r w:rsidRPr="007F7C05">
              <w:rPr>
                <w:rFonts w:cs="Segoe UI"/>
                <w:color w:val="000000"/>
              </w:rPr>
              <w:t>O</w:t>
            </w:r>
            <w:r w:rsidRPr="00883279">
              <w:rPr>
                <w:rFonts w:cs="Segoe UI"/>
                <w:color w:val="000000"/>
                <w:vertAlign w:val="subscript"/>
              </w:rPr>
              <w:t>2</w:t>
            </w:r>
            <w:r w:rsidRPr="007F7C05">
              <w:rPr>
                <w:rFonts w:cs="Segoe UI"/>
                <w:color w:val="000000"/>
              </w:rPr>
              <w:t xml:space="preserve"> </w:t>
            </w:r>
            <w:r w:rsidRPr="007F7C05">
              <w:rPr>
                <w:rFonts w:cs="Segoe UI"/>
                <w:color w:val="000000"/>
              </w:rPr>
              <w:lastRenderedPageBreak/>
              <w:t>or cell lysate and H</w:t>
            </w:r>
            <w:r w:rsidRPr="00883279">
              <w:rPr>
                <w:rFonts w:cs="Segoe UI"/>
                <w:color w:val="000000"/>
                <w:vertAlign w:val="subscript"/>
              </w:rPr>
              <w:t>2</w:t>
            </w:r>
            <w:r w:rsidRPr="007F7C05">
              <w:rPr>
                <w:rFonts w:cs="Segoe UI"/>
                <w:color w:val="000000"/>
              </w:rPr>
              <w:t>O</w:t>
            </w:r>
            <w:r w:rsidRPr="00883279">
              <w:rPr>
                <w:rFonts w:cs="Segoe UI"/>
                <w:color w:val="000000"/>
                <w:vertAlign w:val="subscript"/>
              </w:rPr>
              <w:t>2</w:t>
            </w:r>
            <w:r w:rsidRPr="007F7C05">
              <w:rPr>
                <w:rFonts w:cs="Segoe UI"/>
                <w:color w:val="000000"/>
              </w:rPr>
              <w:t xml:space="preserve"> they produced significant ROS suggesting that the Fe(II) </w:t>
            </w:r>
            <w:r>
              <w:rPr>
                <w:rFonts w:cs="Segoe UI"/>
                <w:color w:val="000000"/>
              </w:rPr>
              <w:t>required reducing conditions for radical formation.</w:t>
            </w:r>
          </w:p>
        </w:tc>
      </w:tr>
      <w:tr w:rsidR="00AD16FF" w:rsidTr="00A819E4">
        <w:tc>
          <w:tcPr>
            <w:tcW w:w="1743" w:type="dxa"/>
          </w:tcPr>
          <w:p w:rsidR="00AD16FF" w:rsidRPr="00FB7BB4" w:rsidRDefault="00AD16FF" w:rsidP="0099458F">
            <w:r w:rsidRPr="00FB7BB4">
              <w:lastRenderedPageBreak/>
              <w:t>Nano Fe</w:t>
            </w:r>
            <w:r w:rsidRPr="00FB7BB4">
              <w:rPr>
                <w:vertAlign w:val="subscript"/>
              </w:rPr>
              <w:t>2</w:t>
            </w:r>
            <w:r w:rsidRPr="00FB7BB4">
              <w:t>O</w:t>
            </w:r>
            <w:r w:rsidRPr="00FB7BB4">
              <w:rPr>
                <w:vertAlign w:val="subscript"/>
              </w:rPr>
              <w:t>3</w:t>
            </w:r>
            <w:r w:rsidRPr="00FB7BB4">
              <w:t xml:space="preserve"> particles</w:t>
            </w:r>
          </w:p>
          <w:p w:rsidR="00AD16FF" w:rsidRPr="00FB7BB4" w:rsidRDefault="00AD16FF" w:rsidP="00406836">
            <w:r>
              <w:rPr>
                <w:noProof/>
              </w:rPr>
              <w:t>(Stueckle et al. 2017)</w:t>
            </w:r>
          </w:p>
        </w:tc>
        <w:tc>
          <w:tcPr>
            <w:tcW w:w="3380" w:type="dxa"/>
          </w:tcPr>
          <w:p w:rsidR="00AD16FF" w:rsidRPr="00FB7BB4" w:rsidRDefault="00AD16FF" w:rsidP="0099458F">
            <w:pPr>
              <w:rPr>
                <w:rFonts w:cs="Segoe UI"/>
                <w:color w:val="000000"/>
              </w:rPr>
            </w:pPr>
            <w:r w:rsidRPr="00FB7BB4">
              <w:rPr>
                <w:rFonts w:cs="Segoe UI"/>
                <w:color w:val="000000"/>
              </w:rPr>
              <w:t>Fe</w:t>
            </w:r>
            <w:r w:rsidRPr="00FB7BB4">
              <w:rPr>
                <w:rFonts w:cs="Segoe UI"/>
                <w:color w:val="000000"/>
                <w:vertAlign w:val="subscript"/>
              </w:rPr>
              <w:t>2</w:t>
            </w:r>
            <w:r w:rsidRPr="00FB7BB4">
              <w:rPr>
                <w:rFonts w:cs="Segoe UI"/>
                <w:color w:val="000000"/>
              </w:rPr>
              <w:t>O</w:t>
            </w:r>
            <w:r w:rsidRPr="00FB7BB4">
              <w:rPr>
                <w:rFonts w:cs="Segoe UI"/>
                <w:color w:val="000000"/>
                <w:vertAlign w:val="subscript"/>
              </w:rPr>
              <w:t>3</w:t>
            </w:r>
            <w:r w:rsidRPr="00FB7BB4">
              <w:rPr>
                <w:rFonts w:cs="Segoe UI"/>
                <w:color w:val="000000"/>
              </w:rPr>
              <w:t xml:space="preserve">: Diameter (BET) 11.9 nm; SSA = 96 m2/g. </w:t>
            </w:r>
          </w:p>
          <w:p w:rsidR="00AD16FF" w:rsidRPr="00FB7BB4" w:rsidRDefault="00AD16FF" w:rsidP="00A307A1">
            <w:pPr>
              <w:rPr>
                <w:rFonts w:cs="Segoe UI"/>
                <w:color w:val="000000"/>
              </w:rPr>
            </w:pPr>
            <w:r w:rsidRPr="00FB7BB4">
              <w:rPr>
                <w:rFonts w:cs="Segoe UI"/>
                <w:color w:val="000000"/>
              </w:rPr>
              <w:t>Exposure concentrations: 0.6 µg/cm</w:t>
            </w:r>
            <w:r w:rsidRPr="00FB7BB4">
              <w:rPr>
                <w:rFonts w:cs="Segoe UI"/>
                <w:color w:val="000000"/>
                <w:vertAlign w:val="superscript"/>
              </w:rPr>
              <w:t>2</w:t>
            </w:r>
            <w:r w:rsidRPr="00FB7BB4">
              <w:rPr>
                <w:rFonts w:cs="Segoe UI"/>
                <w:color w:val="000000"/>
              </w:rPr>
              <w:t xml:space="preserve"> twice a week for up to 12 weeks</w:t>
            </w:r>
            <w:r>
              <w:rPr>
                <w:rFonts w:cs="Segoe UI"/>
                <w:color w:val="000000"/>
              </w:rPr>
              <w:t>.</w:t>
            </w:r>
          </w:p>
        </w:tc>
        <w:tc>
          <w:tcPr>
            <w:tcW w:w="1854" w:type="dxa"/>
          </w:tcPr>
          <w:p w:rsidR="00AD16FF" w:rsidRPr="00FB7BB4" w:rsidRDefault="00AD16FF" w:rsidP="0099458F">
            <w:pPr>
              <w:pStyle w:val="Default"/>
              <w:rPr>
                <w:rFonts w:asciiTheme="minorHAnsi" w:hAnsiTheme="minorHAnsi"/>
                <w:sz w:val="22"/>
                <w:szCs w:val="22"/>
              </w:rPr>
            </w:pPr>
            <w:r w:rsidRPr="00FB7BB4">
              <w:rPr>
                <w:rFonts w:asciiTheme="minorHAnsi" w:hAnsiTheme="minorHAnsi" w:cs="Segoe UI"/>
                <w:sz w:val="22"/>
                <w:szCs w:val="22"/>
              </w:rPr>
              <w:t xml:space="preserve">Flame synthesis:  </w:t>
            </w:r>
            <w:r w:rsidRPr="00FB7BB4">
              <w:rPr>
                <w:rFonts w:asciiTheme="minorHAnsi" w:hAnsiTheme="minorHAnsi"/>
                <w:sz w:val="22"/>
                <w:szCs w:val="22"/>
              </w:rPr>
              <w:t>flame spray pyrolysis using the Harvard Versatile Engineered Nanomaterial Generating System (VENGES).</w:t>
            </w:r>
          </w:p>
        </w:tc>
        <w:tc>
          <w:tcPr>
            <w:tcW w:w="1578" w:type="dxa"/>
          </w:tcPr>
          <w:p w:rsidR="00AD16FF" w:rsidRPr="00FB7BB4" w:rsidRDefault="00AD16FF" w:rsidP="0099458F">
            <w:pPr>
              <w:autoSpaceDE w:val="0"/>
              <w:autoSpaceDN w:val="0"/>
              <w:adjustRightInd w:val="0"/>
              <w:rPr>
                <w:rFonts w:cs="Segoe UI"/>
                <w:color w:val="000000"/>
              </w:rPr>
            </w:pPr>
            <w:r w:rsidRPr="00FB7BB4">
              <w:rPr>
                <w:rFonts w:cs="Segoe UI"/>
                <w:color w:val="000000"/>
              </w:rPr>
              <w:t>Human small airway epithelial cells (pSAECs)</w:t>
            </w:r>
          </w:p>
        </w:tc>
        <w:tc>
          <w:tcPr>
            <w:tcW w:w="5619" w:type="dxa"/>
          </w:tcPr>
          <w:p w:rsidR="00AD16FF" w:rsidRPr="00FB7BB4" w:rsidRDefault="00AD16FF" w:rsidP="00406836">
            <w:pPr>
              <w:pStyle w:val="ListParagraph"/>
              <w:numPr>
                <w:ilvl w:val="0"/>
                <w:numId w:val="7"/>
              </w:numPr>
              <w:ind w:left="352"/>
              <w:rPr>
                <w:rFonts w:cs="Segoe UI"/>
                <w:color w:val="000000"/>
              </w:rPr>
            </w:pPr>
            <w:r w:rsidRPr="00FB7BB4">
              <w:rPr>
                <w:rFonts w:cs="Segoe UI"/>
                <w:color w:val="000000"/>
              </w:rPr>
              <w:t>Subchronic exposure to Fe</w:t>
            </w:r>
            <w:r w:rsidRPr="00FB7BB4">
              <w:rPr>
                <w:rFonts w:cs="Segoe UI"/>
                <w:color w:val="000000"/>
                <w:vertAlign w:val="subscript"/>
              </w:rPr>
              <w:t>2</w:t>
            </w:r>
            <w:r w:rsidRPr="00FB7BB4">
              <w:rPr>
                <w:rFonts w:cs="Segoe UI"/>
                <w:color w:val="000000"/>
              </w:rPr>
              <w:t>O</w:t>
            </w:r>
            <w:r w:rsidRPr="00FB7BB4">
              <w:rPr>
                <w:rFonts w:cs="Segoe UI"/>
                <w:color w:val="000000"/>
                <w:vertAlign w:val="subscript"/>
              </w:rPr>
              <w:t>3</w:t>
            </w:r>
            <w:r w:rsidRPr="00FB7BB4">
              <w:rPr>
                <w:rFonts w:cs="Segoe UI"/>
                <w:color w:val="000000"/>
              </w:rPr>
              <w:t xml:space="preserve"> particles for 10 weeks at a delivered dose of 0.180 µg/cm</w:t>
            </w:r>
            <w:r w:rsidRPr="00FB7BB4">
              <w:rPr>
                <w:rFonts w:cs="Segoe UI"/>
                <w:color w:val="000000"/>
                <w:vertAlign w:val="superscript"/>
              </w:rPr>
              <w:t>2</w:t>
            </w:r>
            <w:r w:rsidRPr="00FB7BB4">
              <w:rPr>
                <w:rFonts w:cs="Segoe UI"/>
                <w:color w:val="000000"/>
              </w:rPr>
              <w:t xml:space="preserve"> resulted in a neoplastic-like transformation and replicative immortalization of human pSAECs at comparable levels to known </w:t>
            </w:r>
            <w:r>
              <w:rPr>
                <w:rFonts w:cs="Segoe UI"/>
                <w:color w:val="000000"/>
              </w:rPr>
              <w:t>engineered nano-material</w:t>
            </w:r>
            <w:r w:rsidRPr="00FB7BB4">
              <w:rPr>
                <w:rFonts w:cs="Segoe UI"/>
                <w:color w:val="000000"/>
              </w:rPr>
              <w:t xml:space="preserve"> tumour promoter </w:t>
            </w:r>
            <w:r>
              <w:rPr>
                <w:rFonts w:cs="Segoe UI"/>
                <w:color w:val="000000"/>
              </w:rPr>
              <w:t>(</w:t>
            </w:r>
            <w:r w:rsidRPr="00FB7BB4">
              <w:rPr>
                <w:rFonts w:cs="Segoe UI"/>
                <w:color w:val="000000"/>
              </w:rPr>
              <w:t>MWCNT</w:t>
            </w:r>
            <w:r>
              <w:rPr>
                <w:rFonts w:cs="Segoe UI"/>
                <w:color w:val="000000"/>
              </w:rPr>
              <w:t>)</w:t>
            </w:r>
            <w:r w:rsidRPr="00FB7BB4">
              <w:rPr>
                <w:rFonts w:cs="Segoe UI"/>
                <w:color w:val="000000"/>
              </w:rPr>
              <w:t xml:space="preserve">. </w:t>
            </w:r>
          </w:p>
          <w:p w:rsidR="00AD16FF" w:rsidRPr="00FB7BB4" w:rsidRDefault="00AD16FF" w:rsidP="00406836">
            <w:pPr>
              <w:pStyle w:val="ListParagraph"/>
              <w:numPr>
                <w:ilvl w:val="0"/>
                <w:numId w:val="7"/>
              </w:numPr>
              <w:ind w:left="352"/>
              <w:rPr>
                <w:rFonts w:cs="Segoe UI"/>
                <w:color w:val="000000"/>
              </w:rPr>
            </w:pPr>
            <w:r w:rsidRPr="00FB7BB4">
              <w:rPr>
                <w:rFonts w:cs="Segoe UI"/>
                <w:color w:val="000000"/>
              </w:rPr>
              <w:t>The authors suggest that Fe</w:t>
            </w:r>
            <w:r w:rsidRPr="00FB7BB4">
              <w:rPr>
                <w:rFonts w:cs="Segoe UI"/>
                <w:color w:val="000000"/>
                <w:vertAlign w:val="subscript"/>
              </w:rPr>
              <w:t>2</w:t>
            </w:r>
            <w:r w:rsidRPr="00FB7BB4">
              <w:rPr>
                <w:rFonts w:cs="Segoe UI"/>
                <w:color w:val="000000"/>
              </w:rPr>
              <w:t>O</w:t>
            </w:r>
            <w:r w:rsidRPr="00FB7BB4">
              <w:rPr>
                <w:rFonts w:cs="Segoe UI"/>
                <w:color w:val="000000"/>
                <w:vertAlign w:val="subscript"/>
              </w:rPr>
              <w:t>3</w:t>
            </w:r>
            <w:r w:rsidRPr="00FB7BB4">
              <w:rPr>
                <w:rFonts w:cs="Segoe UI"/>
                <w:color w:val="000000"/>
              </w:rPr>
              <w:t xml:space="preserve"> exposure may be a risk factor for early neo-plastic like transformation in the human lung. Comparatively CeO</w:t>
            </w:r>
            <w:r w:rsidRPr="00FB7BB4">
              <w:rPr>
                <w:rFonts w:cs="Segoe UI"/>
                <w:color w:val="000000"/>
                <w:vertAlign w:val="subscript"/>
              </w:rPr>
              <w:t>2</w:t>
            </w:r>
            <w:r w:rsidRPr="00FB7BB4">
              <w:rPr>
                <w:rFonts w:cs="Segoe UI"/>
                <w:color w:val="000000"/>
              </w:rPr>
              <w:t xml:space="preserve"> particles showed enhanced proliferation but little evidence of neoplastic behaviour.</w:t>
            </w:r>
          </w:p>
        </w:tc>
      </w:tr>
      <w:tr w:rsidR="00AD16FF" w:rsidTr="00A819E4">
        <w:tc>
          <w:tcPr>
            <w:tcW w:w="1743" w:type="dxa"/>
          </w:tcPr>
          <w:p w:rsidR="00AD16FF" w:rsidRDefault="00AD16FF" w:rsidP="0099458F">
            <w:r>
              <w:t xml:space="preserve">Nano </w:t>
            </w:r>
            <w:r w:rsidRPr="007F7C05">
              <w:t>Fe</w:t>
            </w:r>
            <w:r w:rsidRPr="007F7C05">
              <w:rPr>
                <w:vertAlign w:val="subscript"/>
              </w:rPr>
              <w:t>2</w:t>
            </w:r>
            <w:r w:rsidRPr="007F7C05">
              <w:t>O</w:t>
            </w:r>
            <w:r w:rsidRPr="007F7C05">
              <w:rPr>
                <w:vertAlign w:val="subscript"/>
              </w:rPr>
              <w:t>3</w:t>
            </w:r>
            <w:r>
              <w:t xml:space="preserve"> particles</w:t>
            </w:r>
          </w:p>
          <w:p w:rsidR="00AD16FF" w:rsidRPr="007F7C05" w:rsidRDefault="00AD16FF" w:rsidP="00406836">
            <w:r>
              <w:rPr>
                <w:noProof/>
              </w:rPr>
              <w:t>(Demokritou et al. 2010)</w:t>
            </w:r>
          </w:p>
        </w:tc>
        <w:tc>
          <w:tcPr>
            <w:tcW w:w="3380" w:type="dxa"/>
          </w:tcPr>
          <w:p w:rsidR="00AD16FF" w:rsidRDefault="00AD16FF" w:rsidP="0099458F">
            <w:r w:rsidRPr="007F7C05">
              <w:t>Fe</w:t>
            </w:r>
            <w:r w:rsidRPr="007F7C05">
              <w:rPr>
                <w:vertAlign w:val="subscript"/>
              </w:rPr>
              <w:t>2</w:t>
            </w:r>
            <w:r w:rsidRPr="007F7C05">
              <w:t>O</w:t>
            </w:r>
            <w:r w:rsidRPr="007F7C05">
              <w:rPr>
                <w:vertAlign w:val="subscript"/>
              </w:rPr>
              <w:t>3</w:t>
            </w:r>
            <w:r w:rsidRPr="007F7C05">
              <w:t xml:space="preserve"> nano: 4.7</w:t>
            </w:r>
            <w:r>
              <w:t xml:space="preserve"> nm; SSA ~300 m</w:t>
            </w:r>
            <w:r>
              <w:rPr>
                <w:vertAlign w:val="superscript"/>
              </w:rPr>
              <w:t>2</w:t>
            </w:r>
            <w:r>
              <w:t>/g.</w:t>
            </w:r>
          </w:p>
          <w:p w:rsidR="00AD16FF" w:rsidRPr="007F7C05" w:rsidRDefault="00AD16FF" w:rsidP="0099458F">
            <w:r w:rsidRPr="007F7C05">
              <w:t>Fe</w:t>
            </w:r>
            <w:r w:rsidRPr="007F7C05">
              <w:rPr>
                <w:vertAlign w:val="subscript"/>
              </w:rPr>
              <w:t>2</w:t>
            </w:r>
            <w:r w:rsidRPr="007F7C05">
              <w:t>O</w:t>
            </w:r>
            <w:r w:rsidRPr="007F7C05">
              <w:rPr>
                <w:vertAlign w:val="subscript"/>
              </w:rPr>
              <w:t>3</w:t>
            </w:r>
            <w:r w:rsidRPr="007F7C05">
              <w:t xml:space="preserve"> nano:</w:t>
            </w:r>
            <w:r>
              <w:t xml:space="preserve"> </w:t>
            </w:r>
            <w:r w:rsidRPr="007F7C05">
              <w:t>6.7 nm</w:t>
            </w:r>
            <w:r>
              <w:t>; SSA ~200 m</w:t>
            </w:r>
            <w:r>
              <w:rPr>
                <w:vertAlign w:val="superscript"/>
              </w:rPr>
              <w:t>2</w:t>
            </w:r>
            <w:r>
              <w:t>/g.</w:t>
            </w:r>
            <w:r w:rsidRPr="007F7C05">
              <w:t>Exposure concentration:</w:t>
            </w:r>
            <w:r>
              <w:t xml:space="preserve"> 50 and 500 µg/ml for 3 hour exposure.</w:t>
            </w:r>
          </w:p>
        </w:tc>
        <w:tc>
          <w:tcPr>
            <w:tcW w:w="1854" w:type="dxa"/>
          </w:tcPr>
          <w:p w:rsidR="00AD16FF" w:rsidRPr="007F7C05" w:rsidRDefault="00AD16FF" w:rsidP="0099458F">
            <w:r>
              <w:t>Flame synthesis: iron (III) acetylacetonate: 2-ethyl hexanoic acid (1:1).</w:t>
            </w:r>
          </w:p>
        </w:tc>
        <w:tc>
          <w:tcPr>
            <w:tcW w:w="1578" w:type="dxa"/>
          </w:tcPr>
          <w:p w:rsidR="00AD16FF" w:rsidRPr="007F7C05" w:rsidRDefault="00AD16FF" w:rsidP="0099458F">
            <w:pPr>
              <w:autoSpaceDE w:val="0"/>
              <w:autoSpaceDN w:val="0"/>
              <w:adjustRightInd w:val="0"/>
            </w:pPr>
            <w:r w:rsidRPr="007F7C05">
              <w:t>Alveolar macrophages – monocyte derived macrophages (AM-MDMs)</w:t>
            </w:r>
          </w:p>
        </w:tc>
        <w:tc>
          <w:tcPr>
            <w:tcW w:w="5619" w:type="dxa"/>
          </w:tcPr>
          <w:p w:rsidR="00AD16FF" w:rsidRPr="007F7C05" w:rsidRDefault="00AD16FF" w:rsidP="00406836">
            <w:pPr>
              <w:pStyle w:val="ListParagraph"/>
              <w:numPr>
                <w:ilvl w:val="0"/>
                <w:numId w:val="7"/>
              </w:numPr>
              <w:ind w:left="352"/>
            </w:pPr>
            <w:r w:rsidRPr="007F7C05">
              <w:t>Membrane integrity study showed no cytotoxicity at the lowest concentration (50 µg/ml) but showed significant cytotoxicity at a concentration of 500 µg/ml with 78.95% positive cells for the 4.7 nm particles and 60.00% positive cells for the 6.7 nm particles.</w:t>
            </w:r>
          </w:p>
        </w:tc>
      </w:tr>
      <w:tr w:rsidR="00AD16FF" w:rsidTr="00A819E4">
        <w:tc>
          <w:tcPr>
            <w:tcW w:w="1743" w:type="dxa"/>
          </w:tcPr>
          <w:p w:rsidR="00AD16FF" w:rsidRDefault="00AD16FF" w:rsidP="0099458F">
            <w:r>
              <w:t xml:space="preserve">Nano </w:t>
            </w:r>
            <w:r w:rsidRPr="007F7C05">
              <w:t>Fe</w:t>
            </w:r>
            <w:r w:rsidRPr="007F7C05">
              <w:rPr>
                <w:vertAlign w:val="subscript"/>
              </w:rPr>
              <w:t>2</w:t>
            </w:r>
            <w:r w:rsidRPr="007F7C05">
              <w:t>O</w:t>
            </w:r>
            <w:r w:rsidRPr="007F7C05">
              <w:rPr>
                <w:vertAlign w:val="subscript"/>
              </w:rPr>
              <w:t>3</w:t>
            </w:r>
            <w:r>
              <w:t xml:space="preserve"> (both maghemite &amp; hematite) particles</w:t>
            </w:r>
          </w:p>
          <w:p w:rsidR="00AD16FF" w:rsidRPr="007F7C05" w:rsidRDefault="00AD16FF" w:rsidP="00406836">
            <w:r>
              <w:rPr>
                <w:noProof/>
              </w:rPr>
              <w:t>(Park et al. 2014b)</w:t>
            </w:r>
          </w:p>
        </w:tc>
        <w:tc>
          <w:tcPr>
            <w:tcW w:w="3380" w:type="dxa"/>
          </w:tcPr>
          <w:p w:rsidR="00AD16FF" w:rsidRDefault="00AD16FF" w:rsidP="0099458F">
            <w:pPr>
              <w:rPr>
                <w:rFonts w:cs="Segoe UI"/>
              </w:rPr>
            </w:pPr>
            <w:r w:rsidRPr="007F7C05">
              <w:rPr>
                <w:rFonts w:cs="Segoe UI"/>
              </w:rPr>
              <w:t>Fe</w:t>
            </w:r>
            <w:r w:rsidRPr="007F7C05">
              <w:rPr>
                <w:rFonts w:cs="Segoe UI"/>
                <w:vertAlign w:val="subscript"/>
              </w:rPr>
              <w:t>2</w:t>
            </w:r>
            <w:r w:rsidRPr="007F7C05">
              <w:rPr>
                <w:rFonts w:cs="Segoe UI"/>
              </w:rPr>
              <w:t>O</w:t>
            </w:r>
            <w:r w:rsidRPr="007F7C05">
              <w:rPr>
                <w:rFonts w:cs="Segoe UI"/>
                <w:vertAlign w:val="subscript"/>
              </w:rPr>
              <w:t>3</w:t>
            </w:r>
            <w:r w:rsidRPr="007F7C05">
              <w:rPr>
                <w:rFonts w:cs="Segoe UI"/>
              </w:rPr>
              <w:t xml:space="preserve"> </w:t>
            </w:r>
            <w:r>
              <w:rPr>
                <w:rFonts w:cs="Segoe UI"/>
              </w:rPr>
              <w:t>nano:</w:t>
            </w:r>
            <w:r w:rsidRPr="007F7C05">
              <w:rPr>
                <w:rFonts w:cs="Segoe UI"/>
              </w:rPr>
              <w:t xml:space="preserve"> ~102 nm</w:t>
            </w:r>
            <w:r>
              <w:rPr>
                <w:rFonts w:cs="Segoe UI"/>
              </w:rPr>
              <w:t xml:space="preserve"> (hydrodynamic diameter TEM);</w:t>
            </w:r>
            <w:r w:rsidRPr="007F7C05">
              <w:rPr>
                <w:rFonts w:cs="Segoe UI"/>
              </w:rPr>
              <w:t xml:space="preserve"> Zeta -28.97 mV (vehicle) and -7 mV (culture)</w:t>
            </w:r>
            <w:r>
              <w:rPr>
                <w:rFonts w:cs="Segoe UI"/>
              </w:rPr>
              <w:t>.</w:t>
            </w:r>
          </w:p>
          <w:p w:rsidR="00AD16FF" w:rsidRPr="007F7C05" w:rsidRDefault="00AD16FF" w:rsidP="0099458F">
            <w:r w:rsidRPr="007F7C05">
              <w:t>Exposure concentration:</w:t>
            </w:r>
            <w:r>
              <w:t xml:space="preserve"> 6.25 – 50 µg/ml for 24 hour exposure.</w:t>
            </w:r>
          </w:p>
        </w:tc>
        <w:tc>
          <w:tcPr>
            <w:tcW w:w="1854" w:type="dxa"/>
          </w:tcPr>
          <w:p w:rsidR="00AD16FF" w:rsidRPr="00DE72F8" w:rsidRDefault="00AD16FF" w:rsidP="0099458F">
            <w:r>
              <w:t>Synthesized: precipitated in alkali solution from Fe(II) and Fe(III) chloride following by subsequent oxidation to Fe</w:t>
            </w:r>
            <w:r>
              <w:rPr>
                <w:vertAlign w:val="subscript"/>
              </w:rPr>
              <w:t>2</w:t>
            </w:r>
            <w:r>
              <w:t>O</w:t>
            </w:r>
            <w:r>
              <w:rPr>
                <w:vertAlign w:val="subscript"/>
              </w:rPr>
              <w:t>3</w:t>
            </w:r>
            <w:r>
              <w:t>.</w:t>
            </w:r>
          </w:p>
        </w:tc>
        <w:tc>
          <w:tcPr>
            <w:tcW w:w="1578" w:type="dxa"/>
          </w:tcPr>
          <w:p w:rsidR="00AD16FF" w:rsidRPr="007F7C05" w:rsidRDefault="00AD16FF" w:rsidP="0099458F">
            <w:pPr>
              <w:autoSpaceDE w:val="0"/>
              <w:autoSpaceDN w:val="0"/>
              <w:adjustRightInd w:val="0"/>
            </w:pPr>
            <w:r w:rsidRPr="007F7C05">
              <w:t>Mouse peritoneal macrophage cell line</w:t>
            </w:r>
            <w:r>
              <w:t xml:space="preserve"> (</w:t>
            </w:r>
            <w:r w:rsidRPr="007F7C05">
              <w:t>RAW264.7</w:t>
            </w:r>
            <w:r>
              <w:t>)</w:t>
            </w:r>
            <w:r w:rsidRPr="007F7C05">
              <w:t xml:space="preserve">  (high lysosomal activity)</w:t>
            </w:r>
          </w:p>
        </w:tc>
        <w:tc>
          <w:tcPr>
            <w:tcW w:w="5619" w:type="dxa"/>
          </w:tcPr>
          <w:p w:rsidR="00AD16FF" w:rsidRPr="007F7C05" w:rsidRDefault="00AD16FF" w:rsidP="00406836">
            <w:pPr>
              <w:pStyle w:val="ListParagraph"/>
              <w:numPr>
                <w:ilvl w:val="0"/>
                <w:numId w:val="7"/>
              </w:numPr>
              <w:ind w:left="352"/>
            </w:pPr>
            <w:r w:rsidRPr="007F7C05">
              <w:rPr>
                <w:rFonts w:cs="Segoe UI"/>
              </w:rPr>
              <w:t>NPs were incorporated into the cells via pseudopodia, and were then located within autophagosome-like vacuoles with a small number of NPs located freely in the cytosol.</w:t>
            </w:r>
          </w:p>
          <w:p w:rsidR="00AD16FF" w:rsidRPr="007F7C05" w:rsidRDefault="00AD16FF" w:rsidP="00406836">
            <w:pPr>
              <w:pStyle w:val="ListParagraph"/>
              <w:numPr>
                <w:ilvl w:val="0"/>
                <w:numId w:val="7"/>
              </w:numPr>
              <w:ind w:left="352"/>
            </w:pPr>
            <w:r w:rsidRPr="007F7C05">
              <w:rPr>
                <w:rFonts w:cs="Segoe UI"/>
              </w:rPr>
              <w:t>There was also alteration of the mitochondria, endoplasmic reticulum and Golgi apparatus observed.</w:t>
            </w:r>
          </w:p>
          <w:p w:rsidR="00AD16FF" w:rsidRPr="007F7C05" w:rsidRDefault="00AD16FF" w:rsidP="00406836">
            <w:pPr>
              <w:pStyle w:val="ListParagraph"/>
              <w:numPr>
                <w:ilvl w:val="0"/>
                <w:numId w:val="7"/>
              </w:numPr>
              <w:ind w:left="352"/>
            </w:pPr>
            <w:r w:rsidRPr="007F7C05">
              <w:rPr>
                <w:rFonts w:cs="Segoe UI"/>
              </w:rPr>
              <w:t xml:space="preserve">There was a significant decrease in cell viability at all concentrations tested (from 6.25 µg/ml) which was concentration dependent down to 73.5% viability for 50 µg/ml. </w:t>
            </w:r>
          </w:p>
          <w:p w:rsidR="00AD16FF" w:rsidRPr="007F7C05" w:rsidRDefault="00AD16FF" w:rsidP="00406836">
            <w:pPr>
              <w:pStyle w:val="ListParagraph"/>
              <w:numPr>
                <w:ilvl w:val="0"/>
                <w:numId w:val="7"/>
              </w:numPr>
              <w:ind w:left="352"/>
            </w:pPr>
            <w:r w:rsidRPr="007F7C05">
              <w:rPr>
                <w:rFonts w:cs="Segoe UI"/>
              </w:rPr>
              <w:t>ATP production, mitochondrial calcium level and expression of ferritin all decreased on cell exposure to Fe</w:t>
            </w:r>
            <w:r w:rsidRPr="007F7C05">
              <w:rPr>
                <w:rFonts w:cs="Segoe UI"/>
                <w:vertAlign w:val="subscript"/>
              </w:rPr>
              <w:t>2</w:t>
            </w:r>
            <w:r w:rsidRPr="007F7C05">
              <w:rPr>
                <w:rFonts w:cs="Segoe UI"/>
              </w:rPr>
              <w:t>O</w:t>
            </w:r>
            <w:r w:rsidRPr="007F7C05">
              <w:rPr>
                <w:rFonts w:cs="Segoe UI"/>
                <w:vertAlign w:val="subscript"/>
              </w:rPr>
              <w:t>3</w:t>
            </w:r>
            <w:r w:rsidRPr="007F7C05">
              <w:rPr>
                <w:rFonts w:cs="Segoe UI"/>
              </w:rPr>
              <w:t xml:space="preserve"> NPs. </w:t>
            </w:r>
          </w:p>
          <w:p w:rsidR="00AD16FF" w:rsidRPr="007F7C05" w:rsidRDefault="00AD16FF" w:rsidP="00406836">
            <w:pPr>
              <w:pStyle w:val="ListParagraph"/>
              <w:numPr>
                <w:ilvl w:val="0"/>
                <w:numId w:val="7"/>
              </w:numPr>
              <w:ind w:left="352"/>
            </w:pPr>
            <w:r w:rsidRPr="007F7C05">
              <w:rPr>
                <w:rFonts w:cs="Segoe UI"/>
              </w:rPr>
              <w:lastRenderedPageBreak/>
              <w:t xml:space="preserve">The number of cells producing ROS increased in a dose dependent manner. </w:t>
            </w:r>
          </w:p>
          <w:p w:rsidR="00AD16FF" w:rsidRPr="007F7C05" w:rsidRDefault="00AD16FF" w:rsidP="00406836">
            <w:pPr>
              <w:pStyle w:val="ListParagraph"/>
              <w:numPr>
                <w:ilvl w:val="0"/>
                <w:numId w:val="7"/>
              </w:numPr>
              <w:ind w:left="352"/>
            </w:pPr>
            <w:r w:rsidRPr="007F7C05">
              <w:rPr>
                <w:rFonts w:cs="Segoe UI"/>
              </w:rPr>
              <w:t xml:space="preserve">Cytokine synthesis increased. </w:t>
            </w:r>
          </w:p>
          <w:p w:rsidR="00AD16FF" w:rsidRPr="007F7C05" w:rsidRDefault="00AD16FF" w:rsidP="00406836">
            <w:pPr>
              <w:pStyle w:val="ListParagraph"/>
              <w:numPr>
                <w:ilvl w:val="0"/>
                <w:numId w:val="7"/>
              </w:numPr>
              <w:ind w:left="352"/>
            </w:pPr>
            <w:r w:rsidRPr="007F7C05">
              <w:rPr>
                <w:rFonts w:cs="Segoe UI"/>
              </w:rPr>
              <w:t xml:space="preserve">There was little change in the number of cells in the subG1 phase which suggests that the cause of cell death was not apoptosis. </w:t>
            </w:r>
            <w:r>
              <w:rPr>
                <w:rFonts w:cs="Segoe UI"/>
              </w:rPr>
              <w:t>C</w:t>
            </w:r>
            <w:r w:rsidRPr="007F7C05">
              <w:rPr>
                <w:rFonts w:cs="Segoe UI"/>
              </w:rPr>
              <w:t>hanges to cytosolic organelles and increased gene transcription of autophagic-related proteins suggests that cell de</w:t>
            </w:r>
            <w:r>
              <w:rPr>
                <w:rFonts w:cs="Segoe UI"/>
              </w:rPr>
              <w:t>ath may be driven by autophagy via oxidative stress pathways.</w:t>
            </w:r>
          </w:p>
        </w:tc>
      </w:tr>
      <w:tr w:rsidR="00AD16FF" w:rsidTr="00A819E4">
        <w:tc>
          <w:tcPr>
            <w:tcW w:w="1743" w:type="dxa"/>
          </w:tcPr>
          <w:p w:rsidR="00AD16FF" w:rsidRDefault="00AD16FF" w:rsidP="0099458F">
            <w:r>
              <w:lastRenderedPageBreak/>
              <w:t>Co-exposure to nano Fe</w:t>
            </w:r>
            <w:r>
              <w:rPr>
                <w:vertAlign w:val="subscript"/>
              </w:rPr>
              <w:t>2</w:t>
            </w:r>
            <w:r>
              <w:t>O</w:t>
            </w:r>
            <w:r>
              <w:rPr>
                <w:vertAlign w:val="subscript"/>
              </w:rPr>
              <w:t>3</w:t>
            </w:r>
            <w:r>
              <w:t xml:space="preserve"> (maghemite) particles and CB</w:t>
            </w:r>
          </w:p>
          <w:p w:rsidR="00AD16FF" w:rsidRDefault="00AD16FF" w:rsidP="00406836">
            <w:r>
              <w:rPr>
                <w:noProof/>
              </w:rPr>
              <w:t>(Berg et al. 2010)</w:t>
            </w:r>
          </w:p>
        </w:tc>
        <w:tc>
          <w:tcPr>
            <w:tcW w:w="3380" w:type="dxa"/>
          </w:tcPr>
          <w:p w:rsidR="00AD16FF" w:rsidRDefault="00AD16FF" w:rsidP="0099458F">
            <w:r>
              <w:t>Fe</w:t>
            </w:r>
            <w:r>
              <w:rPr>
                <w:vertAlign w:val="subscript"/>
              </w:rPr>
              <w:t>2</w:t>
            </w:r>
            <w:r>
              <w:t>O</w:t>
            </w:r>
            <w:r>
              <w:rPr>
                <w:vertAlign w:val="subscript"/>
              </w:rPr>
              <w:t>3</w:t>
            </w:r>
            <w:r>
              <w:t xml:space="preserve"> nano: 41 nm (TEM); Zeta -44.2 mV; &gt;99.99% purity by mass.</w:t>
            </w:r>
          </w:p>
          <w:p w:rsidR="00AD16FF" w:rsidRDefault="00AD16FF" w:rsidP="0099458F">
            <w:r>
              <w:t>Exposure concentration: 0 – 100 µg/ml (with 4 µg/ml CB) for 25 hour exposure.</w:t>
            </w:r>
          </w:p>
          <w:p w:rsidR="00AD16FF" w:rsidRDefault="00AD16FF" w:rsidP="0099458F"/>
          <w:p w:rsidR="00AD16FF" w:rsidRPr="000848D1" w:rsidRDefault="00AD16FF" w:rsidP="0099458F"/>
        </w:tc>
        <w:tc>
          <w:tcPr>
            <w:tcW w:w="1854" w:type="dxa"/>
          </w:tcPr>
          <w:p w:rsidR="00AD16FF" w:rsidRDefault="00AD16FF" w:rsidP="0099458F">
            <w:r>
              <w:t>Flame synthesis: H</w:t>
            </w:r>
            <w:r>
              <w:rPr>
                <w:vertAlign w:val="subscript"/>
              </w:rPr>
              <w:t>2</w:t>
            </w:r>
            <w:r>
              <w:t>/air diffusion flame seeded with Fe(CO)</w:t>
            </w:r>
            <w:r>
              <w:rPr>
                <w:vertAlign w:val="subscript"/>
              </w:rPr>
              <w:t>5</w:t>
            </w:r>
            <w:r>
              <w:t xml:space="preserve"> vapour.</w:t>
            </w:r>
          </w:p>
        </w:tc>
        <w:tc>
          <w:tcPr>
            <w:tcW w:w="1578" w:type="dxa"/>
          </w:tcPr>
          <w:p w:rsidR="00AD16FF" w:rsidRDefault="00AD16FF" w:rsidP="0099458F">
            <w:pPr>
              <w:autoSpaceDE w:val="0"/>
              <w:autoSpaceDN w:val="0"/>
              <w:adjustRightInd w:val="0"/>
              <w:rPr>
                <w:rFonts w:cs="Segoe UI"/>
              </w:rPr>
            </w:pPr>
            <w:r>
              <w:t>Human lung epithelial cells (A549).</w:t>
            </w:r>
          </w:p>
        </w:tc>
        <w:tc>
          <w:tcPr>
            <w:tcW w:w="5619" w:type="dxa"/>
          </w:tcPr>
          <w:p w:rsidR="00AD16FF" w:rsidRDefault="00AD16FF" w:rsidP="00406836">
            <w:pPr>
              <w:pStyle w:val="ListParagraph"/>
              <w:numPr>
                <w:ilvl w:val="0"/>
                <w:numId w:val="7"/>
              </w:numPr>
              <w:ind w:left="352"/>
            </w:pPr>
            <w:r>
              <w:t>TEM showed internalisation and co-localisation of the Fe</w:t>
            </w:r>
            <w:r>
              <w:rPr>
                <w:vertAlign w:val="subscript"/>
              </w:rPr>
              <w:t>2</w:t>
            </w:r>
            <w:r>
              <w:t>O</w:t>
            </w:r>
            <w:r>
              <w:rPr>
                <w:vertAlign w:val="subscript"/>
              </w:rPr>
              <w:t>3</w:t>
            </w:r>
            <w:r>
              <w:t xml:space="preserve"> NPs with engineered CB into sub-micrometre sized vesicles.</w:t>
            </w:r>
          </w:p>
          <w:p w:rsidR="00AD16FF" w:rsidRDefault="00AD16FF" w:rsidP="00406836">
            <w:pPr>
              <w:pStyle w:val="ListParagraph"/>
              <w:numPr>
                <w:ilvl w:val="0"/>
                <w:numId w:val="7"/>
              </w:numPr>
              <w:ind w:left="352"/>
            </w:pPr>
            <w:r>
              <w:t>Fe</w:t>
            </w:r>
            <w:r>
              <w:rPr>
                <w:vertAlign w:val="subscript"/>
              </w:rPr>
              <w:t>2</w:t>
            </w:r>
            <w:r>
              <w:t>O</w:t>
            </w:r>
            <w:r>
              <w:rPr>
                <w:vertAlign w:val="subscript"/>
              </w:rPr>
              <w:t>3</w:t>
            </w:r>
            <w:r>
              <w:t xml:space="preserve"> produced a significant amount of oxidant only at the highest concentration (100 µg/ml).</w:t>
            </w:r>
          </w:p>
          <w:p w:rsidR="00AD16FF" w:rsidRDefault="00AD16FF" w:rsidP="00406836">
            <w:pPr>
              <w:pStyle w:val="ListParagraph"/>
              <w:numPr>
                <w:ilvl w:val="0"/>
                <w:numId w:val="7"/>
              </w:numPr>
              <w:ind w:left="352"/>
            </w:pPr>
            <w:r>
              <w:t>However, oxidation is significant for all concentrations following co-exposure to Fe</w:t>
            </w:r>
            <w:r>
              <w:rPr>
                <w:vertAlign w:val="subscript"/>
              </w:rPr>
              <w:t>2</w:t>
            </w:r>
            <w:r>
              <w:t>O</w:t>
            </w:r>
            <w:r>
              <w:rPr>
                <w:vertAlign w:val="subscript"/>
              </w:rPr>
              <w:t>3</w:t>
            </w:r>
            <w:r>
              <w:t xml:space="preserve"> and CB with the highest oxidation seen for 0.01 µg/ml Fe</w:t>
            </w:r>
            <w:r>
              <w:rPr>
                <w:vertAlign w:val="subscript"/>
              </w:rPr>
              <w:t>2</w:t>
            </w:r>
            <w:r>
              <w:t>O</w:t>
            </w:r>
            <w:r>
              <w:rPr>
                <w:vertAlign w:val="subscript"/>
              </w:rPr>
              <w:t>3</w:t>
            </w:r>
            <w:r>
              <w:t>: 4 µg/ml CB with an increase of 104% over the control.</w:t>
            </w:r>
          </w:p>
          <w:p w:rsidR="00AD16FF" w:rsidRDefault="00AD16FF" w:rsidP="00406836">
            <w:pPr>
              <w:pStyle w:val="ListParagraph"/>
              <w:numPr>
                <w:ilvl w:val="0"/>
                <w:numId w:val="7"/>
              </w:numPr>
              <w:ind w:left="352"/>
            </w:pPr>
            <w:r>
              <w:t>Only low levels of cytotoxicity with the highest levels seen for 10 µg/ml Fe</w:t>
            </w:r>
            <w:r>
              <w:rPr>
                <w:vertAlign w:val="subscript"/>
              </w:rPr>
              <w:t>2</w:t>
            </w:r>
            <w:r>
              <w:t>O</w:t>
            </w:r>
            <w:r>
              <w:rPr>
                <w:vertAlign w:val="subscript"/>
              </w:rPr>
              <w:t>3</w:t>
            </w:r>
            <w:r>
              <w:t>: 4 µg/ml CB with 7.6% cell death, which can be directly compared to the 1.48% cell death seen for the same concentration where the CB surface was oxidized which will diminish its reductive capacity, therefore suggesting that it is the potential redox cycling between these two particles which causes toxicity.</w:t>
            </w:r>
          </w:p>
        </w:tc>
      </w:tr>
      <w:tr w:rsidR="00AD16FF" w:rsidTr="00A819E4">
        <w:tc>
          <w:tcPr>
            <w:tcW w:w="1743" w:type="dxa"/>
          </w:tcPr>
          <w:p w:rsidR="00AD16FF" w:rsidRPr="007F7C05" w:rsidRDefault="00AD16FF" w:rsidP="0099458F">
            <w:r w:rsidRPr="007F7C05">
              <w:t>Co-exposure to nano</w:t>
            </w:r>
            <w:r>
              <w:t xml:space="preserve"> Fe</w:t>
            </w:r>
            <w:r>
              <w:rPr>
                <w:vertAlign w:val="subscript"/>
              </w:rPr>
              <w:t>2</w:t>
            </w:r>
            <w:r>
              <w:t>O</w:t>
            </w:r>
            <w:r>
              <w:rPr>
                <w:vertAlign w:val="subscript"/>
              </w:rPr>
              <w:t>3</w:t>
            </w:r>
            <w:r w:rsidRPr="007F7C05">
              <w:t xml:space="preserve"> </w:t>
            </w:r>
            <w:r>
              <w:t>(</w:t>
            </w:r>
            <w:r w:rsidRPr="007F7C05">
              <w:t>maghemite</w:t>
            </w:r>
            <w:r>
              <w:t>)</w:t>
            </w:r>
            <w:r w:rsidRPr="007F7C05">
              <w:t xml:space="preserve"> particles and CB</w:t>
            </w:r>
          </w:p>
          <w:p w:rsidR="00AD16FF" w:rsidRPr="007F7C05" w:rsidRDefault="00AD16FF" w:rsidP="00406836">
            <w:r>
              <w:rPr>
                <w:noProof/>
              </w:rPr>
              <w:t>(Guo et al. 2009)</w:t>
            </w:r>
          </w:p>
        </w:tc>
        <w:tc>
          <w:tcPr>
            <w:tcW w:w="3380" w:type="dxa"/>
          </w:tcPr>
          <w:p w:rsidR="00AD16FF" w:rsidRPr="007F7C05" w:rsidRDefault="00AD16FF" w:rsidP="0099458F">
            <w:r w:rsidRPr="007F7C05">
              <w:t>Fe</w:t>
            </w:r>
            <w:r w:rsidRPr="007F7C05">
              <w:rPr>
                <w:vertAlign w:val="subscript"/>
              </w:rPr>
              <w:t>2</w:t>
            </w:r>
            <w:r w:rsidRPr="007F7C05">
              <w:t>O</w:t>
            </w:r>
            <w:r w:rsidRPr="007F7C05">
              <w:rPr>
                <w:vertAlign w:val="subscript"/>
              </w:rPr>
              <w:t>3</w:t>
            </w:r>
            <w:r w:rsidRPr="007F7C05">
              <w:t xml:space="preserve"> nano: 41 (TEM); SSA 49 m</w:t>
            </w:r>
            <w:r w:rsidRPr="007F7C05">
              <w:rPr>
                <w:vertAlign w:val="superscript"/>
              </w:rPr>
              <w:t>2</w:t>
            </w:r>
            <w:r w:rsidRPr="007F7C05">
              <w:t>/g.</w:t>
            </w:r>
          </w:p>
          <w:p w:rsidR="00AD16FF" w:rsidRPr="007F7C05" w:rsidRDefault="00AD16FF" w:rsidP="0099458F">
            <w:r w:rsidRPr="007F7C05">
              <w:t>Exposure concentration: 0 – 100 µg/ml (with 1-100 µg/ml CB) for 25 hour exposure.</w:t>
            </w:r>
          </w:p>
          <w:p w:rsidR="00AD16FF" w:rsidRPr="007F7C05" w:rsidRDefault="00AD16FF" w:rsidP="0099458F"/>
        </w:tc>
        <w:tc>
          <w:tcPr>
            <w:tcW w:w="1854" w:type="dxa"/>
          </w:tcPr>
          <w:p w:rsidR="00AD16FF" w:rsidRPr="007F7C05" w:rsidRDefault="00AD16FF" w:rsidP="0099458F">
            <w:r w:rsidRPr="007F7C05">
              <w:t>Flame synthesis: H</w:t>
            </w:r>
            <w:r w:rsidRPr="007F7C05">
              <w:rPr>
                <w:vertAlign w:val="subscript"/>
              </w:rPr>
              <w:t>2</w:t>
            </w:r>
            <w:r w:rsidRPr="007F7C05">
              <w:t>/air diffusion flame seeded with Fe(CO)</w:t>
            </w:r>
            <w:r w:rsidRPr="007F7C05">
              <w:rPr>
                <w:vertAlign w:val="subscript"/>
              </w:rPr>
              <w:t>5</w:t>
            </w:r>
            <w:r w:rsidRPr="007F7C05">
              <w:t xml:space="preserve"> vapour.</w:t>
            </w:r>
          </w:p>
        </w:tc>
        <w:tc>
          <w:tcPr>
            <w:tcW w:w="1578" w:type="dxa"/>
          </w:tcPr>
          <w:p w:rsidR="00AD16FF" w:rsidRPr="007F7C05" w:rsidRDefault="00AD16FF" w:rsidP="0099458F">
            <w:pPr>
              <w:autoSpaceDE w:val="0"/>
              <w:autoSpaceDN w:val="0"/>
              <w:adjustRightInd w:val="0"/>
            </w:pPr>
            <w:r w:rsidRPr="007F7C05">
              <w:t>Human lung epithelial cells (A549)</w:t>
            </w:r>
          </w:p>
        </w:tc>
        <w:tc>
          <w:tcPr>
            <w:tcW w:w="5619" w:type="dxa"/>
          </w:tcPr>
          <w:p w:rsidR="00AD16FF" w:rsidRPr="007F7C05" w:rsidRDefault="00AD16FF" w:rsidP="00406836">
            <w:pPr>
              <w:pStyle w:val="ListParagraph"/>
              <w:numPr>
                <w:ilvl w:val="0"/>
                <w:numId w:val="7"/>
              </w:numPr>
              <w:ind w:left="352"/>
            </w:pPr>
            <w:r w:rsidRPr="007F7C05">
              <w:t>Neither Fe</w:t>
            </w:r>
            <w:r w:rsidRPr="007F7C05">
              <w:rPr>
                <w:vertAlign w:val="subscript"/>
              </w:rPr>
              <w:t>2</w:t>
            </w:r>
            <w:r w:rsidRPr="007F7C05">
              <w:t>O</w:t>
            </w:r>
            <w:r w:rsidRPr="007F7C05">
              <w:rPr>
                <w:vertAlign w:val="subscript"/>
              </w:rPr>
              <w:t>3</w:t>
            </w:r>
            <w:r w:rsidRPr="007F7C05">
              <w:t xml:space="preserve"> nor CB alone showed a significant level of protein oxidation relative to the control, however, cells co-exposed to CB and Fe</w:t>
            </w:r>
            <w:r w:rsidRPr="007F7C05">
              <w:rPr>
                <w:vertAlign w:val="subscript"/>
              </w:rPr>
              <w:t>2</w:t>
            </w:r>
            <w:r w:rsidRPr="007F7C05">
              <w:t>O</w:t>
            </w:r>
            <w:r w:rsidRPr="007F7C05">
              <w:rPr>
                <w:vertAlign w:val="subscript"/>
              </w:rPr>
              <w:t>3</w:t>
            </w:r>
            <w:r w:rsidRPr="007F7C05">
              <w:t xml:space="preserve"> showed significant protein oxidation for 5 of the 10 concentration ratios tested.</w:t>
            </w:r>
          </w:p>
          <w:p w:rsidR="00AD16FF" w:rsidRPr="007F7C05" w:rsidRDefault="00AD16FF" w:rsidP="00406836">
            <w:pPr>
              <w:pStyle w:val="ListParagraph"/>
              <w:numPr>
                <w:ilvl w:val="0"/>
                <w:numId w:val="7"/>
              </w:numPr>
              <w:ind w:left="352"/>
            </w:pPr>
            <w:r w:rsidRPr="007F7C05">
              <w:lastRenderedPageBreak/>
              <w:t>The trend was not linear with increasing concentration of either particulate.</w:t>
            </w:r>
          </w:p>
          <w:p w:rsidR="00AD16FF" w:rsidRPr="007F7C05" w:rsidRDefault="00AD16FF" w:rsidP="00406836">
            <w:pPr>
              <w:pStyle w:val="ListParagraph"/>
              <w:numPr>
                <w:ilvl w:val="0"/>
                <w:numId w:val="7"/>
              </w:numPr>
              <w:ind w:left="352"/>
            </w:pPr>
            <w:r w:rsidRPr="007F7C05">
              <w:t>Exposure to either CB or Fe</w:t>
            </w:r>
            <w:r w:rsidRPr="007F7C05">
              <w:rPr>
                <w:vertAlign w:val="subscript"/>
              </w:rPr>
              <w:t>2</w:t>
            </w:r>
            <w:r w:rsidRPr="007F7C05">
              <w:t>O</w:t>
            </w:r>
            <w:r w:rsidRPr="007F7C05">
              <w:rPr>
                <w:vertAlign w:val="subscript"/>
              </w:rPr>
              <w:t>3</w:t>
            </w:r>
            <w:r>
              <w:t xml:space="preserve"> NPs alone</w:t>
            </w:r>
            <w:r w:rsidRPr="007F7C05">
              <w:t xml:space="preserve"> failed to show significant lipid peroxidation but co-exposure to 0.1 µg/ml Fe</w:t>
            </w:r>
            <w:r w:rsidRPr="007F7C05">
              <w:rPr>
                <w:vertAlign w:val="subscript"/>
              </w:rPr>
              <w:t>2</w:t>
            </w:r>
            <w:r w:rsidRPr="007F7C05">
              <w:t>O</w:t>
            </w:r>
            <w:r w:rsidRPr="007F7C05">
              <w:rPr>
                <w:vertAlign w:val="subscript"/>
              </w:rPr>
              <w:t>3</w:t>
            </w:r>
            <w:r w:rsidRPr="007F7C05">
              <w:t>: 4 µg/ml CB showed a level of lipid peroxidation significantly higher than the control.</w:t>
            </w:r>
          </w:p>
          <w:p w:rsidR="00AD16FF" w:rsidRPr="007F7C05" w:rsidRDefault="00AD16FF" w:rsidP="00406836">
            <w:pPr>
              <w:pStyle w:val="ListParagraph"/>
              <w:numPr>
                <w:ilvl w:val="0"/>
                <w:numId w:val="7"/>
              </w:numPr>
              <w:ind w:left="352"/>
            </w:pPr>
            <w:r w:rsidRPr="007F7C05">
              <w:t>CB and Fe</w:t>
            </w:r>
            <w:r w:rsidRPr="007F7C05">
              <w:rPr>
                <w:vertAlign w:val="subscript"/>
              </w:rPr>
              <w:t>2</w:t>
            </w:r>
            <w:r w:rsidRPr="007F7C05">
              <w:t>O</w:t>
            </w:r>
            <w:r w:rsidRPr="007F7C05">
              <w:rPr>
                <w:vertAlign w:val="subscript"/>
              </w:rPr>
              <w:t>3</w:t>
            </w:r>
            <w:r w:rsidRPr="007F7C05">
              <w:t xml:space="preserve"> co-incubated with 0.75 M H</w:t>
            </w:r>
            <w:r w:rsidRPr="007F7C05">
              <w:rPr>
                <w:vertAlign w:val="subscript"/>
              </w:rPr>
              <w:t>2</w:t>
            </w:r>
            <w:r w:rsidRPr="007F7C05">
              <w:t>SO</w:t>
            </w:r>
            <w:r w:rsidRPr="007F7C05">
              <w:rPr>
                <w:vertAlign w:val="subscript"/>
              </w:rPr>
              <w:t>4</w:t>
            </w:r>
            <w:r w:rsidRPr="007F7C05">
              <w:t>, to replicate lysosomal conditions, produced both Fe</w:t>
            </w:r>
            <w:r w:rsidRPr="007F7C05">
              <w:rPr>
                <w:vertAlign w:val="superscript"/>
              </w:rPr>
              <w:t>3+</w:t>
            </w:r>
            <w:r w:rsidRPr="007F7C05">
              <w:t xml:space="preserve"> and Fe</w:t>
            </w:r>
            <w:r w:rsidRPr="007F7C05">
              <w:rPr>
                <w:vertAlign w:val="superscript"/>
              </w:rPr>
              <w:t>2+</w:t>
            </w:r>
            <w:r w:rsidRPr="007F7C05">
              <w:t xml:space="preserve"> dissolved in solution. The concentration of the reduced iron increased with incubation time. This can be compared to Fe</w:t>
            </w:r>
            <w:r w:rsidRPr="007F7C05">
              <w:rPr>
                <w:vertAlign w:val="subscript"/>
              </w:rPr>
              <w:t>2</w:t>
            </w:r>
            <w:r w:rsidRPr="007F7C05">
              <w:t>O</w:t>
            </w:r>
            <w:r w:rsidRPr="007F7C05">
              <w:rPr>
                <w:vertAlign w:val="subscript"/>
              </w:rPr>
              <w:t>3</w:t>
            </w:r>
            <w:r w:rsidRPr="007F7C05">
              <w:t xml:space="preserve"> which when incubated under the same conditions produced only Fe</w:t>
            </w:r>
            <w:r w:rsidRPr="007F7C05">
              <w:rPr>
                <w:vertAlign w:val="superscript"/>
              </w:rPr>
              <w:t>3+</w:t>
            </w:r>
            <w:r w:rsidRPr="007F7C05">
              <w:t xml:space="preserve">. </w:t>
            </w:r>
          </w:p>
        </w:tc>
      </w:tr>
      <w:tr w:rsidR="00AD16FF" w:rsidTr="00A819E4">
        <w:tc>
          <w:tcPr>
            <w:tcW w:w="1743" w:type="dxa"/>
          </w:tcPr>
          <w:p w:rsidR="00AD16FF" w:rsidRDefault="00AD16FF" w:rsidP="0099458F">
            <w:r>
              <w:lastRenderedPageBreak/>
              <w:t xml:space="preserve">Coated (carboxydextran) SPION </w:t>
            </w:r>
          </w:p>
          <w:p w:rsidR="00AD16FF" w:rsidRDefault="00AD16FF" w:rsidP="00406836">
            <w:r>
              <w:rPr>
                <w:noProof/>
              </w:rPr>
              <w:t>(Chen et al. 2010)</w:t>
            </w:r>
          </w:p>
        </w:tc>
        <w:tc>
          <w:tcPr>
            <w:tcW w:w="3380" w:type="dxa"/>
          </w:tcPr>
          <w:p w:rsidR="00AD16FF" w:rsidRDefault="00AD16FF" w:rsidP="0099458F">
            <w:r>
              <w:t>Ferucarbotran (SPION): 60-68 nm (DLS); Zeta -21 to -27 mV (conc. dependant).</w:t>
            </w:r>
          </w:p>
          <w:p w:rsidR="00AD16FF" w:rsidRDefault="00AD16FF" w:rsidP="0099458F">
            <w:r>
              <w:t>Exposure concentration: 0 – 300 µg/ml for 1 hour exposure.</w:t>
            </w:r>
          </w:p>
          <w:p w:rsidR="00AD16FF" w:rsidRDefault="00AD16FF" w:rsidP="0099458F"/>
        </w:tc>
        <w:tc>
          <w:tcPr>
            <w:tcW w:w="1854" w:type="dxa"/>
          </w:tcPr>
          <w:p w:rsidR="00AD16FF" w:rsidRDefault="00AD16FF" w:rsidP="0099458F">
            <w:r>
              <w:t>Purchased from chemical supplier (Bayer Schering Pharma, Germany).</w:t>
            </w:r>
          </w:p>
        </w:tc>
        <w:tc>
          <w:tcPr>
            <w:tcW w:w="1578" w:type="dxa"/>
          </w:tcPr>
          <w:p w:rsidR="00AD16FF" w:rsidRDefault="00AD16FF" w:rsidP="0099458F">
            <w:pPr>
              <w:autoSpaceDE w:val="0"/>
              <w:autoSpaceDN w:val="0"/>
              <w:adjustRightInd w:val="0"/>
              <w:rPr>
                <w:rFonts w:cs="Segoe UI"/>
              </w:rPr>
            </w:pPr>
            <w:r>
              <w:rPr>
                <w:rFonts w:cs="Segoe UI"/>
              </w:rPr>
              <w:t>Human mesenchymal stem cells (hMSC).</w:t>
            </w:r>
          </w:p>
        </w:tc>
        <w:tc>
          <w:tcPr>
            <w:tcW w:w="5619" w:type="dxa"/>
          </w:tcPr>
          <w:p w:rsidR="00AD16FF" w:rsidRDefault="00AD16FF" w:rsidP="00406836">
            <w:pPr>
              <w:pStyle w:val="ListParagraph"/>
              <w:numPr>
                <w:ilvl w:val="0"/>
                <w:numId w:val="7"/>
              </w:numPr>
              <w:ind w:left="352"/>
            </w:pPr>
            <w:r>
              <w:t>Caused a dose dependent decrease in ALP production (which is an indicator of osteogenic differentiation), significant from 10 µg/ml.</w:t>
            </w:r>
          </w:p>
          <w:p w:rsidR="00AD16FF" w:rsidRDefault="00AD16FF" w:rsidP="00406836">
            <w:pPr>
              <w:pStyle w:val="ListParagraph"/>
              <w:numPr>
                <w:ilvl w:val="0"/>
                <w:numId w:val="7"/>
              </w:numPr>
              <w:ind w:left="352"/>
            </w:pPr>
            <w:r>
              <w:t>Promoted cell migration, as evidenced by the increase in protein expressi</w:t>
            </w:r>
            <w:r w:rsidRPr="00F112C9">
              <w:t xml:space="preserve">on of </w:t>
            </w:r>
            <w:r w:rsidRPr="00F112C9">
              <w:rPr>
                <w:rFonts w:cs="AdvTT5235d5a9"/>
                <w:color w:val="231F20"/>
              </w:rPr>
              <w:t>matrix metalloproteinase 2</w:t>
            </w:r>
            <w:r w:rsidRPr="00F112C9">
              <w:t>.</w:t>
            </w:r>
          </w:p>
          <w:p w:rsidR="00AD16FF" w:rsidRDefault="00AD16FF" w:rsidP="00406836">
            <w:pPr>
              <w:pStyle w:val="ListParagraph"/>
              <w:numPr>
                <w:ilvl w:val="0"/>
                <w:numId w:val="7"/>
              </w:numPr>
              <w:ind w:left="352"/>
            </w:pPr>
            <w:r>
              <w:t>Desferrioxamine, an iron chelator, antagonized the osteogenic differentiation inhibition, suggesting that free iron was responsible for the toxicity.</w:t>
            </w:r>
          </w:p>
          <w:p w:rsidR="00AD16FF" w:rsidRDefault="00AD16FF" w:rsidP="00406836">
            <w:pPr>
              <w:pStyle w:val="ListParagraph"/>
              <w:numPr>
                <w:ilvl w:val="0"/>
                <w:numId w:val="7"/>
              </w:numPr>
              <w:ind w:left="352"/>
            </w:pPr>
            <w:r>
              <w:t>Cell free analysis determined release of 0.0007% of iron into media (1 hour).</w:t>
            </w:r>
          </w:p>
          <w:p w:rsidR="00AD16FF" w:rsidRDefault="00AD16FF" w:rsidP="00406836">
            <w:pPr>
              <w:pStyle w:val="ListParagraph"/>
              <w:numPr>
                <w:ilvl w:val="0"/>
                <w:numId w:val="7"/>
              </w:numPr>
              <w:ind w:left="352"/>
            </w:pPr>
            <w:r>
              <w:t>Free iron was likely released by lysosomal degradation of Ferucarbotran.</w:t>
            </w:r>
          </w:p>
        </w:tc>
      </w:tr>
      <w:tr w:rsidR="00AD16FF" w:rsidTr="00A819E4">
        <w:tc>
          <w:tcPr>
            <w:tcW w:w="1743" w:type="dxa"/>
          </w:tcPr>
          <w:p w:rsidR="00AD16FF" w:rsidRDefault="00AD16FF" w:rsidP="0099458F">
            <w:r>
              <w:t>Coated (TWEEN) SPION</w:t>
            </w:r>
          </w:p>
          <w:p w:rsidR="00AD16FF" w:rsidRDefault="00AD16FF" w:rsidP="00406836">
            <w:r>
              <w:rPr>
                <w:noProof/>
              </w:rPr>
              <w:t>(Naqvi et al. 2010)</w:t>
            </w:r>
          </w:p>
        </w:tc>
        <w:tc>
          <w:tcPr>
            <w:tcW w:w="3380" w:type="dxa"/>
          </w:tcPr>
          <w:p w:rsidR="00AD16FF" w:rsidRDefault="00AD16FF" w:rsidP="0099458F">
            <w:r>
              <w:t>SPION: 30 nm mean diameter (DLS); spherical shape (TEM).</w:t>
            </w:r>
          </w:p>
          <w:p w:rsidR="00AD16FF" w:rsidRDefault="00AD16FF" w:rsidP="0099458F">
            <w:r>
              <w:t>Exposure concentration:  0 – 500 µg/ml for 3 or 6 hour exposure.</w:t>
            </w:r>
          </w:p>
        </w:tc>
        <w:tc>
          <w:tcPr>
            <w:tcW w:w="1854" w:type="dxa"/>
          </w:tcPr>
          <w:p w:rsidR="00AD16FF" w:rsidRDefault="00AD16FF" w:rsidP="0099458F">
            <w:r>
              <w:t xml:space="preserve">Synthesized: </w:t>
            </w:r>
          </w:p>
          <w:p w:rsidR="00AD16FF" w:rsidRDefault="00AD16FF" w:rsidP="0099458F">
            <w:r>
              <w:t>Tween 80, ferrous sulphate and NaOH, partially oxidized then precipitate dried.</w:t>
            </w:r>
          </w:p>
        </w:tc>
        <w:tc>
          <w:tcPr>
            <w:tcW w:w="1578" w:type="dxa"/>
          </w:tcPr>
          <w:p w:rsidR="00AD16FF" w:rsidRDefault="00AD16FF" w:rsidP="0099458F">
            <w:pPr>
              <w:autoSpaceDE w:val="0"/>
              <w:autoSpaceDN w:val="0"/>
              <w:adjustRightInd w:val="0"/>
              <w:rPr>
                <w:rFonts w:cs="Segoe UI"/>
              </w:rPr>
            </w:pPr>
            <w:r>
              <w:rPr>
                <w:rFonts w:cs="Segoe UI"/>
              </w:rPr>
              <w:t>Mouse macrophage cells (J774).</w:t>
            </w:r>
          </w:p>
        </w:tc>
        <w:tc>
          <w:tcPr>
            <w:tcW w:w="5619" w:type="dxa"/>
          </w:tcPr>
          <w:p w:rsidR="00AD16FF" w:rsidRDefault="00AD16FF" w:rsidP="00406836">
            <w:pPr>
              <w:pStyle w:val="ListParagraph"/>
              <w:numPr>
                <w:ilvl w:val="0"/>
                <w:numId w:val="7"/>
              </w:numPr>
              <w:ind w:left="352"/>
            </w:pPr>
            <w:r>
              <w:t>SPIONs were incorporated into the cells via endocytosis.</w:t>
            </w:r>
          </w:p>
          <w:p w:rsidR="00AD16FF" w:rsidRDefault="00AD16FF" w:rsidP="00406836">
            <w:pPr>
              <w:pStyle w:val="ListParagraph"/>
              <w:numPr>
                <w:ilvl w:val="0"/>
                <w:numId w:val="7"/>
              </w:numPr>
              <w:ind w:left="352"/>
            </w:pPr>
            <w:r>
              <w:t>Showed a time and concentration dependent cytotoxicity.</w:t>
            </w:r>
          </w:p>
          <w:p w:rsidR="00AD16FF" w:rsidRDefault="00AD16FF" w:rsidP="00406836">
            <w:pPr>
              <w:pStyle w:val="ListParagraph"/>
              <w:numPr>
                <w:ilvl w:val="0"/>
                <w:numId w:val="7"/>
              </w:numPr>
              <w:ind w:left="352"/>
            </w:pPr>
            <w:r>
              <w:t>At concentrations ≥200 µg/ml incubated for 6 hours  cell viability decreased to 55-65%.</w:t>
            </w:r>
          </w:p>
          <w:p w:rsidR="00AD16FF" w:rsidRDefault="00AD16FF" w:rsidP="00406836">
            <w:pPr>
              <w:pStyle w:val="ListParagraph"/>
              <w:numPr>
                <w:ilvl w:val="0"/>
                <w:numId w:val="7"/>
              </w:numPr>
              <w:ind w:left="352"/>
            </w:pPr>
            <w:r>
              <w:t>Oxidative stress induced by SPION was shown to be time-dependent.</w:t>
            </w:r>
          </w:p>
          <w:p w:rsidR="00AD16FF" w:rsidRDefault="00AD16FF" w:rsidP="00406836">
            <w:pPr>
              <w:pStyle w:val="ListParagraph"/>
              <w:numPr>
                <w:ilvl w:val="0"/>
                <w:numId w:val="7"/>
              </w:numPr>
              <w:ind w:left="352"/>
            </w:pPr>
            <w:r>
              <w:lastRenderedPageBreak/>
              <w:t>Apoptosis of cells was shown to be time and concentration dependent and likely related to cellular oxidative stress.</w:t>
            </w:r>
          </w:p>
        </w:tc>
      </w:tr>
      <w:tr w:rsidR="00AD16FF" w:rsidTr="00A819E4">
        <w:tc>
          <w:tcPr>
            <w:tcW w:w="1743" w:type="dxa"/>
          </w:tcPr>
          <w:p w:rsidR="00AD16FF" w:rsidRPr="00FB7BB4" w:rsidRDefault="00AD16FF" w:rsidP="00406836">
            <w:r>
              <w:lastRenderedPageBreak/>
              <w:t xml:space="preserve">Nanozerovalent iron particles </w:t>
            </w:r>
            <w:r>
              <w:rPr>
                <w:noProof/>
              </w:rPr>
              <w:t>(Sun et al. 2016)</w:t>
            </w:r>
          </w:p>
        </w:tc>
        <w:tc>
          <w:tcPr>
            <w:tcW w:w="3380" w:type="dxa"/>
          </w:tcPr>
          <w:p w:rsidR="00AD16FF" w:rsidRPr="00FB7BB4" w:rsidRDefault="00AD16FF" w:rsidP="0099458F">
            <w:pPr>
              <w:rPr>
                <w:rFonts w:cs="Segoe UI"/>
                <w:color w:val="000000"/>
              </w:rPr>
            </w:pPr>
            <w:r w:rsidRPr="00FB7BB4">
              <w:rPr>
                <w:rFonts w:cs="Segoe UI"/>
                <w:color w:val="000000"/>
              </w:rPr>
              <w:t>Nanozerovalent iron particles: irregularly shaped; SSA 40 m2/g; average hydrodynamic diameter 57.1 nm; Zeta potential in medium -24.8 mV.</w:t>
            </w:r>
          </w:p>
          <w:p w:rsidR="00AD16FF" w:rsidRPr="00FB7BB4" w:rsidRDefault="00AD16FF" w:rsidP="0099458F">
            <w:pPr>
              <w:rPr>
                <w:rFonts w:cs="Segoe UI"/>
                <w:color w:val="000000"/>
              </w:rPr>
            </w:pPr>
            <w:r w:rsidRPr="00FB7BB4">
              <w:rPr>
                <w:rFonts w:cs="Segoe UI"/>
                <w:color w:val="000000"/>
              </w:rPr>
              <w:t>Exposure concentrations: 0 – 800 µg/ml for 24 hour exposure.</w:t>
            </w:r>
          </w:p>
        </w:tc>
        <w:tc>
          <w:tcPr>
            <w:tcW w:w="1854" w:type="dxa"/>
          </w:tcPr>
          <w:p w:rsidR="00AD16FF" w:rsidRPr="00FB7BB4" w:rsidRDefault="00AD16FF" w:rsidP="0099458F">
            <w:pPr>
              <w:rPr>
                <w:rFonts w:cs="Segoe UI"/>
                <w:color w:val="000000"/>
              </w:rPr>
            </w:pPr>
            <w:r w:rsidRPr="00FB7BB4">
              <w:rPr>
                <w:rFonts w:cs="Segoe UI"/>
                <w:color w:val="000000"/>
              </w:rPr>
              <w:t>Synthesized: from NaBH</w:t>
            </w:r>
            <w:r w:rsidRPr="00FB7BB4">
              <w:rPr>
                <w:rFonts w:cs="Segoe UI"/>
                <w:color w:val="000000"/>
                <w:vertAlign w:val="subscript"/>
              </w:rPr>
              <w:t>4</w:t>
            </w:r>
            <w:r w:rsidRPr="00FB7BB4">
              <w:rPr>
                <w:rFonts w:cs="Segoe UI"/>
                <w:color w:val="000000"/>
              </w:rPr>
              <w:t xml:space="preserve"> and FeCl</w:t>
            </w:r>
            <w:r w:rsidRPr="00FB7BB4">
              <w:rPr>
                <w:rFonts w:cs="Segoe UI"/>
                <w:color w:val="000000"/>
                <w:vertAlign w:val="subscript"/>
              </w:rPr>
              <w:t>3</w:t>
            </w:r>
          </w:p>
        </w:tc>
        <w:tc>
          <w:tcPr>
            <w:tcW w:w="1578" w:type="dxa"/>
          </w:tcPr>
          <w:p w:rsidR="00AD16FF" w:rsidRPr="00FB7BB4" w:rsidRDefault="00AD16FF" w:rsidP="0099458F">
            <w:pPr>
              <w:autoSpaceDE w:val="0"/>
              <w:autoSpaceDN w:val="0"/>
              <w:adjustRightInd w:val="0"/>
              <w:rPr>
                <w:rFonts w:cs="Segoe UI"/>
                <w:color w:val="000000"/>
              </w:rPr>
            </w:pPr>
            <w:r w:rsidRPr="00FB7BB4">
              <w:t>Human lung epithelial cells (A549) and endothelial human cell line (</w:t>
            </w:r>
            <w:r w:rsidRPr="00FB7BB4">
              <w:rPr>
                <w:rFonts w:cs="Segoe UI"/>
                <w:color w:val="000000"/>
              </w:rPr>
              <w:t>EA.hy926)</w:t>
            </w:r>
          </w:p>
        </w:tc>
        <w:tc>
          <w:tcPr>
            <w:tcW w:w="5619" w:type="dxa"/>
          </w:tcPr>
          <w:p w:rsidR="00AD16FF" w:rsidRPr="00FB7BB4" w:rsidRDefault="00AD16FF" w:rsidP="00406836">
            <w:pPr>
              <w:pStyle w:val="ListParagraph"/>
              <w:numPr>
                <w:ilvl w:val="0"/>
                <w:numId w:val="7"/>
              </w:numPr>
              <w:ind w:left="352"/>
              <w:rPr>
                <w:rFonts w:cs="Segoe UI"/>
                <w:color w:val="000000"/>
              </w:rPr>
            </w:pPr>
            <w:r w:rsidRPr="00FB7BB4">
              <w:rPr>
                <w:rFonts w:cs="Segoe UI"/>
                <w:color w:val="000000"/>
              </w:rPr>
              <w:t>Concentration dependent cytotoxicity in A549 cells at concentrations ≥ 50 µg/ml for 24 hours with an EC</w:t>
            </w:r>
            <w:r w:rsidRPr="00FB7BB4">
              <w:rPr>
                <w:rFonts w:cs="Segoe UI"/>
                <w:color w:val="000000"/>
                <w:vertAlign w:val="subscript"/>
              </w:rPr>
              <w:t>50</w:t>
            </w:r>
            <w:r w:rsidRPr="00FB7BB4">
              <w:rPr>
                <w:rFonts w:cs="Segoe UI"/>
                <w:color w:val="000000"/>
              </w:rPr>
              <w:t xml:space="preserve"> of 359.0 µg/ml. </w:t>
            </w:r>
          </w:p>
          <w:p w:rsidR="00AD16FF" w:rsidRPr="00FB7BB4" w:rsidRDefault="00AD16FF" w:rsidP="00406836">
            <w:pPr>
              <w:pStyle w:val="ListParagraph"/>
              <w:numPr>
                <w:ilvl w:val="0"/>
                <w:numId w:val="7"/>
              </w:numPr>
              <w:ind w:left="352"/>
              <w:rPr>
                <w:rFonts w:cs="Segoe UI"/>
                <w:color w:val="000000"/>
              </w:rPr>
            </w:pPr>
            <w:r w:rsidRPr="00FB7BB4">
              <w:rPr>
                <w:rFonts w:cs="Segoe UI"/>
                <w:color w:val="000000"/>
              </w:rPr>
              <w:t xml:space="preserve">Co-culture of particles with A549 and EA.hy926 endothelial cells (at 10 µg/ml) showed exclusive uptake in A549 lysosomes with no uptake in endothelial cells. </w:t>
            </w:r>
          </w:p>
          <w:p w:rsidR="00AD16FF" w:rsidRPr="00FB7BB4" w:rsidRDefault="00AD16FF" w:rsidP="00406836">
            <w:pPr>
              <w:pStyle w:val="ListParagraph"/>
              <w:numPr>
                <w:ilvl w:val="0"/>
                <w:numId w:val="7"/>
              </w:numPr>
              <w:ind w:left="352"/>
              <w:rPr>
                <w:rFonts w:cs="Segoe UI"/>
                <w:color w:val="000000"/>
              </w:rPr>
            </w:pPr>
            <w:r w:rsidRPr="00FB7BB4">
              <w:rPr>
                <w:rFonts w:cs="Segoe UI"/>
                <w:color w:val="000000"/>
              </w:rPr>
              <w:t xml:space="preserve">Significant increases were seen in cell death of both A549 and EA.hy926 cells in co-culture with increases in LDH, death was likely due to apoptosis. </w:t>
            </w:r>
          </w:p>
          <w:p w:rsidR="00AD16FF" w:rsidRPr="00FB7BB4" w:rsidRDefault="00AD16FF" w:rsidP="00406836">
            <w:pPr>
              <w:pStyle w:val="ListParagraph"/>
              <w:numPr>
                <w:ilvl w:val="0"/>
                <w:numId w:val="7"/>
              </w:numPr>
              <w:ind w:left="352"/>
              <w:rPr>
                <w:rFonts w:cs="Segoe UI"/>
                <w:color w:val="000000"/>
              </w:rPr>
            </w:pPr>
            <w:r w:rsidRPr="00FB7BB4">
              <w:rPr>
                <w:rFonts w:cs="Segoe UI"/>
                <w:color w:val="000000"/>
              </w:rPr>
              <w:t xml:space="preserve">Oxidative stress was evident in both cell lines but 8-OHdG increase was only observed in EA.hy926 cells. </w:t>
            </w:r>
          </w:p>
          <w:p w:rsidR="00AD16FF" w:rsidRPr="00FB7BB4" w:rsidRDefault="00AD16FF" w:rsidP="00406836">
            <w:pPr>
              <w:pStyle w:val="ListParagraph"/>
              <w:numPr>
                <w:ilvl w:val="0"/>
                <w:numId w:val="7"/>
              </w:numPr>
              <w:ind w:left="352"/>
              <w:rPr>
                <w:rFonts w:cs="Segoe UI"/>
                <w:color w:val="000000"/>
              </w:rPr>
            </w:pPr>
            <w:r w:rsidRPr="00FB7BB4">
              <w:rPr>
                <w:rFonts w:cs="Segoe UI"/>
                <w:color w:val="000000"/>
              </w:rPr>
              <w:t>Significant increase in IL-6 and IL-1</w:t>
            </w:r>
            <w:r w:rsidRPr="00FB7BB4">
              <w:rPr>
                <w:rFonts w:cs="Segoe UI"/>
                <w:color w:val="000000"/>
              </w:rPr>
              <w:sym w:font="Symbol" w:char="F062"/>
            </w:r>
            <w:r w:rsidRPr="00FB7BB4">
              <w:rPr>
                <w:rFonts w:cs="Segoe UI"/>
                <w:color w:val="000000"/>
              </w:rPr>
              <w:t xml:space="preserve"> in both cell lines after 10 µg/ml exposure. E-selectin, ICAM and IL-8 were also significantly elevated in EA.hy926 cells.</w:t>
            </w:r>
          </w:p>
          <w:p w:rsidR="00AD16FF" w:rsidRPr="00FB7BB4" w:rsidRDefault="00AD16FF" w:rsidP="00406836">
            <w:pPr>
              <w:pStyle w:val="ListParagraph"/>
              <w:numPr>
                <w:ilvl w:val="0"/>
                <w:numId w:val="7"/>
              </w:numPr>
              <w:ind w:left="352"/>
              <w:rPr>
                <w:rFonts w:cs="Segoe UI"/>
                <w:color w:val="000000"/>
              </w:rPr>
            </w:pPr>
            <w:r w:rsidRPr="00FB7BB4">
              <w:rPr>
                <w:rFonts w:cs="Segoe UI"/>
                <w:color w:val="000000"/>
              </w:rPr>
              <w:t>Authors conclude that in this co-culture system nanozerovalent iron at low levels (10 µg/ml) has the potential to cause adverse oxidative responses in the lungs.</w:t>
            </w:r>
          </w:p>
        </w:tc>
      </w:tr>
    </w:tbl>
    <w:p w:rsidR="00AD16FF" w:rsidRDefault="00AD16FF" w:rsidP="00FC4502">
      <w:pPr>
        <w:rPr>
          <w:b/>
        </w:rPr>
      </w:pPr>
    </w:p>
    <w:p w:rsidR="00AD16FF" w:rsidRDefault="00AD16FF" w:rsidP="00FC4502">
      <w:r>
        <w:rPr>
          <w:b/>
        </w:rPr>
        <w:t>Table SM2</w:t>
      </w:r>
      <w:r w:rsidRPr="00FA20CF">
        <w:rPr>
          <w:b/>
        </w:rPr>
        <w:t xml:space="preserve">: Summary of </w:t>
      </w:r>
      <w:r w:rsidRPr="002A5BD8">
        <w:rPr>
          <w:b/>
          <w:i/>
        </w:rPr>
        <w:t>in vitro</w:t>
      </w:r>
      <w:r w:rsidRPr="00FA20CF">
        <w:rPr>
          <w:b/>
        </w:rPr>
        <w:t xml:space="preserve"> studies involving </w:t>
      </w:r>
      <w:r>
        <w:rPr>
          <w:b/>
        </w:rPr>
        <w:t xml:space="preserve">exposure to iron containing particulate matter. Abbreviations: GMA – gas metal arc; </w:t>
      </w:r>
      <w:r>
        <w:rPr>
          <w:rFonts w:cs="Segoe UI"/>
          <w:b/>
          <w:color w:val="000000"/>
        </w:rPr>
        <w:t xml:space="preserve">IL – interleukin; LDH – lactate dehydrogenase; MMA – manual metal arc; </w:t>
      </w:r>
      <w:r>
        <w:rPr>
          <w:b/>
        </w:rPr>
        <w:t xml:space="preserve">MN – micronuclei; MS – mild steel; PAH – polycyclic aromatic hydrocarbons; PM – particulate matter; ROS – reactive oxygen species; SS – stainless steel; </w:t>
      </w:r>
      <w:r>
        <w:rPr>
          <w:rFonts w:cs="Segoe UI"/>
          <w:b/>
          <w:color w:val="000000"/>
        </w:rPr>
        <w:t>TNF – tumour necrosis factor</w:t>
      </w:r>
      <w:r>
        <w:rPr>
          <w:b/>
        </w:rPr>
        <w:t>.</w:t>
      </w:r>
    </w:p>
    <w:tbl>
      <w:tblPr>
        <w:tblStyle w:val="TableGrid"/>
        <w:tblW w:w="0" w:type="auto"/>
        <w:tblLook w:val="04A0" w:firstRow="1" w:lastRow="0" w:firstColumn="1" w:lastColumn="0" w:noHBand="0" w:noVBand="1"/>
      </w:tblPr>
      <w:tblGrid>
        <w:gridCol w:w="1651"/>
        <w:gridCol w:w="3343"/>
        <w:gridCol w:w="1827"/>
        <w:gridCol w:w="1549"/>
        <w:gridCol w:w="5578"/>
      </w:tblGrid>
      <w:tr w:rsidR="00AD16FF" w:rsidTr="00A819E4">
        <w:tc>
          <w:tcPr>
            <w:tcW w:w="1668" w:type="dxa"/>
          </w:tcPr>
          <w:p w:rsidR="00AD16FF" w:rsidRPr="00566FBD" w:rsidRDefault="00AD16FF" w:rsidP="00A819E4">
            <w:pPr>
              <w:rPr>
                <w:b/>
              </w:rPr>
            </w:pPr>
            <w:r>
              <w:rPr>
                <w:b/>
              </w:rPr>
              <w:t xml:space="preserve">Particle Type and </w:t>
            </w:r>
            <w:r w:rsidRPr="00566FBD">
              <w:rPr>
                <w:b/>
              </w:rPr>
              <w:t>Ref</w:t>
            </w:r>
            <w:r>
              <w:rPr>
                <w:b/>
              </w:rPr>
              <w:t>erence</w:t>
            </w:r>
          </w:p>
        </w:tc>
        <w:tc>
          <w:tcPr>
            <w:tcW w:w="3402" w:type="dxa"/>
          </w:tcPr>
          <w:p w:rsidR="00AD16FF" w:rsidRPr="00566FBD" w:rsidRDefault="00AD16FF" w:rsidP="00A819E4">
            <w:pPr>
              <w:rPr>
                <w:b/>
              </w:rPr>
            </w:pPr>
            <w:r w:rsidRPr="00566FBD">
              <w:rPr>
                <w:b/>
              </w:rPr>
              <w:t xml:space="preserve">Particle </w:t>
            </w:r>
            <w:r>
              <w:rPr>
                <w:b/>
              </w:rPr>
              <w:t>Properties, Size, and C</w:t>
            </w:r>
            <w:r w:rsidRPr="00566FBD">
              <w:rPr>
                <w:b/>
              </w:rPr>
              <w:t>oncentrations</w:t>
            </w:r>
          </w:p>
        </w:tc>
        <w:tc>
          <w:tcPr>
            <w:tcW w:w="1842" w:type="dxa"/>
          </w:tcPr>
          <w:p w:rsidR="00AD16FF" w:rsidRPr="00566FBD" w:rsidRDefault="00AD16FF" w:rsidP="00A819E4">
            <w:pPr>
              <w:rPr>
                <w:b/>
              </w:rPr>
            </w:pPr>
            <w:r w:rsidRPr="00566FBD">
              <w:rPr>
                <w:b/>
              </w:rPr>
              <w:t>Particle Source</w:t>
            </w:r>
          </w:p>
        </w:tc>
        <w:tc>
          <w:tcPr>
            <w:tcW w:w="1560" w:type="dxa"/>
          </w:tcPr>
          <w:p w:rsidR="00AD16FF" w:rsidRPr="00566FBD" w:rsidRDefault="00AD16FF" w:rsidP="00A819E4">
            <w:pPr>
              <w:rPr>
                <w:b/>
              </w:rPr>
            </w:pPr>
            <w:r w:rsidRPr="00566FBD">
              <w:rPr>
                <w:b/>
              </w:rPr>
              <w:t>Cell Type</w:t>
            </w:r>
          </w:p>
        </w:tc>
        <w:tc>
          <w:tcPr>
            <w:tcW w:w="5702" w:type="dxa"/>
          </w:tcPr>
          <w:p w:rsidR="00AD16FF" w:rsidRPr="00566FBD" w:rsidRDefault="00AD16FF" w:rsidP="00A819E4">
            <w:pPr>
              <w:rPr>
                <w:b/>
              </w:rPr>
            </w:pPr>
            <w:r w:rsidRPr="00566FBD">
              <w:rPr>
                <w:b/>
              </w:rPr>
              <w:t>Toxicity results</w:t>
            </w:r>
          </w:p>
        </w:tc>
      </w:tr>
      <w:tr w:rsidR="00AD16FF" w:rsidTr="00A819E4">
        <w:tc>
          <w:tcPr>
            <w:tcW w:w="1668" w:type="dxa"/>
          </w:tcPr>
          <w:p w:rsidR="00AD16FF" w:rsidRPr="00F112C9" w:rsidRDefault="00AD16FF" w:rsidP="00A819E4">
            <w:r w:rsidRPr="00F112C9">
              <w:t>Subway particles</w:t>
            </w:r>
          </w:p>
          <w:p w:rsidR="00AD16FF" w:rsidRPr="00F112C9" w:rsidRDefault="00AD16FF" w:rsidP="00406836">
            <w:r w:rsidRPr="00F112C9">
              <w:rPr>
                <w:noProof/>
              </w:rPr>
              <w:lastRenderedPageBreak/>
              <w:t>(Jung et al. 2012)</w:t>
            </w:r>
          </w:p>
        </w:tc>
        <w:tc>
          <w:tcPr>
            <w:tcW w:w="3402" w:type="dxa"/>
          </w:tcPr>
          <w:p w:rsidR="00AD16FF" w:rsidRPr="00F112C9" w:rsidRDefault="00AD16FF" w:rsidP="00A819E4">
            <w:r w:rsidRPr="00F112C9">
              <w:lastRenderedPageBreak/>
              <w:t>Subway particles PM</w:t>
            </w:r>
            <w:r w:rsidRPr="00F112C9">
              <w:rPr>
                <w:vertAlign w:val="subscript"/>
              </w:rPr>
              <w:t>10</w:t>
            </w:r>
            <w:r w:rsidRPr="00F112C9">
              <w:t>: no determination of Fe content or size distribution of PM.</w:t>
            </w:r>
          </w:p>
          <w:p w:rsidR="00AD16FF" w:rsidRPr="00F112C9" w:rsidRDefault="00AD16FF" w:rsidP="00A819E4">
            <w:r w:rsidRPr="00F112C9">
              <w:lastRenderedPageBreak/>
              <w:t>Exposure concentration: Organic extract of PM at 0 – 100 µg/ml for 24 hour exposure.</w:t>
            </w:r>
          </w:p>
          <w:p w:rsidR="00AD16FF" w:rsidRPr="00F112C9" w:rsidRDefault="00AD16FF" w:rsidP="00A819E4"/>
        </w:tc>
        <w:tc>
          <w:tcPr>
            <w:tcW w:w="1842" w:type="dxa"/>
          </w:tcPr>
          <w:p w:rsidR="00AD16FF" w:rsidRPr="00F112C9" w:rsidRDefault="00AD16FF" w:rsidP="00A819E4">
            <w:r w:rsidRPr="00F112C9">
              <w:lastRenderedPageBreak/>
              <w:t xml:space="preserve">Natural source: collected from South Korean </w:t>
            </w:r>
            <w:r w:rsidRPr="00F112C9">
              <w:lastRenderedPageBreak/>
              <w:t>subway station (Kil-eum subway station).</w:t>
            </w:r>
          </w:p>
        </w:tc>
        <w:tc>
          <w:tcPr>
            <w:tcW w:w="1560" w:type="dxa"/>
          </w:tcPr>
          <w:p w:rsidR="00AD16FF" w:rsidRPr="00F112C9" w:rsidRDefault="00AD16FF" w:rsidP="00A819E4">
            <w:r w:rsidRPr="00F112C9">
              <w:lastRenderedPageBreak/>
              <w:t xml:space="preserve">Chinese hamster ovary cells (CHO-K1) </w:t>
            </w:r>
            <w:r w:rsidRPr="00F112C9">
              <w:lastRenderedPageBreak/>
              <w:t>and Human lung endothelial cells (BEAS-2B)</w:t>
            </w:r>
          </w:p>
        </w:tc>
        <w:tc>
          <w:tcPr>
            <w:tcW w:w="5702" w:type="dxa"/>
          </w:tcPr>
          <w:p w:rsidR="00AD16FF" w:rsidRPr="00F112C9" w:rsidRDefault="00AD16FF" w:rsidP="000D398D">
            <w:pPr>
              <w:pStyle w:val="ListParagraph"/>
              <w:numPr>
                <w:ilvl w:val="0"/>
                <w:numId w:val="8"/>
              </w:numPr>
              <w:ind w:left="301"/>
            </w:pPr>
            <w:r w:rsidRPr="00F112C9">
              <w:lastRenderedPageBreak/>
              <w:t xml:space="preserve">No cytotoxicity was seen in BEAS-2B cells but CHO-1 cells showed a concentration dependent cytotoxicity </w:t>
            </w:r>
            <w:r w:rsidRPr="00F112C9">
              <w:lastRenderedPageBreak/>
              <w:t>with all concentration ≥25 µg/ml showing a significant reduction in cell viability.</w:t>
            </w:r>
          </w:p>
          <w:p w:rsidR="00AD16FF" w:rsidRPr="00F112C9" w:rsidRDefault="00AD16FF" w:rsidP="000D398D">
            <w:pPr>
              <w:pStyle w:val="ListParagraph"/>
              <w:numPr>
                <w:ilvl w:val="0"/>
                <w:numId w:val="8"/>
              </w:numPr>
              <w:ind w:left="301"/>
            </w:pPr>
            <w:r w:rsidRPr="00F112C9">
              <w:t>Genotoxicity in CHO-1 was determined. MN frequency increased significantly over the control at all concentrations ≥1.6 µg/ml and without rat liver homogenate at all concentrations ≥ 6.3 µg/ml.</w:t>
            </w:r>
          </w:p>
          <w:p w:rsidR="00AD16FF" w:rsidRPr="00F112C9" w:rsidRDefault="00AD16FF" w:rsidP="000D398D">
            <w:pPr>
              <w:pStyle w:val="ListParagraph"/>
              <w:numPr>
                <w:ilvl w:val="0"/>
                <w:numId w:val="8"/>
              </w:numPr>
              <w:ind w:left="301"/>
            </w:pPr>
            <w:r w:rsidRPr="00F112C9">
              <w:t>MN formation was significantly reduced when the same assay was run in the presence of ROS scavengers suggesting that the mechanism likely involved ROS production.</w:t>
            </w:r>
          </w:p>
          <w:p w:rsidR="00AD16FF" w:rsidRPr="00F112C9" w:rsidRDefault="00AD16FF" w:rsidP="000D398D">
            <w:pPr>
              <w:pStyle w:val="ListParagraph"/>
              <w:numPr>
                <w:ilvl w:val="0"/>
                <w:numId w:val="8"/>
              </w:numPr>
              <w:ind w:left="301"/>
            </w:pPr>
            <w:r w:rsidRPr="00F112C9">
              <w:t>A comet assay on CHO-K1 cells showed an increase in DNA breakage at all concentration ≥1.6 µg/ml.</w:t>
            </w:r>
          </w:p>
          <w:p w:rsidR="00AD16FF" w:rsidRPr="00F112C9" w:rsidRDefault="00AD16FF" w:rsidP="000D398D">
            <w:pPr>
              <w:pStyle w:val="ListParagraph"/>
              <w:numPr>
                <w:ilvl w:val="0"/>
                <w:numId w:val="8"/>
              </w:numPr>
              <w:ind w:left="301"/>
            </w:pPr>
            <w:r w:rsidRPr="00F112C9">
              <w:t>BEAS-2B cells showed an increase in MN formation at concentrations ≥1.6 µg/ml and the comet assay on these cells showed an increased DNA breakage at concentrations ≥ 6.3 µg/ml.</w:t>
            </w:r>
          </w:p>
        </w:tc>
      </w:tr>
      <w:tr w:rsidR="00AD16FF" w:rsidRPr="003D4AA7" w:rsidTr="00A819E4">
        <w:tc>
          <w:tcPr>
            <w:tcW w:w="1668" w:type="dxa"/>
          </w:tcPr>
          <w:p w:rsidR="00AD16FF" w:rsidRPr="00F112C9" w:rsidRDefault="00AD16FF" w:rsidP="006D096F">
            <w:r w:rsidRPr="00F112C9">
              <w:lastRenderedPageBreak/>
              <w:t>Subway particles</w:t>
            </w:r>
          </w:p>
          <w:p w:rsidR="00AD16FF" w:rsidRPr="00F112C9" w:rsidRDefault="00AD16FF" w:rsidP="00406836">
            <w:r w:rsidRPr="00F112C9">
              <w:rPr>
                <w:noProof/>
              </w:rPr>
              <w:t>(Loxham et al. 2015)</w:t>
            </w:r>
          </w:p>
        </w:tc>
        <w:tc>
          <w:tcPr>
            <w:tcW w:w="3402" w:type="dxa"/>
          </w:tcPr>
          <w:p w:rsidR="00AD16FF" w:rsidRPr="00F112C9" w:rsidRDefault="00AD16FF" w:rsidP="006D096F">
            <w:pPr>
              <w:rPr>
                <w:rFonts w:cs="Segoe UI"/>
              </w:rPr>
            </w:pPr>
            <w:r w:rsidRPr="00F112C9">
              <w:rPr>
                <w:rFonts w:cs="Segoe UI"/>
              </w:rPr>
              <w:t>PM was 32% iron (coarse); 28% iron (fine); and 33% iron (ultrafine) by mass.</w:t>
            </w:r>
          </w:p>
          <w:p w:rsidR="00AD16FF" w:rsidRPr="00F112C9" w:rsidRDefault="00AD16FF" w:rsidP="006D096F">
            <w:pPr>
              <w:autoSpaceDE w:val="0"/>
              <w:autoSpaceDN w:val="0"/>
              <w:adjustRightInd w:val="0"/>
              <w:rPr>
                <w:rFonts w:cs="AdvOTbf7bbdaa"/>
              </w:rPr>
            </w:pPr>
            <w:r w:rsidRPr="00F112C9">
              <w:rPr>
                <w:rFonts w:cs="AdvOTbf7bbdaa"/>
              </w:rPr>
              <w:t xml:space="preserve">Collected PM concentrations: 180 </w:t>
            </w:r>
            <w:r w:rsidRPr="00F112C9">
              <w:rPr>
                <w:rFonts w:cs="AdvPi1"/>
              </w:rPr>
              <w:t>m</w:t>
            </w:r>
            <w:r w:rsidRPr="00F112C9">
              <w:rPr>
                <w:rFonts w:cs="AdvOTbf7bbdaa"/>
              </w:rPr>
              <w:t>g/m</w:t>
            </w:r>
            <w:r w:rsidRPr="00F112C9">
              <w:rPr>
                <w:rFonts w:cs="AdvOTbf7bbdaa"/>
                <w:vertAlign w:val="superscript"/>
              </w:rPr>
              <w:t>3</w:t>
            </w:r>
            <w:r w:rsidRPr="00F112C9">
              <w:rPr>
                <w:rFonts w:cs="AdvOTbf7bbdaa"/>
              </w:rPr>
              <w:t xml:space="preserve"> (coarse), 71</w:t>
            </w:r>
            <w:r w:rsidR="00034822">
              <w:rPr>
                <w:rFonts w:cs="AdvOTbf7bbdaa"/>
              </w:rPr>
              <w:t xml:space="preserve"> </w:t>
            </w:r>
            <w:r w:rsidRPr="00F112C9">
              <w:rPr>
                <w:rFonts w:cs="AdvPi1"/>
              </w:rPr>
              <w:t>m</w:t>
            </w:r>
            <w:r w:rsidRPr="00F112C9">
              <w:rPr>
                <w:rFonts w:cs="AdvOTbf7bbdaa"/>
              </w:rPr>
              <w:t>g/</w:t>
            </w:r>
            <w:r w:rsidR="00034822">
              <w:rPr>
                <w:rFonts w:cs="AdvOTbf7bbdaa"/>
              </w:rPr>
              <w:t>m</w:t>
            </w:r>
            <w:r w:rsidR="00034822">
              <w:rPr>
                <w:rFonts w:cs="AdvOTbf7bbdaa"/>
                <w:vertAlign w:val="superscript"/>
              </w:rPr>
              <w:t>3</w:t>
            </w:r>
            <w:r w:rsidRPr="00F112C9">
              <w:rPr>
                <w:rFonts w:cs="AdvOTbf7bbdaa"/>
                <w:vertAlign w:val="superscript"/>
              </w:rPr>
              <w:t xml:space="preserve"> </w:t>
            </w:r>
            <w:r w:rsidRPr="00F112C9">
              <w:rPr>
                <w:rFonts w:cs="AdvOTbf7bbdaa"/>
              </w:rPr>
              <w:t xml:space="preserve">(fine), and 44 </w:t>
            </w:r>
            <w:r w:rsidRPr="00F112C9">
              <w:rPr>
                <w:rFonts w:cs="AdvPi1"/>
              </w:rPr>
              <w:t>m</w:t>
            </w:r>
            <w:r w:rsidRPr="00F112C9">
              <w:rPr>
                <w:rFonts w:cs="AdvOTbf7bbdaa"/>
              </w:rPr>
              <w:t>g/m</w:t>
            </w:r>
            <w:r w:rsidRPr="00F112C9">
              <w:rPr>
                <w:rFonts w:cs="AdvOTbf7bbdaa"/>
                <w:vertAlign w:val="superscript"/>
              </w:rPr>
              <w:t>3</w:t>
            </w:r>
            <w:r w:rsidRPr="00F112C9">
              <w:rPr>
                <w:rFonts w:cs="AdvOTbf7bbdaa"/>
              </w:rPr>
              <w:t xml:space="preserve"> (ultrafine). </w:t>
            </w:r>
          </w:p>
          <w:p w:rsidR="00AD16FF" w:rsidRPr="00F112C9" w:rsidRDefault="00AD16FF" w:rsidP="006D096F">
            <w:pPr>
              <w:autoSpaceDE w:val="0"/>
              <w:autoSpaceDN w:val="0"/>
              <w:adjustRightInd w:val="0"/>
              <w:rPr>
                <w:rFonts w:cs="AdvOTbf7bbdaa"/>
              </w:rPr>
            </w:pPr>
            <w:r w:rsidRPr="00F112C9">
              <w:rPr>
                <w:rFonts w:cs="Segoe UI"/>
              </w:rPr>
              <w:t>Exposure concentrations: 0, 5, 10, 25 and 50 µg/ml for 24 hour exposure.</w:t>
            </w:r>
          </w:p>
        </w:tc>
        <w:tc>
          <w:tcPr>
            <w:tcW w:w="1842" w:type="dxa"/>
          </w:tcPr>
          <w:p w:rsidR="00AD16FF" w:rsidRPr="00F112C9" w:rsidRDefault="00AD16FF" w:rsidP="006D096F">
            <w:r w:rsidRPr="00F112C9">
              <w:t xml:space="preserve">Natural source: collected from European mainline underground railway station. </w:t>
            </w:r>
            <w:r w:rsidRPr="00F112C9">
              <w:rPr>
                <w:rFonts w:cs="Segoe UI"/>
              </w:rPr>
              <w:t>Particles collected and separated into PM</w:t>
            </w:r>
            <w:r w:rsidRPr="00F112C9">
              <w:rPr>
                <w:rFonts w:cs="Segoe UI"/>
                <w:vertAlign w:val="subscript"/>
              </w:rPr>
              <w:t>10-2.5</w:t>
            </w:r>
            <w:r w:rsidRPr="00F112C9">
              <w:rPr>
                <w:rFonts w:cs="Segoe UI"/>
              </w:rPr>
              <w:t xml:space="preserve"> (coarse); PM</w:t>
            </w:r>
            <w:r w:rsidRPr="00F112C9">
              <w:rPr>
                <w:rFonts w:cs="Segoe UI"/>
                <w:vertAlign w:val="subscript"/>
              </w:rPr>
              <w:t>2.5</w:t>
            </w:r>
            <w:r w:rsidRPr="00F112C9">
              <w:rPr>
                <w:rFonts w:cs="Segoe UI"/>
              </w:rPr>
              <w:t xml:space="preserve"> (fine); and PM</w:t>
            </w:r>
            <w:r w:rsidRPr="00F112C9">
              <w:rPr>
                <w:rFonts w:cs="Segoe UI"/>
                <w:vertAlign w:val="subscript"/>
              </w:rPr>
              <w:t>0.18</w:t>
            </w:r>
            <w:r w:rsidRPr="00F112C9">
              <w:rPr>
                <w:rFonts w:cs="Segoe UI"/>
              </w:rPr>
              <w:t xml:space="preserve"> (ultrafine) suspensions in ultrapure water.</w:t>
            </w:r>
          </w:p>
        </w:tc>
        <w:tc>
          <w:tcPr>
            <w:tcW w:w="1560" w:type="dxa"/>
          </w:tcPr>
          <w:p w:rsidR="00AD16FF" w:rsidRPr="00F112C9" w:rsidRDefault="00AD16FF" w:rsidP="006D096F">
            <w:pPr>
              <w:rPr>
                <w:rFonts w:cs="Segoe UI"/>
              </w:rPr>
            </w:pPr>
            <w:r w:rsidRPr="00F112C9">
              <w:rPr>
                <w:rFonts w:cs="Segoe UI"/>
              </w:rPr>
              <w:t>Primary bronchial epithelial cells (PBECS) collected from severe asthmatics and controls.</w:t>
            </w:r>
          </w:p>
        </w:tc>
        <w:tc>
          <w:tcPr>
            <w:tcW w:w="5702" w:type="dxa"/>
          </w:tcPr>
          <w:p w:rsidR="00AD16FF" w:rsidRPr="00F112C9" w:rsidRDefault="00AD16FF" w:rsidP="000D398D">
            <w:pPr>
              <w:pStyle w:val="ListParagraph"/>
              <w:numPr>
                <w:ilvl w:val="0"/>
                <w:numId w:val="14"/>
              </w:numPr>
              <w:autoSpaceDE w:val="0"/>
              <w:autoSpaceDN w:val="0"/>
              <w:adjustRightInd w:val="0"/>
              <w:ind w:left="301"/>
              <w:rPr>
                <w:rFonts w:cs="Segoe UI"/>
              </w:rPr>
            </w:pPr>
            <w:r w:rsidRPr="00F112C9">
              <w:rPr>
                <w:rFonts w:cs="Segoe UI"/>
              </w:rPr>
              <w:t xml:space="preserve">Healthy donor cultures showed a concentration dependent increase in IL-8 release for all three sizes. With a further trend toward an increased upper bound of IL-8 release with increased particle concentration suggesting significant variation in response between individuals. </w:t>
            </w:r>
          </w:p>
          <w:p w:rsidR="00AD16FF" w:rsidRPr="00F112C9" w:rsidRDefault="00AD16FF" w:rsidP="000D398D">
            <w:pPr>
              <w:pStyle w:val="ListParagraph"/>
              <w:numPr>
                <w:ilvl w:val="0"/>
                <w:numId w:val="14"/>
              </w:numPr>
              <w:autoSpaceDE w:val="0"/>
              <w:autoSpaceDN w:val="0"/>
              <w:adjustRightInd w:val="0"/>
              <w:ind w:left="301"/>
              <w:rPr>
                <w:rFonts w:cs="Segoe UI"/>
              </w:rPr>
            </w:pPr>
            <w:r w:rsidRPr="00F112C9">
              <w:rPr>
                <w:rFonts w:cs="Segoe UI"/>
              </w:rPr>
              <w:t xml:space="preserve">In asthmatic donor cells the concentration dependence was starker for coarse and fine particles but less defined for ultrafine with 50 µg/ml fine particles producing a significant increase in IL-8 in asthmatic donor cells. </w:t>
            </w:r>
          </w:p>
          <w:p w:rsidR="00AD16FF" w:rsidRPr="00F112C9" w:rsidRDefault="00AD16FF" w:rsidP="000D398D">
            <w:pPr>
              <w:pStyle w:val="ListParagraph"/>
              <w:numPr>
                <w:ilvl w:val="0"/>
                <w:numId w:val="14"/>
              </w:numPr>
              <w:autoSpaceDE w:val="0"/>
              <w:autoSpaceDN w:val="0"/>
              <w:adjustRightInd w:val="0"/>
              <w:ind w:left="301"/>
              <w:rPr>
                <w:rFonts w:cs="Segoe UI"/>
              </w:rPr>
            </w:pPr>
            <w:r w:rsidRPr="00F112C9">
              <w:rPr>
                <w:rFonts w:cs="Segoe UI"/>
              </w:rPr>
              <w:t xml:space="preserve">There was no significant LDH release at any concentration for any particle size in healthy or asthmatic donor cells. </w:t>
            </w:r>
          </w:p>
          <w:p w:rsidR="00AD16FF" w:rsidRPr="00F112C9" w:rsidRDefault="00AD16FF" w:rsidP="000D398D">
            <w:pPr>
              <w:pStyle w:val="ListParagraph"/>
              <w:numPr>
                <w:ilvl w:val="0"/>
                <w:numId w:val="14"/>
              </w:numPr>
              <w:autoSpaceDE w:val="0"/>
              <w:autoSpaceDN w:val="0"/>
              <w:adjustRightInd w:val="0"/>
              <w:ind w:left="301"/>
              <w:rPr>
                <w:rFonts w:cs="Segoe UI"/>
              </w:rPr>
            </w:pPr>
            <w:r w:rsidRPr="00F112C9">
              <w:rPr>
                <w:rFonts w:cs="Segoe UI"/>
              </w:rPr>
              <w:t>There was a concentration dependent increase in ROS, this increase was significant from 3.1 µg/cm</w:t>
            </w:r>
            <w:r w:rsidRPr="00F112C9">
              <w:rPr>
                <w:rFonts w:cs="Segoe UI"/>
                <w:vertAlign w:val="superscript"/>
              </w:rPr>
              <w:t>2</w:t>
            </w:r>
            <w:r w:rsidRPr="00F112C9">
              <w:rPr>
                <w:rFonts w:cs="Segoe UI"/>
              </w:rPr>
              <w:t xml:space="preserve"> for all size fractions. </w:t>
            </w:r>
          </w:p>
          <w:p w:rsidR="00AD16FF" w:rsidRPr="00F112C9" w:rsidRDefault="00AD16FF" w:rsidP="000D398D">
            <w:pPr>
              <w:pStyle w:val="ListParagraph"/>
              <w:numPr>
                <w:ilvl w:val="0"/>
                <w:numId w:val="14"/>
              </w:numPr>
              <w:autoSpaceDE w:val="0"/>
              <w:autoSpaceDN w:val="0"/>
              <w:adjustRightInd w:val="0"/>
              <w:ind w:left="301"/>
              <w:rPr>
                <w:rFonts w:cs="Segoe UI"/>
              </w:rPr>
            </w:pPr>
            <w:r w:rsidRPr="00F112C9">
              <w:rPr>
                <w:rFonts w:cs="Segoe UI"/>
              </w:rPr>
              <w:lastRenderedPageBreak/>
              <w:t xml:space="preserve">The ultrafine fraction was tested in the presence of an iron chelator (DFX) which caused a concentration dependent decrease in ultrafine PM induced ROS formation suggesting the ROS generation is caused by the iron content in PM. </w:t>
            </w:r>
          </w:p>
          <w:p w:rsidR="00AD16FF" w:rsidRPr="00F112C9" w:rsidRDefault="00AD16FF" w:rsidP="000D398D">
            <w:pPr>
              <w:pStyle w:val="ListParagraph"/>
              <w:numPr>
                <w:ilvl w:val="0"/>
                <w:numId w:val="14"/>
              </w:numPr>
              <w:autoSpaceDE w:val="0"/>
              <w:autoSpaceDN w:val="0"/>
              <w:adjustRightInd w:val="0"/>
              <w:ind w:left="301"/>
              <w:rPr>
                <w:rFonts w:cs="Segoe UI"/>
              </w:rPr>
            </w:pPr>
            <w:r w:rsidRPr="00F112C9">
              <w:rPr>
                <w:rFonts w:cs="Segoe UI"/>
              </w:rPr>
              <w:t>The cells also upregulated their expression of the anti-oxidant enzyme HO-1 following 8 hr exposure to 5.6 µg/cm</w:t>
            </w:r>
            <w:r w:rsidRPr="00F112C9">
              <w:rPr>
                <w:rFonts w:cs="Segoe UI"/>
                <w:vertAlign w:val="superscript"/>
              </w:rPr>
              <w:t>2</w:t>
            </w:r>
            <w:r w:rsidRPr="00F112C9">
              <w:rPr>
                <w:rFonts w:cs="Segoe UI"/>
              </w:rPr>
              <w:t xml:space="preserve"> of ultrafine PM with a 4.6 fold HO-1 expression increase (P&lt;0.001).</w:t>
            </w:r>
          </w:p>
        </w:tc>
      </w:tr>
      <w:tr w:rsidR="00AD16FF" w:rsidRPr="003D4AA7" w:rsidTr="00A819E4">
        <w:tc>
          <w:tcPr>
            <w:tcW w:w="1668" w:type="dxa"/>
          </w:tcPr>
          <w:p w:rsidR="00AD16FF" w:rsidRPr="00F112C9" w:rsidRDefault="00AD16FF" w:rsidP="006D096F">
            <w:r w:rsidRPr="00F112C9">
              <w:lastRenderedPageBreak/>
              <w:t>Motor vehicle brakewear particles.</w:t>
            </w:r>
          </w:p>
          <w:p w:rsidR="00AD16FF" w:rsidRPr="00F112C9" w:rsidRDefault="00AD16FF" w:rsidP="00406836">
            <w:r w:rsidRPr="00F112C9">
              <w:rPr>
                <w:noProof/>
              </w:rPr>
              <w:t>(Puisney et al. 2018)</w:t>
            </w:r>
          </w:p>
        </w:tc>
        <w:tc>
          <w:tcPr>
            <w:tcW w:w="3402" w:type="dxa"/>
          </w:tcPr>
          <w:p w:rsidR="00AD16FF" w:rsidRPr="00F112C9" w:rsidRDefault="00AD16FF" w:rsidP="006D096F">
            <w:pPr>
              <w:rPr>
                <w:rFonts w:cs="Segoe UI"/>
              </w:rPr>
            </w:pPr>
            <w:r w:rsidRPr="00F112C9">
              <w:rPr>
                <w:rFonts w:cs="Segoe UI"/>
              </w:rPr>
              <w:t>Particle size 200 nm – 10 µm (median 1.47 µm)</w:t>
            </w:r>
          </w:p>
          <w:p w:rsidR="00AD16FF" w:rsidRPr="00F112C9" w:rsidRDefault="00AD16FF" w:rsidP="006D096F">
            <w:pPr>
              <w:rPr>
                <w:rFonts w:cs="Segoe UI"/>
              </w:rPr>
            </w:pPr>
            <w:r w:rsidRPr="00F112C9">
              <w:rPr>
                <w:rFonts w:cs="Segoe UI"/>
              </w:rPr>
              <w:t>29.1% Fe</w:t>
            </w:r>
          </w:p>
          <w:p w:rsidR="00AD16FF" w:rsidRPr="00F112C9" w:rsidRDefault="00AD16FF" w:rsidP="006D096F">
            <w:pPr>
              <w:rPr>
                <w:rFonts w:cs="Segoe UI"/>
              </w:rPr>
            </w:pPr>
            <w:r w:rsidRPr="00F112C9">
              <w:rPr>
                <w:rFonts w:cs="Segoe UI"/>
              </w:rPr>
              <w:t>Exposure concentration: 1 – 100 µg/cm</w:t>
            </w:r>
            <w:r w:rsidRPr="00F112C9">
              <w:rPr>
                <w:rFonts w:cs="Segoe UI"/>
                <w:vertAlign w:val="superscript"/>
              </w:rPr>
              <w:t>2</w:t>
            </w:r>
            <w:r w:rsidRPr="00F112C9">
              <w:rPr>
                <w:rFonts w:cs="Segoe UI"/>
              </w:rPr>
              <w:t xml:space="preserve"> for 24 hour exposure.</w:t>
            </w:r>
          </w:p>
        </w:tc>
        <w:tc>
          <w:tcPr>
            <w:tcW w:w="1842" w:type="dxa"/>
          </w:tcPr>
          <w:p w:rsidR="00AD16FF" w:rsidRPr="00F112C9" w:rsidRDefault="00AD16FF" w:rsidP="006D096F">
            <w:r w:rsidRPr="00F112C9">
              <w:t>Natural source: Motor vehicle brakewear particles (BWP). S</w:t>
            </w:r>
            <w:r w:rsidRPr="00F112C9">
              <w:rPr>
                <w:rFonts w:cs="Segoe UI"/>
              </w:rPr>
              <w:t>onicated and filtered to separate the nano fraction</w:t>
            </w:r>
          </w:p>
        </w:tc>
        <w:tc>
          <w:tcPr>
            <w:tcW w:w="1560" w:type="dxa"/>
          </w:tcPr>
          <w:p w:rsidR="00AD16FF" w:rsidRPr="00F112C9" w:rsidRDefault="00AD16FF" w:rsidP="006D096F">
            <w:pPr>
              <w:rPr>
                <w:rFonts w:cs="Segoe UI"/>
              </w:rPr>
            </w:pPr>
            <w:r w:rsidRPr="00F112C9">
              <w:t>Human lung epithelial cells (Calu-3).</w:t>
            </w:r>
          </w:p>
        </w:tc>
        <w:tc>
          <w:tcPr>
            <w:tcW w:w="5702" w:type="dxa"/>
          </w:tcPr>
          <w:p w:rsidR="00AD16FF" w:rsidRPr="00F112C9" w:rsidRDefault="00AD16FF" w:rsidP="000D398D">
            <w:pPr>
              <w:pStyle w:val="ListParagraph"/>
              <w:numPr>
                <w:ilvl w:val="0"/>
                <w:numId w:val="14"/>
              </w:numPr>
              <w:ind w:left="301"/>
              <w:rPr>
                <w:rFonts w:cs="Segoe UI"/>
              </w:rPr>
            </w:pPr>
            <w:r w:rsidRPr="00F112C9">
              <w:rPr>
                <w:rFonts w:cs="Segoe UI"/>
              </w:rPr>
              <w:t>WST-1 mitochondrial activity assay significant following exposure to total size fraction BWP from 1 µg/cm</w:t>
            </w:r>
            <w:r w:rsidRPr="00F112C9">
              <w:rPr>
                <w:rFonts w:cs="Segoe UI"/>
                <w:vertAlign w:val="superscript"/>
              </w:rPr>
              <w:t>2</w:t>
            </w:r>
            <w:r w:rsidRPr="00F112C9">
              <w:rPr>
                <w:rFonts w:cs="Segoe UI"/>
              </w:rPr>
              <w:t xml:space="preserve"> with viability reduced by 81% at 100 µg/cm</w:t>
            </w:r>
            <w:r w:rsidRPr="00F112C9">
              <w:rPr>
                <w:rFonts w:cs="Segoe UI"/>
                <w:vertAlign w:val="superscript"/>
              </w:rPr>
              <w:t>2</w:t>
            </w:r>
            <w:r w:rsidRPr="00F112C9">
              <w:rPr>
                <w:rFonts w:cs="Segoe UI"/>
              </w:rPr>
              <w:t xml:space="preserve">. </w:t>
            </w:r>
          </w:p>
          <w:p w:rsidR="00AD16FF" w:rsidRPr="00F112C9" w:rsidRDefault="00AD16FF" w:rsidP="000D398D">
            <w:pPr>
              <w:pStyle w:val="ListParagraph"/>
              <w:numPr>
                <w:ilvl w:val="0"/>
                <w:numId w:val="14"/>
              </w:numPr>
              <w:ind w:left="301"/>
              <w:rPr>
                <w:rFonts w:cs="Segoe UI"/>
              </w:rPr>
            </w:pPr>
            <w:r w:rsidRPr="00F112C9">
              <w:rPr>
                <w:rFonts w:cs="Segoe UI"/>
              </w:rPr>
              <w:t>Significant from 5 µg/cm</w:t>
            </w:r>
            <w:r w:rsidRPr="00F112C9">
              <w:rPr>
                <w:rFonts w:cs="Segoe UI"/>
                <w:vertAlign w:val="superscript"/>
              </w:rPr>
              <w:t>2</w:t>
            </w:r>
            <w:r w:rsidRPr="00F112C9">
              <w:rPr>
                <w:rFonts w:cs="Segoe UI"/>
              </w:rPr>
              <w:t xml:space="preserve"> for the NP component of BWP but this only had a 35% decrease in viability at 100 µg/cm</w:t>
            </w:r>
            <w:r w:rsidRPr="00F112C9">
              <w:rPr>
                <w:rFonts w:cs="Segoe UI"/>
                <w:vertAlign w:val="superscript"/>
              </w:rPr>
              <w:t>2</w:t>
            </w:r>
            <w:r w:rsidRPr="00F112C9">
              <w:rPr>
                <w:rFonts w:cs="Segoe UI"/>
              </w:rPr>
              <w:t xml:space="preserve">. </w:t>
            </w:r>
          </w:p>
          <w:p w:rsidR="00AD16FF" w:rsidRPr="00F112C9" w:rsidRDefault="00AD16FF" w:rsidP="000D398D">
            <w:pPr>
              <w:pStyle w:val="ListParagraph"/>
              <w:numPr>
                <w:ilvl w:val="0"/>
                <w:numId w:val="14"/>
              </w:numPr>
              <w:ind w:left="301"/>
              <w:rPr>
                <w:rFonts w:cs="Segoe UI"/>
              </w:rPr>
            </w:pPr>
            <w:r w:rsidRPr="00F112C9">
              <w:rPr>
                <w:rFonts w:cs="Segoe UI"/>
              </w:rPr>
              <w:t>Both size fractions showed an approximate doubling in ROS production at 100 µg/cm</w:t>
            </w:r>
            <w:r w:rsidRPr="00F112C9">
              <w:rPr>
                <w:rFonts w:cs="Segoe UI"/>
                <w:vertAlign w:val="superscript"/>
              </w:rPr>
              <w:t>2</w:t>
            </w:r>
            <w:r w:rsidRPr="00F112C9">
              <w:rPr>
                <w:rFonts w:cs="Segoe UI"/>
              </w:rPr>
              <w:t xml:space="preserve"> following a 4 hour exposure. </w:t>
            </w:r>
          </w:p>
          <w:p w:rsidR="00AD16FF" w:rsidRPr="00F112C9" w:rsidRDefault="00AD16FF" w:rsidP="000D398D">
            <w:pPr>
              <w:pStyle w:val="ListParagraph"/>
              <w:numPr>
                <w:ilvl w:val="0"/>
                <w:numId w:val="14"/>
              </w:numPr>
              <w:ind w:left="301"/>
              <w:rPr>
                <w:rFonts w:cs="Segoe UI"/>
              </w:rPr>
            </w:pPr>
            <w:r w:rsidRPr="00F112C9">
              <w:rPr>
                <w:rFonts w:cs="Segoe UI"/>
              </w:rPr>
              <w:t>BWP, IL-8 and TNF</w:t>
            </w:r>
            <w:r w:rsidRPr="00F112C9">
              <w:rPr>
                <w:rFonts w:cs="Segoe UI"/>
              </w:rPr>
              <w:sym w:font="Symbol" w:char="F061"/>
            </w:r>
            <w:r w:rsidRPr="00F112C9">
              <w:rPr>
                <w:rFonts w:cs="Segoe UI"/>
              </w:rPr>
              <w:t xml:space="preserve"> were not significantly altered following exposure. </w:t>
            </w:r>
          </w:p>
          <w:p w:rsidR="00AD16FF" w:rsidRPr="00F112C9" w:rsidRDefault="00AD16FF" w:rsidP="000D398D">
            <w:pPr>
              <w:pStyle w:val="ListParagraph"/>
              <w:numPr>
                <w:ilvl w:val="0"/>
                <w:numId w:val="14"/>
              </w:numPr>
              <w:ind w:left="301"/>
              <w:rPr>
                <w:rFonts w:cs="Segoe UI"/>
              </w:rPr>
            </w:pPr>
            <w:r w:rsidRPr="00F112C9">
              <w:rPr>
                <w:rFonts w:cs="Segoe UI"/>
              </w:rPr>
              <w:t>IL-6 showed a significant increase from 10 µg/cm</w:t>
            </w:r>
            <w:r w:rsidRPr="00F112C9">
              <w:rPr>
                <w:rFonts w:cs="Segoe UI"/>
                <w:vertAlign w:val="superscript"/>
              </w:rPr>
              <w:t>2</w:t>
            </w:r>
            <w:r w:rsidRPr="00F112C9">
              <w:rPr>
                <w:rFonts w:cs="Segoe UI"/>
              </w:rPr>
              <w:t xml:space="preserve"> for BWPs with a 5-fold increase at 50 µg/cm</w:t>
            </w:r>
            <w:r w:rsidRPr="00F112C9">
              <w:rPr>
                <w:rFonts w:cs="Segoe UI"/>
                <w:vertAlign w:val="superscript"/>
              </w:rPr>
              <w:t>2</w:t>
            </w:r>
            <w:r w:rsidRPr="00F112C9">
              <w:rPr>
                <w:rFonts w:cs="Segoe UI"/>
              </w:rPr>
              <w:t xml:space="preserve">. </w:t>
            </w:r>
          </w:p>
          <w:p w:rsidR="00AD16FF" w:rsidRPr="00F112C9" w:rsidRDefault="00AD16FF" w:rsidP="000D398D">
            <w:pPr>
              <w:pStyle w:val="ListParagraph"/>
              <w:numPr>
                <w:ilvl w:val="0"/>
                <w:numId w:val="14"/>
              </w:numPr>
              <w:ind w:left="301"/>
              <w:rPr>
                <w:rFonts w:cs="Segoe UI"/>
              </w:rPr>
            </w:pPr>
            <w:r w:rsidRPr="00F112C9">
              <w:rPr>
                <w:rFonts w:cs="Segoe UI"/>
              </w:rPr>
              <w:t>The nano fraction produced significantly less IL-6. From this study it appears the nano-fraction of BWP is less toxic than BWPs, authors suggest this might be more to do with actual delivered dose to the cell of the different particle sizes than an actual difference in toxicity.</w:t>
            </w:r>
          </w:p>
        </w:tc>
      </w:tr>
      <w:tr w:rsidR="00AD16FF" w:rsidRPr="003D4AA7" w:rsidTr="00A819E4">
        <w:tc>
          <w:tcPr>
            <w:tcW w:w="1668" w:type="dxa"/>
          </w:tcPr>
          <w:p w:rsidR="00AD16FF" w:rsidRDefault="00AD16FF" w:rsidP="00A819E4">
            <w:r>
              <w:t>Printing toner</w:t>
            </w:r>
          </w:p>
          <w:p w:rsidR="00AD16FF" w:rsidRPr="003D4AA7" w:rsidRDefault="00AD16FF" w:rsidP="00406836">
            <w:r>
              <w:rPr>
                <w:noProof/>
              </w:rPr>
              <w:t>(Gminski et al. 2011)</w:t>
            </w:r>
          </w:p>
        </w:tc>
        <w:tc>
          <w:tcPr>
            <w:tcW w:w="3402" w:type="dxa"/>
          </w:tcPr>
          <w:p w:rsidR="00AD16FF" w:rsidRPr="00F112C9" w:rsidRDefault="00AD16FF" w:rsidP="00A819E4">
            <w:pPr>
              <w:rPr>
                <w:rFonts w:cs="Segoe UI"/>
              </w:rPr>
            </w:pPr>
            <w:r w:rsidRPr="00F112C9">
              <w:rPr>
                <w:rFonts w:cs="Segoe UI"/>
              </w:rPr>
              <w:t xml:space="preserve">3 different toner powders (A, B, C): slightly elongated shape, 30-200 nm diameter. XRD suggested the iron was present as magnetite. Toner A was 3% iron by weight, B </w:t>
            </w:r>
            <w:r w:rsidRPr="00F112C9">
              <w:rPr>
                <w:rFonts w:cs="Segoe UI"/>
              </w:rPr>
              <w:lastRenderedPageBreak/>
              <w:t xml:space="preserve">was 23% iron by weight and C was 28% iron by weight. </w:t>
            </w:r>
          </w:p>
          <w:p w:rsidR="00AD16FF" w:rsidRPr="00F112C9" w:rsidRDefault="00AD16FF" w:rsidP="00A819E4">
            <w:r w:rsidRPr="00F112C9">
              <w:t>Exposure concentration: 0 – 400 µg/cm</w:t>
            </w:r>
            <w:r w:rsidRPr="00F112C9">
              <w:rPr>
                <w:vertAlign w:val="superscript"/>
              </w:rPr>
              <w:t>2</w:t>
            </w:r>
            <w:r w:rsidRPr="00F112C9">
              <w:t xml:space="preserve"> for 24 hour exposure.</w:t>
            </w:r>
          </w:p>
        </w:tc>
        <w:tc>
          <w:tcPr>
            <w:tcW w:w="1842" w:type="dxa"/>
          </w:tcPr>
          <w:p w:rsidR="00AD16FF" w:rsidRPr="00F112C9" w:rsidRDefault="00AD16FF" w:rsidP="00A819E4">
            <w:pPr>
              <w:autoSpaceDE w:val="0"/>
              <w:autoSpaceDN w:val="0"/>
              <w:adjustRightInd w:val="0"/>
              <w:rPr>
                <w:rFonts w:eastAsia="AdvP6975" w:cs="AdvP6975"/>
              </w:rPr>
            </w:pPr>
            <w:r w:rsidRPr="00F112C9">
              <w:rPr>
                <w:rFonts w:eastAsia="AdvP6975" w:cs="AdvP6975"/>
              </w:rPr>
              <w:lastRenderedPageBreak/>
              <w:t>Purchased from printing supplier: A (Kyocera TK-16H), B (Kyocera TK-17), and C</w:t>
            </w:r>
          </w:p>
          <w:p w:rsidR="00AD16FF" w:rsidRPr="00F112C9" w:rsidRDefault="00AD16FF" w:rsidP="00A819E4">
            <w:r w:rsidRPr="00F112C9">
              <w:rPr>
                <w:rFonts w:eastAsia="AdvP6975" w:cs="AdvP6975"/>
              </w:rPr>
              <w:lastRenderedPageBreak/>
              <w:t>(Hewlett-Packard LaserJet C4092A).</w:t>
            </w:r>
          </w:p>
        </w:tc>
        <w:tc>
          <w:tcPr>
            <w:tcW w:w="1560" w:type="dxa"/>
          </w:tcPr>
          <w:p w:rsidR="00AD16FF" w:rsidRPr="00F112C9" w:rsidRDefault="00AD16FF" w:rsidP="00A819E4">
            <w:r w:rsidRPr="00F112C9">
              <w:lastRenderedPageBreak/>
              <w:t>Human lung epithelial cells (A549).</w:t>
            </w:r>
          </w:p>
        </w:tc>
        <w:tc>
          <w:tcPr>
            <w:tcW w:w="5702" w:type="dxa"/>
          </w:tcPr>
          <w:p w:rsidR="00AD16FF" w:rsidRPr="00F112C9" w:rsidRDefault="00AD16FF" w:rsidP="000D398D">
            <w:pPr>
              <w:pStyle w:val="ListParagraph"/>
              <w:numPr>
                <w:ilvl w:val="0"/>
                <w:numId w:val="13"/>
              </w:numPr>
              <w:ind w:left="301"/>
            </w:pPr>
            <w:r w:rsidRPr="00F112C9">
              <w:rPr>
                <w:rFonts w:cs="Segoe UI"/>
              </w:rPr>
              <w:t xml:space="preserve">Iron was largely water soluble with &gt;89% of the iron detected in the aqua regia digestion (A and C &gt;97%). </w:t>
            </w:r>
          </w:p>
          <w:p w:rsidR="00AD16FF" w:rsidRPr="00F112C9" w:rsidRDefault="00AD16FF" w:rsidP="000D398D">
            <w:pPr>
              <w:pStyle w:val="ListParagraph"/>
              <w:numPr>
                <w:ilvl w:val="0"/>
                <w:numId w:val="13"/>
              </w:numPr>
              <w:ind w:left="301"/>
            </w:pPr>
            <w:r w:rsidRPr="00F112C9">
              <w:rPr>
                <w:rFonts w:cs="Segoe UI"/>
              </w:rPr>
              <w:t>At concentrations up to 400 µg/cm</w:t>
            </w:r>
            <w:r w:rsidRPr="00F112C9">
              <w:rPr>
                <w:rFonts w:cs="Segoe UI"/>
                <w:vertAlign w:val="superscript"/>
              </w:rPr>
              <w:t>2</w:t>
            </w:r>
            <w:r w:rsidRPr="00F112C9">
              <w:rPr>
                <w:rFonts w:cs="Segoe UI"/>
              </w:rPr>
              <w:t xml:space="preserve"> there was virtually no decrease in cell viability. All powders produced statistically significant increases in DNA migration in a concentration dependent manner with toner B </w:t>
            </w:r>
            <w:r w:rsidRPr="00F112C9">
              <w:rPr>
                <w:rFonts w:cs="Segoe UI"/>
              </w:rPr>
              <w:lastRenderedPageBreak/>
              <w:t xml:space="preserve">producing the largest increase (toner B has the highest conc. of PAHs). </w:t>
            </w:r>
          </w:p>
          <w:p w:rsidR="00AD16FF" w:rsidRPr="00F112C9" w:rsidRDefault="00AD16FF" w:rsidP="000D398D">
            <w:pPr>
              <w:pStyle w:val="ListParagraph"/>
              <w:numPr>
                <w:ilvl w:val="0"/>
                <w:numId w:val="13"/>
              </w:numPr>
              <w:ind w:left="301"/>
            </w:pPr>
            <w:r w:rsidRPr="00F112C9">
              <w:rPr>
                <w:rFonts w:cs="Segoe UI"/>
              </w:rPr>
              <w:t>Induction was micronuclei was significant and concentration dependent for all three toners. Significant from 133 µg/cm</w:t>
            </w:r>
            <w:r w:rsidRPr="00F112C9">
              <w:rPr>
                <w:rFonts w:cs="Segoe UI"/>
                <w:vertAlign w:val="superscript"/>
              </w:rPr>
              <w:t>2</w:t>
            </w:r>
            <w:r w:rsidRPr="00F112C9">
              <w:rPr>
                <w:rFonts w:cs="Segoe UI"/>
              </w:rPr>
              <w:t xml:space="preserve"> for toners A and C and from 200 µg/cm</w:t>
            </w:r>
            <w:r w:rsidRPr="00F112C9">
              <w:rPr>
                <w:rFonts w:cs="Segoe UI"/>
                <w:vertAlign w:val="superscript"/>
              </w:rPr>
              <w:t>2</w:t>
            </w:r>
            <w:r w:rsidRPr="00F112C9">
              <w:rPr>
                <w:rFonts w:cs="Segoe UI"/>
              </w:rPr>
              <w:t xml:space="preserve"> for Toner B. </w:t>
            </w:r>
          </w:p>
          <w:p w:rsidR="00AD16FF" w:rsidRPr="00F112C9" w:rsidRDefault="00AD16FF" w:rsidP="000D398D">
            <w:pPr>
              <w:pStyle w:val="ListParagraph"/>
              <w:numPr>
                <w:ilvl w:val="0"/>
                <w:numId w:val="13"/>
              </w:numPr>
              <w:ind w:left="301"/>
            </w:pPr>
            <w:r w:rsidRPr="00F112C9">
              <w:rPr>
                <w:rFonts w:cs="Segoe UI"/>
              </w:rPr>
              <w:t>Concluded that the PAHs are responsible for the genotoxic effects.</w:t>
            </w:r>
          </w:p>
        </w:tc>
      </w:tr>
      <w:tr w:rsidR="00AD16FF" w:rsidRPr="003D4AA7" w:rsidTr="00A819E4">
        <w:tc>
          <w:tcPr>
            <w:tcW w:w="1668" w:type="dxa"/>
          </w:tcPr>
          <w:p w:rsidR="00AD16FF" w:rsidRDefault="00AD16FF" w:rsidP="00A819E4">
            <w:r>
              <w:lastRenderedPageBreak/>
              <w:t>Welding fumes</w:t>
            </w:r>
          </w:p>
          <w:p w:rsidR="00AD16FF" w:rsidRPr="003D4AA7" w:rsidRDefault="00AD16FF" w:rsidP="00406836">
            <w:r>
              <w:rPr>
                <w:noProof/>
              </w:rPr>
              <w:t>(Leonard et al. 2010)</w:t>
            </w:r>
          </w:p>
        </w:tc>
        <w:tc>
          <w:tcPr>
            <w:tcW w:w="3402" w:type="dxa"/>
          </w:tcPr>
          <w:p w:rsidR="00AD16FF" w:rsidRDefault="00AD16FF" w:rsidP="00A819E4">
            <w:pPr>
              <w:rPr>
                <w:rFonts w:cs="Segoe UI"/>
                <w:color w:val="000000"/>
              </w:rPr>
            </w:pPr>
            <w:r w:rsidRPr="003D4AA7">
              <w:rPr>
                <w:rFonts w:cs="Segoe UI"/>
                <w:color w:val="000000"/>
              </w:rPr>
              <w:t xml:space="preserve">SS </w:t>
            </w:r>
            <w:r>
              <w:rPr>
                <w:rFonts w:cs="Segoe UI"/>
                <w:color w:val="000000"/>
              </w:rPr>
              <w:t xml:space="preserve">welding fumes: </w:t>
            </w:r>
            <w:r w:rsidRPr="003D4AA7">
              <w:rPr>
                <w:rFonts w:cs="Segoe UI"/>
                <w:color w:val="000000"/>
              </w:rPr>
              <w:t>57.0% Fe, 20.2% Cr.</w:t>
            </w:r>
          </w:p>
          <w:p w:rsidR="00AD16FF" w:rsidRDefault="00AD16FF" w:rsidP="00A819E4">
            <w:pPr>
              <w:rPr>
                <w:rFonts w:cs="Segoe UI"/>
                <w:color w:val="000000"/>
              </w:rPr>
            </w:pPr>
            <w:r w:rsidRPr="003D4AA7">
              <w:rPr>
                <w:rFonts w:cs="Segoe UI"/>
                <w:color w:val="000000"/>
              </w:rPr>
              <w:t xml:space="preserve">MS </w:t>
            </w:r>
            <w:r>
              <w:rPr>
                <w:rFonts w:cs="Segoe UI"/>
                <w:color w:val="000000"/>
              </w:rPr>
              <w:t xml:space="preserve">welding fumes: </w:t>
            </w:r>
            <w:r w:rsidRPr="003D4AA7">
              <w:rPr>
                <w:rFonts w:cs="Segoe UI"/>
                <w:color w:val="000000"/>
              </w:rPr>
              <w:t>80.6% Fe, 14.7% Mn.</w:t>
            </w:r>
          </w:p>
          <w:p w:rsidR="00AD16FF" w:rsidRDefault="00AD16FF" w:rsidP="00A819E4">
            <w:pPr>
              <w:rPr>
                <w:rFonts w:cs="Segoe UI"/>
                <w:color w:val="000000"/>
              </w:rPr>
            </w:pPr>
            <w:r w:rsidRPr="003D4AA7">
              <w:rPr>
                <w:rFonts w:cs="Segoe UI"/>
                <w:color w:val="000000"/>
              </w:rPr>
              <w:t xml:space="preserve">Fumes formed large agglomerated chains of particles.  </w:t>
            </w:r>
          </w:p>
          <w:p w:rsidR="00AD16FF" w:rsidRDefault="00AD16FF" w:rsidP="00A819E4">
            <w:pPr>
              <w:rPr>
                <w:rFonts w:cs="Segoe UI"/>
                <w:color w:val="000000"/>
              </w:rPr>
            </w:pPr>
            <w:r>
              <w:rPr>
                <w:rFonts w:cs="Segoe UI"/>
                <w:color w:val="000000"/>
              </w:rPr>
              <w:t>Ultrafine particles: 0.01–0.056 µm.</w:t>
            </w:r>
          </w:p>
          <w:p w:rsidR="00AD16FF" w:rsidRDefault="00AD16FF" w:rsidP="00A819E4">
            <w:pPr>
              <w:rPr>
                <w:rFonts w:cs="Segoe UI"/>
                <w:color w:val="000000"/>
              </w:rPr>
            </w:pPr>
            <w:r>
              <w:rPr>
                <w:rFonts w:cs="Segoe UI"/>
                <w:color w:val="000000"/>
              </w:rPr>
              <w:t>Fine particles: 0.10–1.0 µm.</w:t>
            </w:r>
          </w:p>
          <w:p w:rsidR="00AD16FF" w:rsidRDefault="00AD16FF" w:rsidP="00A819E4">
            <w:pPr>
              <w:rPr>
                <w:rFonts w:cs="Segoe UI"/>
                <w:color w:val="000000"/>
              </w:rPr>
            </w:pPr>
            <w:r>
              <w:rPr>
                <w:rFonts w:cs="Segoe UI"/>
                <w:color w:val="000000"/>
              </w:rPr>
              <w:t>Coarse particles: 1.8–18 µm.</w:t>
            </w:r>
          </w:p>
          <w:p w:rsidR="00AD16FF" w:rsidRPr="003D4AA7" w:rsidRDefault="00AD16FF" w:rsidP="00A819E4">
            <w:r w:rsidRPr="007F7C05">
              <w:t>Exposure concentration:</w:t>
            </w:r>
            <w:r>
              <w:t xml:space="preserve"> 250 µg/ml or 500 µg/ml for 30 minute or 1 hour exposure.</w:t>
            </w:r>
          </w:p>
        </w:tc>
        <w:tc>
          <w:tcPr>
            <w:tcW w:w="1842" w:type="dxa"/>
          </w:tcPr>
          <w:p w:rsidR="00AD16FF" w:rsidRPr="003D4AA7" w:rsidRDefault="00AD16FF" w:rsidP="00A819E4">
            <w:r>
              <w:t>Welding fumes generated in situ and collected on filters. SS – stainless steel. MS – mild steel.</w:t>
            </w:r>
          </w:p>
        </w:tc>
        <w:tc>
          <w:tcPr>
            <w:tcW w:w="1560" w:type="dxa"/>
          </w:tcPr>
          <w:p w:rsidR="00AD16FF" w:rsidRPr="003D4AA7" w:rsidRDefault="00AD16FF" w:rsidP="00A819E4">
            <w:r>
              <w:rPr>
                <w:rFonts w:cs="Segoe UI"/>
                <w:color w:val="000000"/>
              </w:rPr>
              <w:t>Mouse peritoneal monocytes (RAW 264.7).</w:t>
            </w:r>
          </w:p>
        </w:tc>
        <w:tc>
          <w:tcPr>
            <w:tcW w:w="5702" w:type="dxa"/>
          </w:tcPr>
          <w:p w:rsidR="00AD16FF" w:rsidRPr="00F159F3" w:rsidRDefault="00AD16FF" w:rsidP="000D398D">
            <w:pPr>
              <w:pStyle w:val="ListParagraph"/>
              <w:numPr>
                <w:ilvl w:val="0"/>
                <w:numId w:val="14"/>
              </w:numPr>
              <w:ind w:left="301"/>
            </w:pPr>
            <w:r w:rsidRPr="00F159F3">
              <w:rPr>
                <w:rFonts w:cs="Segoe UI"/>
                <w:color w:val="000000"/>
              </w:rPr>
              <w:t xml:space="preserve">Strong radical generation was observed by </w:t>
            </w:r>
            <w:r>
              <w:rPr>
                <w:rFonts w:cs="Segoe UI"/>
                <w:color w:val="000000"/>
              </w:rPr>
              <w:t>electron spin resonance</w:t>
            </w:r>
            <w:r w:rsidRPr="00F159F3">
              <w:rPr>
                <w:rFonts w:cs="Segoe UI"/>
                <w:color w:val="000000"/>
              </w:rPr>
              <w:t xml:space="preserve"> for both the SS and MS 1 hour post fume forma</w:t>
            </w:r>
            <w:r>
              <w:rPr>
                <w:rFonts w:cs="Segoe UI"/>
                <w:color w:val="000000"/>
              </w:rPr>
              <w:t>tion.</w:t>
            </w:r>
          </w:p>
          <w:p w:rsidR="00AD16FF" w:rsidRPr="00F159F3" w:rsidRDefault="00AD16FF" w:rsidP="000D398D">
            <w:pPr>
              <w:pStyle w:val="ListParagraph"/>
              <w:numPr>
                <w:ilvl w:val="0"/>
                <w:numId w:val="14"/>
              </w:numPr>
              <w:ind w:left="301"/>
            </w:pPr>
            <w:r w:rsidRPr="00F159F3">
              <w:rPr>
                <w:rFonts w:cs="Segoe UI"/>
                <w:color w:val="000000"/>
              </w:rPr>
              <w:t xml:space="preserve">Older samples produced significantly less ROS. </w:t>
            </w:r>
          </w:p>
          <w:p w:rsidR="00AD16FF" w:rsidRPr="00F159F3" w:rsidRDefault="00AD16FF" w:rsidP="000D398D">
            <w:pPr>
              <w:pStyle w:val="ListParagraph"/>
              <w:numPr>
                <w:ilvl w:val="0"/>
                <w:numId w:val="14"/>
              </w:numPr>
              <w:ind w:left="301"/>
            </w:pPr>
            <w:r w:rsidRPr="00F159F3">
              <w:rPr>
                <w:rFonts w:cs="Segoe UI"/>
                <w:color w:val="000000"/>
              </w:rPr>
              <w:t>Addition of deferoxamine (a metal chelator) resulted in a decre</w:t>
            </w:r>
            <w:r>
              <w:rPr>
                <w:rFonts w:cs="Segoe UI"/>
                <w:color w:val="000000"/>
              </w:rPr>
              <w:t>a</w:t>
            </w:r>
            <w:r w:rsidRPr="00F159F3">
              <w:rPr>
                <w:rFonts w:cs="Segoe UI"/>
                <w:color w:val="000000"/>
              </w:rPr>
              <w:t xml:space="preserve">se in radical signal strength. Addition of catalase also decreased the signal. </w:t>
            </w:r>
          </w:p>
          <w:p w:rsidR="00AD16FF" w:rsidRPr="00F159F3" w:rsidRDefault="00AD16FF" w:rsidP="000D398D">
            <w:pPr>
              <w:pStyle w:val="ListParagraph"/>
              <w:numPr>
                <w:ilvl w:val="0"/>
                <w:numId w:val="14"/>
              </w:numPr>
              <w:ind w:left="301"/>
            </w:pPr>
            <w:r w:rsidRPr="00F159F3">
              <w:rPr>
                <w:rFonts w:cs="Segoe UI"/>
                <w:color w:val="000000"/>
              </w:rPr>
              <w:t xml:space="preserve">When the same mass of each sample was examined SS showed a significantly higher generation of </w:t>
            </w:r>
            <w:r>
              <w:rPr>
                <w:rFonts w:cs="Segoe UI"/>
                <w:color w:val="000000"/>
              </w:rPr>
              <w:t>hydroxyl</w:t>
            </w:r>
            <w:r w:rsidRPr="00F159F3">
              <w:rPr>
                <w:rFonts w:cs="Segoe UI"/>
                <w:color w:val="000000"/>
              </w:rPr>
              <w:t xml:space="preserve"> radicals than MS. </w:t>
            </w:r>
          </w:p>
          <w:p w:rsidR="00AD16FF" w:rsidRPr="00F159F3" w:rsidRDefault="00AD16FF" w:rsidP="000D398D">
            <w:pPr>
              <w:pStyle w:val="ListParagraph"/>
              <w:numPr>
                <w:ilvl w:val="0"/>
                <w:numId w:val="14"/>
              </w:numPr>
              <w:ind w:left="301"/>
            </w:pPr>
            <w:r w:rsidRPr="00F159F3">
              <w:rPr>
                <w:rFonts w:cs="Segoe UI"/>
                <w:color w:val="000000"/>
              </w:rPr>
              <w:t xml:space="preserve">SS fumes showed a significant increase in lipid peroxidation </w:t>
            </w:r>
            <w:r>
              <w:rPr>
                <w:rFonts w:cs="Segoe UI"/>
                <w:color w:val="000000"/>
              </w:rPr>
              <w:t xml:space="preserve">for all three sizes, </w:t>
            </w:r>
            <w:r w:rsidRPr="00F159F3">
              <w:rPr>
                <w:rFonts w:cs="Segoe UI"/>
                <w:color w:val="000000"/>
              </w:rPr>
              <w:t xml:space="preserve">where the MS was only significant for ultrafine particles. </w:t>
            </w:r>
          </w:p>
          <w:p w:rsidR="00AD16FF" w:rsidRPr="00F159F3" w:rsidRDefault="00AD16FF" w:rsidP="000D398D">
            <w:pPr>
              <w:pStyle w:val="ListParagraph"/>
              <w:numPr>
                <w:ilvl w:val="0"/>
                <w:numId w:val="14"/>
              </w:numPr>
              <w:ind w:left="301"/>
            </w:pPr>
            <w:r w:rsidRPr="00F159F3">
              <w:rPr>
                <w:rFonts w:cs="Segoe UI"/>
                <w:color w:val="000000"/>
              </w:rPr>
              <w:t>MS and SS fumes at all sizes produced a significant increase in H</w:t>
            </w:r>
            <w:r w:rsidRPr="00365124">
              <w:rPr>
                <w:rFonts w:cs="Segoe UI"/>
                <w:color w:val="000000"/>
                <w:vertAlign w:val="subscript"/>
              </w:rPr>
              <w:t>2</w:t>
            </w:r>
            <w:r w:rsidRPr="00F159F3">
              <w:rPr>
                <w:rFonts w:cs="Segoe UI"/>
                <w:color w:val="000000"/>
              </w:rPr>
              <w:t>O</w:t>
            </w:r>
            <w:r w:rsidRPr="00365124">
              <w:rPr>
                <w:rFonts w:cs="Segoe UI"/>
                <w:color w:val="000000"/>
                <w:vertAlign w:val="subscript"/>
              </w:rPr>
              <w:t>2</w:t>
            </w:r>
            <w:r w:rsidRPr="00F159F3">
              <w:rPr>
                <w:rFonts w:cs="Segoe UI"/>
                <w:color w:val="000000"/>
              </w:rPr>
              <w:t xml:space="preserve"> production with SS increasing significantly more than MS for fine and ultrafine particles. </w:t>
            </w:r>
          </w:p>
          <w:p w:rsidR="00AD16FF" w:rsidRPr="003D4AA7" w:rsidRDefault="00AD16FF" w:rsidP="000D398D">
            <w:pPr>
              <w:pStyle w:val="ListParagraph"/>
              <w:numPr>
                <w:ilvl w:val="0"/>
                <w:numId w:val="14"/>
              </w:numPr>
              <w:ind w:left="301"/>
            </w:pPr>
            <w:r w:rsidRPr="00F159F3">
              <w:rPr>
                <w:rFonts w:cs="Segoe UI"/>
                <w:color w:val="000000"/>
              </w:rPr>
              <w:t>Comet assay showed a significant increase in the amount of DNA damage for both SS and MS with SS showing a significant increase over MS</w:t>
            </w:r>
            <w:r>
              <w:rPr>
                <w:rFonts w:cs="Segoe UI"/>
                <w:color w:val="000000"/>
              </w:rPr>
              <w:t xml:space="preserve"> (250 µg/ml)</w:t>
            </w:r>
            <w:r w:rsidRPr="00F159F3">
              <w:rPr>
                <w:rFonts w:cs="Segoe UI"/>
                <w:color w:val="000000"/>
              </w:rPr>
              <w:t>.</w:t>
            </w:r>
          </w:p>
        </w:tc>
      </w:tr>
      <w:tr w:rsidR="00AD16FF" w:rsidRPr="003D4AA7" w:rsidTr="00A819E4">
        <w:tc>
          <w:tcPr>
            <w:tcW w:w="1668" w:type="dxa"/>
          </w:tcPr>
          <w:p w:rsidR="00AD16FF" w:rsidRPr="00E546DD" w:rsidRDefault="00AD16FF" w:rsidP="006D096F">
            <w:r w:rsidRPr="00E546DD">
              <w:t>Welding fumes</w:t>
            </w:r>
          </w:p>
          <w:p w:rsidR="00AD16FF" w:rsidRPr="00E546DD" w:rsidRDefault="00AD16FF" w:rsidP="00406836">
            <w:r>
              <w:rPr>
                <w:noProof/>
              </w:rPr>
              <w:t>(Shoeb et al. 2017)</w:t>
            </w:r>
          </w:p>
        </w:tc>
        <w:tc>
          <w:tcPr>
            <w:tcW w:w="3402" w:type="dxa"/>
          </w:tcPr>
          <w:p w:rsidR="00AD16FF" w:rsidRPr="00E546DD" w:rsidRDefault="00AD16FF" w:rsidP="006D096F">
            <w:pPr>
              <w:autoSpaceDE w:val="0"/>
              <w:autoSpaceDN w:val="0"/>
              <w:adjustRightInd w:val="0"/>
              <w:rPr>
                <w:rFonts w:cs="AdvOT46dcae81"/>
              </w:rPr>
            </w:pPr>
            <w:r w:rsidRPr="00E546DD">
              <w:rPr>
                <w:rFonts w:cs="Segoe UI"/>
                <w:color w:val="000000"/>
              </w:rPr>
              <w:t>GMA-MS sample was 85% Fe. MMA-SS was only 44% Fe and had a higher soluble component.</w:t>
            </w:r>
          </w:p>
          <w:p w:rsidR="00AD16FF" w:rsidRPr="00E546DD" w:rsidRDefault="00AD16FF" w:rsidP="006D096F">
            <w:pPr>
              <w:autoSpaceDE w:val="0"/>
              <w:autoSpaceDN w:val="0"/>
              <w:adjustRightInd w:val="0"/>
              <w:rPr>
                <w:rFonts w:cs="AdvOT46dcae81"/>
              </w:rPr>
            </w:pPr>
            <w:r w:rsidRPr="00E546DD">
              <w:rPr>
                <w:rFonts w:cs="AdvOT46dcae81"/>
              </w:rPr>
              <w:t>Exposure concentration: 0, 3.125,</w:t>
            </w:r>
          </w:p>
          <w:p w:rsidR="00AD16FF" w:rsidRPr="00E546DD" w:rsidRDefault="00AD16FF" w:rsidP="006D096F">
            <w:pPr>
              <w:rPr>
                <w:rFonts w:cs="Segoe UI"/>
                <w:color w:val="000000"/>
              </w:rPr>
            </w:pPr>
            <w:r w:rsidRPr="00E546DD">
              <w:rPr>
                <w:rFonts w:cs="AdvOT46dcae81"/>
              </w:rPr>
              <w:lastRenderedPageBreak/>
              <w:t xml:space="preserve">6.25, 12.5, 25, 50, or 100 </w:t>
            </w:r>
            <w:r w:rsidRPr="00E546DD">
              <w:rPr>
                <w:rFonts w:cs="AdvPSMP13"/>
              </w:rPr>
              <w:t>µ</w:t>
            </w:r>
            <w:r w:rsidRPr="00E546DD">
              <w:rPr>
                <w:rFonts w:cs="AdvOT46dcae81"/>
              </w:rPr>
              <w:t>g/ml for 24 hour exposure.</w:t>
            </w:r>
          </w:p>
        </w:tc>
        <w:tc>
          <w:tcPr>
            <w:tcW w:w="1842" w:type="dxa"/>
          </w:tcPr>
          <w:p w:rsidR="00AD16FF" w:rsidRPr="00E546DD" w:rsidRDefault="00AD16FF" w:rsidP="006D096F">
            <w:r w:rsidRPr="00E546DD">
              <w:lastRenderedPageBreak/>
              <w:t xml:space="preserve">Natural: welding fumes collected on filters, extracted and </w:t>
            </w:r>
            <w:r w:rsidRPr="00E546DD">
              <w:lastRenderedPageBreak/>
              <w:t>suspended in saline.</w:t>
            </w:r>
          </w:p>
        </w:tc>
        <w:tc>
          <w:tcPr>
            <w:tcW w:w="1560" w:type="dxa"/>
          </w:tcPr>
          <w:p w:rsidR="00AD16FF" w:rsidRPr="00E546DD" w:rsidRDefault="00AD16FF" w:rsidP="006D096F">
            <w:pPr>
              <w:rPr>
                <w:rFonts w:cs="Segoe UI"/>
                <w:color w:val="000000"/>
              </w:rPr>
            </w:pPr>
            <w:r w:rsidRPr="00E546DD">
              <w:rPr>
                <w:rFonts w:cs="Segoe UI"/>
                <w:color w:val="000000"/>
              </w:rPr>
              <w:lastRenderedPageBreak/>
              <w:t>Mouse peritoneal monocytes (RAW 264.7).</w:t>
            </w:r>
          </w:p>
        </w:tc>
        <w:tc>
          <w:tcPr>
            <w:tcW w:w="5702" w:type="dxa"/>
          </w:tcPr>
          <w:p w:rsidR="00AD16FF" w:rsidRPr="00E546DD" w:rsidRDefault="00AD16FF" w:rsidP="000D398D">
            <w:pPr>
              <w:pStyle w:val="ListParagraph"/>
              <w:numPr>
                <w:ilvl w:val="0"/>
                <w:numId w:val="14"/>
              </w:numPr>
              <w:ind w:left="301"/>
              <w:rPr>
                <w:rFonts w:cs="Segoe UI"/>
                <w:color w:val="000000"/>
              </w:rPr>
            </w:pPr>
            <w:r w:rsidRPr="00E546DD">
              <w:rPr>
                <w:rFonts w:cs="Segoe UI"/>
                <w:color w:val="000000"/>
              </w:rPr>
              <w:t xml:space="preserve">Dose dependent decrease in cell viability for both MS (significant from 25 µg/ml) and SS fumes (significant from 12.5 µg/ml).  </w:t>
            </w:r>
          </w:p>
          <w:p w:rsidR="00AD16FF" w:rsidRPr="00E546DD" w:rsidRDefault="00AD16FF" w:rsidP="000D398D">
            <w:pPr>
              <w:pStyle w:val="ListParagraph"/>
              <w:numPr>
                <w:ilvl w:val="0"/>
                <w:numId w:val="14"/>
              </w:numPr>
              <w:ind w:left="301"/>
              <w:rPr>
                <w:rFonts w:cs="Segoe UI"/>
                <w:color w:val="000000"/>
              </w:rPr>
            </w:pPr>
            <w:r w:rsidRPr="00E546DD">
              <w:rPr>
                <w:rFonts w:cs="Segoe UI"/>
                <w:color w:val="000000"/>
              </w:rPr>
              <w:lastRenderedPageBreak/>
              <w:t>SS fumes also lead to a significant i</w:t>
            </w:r>
            <w:r>
              <w:rPr>
                <w:rFonts w:cs="Segoe UI"/>
                <w:color w:val="000000"/>
              </w:rPr>
              <w:t>ncrease in Caspase-3/7, and cyclooxygenase</w:t>
            </w:r>
            <w:r w:rsidRPr="00E546DD">
              <w:rPr>
                <w:rFonts w:cs="Segoe UI"/>
                <w:color w:val="000000"/>
              </w:rPr>
              <w:t>-2 expression, where MS fumes were not significant.</w:t>
            </w:r>
          </w:p>
        </w:tc>
      </w:tr>
      <w:tr w:rsidR="00AD16FF" w:rsidRPr="003D4AA7" w:rsidTr="00A819E4">
        <w:tc>
          <w:tcPr>
            <w:tcW w:w="1668" w:type="dxa"/>
          </w:tcPr>
          <w:p w:rsidR="00AD16FF" w:rsidRPr="00E546DD" w:rsidRDefault="00AD16FF" w:rsidP="006D096F">
            <w:r w:rsidRPr="00E546DD">
              <w:lastRenderedPageBreak/>
              <w:t>MS Welding fumes</w:t>
            </w:r>
          </w:p>
          <w:p w:rsidR="00AD16FF" w:rsidRPr="00E546DD" w:rsidRDefault="00AD16FF" w:rsidP="00406836">
            <w:r>
              <w:rPr>
                <w:noProof/>
              </w:rPr>
              <w:t>(Suri et al. 2016)</w:t>
            </w:r>
          </w:p>
        </w:tc>
        <w:tc>
          <w:tcPr>
            <w:tcW w:w="3402" w:type="dxa"/>
          </w:tcPr>
          <w:p w:rsidR="00AD16FF" w:rsidRPr="00E546DD" w:rsidRDefault="00AD16FF" w:rsidP="006D096F">
            <w:pPr>
              <w:autoSpaceDE w:val="0"/>
              <w:autoSpaceDN w:val="0"/>
              <w:adjustRightInd w:val="0"/>
              <w:rPr>
                <w:rFonts w:cs="Segoe UI"/>
                <w:color w:val="000000"/>
              </w:rPr>
            </w:pPr>
            <w:r w:rsidRPr="00E546DD">
              <w:rPr>
                <w:rFonts w:cs="Segoe UI"/>
                <w:color w:val="000000"/>
              </w:rPr>
              <w:t>MS fumes were 12.4% iron by weight.</w:t>
            </w:r>
          </w:p>
          <w:p w:rsidR="00AD16FF" w:rsidRPr="00E546DD" w:rsidRDefault="00AD16FF" w:rsidP="006D096F">
            <w:pPr>
              <w:autoSpaceDE w:val="0"/>
              <w:autoSpaceDN w:val="0"/>
              <w:adjustRightInd w:val="0"/>
              <w:rPr>
                <w:rFonts w:cs="Segoe UI"/>
                <w:color w:val="000000"/>
              </w:rPr>
            </w:pPr>
            <w:r w:rsidRPr="00E546DD">
              <w:rPr>
                <w:rFonts w:cs="Segoe UI"/>
                <w:color w:val="000000"/>
              </w:rPr>
              <w:t>Exposure concentration: Exposed cells to fumes for 2 hours at 275 ug/ml for A549 and 200 ug/ml for BEAS-2B.</w:t>
            </w:r>
          </w:p>
        </w:tc>
        <w:tc>
          <w:tcPr>
            <w:tcW w:w="1842" w:type="dxa"/>
          </w:tcPr>
          <w:p w:rsidR="00AD16FF" w:rsidRPr="00E546DD" w:rsidRDefault="00AD16FF" w:rsidP="006D096F">
            <w:r w:rsidRPr="00E546DD">
              <w:t>Natural: MS welding fumes collected on filters, extracted and stored until use.</w:t>
            </w:r>
          </w:p>
        </w:tc>
        <w:tc>
          <w:tcPr>
            <w:tcW w:w="1560" w:type="dxa"/>
          </w:tcPr>
          <w:p w:rsidR="00AD16FF" w:rsidRPr="00E546DD" w:rsidRDefault="00AD16FF" w:rsidP="006D096F">
            <w:pPr>
              <w:rPr>
                <w:rFonts w:cs="Segoe UI"/>
                <w:color w:val="000000"/>
              </w:rPr>
            </w:pPr>
            <w:r w:rsidRPr="00E546DD">
              <w:t>Human lung epithelial cells (A549) and human lung endothelial cells (BEAS-2B)</w:t>
            </w:r>
          </w:p>
        </w:tc>
        <w:tc>
          <w:tcPr>
            <w:tcW w:w="5702" w:type="dxa"/>
          </w:tcPr>
          <w:p w:rsidR="00AD16FF" w:rsidRPr="00E546DD" w:rsidRDefault="00AD16FF" w:rsidP="000D398D">
            <w:pPr>
              <w:pStyle w:val="ListParagraph"/>
              <w:numPr>
                <w:ilvl w:val="0"/>
                <w:numId w:val="14"/>
              </w:numPr>
              <w:ind w:left="301"/>
              <w:rPr>
                <w:rFonts w:cs="Segoe UI"/>
                <w:color w:val="000000"/>
              </w:rPr>
            </w:pPr>
            <w:r w:rsidRPr="00E546DD">
              <w:rPr>
                <w:rFonts w:cs="Segoe UI"/>
                <w:color w:val="000000"/>
              </w:rPr>
              <w:t xml:space="preserve">Oxidative potential of welding fumes for ascorbate and glutathione was increased c.f. carbon black. </w:t>
            </w:r>
          </w:p>
          <w:p w:rsidR="00AD16FF" w:rsidRPr="000C350A" w:rsidRDefault="00AD16FF" w:rsidP="000D398D">
            <w:pPr>
              <w:pStyle w:val="ListParagraph"/>
              <w:numPr>
                <w:ilvl w:val="0"/>
                <w:numId w:val="14"/>
              </w:numPr>
              <w:ind w:left="301"/>
              <w:rPr>
                <w:rFonts w:cs="Segoe UI"/>
                <w:color w:val="000000"/>
              </w:rPr>
            </w:pPr>
            <w:r>
              <w:rPr>
                <w:rFonts w:cs="Segoe UI"/>
                <w:color w:val="000000"/>
              </w:rPr>
              <w:t>MS increased platelet-activating factor receptor</w:t>
            </w:r>
            <w:r w:rsidRPr="00E546DD">
              <w:rPr>
                <w:rFonts w:cs="Segoe UI"/>
                <w:color w:val="000000"/>
              </w:rPr>
              <w:t xml:space="preserve"> protein expression in A549 and BEAS-2B c</w:t>
            </w:r>
            <w:r>
              <w:rPr>
                <w:rFonts w:cs="Segoe UI"/>
                <w:color w:val="000000"/>
              </w:rPr>
              <w:t>ells, this was attenuated by N-acetylcysteine</w:t>
            </w:r>
            <w:r w:rsidRPr="00E546DD">
              <w:rPr>
                <w:rFonts w:cs="Segoe UI"/>
                <w:color w:val="000000"/>
              </w:rPr>
              <w:t xml:space="preserve"> (anti-oxidant).</w:t>
            </w:r>
          </w:p>
        </w:tc>
      </w:tr>
      <w:tr w:rsidR="00AD16FF" w:rsidRPr="003D4AA7" w:rsidTr="00A819E4">
        <w:tc>
          <w:tcPr>
            <w:tcW w:w="1668" w:type="dxa"/>
          </w:tcPr>
          <w:p w:rsidR="00AD16FF" w:rsidRPr="00E546DD" w:rsidRDefault="00AD16FF" w:rsidP="006D096F">
            <w:r w:rsidRPr="00E546DD">
              <w:t>Urban PM, China</w:t>
            </w:r>
          </w:p>
          <w:p w:rsidR="00AD16FF" w:rsidRPr="00E546DD" w:rsidRDefault="00AD16FF" w:rsidP="00406836">
            <w:r>
              <w:rPr>
                <w:noProof/>
              </w:rPr>
              <w:t>(Ho et al. 2019)</w:t>
            </w:r>
          </w:p>
        </w:tc>
        <w:tc>
          <w:tcPr>
            <w:tcW w:w="3402" w:type="dxa"/>
          </w:tcPr>
          <w:p w:rsidR="00AD16FF" w:rsidRPr="00E546DD" w:rsidRDefault="00AD16FF" w:rsidP="006D096F">
            <w:pPr>
              <w:rPr>
                <w:rFonts w:cs="Segoe UI"/>
                <w:color w:val="000000"/>
              </w:rPr>
            </w:pPr>
            <w:r w:rsidRPr="00E546DD">
              <w:rPr>
                <w:rFonts w:cs="Segoe UI"/>
                <w:color w:val="000000"/>
              </w:rPr>
              <w:t>Urban PM, Xi’an: average PM</w:t>
            </w:r>
            <w:r w:rsidRPr="00E546DD">
              <w:rPr>
                <w:rFonts w:cs="Segoe UI"/>
                <w:color w:val="000000"/>
                <w:vertAlign w:val="subscript"/>
              </w:rPr>
              <w:t>2.5</w:t>
            </w:r>
            <w:r w:rsidRPr="00E546DD">
              <w:rPr>
                <w:rFonts w:cs="Segoe UI"/>
                <w:color w:val="000000"/>
              </w:rPr>
              <w:t xml:space="preserve"> 104.2 µg/m</w:t>
            </w:r>
            <w:r w:rsidRPr="00E546DD">
              <w:rPr>
                <w:rFonts w:cs="Segoe UI"/>
                <w:color w:val="000000"/>
                <w:vertAlign w:val="superscript"/>
              </w:rPr>
              <w:t>3</w:t>
            </w:r>
            <w:r w:rsidRPr="00E546DD">
              <w:rPr>
                <w:rFonts w:cs="Segoe UI"/>
                <w:color w:val="000000"/>
              </w:rPr>
              <w:t>.</w:t>
            </w:r>
          </w:p>
          <w:p w:rsidR="00AD16FF" w:rsidRPr="00E546DD" w:rsidRDefault="00AD16FF" w:rsidP="006D096F">
            <w:pPr>
              <w:rPr>
                <w:rFonts w:cs="Segoe UI"/>
                <w:color w:val="000000"/>
              </w:rPr>
            </w:pPr>
            <w:r w:rsidRPr="00E546DD">
              <w:rPr>
                <w:rFonts w:cs="Segoe UI"/>
                <w:color w:val="000000"/>
              </w:rPr>
              <w:t>Urban PM Beijing: average PM</w:t>
            </w:r>
            <w:r w:rsidRPr="00E546DD">
              <w:rPr>
                <w:rFonts w:cs="Segoe UI"/>
                <w:color w:val="000000"/>
                <w:vertAlign w:val="subscript"/>
              </w:rPr>
              <w:t>2.5</w:t>
            </w:r>
            <w:r w:rsidRPr="00E546DD">
              <w:rPr>
                <w:rFonts w:cs="Segoe UI"/>
                <w:color w:val="000000"/>
              </w:rPr>
              <w:t xml:space="preserve"> 85.7 µg/m</w:t>
            </w:r>
            <w:r w:rsidRPr="00E546DD">
              <w:rPr>
                <w:rFonts w:cs="Segoe UI"/>
                <w:color w:val="000000"/>
                <w:vertAlign w:val="superscript"/>
              </w:rPr>
              <w:t>3</w:t>
            </w:r>
            <w:r w:rsidRPr="00E546DD">
              <w:rPr>
                <w:rFonts w:cs="Segoe UI"/>
                <w:color w:val="000000"/>
              </w:rPr>
              <w:t>.</w:t>
            </w:r>
          </w:p>
        </w:tc>
        <w:tc>
          <w:tcPr>
            <w:tcW w:w="1842" w:type="dxa"/>
          </w:tcPr>
          <w:p w:rsidR="00AD16FF" w:rsidRPr="00E546DD" w:rsidRDefault="00AD16FF" w:rsidP="006D096F">
            <w:r w:rsidRPr="00E546DD">
              <w:t xml:space="preserve">Urban PM, collected on filters and extracted. </w:t>
            </w:r>
          </w:p>
        </w:tc>
        <w:tc>
          <w:tcPr>
            <w:tcW w:w="1560" w:type="dxa"/>
          </w:tcPr>
          <w:p w:rsidR="00AD16FF" w:rsidRPr="00E546DD" w:rsidRDefault="00AD16FF" w:rsidP="006D096F">
            <w:pPr>
              <w:rPr>
                <w:rFonts w:cs="Segoe UI"/>
                <w:color w:val="000000"/>
              </w:rPr>
            </w:pPr>
            <w:r w:rsidRPr="00E546DD">
              <w:t>Human lung epithelial cells (A549).</w:t>
            </w:r>
          </w:p>
        </w:tc>
        <w:tc>
          <w:tcPr>
            <w:tcW w:w="5702" w:type="dxa"/>
          </w:tcPr>
          <w:p w:rsidR="00AD16FF" w:rsidRPr="00E546DD" w:rsidRDefault="00AD16FF" w:rsidP="000D398D">
            <w:pPr>
              <w:pStyle w:val="ListParagraph"/>
              <w:numPr>
                <w:ilvl w:val="0"/>
                <w:numId w:val="22"/>
              </w:numPr>
              <w:autoSpaceDE w:val="0"/>
              <w:autoSpaceDN w:val="0"/>
              <w:adjustRightInd w:val="0"/>
              <w:ind w:left="301"/>
              <w:rPr>
                <w:rFonts w:cs="Segoe UI"/>
              </w:rPr>
            </w:pPr>
            <w:r w:rsidRPr="00E546DD">
              <w:rPr>
                <w:rFonts w:cs="Segoe UI"/>
                <w:color w:val="000000"/>
              </w:rPr>
              <w:t xml:space="preserve">Fe from industrial sources showed a significant negative association with cell viability for all times and during dust storms from Xi’an but not vehicle sources from Beijing. </w:t>
            </w:r>
          </w:p>
          <w:p w:rsidR="00AD16FF" w:rsidRPr="00E546DD" w:rsidRDefault="00AD16FF" w:rsidP="000D398D">
            <w:pPr>
              <w:pStyle w:val="ListParagraph"/>
              <w:numPr>
                <w:ilvl w:val="0"/>
                <w:numId w:val="14"/>
              </w:numPr>
              <w:autoSpaceDE w:val="0"/>
              <w:autoSpaceDN w:val="0"/>
              <w:adjustRightInd w:val="0"/>
              <w:ind w:left="301"/>
              <w:rPr>
                <w:rFonts w:cs="Segoe UI"/>
              </w:rPr>
            </w:pPr>
            <w:r w:rsidRPr="00E546DD">
              <w:rPr>
                <w:rFonts w:cs="Segoe UI"/>
                <w:color w:val="000000"/>
              </w:rPr>
              <w:t xml:space="preserve">Fe also showed a significant positive correlation with LDH for Fe from industry sources in Xi'an at all times and during dust storms from vehicle sources in Beijing. </w:t>
            </w:r>
          </w:p>
        </w:tc>
      </w:tr>
    </w:tbl>
    <w:p w:rsidR="00AD16FF" w:rsidRDefault="00AD16FF">
      <w:pPr>
        <w:rPr>
          <w:b/>
        </w:rPr>
      </w:pPr>
    </w:p>
    <w:p w:rsidR="00AD16FF" w:rsidRDefault="00AD16FF">
      <w:pPr>
        <w:rPr>
          <w:b/>
        </w:rPr>
      </w:pPr>
    </w:p>
    <w:p w:rsidR="00AD16FF" w:rsidRDefault="00AD16FF">
      <w:pPr>
        <w:rPr>
          <w:b/>
        </w:rPr>
      </w:pPr>
    </w:p>
    <w:p w:rsidR="00AD16FF" w:rsidRPr="001979A0" w:rsidRDefault="00AD16FF">
      <w:pPr>
        <w:rPr>
          <w:b/>
        </w:rPr>
      </w:pPr>
      <w:r>
        <w:rPr>
          <w:b/>
        </w:rPr>
        <w:t>Table SM3</w:t>
      </w:r>
      <w:r w:rsidRPr="001979A0">
        <w:rPr>
          <w:b/>
        </w:rPr>
        <w:t>: Summary of</w:t>
      </w:r>
      <w:r w:rsidRPr="001979A0">
        <w:rPr>
          <w:b/>
          <w:i/>
        </w:rPr>
        <w:t xml:space="preserve"> in vivo</w:t>
      </w:r>
      <w:r w:rsidRPr="001979A0">
        <w:rPr>
          <w:b/>
        </w:rPr>
        <w:t xml:space="preserve"> studies involving iron oxide particles.</w:t>
      </w:r>
      <w:r>
        <w:rPr>
          <w:b/>
        </w:rPr>
        <w:t xml:space="preserve"> Abbreviations: ALP – alkaline phosphatase; AM – alveolar macrophages; BALF – bronchoalveolar lavage fluid; DLS – dynamic light scattering; EPR – electron paramagnetic resonance; </w:t>
      </w:r>
      <w:r>
        <w:rPr>
          <w:rFonts w:cs="Segoe UI"/>
          <w:b/>
          <w:color w:val="000000"/>
        </w:rPr>
        <w:t>GSH – glutathione; IG – immunoglobulin; IL – interleukin;</w:t>
      </w:r>
      <w:r>
        <w:rPr>
          <w:b/>
        </w:rPr>
        <w:t xml:space="preserve"> LDH – lactate dehydrogenase; </w:t>
      </w:r>
      <w:r>
        <w:rPr>
          <w:rFonts w:cs="Segoe UI"/>
          <w:b/>
          <w:color w:val="000000"/>
        </w:rPr>
        <w:t>MDA – malondialdehyde;</w:t>
      </w:r>
      <w:r>
        <w:rPr>
          <w:b/>
        </w:rPr>
        <w:t xml:space="preserve"> NP – nanoparticles; ROS – reactive oxygen species; </w:t>
      </w:r>
      <w:r w:rsidRPr="00FA20CF">
        <w:rPr>
          <w:b/>
        </w:rPr>
        <w:t xml:space="preserve">SEM – </w:t>
      </w:r>
      <w:r>
        <w:rPr>
          <w:b/>
        </w:rPr>
        <w:t xml:space="preserve">scanning </w:t>
      </w:r>
      <w:r w:rsidRPr="00FA20CF">
        <w:rPr>
          <w:b/>
        </w:rPr>
        <w:t>electron microscopy</w:t>
      </w:r>
      <w:r>
        <w:rPr>
          <w:b/>
        </w:rPr>
        <w:t xml:space="preserve">; </w:t>
      </w:r>
      <w:r w:rsidRPr="00FA20CF">
        <w:rPr>
          <w:b/>
        </w:rPr>
        <w:t xml:space="preserve">SPION – superparamagnetic iron oxide particles; </w:t>
      </w:r>
      <w:r>
        <w:rPr>
          <w:b/>
        </w:rPr>
        <w:t xml:space="preserve"> SSA – specific surface area;</w:t>
      </w:r>
      <w:r w:rsidRPr="00FA20CF">
        <w:rPr>
          <w:b/>
        </w:rPr>
        <w:t xml:space="preserve"> </w:t>
      </w:r>
      <w:r>
        <w:rPr>
          <w:b/>
        </w:rPr>
        <w:t xml:space="preserve">TEM – transmission electron microscopy; </w:t>
      </w:r>
      <w:r>
        <w:rPr>
          <w:rFonts w:cs="Segoe UI"/>
          <w:b/>
          <w:color w:val="000000"/>
        </w:rPr>
        <w:t>TNF – tumour necrosis factor;</w:t>
      </w:r>
      <w:r>
        <w:rPr>
          <w:b/>
        </w:rPr>
        <w:t xml:space="preserve"> XANES – X-ray absorption near-edge structure; Zeta – Zeta potential.</w:t>
      </w:r>
    </w:p>
    <w:tbl>
      <w:tblPr>
        <w:tblStyle w:val="TableGrid"/>
        <w:tblW w:w="0" w:type="auto"/>
        <w:tblLook w:val="04A0" w:firstRow="1" w:lastRow="0" w:firstColumn="1" w:lastColumn="0" w:noHBand="0" w:noVBand="1"/>
      </w:tblPr>
      <w:tblGrid>
        <w:gridCol w:w="1431"/>
        <w:gridCol w:w="2060"/>
        <w:gridCol w:w="1964"/>
        <w:gridCol w:w="2708"/>
        <w:gridCol w:w="5785"/>
      </w:tblGrid>
      <w:tr w:rsidR="00AD16FF" w:rsidTr="00177D73">
        <w:tc>
          <w:tcPr>
            <w:tcW w:w="1430" w:type="dxa"/>
          </w:tcPr>
          <w:p w:rsidR="00AD16FF" w:rsidRPr="007F3EEA" w:rsidRDefault="00AD16FF" w:rsidP="00A819E4">
            <w:pPr>
              <w:rPr>
                <w:b/>
              </w:rPr>
            </w:pPr>
            <w:r>
              <w:rPr>
                <w:b/>
              </w:rPr>
              <w:t>Particle Type</w:t>
            </w:r>
            <w:r w:rsidRPr="007F3EEA">
              <w:rPr>
                <w:b/>
              </w:rPr>
              <w:t xml:space="preserve"> and Reference</w:t>
            </w:r>
          </w:p>
        </w:tc>
        <w:tc>
          <w:tcPr>
            <w:tcW w:w="2085" w:type="dxa"/>
          </w:tcPr>
          <w:p w:rsidR="00AD16FF" w:rsidRPr="007F3EEA" w:rsidRDefault="00AD16FF" w:rsidP="00085E37">
            <w:pPr>
              <w:rPr>
                <w:b/>
              </w:rPr>
            </w:pPr>
            <w:r w:rsidRPr="007F3EEA">
              <w:rPr>
                <w:b/>
              </w:rPr>
              <w:t xml:space="preserve">Particle </w:t>
            </w:r>
            <w:r>
              <w:rPr>
                <w:b/>
              </w:rPr>
              <w:t>Properties</w:t>
            </w:r>
          </w:p>
        </w:tc>
        <w:tc>
          <w:tcPr>
            <w:tcW w:w="1965" w:type="dxa"/>
          </w:tcPr>
          <w:p w:rsidR="00AD16FF" w:rsidRPr="007F3EEA" w:rsidRDefault="00AD16FF" w:rsidP="00A819E4">
            <w:pPr>
              <w:rPr>
                <w:b/>
              </w:rPr>
            </w:pPr>
            <w:r w:rsidRPr="007F3EEA">
              <w:rPr>
                <w:b/>
              </w:rPr>
              <w:t>Particle Source</w:t>
            </w:r>
          </w:p>
        </w:tc>
        <w:tc>
          <w:tcPr>
            <w:tcW w:w="2762" w:type="dxa"/>
          </w:tcPr>
          <w:p w:rsidR="00AD16FF" w:rsidRPr="007F3EEA" w:rsidRDefault="00AD16FF" w:rsidP="00A819E4">
            <w:pPr>
              <w:rPr>
                <w:b/>
              </w:rPr>
            </w:pPr>
            <w:r>
              <w:rPr>
                <w:b/>
              </w:rPr>
              <w:t>Animal Model and Exposure Conditions</w:t>
            </w:r>
          </w:p>
        </w:tc>
        <w:tc>
          <w:tcPr>
            <w:tcW w:w="5932" w:type="dxa"/>
          </w:tcPr>
          <w:p w:rsidR="00AD16FF" w:rsidRPr="007F3EEA" w:rsidRDefault="00AD16FF" w:rsidP="00A819E4">
            <w:pPr>
              <w:rPr>
                <w:b/>
              </w:rPr>
            </w:pPr>
            <w:r w:rsidRPr="007F3EEA">
              <w:rPr>
                <w:b/>
              </w:rPr>
              <w:t>Toxicity Results</w:t>
            </w:r>
          </w:p>
        </w:tc>
      </w:tr>
      <w:tr w:rsidR="00AD16FF" w:rsidTr="00177D73">
        <w:tc>
          <w:tcPr>
            <w:tcW w:w="1430" w:type="dxa"/>
          </w:tcPr>
          <w:p w:rsidR="00AD16FF" w:rsidRPr="00BB56AB" w:rsidRDefault="00AD16FF" w:rsidP="00E06B0B">
            <w:r>
              <w:lastRenderedPageBreak/>
              <w:t>Micro Fe</w:t>
            </w:r>
            <w:r>
              <w:rPr>
                <w:vertAlign w:val="subscript"/>
              </w:rPr>
              <w:t>2</w:t>
            </w:r>
            <w:r>
              <w:t>O</w:t>
            </w:r>
            <w:r>
              <w:rPr>
                <w:vertAlign w:val="subscript"/>
              </w:rPr>
              <w:t>3</w:t>
            </w:r>
            <w:r>
              <w:t xml:space="preserve"> particles in rats</w:t>
            </w:r>
          </w:p>
          <w:p w:rsidR="00AD16FF" w:rsidRDefault="00AD16FF" w:rsidP="00406836">
            <w:r>
              <w:rPr>
                <w:noProof/>
              </w:rPr>
              <w:t>(Beck-Speier et al. 2009)</w:t>
            </w:r>
          </w:p>
        </w:tc>
        <w:tc>
          <w:tcPr>
            <w:tcW w:w="2085" w:type="dxa"/>
          </w:tcPr>
          <w:p w:rsidR="00AD16FF" w:rsidRDefault="00AD16FF">
            <w:r>
              <w:t>Fe</w:t>
            </w:r>
            <w:r>
              <w:rPr>
                <w:vertAlign w:val="subscript"/>
              </w:rPr>
              <w:t>2</w:t>
            </w:r>
            <w:r>
              <w:t>O</w:t>
            </w:r>
            <w:r>
              <w:rPr>
                <w:vertAlign w:val="subscript"/>
              </w:rPr>
              <w:t>3</w:t>
            </w:r>
            <w:r>
              <w:t xml:space="preserve"> micro small: 0.5 µm; SSA 17 m</w:t>
            </w:r>
            <w:r>
              <w:rPr>
                <w:vertAlign w:val="superscript"/>
              </w:rPr>
              <w:t>2</w:t>
            </w:r>
            <w:r>
              <w:t>/g.</w:t>
            </w:r>
          </w:p>
          <w:p w:rsidR="00AD16FF" w:rsidRPr="00BB56AB" w:rsidRDefault="00AD16FF">
            <w:r>
              <w:t>Fe</w:t>
            </w:r>
            <w:r>
              <w:rPr>
                <w:vertAlign w:val="subscript"/>
              </w:rPr>
              <w:t>2</w:t>
            </w:r>
            <w:r>
              <w:t>O</w:t>
            </w:r>
            <w:r>
              <w:rPr>
                <w:vertAlign w:val="subscript"/>
              </w:rPr>
              <w:t>3</w:t>
            </w:r>
            <w:r>
              <w:t xml:space="preserve"> micro large: 1.5 µm; SSA 7 m</w:t>
            </w:r>
            <w:r>
              <w:rPr>
                <w:vertAlign w:val="superscript"/>
              </w:rPr>
              <w:t>2</w:t>
            </w:r>
            <w:r>
              <w:t>/g.</w:t>
            </w:r>
          </w:p>
        </w:tc>
        <w:tc>
          <w:tcPr>
            <w:tcW w:w="1965" w:type="dxa"/>
          </w:tcPr>
          <w:p w:rsidR="00AD16FF" w:rsidRPr="00E339D7" w:rsidRDefault="00AD16FF">
            <w:r w:rsidRPr="00E339D7">
              <w:t>Flame synthesis: Fe</w:t>
            </w:r>
            <w:r w:rsidRPr="00E339D7">
              <w:rPr>
                <w:vertAlign w:val="subscript"/>
              </w:rPr>
              <w:t>2</w:t>
            </w:r>
            <w:r w:rsidRPr="00E339D7">
              <w:t>(NO</w:t>
            </w:r>
            <w:r w:rsidRPr="00E339D7">
              <w:rPr>
                <w:vertAlign w:val="subscript"/>
              </w:rPr>
              <w:t>3</w:t>
            </w:r>
            <w:r w:rsidRPr="00E339D7">
              <w:t>)</w:t>
            </w:r>
            <w:r w:rsidRPr="00E339D7">
              <w:rPr>
                <w:vertAlign w:val="subscript"/>
              </w:rPr>
              <w:t>3</w:t>
            </w:r>
            <w:r w:rsidRPr="00E339D7">
              <w:t xml:space="preserve"> at 800 °C.</w:t>
            </w:r>
          </w:p>
        </w:tc>
        <w:tc>
          <w:tcPr>
            <w:tcW w:w="2762" w:type="dxa"/>
          </w:tcPr>
          <w:p w:rsidR="00AD16FF" w:rsidRPr="00E339D7" w:rsidRDefault="00AD16FF" w:rsidP="00E10CB7">
            <w:r w:rsidRPr="00E339D7">
              <w:t>WKY rats, intratracheal instillation.</w:t>
            </w:r>
          </w:p>
          <w:p w:rsidR="00AD16FF" w:rsidRPr="00E339D7" w:rsidRDefault="00AD16FF" w:rsidP="00E10CB7">
            <w:r w:rsidRPr="00E339D7">
              <w:t xml:space="preserve">Instilled dose: 1.3 mg/kg body weight for 0.5 µm particles; 4.0 mg/kg body weight for 1.5 µm particles. </w:t>
            </w:r>
          </w:p>
          <w:p w:rsidR="00AD16FF" w:rsidRPr="00E339D7" w:rsidRDefault="00AD16FF" w:rsidP="00E10CB7">
            <w:r w:rsidRPr="00E339D7">
              <w:t>Euthanized and BAL</w:t>
            </w:r>
            <w:r>
              <w:t>F</w:t>
            </w:r>
            <w:r w:rsidRPr="00E339D7">
              <w:t xml:space="preserve"> extracted 24 hours post exposure.</w:t>
            </w:r>
          </w:p>
        </w:tc>
        <w:tc>
          <w:tcPr>
            <w:tcW w:w="5932" w:type="dxa"/>
          </w:tcPr>
          <w:p w:rsidR="00AD16FF" w:rsidRDefault="00AD16FF" w:rsidP="000D398D">
            <w:pPr>
              <w:pStyle w:val="ListParagraph"/>
              <w:numPr>
                <w:ilvl w:val="0"/>
                <w:numId w:val="1"/>
              </w:numPr>
              <w:ind w:left="317"/>
            </w:pPr>
            <w:r>
              <w:t>The larger particles induced neutrophil influx and increased vascular permeability.</w:t>
            </w:r>
          </w:p>
        </w:tc>
      </w:tr>
      <w:tr w:rsidR="00AD16FF" w:rsidTr="00177D73">
        <w:tc>
          <w:tcPr>
            <w:tcW w:w="1430" w:type="dxa"/>
          </w:tcPr>
          <w:p w:rsidR="00AD16FF" w:rsidRPr="00E546DD" w:rsidRDefault="00AD16FF" w:rsidP="006D096F">
            <w:r w:rsidRPr="00E546DD">
              <w:t>Nano and submicron Fe</w:t>
            </w:r>
            <w:r w:rsidRPr="00E546DD">
              <w:rPr>
                <w:vertAlign w:val="subscript"/>
              </w:rPr>
              <w:t>2</w:t>
            </w:r>
            <w:r w:rsidRPr="00E546DD">
              <w:t>O</w:t>
            </w:r>
            <w:r w:rsidRPr="00E546DD">
              <w:rPr>
                <w:vertAlign w:val="subscript"/>
              </w:rPr>
              <w:t>3</w:t>
            </w:r>
            <w:r w:rsidRPr="00E546DD">
              <w:t xml:space="preserve"> particles instilled in mice</w:t>
            </w:r>
          </w:p>
          <w:p w:rsidR="00AD16FF" w:rsidRPr="00E546DD" w:rsidRDefault="00AD16FF" w:rsidP="00406836">
            <w:r>
              <w:rPr>
                <w:noProof/>
              </w:rPr>
              <w:t>(Wang et al. 2009)</w:t>
            </w:r>
          </w:p>
        </w:tc>
        <w:tc>
          <w:tcPr>
            <w:tcW w:w="2085" w:type="dxa"/>
          </w:tcPr>
          <w:p w:rsidR="00AD16FF" w:rsidRPr="00E546DD" w:rsidRDefault="00AD16FF" w:rsidP="006D096F">
            <w:r w:rsidRPr="00E546DD">
              <w:t>Nano Fe</w:t>
            </w:r>
            <w:r w:rsidRPr="00E546DD">
              <w:rPr>
                <w:vertAlign w:val="subscript"/>
              </w:rPr>
              <w:t>2</w:t>
            </w:r>
            <w:r w:rsidRPr="00E546DD">
              <w:t>O</w:t>
            </w:r>
            <w:r w:rsidRPr="00E546DD">
              <w:rPr>
                <w:vertAlign w:val="subscript"/>
              </w:rPr>
              <w:t>3</w:t>
            </w:r>
            <w:r w:rsidRPr="00E546DD">
              <w:t xml:space="preserve">: </w:t>
            </w:r>
            <w:r w:rsidRPr="00E546DD">
              <w:rPr>
                <w:rFonts w:cs="Segoe UI"/>
                <w:color w:val="000000"/>
              </w:rPr>
              <w:t>21 nmm (TEM).</w:t>
            </w:r>
          </w:p>
          <w:p w:rsidR="00AD16FF" w:rsidRPr="00E546DD" w:rsidRDefault="00AD16FF" w:rsidP="006D096F">
            <w:r w:rsidRPr="00E546DD">
              <w:t>Submicron Fe</w:t>
            </w:r>
            <w:r w:rsidRPr="00E546DD">
              <w:rPr>
                <w:vertAlign w:val="subscript"/>
              </w:rPr>
              <w:t>2</w:t>
            </w:r>
            <w:r w:rsidRPr="00E546DD">
              <w:t>O</w:t>
            </w:r>
            <w:r w:rsidRPr="00E546DD">
              <w:rPr>
                <w:vertAlign w:val="subscript"/>
              </w:rPr>
              <w:t>3</w:t>
            </w:r>
            <w:r w:rsidRPr="00E546DD">
              <w:t xml:space="preserve">: </w:t>
            </w:r>
            <w:r w:rsidRPr="00E546DD">
              <w:rPr>
                <w:rFonts w:cs="Segoe UI"/>
                <w:color w:val="000000"/>
              </w:rPr>
              <w:t>280 nm (TEM).</w:t>
            </w:r>
          </w:p>
        </w:tc>
        <w:tc>
          <w:tcPr>
            <w:tcW w:w="1965" w:type="dxa"/>
          </w:tcPr>
          <w:p w:rsidR="00AD16FF" w:rsidRPr="00E546DD" w:rsidRDefault="00AD16FF" w:rsidP="006D096F">
            <w:r w:rsidRPr="00E546DD">
              <w:rPr>
                <w:rFonts w:cs="Segoe UI"/>
                <w:color w:val="000000"/>
              </w:rPr>
              <w:t>Purchased from chemical supplier: Nano (Nanjing Haitai Nanomaterial, China); submicron (Chengdu Shi-Jia-Wei-Er, China).</w:t>
            </w:r>
          </w:p>
        </w:tc>
        <w:tc>
          <w:tcPr>
            <w:tcW w:w="2762" w:type="dxa"/>
          </w:tcPr>
          <w:p w:rsidR="00AD16FF" w:rsidRPr="00E546DD" w:rsidRDefault="00AD16FF" w:rsidP="006D096F">
            <w:r w:rsidRPr="00E546DD">
              <w:t>CD-ICR mice, intranasal instillation.</w:t>
            </w:r>
          </w:p>
          <w:p w:rsidR="00AD16FF" w:rsidRPr="00E546DD" w:rsidRDefault="00AD16FF" w:rsidP="006D096F">
            <w:pPr>
              <w:rPr>
                <w:rFonts w:cs="Segoe UI"/>
                <w:color w:val="000000"/>
              </w:rPr>
            </w:pPr>
            <w:r w:rsidRPr="00E546DD">
              <w:t xml:space="preserve">Instilled dose: </w:t>
            </w:r>
            <w:r w:rsidRPr="00E546DD">
              <w:rPr>
                <w:rFonts w:cs="Segoe UI"/>
                <w:color w:val="000000"/>
              </w:rPr>
              <w:t xml:space="preserve">130 µg every second day for duration of study. </w:t>
            </w:r>
          </w:p>
          <w:p w:rsidR="00AD16FF" w:rsidRPr="00E546DD" w:rsidRDefault="00AD16FF" w:rsidP="006D096F">
            <w:r w:rsidRPr="00E546DD">
              <w:rPr>
                <w:rFonts w:cs="Segoe UI"/>
                <w:color w:val="000000"/>
              </w:rPr>
              <w:t>Mice were euthanized at 12, and 72 hours and 14 and 30 days.</w:t>
            </w:r>
          </w:p>
        </w:tc>
        <w:tc>
          <w:tcPr>
            <w:tcW w:w="5932" w:type="dxa"/>
          </w:tcPr>
          <w:p w:rsidR="00AD16FF" w:rsidRPr="00E546DD" w:rsidRDefault="00AD16FF" w:rsidP="000D398D">
            <w:pPr>
              <w:pStyle w:val="ListParagraph"/>
              <w:numPr>
                <w:ilvl w:val="0"/>
                <w:numId w:val="5"/>
              </w:numPr>
              <w:ind w:left="317"/>
            </w:pPr>
            <w:r w:rsidRPr="00E546DD">
              <w:rPr>
                <w:rFonts w:cs="Segoe UI"/>
                <w:color w:val="000000"/>
              </w:rPr>
              <w:t>GSH-Px activities were significantly increased in the olfactory bulb and hippocampus following both size particles at 12 hours post-instillation but not in the cortex, cerebellum, or brain stem.</w:t>
            </w:r>
          </w:p>
          <w:p w:rsidR="00AD16FF" w:rsidRPr="00E546DD" w:rsidRDefault="00AD16FF" w:rsidP="000D398D">
            <w:pPr>
              <w:pStyle w:val="ListParagraph"/>
              <w:numPr>
                <w:ilvl w:val="0"/>
                <w:numId w:val="5"/>
              </w:numPr>
              <w:ind w:left="317"/>
            </w:pPr>
            <w:r w:rsidRPr="00E546DD">
              <w:rPr>
                <w:rFonts w:cs="Segoe UI"/>
                <w:color w:val="000000"/>
              </w:rPr>
              <w:t xml:space="preserve">GSH significantly decreased in the olfactory bulb and hippocampus following exposure to both sizes. </w:t>
            </w:r>
          </w:p>
          <w:p w:rsidR="00AD16FF" w:rsidRPr="00E546DD" w:rsidRDefault="00AD16FF" w:rsidP="000D398D">
            <w:pPr>
              <w:pStyle w:val="ListParagraph"/>
              <w:numPr>
                <w:ilvl w:val="0"/>
                <w:numId w:val="5"/>
              </w:numPr>
              <w:ind w:left="317"/>
            </w:pPr>
            <w:r w:rsidRPr="00E546DD">
              <w:rPr>
                <w:rFonts w:cs="Segoe UI"/>
                <w:color w:val="000000"/>
              </w:rPr>
              <w:t>Significant increase in T</w:t>
            </w:r>
            <w:r>
              <w:rPr>
                <w:rFonts w:cs="Segoe UI"/>
                <w:color w:val="000000"/>
              </w:rPr>
              <w:t>-nitric oxide synthase</w:t>
            </w:r>
            <w:r w:rsidRPr="00E546DD">
              <w:rPr>
                <w:rFonts w:cs="Segoe UI"/>
                <w:color w:val="000000"/>
              </w:rPr>
              <w:t xml:space="preserve"> and c</w:t>
            </w:r>
            <w:r>
              <w:rPr>
                <w:rFonts w:cs="Segoe UI"/>
                <w:color w:val="000000"/>
              </w:rPr>
              <w:t>-nitric oxide synthase</w:t>
            </w:r>
            <w:r w:rsidRPr="00E546DD">
              <w:rPr>
                <w:rFonts w:cs="Segoe UI"/>
                <w:color w:val="000000"/>
              </w:rPr>
              <w:t xml:space="preserve"> in the olfactory bulb, hippocampus and cerebellum for nano particles. </w:t>
            </w:r>
          </w:p>
          <w:p w:rsidR="00AD16FF" w:rsidRPr="00E546DD" w:rsidRDefault="00AD16FF" w:rsidP="000D398D">
            <w:pPr>
              <w:pStyle w:val="ListParagraph"/>
              <w:numPr>
                <w:ilvl w:val="0"/>
                <w:numId w:val="5"/>
              </w:numPr>
              <w:ind w:left="317"/>
            </w:pPr>
            <w:r w:rsidRPr="00E546DD">
              <w:rPr>
                <w:rFonts w:cs="Segoe UI"/>
                <w:color w:val="000000"/>
              </w:rPr>
              <w:t>Authors conclude that changes seen in the brain are due to particle translocation.</w:t>
            </w:r>
          </w:p>
        </w:tc>
      </w:tr>
      <w:tr w:rsidR="00AD16FF" w:rsidTr="00177D73">
        <w:tc>
          <w:tcPr>
            <w:tcW w:w="1430" w:type="dxa"/>
          </w:tcPr>
          <w:p w:rsidR="00AD16FF" w:rsidRPr="00C3430B" w:rsidRDefault="00AD16FF" w:rsidP="00A819E4">
            <w:r>
              <w:t>Nano Fe</w:t>
            </w:r>
            <w:r>
              <w:rPr>
                <w:vertAlign w:val="subscript"/>
              </w:rPr>
              <w:t>2</w:t>
            </w:r>
            <w:r>
              <w:t>O</w:t>
            </w:r>
            <w:r>
              <w:rPr>
                <w:vertAlign w:val="subscript"/>
              </w:rPr>
              <w:t>3</w:t>
            </w:r>
            <w:r>
              <w:t xml:space="preserve"> particles in rats, long-term inhalational study</w:t>
            </w:r>
          </w:p>
          <w:p w:rsidR="00AD16FF" w:rsidRDefault="00AD16FF" w:rsidP="00406836">
            <w:r>
              <w:rPr>
                <w:noProof/>
              </w:rPr>
              <w:t>(Sutunkova et al. 2016)</w:t>
            </w:r>
          </w:p>
        </w:tc>
        <w:tc>
          <w:tcPr>
            <w:tcW w:w="2085" w:type="dxa"/>
          </w:tcPr>
          <w:p w:rsidR="00AD16FF" w:rsidRPr="00EC4419" w:rsidRDefault="00AD16FF" w:rsidP="00A819E4">
            <w:r>
              <w:t>Fe</w:t>
            </w:r>
            <w:r>
              <w:rPr>
                <w:vertAlign w:val="subscript"/>
              </w:rPr>
              <w:t>2</w:t>
            </w:r>
            <w:r>
              <w:t>O</w:t>
            </w:r>
            <w:r>
              <w:rPr>
                <w:vertAlign w:val="subscript"/>
              </w:rPr>
              <w:t>3</w:t>
            </w:r>
            <w:r>
              <w:t xml:space="preserve"> nano: 10-20 nm (Raman confirmed); spherical (SEM).  </w:t>
            </w:r>
          </w:p>
        </w:tc>
        <w:tc>
          <w:tcPr>
            <w:tcW w:w="1965" w:type="dxa"/>
          </w:tcPr>
          <w:p w:rsidR="00AD16FF" w:rsidRDefault="00AD16FF" w:rsidP="00A819E4">
            <w:r>
              <w:t>Synthesized: sparking from 99.99% pure iron rods.</w:t>
            </w:r>
          </w:p>
        </w:tc>
        <w:tc>
          <w:tcPr>
            <w:tcW w:w="2762" w:type="dxa"/>
          </w:tcPr>
          <w:p w:rsidR="00AD16FF" w:rsidRDefault="00AD16FF" w:rsidP="00A819E4">
            <w:r>
              <w:t xml:space="preserve">White rats, inhalation. </w:t>
            </w:r>
          </w:p>
          <w:p w:rsidR="00AD16FF" w:rsidRPr="001952A9" w:rsidRDefault="00AD16FF" w:rsidP="00A819E4">
            <w:r>
              <w:t>Inhaled dose: ~1 mg/m</w:t>
            </w:r>
            <w:r>
              <w:rPr>
                <w:vertAlign w:val="superscript"/>
              </w:rPr>
              <w:t>3</w:t>
            </w:r>
            <w:r>
              <w:t xml:space="preserve"> 4 hours/day, 5 days/week for 3, 6 or 10 months.</w:t>
            </w:r>
          </w:p>
          <w:p w:rsidR="00AD16FF" w:rsidRDefault="00AD16FF" w:rsidP="00A819E4">
            <w:r>
              <w:t xml:space="preserve">Euthanized, BALF extracted and organs excised. </w:t>
            </w:r>
          </w:p>
        </w:tc>
        <w:tc>
          <w:tcPr>
            <w:tcW w:w="5932" w:type="dxa"/>
          </w:tcPr>
          <w:p w:rsidR="00AD16FF" w:rsidRDefault="00AD16FF" w:rsidP="000D398D">
            <w:pPr>
              <w:pStyle w:val="ListParagraph"/>
              <w:numPr>
                <w:ilvl w:val="0"/>
                <w:numId w:val="5"/>
              </w:numPr>
              <w:ind w:left="317"/>
            </w:pPr>
            <w:r w:rsidRPr="00EC4419">
              <w:t>Significant</w:t>
            </w:r>
            <w:r>
              <w:t xml:space="preserve"> increase in total cell count, particularly </w:t>
            </w:r>
            <w:r w:rsidRPr="00EC4419">
              <w:t>neutrophils and AM</w:t>
            </w:r>
            <w:r>
              <w:t>, in BALF.</w:t>
            </w:r>
          </w:p>
          <w:p w:rsidR="00AD16FF" w:rsidRDefault="00AD16FF" w:rsidP="000D398D">
            <w:pPr>
              <w:pStyle w:val="ListParagraph"/>
              <w:numPr>
                <w:ilvl w:val="0"/>
                <w:numId w:val="5"/>
              </w:numPr>
              <w:ind w:left="317"/>
            </w:pPr>
            <w:r>
              <w:t>S</w:t>
            </w:r>
            <w:r w:rsidRPr="00EC4419">
              <w:t xml:space="preserve">ome NPs </w:t>
            </w:r>
            <w:r>
              <w:t>seen (via TEM) in</w:t>
            </w:r>
            <w:r w:rsidRPr="00EC4419">
              <w:t xml:space="preserve"> the olfactory region of the brain, </w:t>
            </w:r>
            <w:r>
              <w:t xml:space="preserve">possibly </w:t>
            </w:r>
            <w:r w:rsidRPr="00EC4419">
              <w:t>via translocation from the nasal cavity along the olfactory nerve fibres</w:t>
            </w:r>
            <w:r>
              <w:t xml:space="preserve"> (note: concentration too low to be detected by EPR).</w:t>
            </w:r>
          </w:p>
        </w:tc>
      </w:tr>
      <w:tr w:rsidR="00AD16FF" w:rsidTr="00177D73">
        <w:tc>
          <w:tcPr>
            <w:tcW w:w="1430" w:type="dxa"/>
          </w:tcPr>
          <w:p w:rsidR="00AD16FF" w:rsidRPr="00E10CB7" w:rsidRDefault="00AD16FF" w:rsidP="00E06B0B">
            <w:r>
              <w:t>Nano Fe</w:t>
            </w:r>
            <w:r>
              <w:rPr>
                <w:vertAlign w:val="subscript"/>
              </w:rPr>
              <w:t>2</w:t>
            </w:r>
            <w:r>
              <w:t>O</w:t>
            </w:r>
            <w:r>
              <w:rPr>
                <w:vertAlign w:val="subscript"/>
              </w:rPr>
              <w:t>3</w:t>
            </w:r>
            <w:r>
              <w:t xml:space="preserve"> particles in rats</w:t>
            </w:r>
          </w:p>
          <w:p w:rsidR="00AD16FF" w:rsidRDefault="00AD16FF" w:rsidP="00406836">
            <w:r>
              <w:rPr>
                <w:noProof/>
              </w:rPr>
              <w:t>(Demokritou et al. 2010)</w:t>
            </w:r>
          </w:p>
        </w:tc>
        <w:tc>
          <w:tcPr>
            <w:tcW w:w="2085" w:type="dxa"/>
          </w:tcPr>
          <w:p w:rsidR="00AD16FF" w:rsidRDefault="00AD16FF" w:rsidP="004E18B8">
            <w:r w:rsidRPr="007F7C05">
              <w:t>Fe</w:t>
            </w:r>
            <w:r w:rsidRPr="007F7C05">
              <w:rPr>
                <w:vertAlign w:val="subscript"/>
              </w:rPr>
              <w:t>2</w:t>
            </w:r>
            <w:r w:rsidRPr="007F7C05">
              <w:t>O</w:t>
            </w:r>
            <w:r w:rsidRPr="007F7C05">
              <w:rPr>
                <w:vertAlign w:val="subscript"/>
              </w:rPr>
              <w:t>3</w:t>
            </w:r>
            <w:r w:rsidRPr="007F7C05">
              <w:t xml:space="preserve"> nano: 4.7</w:t>
            </w:r>
            <w:r>
              <w:t xml:space="preserve"> nm; SSA ~300 m</w:t>
            </w:r>
            <w:r>
              <w:rPr>
                <w:vertAlign w:val="superscript"/>
              </w:rPr>
              <w:t>2</w:t>
            </w:r>
            <w:r>
              <w:t>/g.</w:t>
            </w:r>
          </w:p>
          <w:p w:rsidR="00AD16FF" w:rsidRPr="007F7C05" w:rsidRDefault="00AD16FF" w:rsidP="00E10CB7">
            <w:r w:rsidRPr="007F7C05">
              <w:t>Fe</w:t>
            </w:r>
            <w:r w:rsidRPr="007F7C05">
              <w:rPr>
                <w:vertAlign w:val="subscript"/>
              </w:rPr>
              <w:t>2</w:t>
            </w:r>
            <w:r w:rsidRPr="007F7C05">
              <w:t>O</w:t>
            </w:r>
            <w:r w:rsidRPr="007F7C05">
              <w:rPr>
                <w:vertAlign w:val="subscript"/>
              </w:rPr>
              <w:t>3</w:t>
            </w:r>
            <w:r w:rsidRPr="007F7C05">
              <w:t xml:space="preserve"> nano:</w:t>
            </w:r>
            <w:r>
              <w:t xml:space="preserve"> </w:t>
            </w:r>
            <w:r w:rsidRPr="007F7C05">
              <w:t>6.7 nm</w:t>
            </w:r>
            <w:r>
              <w:t>; SSA ~200 m</w:t>
            </w:r>
            <w:r>
              <w:rPr>
                <w:vertAlign w:val="superscript"/>
              </w:rPr>
              <w:t>2</w:t>
            </w:r>
            <w:r>
              <w:t>/g.</w:t>
            </w:r>
          </w:p>
        </w:tc>
        <w:tc>
          <w:tcPr>
            <w:tcW w:w="1965" w:type="dxa"/>
          </w:tcPr>
          <w:p w:rsidR="00AD16FF" w:rsidRPr="007F7C05" w:rsidRDefault="00AD16FF" w:rsidP="004E18B8">
            <w:r>
              <w:t>Flame synthesis: iron (III) acetylacetonate: 2-ethyl hexanoic acid (1:1).</w:t>
            </w:r>
          </w:p>
        </w:tc>
        <w:tc>
          <w:tcPr>
            <w:tcW w:w="2762" w:type="dxa"/>
          </w:tcPr>
          <w:p w:rsidR="00AD16FF" w:rsidRDefault="00AD16FF">
            <w:r>
              <w:t>Sprague-Dawley rats, intratracheal instillation.</w:t>
            </w:r>
          </w:p>
          <w:p w:rsidR="00AD16FF" w:rsidRDefault="00AD16FF">
            <w:r>
              <w:t>Instilled dose: 1 mg/kg body weight (1.5 ml volume/kg body weight).</w:t>
            </w:r>
          </w:p>
          <w:p w:rsidR="00AD16FF" w:rsidRDefault="00AD16FF">
            <w:r>
              <w:lastRenderedPageBreak/>
              <w:t>Euthanized and BALF extracted 24 hours post exposure.</w:t>
            </w:r>
          </w:p>
        </w:tc>
        <w:tc>
          <w:tcPr>
            <w:tcW w:w="5932" w:type="dxa"/>
          </w:tcPr>
          <w:p w:rsidR="00AD16FF" w:rsidRDefault="00AD16FF" w:rsidP="000D398D">
            <w:pPr>
              <w:pStyle w:val="ListParagraph"/>
              <w:numPr>
                <w:ilvl w:val="0"/>
                <w:numId w:val="1"/>
              </w:numPr>
              <w:ind w:left="317"/>
            </w:pPr>
            <w:r>
              <w:lastRenderedPageBreak/>
              <w:t>Showed significant BALF parameters of inflammation including a significantly increased level of neutrophils, but not macrophages, lymphocytes or eosinophils</w:t>
            </w:r>
          </w:p>
          <w:p w:rsidR="00AD16FF" w:rsidRDefault="00AD16FF" w:rsidP="000D398D">
            <w:pPr>
              <w:pStyle w:val="ListParagraph"/>
              <w:numPr>
                <w:ilvl w:val="0"/>
                <w:numId w:val="1"/>
              </w:numPr>
              <w:ind w:left="317"/>
            </w:pPr>
            <w:r>
              <w:t xml:space="preserve">As well as in increase in LDH (measure of cell membrane disruption), myeloperoxidase (indicator of neutrophil </w:t>
            </w:r>
            <w:r>
              <w:lastRenderedPageBreak/>
              <w:t>degranulation) and albumin (measure of capillary permeability) but no increase in haemoglobin.</w:t>
            </w:r>
          </w:p>
        </w:tc>
      </w:tr>
      <w:tr w:rsidR="00AD16FF" w:rsidTr="00177D73">
        <w:tc>
          <w:tcPr>
            <w:tcW w:w="1430" w:type="dxa"/>
          </w:tcPr>
          <w:p w:rsidR="00AD16FF" w:rsidRPr="004E18B8" w:rsidRDefault="00AD16FF" w:rsidP="00A819E4">
            <w:r>
              <w:lastRenderedPageBreak/>
              <w:t>Radiolabelled Fe</w:t>
            </w:r>
            <w:r>
              <w:rPr>
                <w:vertAlign w:val="subscript"/>
              </w:rPr>
              <w:t>2</w:t>
            </w:r>
            <w:r>
              <w:t>O</w:t>
            </w:r>
            <w:r>
              <w:rPr>
                <w:vertAlign w:val="subscript"/>
              </w:rPr>
              <w:t>3</w:t>
            </w:r>
            <w:r>
              <w:t xml:space="preserve"> instilled in rats to determine distribution and kinetics.</w:t>
            </w:r>
          </w:p>
          <w:p w:rsidR="00AD16FF" w:rsidRPr="00262C14" w:rsidRDefault="00AD16FF" w:rsidP="00406836">
            <w:r>
              <w:rPr>
                <w:noProof/>
              </w:rPr>
              <w:t>(Zhu et al. 2009)</w:t>
            </w:r>
          </w:p>
        </w:tc>
        <w:tc>
          <w:tcPr>
            <w:tcW w:w="2085" w:type="dxa"/>
          </w:tcPr>
          <w:p w:rsidR="00AD16FF" w:rsidRPr="00262C14" w:rsidRDefault="00AD16FF" w:rsidP="00A819E4">
            <w:r>
              <w:rPr>
                <w:rFonts w:cs="Segoe UI"/>
                <w:color w:val="000000"/>
              </w:rPr>
              <w:t>R</w:t>
            </w:r>
            <w:r w:rsidRPr="00262C14">
              <w:rPr>
                <w:rFonts w:cs="Segoe UI"/>
                <w:color w:val="000000"/>
              </w:rPr>
              <w:t xml:space="preserve">adiolabelled </w:t>
            </w:r>
            <w:r>
              <w:rPr>
                <w:rFonts w:cs="Segoe UI"/>
                <w:color w:val="000000"/>
              </w:rPr>
              <w:sym w:font="Symbol" w:char="F061"/>
            </w:r>
            <w:r>
              <w:rPr>
                <w:rFonts w:cs="Segoe UI"/>
                <w:color w:val="000000"/>
              </w:rPr>
              <w:t>-</w:t>
            </w:r>
            <w:r w:rsidRPr="004E18B8">
              <w:rPr>
                <w:rFonts w:cs="Segoe UI"/>
                <w:color w:val="000000"/>
                <w:vertAlign w:val="superscript"/>
              </w:rPr>
              <w:t>59</w:t>
            </w:r>
            <w:r w:rsidRPr="00262C14">
              <w:rPr>
                <w:rFonts w:cs="Segoe UI"/>
                <w:color w:val="000000"/>
              </w:rPr>
              <w:t>Fe</w:t>
            </w:r>
            <w:r w:rsidRPr="004E18B8">
              <w:rPr>
                <w:rFonts w:cs="Segoe UI"/>
                <w:color w:val="000000"/>
                <w:vertAlign w:val="subscript"/>
              </w:rPr>
              <w:t>2</w:t>
            </w:r>
            <w:r w:rsidRPr="00262C14">
              <w:rPr>
                <w:rFonts w:cs="Segoe UI"/>
                <w:color w:val="000000"/>
              </w:rPr>
              <w:t>O</w:t>
            </w:r>
            <w:r w:rsidRPr="004E18B8">
              <w:rPr>
                <w:rFonts w:cs="Segoe UI"/>
                <w:color w:val="000000"/>
                <w:vertAlign w:val="subscript"/>
              </w:rPr>
              <w:t>3</w:t>
            </w:r>
            <w:r w:rsidRPr="00262C14">
              <w:rPr>
                <w:rFonts w:cs="Segoe UI"/>
                <w:color w:val="000000"/>
              </w:rPr>
              <w:t xml:space="preserve"> </w:t>
            </w:r>
            <w:r>
              <w:rPr>
                <w:rFonts w:cs="Segoe UI"/>
                <w:color w:val="000000"/>
              </w:rPr>
              <w:t>nano:</w:t>
            </w:r>
            <w:r w:rsidRPr="00262C14">
              <w:rPr>
                <w:rFonts w:cs="Segoe UI"/>
                <w:color w:val="000000"/>
              </w:rPr>
              <w:t xml:space="preserve"> 144 nm </w:t>
            </w:r>
            <w:r>
              <w:rPr>
                <w:rFonts w:cs="Segoe UI"/>
                <w:color w:val="000000"/>
              </w:rPr>
              <w:t>hydrodynamic diameter (DLS); SSA</w:t>
            </w:r>
            <w:r w:rsidRPr="00262C14">
              <w:rPr>
                <w:rFonts w:cs="Segoe UI"/>
                <w:color w:val="000000"/>
              </w:rPr>
              <w:t xml:space="preserve"> 53.27 m</w:t>
            </w:r>
            <w:r w:rsidRPr="004E18B8">
              <w:rPr>
                <w:rFonts w:cs="Segoe UI"/>
                <w:color w:val="000000"/>
                <w:vertAlign w:val="superscript"/>
              </w:rPr>
              <w:t>2</w:t>
            </w:r>
            <w:r w:rsidRPr="00262C14">
              <w:rPr>
                <w:rFonts w:cs="Segoe UI"/>
                <w:color w:val="000000"/>
              </w:rPr>
              <w:t>/g</w:t>
            </w:r>
            <w:r>
              <w:rPr>
                <w:rFonts w:cs="Segoe UI"/>
                <w:color w:val="000000"/>
              </w:rPr>
              <w:t>.</w:t>
            </w:r>
          </w:p>
        </w:tc>
        <w:tc>
          <w:tcPr>
            <w:tcW w:w="1965" w:type="dxa"/>
          </w:tcPr>
          <w:p w:rsidR="00AD16FF" w:rsidRPr="00262C14" w:rsidRDefault="00AD16FF" w:rsidP="00A819E4">
            <w:r>
              <w:t>Purchased from chemical supplier (Nanjing Haitai Nanomaterial Co. Ltd, China).</w:t>
            </w:r>
          </w:p>
        </w:tc>
        <w:tc>
          <w:tcPr>
            <w:tcW w:w="2762" w:type="dxa"/>
          </w:tcPr>
          <w:p w:rsidR="00AD16FF" w:rsidRDefault="00AD16FF" w:rsidP="00A819E4">
            <w:pPr>
              <w:rPr>
                <w:rFonts w:cs="Segoe UI"/>
                <w:color w:val="000000"/>
              </w:rPr>
            </w:pPr>
            <w:r>
              <w:rPr>
                <w:rFonts w:cs="Segoe UI"/>
                <w:color w:val="000000"/>
              </w:rPr>
              <w:t xml:space="preserve">Sprague-Dawley rats, </w:t>
            </w:r>
            <w:r w:rsidRPr="00262C14">
              <w:rPr>
                <w:rFonts w:cs="Segoe UI"/>
                <w:color w:val="000000"/>
              </w:rPr>
              <w:t>tracheal instillation</w:t>
            </w:r>
            <w:r>
              <w:rPr>
                <w:rFonts w:cs="Segoe UI"/>
                <w:color w:val="000000"/>
              </w:rPr>
              <w:t>.</w:t>
            </w:r>
          </w:p>
          <w:p w:rsidR="00AD16FF" w:rsidRDefault="00AD16FF" w:rsidP="00A819E4">
            <w:pPr>
              <w:rPr>
                <w:rFonts w:cs="Segoe UI"/>
                <w:color w:val="000000"/>
              </w:rPr>
            </w:pPr>
            <w:r>
              <w:rPr>
                <w:rFonts w:cs="Segoe UI"/>
                <w:color w:val="000000"/>
              </w:rPr>
              <w:t xml:space="preserve">Instilled dose: </w:t>
            </w:r>
            <w:r w:rsidRPr="00262C14">
              <w:rPr>
                <w:rFonts w:cs="Segoe UI"/>
                <w:color w:val="000000"/>
              </w:rPr>
              <w:t>4 mg/rat</w:t>
            </w:r>
            <w:r>
              <w:rPr>
                <w:rFonts w:cs="Segoe UI"/>
                <w:color w:val="000000"/>
              </w:rPr>
              <w:t xml:space="preserve"> </w:t>
            </w:r>
            <w:r>
              <w:rPr>
                <w:rFonts w:cs="Segoe UI"/>
                <w:color w:val="000000"/>
                <w:vertAlign w:val="superscript"/>
              </w:rPr>
              <w:t>59</w:t>
            </w:r>
            <w:r>
              <w:rPr>
                <w:rFonts w:cs="Segoe UI"/>
                <w:color w:val="000000"/>
              </w:rPr>
              <w:t>Fe</w:t>
            </w:r>
            <w:r>
              <w:rPr>
                <w:rFonts w:cs="Segoe UI"/>
                <w:color w:val="000000"/>
                <w:vertAlign w:val="subscript"/>
              </w:rPr>
              <w:t>2</w:t>
            </w:r>
            <w:r>
              <w:rPr>
                <w:rFonts w:cs="Segoe UI"/>
                <w:color w:val="000000"/>
              </w:rPr>
              <w:t>O</w:t>
            </w:r>
            <w:r>
              <w:rPr>
                <w:rFonts w:cs="Segoe UI"/>
                <w:color w:val="000000"/>
                <w:vertAlign w:val="subscript"/>
              </w:rPr>
              <w:t>3</w:t>
            </w:r>
            <w:r>
              <w:rPr>
                <w:rFonts w:cs="Segoe UI"/>
                <w:color w:val="000000"/>
              </w:rPr>
              <w:t>.</w:t>
            </w:r>
          </w:p>
          <w:p w:rsidR="00AD16FF" w:rsidRDefault="00AD16FF" w:rsidP="00A819E4">
            <w:pPr>
              <w:rPr>
                <w:rFonts w:cs="Segoe UI"/>
                <w:color w:val="000000"/>
              </w:rPr>
            </w:pPr>
            <w:r>
              <w:rPr>
                <w:rFonts w:cs="Segoe UI"/>
                <w:color w:val="000000"/>
              </w:rPr>
              <w:t>Blood samples, urine and faeces collected 10 mins – 50 days post instillation.</w:t>
            </w:r>
          </w:p>
          <w:p w:rsidR="00AD16FF" w:rsidRPr="004E18B8" w:rsidRDefault="00AD16FF" w:rsidP="00A819E4">
            <w:r>
              <w:rPr>
                <w:rFonts w:cs="Segoe UI"/>
                <w:color w:val="000000"/>
              </w:rPr>
              <w:t>Euthanized and organs excised 1, 7, 21, or 50 days post instillation.</w:t>
            </w:r>
          </w:p>
        </w:tc>
        <w:tc>
          <w:tcPr>
            <w:tcW w:w="5932" w:type="dxa"/>
          </w:tcPr>
          <w:p w:rsidR="00AD16FF" w:rsidRPr="004E18B8" w:rsidRDefault="00AD16FF" w:rsidP="000D398D">
            <w:pPr>
              <w:pStyle w:val="ListParagraph"/>
              <w:numPr>
                <w:ilvl w:val="0"/>
                <w:numId w:val="5"/>
              </w:numPr>
              <w:ind w:left="317"/>
            </w:pPr>
            <w:r w:rsidRPr="00262C14">
              <w:rPr>
                <w:rFonts w:cs="Segoe UI"/>
                <w:color w:val="000000"/>
              </w:rPr>
              <w:t>The particles had an extremely long elimination half-life (22.8 days) and a limi</w:t>
            </w:r>
            <w:r>
              <w:rPr>
                <w:rFonts w:cs="Segoe UI"/>
                <w:color w:val="000000"/>
              </w:rPr>
              <w:t xml:space="preserve">ted lung clearance rate (-3.06 </w:t>
            </w:r>
            <w:r>
              <w:rPr>
                <w:rFonts w:cs="Segoe UI"/>
                <w:color w:val="000000"/>
              </w:rPr>
              <w:sym w:font="Symbol" w:char="F06D"/>
            </w:r>
            <w:r w:rsidRPr="00262C14">
              <w:rPr>
                <w:rFonts w:cs="Segoe UI"/>
                <w:color w:val="000000"/>
              </w:rPr>
              <w:t xml:space="preserve">g/day) with 86.94 % of iron found in organs still located in the lungs 50 days post instillation. </w:t>
            </w:r>
          </w:p>
          <w:p w:rsidR="00AD16FF" w:rsidRPr="004E18B8" w:rsidRDefault="00AD16FF" w:rsidP="000D398D">
            <w:pPr>
              <w:pStyle w:val="ListParagraph"/>
              <w:numPr>
                <w:ilvl w:val="0"/>
                <w:numId w:val="5"/>
              </w:numPr>
              <w:ind w:left="317"/>
            </w:pPr>
            <w:r w:rsidRPr="00262C14">
              <w:rPr>
                <w:rFonts w:cs="Segoe UI"/>
                <w:color w:val="000000"/>
              </w:rPr>
              <w:t xml:space="preserve">Slow elimination leads to a higher risk of cumulative exposure effects. </w:t>
            </w:r>
          </w:p>
          <w:p w:rsidR="00AD16FF" w:rsidRPr="004E18B8" w:rsidRDefault="00AD16FF" w:rsidP="000D398D">
            <w:pPr>
              <w:pStyle w:val="ListParagraph"/>
              <w:numPr>
                <w:ilvl w:val="0"/>
                <w:numId w:val="5"/>
              </w:numPr>
              <w:ind w:left="317"/>
            </w:pPr>
            <w:r w:rsidRPr="00262C14">
              <w:rPr>
                <w:rFonts w:cs="Segoe UI"/>
                <w:color w:val="000000"/>
              </w:rPr>
              <w:t xml:space="preserve">Majority of the iron was excreted in faeces (likely swallowed after elimination from lung).  </w:t>
            </w:r>
          </w:p>
          <w:p w:rsidR="00AD16FF" w:rsidRPr="004E18B8" w:rsidRDefault="00AD16FF" w:rsidP="000D398D">
            <w:pPr>
              <w:pStyle w:val="ListParagraph"/>
              <w:numPr>
                <w:ilvl w:val="0"/>
                <w:numId w:val="5"/>
              </w:numPr>
              <w:ind w:left="317"/>
            </w:pPr>
            <w:r>
              <w:rPr>
                <w:rFonts w:cs="Segoe UI"/>
                <w:color w:val="000000"/>
              </w:rPr>
              <w:t>P</w:t>
            </w:r>
            <w:r w:rsidRPr="00262C14">
              <w:rPr>
                <w:rFonts w:cs="Segoe UI"/>
                <w:color w:val="000000"/>
              </w:rPr>
              <w:t xml:space="preserve">articles passed through the alveolar-capillary barrier into the systemic circulation in &lt; 10 min. </w:t>
            </w:r>
          </w:p>
          <w:p w:rsidR="00AD16FF" w:rsidRPr="00262C14" w:rsidRDefault="00AD16FF" w:rsidP="000D398D">
            <w:pPr>
              <w:pStyle w:val="ListParagraph"/>
              <w:numPr>
                <w:ilvl w:val="0"/>
                <w:numId w:val="5"/>
              </w:numPr>
              <w:ind w:left="317"/>
            </w:pPr>
            <w:r w:rsidRPr="00262C14">
              <w:rPr>
                <w:rFonts w:cs="Segoe UI"/>
                <w:color w:val="000000"/>
              </w:rPr>
              <w:t>Distribution to organs rich in mononuclear phagocytes such as liver, spleen, kidney and testicles.</w:t>
            </w:r>
          </w:p>
        </w:tc>
      </w:tr>
      <w:tr w:rsidR="00AD16FF" w:rsidTr="00177D73">
        <w:tc>
          <w:tcPr>
            <w:tcW w:w="1430" w:type="dxa"/>
          </w:tcPr>
          <w:p w:rsidR="00AD16FF" w:rsidRPr="00E546DD" w:rsidRDefault="00AD16FF" w:rsidP="006D096F">
            <w:r w:rsidRPr="00E546DD">
              <w:t>Nano Fe</w:t>
            </w:r>
            <w:r w:rsidRPr="00E546DD">
              <w:rPr>
                <w:vertAlign w:val="subscript"/>
              </w:rPr>
              <w:t>2</w:t>
            </w:r>
            <w:r w:rsidRPr="00E546DD">
              <w:t>O</w:t>
            </w:r>
            <w:r w:rsidRPr="00E546DD">
              <w:rPr>
                <w:vertAlign w:val="subscript"/>
              </w:rPr>
              <w:t>3</w:t>
            </w:r>
            <w:r w:rsidRPr="00E546DD">
              <w:t xml:space="preserve"> in rats, nasal instillation study</w:t>
            </w:r>
          </w:p>
          <w:p w:rsidR="00AD16FF" w:rsidRPr="00E546DD" w:rsidRDefault="00AD16FF" w:rsidP="00406836">
            <w:r>
              <w:rPr>
                <w:noProof/>
              </w:rPr>
              <w:t>(Askri et al. 2018)</w:t>
            </w:r>
          </w:p>
        </w:tc>
        <w:tc>
          <w:tcPr>
            <w:tcW w:w="2085" w:type="dxa"/>
          </w:tcPr>
          <w:p w:rsidR="00AD16FF" w:rsidRPr="00E546DD" w:rsidRDefault="00AD16FF" w:rsidP="006D096F">
            <w:r w:rsidRPr="00E546DD">
              <w:t>Fe</w:t>
            </w:r>
            <w:r w:rsidRPr="00E546DD">
              <w:rPr>
                <w:vertAlign w:val="subscript"/>
              </w:rPr>
              <w:t>2</w:t>
            </w:r>
            <w:r w:rsidRPr="00E546DD">
              <w:t>O</w:t>
            </w:r>
            <w:r w:rsidRPr="00E546DD">
              <w:rPr>
                <w:vertAlign w:val="subscript"/>
              </w:rPr>
              <w:t>3</w:t>
            </w:r>
            <w:r w:rsidRPr="00E546DD">
              <w:t xml:space="preserve"> nano: 30 nm diameter, spherical shape (TEM). </w:t>
            </w:r>
          </w:p>
        </w:tc>
        <w:tc>
          <w:tcPr>
            <w:tcW w:w="1965" w:type="dxa"/>
          </w:tcPr>
          <w:p w:rsidR="00AD16FF" w:rsidRPr="00E546DD" w:rsidRDefault="00AD16FF" w:rsidP="006D096F">
            <w:r w:rsidRPr="00E546DD">
              <w:t xml:space="preserve">Synthesized: from iron(III) acetylacetonate dried under supercritical ethanol. </w:t>
            </w:r>
          </w:p>
        </w:tc>
        <w:tc>
          <w:tcPr>
            <w:tcW w:w="2762" w:type="dxa"/>
          </w:tcPr>
          <w:p w:rsidR="00AD16FF" w:rsidRPr="00E546DD" w:rsidRDefault="00AD16FF" w:rsidP="006D096F">
            <w:r w:rsidRPr="00E546DD">
              <w:t>Wistar rats, intranasal instillation.</w:t>
            </w:r>
          </w:p>
          <w:p w:rsidR="00AD16FF" w:rsidRPr="00E546DD" w:rsidRDefault="00AD16FF" w:rsidP="006D096F">
            <w:r w:rsidRPr="00E546DD">
              <w:t>Instilled dose: 10 g/kg body weight each day for 7 days.</w:t>
            </w:r>
          </w:p>
          <w:p w:rsidR="00AD16FF" w:rsidRPr="00E546DD" w:rsidRDefault="00AD16FF" w:rsidP="006D096F">
            <w:r w:rsidRPr="00E546DD">
              <w:t>Euthanized 7 days post exposure.</w:t>
            </w:r>
          </w:p>
        </w:tc>
        <w:tc>
          <w:tcPr>
            <w:tcW w:w="5932" w:type="dxa"/>
          </w:tcPr>
          <w:p w:rsidR="00AD16FF" w:rsidRPr="00E546DD" w:rsidRDefault="00AD16FF" w:rsidP="000D398D">
            <w:pPr>
              <w:pStyle w:val="ListParagraph"/>
              <w:numPr>
                <w:ilvl w:val="0"/>
                <w:numId w:val="5"/>
              </w:numPr>
              <w:ind w:left="317"/>
            </w:pPr>
            <w:r w:rsidRPr="00E546DD">
              <w:rPr>
                <w:rFonts w:cs="Segoe UI"/>
                <w:color w:val="000000"/>
              </w:rPr>
              <w:t>Fe</w:t>
            </w:r>
            <w:r w:rsidRPr="00E546DD">
              <w:rPr>
                <w:rFonts w:cs="Segoe UI"/>
                <w:color w:val="000000"/>
                <w:vertAlign w:val="subscript"/>
              </w:rPr>
              <w:t>2</w:t>
            </w:r>
            <w:r w:rsidRPr="00E546DD">
              <w:rPr>
                <w:rFonts w:cs="Segoe UI"/>
                <w:color w:val="000000"/>
              </w:rPr>
              <w:t>O</w:t>
            </w:r>
            <w:r w:rsidRPr="00E546DD">
              <w:rPr>
                <w:rFonts w:cs="Segoe UI"/>
                <w:color w:val="000000"/>
                <w:vertAlign w:val="subscript"/>
              </w:rPr>
              <w:t>3</w:t>
            </w:r>
            <w:r w:rsidRPr="00E546DD">
              <w:rPr>
                <w:rFonts w:cs="Segoe UI"/>
                <w:color w:val="000000"/>
              </w:rPr>
              <w:t xml:space="preserve"> exposed rats had a significantly higher body weight from day 4-8 than control rats. </w:t>
            </w:r>
          </w:p>
          <w:p w:rsidR="00AD16FF" w:rsidRPr="00E546DD" w:rsidRDefault="00AD16FF" w:rsidP="000D398D">
            <w:pPr>
              <w:pStyle w:val="ListParagraph"/>
              <w:numPr>
                <w:ilvl w:val="0"/>
                <w:numId w:val="5"/>
              </w:numPr>
              <w:ind w:left="317"/>
            </w:pPr>
            <w:r w:rsidRPr="00E546DD">
              <w:rPr>
                <w:rFonts w:cs="Segoe UI"/>
                <w:color w:val="000000"/>
              </w:rPr>
              <w:t xml:space="preserve">Exposure significantly decreased the weight of the kidneys and liver compared to the controls but not the brain, spleen or lungs. </w:t>
            </w:r>
          </w:p>
          <w:p w:rsidR="00AD16FF" w:rsidRPr="00E546DD" w:rsidRDefault="00AD16FF" w:rsidP="000D398D">
            <w:pPr>
              <w:pStyle w:val="ListParagraph"/>
              <w:numPr>
                <w:ilvl w:val="0"/>
                <w:numId w:val="5"/>
              </w:numPr>
              <w:ind w:left="317"/>
            </w:pPr>
            <w:r w:rsidRPr="00E546DD">
              <w:rPr>
                <w:rFonts w:cs="Segoe UI"/>
                <w:color w:val="000000"/>
              </w:rPr>
              <w:t xml:space="preserve">No significant difference was seen in the anxiety index or Morris water maze test, suggested no alteration to behavioural performances in rats. </w:t>
            </w:r>
          </w:p>
          <w:p w:rsidR="00AD16FF" w:rsidRPr="00E546DD" w:rsidRDefault="00AD16FF" w:rsidP="000D398D">
            <w:pPr>
              <w:pStyle w:val="ListParagraph"/>
              <w:numPr>
                <w:ilvl w:val="0"/>
                <w:numId w:val="5"/>
              </w:numPr>
              <w:ind w:left="317"/>
            </w:pPr>
            <w:r w:rsidRPr="00E546DD">
              <w:rPr>
                <w:rFonts w:cs="Segoe UI"/>
                <w:color w:val="000000"/>
              </w:rPr>
              <w:t xml:space="preserve">Significant increase in platelet count but no changes to white blood cell, red blood cell, haemoglobin or %haematocrit. </w:t>
            </w:r>
          </w:p>
          <w:p w:rsidR="00AD16FF" w:rsidRPr="00E546DD" w:rsidRDefault="00AD16FF" w:rsidP="000D398D">
            <w:pPr>
              <w:pStyle w:val="ListParagraph"/>
              <w:numPr>
                <w:ilvl w:val="0"/>
                <w:numId w:val="5"/>
              </w:numPr>
              <w:ind w:left="317"/>
            </w:pPr>
            <w:r w:rsidRPr="00E546DD">
              <w:rPr>
                <w:rFonts w:cs="Segoe UI"/>
                <w:color w:val="000000"/>
              </w:rPr>
              <w:t>Significant decrease in alkaline phosphatase and iron in blood as well as a significant increase in dopamine and norephinephrine likely caused by stress induced response.</w:t>
            </w:r>
          </w:p>
          <w:p w:rsidR="00AD16FF" w:rsidRPr="00E546DD" w:rsidRDefault="00AD16FF" w:rsidP="000D398D">
            <w:pPr>
              <w:pStyle w:val="ListParagraph"/>
              <w:numPr>
                <w:ilvl w:val="0"/>
                <w:numId w:val="5"/>
              </w:numPr>
              <w:ind w:left="317"/>
            </w:pPr>
            <w:r w:rsidRPr="00E546DD">
              <w:rPr>
                <w:rFonts w:cs="Segoe UI"/>
                <w:color w:val="000000"/>
              </w:rPr>
              <w:t>Interestingly there was no increase in iron concentration in the lung of exposed rats.</w:t>
            </w:r>
          </w:p>
        </w:tc>
      </w:tr>
      <w:tr w:rsidR="00AD16FF" w:rsidTr="00177D73">
        <w:tc>
          <w:tcPr>
            <w:tcW w:w="1430" w:type="dxa"/>
          </w:tcPr>
          <w:p w:rsidR="00AD16FF" w:rsidRPr="00E546DD" w:rsidRDefault="00AD16FF" w:rsidP="006D096F">
            <w:r w:rsidRPr="00E546DD">
              <w:lastRenderedPageBreak/>
              <w:t>Nano Fe</w:t>
            </w:r>
            <w:r w:rsidRPr="00E546DD">
              <w:rPr>
                <w:vertAlign w:val="subscript"/>
              </w:rPr>
              <w:t>2</w:t>
            </w:r>
            <w:r w:rsidRPr="00E546DD">
              <w:t>O</w:t>
            </w:r>
            <w:r w:rsidRPr="00E546DD">
              <w:rPr>
                <w:vertAlign w:val="subscript"/>
              </w:rPr>
              <w:t>3</w:t>
            </w:r>
            <w:r w:rsidRPr="00E546DD">
              <w:t xml:space="preserve"> in mice, intratracheal instillation study</w:t>
            </w:r>
          </w:p>
          <w:p w:rsidR="00AD16FF" w:rsidRPr="00E546DD" w:rsidRDefault="00AD16FF" w:rsidP="00406836">
            <w:r>
              <w:rPr>
                <w:noProof/>
              </w:rPr>
              <w:t>(Ban et al. 2012)</w:t>
            </w:r>
          </w:p>
        </w:tc>
        <w:tc>
          <w:tcPr>
            <w:tcW w:w="2085" w:type="dxa"/>
          </w:tcPr>
          <w:p w:rsidR="00AD16FF" w:rsidRPr="00E546DD" w:rsidRDefault="00AD16FF" w:rsidP="006D096F">
            <w:r w:rsidRPr="00E546DD">
              <w:t>Fe</w:t>
            </w:r>
            <w:r w:rsidRPr="00E546DD">
              <w:rPr>
                <w:vertAlign w:val="subscript"/>
              </w:rPr>
              <w:t>2</w:t>
            </w:r>
            <w:r w:rsidRPr="00E546DD">
              <w:t>O</w:t>
            </w:r>
            <w:r w:rsidRPr="00E546DD">
              <w:rPr>
                <w:vertAlign w:val="subscript"/>
              </w:rPr>
              <w:t>3</w:t>
            </w:r>
            <w:r w:rsidRPr="00E546DD">
              <w:t xml:space="preserve"> nano: 35 nm diameter; SSA 39 m</w:t>
            </w:r>
            <w:r w:rsidRPr="00E546DD">
              <w:rPr>
                <w:vertAlign w:val="superscript"/>
              </w:rPr>
              <w:t>2</w:t>
            </w:r>
            <w:r w:rsidRPr="00E546DD">
              <w:t>/g.</w:t>
            </w:r>
          </w:p>
          <w:p w:rsidR="00AD16FF" w:rsidRPr="00E546DD" w:rsidRDefault="00AD16FF" w:rsidP="006D096F">
            <w:r w:rsidRPr="00E546DD">
              <w:t>Fe</w:t>
            </w:r>
            <w:r w:rsidRPr="00E546DD">
              <w:rPr>
                <w:vertAlign w:val="subscript"/>
              </w:rPr>
              <w:t>2</w:t>
            </w:r>
            <w:r w:rsidRPr="00E546DD">
              <w:t>O</w:t>
            </w:r>
            <w:r w:rsidRPr="00E546DD">
              <w:rPr>
                <w:vertAlign w:val="subscript"/>
              </w:rPr>
              <w:t>3</w:t>
            </w:r>
            <w:r w:rsidRPr="00E546DD">
              <w:t xml:space="preserve"> submicron: 147 nm diameter; SSA 6 m</w:t>
            </w:r>
            <w:r w:rsidRPr="00E546DD">
              <w:rPr>
                <w:vertAlign w:val="superscript"/>
              </w:rPr>
              <w:t>2</w:t>
            </w:r>
            <w:r w:rsidRPr="00E546DD">
              <w:t>/g</w:t>
            </w:r>
          </w:p>
        </w:tc>
        <w:tc>
          <w:tcPr>
            <w:tcW w:w="1965" w:type="dxa"/>
          </w:tcPr>
          <w:p w:rsidR="00AD16FF" w:rsidRPr="00E546DD" w:rsidRDefault="00AD16FF" w:rsidP="006D096F">
            <w:r w:rsidRPr="00E546DD">
              <w:t>Purchased from chemical supplier (Sigma Aldrich)</w:t>
            </w:r>
          </w:p>
        </w:tc>
        <w:tc>
          <w:tcPr>
            <w:tcW w:w="2762" w:type="dxa"/>
          </w:tcPr>
          <w:p w:rsidR="00AD16FF" w:rsidRPr="00E546DD" w:rsidRDefault="00AD16FF" w:rsidP="006D096F">
            <w:r w:rsidRPr="00E546DD">
              <w:t>BALB/c mice, intratracheal instillation.</w:t>
            </w:r>
          </w:p>
          <w:p w:rsidR="00AD16FF" w:rsidRPr="00E546DD" w:rsidRDefault="00AD16FF" w:rsidP="006D096F">
            <w:r w:rsidRPr="00E546DD">
              <w:t>Instilled dose: single instillation of 250 µg, 375 µg or 500 µg per mouse OR 4 x 500 µg instillations over 12 days.</w:t>
            </w:r>
          </w:p>
          <w:p w:rsidR="00AD16FF" w:rsidRPr="00E546DD" w:rsidRDefault="00AD16FF" w:rsidP="006D096F">
            <w:r w:rsidRPr="00E546DD">
              <w:t>Euthanized at various timepoints.</w:t>
            </w:r>
          </w:p>
        </w:tc>
        <w:tc>
          <w:tcPr>
            <w:tcW w:w="5932" w:type="dxa"/>
          </w:tcPr>
          <w:p w:rsidR="00AD16FF" w:rsidRPr="00E546DD" w:rsidRDefault="00AD16FF" w:rsidP="000D398D">
            <w:pPr>
              <w:pStyle w:val="ListParagraph"/>
              <w:numPr>
                <w:ilvl w:val="0"/>
                <w:numId w:val="5"/>
              </w:numPr>
              <w:ind w:left="317"/>
            </w:pPr>
            <w:r w:rsidRPr="00E546DD">
              <w:rPr>
                <w:rFonts w:cs="Segoe UI"/>
                <w:color w:val="000000"/>
              </w:rPr>
              <w:t xml:space="preserve">Significant increase in the total number of cells for all treatment protocols for both sized particles (1.2 - 2.6 fold increase) with the largest increase (2.6 fold) seen for 375 µg NPs. </w:t>
            </w:r>
          </w:p>
          <w:p w:rsidR="00AD16FF" w:rsidRPr="00E546DD" w:rsidRDefault="00AD16FF" w:rsidP="000D398D">
            <w:pPr>
              <w:pStyle w:val="ListParagraph"/>
              <w:numPr>
                <w:ilvl w:val="0"/>
                <w:numId w:val="5"/>
              </w:numPr>
              <w:ind w:left="317"/>
            </w:pPr>
            <w:r w:rsidRPr="00E546DD">
              <w:rPr>
                <w:rFonts w:cs="Segoe UI"/>
                <w:color w:val="000000"/>
              </w:rPr>
              <w:t xml:space="preserve">Significant increase in neutrophils for all protocols and both particle sizes. For the 375 µg nanoparticle dose ~40% of the total BAL was neutrophils. </w:t>
            </w:r>
          </w:p>
          <w:p w:rsidR="00AD16FF" w:rsidRPr="00E546DD" w:rsidRDefault="00AD16FF" w:rsidP="000D398D">
            <w:pPr>
              <w:pStyle w:val="ListParagraph"/>
              <w:numPr>
                <w:ilvl w:val="0"/>
                <w:numId w:val="5"/>
              </w:numPr>
              <w:ind w:left="317"/>
            </w:pPr>
            <w:r>
              <w:rPr>
                <w:rFonts w:cs="Segoe UI"/>
                <w:color w:val="000000"/>
              </w:rPr>
              <w:t>Increase in IL-2, IL-6 and interferon</w:t>
            </w:r>
            <w:r w:rsidRPr="00E546DD">
              <w:rPr>
                <w:rFonts w:cs="Segoe UI"/>
                <w:color w:val="000000"/>
              </w:rPr>
              <w:t>-</w:t>
            </w:r>
            <w:r w:rsidRPr="00E546DD">
              <w:rPr>
                <w:rFonts w:cs="Segoe UI"/>
                <w:color w:val="000000"/>
              </w:rPr>
              <w:sym w:font="Symbol" w:char="F067"/>
            </w:r>
            <w:r w:rsidRPr="00E546DD">
              <w:rPr>
                <w:rFonts w:cs="Segoe UI"/>
                <w:color w:val="000000"/>
              </w:rPr>
              <w:t xml:space="preserve"> in lymph node cell culture for high single dose administration but not for the 4 dose protocol. </w:t>
            </w:r>
          </w:p>
          <w:p w:rsidR="00AD16FF" w:rsidRPr="00E546DD" w:rsidRDefault="00AD16FF" w:rsidP="000D398D">
            <w:pPr>
              <w:pStyle w:val="ListParagraph"/>
              <w:numPr>
                <w:ilvl w:val="0"/>
                <w:numId w:val="5"/>
              </w:numPr>
              <w:ind w:left="317"/>
            </w:pPr>
            <w:r w:rsidRPr="00E546DD">
              <w:rPr>
                <w:rFonts w:cs="Segoe UI"/>
                <w:color w:val="000000"/>
              </w:rPr>
              <w:t>High dose submicron iron oxide and all doses of NPs cause</w:t>
            </w:r>
            <w:r>
              <w:rPr>
                <w:rFonts w:cs="Segoe UI"/>
                <w:color w:val="000000"/>
              </w:rPr>
              <w:t xml:space="preserve">d a significant decrease in lymphocyte plaque forming cells </w:t>
            </w:r>
            <w:r w:rsidRPr="00E546DD">
              <w:rPr>
                <w:rFonts w:cs="Segoe UI"/>
                <w:color w:val="000000"/>
              </w:rPr>
              <w:t xml:space="preserve">indicating a decrease in humoral immunity in lung lymph nodes. However, decreases were seen for some inflammatory markers in BAL the authors suggest that 48 hours post instillation might not be an appropriate time analysis for these markers. </w:t>
            </w:r>
          </w:p>
          <w:p w:rsidR="00AD16FF" w:rsidRPr="00E546DD" w:rsidRDefault="00AD16FF" w:rsidP="000D398D">
            <w:pPr>
              <w:pStyle w:val="ListParagraph"/>
              <w:numPr>
                <w:ilvl w:val="0"/>
                <w:numId w:val="5"/>
              </w:numPr>
              <w:ind w:left="317"/>
            </w:pPr>
            <w:r w:rsidRPr="00E546DD">
              <w:rPr>
                <w:rFonts w:cs="Segoe UI"/>
                <w:color w:val="000000"/>
              </w:rPr>
              <w:t>Both sizes of particle induced an inflammatory reaction in the lung and local immunosuppression.</w:t>
            </w:r>
          </w:p>
        </w:tc>
      </w:tr>
      <w:tr w:rsidR="00AD16FF" w:rsidTr="00177D73">
        <w:tc>
          <w:tcPr>
            <w:tcW w:w="1430" w:type="dxa"/>
          </w:tcPr>
          <w:p w:rsidR="00AD16FF" w:rsidRPr="00E546DD" w:rsidRDefault="00AD16FF" w:rsidP="006D096F">
            <w:r w:rsidRPr="00E546DD">
              <w:t>Nano Fe</w:t>
            </w:r>
            <w:r w:rsidRPr="00E546DD">
              <w:rPr>
                <w:vertAlign w:val="subscript"/>
              </w:rPr>
              <w:t>2</w:t>
            </w:r>
            <w:r w:rsidRPr="00E546DD">
              <w:t>O</w:t>
            </w:r>
            <w:r w:rsidRPr="00E546DD">
              <w:rPr>
                <w:vertAlign w:val="subscript"/>
              </w:rPr>
              <w:t>3</w:t>
            </w:r>
            <w:r w:rsidRPr="00E546DD">
              <w:t xml:space="preserve"> (hematite) particles in mice</w:t>
            </w:r>
          </w:p>
          <w:p w:rsidR="00AD16FF" w:rsidRPr="00E546DD" w:rsidRDefault="00AD16FF" w:rsidP="00406836">
            <w:r>
              <w:rPr>
                <w:noProof/>
              </w:rPr>
              <w:t>(Gustafsson et al. 2015)</w:t>
            </w:r>
          </w:p>
        </w:tc>
        <w:tc>
          <w:tcPr>
            <w:tcW w:w="2085" w:type="dxa"/>
          </w:tcPr>
          <w:p w:rsidR="00AD16FF" w:rsidRPr="00E546DD" w:rsidRDefault="00AD16FF" w:rsidP="006D096F">
            <w:r w:rsidRPr="00E546DD">
              <w:rPr>
                <w:rFonts w:cs="Segoe UI"/>
                <w:color w:val="000000"/>
              </w:rPr>
              <w:sym w:font="Symbol" w:char="F061"/>
            </w:r>
            <w:r w:rsidRPr="00E546DD">
              <w:rPr>
                <w:rFonts w:cs="Segoe UI"/>
                <w:color w:val="000000"/>
              </w:rPr>
              <w:t>-Fe</w:t>
            </w:r>
            <w:r w:rsidRPr="00E546DD">
              <w:rPr>
                <w:rFonts w:cs="Segoe UI"/>
                <w:color w:val="000000"/>
                <w:vertAlign w:val="subscript"/>
              </w:rPr>
              <w:t>2</w:t>
            </w:r>
            <w:r w:rsidRPr="00E546DD">
              <w:rPr>
                <w:rFonts w:cs="Segoe UI"/>
                <w:color w:val="000000"/>
              </w:rPr>
              <w:t>O</w:t>
            </w:r>
            <w:r w:rsidRPr="00E546DD">
              <w:rPr>
                <w:rFonts w:cs="Segoe UI"/>
                <w:color w:val="000000"/>
                <w:vertAlign w:val="subscript"/>
              </w:rPr>
              <w:t>3</w:t>
            </w:r>
            <w:r w:rsidRPr="00E546DD">
              <w:rPr>
                <w:rFonts w:cs="Segoe UI"/>
                <w:color w:val="000000"/>
              </w:rPr>
              <w:t xml:space="preserve"> particles: 30 nm diameter (TEM), SSA 28.98 m</w:t>
            </w:r>
            <w:r w:rsidRPr="00E546DD">
              <w:rPr>
                <w:rFonts w:cs="Segoe UI"/>
                <w:color w:val="000000"/>
                <w:vertAlign w:val="superscript"/>
              </w:rPr>
              <w:t>2</w:t>
            </w:r>
            <w:r w:rsidRPr="00E546DD">
              <w:rPr>
                <w:rFonts w:cs="Segoe UI"/>
                <w:color w:val="000000"/>
              </w:rPr>
              <w:t>/g.</w:t>
            </w:r>
          </w:p>
        </w:tc>
        <w:tc>
          <w:tcPr>
            <w:tcW w:w="1965" w:type="dxa"/>
          </w:tcPr>
          <w:p w:rsidR="00AD16FF" w:rsidRPr="00E546DD" w:rsidRDefault="00AD16FF" w:rsidP="006D096F">
            <w:r w:rsidRPr="00E546DD">
              <w:t>Purchased from chemical supplier (not provided).</w:t>
            </w:r>
          </w:p>
        </w:tc>
        <w:tc>
          <w:tcPr>
            <w:tcW w:w="2762" w:type="dxa"/>
          </w:tcPr>
          <w:p w:rsidR="00AD16FF" w:rsidRPr="00E546DD" w:rsidRDefault="00AD16FF" w:rsidP="006D096F">
            <w:r w:rsidRPr="00E546DD">
              <w:t xml:space="preserve">Balb/c mice, intratracheal instillation. </w:t>
            </w:r>
          </w:p>
          <w:p w:rsidR="00AD16FF" w:rsidRPr="00E546DD" w:rsidRDefault="00AD16FF" w:rsidP="006D096F">
            <w:r w:rsidRPr="00E546DD">
              <w:t>Instilled dose: 0, 1.25, 2.5, or 5.0 mg/kg.</w:t>
            </w:r>
          </w:p>
          <w:p w:rsidR="00AD16FF" w:rsidRPr="00E546DD" w:rsidRDefault="00AD16FF" w:rsidP="006D096F">
            <w:r w:rsidRPr="00E546DD">
              <w:t>Euthanized at various timepoints.</w:t>
            </w:r>
          </w:p>
        </w:tc>
        <w:tc>
          <w:tcPr>
            <w:tcW w:w="5932" w:type="dxa"/>
          </w:tcPr>
          <w:p w:rsidR="00AD16FF" w:rsidRPr="00E546DD" w:rsidRDefault="00AD16FF" w:rsidP="000D398D">
            <w:pPr>
              <w:pStyle w:val="ListParagraph"/>
              <w:numPr>
                <w:ilvl w:val="0"/>
                <w:numId w:val="5"/>
              </w:numPr>
              <w:ind w:left="317"/>
            </w:pPr>
            <w:r w:rsidRPr="00E546DD">
              <w:rPr>
                <w:rFonts w:cs="Segoe UI"/>
                <w:color w:val="000000"/>
              </w:rPr>
              <w:t xml:space="preserve">Significant increase in total leukocytes at 5.0 mg/kg dose and neutrophils from 2.5 mg/k dose 1 day after dose. </w:t>
            </w:r>
          </w:p>
          <w:p w:rsidR="00AD16FF" w:rsidRPr="00E546DD" w:rsidRDefault="00AD16FF" w:rsidP="000D398D">
            <w:pPr>
              <w:pStyle w:val="ListParagraph"/>
              <w:numPr>
                <w:ilvl w:val="0"/>
                <w:numId w:val="5"/>
              </w:numPr>
              <w:ind w:left="317"/>
            </w:pPr>
            <w:r w:rsidRPr="00E546DD">
              <w:rPr>
                <w:rFonts w:cs="Segoe UI"/>
                <w:color w:val="000000"/>
              </w:rPr>
              <w:t xml:space="preserve">Following a 2.5 mg/kg dose total leukocytes were highest 1 day post instillation, neutrophils were highest 1 day post instillation, lymphocytes were highest 2 days post instillation and macrophages were highest 7 days post instillation. All of these were a significant increase over control (p&lt;0.01). </w:t>
            </w:r>
          </w:p>
          <w:p w:rsidR="00AD16FF" w:rsidRPr="00E546DD" w:rsidRDefault="00AD16FF" w:rsidP="000D398D">
            <w:pPr>
              <w:pStyle w:val="ListParagraph"/>
              <w:numPr>
                <w:ilvl w:val="0"/>
                <w:numId w:val="5"/>
              </w:numPr>
              <w:ind w:left="317"/>
            </w:pPr>
            <w:r w:rsidRPr="00E546DD">
              <w:rPr>
                <w:rFonts w:cs="Segoe UI"/>
                <w:color w:val="000000"/>
              </w:rPr>
              <w:t xml:space="preserve">Mice with an induced allergic airway disease responded differently to iron oxide particle exposure. </w:t>
            </w:r>
          </w:p>
          <w:p w:rsidR="00AD16FF" w:rsidRPr="00E546DD" w:rsidRDefault="00AD16FF" w:rsidP="000D398D">
            <w:pPr>
              <w:pStyle w:val="ListParagraph"/>
              <w:numPr>
                <w:ilvl w:val="0"/>
                <w:numId w:val="5"/>
              </w:numPr>
              <w:ind w:left="317"/>
            </w:pPr>
            <w:r w:rsidRPr="00E546DD">
              <w:rPr>
                <w:rFonts w:cs="Segoe UI"/>
                <w:color w:val="000000"/>
              </w:rPr>
              <w:t>Mice with already established inflammation had a reduction in inflammatory cells following iron oxide exposure.</w:t>
            </w:r>
          </w:p>
        </w:tc>
      </w:tr>
      <w:tr w:rsidR="00AD16FF" w:rsidTr="00177D73">
        <w:tc>
          <w:tcPr>
            <w:tcW w:w="1430" w:type="dxa"/>
          </w:tcPr>
          <w:p w:rsidR="00AD16FF" w:rsidRDefault="00AD16FF" w:rsidP="00A819E4">
            <w:r>
              <w:lastRenderedPageBreak/>
              <w:t>Nano maghemite and hematite particles instilled in mice</w:t>
            </w:r>
          </w:p>
          <w:p w:rsidR="00AD16FF" w:rsidRPr="00262C14" w:rsidRDefault="00AD16FF" w:rsidP="00406836">
            <w:r>
              <w:rPr>
                <w:noProof/>
              </w:rPr>
              <w:t>(Wang et al. 2011)</w:t>
            </w:r>
          </w:p>
        </w:tc>
        <w:tc>
          <w:tcPr>
            <w:tcW w:w="2085" w:type="dxa"/>
          </w:tcPr>
          <w:p w:rsidR="00AD16FF" w:rsidRDefault="00AD16FF" w:rsidP="00A819E4">
            <w:r>
              <w:rPr>
                <w:rFonts w:cs="Segoe UI"/>
                <w:color w:val="000000"/>
              </w:rPr>
              <w:sym w:font="Symbol" w:char="F061"/>
            </w:r>
            <w:r>
              <w:rPr>
                <w:rFonts w:cs="Segoe UI"/>
                <w:color w:val="000000"/>
              </w:rPr>
              <w:t>-Fe</w:t>
            </w:r>
            <w:r>
              <w:rPr>
                <w:rFonts w:cs="Segoe UI"/>
                <w:color w:val="000000"/>
                <w:vertAlign w:val="subscript"/>
              </w:rPr>
              <w:t>2</w:t>
            </w:r>
            <w:r>
              <w:rPr>
                <w:rFonts w:cs="Segoe UI"/>
                <w:color w:val="000000"/>
              </w:rPr>
              <w:t>O</w:t>
            </w:r>
            <w:r>
              <w:rPr>
                <w:rFonts w:cs="Segoe UI"/>
                <w:color w:val="000000"/>
                <w:vertAlign w:val="subscript"/>
              </w:rPr>
              <w:t>3</w:t>
            </w:r>
            <w:r w:rsidRPr="00262C14">
              <w:t xml:space="preserve"> </w:t>
            </w:r>
            <w:r>
              <w:t>nano:</w:t>
            </w:r>
            <w:r w:rsidRPr="00262C14">
              <w:t xml:space="preserve"> </w:t>
            </w:r>
            <w:r>
              <w:t>22 nm; SSA 11.18 m</w:t>
            </w:r>
            <w:r>
              <w:rPr>
                <w:vertAlign w:val="superscript"/>
              </w:rPr>
              <w:t>2</w:t>
            </w:r>
            <w:r>
              <w:t>/g; -10.5 mV.</w:t>
            </w:r>
          </w:p>
          <w:p w:rsidR="00AD16FF" w:rsidRPr="000F7EF2" w:rsidRDefault="00AD16FF" w:rsidP="00A819E4">
            <w:pPr>
              <w:rPr>
                <w:rFonts w:cs="Segoe UI"/>
                <w:color w:val="000000"/>
              </w:rPr>
            </w:pPr>
            <w:r>
              <w:sym w:font="Symbol" w:char="F067"/>
            </w:r>
            <w:r>
              <w:t>-Fe</w:t>
            </w:r>
            <w:r>
              <w:rPr>
                <w:vertAlign w:val="subscript"/>
              </w:rPr>
              <w:t>2</w:t>
            </w:r>
            <w:r>
              <w:t>O</w:t>
            </w:r>
            <w:r>
              <w:rPr>
                <w:vertAlign w:val="subscript"/>
              </w:rPr>
              <w:t>3</w:t>
            </w:r>
            <w:r>
              <w:t xml:space="preserve"> nano: 31 nm; SSA 33.21 m</w:t>
            </w:r>
            <w:r>
              <w:rPr>
                <w:vertAlign w:val="superscript"/>
              </w:rPr>
              <w:t>2</w:t>
            </w:r>
            <w:r>
              <w:t>g;  -5.3 mV.</w:t>
            </w:r>
          </w:p>
          <w:p w:rsidR="00AD16FF" w:rsidRPr="000F7EF2" w:rsidRDefault="00AD16FF" w:rsidP="00A819E4"/>
        </w:tc>
        <w:tc>
          <w:tcPr>
            <w:tcW w:w="1965" w:type="dxa"/>
          </w:tcPr>
          <w:p w:rsidR="00AD16FF" w:rsidRPr="00262C14" w:rsidRDefault="00AD16FF" w:rsidP="00A819E4">
            <w:r>
              <w:t>Purchased from chemical supplier (</w:t>
            </w:r>
            <w:r>
              <w:sym w:font="Symbol" w:char="F061"/>
            </w:r>
            <w:r>
              <w:t>-Fe</w:t>
            </w:r>
            <w:r>
              <w:rPr>
                <w:vertAlign w:val="subscript"/>
              </w:rPr>
              <w:t>2</w:t>
            </w:r>
            <w:r>
              <w:t>O</w:t>
            </w:r>
            <w:r>
              <w:rPr>
                <w:vertAlign w:val="subscript"/>
              </w:rPr>
              <w:t>3</w:t>
            </w:r>
            <w:r>
              <w:t xml:space="preserve"> Nanjing Haitai Nanomaterial Co. Ltd, China; </w:t>
            </w:r>
            <w:r>
              <w:sym w:font="Symbol" w:char="F067"/>
            </w:r>
            <w:r>
              <w:t>-Fe</w:t>
            </w:r>
            <w:r>
              <w:rPr>
                <w:vertAlign w:val="subscript"/>
              </w:rPr>
              <w:t>2</w:t>
            </w:r>
            <w:r>
              <w:t>O</w:t>
            </w:r>
            <w:r>
              <w:rPr>
                <w:vertAlign w:val="subscript"/>
              </w:rPr>
              <w:t>3</w:t>
            </w:r>
            <w:r>
              <w:t xml:space="preserve"> Sigma-Aldrich, USA).</w:t>
            </w:r>
          </w:p>
        </w:tc>
        <w:tc>
          <w:tcPr>
            <w:tcW w:w="2762" w:type="dxa"/>
          </w:tcPr>
          <w:p w:rsidR="00AD16FF" w:rsidRDefault="00AD16FF" w:rsidP="00A819E4">
            <w:pPr>
              <w:ind w:left="-22"/>
              <w:rPr>
                <w:rFonts w:cs="Segoe UI"/>
                <w:color w:val="000000"/>
              </w:rPr>
            </w:pPr>
            <w:r>
              <w:rPr>
                <w:rFonts w:cs="Segoe UI"/>
                <w:color w:val="000000"/>
              </w:rPr>
              <w:t>CD-ICR m</w:t>
            </w:r>
            <w:r w:rsidRPr="00262C14">
              <w:rPr>
                <w:rFonts w:cs="Segoe UI"/>
                <w:color w:val="000000"/>
              </w:rPr>
              <w:t>ice</w:t>
            </w:r>
            <w:r>
              <w:rPr>
                <w:rFonts w:cs="Segoe UI"/>
                <w:color w:val="000000"/>
              </w:rPr>
              <w:t>, intranasal instillation.</w:t>
            </w:r>
          </w:p>
          <w:p w:rsidR="00AD16FF" w:rsidRDefault="00AD16FF" w:rsidP="00A819E4">
            <w:pPr>
              <w:ind w:left="-22"/>
              <w:rPr>
                <w:rFonts w:cs="Segoe UI"/>
                <w:color w:val="000000"/>
              </w:rPr>
            </w:pPr>
            <w:r>
              <w:rPr>
                <w:rFonts w:cs="Segoe UI"/>
                <w:color w:val="000000"/>
              </w:rPr>
              <w:t>Dose instilled: 130 µg every other day for 40 days.</w:t>
            </w:r>
          </w:p>
          <w:p w:rsidR="00AD16FF" w:rsidRPr="00262C14" w:rsidRDefault="00AD16FF" w:rsidP="00A819E4">
            <w:pPr>
              <w:ind w:left="-22"/>
            </w:pPr>
            <w:r>
              <w:rPr>
                <w:rFonts w:cs="Segoe UI"/>
                <w:color w:val="000000"/>
              </w:rPr>
              <w:t>Euthanized and brain removed post final instillation.</w:t>
            </w:r>
          </w:p>
        </w:tc>
        <w:tc>
          <w:tcPr>
            <w:tcW w:w="5932" w:type="dxa"/>
          </w:tcPr>
          <w:p w:rsidR="00AD16FF" w:rsidRPr="000F7EF2" w:rsidRDefault="00AD16FF" w:rsidP="000D398D">
            <w:pPr>
              <w:pStyle w:val="ListParagraph"/>
              <w:numPr>
                <w:ilvl w:val="0"/>
                <w:numId w:val="5"/>
              </w:numPr>
              <w:ind w:left="317"/>
            </w:pPr>
            <w:r>
              <w:rPr>
                <w:rFonts w:cs="Segoe UI"/>
                <w:color w:val="000000"/>
              </w:rPr>
              <w:t>Significant</w:t>
            </w:r>
            <w:r w:rsidRPr="00262C14">
              <w:rPr>
                <w:rFonts w:cs="Segoe UI"/>
                <w:color w:val="000000"/>
              </w:rPr>
              <w:t xml:space="preserve"> increase </w:t>
            </w:r>
            <w:r>
              <w:rPr>
                <w:rFonts w:cs="Segoe UI"/>
                <w:color w:val="000000"/>
              </w:rPr>
              <w:t xml:space="preserve">in </w:t>
            </w:r>
            <w:r w:rsidRPr="00262C14">
              <w:rPr>
                <w:rFonts w:cs="Segoe UI"/>
                <w:color w:val="000000"/>
              </w:rPr>
              <w:t xml:space="preserve">Fe in the olfactory nerve layer, glomerular layer, external plexiform layer, internal plexiform layer and anterior olfactory nucleus external part of the olfactory bulb. </w:t>
            </w:r>
          </w:p>
          <w:p w:rsidR="00AD16FF" w:rsidRPr="000F7EF2" w:rsidRDefault="00AD16FF" w:rsidP="000D398D">
            <w:pPr>
              <w:pStyle w:val="ListParagraph"/>
              <w:numPr>
                <w:ilvl w:val="0"/>
                <w:numId w:val="5"/>
              </w:numPr>
              <w:ind w:left="317"/>
            </w:pPr>
            <w:r w:rsidRPr="00262C14">
              <w:rPr>
                <w:rFonts w:cs="Segoe UI"/>
                <w:color w:val="000000"/>
              </w:rPr>
              <w:t>Fe also significantly</w:t>
            </w:r>
            <w:r>
              <w:rPr>
                <w:rFonts w:cs="Segoe UI"/>
                <w:color w:val="000000"/>
              </w:rPr>
              <w:t xml:space="preserve"> increased in the cortex</w:t>
            </w:r>
            <w:r w:rsidRPr="00262C14">
              <w:rPr>
                <w:rFonts w:cs="Segoe UI"/>
                <w:color w:val="000000"/>
              </w:rPr>
              <w:t xml:space="preserve">, hippocampus and midbrain following NP </w:t>
            </w:r>
            <w:r>
              <w:rPr>
                <w:rFonts w:cs="Segoe UI"/>
                <w:color w:val="000000"/>
              </w:rPr>
              <w:t>instillational</w:t>
            </w:r>
            <w:r w:rsidRPr="00262C14">
              <w:rPr>
                <w:rFonts w:cs="Segoe UI"/>
                <w:color w:val="000000"/>
              </w:rPr>
              <w:t xml:space="preserve"> exposure. </w:t>
            </w:r>
          </w:p>
          <w:p w:rsidR="00AD16FF" w:rsidRPr="000F7EF2" w:rsidRDefault="00AD16FF" w:rsidP="000D398D">
            <w:pPr>
              <w:pStyle w:val="ListParagraph"/>
              <w:numPr>
                <w:ilvl w:val="0"/>
                <w:numId w:val="5"/>
              </w:numPr>
              <w:ind w:left="317"/>
            </w:pPr>
            <w:r w:rsidRPr="00262C14">
              <w:rPr>
                <w:rFonts w:cs="Segoe UI"/>
                <w:color w:val="000000"/>
              </w:rPr>
              <w:t xml:space="preserve">Neuropathological changes to the mouse brain such as irregular arrangement of neuron cells or neuronal loss in olfactory bulb as well as neuropathological changes in the hippocampus and striatum. </w:t>
            </w:r>
          </w:p>
          <w:p w:rsidR="00AD16FF" w:rsidRPr="000F7EF2" w:rsidRDefault="00AD16FF" w:rsidP="000D398D">
            <w:pPr>
              <w:pStyle w:val="ListParagraph"/>
              <w:numPr>
                <w:ilvl w:val="0"/>
                <w:numId w:val="5"/>
              </w:numPr>
              <w:ind w:left="317"/>
            </w:pPr>
            <w:r w:rsidRPr="00262C14">
              <w:rPr>
                <w:rFonts w:cs="Segoe UI"/>
                <w:color w:val="000000"/>
              </w:rPr>
              <w:t>Increased number of activated microglia in olfactory bulb of treated mice.</w:t>
            </w:r>
          </w:p>
          <w:p w:rsidR="00AD16FF" w:rsidRPr="00262C14" w:rsidRDefault="00AD16FF" w:rsidP="000D398D">
            <w:pPr>
              <w:pStyle w:val="ListParagraph"/>
              <w:numPr>
                <w:ilvl w:val="0"/>
                <w:numId w:val="5"/>
              </w:numPr>
              <w:ind w:left="317"/>
            </w:pPr>
            <w:r>
              <w:rPr>
                <w:rFonts w:cs="Segoe UI"/>
                <w:color w:val="000000"/>
              </w:rPr>
              <w:t xml:space="preserve"> </w:t>
            </w:r>
            <w:r w:rsidRPr="000F7EF2">
              <w:rPr>
                <w:rFonts w:cs="Segoe UI"/>
                <w:i/>
                <w:color w:val="000000"/>
              </w:rPr>
              <w:t>In vitro</w:t>
            </w:r>
            <w:r>
              <w:rPr>
                <w:rFonts w:cs="Segoe UI"/>
                <w:color w:val="000000"/>
              </w:rPr>
              <w:t xml:space="preserve"> BV2 cells exposed to NPs. N</w:t>
            </w:r>
            <w:r w:rsidRPr="00262C14">
              <w:rPr>
                <w:rFonts w:cs="Segoe UI"/>
                <w:color w:val="000000"/>
              </w:rPr>
              <w:t xml:space="preserve">o significant cytotoxicity. Induced significant excretion of ROS and </w:t>
            </w:r>
            <w:r>
              <w:rPr>
                <w:rFonts w:cs="Segoe UI"/>
                <w:color w:val="000000"/>
              </w:rPr>
              <w:t>nitric oxide</w:t>
            </w:r>
            <w:r w:rsidRPr="00262C14">
              <w:rPr>
                <w:rFonts w:cs="Segoe UI"/>
                <w:color w:val="000000"/>
              </w:rPr>
              <w:t>.</w:t>
            </w:r>
          </w:p>
        </w:tc>
      </w:tr>
      <w:tr w:rsidR="00AD16FF" w:rsidTr="00177D73">
        <w:tc>
          <w:tcPr>
            <w:tcW w:w="1430" w:type="dxa"/>
          </w:tcPr>
          <w:p w:rsidR="00AD16FF" w:rsidRPr="001979A0" w:rsidRDefault="00AD16FF" w:rsidP="00A819E4">
            <w:r>
              <w:t>Nano Fe</w:t>
            </w:r>
            <w:r>
              <w:rPr>
                <w:vertAlign w:val="subscript"/>
              </w:rPr>
              <w:t>2</w:t>
            </w:r>
            <w:r>
              <w:t>O</w:t>
            </w:r>
            <w:r>
              <w:rPr>
                <w:vertAlign w:val="subscript"/>
              </w:rPr>
              <w:t>3</w:t>
            </w:r>
            <w:r>
              <w:t xml:space="preserve"> particles in mice</w:t>
            </w:r>
          </w:p>
          <w:p w:rsidR="00AD16FF" w:rsidRDefault="00AD16FF" w:rsidP="00406836">
            <w:r>
              <w:rPr>
                <w:noProof/>
              </w:rPr>
              <w:t>(Park et al. 2015)</w:t>
            </w:r>
          </w:p>
        </w:tc>
        <w:tc>
          <w:tcPr>
            <w:tcW w:w="2085" w:type="dxa"/>
          </w:tcPr>
          <w:p w:rsidR="00AD16FF" w:rsidRPr="001979A0" w:rsidRDefault="00AD16FF" w:rsidP="00A819E4">
            <w:r>
              <w:sym w:font="Symbol" w:char="F067"/>
            </w:r>
            <w:r>
              <w:t>-Fe</w:t>
            </w:r>
            <w:r>
              <w:rPr>
                <w:vertAlign w:val="subscript"/>
              </w:rPr>
              <w:t>2</w:t>
            </w:r>
            <w:r>
              <w:t>O</w:t>
            </w:r>
            <w:r>
              <w:rPr>
                <w:vertAlign w:val="subscript"/>
              </w:rPr>
              <w:t>3</w:t>
            </w:r>
            <w:r>
              <w:t xml:space="preserve"> nano: Needle-like NPs 50-200 nm, 10 nm width (TEM).</w:t>
            </w:r>
          </w:p>
          <w:p w:rsidR="00AD16FF" w:rsidRPr="009466B9" w:rsidRDefault="00AD16FF" w:rsidP="00A819E4">
            <w:r>
              <w:t>Zeta (varied with solvent used) 11.9 mV (PBS) to -219.1 mV (Gamble’s solution).</w:t>
            </w:r>
          </w:p>
        </w:tc>
        <w:tc>
          <w:tcPr>
            <w:tcW w:w="1965" w:type="dxa"/>
          </w:tcPr>
          <w:p w:rsidR="00AD16FF" w:rsidRDefault="00AD16FF" w:rsidP="00A819E4">
            <w:r>
              <w:t>Synthesized: precipitated in alkali solution from Fe(II) and Fe(III) chloride.</w:t>
            </w:r>
          </w:p>
        </w:tc>
        <w:tc>
          <w:tcPr>
            <w:tcW w:w="2762" w:type="dxa"/>
          </w:tcPr>
          <w:p w:rsidR="00AD16FF" w:rsidRDefault="00AD16FF" w:rsidP="00A819E4">
            <w:r>
              <w:t>ICR mice, tracheal instillation.</w:t>
            </w:r>
          </w:p>
          <w:p w:rsidR="00AD16FF" w:rsidRDefault="00AD16FF" w:rsidP="00A819E4">
            <w:r>
              <w:t>Instilled dose: 0 – 2.0 mg/kg.</w:t>
            </w:r>
          </w:p>
          <w:p w:rsidR="00AD16FF" w:rsidRDefault="00AD16FF" w:rsidP="00A819E4">
            <w:r>
              <w:t>BALF extraction and blood collection on day 90.</w:t>
            </w:r>
          </w:p>
        </w:tc>
        <w:tc>
          <w:tcPr>
            <w:tcW w:w="5932" w:type="dxa"/>
          </w:tcPr>
          <w:p w:rsidR="00AD16FF" w:rsidRDefault="00AD16FF" w:rsidP="000D398D">
            <w:pPr>
              <w:pStyle w:val="ListParagraph"/>
              <w:numPr>
                <w:ilvl w:val="0"/>
                <w:numId w:val="3"/>
              </w:numPr>
              <w:ind w:left="317"/>
            </w:pPr>
            <w:r>
              <w:t>On day 90 significant increases were seen for total BALF cell count for all concentrations (lowest 0.5 mg/kg) and neutrophils and lymphocytes were significantly increased for the 2.0 mg/kg group.</w:t>
            </w:r>
          </w:p>
          <w:p w:rsidR="00AD16FF" w:rsidRDefault="00AD16FF" w:rsidP="000D398D">
            <w:pPr>
              <w:pStyle w:val="ListParagraph"/>
              <w:numPr>
                <w:ilvl w:val="0"/>
                <w:numId w:val="3"/>
              </w:numPr>
              <w:ind w:left="317"/>
            </w:pPr>
            <w:r>
              <w:t>There was a significant increase in cytokine concentration for all cytokines tested, the most marked being an 8.7 fold increase in IL-12 for the 2.0 mg/kg dose, with particular increase in IgG and IgM but not IgE.</w:t>
            </w:r>
          </w:p>
          <w:p w:rsidR="00AD16FF" w:rsidRDefault="00AD16FF" w:rsidP="000D398D">
            <w:pPr>
              <w:pStyle w:val="ListParagraph"/>
              <w:numPr>
                <w:ilvl w:val="0"/>
                <w:numId w:val="3"/>
              </w:numPr>
              <w:ind w:left="317"/>
            </w:pPr>
            <w:r>
              <w:t>There was a significant elevation in LDH release into the lung for the 1.0 and 2.0 mg/kg doses.</w:t>
            </w:r>
          </w:p>
          <w:p w:rsidR="00AD16FF" w:rsidRDefault="00AD16FF" w:rsidP="000D398D">
            <w:pPr>
              <w:pStyle w:val="ListParagraph"/>
              <w:numPr>
                <w:ilvl w:val="0"/>
                <w:numId w:val="3"/>
              </w:numPr>
              <w:ind w:left="317"/>
            </w:pPr>
            <w:r>
              <w:t xml:space="preserve">There was a significant increase in the expression of Chitinase 3-like 1 gene at the 2.0 mg/kg dose. The equivalent gene in humans (YKL-40) has been implicated in airway remodelling, cancer progression and activation of the anti-apoptotic signalling pathway. </w:t>
            </w:r>
          </w:p>
          <w:p w:rsidR="00AD16FF" w:rsidRDefault="00AD16FF" w:rsidP="000D398D">
            <w:pPr>
              <w:pStyle w:val="ListParagraph"/>
              <w:numPr>
                <w:ilvl w:val="0"/>
                <w:numId w:val="3"/>
              </w:numPr>
              <w:ind w:left="317"/>
            </w:pPr>
            <w:r>
              <w:t xml:space="preserve">The proportion of cells in the subG1 region of the cell cycle (which is representative of apoptotic cell death) </w:t>
            </w:r>
            <w:r>
              <w:lastRenderedPageBreak/>
              <w:t>increased with particle concentration, with the 2.0 mg/kg dose having a 6 fold increase in apoptotic cells.</w:t>
            </w:r>
          </w:p>
          <w:p w:rsidR="00AD16FF" w:rsidRDefault="00AD16FF" w:rsidP="000D398D">
            <w:pPr>
              <w:pStyle w:val="ListParagraph"/>
              <w:numPr>
                <w:ilvl w:val="0"/>
                <w:numId w:val="3"/>
              </w:numPr>
              <w:ind w:left="317"/>
            </w:pPr>
            <w:r>
              <w:t>Comparing with earlier papers by the same research group they concluded that the needle like iron particles were more toxic than the equivalent spherical particles.</w:t>
            </w:r>
          </w:p>
        </w:tc>
      </w:tr>
      <w:tr w:rsidR="00AD16FF" w:rsidTr="00177D73">
        <w:tc>
          <w:tcPr>
            <w:tcW w:w="1430" w:type="dxa"/>
          </w:tcPr>
          <w:p w:rsidR="00AD16FF" w:rsidRPr="00262C14" w:rsidRDefault="00AD16FF" w:rsidP="00A819E4">
            <w:r w:rsidRPr="00262C14">
              <w:lastRenderedPageBreak/>
              <w:t>Soot and nano Fe</w:t>
            </w:r>
            <w:r w:rsidRPr="00262C14">
              <w:rPr>
                <w:vertAlign w:val="subscript"/>
              </w:rPr>
              <w:t>2</w:t>
            </w:r>
            <w:r w:rsidRPr="00262C14">
              <w:t>O</w:t>
            </w:r>
            <w:r w:rsidRPr="00262C14">
              <w:rPr>
                <w:vertAlign w:val="subscript"/>
              </w:rPr>
              <w:t>3</w:t>
            </w:r>
            <w:r w:rsidRPr="00262C14">
              <w:t xml:space="preserve"> particle inhalation in rats.</w:t>
            </w:r>
          </w:p>
          <w:p w:rsidR="00AD16FF" w:rsidRPr="00262C14" w:rsidRDefault="00AD16FF" w:rsidP="00406836">
            <w:r>
              <w:rPr>
                <w:noProof/>
              </w:rPr>
              <w:t>(Zhong et al. 2010)</w:t>
            </w:r>
          </w:p>
        </w:tc>
        <w:tc>
          <w:tcPr>
            <w:tcW w:w="2085" w:type="dxa"/>
          </w:tcPr>
          <w:p w:rsidR="00AD16FF" w:rsidRPr="00262C14" w:rsidRDefault="00AD16FF" w:rsidP="00A819E4">
            <w:r w:rsidRPr="00262C14">
              <w:t>Fe</w:t>
            </w:r>
            <w:r w:rsidRPr="00262C14">
              <w:rPr>
                <w:vertAlign w:val="subscript"/>
              </w:rPr>
              <w:t>2</w:t>
            </w:r>
            <w:r w:rsidRPr="00262C14">
              <w:t>O</w:t>
            </w:r>
            <w:r w:rsidRPr="00262C14">
              <w:rPr>
                <w:vertAlign w:val="subscript"/>
              </w:rPr>
              <w:t>3</w:t>
            </w:r>
            <w:r w:rsidRPr="00262C14">
              <w:t xml:space="preserve"> nano: 72 nm (TEM); Fe</w:t>
            </w:r>
            <w:r w:rsidRPr="00262C14">
              <w:rPr>
                <w:vertAlign w:val="subscript"/>
              </w:rPr>
              <w:t>2</w:t>
            </w:r>
            <w:r w:rsidRPr="00262C14">
              <w:t>O</w:t>
            </w:r>
            <w:r w:rsidRPr="00262C14">
              <w:rPr>
                <w:vertAlign w:val="subscript"/>
              </w:rPr>
              <w:t>3</w:t>
            </w:r>
            <w:r w:rsidRPr="00262C14">
              <w:t xml:space="preserve"> determined by Fe:O ratio. </w:t>
            </w:r>
          </w:p>
        </w:tc>
        <w:tc>
          <w:tcPr>
            <w:tcW w:w="1965" w:type="dxa"/>
          </w:tcPr>
          <w:p w:rsidR="00AD16FF" w:rsidRPr="00262C14" w:rsidRDefault="00AD16FF" w:rsidP="00A819E4">
            <w:r w:rsidRPr="00262C14">
              <w:t>Flame synthesis: ethylene/acetylene  passed over Fe(CO)</w:t>
            </w:r>
            <w:r w:rsidRPr="00262C14">
              <w:rPr>
                <w:vertAlign w:val="subscript"/>
              </w:rPr>
              <w:t>5</w:t>
            </w:r>
            <w:r w:rsidRPr="00262C14">
              <w:t xml:space="preserve"> and burnt in flame (soot and iron oxide controlled independently).</w:t>
            </w:r>
          </w:p>
        </w:tc>
        <w:tc>
          <w:tcPr>
            <w:tcW w:w="2762" w:type="dxa"/>
          </w:tcPr>
          <w:p w:rsidR="00AD16FF" w:rsidRPr="00262C14" w:rsidRDefault="00AD16FF" w:rsidP="00A819E4">
            <w:r w:rsidRPr="00262C14">
              <w:t>Sprague-Dawley rats (10 + 23 day old), whole-body inhalation.</w:t>
            </w:r>
          </w:p>
          <w:p w:rsidR="00AD16FF" w:rsidRPr="00262C14" w:rsidRDefault="00AD16FF" w:rsidP="00A819E4">
            <w:r w:rsidRPr="00262C14">
              <w:t>Inhaled dose: total particle concentration 250 µg/m</w:t>
            </w:r>
            <w:r w:rsidRPr="00262C14">
              <w:rPr>
                <w:vertAlign w:val="superscript"/>
              </w:rPr>
              <w:t>3</w:t>
            </w:r>
            <w:r w:rsidRPr="00262C14">
              <w:t>; Fe</w:t>
            </w:r>
            <w:r w:rsidRPr="00262C14">
              <w:rPr>
                <w:vertAlign w:val="subscript"/>
              </w:rPr>
              <w:t>2</w:t>
            </w:r>
            <w:r w:rsidRPr="00262C14">
              <w:t>O</w:t>
            </w:r>
            <w:r w:rsidRPr="00262C14">
              <w:rPr>
                <w:vertAlign w:val="subscript"/>
              </w:rPr>
              <w:t>3</w:t>
            </w:r>
            <w:r w:rsidRPr="00262C14">
              <w:t xml:space="preserve"> concentration 30-100 µg/m</w:t>
            </w:r>
            <w:r w:rsidRPr="00262C14">
              <w:rPr>
                <w:vertAlign w:val="superscript"/>
              </w:rPr>
              <w:t>3</w:t>
            </w:r>
            <w:r w:rsidRPr="00262C14">
              <w:t>; 6 hours/day for 3 days.</w:t>
            </w:r>
          </w:p>
          <w:p w:rsidR="00AD16FF" w:rsidRPr="00262C14" w:rsidRDefault="00AD16FF" w:rsidP="00A819E4">
            <w:r w:rsidRPr="00262C14">
              <w:t>Euthanized and BAL</w:t>
            </w:r>
            <w:r>
              <w:t>F</w:t>
            </w:r>
            <w:r w:rsidRPr="00262C14">
              <w:t xml:space="preserve"> collected 24 hours post inhalation.</w:t>
            </w:r>
          </w:p>
        </w:tc>
        <w:tc>
          <w:tcPr>
            <w:tcW w:w="5932" w:type="dxa"/>
          </w:tcPr>
          <w:p w:rsidR="00AD16FF" w:rsidRPr="00262C14" w:rsidRDefault="00AD16FF" w:rsidP="000D398D">
            <w:pPr>
              <w:pStyle w:val="ListParagraph"/>
              <w:numPr>
                <w:ilvl w:val="0"/>
                <w:numId w:val="5"/>
              </w:numPr>
              <w:ind w:left="317"/>
            </w:pPr>
            <w:r w:rsidRPr="00262C14">
              <w:t>Significant decrease in cell viability and increase in LDH activity (cell necrosis).</w:t>
            </w:r>
          </w:p>
          <w:p w:rsidR="00AD16FF" w:rsidRPr="00262C14" w:rsidRDefault="00AD16FF" w:rsidP="000D398D">
            <w:pPr>
              <w:pStyle w:val="ListParagraph"/>
              <w:numPr>
                <w:ilvl w:val="0"/>
                <w:numId w:val="5"/>
              </w:numPr>
              <w:ind w:left="317"/>
            </w:pPr>
            <w:r w:rsidRPr="00262C14">
              <w:t>Significant (2.5 fold) increase in ferritin expression (indicative of an increase in bioavailable Fe) as well as a significant increase in IL-1</w:t>
            </w:r>
            <w:r w:rsidRPr="00262C14">
              <w:sym w:font="Symbol" w:char="F062"/>
            </w:r>
            <w:r w:rsidRPr="00262C14">
              <w:t>.</w:t>
            </w:r>
          </w:p>
          <w:p w:rsidR="00AD16FF" w:rsidRPr="00262C14" w:rsidRDefault="00AD16FF" w:rsidP="000D398D">
            <w:pPr>
              <w:pStyle w:val="ListParagraph"/>
              <w:numPr>
                <w:ilvl w:val="0"/>
                <w:numId w:val="5"/>
              </w:numPr>
              <w:ind w:left="317"/>
            </w:pPr>
            <w:r w:rsidRPr="00262C14">
              <w:t>Exposure to both 30 and 100 µg/m</w:t>
            </w:r>
            <w:r w:rsidRPr="00262C14">
              <w:rPr>
                <w:vertAlign w:val="superscript"/>
              </w:rPr>
              <w:t>3</w:t>
            </w:r>
            <w:r w:rsidRPr="00262C14">
              <w:t xml:space="preserve"> Fe-containing particles in combination with soot caused a significant increase in </w:t>
            </w:r>
            <w:r>
              <w:t>oxidized glutathione and glutathione redox ratio</w:t>
            </w:r>
            <w:r w:rsidRPr="00262C14">
              <w:t xml:space="preserve"> (indicating an increase in oxidative stress). </w:t>
            </w:r>
          </w:p>
          <w:p w:rsidR="00AD16FF" w:rsidRPr="00262C14" w:rsidRDefault="00AD16FF" w:rsidP="000D398D">
            <w:pPr>
              <w:pStyle w:val="ListParagraph"/>
              <w:numPr>
                <w:ilvl w:val="0"/>
                <w:numId w:val="5"/>
              </w:numPr>
              <w:ind w:left="317"/>
            </w:pPr>
            <w:r w:rsidRPr="00262C14">
              <w:t>Concluded that a combination of Fe and soot led to an increase in lung injury, oxidative stress and inflammatory response in neonatal rats.</w:t>
            </w:r>
          </w:p>
        </w:tc>
      </w:tr>
      <w:tr w:rsidR="00AD16FF" w:rsidTr="00177D73">
        <w:tc>
          <w:tcPr>
            <w:tcW w:w="1430" w:type="dxa"/>
          </w:tcPr>
          <w:p w:rsidR="00AD16FF" w:rsidRPr="00E546DD" w:rsidRDefault="00AD16FF" w:rsidP="006D096F">
            <w:r w:rsidRPr="00E546DD">
              <w:t>Co-exposure to nano Fe</w:t>
            </w:r>
            <w:r w:rsidRPr="00E546DD">
              <w:rPr>
                <w:vertAlign w:val="subscript"/>
              </w:rPr>
              <w:t>2</w:t>
            </w:r>
            <w:r w:rsidRPr="00E546DD">
              <w:t>O</w:t>
            </w:r>
            <w:r w:rsidRPr="00E546DD">
              <w:rPr>
                <w:vertAlign w:val="subscript"/>
              </w:rPr>
              <w:t>3</w:t>
            </w:r>
            <w:r w:rsidRPr="00E546DD">
              <w:t xml:space="preserve"> and soot particles in mice</w:t>
            </w:r>
          </w:p>
          <w:p w:rsidR="00AD16FF" w:rsidRPr="00E546DD" w:rsidRDefault="00AD16FF" w:rsidP="00406836">
            <w:r>
              <w:rPr>
                <w:noProof/>
              </w:rPr>
              <w:t>(Hopkins et al. 2018)</w:t>
            </w:r>
          </w:p>
        </w:tc>
        <w:tc>
          <w:tcPr>
            <w:tcW w:w="2085" w:type="dxa"/>
          </w:tcPr>
          <w:p w:rsidR="00AD16FF" w:rsidRPr="00E546DD" w:rsidRDefault="00AD16FF" w:rsidP="006D096F">
            <w:r w:rsidRPr="00E546DD">
              <w:t>Fe</w:t>
            </w:r>
            <w:r w:rsidRPr="00E546DD">
              <w:rPr>
                <w:vertAlign w:val="subscript"/>
              </w:rPr>
              <w:t>2</w:t>
            </w:r>
            <w:r w:rsidRPr="00E546DD">
              <w:t>O</w:t>
            </w:r>
            <w:r w:rsidRPr="00E546DD">
              <w:rPr>
                <w:vertAlign w:val="subscript"/>
              </w:rPr>
              <w:t>3</w:t>
            </w:r>
            <w:r w:rsidRPr="00E546DD">
              <w:t>: Mean particle size 50 nm</w:t>
            </w:r>
          </w:p>
        </w:tc>
        <w:tc>
          <w:tcPr>
            <w:tcW w:w="1965" w:type="dxa"/>
          </w:tcPr>
          <w:p w:rsidR="00AD16FF" w:rsidRPr="00E546DD" w:rsidRDefault="00AD16FF" w:rsidP="006D096F">
            <w:r w:rsidRPr="00E546DD">
              <w:t>Flame synthesis: ethylene/acetylene  passed over Fe(CO)</w:t>
            </w:r>
            <w:r w:rsidRPr="00E546DD">
              <w:rPr>
                <w:vertAlign w:val="subscript"/>
              </w:rPr>
              <w:t>5</w:t>
            </w:r>
            <w:r w:rsidRPr="00E546DD">
              <w:t xml:space="preserve"> and burnt in flame</w:t>
            </w:r>
          </w:p>
        </w:tc>
        <w:tc>
          <w:tcPr>
            <w:tcW w:w="2762" w:type="dxa"/>
          </w:tcPr>
          <w:p w:rsidR="00AD16FF" w:rsidRPr="00E546DD" w:rsidRDefault="00AD16FF" w:rsidP="006D096F">
            <w:pPr>
              <w:rPr>
                <w:rFonts w:cs="Segoe UI"/>
                <w:color w:val="000000"/>
              </w:rPr>
            </w:pPr>
            <w:r w:rsidRPr="00E546DD">
              <w:rPr>
                <w:rFonts w:cs="Segoe UI"/>
                <w:color w:val="000000"/>
              </w:rPr>
              <w:t>C57B6 mice, inhalation via whole body exposure.</w:t>
            </w:r>
          </w:p>
          <w:p w:rsidR="00AD16FF" w:rsidRPr="00E546DD" w:rsidRDefault="00AD16FF" w:rsidP="006D096F">
            <w:pPr>
              <w:rPr>
                <w:rFonts w:cs="Segoe UI"/>
                <w:color w:val="000000"/>
              </w:rPr>
            </w:pPr>
            <w:r w:rsidRPr="00E546DD">
              <w:rPr>
                <w:rFonts w:cs="Segoe UI"/>
                <w:color w:val="000000"/>
              </w:rPr>
              <w:t>Iron-soot ultrafine concentration of 200 µg/m</w:t>
            </w:r>
            <w:r w:rsidRPr="00E546DD">
              <w:rPr>
                <w:rFonts w:cs="Segoe UI"/>
                <w:color w:val="000000"/>
                <w:vertAlign w:val="superscript"/>
              </w:rPr>
              <w:t>3</w:t>
            </w:r>
            <w:r w:rsidRPr="00E546DD">
              <w:rPr>
                <w:rFonts w:cs="Segoe UI"/>
                <w:color w:val="000000"/>
              </w:rPr>
              <w:t xml:space="preserve"> total, with 40 µg/m</w:t>
            </w:r>
            <w:r w:rsidRPr="00E546DD">
              <w:rPr>
                <w:rFonts w:cs="Segoe UI"/>
                <w:color w:val="000000"/>
                <w:vertAlign w:val="superscript"/>
              </w:rPr>
              <w:t>3</w:t>
            </w:r>
            <w:r w:rsidRPr="00E546DD">
              <w:rPr>
                <w:rFonts w:cs="Segoe UI"/>
                <w:color w:val="000000"/>
              </w:rPr>
              <w:t xml:space="preserve"> Fe</w:t>
            </w:r>
            <w:r w:rsidRPr="00E546DD">
              <w:rPr>
                <w:rFonts w:cs="Segoe UI"/>
                <w:color w:val="000000"/>
                <w:vertAlign w:val="subscript"/>
              </w:rPr>
              <w:t>2</w:t>
            </w:r>
            <w:r w:rsidRPr="00E546DD">
              <w:rPr>
                <w:rFonts w:cs="Segoe UI"/>
                <w:color w:val="000000"/>
              </w:rPr>
              <w:t>O</w:t>
            </w:r>
            <w:r w:rsidRPr="00E546DD">
              <w:rPr>
                <w:rFonts w:cs="Segoe UI"/>
                <w:color w:val="000000"/>
                <w:vertAlign w:val="subscript"/>
              </w:rPr>
              <w:t>3</w:t>
            </w:r>
            <w:r w:rsidRPr="00E546DD">
              <w:rPr>
                <w:rFonts w:cs="Segoe UI"/>
                <w:color w:val="000000"/>
              </w:rPr>
              <w:t>, 6 hr/day for a total of 25 days.</w:t>
            </w:r>
          </w:p>
        </w:tc>
        <w:tc>
          <w:tcPr>
            <w:tcW w:w="5932" w:type="dxa"/>
          </w:tcPr>
          <w:p w:rsidR="00AD16FF" w:rsidRPr="00E546DD" w:rsidRDefault="00AD16FF" w:rsidP="000D398D">
            <w:pPr>
              <w:pStyle w:val="ListParagraph"/>
              <w:numPr>
                <w:ilvl w:val="0"/>
                <w:numId w:val="5"/>
              </w:numPr>
              <w:ind w:left="317"/>
            </w:pPr>
            <w:r w:rsidRPr="00E546DD">
              <w:rPr>
                <w:rFonts w:cs="Segoe UI"/>
                <w:color w:val="000000"/>
              </w:rPr>
              <w:t xml:space="preserve">Ultrafine iron oxide particles reached the brain via olfactory nerve fascicles following inhalation. </w:t>
            </w:r>
          </w:p>
          <w:p w:rsidR="00AD16FF" w:rsidRPr="00E546DD" w:rsidRDefault="00AD16FF" w:rsidP="000D398D">
            <w:pPr>
              <w:pStyle w:val="ListParagraph"/>
              <w:numPr>
                <w:ilvl w:val="0"/>
                <w:numId w:val="5"/>
              </w:numPr>
              <w:ind w:left="317"/>
            </w:pPr>
            <w:r w:rsidRPr="00E546DD">
              <w:rPr>
                <w:rFonts w:cs="Segoe UI"/>
                <w:color w:val="000000"/>
              </w:rPr>
              <w:t>Total number of microglial cells did not change with iron-soot exposure. However, the ratio of activated to resting microglial cells was significantly increased following iron-soot exposure and the level of inflammatory cytokine IL-1</w:t>
            </w:r>
            <w:r w:rsidRPr="00E546DD">
              <w:rPr>
                <w:rFonts w:cs="Segoe UI"/>
                <w:color w:val="000000"/>
              </w:rPr>
              <w:sym w:font="Symbol" w:char="F062"/>
            </w:r>
            <w:r w:rsidRPr="00E546DD">
              <w:rPr>
                <w:rFonts w:cs="Segoe UI"/>
                <w:color w:val="000000"/>
              </w:rPr>
              <w:t xml:space="preserve"> in the olfactory bulb was also significantly increased.</w:t>
            </w:r>
          </w:p>
        </w:tc>
      </w:tr>
      <w:tr w:rsidR="00AD16FF" w:rsidTr="00177D73">
        <w:tc>
          <w:tcPr>
            <w:tcW w:w="1430" w:type="dxa"/>
          </w:tcPr>
          <w:p w:rsidR="00AD16FF" w:rsidRPr="00C3430B" w:rsidRDefault="00AD16FF" w:rsidP="00A819E4">
            <w:r>
              <w:t>Nano Fe</w:t>
            </w:r>
            <w:r>
              <w:rPr>
                <w:vertAlign w:val="subscript"/>
              </w:rPr>
              <w:t>3</w:t>
            </w:r>
            <w:r>
              <w:t>O</w:t>
            </w:r>
            <w:r>
              <w:rPr>
                <w:vertAlign w:val="subscript"/>
              </w:rPr>
              <w:t>4</w:t>
            </w:r>
            <w:r>
              <w:t xml:space="preserve"> particles in rats, short-term inhalational study</w:t>
            </w:r>
          </w:p>
          <w:p w:rsidR="00AD16FF" w:rsidRDefault="00AD16FF" w:rsidP="00406836">
            <w:r>
              <w:rPr>
                <w:noProof/>
              </w:rPr>
              <w:t>(Srinivas et al. 2012)</w:t>
            </w:r>
          </w:p>
        </w:tc>
        <w:tc>
          <w:tcPr>
            <w:tcW w:w="2085" w:type="dxa"/>
          </w:tcPr>
          <w:p w:rsidR="00AD16FF" w:rsidRPr="006A71AD" w:rsidRDefault="00AD16FF" w:rsidP="00A819E4">
            <w:r>
              <w:t>Fe</w:t>
            </w:r>
            <w:r>
              <w:rPr>
                <w:vertAlign w:val="subscript"/>
              </w:rPr>
              <w:t>3</w:t>
            </w:r>
            <w:r>
              <w:t>O</w:t>
            </w:r>
            <w:r>
              <w:rPr>
                <w:vertAlign w:val="subscript"/>
              </w:rPr>
              <w:t>4</w:t>
            </w:r>
            <w:r>
              <w:t xml:space="preserve"> nano: 48 nm (SEM); hydrodynamic diameter 651.2 nm; Zeta -15.9 (mV); SSA ≥40</w:t>
            </w:r>
            <w:r w:rsidR="00034822">
              <w:t xml:space="preserve"> </w:t>
            </w:r>
            <w:r>
              <w:t>m</w:t>
            </w:r>
            <w:r>
              <w:rPr>
                <w:vertAlign w:val="superscript"/>
              </w:rPr>
              <w:t>2</w:t>
            </w:r>
            <w:r>
              <w:t>/g.</w:t>
            </w:r>
          </w:p>
        </w:tc>
        <w:tc>
          <w:tcPr>
            <w:tcW w:w="1965" w:type="dxa"/>
          </w:tcPr>
          <w:p w:rsidR="00AD16FF" w:rsidRDefault="00AD16FF" w:rsidP="00A819E4">
            <w:r>
              <w:t>Purchased from chemical supplier (Nanostructured and Amorphous Materials Inc).</w:t>
            </w:r>
          </w:p>
        </w:tc>
        <w:tc>
          <w:tcPr>
            <w:tcW w:w="2762" w:type="dxa"/>
          </w:tcPr>
          <w:p w:rsidR="00AD16FF" w:rsidRDefault="00AD16FF" w:rsidP="00A819E4">
            <w:r>
              <w:t>Wistar rats, inhalation.</w:t>
            </w:r>
          </w:p>
          <w:p w:rsidR="00AD16FF" w:rsidRDefault="00AD16FF" w:rsidP="00A819E4">
            <w:r>
              <w:t>Inhaled dose: 640 mg/m</w:t>
            </w:r>
            <w:r>
              <w:rPr>
                <w:vertAlign w:val="superscript"/>
              </w:rPr>
              <w:t>3</w:t>
            </w:r>
            <w:r>
              <w:t xml:space="preserve"> for 4 hours.</w:t>
            </w:r>
          </w:p>
          <w:p w:rsidR="00AD16FF" w:rsidRPr="00C3430B" w:rsidRDefault="00AD16FF" w:rsidP="00A819E4">
            <w:r>
              <w:t>Euthanized, blood collected and BALF extracted 1, 2 or 14 days post inhalation.</w:t>
            </w:r>
          </w:p>
        </w:tc>
        <w:tc>
          <w:tcPr>
            <w:tcW w:w="5932" w:type="dxa"/>
          </w:tcPr>
          <w:p w:rsidR="00AD16FF" w:rsidRDefault="00AD16FF" w:rsidP="000D398D">
            <w:pPr>
              <w:pStyle w:val="ListParagraph"/>
              <w:numPr>
                <w:ilvl w:val="0"/>
                <w:numId w:val="5"/>
              </w:numPr>
              <w:ind w:left="317"/>
            </w:pPr>
            <w:r>
              <w:t>Blood analysis showed no significant changes for any biochemical markers tested including erythrocytes and haemoglobin.</w:t>
            </w:r>
          </w:p>
          <w:p w:rsidR="00AD16FF" w:rsidRDefault="00AD16FF" w:rsidP="000D398D">
            <w:pPr>
              <w:pStyle w:val="ListParagraph"/>
              <w:numPr>
                <w:ilvl w:val="0"/>
                <w:numId w:val="5"/>
              </w:numPr>
              <w:ind w:left="317"/>
            </w:pPr>
            <w:r>
              <w:t>Significant decrease in cell viability in BALF at all post-inhalational time points. Most significant at 1 day post inhalation with ~60% cell viability compared to control.</w:t>
            </w:r>
          </w:p>
          <w:p w:rsidR="00AD16FF" w:rsidRDefault="00AD16FF" w:rsidP="000D398D">
            <w:pPr>
              <w:pStyle w:val="ListParagraph"/>
              <w:numPr>
                <w:ilvl w:val="0"/>
                <w:numId w:val="5"/>
              </w:numPr>
              <w:ind w:left="317"/>
            </w:pPr>
            <w:r>
              <w:t>Significant increase in BALF cell count, 2.5 fold increase at 1 day post inhalation, neutrophils had a 5-fold increase at 1 day followed by time-dependent decrease.</w:t>
            </w:r>
          </w:p>
          <w:p w:rsidR="00AD16FF" w:rsidRDefault="00AD16FF" w:rsidP="000D398D">
            <w:pPr>
              <w:pStyle w:val="ListParagraph"/>
              <w:numPr>
                <w:ilvl w:val="0"/>
                <w:numId w:val="5"/>
              </w:numPr>
              <w:ind w:left="317"/>
            </w:pPr>
            <w:r>
              <w:lastRenderedPageBreak/>
              <w:t>LDH (marker of cell damage via necrosis), total protein (indicator of alveolar epithelial-capillary barrier injury) and ALP (enzyme leakage) were all significantly increased throughout the 14-day test period.</w:t>
            </w:r>
          </w:p>
          <w:p w:rsidR="00AD16FF" w:rsidRDefault="00AD16FF" w:rsidP="000D398D">
            <w:pPr>
              <w:pStyle w:val="ListParagraph"/>
              <w:numPr>
                <w:ilvl w:val="0"/>
                <w:numId w:val="5"/>
              </w:numPr>
              <w:ind w:left="317"/>
            </w:pPr>
            <w:r>
              <w:t>Concentrations of pro-inflammatory cytokines were increased up to 20-fold.</w:t>
            </w:r>
          </w:p>
          <w:p w:rsidR="00AD16FF" w:rsidRDefault="00AD16FF" w:rsidP="000D398D">
            <w:pPr>
              <w:pStyle w:val="ListParagraph"/>
              <w:numPr>
                <w:ilvl w:val="0"/>
                <w:numId w:val="5"/>
              </w:numPr>
              <w:ind w:left="317"/>
            </w:pPr>
            <w:r>
              <w:t>Significant increase in malondialdehyde (indicative of lipid oxidation and therefore ROS generation) with time-dependent recovery</w:t>
            </w:r>
          </w:p>
        </w:tc>
      </w:tr>
      <w:tr w:rsidR="00AD16FF" w:rsidTr="00177D73">
        <w:tc>
          <w:tcPr>
            <w:tcW w:w="1430" w:type="dxa"/>
          </w:tcPr>
          <w:p w:rsidR="00AD16FF" w:rsidRPr="00E63699" w:rsidRDefault="00AD16FF" w:rsidP="00A819E4">
            <w:r>
              <w:lastRenderedPageBreak/>
              <w:t>Nano Fe</w:t>
            </w:r>
            <w:r>
              <w:rPr>
                <w:vertAlign w:val="subscript"/>
              </w:rPr>
              <w:t>3</w:t>
            </w:r>
            <w:r>
              <w:t>O</w:t>
            </w:r>
            <w:r>
              <w:rPr>
                <w:vertAlign w:val="subscript"/>
              </w:rPr>
              <w:t>4</w:t>
            </w:r>
            <w:r>
              <w:t xml:space="preserve"> particles in rats.</w:t>
            </w:r>
          </w:p>
          <w:p w:rsidR="00AD16FF" w:rsidRDefault="00AD16FF" w:rsidP="00406836">
            <w:r>
              <w:rPr>
                <w:noProof/>
              </w:rPr>
              <w:t>(Szalay et al. 2012)</w:t>
            </w:r>
          </w:p>
        </w:tc>
        <w:tc>
          <w:tcPr>
            <w:tcW w:w="2085" w:type="dxa"/>
          </w:tcPr>
          <w:p w:rsidR="00AD16FF" w:rsidRPr="00E63699" w:rsidRDefault="00AD16FF" w:rsidP="00A819E4">
            <w:r>
              <w:t>Fe</w:t>
            </w:r>
            <w:r>
              <w:rPr>
                <w:vertAlign w:val="subscript"/>
              </w:rPr>
              <w:t>3</w:t>
            </w:r>
            <w:r>
              <w:t>O</w:t>
            </w:r>
            <w:r>
              <w:rPr>
                <w:vertAlign w:val="subscript"/>
              </w:rPr>
              <w:t>4</w:t>
            </w:r>
            <w:r>
              <w:t xml:space="preserve"> nano: &lt; 50 nm; SSA &gt;60 m</w:t>
            </w:r>
            <w:r>
              <w:rPr>
                <w:vertAlign w:val="superscript"/>
              </w:rPr>
              <w:t>2</w:t>
            </w:r>
            <w:r>
              <w:t>/g (supplier quoted).</w:t>
            </w:r>
          </w:p>
        </w:tc>
        <w:tc>
          <w:tcPr>
            <w:tcW w:w="1965" w:type="dxa"/>
          </w:tcPr>
          <w:p w:rsidR="00AD16FF" w:rsidRDefault="00AD16FF" w:rsidP="00A819E4">
            <w:r>
              <w:t>Purchased from chemical supplier (Sigma-Aldrich, USA).</w:t>
            </w:r>
          </w:p>
        </w:tc>
        <w:tc>
          <w:tcPr>
            <w:tcW w:w="2762" w:type="dxa"/>
          </w:tcPr>
          <w:p w:rsidR="00AD16FF" w:rsidRDefault="00AD16FF" w:rsidP="00A819E4">
            <w:r>
              <w:t>Wistar r</w:t>
            </w:r>
            <w:r w:rsidRPr="009E4643">
              <w:t>at, tracheal instillation</w:t>
            </w:r>
            <w:r>
              <w:t>.</w:t>
            </w:r>
          </w:p>
          <w:p w:rsidR="00AD16FF" w:rsidRDefault="00AD16FF" w:rsidP="00A819E4">
            <w:r>
              <w:t>Instillation dose: low dose - 1 mg/kg body weight; high dose - 5 mg/kg body weight.</w:t>
            </w:r>
          </w:p>
          <w:p w:rsidR="00AD16FF" w:rsidRPr="009E4643" w:rsidRDefault="00AD16FF" w:rsidP="00A819E4">
            <w:r>
              <w:t>Euthanized 1, 3, 7, 14 or 30 days after treatment.</w:t>
            </w:r>
          </w:p>
        </w:tc>
        <w:tc>
          <w:tcPr>
            <w:tcW w:w="5932" w:type="dxa"/>
          </w:tcPr>
          <w:p w:rsidR="00AD16FF" w:rsidRDefault="00AD16FF" w:rsidP="000D398D">
            <w:pPr>
              <w:pStyle w:val="ListParagraph"/>
              <w:numPr>
                <w:ilvl w:val="0"/>
                <w:numId w:val="5"/>
              </w:numPr>
              <w:ind w:left="317"/>
            </w:pPr>
            <w:r w:rsidRPr="009E4643">
              <w:t xml:space="preserve">General and organ toxicity was seen in vivo with decreased total body weight and a significant decrease in lung weight likely to be caused by oxidative stress. </w:t>
            </w:r>
          </w:p>
          <w:p w:rsidR="00AD16FF" w:rsidRDefault="00AD16FF" w:rsidP="000D398D">
            <w:pPr>
              <w:pStyle w:val="ListParagraph"/>
              <w:numPr>
                <w:ilvl w:val="0"/>
                <w:numId w:val="5"/>
              </w:numPr>
              <w:ind w:left="317"/>
            </w:pPr>
            <w:r w:rsidRPr="009E4643">
              <w:t xml:space="preserve">At 7 days kidney and liver weights were also significantly lower than the control but these had a time-dependent recovery. </w:t>
            </w:r>
          </w:p>
          <w:p w:rsidR="00AD16FF" w:rsidRPr="009E4643" w:rsidRDefault="00AD16FF" w:rsidP="000D398D">
            <w:pPr>
              <w:pStyle w:val="ListParagraph"/>
              <w:numPr>
                <w:ilvl w:val="0"/>
                <w:numId w:val="5"/>
              </w:numPr>
              <w:ind w:left="317"/>
            </w:pPr>
            <w:r w:rsidRPr="009E4643">
              <w:t>Pathological examination identified a weak pulmonary fibrosis</w:t>
            </w:r>
            <w:r>
              <w:t xml:space="preserve"> and interstitial inflammation</w:t>
            </w:r>
            <w:r w:rsidRPr="009E4643">
              <w:t xml:space="preserve"> had developed in the lungs which was more substantial in the high dose rats</w:t>
            </w:r>
            <w:r>
              <w:t>.</w:t>
            </w:r>
          </w:p>
        </w:tc>
      </w:tr>
      <w:tr w:rsidR="00AD16FF" w:rsidTr="00177D73">
        <w:tc>
          <w:tcPr>
            <w:tcW w:w="1430" w:type="dxa"/>
          </w:tcPr>
          <w:p w:rsidR="00AD16FF" w:rsidRPr="00E546DD" w:rsidRDefault="00AD16FF" w:rsidP="006D096F">
            <w:r w:rsidRPr="00E546DD">
              <w:t>Fe</w:t>
            </w:r>
            <w:r w:rsidRPr="00E546DD">
              <w:rPr>
                <w:vertAlign w:val="subscript"/>
              </w:rPr>
              <w:t>3</w:t>
            </w:r>
            <w:r w:rsidRPr="00E546DD">
              <w:t>O</w:t>
            </w:r>
            <w:r w:rsidRPr="00E546DD">
              <w:rPr>
                <w:vertAlign w:val="subscript"/>
              </w:rPr>
              <w:t>4</w:t>
            </w:r>
            <w:r w:rsidRPr="00E546DD">
              <w:t xml:space="preserve"> inhalation in rats.</w:t>
            </w:r>
          </w:p>
          <w:p w:rsidR="00AD16FF" w:rsidRPr="00E546DD" w:rsidRDefault="00AD16FF" w:rsidP="00406836">
            <w:r>
              <w:rPr>
                <w:noProof/>
              </w:rPr>
              <w:t>(Pauluhn 2012)</w:t>
            </w:r>
          </w:p>
        </w:tc>
        <w:tc>
          <w:tcPr>
            <w:tcW w:w="2085" w:type="dxa"/>
          </w:tcPr>
          <w:p w:rsidR="00AD16FF" w:rsidRPr="00E546DD" w:rsidRDefault="00AD16FF" w:rsidP="006D096F">
            <w:r w:rsidRPr="00E546DD">
              <w:t>Fe</w:t>
            </w:r>
            <w:r w:rsidRPr="00E546DD">
              <w:rPr>
                <w:vertAlign w:val="subscript"/>
              </w:rPr>
              <w:t>3</w:t>
            </w:r>
            <w:r w:rsidRPr="00E546DD">
              <w:t>O</w:t>
            </w:r>
            <w:r w:rsidRPr="00E546DD">
              <w:rPr>
                <w:vertAlign w:val="subscript"/>
              </w:rPr>
              <w:t>4</w:t>
            </w:r>
            <w:r w:rsidRPr="00E546DD">
              <w:t>: Average pore diameter 981 nm; SSA 10 m</w:t>
            </w:r>
            <w:r w:rsidRPr="00E546DD">
              <w:rPr>
                <w:vertAlign w:val="superscript"/>
              </w:rPr>
              <w:t>2</w:t>
            </w:r>
            <w:r w:rsidRPr="00E546DD">
              <w:t>/g.</w:t>
            </w:r>
          </w:p>
          <w:p w:rsidR="00AD16FF" w:rsidRPr="00E546DD" w:rsidRDefault="00AD16FF" w:rsidP="006D096F">
            <w:r w:rsidRPr="00E546DD">
              <w:t>Iron content was 69.5%.</w:t>
            </w:r>
          </w:p>
          <w:p w:rsidR="00AD16FF" w:rsidRPr="00E546DD" w:rsidRDefault="00AD16FF" w:rsidP="006D096F"/>
        </w:tc>
        <w:tc>
          <w:tcPr>
            <w:tcW w:w="1965" w:type="dxa"/>
          </w:tcPr>
          <w:p w:rsidR="00AD16FF" w:rsidRPr="00E546DD" w:rsidRDefault="00AD16FF" w:rsidP="006D096F">
            <w:r w:rsidRPr="00E546DD">
              <w:t>Purchased from chemical supplier (Rockwood, Italy).</w:t>
            </w:r>
          </w:p>
        </w:tc>
        <w:tc>
          <w:tcPr>
            <w:tcW w:w="2762" w:type="dxa"/>
          </w:tcPr>
          <w:p w:rsidR="00AD16FF" w:rsidRPr="00E546DD" w:rsidRDefault="00AD16FF" w:rsidP="006D096F">
            <w:r w:rsidRPr="00E546DD">
              <w:t>Wistar rats, nose-only inhalation.</w:t>
            </w:r>
          </w:p>
          <w:p w:rsidR="00AD16FF" w:rsidRPr="00E546DD" w:rsidRDefault="00AD16FF" w:rsidP="006D096F">
            <w:r w:rsidRPr="00E546DD">
              <w:t>Inhaled dose: 1, 4.7, 16.6 and 52.1 mg/m</w:t>
            </w:r>
            <w:r w:rsidRPr="00E546DD">
              <w:rPr>
                <w:vertAlign w:val="superscript"/>
              </w:rPr>
              <w:t>3</w:t>
            </w:r>
            <w:r w:rsidRPr="00E546DD">
              <w:t xml:space="preserve"> for 6 hr/day, 5 day/week, 13 weeks.</w:t>
            </w:r>
          </w:p>
        </w:tc>
        <w:tc>
          <w:tcPr>
            <w:tcW w:w="5932" w:type="dxa"/>
          </w:tcPr>
          <w:p w:rsidR="00AD16FF" w:rsidRPr="00E546DD" w:rsidRDefault="00AD16FF" w:rsidP="000D398D">
            <w:pPr>
              <w:pStyle w:val="ListParagraph"/>
              <w:numPr>
                <w:ilvl w:val="0"/>
                <w:numId w:val="24"/>
              </w:numPr>
              <w:autoSpaceDE w:val="0"/>
              <w:autoSpaceDN w:val="0"/>
              <w:adjustRightInd w:val="0"/>
              <w:ind w:left="317"/>
              <w:rPr>
                <w:rFonts w:cs="Segoe UI"/>
              </w:rPr>
            </w:pPr>
            <w:r w:rsidRPr="00E546DD">
              <w:rPr>
                <w:rFonts w:cs="Segoe UI"/>
                <w:color w:val="000000"/>
              </w:rPr>
              <w:t xml:space="preserve">There was no mortality or systemic toxicity observed. </w:t>
            </w:r>
          </w:p>
          <w:p w:rsidR="00AD16FF" w:rsidRPr="00E546DD" w:rsidRDefault="00AD16FF" w:rsidP="000D398D">
            <w:pPr>
              <w:pStyle w:val="ListParagraph"/>
              <w:numPr>
                <w:ilvl w:val="0"/>
                <w:numId w:val="24"/>
              </w:numPr>
              <w:autoSpaceDE w:val="0"/>
              <w:autoSpaceDN w:val="0"/>
              <w:adjustRightInd w:val="0"/>
              <w:ind w:left="317"/>
              <w:rPr>
                <w:rFonts w:cs="Segoe UI"/>
              </w:rPr>
            </w:pPr>
            <w:r w:rsidRPr="00E546DD">
              <w:rPr>
                <w:rFonts w:cs="Segoe UI"/>
                <w:color w:val="000000"/>
              </w:rPr>
              <w:t xml:space="preserve">Slight increase in neutrophils in blood with a larger increase in BAL. </w:t>
            </w:r>
          </w:p>
          <w:p w:rsidR="00AD16FF" w:rsidRPr="00E546DD" w:rsidRDefault="00AD16FF" w:rsidP="000D398D">
            <w:pPr>
              <w:pStyle w:val="ListParagraph"/>
              <w:numPr>
                <w:ilvl w:val="0"/>
                <w:numId w:val="24"/>
              </w:numPr>
              <w:autoSpaceDE w:val="0"/>
              <w:autoSpaceDN w:val="0"/>
              <w:adjustRightInd w:val="0"/>
              <w:ind w:left="317"/>
              <w:rPr>
                <w:rFonts w:cs="Segoe UI"/>
              </w:rPr>
            </w:pPr>
            <w:r w:rsidRPr="00E546DD">
              <w:rPr>
                <w:rFonts w:cs="Segoe UI"/>
                <w:color w:val="000000"/>
              </w:rPr>
              <w:t xml:space="preserve">Pulmonary inflammation was evident from BAL changes and histopathology. </w:t>
            </w:r>
          </w:p>
          <w:p w:rsidR="00AD16FF" w:rsidRPr="00E546DD" w:rsidRDefault="00AD16FF" w:rsidP="000D398D">
            <w:pPr>
              <w:pStyle w:val="ListParagraph"/>
              <w:numPr>
                <w:ilvl w:val="0"/>
                <w:numId w:val="24"/>
              </w:numPr>
              <w:autoSpaceDE w:val="0"/>
              <w:autoSpaceDN w:val="0"/>
              <w:adjustRightInd w:val="0"/>
              <w:ind w:left="317"/>
              <w:rPr>
                <w:rFonts w:cs="Segoe UI"/>
              </w:rPr>
            </w:pPr>
            <w:r w:rsidRPr="00E546DD">
              <w:rPr>
                <w:rFonts w:cs="Segoe UI"/>
                <w:color w:val="000000"/>
              </w:rPr>
              <w:t xml:space="preserve">Increased septal collagenous fibres were observed at the highest exposure concentration. </w:t>
            </w:r>
          </w:p>
          <w:p w:rsidR="00AD16FF" w:rsidRPr="00E546DD" w:rsidRDefault="00AD16FF" w:rsidP="000D398D">
            <w:pPr>
              <w:pStyle w:val="ListParagraph"/>
              <w:numPr>
                <w:ilvl w:val="0"/>
                <w:numId w:val="24"/>
              </w:numPr>
              <w:autoSpaceDE w:val="0"/>
              <w:autoSpaceDN w:val="0"/>
              <w:adjustRightInd w:val="0"/>
              <w:ind w:left="317"/>
              <w:rPr>
                <w:rFonts w:cs="Segoe UI"/>
              </w:rPr>
            </w:pPr>
            <w:r w:rsidRPr="00E546DD">
              <w:rPr>
                <w:rFonts w:cs="Segoe UI"/>
                <w:color w:val="000000"/>
              </w:rPr>
              <w:t>Author state that all observations can be attributed to a response to poorly soluble particle exposure not to the direct effect of soluble iron.</w:t>
            </w:r>
          </w:p>
        </w:tc>
      </w:tr>
      <w:tr w:rsidR="00AD16FF" w:rsidTr="00177D73">
        <w:tc>
          <w:tcPr>
            <w:tcW w:w="1430" w:type="dxa"/>
          </w:tcPr>
          <w:p w:rsidR="00AD16FF" w:rsidRPr="00E546DD" w:rsidRDefault="00AD16FF" w:rsidP="006D096F">
            <w:r w:rsidRPr="00E546DD">
              <w:t>Fe</w:t>
            </w:r>
            <w:r w:rsidRPr="00E546DD">
              <w:rPr>
                <w:vertAlign w:val="subscript"/>
              </w:rPr>
              <w:t>3</w:t>
            </w:r>
            <w:r w:rsidRPr="00E546DD">
              <w:t>O</w:t>
            </w:r>
            <w:r w:rsidRPr="00E546DD">
              <w:rPr>
                <w:vertAlign w:val="subscript"/>
              </w:rPr>
              <w:t>4</w:t>
            </w:r>
            <w:r w:rsidRPr="00E546DD">
              <w:t xml:space="preserve"> nanoparticles in instilled mice</w:t>
            </w:r>
          </w:p>
          <w:p w:rsidR="00AD16FF" w:rsidRPr="00E546DD" w:rsidRDefault="00AD16FF" w:rsidP="00406836">
            <w:r>
              <w:rPr>
                <w:noProof/>
              </w:rPr>
              <w:lastRenderedPageBreak/>
              <w:t>(Totsuka et al. 2014)</w:t>
            </w:r>
          </w:p>
        </w:tc>
        <w:tc>
          <w:tcPr>
            <w:tcW w:w="2085" w:type="dxa"/>
          </w:tcPr>
          <w:p w:rsidR="00AD16FF" w:rsidRPr="00E546DD" w:rsidRDefault="00AD16FF" w:rsidP="006D096F">
            <w:r w:rsidRPr="00E546DD">
              <w:rPr>
                <w:rFonts w:cs="Segoe UI"/>
                <w:color w:val="000000"/>
              </w:rPr>
              <w:lastRenderedPageBreak/>
              <w:t>Fe</w:t>
            </w:r>
            <w:r w:rsidRPr="00E546DD">
              <w:rPr>
                <w:rFonts w:cs="Segoe UI"/>
                <w:color w:val="000000"/>
                <w:vertAlign w:val="subscript"/>
              </w:rPr>
              <w:t>3</w:t>
            </w:r>
            <w:r w:rsidRPr="00E546DD">
              <w:rPr>
                <w:rFonts w:cs="Segoe UI"/>
                <w:color w:val="000000"/>
              </w:rPr>
              <w:t>O</w:t>
            </w:r>
            <w:r w:rsidRPr="00E546DD">
              <w:rPr>
                <w:rFonts w:cs="Segoe UI"/>
                <w:color w:val="000000"/>
                <w:vertAlign w:val="subscript"/>
              </w:rPr>
              <w:t>4</w:t>
            </w:r>
            <w:r w:rsidRPr="00E546DD">
              <w:rPr>
                <w:rFonts w:cs="Segoe UI"/>
                <w:color w:val="000000"/>
              </w:rPr>
              <w:t>: 10 nm (TEM)’ spherical; Zeta potential of 30-40 mV at pH 10.</w:t>
            </w:r>
          </w:p>
        </w:tc>
        <w:tc>
          <w:tcPr>
            <w:tcW w:w="1965" w:type="dxa"/>
          </w:tcPr>
          <w:p w:rsidR="00AD16FF" w:rsidRPr="00E546DD" w:rsidRDefault="00AD16FF" w:rsidP="006D096F">
            <w:r w:rsidRPr="00E546DD">
              <w:t>Purchased from chemical supplier (Toda Industrial, Japan).</w:t>
            </w:r>
          </w:p>
        </w:tc>
        <w:tc>
          <w:tcPr>
            <w:tcW w:w="2762" w:type="dxa"/>
          </w:tcPr>
          <w:p w:rsidR="00AD16FF" w:rsidRPr="00E546DD" w:rsidRDefault="00AD16FF" w:rsidP="006D096F">
            <w:r w:rsidRPr="00E546DD">
              <w:t xml:space="preserve">ICR mice and gpt delta mice, intratracheal instillation. </w:t>
            </w:r>
          </w:p>
          <w:p w:rsidR="00AD16FF" w:rsidRPr="00E546DD" w:rsidRDefault="00AD16FF" w:rsidP="006D096F">
            <w:r w:rsidRPr="00E546DD">
              <w:t xml:space="preserve">Instilled dose: </w:t>
            </w:r>
            <w:r w:rsidRPr="00E546DD">
              <w:rPr>
                <w:rFonts w:cs="Segoe UI"/>
                <w:color w:val="000000"/>
              </w:rPr>
              <w:t xml:space="preserve">0.05 or 0.2 mg/animal for a single </w:t>
            </w:r>
            <w:r w:rsidRPr="00E546DD">
              <w:rPr>
                <w:rFonts w:cs="Segoe UI"/>
                <w:color w:val="000000"/>
              </w:rPr>
              <w:lastRenderedPageBreak/>
              <w:t>instillation an instillation each week for 4 weeks.</w:t>
            </w:r>
          </w:p>
        </w:tc>
        <w:tc>
          <w:tcPr>
            <w:tcW w:w="5932" w:type="dxa"/>
          </w:tcPr>
          <w:p w:rsidR="00AD16FF" w:rsidRPr="00E546DD" w:rsidRDefault="00AD16FF" w:rsidP="000D398D">
            <w:pPr>
              <w:pStyle w:val="ListParagraph"/>
              <w:numPr>
                <w:ilvl w:val="0"/>
                <w:numId w:val="5"/>
              </w:numPr>
              <w:autoSpaceDE w:val="0"/>
              <w:autoSpaceDN w:val="0"/>
              <w:adjustRightInd w:val="0"/>
              <w:ind w:left="317" w:hanging="283"/>
              <w:rPr>
                <w:rFonts w:cs="Segoe UI"/>
              </w:rPr>
            </w:pPr>
            <w:r w:rsidRPr="00E546DD">
              <w:rPr>
                <w:rFonts w:cs="Segoe UI"/>
                <w:color w:val="000000"/>
              </w:rPr>
              <w:lastRenderedPageBreak/>
              <w:t>S</w:t>
            </w:r>
            <w:r>
              <w:rPr>
                <w:rFonts w:cs="Segoe UI"/>
                <w:color w:val="000000"/>
              </w:rPr>
              <w:t>ignificant increase in DNA dama</w:t>
            </w:r>
            <w:r w:rsidRPr="00E546DD">
              <w:rPr>
                <w:rFonts w:cs="Segoe UI"/>
                <w:color w:val="000000"/>
              </w:rPr>
              <w:t xml:space="preserve">ge (via tail moment) in ICR mice (sacrificed 3 hours after instillation). </w:t>
            </w:r>
          </w:p>
          <w:p w:rsidR="00AD16FF" w:rsidRPr="00E546DD" w:rsidRDefault="00AD16FF" w:rsidP="000D398D">
            <w:pPr>
              <w:pStyle w:val="ListParagraph"/>
              <w:numPr>
                <w:ilvl w:val="0"/>
                <w:numId w:val="5"/>
              </w:numPr>
              <w:autoSpaceDE w:val="0"/>
              <w:autoSpaceDN w:val="0"/>
              <w:adjustRightInd w:val="0"/>
              <w:ind w:left="317" w:hanging="283"/>
              <w:rPr>
                <w:rFonts w:cs="Segoe UI"/>
              </w:rPr>
            </w:pPr>
            <w:r w:rsidRPr="00E546DD">
              <w:rPr>
                <w:rFonts w:cs="Segoe UI"/>
                <w:color w:val="000000"/>
              </w:rPr>
              <w:t>Increase in gpt mutation frequency following 4 instillations (significant at 4 x 0.2 mg).</w:t>
            </w:r>
          </w:p>
          <w:p w:rsidR="00AD16FF" w:rsidRPr="00E546DD" w:rsidRDefault="00AD16FF" w:rsidP="000D398D">
            <w:pPr>
              <w:pStyle w:val="ListParagraph"/>
              <w:numPr>
                <w:ilvl w:val="0"/>
                <w:numId w:val="5"/>
              </w:numPr>
              <w:autoSpaceDE w:val="0"/>
              <w:autoSpaceDN w:val="0"/>
              <w:adjustRightInd w:val="0"/>
              <w:ind w:left="317" w:hanging="283"/>
              <w:rPr>
                <w:rFonts w:cs="Segoe UI"/>
              </w:rPr>
            </w:pPr>
            <w:r w:rsidRPr="00E546DD">
              <w:rPr>
                <w:rFonts w:cs="Segoe UI"/>
                <w:color w:val="000000"/>
              </w:rPr>
              <w:lastRenderedPageBreak/>
              <w:t xml:space="preserve">Significant increase in 8-oxodG adducts in iron particle treated mice. </w:t>
            </w:r>
          </w:p>
          <w:p w:rsidR="00AD16FF" w:rsidRPr="00E546DD" w:rsidRDefault="00AD16FF" w:rsidP="000D398D">
            <w:pPr>
              <w:pStyle w:val="ListParagraph"/>
              <w:numPr>
                <w:ilvl w:val="0"/>
                <w:numId w:val="5"/>
              </w:numPr>
              <w:autoSpaceDE w:val="0"/>
              <w:autoSpaceDN w:val="0"/>
              <w:adjustRightInd w:val="0"/>
              <w:ind w:left="317" w:hanging="283"/>
              <w:rPr>
                <w:rFonts w:cs="Segoe UI"/>
              </w:rPr>
            </w:pPr>
            <w:r w:rsidRPr="00E546DD">
              <w:rPr>
                <w:rFonts w:cs="Segoe UI"/>
                <w:color w:val="000000"/>
              </w:rPr>
              <w:t xml:space="preserve">Authors conclude that nanomagnetite is genotoxic and mutagenic in mice. Suggest that inflammatory responses lead to oxidative lipid peroxide related DNA adduct formations. </w:t>
            </w:r>
          </w:p>
        </w:tc>
      </w:tr>
      <w:tr w:rsidR="00AD16FF" w:rsidTr="00177D73">
        <w:tc>
          <w:tcPr>
            <w:tcW w:w="1430" w:type="dxa"/>
          </w:tcPr>
          <w:p w:rsidR="00AD16FF" w:rsidRPr="00E546DD" w:rsidRDefault="00AD16FF" w:rsidP="006D096F">
            <w:r w:rsidRPr="00E546DD">
              <w:lastRenderedPageBreak/>
              <w:t>Nano Fe</w:t>
            </w:r>
            <w:r w:rsidRPr="00E546DD">
              <w:rPr>
                <w:vertAlign w:val="subscript"/>
              </w:rPr>
              <w:t>3</w:t>
            </w:r>
            <w:r w:rsidRPr="00E546DD">
              <w:t>O</w:t>
            </w:r>
            <w:r w:rsidRPr="00E546DD">
              <w:rPr>
                <w:vertAlign w:val="subscript"/>
              </w:rPr>
              <w:t>4</w:t>
            </w:r>
            <w:r w:rsidRPr="00E546DD">
              <w:t xml:space="preserve"> radiolabelled particles instilled in rats</w:t>
            </w:r>
          </w:p>
          <w:p w:rsidR="00AD16FF" w:rsidRPr="00E546DD" w:rsidRDefault="00AD16FF" w:rsidP="00406836">
            <w:r>
              <w:rPr>
                <w:noProof/>
              </w:rPr>
              <w:t>(Wu et al. 2013)</w:t>
            </w:r>
          </w:p>
        </w:tc>
        <w:tc>
          <w:tcPr>
            <w:tcW w:w="2085" w:type="dxa"/>
          </w:tcPr>
          <w:p w:rsidR="00AD16FF" w:rsidRPr="00E546DD" w:rsidRDefault="00AD16FF" w:rsidP="006D096F">
            <w:r w:rsidRPr="00E546DD">
              <w:rPr>
                <w:rFonts w:cs="Segoe UI"/>
                <w:color w:val="000000"/>
              </w:rPr>
              <w:t>Fe</w:t>
            </w:r>
            <w:r w:rsidRPr="00E546DD">
              <w:rPr>
                <w:rFonts w:cs="Segoe UI"/>
                <w:color w:val="000000"/>
                <w:vertAlign w:val="subscript"/>
              </w:rPr>
              <w:t>3</w:t>
            </w:r>
            <w:r w:rsidRPr="00E546DD">
              <w:rPr>
                <w:rFonts w:cs="Segoe UI"/>
                <w:color w:val="000000"/>
              </w:rPr>
              <w:t>O</w:t>
            </w:r>
            <w:r w:rsidRPr="00E546DD">
              <w:rPr>
                <w:rFonts w:cs="Segoe UI"/>
                <w:color w:val="000000"/>
                <w:vertAlign w:val="subscript"/>
              </w:rPr>
              <w:t>4</w:t>
            </w:r>
            <w:r w:rsidRPr="00E546DD">
              <w:rPr>
                <w:rFonts w:cs="Segoe UI"/>
                <w:color w:val="000000"/>
              </w:rPr>
              <w:t>: diameter 30 nm (TEM); Zeta potential -9.1 mV for particles and -8.4 mV for labelled particles in physiological saline.</w:t>
            </w:r>
          </w:p>
        </w:tc>
        <w:tc>
          <w:tcPr>
            <w:tcW w:w="1965" w:type="dxa"/>
          </w:tcPr>
          <w:p w:rsidR="00AD16FF" w:rsidRPr="00E546DD" w:rsidRDefault="00AD16FF" w:rsidP="006D096F">
            <w:pPr>
              <w:rPr>
                <w:rFonts w:cs="Segoe UI"/>
                <w:color w:val="000000"/>
              </w:rPr>
            </w:pPr>
            <w:r w:rsidRPr="00E546DD">
              <w:rPr>
                <w:rFonts w:cs="Segoe UI"/>
                <w:color w:val="000000"/>
              </w:rPr>
              <w:t>Purchased from chemical supplier (Sigma Aldrich) then radiolabelled by adding an amino group then reacting with Na</w:t>
            </w:r>
            <w:r w:rsidRPr="00E546DD">
              <w:rPr>
                <w:rFonts w:cs="Segoe UI"/>
                <w:color w:val="000000"/>
                <w:vertAlign w:val="superscript"/>
              </w:rPr>
              <w:t>125</w:t>
            </w:r>
            <w:r w:rsidRPr="00E546DD">
              <w:rPr>
                <w:rFonts w:cs="Segoe UI"/>
                <w:color w:val="000000"/>
              </w:rPr>
              <w:t>I.</w:t>
            </w:r>
          </w:p>
        </w:tc>
        <w:tc>
          <w:tcPr>
            <w:tcW w:w="2762" w:type="dxa"/>
          </w:tcPr>
          <w:p w:rsidR="00AD16FF" w:rsidRPr="00E546DD" w:rsidRDefault="00AD16FF" w:rsidP="006D096F">
            <w:r w:rsidRPr="00E546DD">
              <w:t>SD rats, intranasal instillation.</w:t>
            </w:r>
          </w:p>
          <w:p w:rsidR="00AD16FF" w:rsidRPr="00E546DD" w:rsidRDefault="00AD16FF" w:rsidP="006D096F">
            <w:r w:rsidRPr="00E546DD">
              <w:t xml:space="preserve">Instilled dose: </w:t>
            </w:r>
            <w:r w:rsidRPr="00E546DD">
              <w:rPr>
                <w:rFonts w:cs="Segoe UI"/>
                <w:color w:val="000000"/>
              </w:rPr>
              <w:t>instillation for either 1 day or 7 days and euthanised straight after instillation or 1 week or 2 weeks after completion</w:t>
            </w:r>
          </w:p>
        </w:tc>
        <w:tc>
          <w:tcPr>
            <w:tcW w:w="5932" w:type="dxa"/>
          </w:tcPr>
          <w:p w:rsidR="00AD16FF" w:rsidRPr="00E546DD" w:rsidRDefault="00AD16FF" w:rsidP="000D398D">
            <w:pPr>
              <w:pStyle w:val="ListParagraph"/>
              <w:numPr>
                <w:ilvl w:val="0"/>
                <w:numId w:val="28"/>
              </w:numPr>
              <w:autoSpaceDE w:val="0"/>
              <w:autoSpaceDN w:val="0"/>
              <w:adjustRightInd w:val="0"/>
              <w:ind w:left="317"/>
              <w:rPr>
                <w:rFonts w:cs="Segoe UI"/>
              </w:rPr>
            </w:pPr>
            <w:r w:rsidRPr="00E546DD">
              <w:rPr>
                <w:rFonts w:cs="Segoe UI"/>
                <w:color w:val="000000"/>
              </w:rPr>
              <w:t xml:space="preserve">The nanoparticles were deposited from highest to lowest concentration in the olfactory bulb, striatum, hippocampus, brain stem, cerebellum and frontal cortex. </w:t>
            </w:r>
          </w:p>
          <w:p w:rsidR="00AD16FF" w:rsidRPr="00E546DD" w:rsidRDefault="00AD16FF" w:rsidP="000D398D">
            <w:pPr>
              <w:pStyle w:val="ListParagraph"/>
              <w:numPr>
                <w:ilvl w:val="0"/>
                <w:numId w:val="28"/>
              </w:numPr>
              <w:autoSpaceDE w:val="0"/>
              <w:autoSpaceDN w:val="0"/>
              <w:adjustRightInd w:val="0"/>
              <w:ind w:left="317"/>
              <w:rPr>
                <w:rFonts w:cs="Segoe UI"/>
              </w:rPr>
            </w:pPr>
            <w:r w:rsidRPr="00E546DD">
              <w:rPr>
                <w:rFonts w:cs="Segoe UI"/>
                <w:color w:val="000000"/>
              </w:rPr>
              <w:t xml:space="preserve">Clearance of particles was slow with more than half the iron particles in some brain regions still present 14 days post instillation. </w:t>
            </w:r>
          </w:p>
          <w:p w:rsidR="00AD16FF" w:rsidRPr="00E546DD" w:rsidRDefault="00AD16FF" w:rsidP="000D398D">
            <w:pPr>
              <w:pStyle w:val="ListParagraph"/>
              <w:numPr>
                <w:ilvl w:val="0"/>
                <w:numId w:val="28"/>
              </w:numPr>
              <w:autoSpaceDE w:val="0"/>
              <w:autoSpaceDN w:val="0"/>
              <w:adjustRightInd w:val="0"/>
              <w:ind w:left="317"/>
              <w:rPr>
                <w:rFonts w:cs="Segoe UI"/>
              </w:rPr>
            </w:pPr>
            <w:r w:rsidRPr="00E546DD">
              <w:rPr>
                <w:rFonts w:cs="Segoe UI"/>
                <w:color w:val="000000"/>
              </w:rPr>
              <w:t>There were significant changes to oxidative damage markers (H</w:t>
            </w:r>
            <w:r w:rsidRPr="00E546DD">
              <w:rPr>
                <w:rFonts w:cs="Segoe UI"/>
                <w:color w:val="000000"/>
                <w:vertAlign w:val="subscript"/>
              </w:rPr>
              <w:t>2</w:t>
            </w:r>
            <w:r w:rsidRPr="00E546DD">
              <w:rPr>
                <w:rFonts w:cs="Segoe UI"/>
                <w:color w:val="000000"/>
              </w:rPr>
              <w:t>O</w:t>
            </w:r>
            <w:r w:rsidRPr="00E546DD">
              <w:rPr>
                <w:rFonts w:cs="Segoe UI"/>
                <w:color w:val="000000"/>
                <w:vertAlign w:val="subscript"/>
              </w:rPr>
              <w:t>2</w:t>
            </w:r>
            <w:r w:rsidRPr="00E546DD">
              <w:rPr>
                <w:rFonts w:cs="Segoe UI"/>
                <w:color w:val="000000"/>
              </w:rPr>
              <w:t xml:space="preserve">, </w:t>
            </w:r>
            <w:r>
              <w:rPr>
                <w:rFonts w:cs="Segoe UI"/>
                <w:color w:val="000000"/>
              </w:rPr>
              <w:t>superoxide dismutase</w:t>
            </w:r>
            <w:r w:rsidRPr="00E546DD">
              <w:rPr>
                <w:rFonts w:cs="Segoe UI"/>
                <w:color w:val="000000"/>
              </w:rPr>
              <w:t xml:space="preserve"> and MDA) and striatum GSH levels 7 days after instillation. </w:t>
            </w:r>
          </w:p>
          <w:p w:rsidR="00AD16FF" w:rsidRPr="00E546DD" w:rsidRDefault="00AD16FF" w:rsidP="000D398D">
            <w:pPr>
              <w:pStyle w:val="ListParagraph"/>
              <w:numPr>
                <w:ilvl w:val="0"/>
                <w:numId w:val="28"/>
              </w:numPr>
              <w:autoSpaceDE w:val="0"/>
              <w:autoSpaceDN w:val="0"/>
              <w:adjustRightInd w:val="0"/>
              <w:ind w:left="317"/>
              <w:rPr>
                <w:rFonts w:cs="Segoe UI"/>
              </w:rPr>
            </w:pPr>
            <w:r w:rsidRPr="00E546DD">
              <w:rPr>
                <w:rFonts w:cs="Segoe UI"/>
                <w:color w:val="000000"/>
              </w:rPr>
              <w:t xml:space="preserve">No significant changes in the number of brain lesions during the test period. </w:t>
            </w:r>
          </w:p>
          <w:p w:rsidR="00AD16FF" w:rsidRPr="00E546DD" w:rsidRDefault="00AD16FF" w:rsidP="000D398D">
            <w:pPr>
              <w:pStyle w:val="ListParagraph"/>
              <w:numPr>
                <w:ilvl w:val="0"/>
                <w:numId w:val="28"/>
              </w:numPr>
              <w:autoSpaceDE w:val="0"/>
              <w:autoSpaceDN w:val="0"/>
              <w:adjustRightInd w:val="0"/>
              <w:ind w:left="317"/>
              <w:rPr>
                <w:rFonts w:cs="Segoe UI"/>
                <w:color w:val="000000"/>
              </w:rPr>
            </w:pPr>
            <w:r w:rsidRPr="00E546DD">
              <w:rPr>
                <w:rFonts w:cs="Segoe UI"/>
                <w:color w:val="000000"/>
              </w:rPr>
              <w:t>Authors conclude that Fe</w:t>
            </w:r>
            <w:r w:rsidRPr="00E546DD">
              <w:rPr>
                <w:rFonts w:cs="Segoe UI"/>
                <w:color w:val="000000"/>
                <w:vertAlign w:val="subscript"/>
              </w:rPr>
              <w:t>3</w:t>
            </w:r>
            <w:r w:rsidRPr="00E546DD">
              <w:rPr>
                <w:rFonts w:cs="Segoe UI"/>
                <w:color w:val="000000"/>
              </w:rPr>
              <w:t>O</w:t>
            </w:r>
            <w:r w:rsidRPr="00E546DD">
              <w:rPr>
                <w:rFonts w:cs="Segoe UI"/>
                <w:color w:val="000000"/>
                <w:vertAlign w:val="subscript"/>
              </w:rPr>
              <w:t>4</w:t>
            </w:r>
            <w:r w:rsidRPr="00E546DD">
              <w:rPr>
                <w:rFonts w:cs="Segoe UI"/>
                <w:color w:val="000000"/>
              </w:rPr>
              <w:t xml:space="preserve"> particles were deposited and retained in the striatum after intranasal instillation.</w:t>
            </w:r>
          </w:p>
        </w:tc>
      </w:tr>
      <w:tr w:rsidR="00AD16FF" w:rsidTr="00177D73">
        <w:tc>
          <w:tcPr>
            <w:tcW w:w="1430" w:type="dxa"/>
          </w:tcPr>
          <w:p w:rsidR="00AD16FF" w:rsidRPr="00E546DD" w:rsidRDefault="00AD16FF" w:rsidP="006D096F">
            <w:r w:rsidRPr="00E546DD">
              <w:t>Fe</w:t>
            </w:r>
            <w:r w:rsidRPr="00E546DD">
              <w:rPr>
                <w:vertAlign w:val="subscript"/>
              </w:rPr>
              <w:t>3</w:t>
            </w:r>
            <w:r w:rsidRPr="00E546DD">
              <w:t>O</w:t>
            </w:r>
            <w:r w:rsidRPr="00E546DD">
              <w:rPr>
                <w:vertAlign w:val="subscript"/>
              </w:rPr>
              <w:t>4</w:t>
            </w:r>
            <w:r w:rsidRPr="00E546DD">
              <w:t xml:space="preserve"> instillation in rats</w:t>
            </w:r>
          </w:p>
          <w:p w:rsidR="00AD16FF" w:rsidRPr="00E546DD" w:rsidRDefault="00AD16FF" w:rsidP="00406836">
            <w:r>
              <w:rPr>
                <w:noProof/>
              </w:rPr>
              <w:t>(Katsnelson et al. 2012)</w:t>
            </w:r>
          </w:p>
        </w:tc>
        <w:tc>
          <w:tcPr>
            <w:tcW w:w="2085" w:type="dxa"/>
          </w:tcPr>
          <w:p w:rsidR="00AD16FF" w:rsidRPr="00E546DD" w:rsidRDefault="00AD16FF" w:rsidP="006D096F">
            <w:r w:rsidRPr="00E546DD">
              <w:t>Fe</w:t>
            </w:r>
            <w:r w:rsidRPr="00E546DD">
              <w:rPr>
                <w:vertAlign w:val="subscript"/>
              </w:rPr>
              <w:t>3</w:t>
            </w:r>
            <w:r w:rsidRPr="00E546DD">
              <w:t>O</w:t>
            </w:r>
            <w:r w:rsidRPr="00E546DD">
              <w:rPr>
                <w:vertAlign w:val="subscript"/>
              </w:rPr>
              <w:t>4</w:t>
            </w:r>
            <w:r w:rsidRPr="00E546DD">
              <w:t>: no data on size, SSA or Zeta potential.</w:t>
            </w:r>
          </w:p>
        </w:tc>
        <w:tc>
          <w:tcPr>
            <w:tcW w:w="1965" w:type="dxa"/>
          </w:tcPr>
          <w:p w:rsidR="00AD16FF" w:rsidRPr="00E546DD" w:rsidRDefault="00AD16FF" w:rsidP="006D096F">
            <w:r w:rsidRPr="00E546DD">
              <w:t>Synthesized: from Fe(II) and Fe(III) chloride salts, precipitated using NH</w:t>
            </w:r>
            <w:r w:rsidRPr="00E546DD">
              <w:rPr>
                <w:vertAlign w:val="subscript"/>
              </w:rPr>
              <w:t>4</w:t>
            </w:r>
            <w:r w:rsidRPr="00E546DD">
              <w:t xml:space="preserve">OH. </w:t>
            </w:r>
            <w:r>
              <w:t>Polyacrylic acid (</w:t>
            </w:r>
            <w:r w:rsidRPr="00E546DD">
              <w:t>PAA</w:t>
            </w:r>
            <w:r>
              <w:t>)</w:t>
            </w:r>
            <w:r w:rsidRPr="00E546DD">
              <w:t xml:space="preserve"> added for coated particles.</w:t>
            </w:r>
          </w:p>
        </w:tc>
        <w:tc>
          <w:tcPr>
            <w:tcW w:w="2762" w:type="dxa"/>
          </w:tcPr>
          <w:p w:rsidR="00AD16FF" w:rsidRPr="00E546DD" w:rsidRDefault="00AD16FF" w:rsidP="006D096F">
            <w:r w:rsidRPr="00E546DD">
              <w:t>Albino rats, intratracheal instillation is deionized water (as the samples aggregated too quickly in physiological solution)</w:t>
            </w:r>
          </w:p>
          <w:p w:rsidR="00AD16FF" w:rsidRPr="00E546DD" w:rsidRDefault="00AD16FF" w:rsidP="006D096F">
            <w:r w:rsidRPr="00E546DD">
              <w:t>Instilled dose: 2 mg/rat.</w:t>
            </w:r>
          </w:p>
          <w:p w:rsidR="00AD16FF" w:rsidRPr="00E546DD" w:rsidRDefault="00AD16FF" w:rsidP="006D096F">
            <w:r w:rsidRPr="00E546DD">
              <w:t>BAL fluid collection.</w:t>
            </w:r>
          </w:p>
          <w:p w:rsidR="00AD16FF" w:rsidRPr="00E546DD" w:rsidRDefault="00AD16FF" w:rsidP="006D096F"/>
        </w:tc>
        <w:tc>
          <w:tcPr>
            <w:tcW w:w="5932" w:type="dxa"/>
          </w:tcPr>
          <w:p w:rsidR="00AD16FF" w:rsidRPr="00E546DD" w:rsidRDefault="00AD16FF" w:rsidP="000D398D">
            <w:pPr>
              <w:pStyle w:val="ListParagraph"/>
              <w:numPr>
                <w:ilvl w:val="0"/>
                <w:numId w:val="5"/>
              </w:numPr>
              <w:ind w:left="317"/>
            </w:pPr>
            <w:r w:rsidRPr="00E546DD">
              <w:rPr>
                <w:rFonts w:cs="Segoe UI"/>
                <w:color w:val="000000"/>
              </w:rPr>
              <w:t xml:space="preserve">Significant number of particles taken up into alveolar macrophages (AM). Evidence of small phagosomes merging into larger phagosomes as well as free NP aggregates in the cytoplasm in close contact with membranes of organelles, particularly mitochondria, and the nuclear membrane. </w:t>
            </w:r>
          </w:p>
          <w:p w:rsidR="00AD16FF" w:rsidRPr="00E546DD" w:rsidRDefault="00AD16FF" w:rsidP="000D398D">
            <w:pPr>
              <w:pStyle w:val="ListParagraph"/>
              <w:numPr>
                <w:ilvl w:val="0"/>
                <w:numId w:val="5"/>
              </w:numPr>
              <w:ind w:left="317"/>
            </w:pPr>
            <w:r w:rsidRPr="00E546DD">
              <w:rPr>
                <w:rFonts w:cs="Segoe UI"/>
                <w:color w:val="000000"/>
              </w:rPr>
              <w:t>Electron microscopy identified a large number of destroyed AM which had released their NPs into the intercellular space.</w:t>
            </w:r>
          </w:p>
        </w:tc>
      </w:tr>
      <w:tr w:rsidR="00AD16FF" w:rsidTr="00177D73">
        <w:tc>
          <w:tcPr>
            <w:tcW w:w="1430" w:type="dxa"/>
          </w:tcPr>
          <w:p w:rsidR="00AD16FF" w:rsidRPr="001979A0" w:rsidRDefault="00AD16FF" w:rsidP="007F7EC6">
            <w:r>
              <w:t>Nano Fe</w:t>
            </w:r>
            <w:r>
              <w:rPr>
                <w:vertAlign w:val="subscript"/>
              </w:rPr>
              <w:t>3</w:t>
            </w:r>
            <w:r>
              <w:t>O</w:t>
            </w:r>
            <w:r>
              <w:rPr>
                <w:vertAlign w:val="subscript"/>
              </w:rPr>
              <w:t>4</w:t>
            </w:r>
            <w:r>
              <w:t xml:space="preserve"> particles in mice</w:t>
            </w:r>
          </w:p>
          <w:p w:rsidR="00AD16FF" w:rsidRDefault="00AD16FF" w:rsidP="00406836">
            <w:r>
              <w:rPr>
                <w:noProof/>
              </w:rPr>
              <w:t>(Park et al. 2010)</w:t>
            </w:r>
          </w:p>
        </w:tc>
        <w:tc>
          <w:tcPr>
            <w:tcW w:w="2085" w:type="dxa"/>
          </w:tcPr>
          <w:p w:rsidR="00AD16FF" w:rsidRPr="00C3430B" w:rsidRDefault="00AD16FF" w:rsidP="007F7EC6">
            <w:r>
              <w:t>Fe</w:t>
            </w:r>
            <w:r>
              <w:rPr>
                <w:vertAlign w:val="subscript"/>
              </w:rPr>
              <w:t>3</w:t>
            </w:r>
            <w:r>
              <w:t>O</w:t>
            </w:r>
            <w:r>
              <w:rPr>
                <w:vertAlign w:val="subscript"/>
              </w:rPr>
              <w:t>4</w:t>
            </w:r>
            <w:r>
              <w:t>: 5.3 nm (magnetically confirmed as Fe</w:t>
            </w:r>
            <w:r>
              <w:rPr>
                <w:vertAlign w:val="subscript"/>
              </w:rPr>
              <w:t>3</w:t>
            </w:r>
            <w:r>
              <w:t>O</w:t>
            </w:r>
            <w:r>
              <w:rPr>
                <w:vertAlign w:val="subscript"/>
              </w:rPr>
              <w:t>4</w:t>
            </w:r>
            <w:r>
              <w:t>). Surface charge 23.14 mV.</w:t>
            </w:r>
          </w:p>
        </w:tc>
        <w:tc>
          <w:tcPr>
            <w:tcW w:w="1965" w:type="dxa"/>
          </w:tcPr>
          <w:p w:rsidR="00AD16FF" w:rsidRDefault="00AD16FF">
            <w:r>
              <w:t>Synthesized: precipitated in alkali solution from Fe(II) and Fe(III) chloride.</w:t>
            </w:r>
          </w:p>
        </w:tc>
        <w:tc>
          <w:tcPr>
            <w:tcW w:w="2762" w:type="dxa"/>
          </w:tcPr>
          <w:p w:rsidR="00AD16FF" w:rsidRDefault="00AD16FF" w:rsidP="001979A0">
            <w:r>
              <w:t>ICR mice, tracheal instillation.</w:t>
            </w:r>
          </w:p>
          <w:p w:rsidR="00AD16FF" w:rsidRDefault="00AD16FF">
            <w:r>
              <w:t>Instilled dose: 0 – 1.0 mg/kg.</w:t>
            </w:r>
          </w:p>
          <w:p w:rsidR="00AD16FF" w:rsidRDefault="00AD16FF" w:rsidP="001979A0">
            <w:r>
              <w:lastRenderedPageBreak/>
              <w:t>Euthanized and BALF extracted on day 1, 7, 14 or 28 post instillation.</w:t>
            </w:r>
          </w:p>
        </w:tc>
        <w:tc>
          <w:tcPr>
            <w:tcW w:w="5932" w:type="dxa"/>
          </w:tcPr>
          <w:p w:rsidR="00AD16FF" w:rsidRDefault="00AD16FF" w:rsidP="000D398D">
            <w:pPr>
              <w:pStyle w:val="ListParagraph"/>
              <w:numPr>
                <w:ilvl w:val="0"/>
                <w:numId w:val="5"/>
              </w:numPr>
              <w:ind w:left="317"/>
            </w:pPr>
            <w:r>
              <w:lastRenderedPageBreak/>
              <w:t>There was an increase in cellular apoptosis, as indicated by an increase in cells in the subG1 phase (1.56% for the control compared with 6.96% 1 day after instillation).</w:t>
            </w:r>
          </w:p>
          <w:p w:rsidR="00AD16FF" w:rsidRDefault="00AD16FF" w:rsidP="000D398D">
            <w:pPr>
              <w:pStyle w:val="ListParagraph"/>
              <w:numPr>
                <w:ilvl w:val="0"/>
                <w:numId w:val="5"/>
              </w:numPr>
              <w:ind w:left="317"/>
            </w:pPr>
            <w:r>
              <w:lastRenderedPageBreak/>
              <w:t>Significant increase in pro-inflammatory cytokines. Marked increase in IL-6 (day 1) and time dependent increase in IL-4 and IL-5 (to 28 days).</w:t>
            </w:r>
          </w:p>
          <w:p w:rsidR="00AD16FF" w:rsidRDefault="00AD16FF" w:rsidP="000D398D">
            <w:pPr>
              <w:pStyle w:val="ListParagraph"/>
              <w:numPr>
                <w:ilvl w:val="0"/>
                <w:numId w:val="5"/>
              </w:numPr>
              <w:ind w:left="317"/>
            </w:pPr>
            <w:r>
              <w:t>Significant increase in IgE (antioxidant antibody) at day 1 in blood but not BALF.</w:t>
            </w:r>
          </w:p>
        </w:tc>
      </w:tr>
      <w:tr w:rsidR="00AD16FF" w:rsidTr="00177D73">
        <w:tc>
          <w:tcPr>
            <w:tcW w:w="1430" w:type="dxa"/>
          </w:tcPr>
          <w:p w:rsidR="00AD16FF" w:rsidRPr="00541E62" w:rsidRDefault="00AD16FF" w:rsidP="00A819E4">
            <w:r>
              <w:lastRenderedPageBreak/>
              <w:t>Nano Fe</w:t>
            </w:r>
            <w:r>
              <w:rPr>
                <w:vertAlign w:val="subscript"/>
              </w:rPr>
              <w:t>3</w:t>
            </w:r>
            <w:r>
              <w:t>O</w:t>
            </w:r>
            <w:r>
              <w:rPr>
                <w:vertAlign w:val="subscript"/>
              </w:rPr>
              <w:t>4</w:t>
            </w:r>
            <w:r>
              <w:t xml:space="preserve"> particles in mice, short-term inhalation study</w:t>
            </w:r>
          </w:p>
          <w:p w:rsidR="00AD16FF" w:rsidRDefault="00AD16FF" w:rsidP="00406836">
            <w:r>
              <w:rPr>
                <w:noProof/>
              </w:rPr>
              <w:t>(Teeguarden et al. 2014)</w:t>
            </w:r>
          </w:p>
        </w:tc>
        <w:tc>
          <w:tcPr>
            <w:tcW w:w="2085" w:type="dxa"/>
          </w:tcPr>
          <w:p w:rsidR="00AD16FF" w:rsidRPr="009E4643" w:rsidRDefault="00AD16FF" w:rsidP="00A819E4">
            <w:r>
              <w:t>Fe</w:t>
            </w:r>
            <w:r>
              <w:rPr>
                <w:vertAlign w:val="subscript"/>
              </w:rPr>
              <w:t>3</w:t>
            </w:r>
            <w:r>
              <w:t>O</w:t>
            </w:r>
            <w:r>
              <w:rPr>
                <w:vertAlign w:val="subscript"/>
              </w:rPr>
              <w:t>4</w:t>
            </w:r>
            <w:r>
              <w:t xml:space="preserve"> nano: 12.8 nm (SEM); magnetite (TEM confirmed).</w:t>
            </w:r>
          </w:p>
        </w:tc>
        <w:tc>
          <w:tcPr>
            <w:tcW w:w="1965" w:type="dxa"/>
          </w:tcPr>
          <w:p w:rsidR="00AD16FF" w:rsidRPr="00632DD9" w:rsidRDefault="00AD16FF" w:rsidP="00A819E4">
            <w:r>
              <w:t>Synthesized: Co-precipitation of FeCl</w:t>
            </w:r>
            <w:r>
              <w:rPr>
                <w:vertAlign w:val="subscript"/>
              </w:rPr>
              <w:t>3</w:t>
            </w:r>
            <w:r>
              <w:t xml:space="preserve"> and FeSO</w:t>
            </w:r>
            <w:r>
              <w:rPr>
                <w:vertAlign w:val="subscript"/>
              </w:rPr>
              <w:t>4</w:t>
            </w:r>
            <w:r>
              <w:t>.7H</w:t>
            </w:r>
            <w:r>
              <w:rPr>
                <w:vertAlign w:val="subscript"/>
              </w:rPr>
              <w:t>2</w:t>
            </w:r>
            <w:r>
              <w:t>O in alkaline solution (NH</w:t>
            </w:r>
            <w:r>
              <w:rPr>
                <w:vertAlign w:val="subscript"/>
              </w:rPr>
              <w:t>3</w:t>
            </w:r>
            <w:r>
              <w:t xml:space="preserve">), magnetically collected. </w:t>
            </w:r>
          </w:p>
        </w:tc>
        <w:tc>
          <w:tcPr>
            <w:tcW w:w="2762" w:type="dxa"/>
          </w:tcPr>
          <w:p w:rsidR="00AD16FF" w:rsidRDefault="00AD16FF" w:rsidP="00A819E4">
            <w:r>
              <w:t>Balb/c mice, inhalation.</w:t>
            </w:r>
          </w:p>
          <w:p w:rsidR="00AD16FF" w:rsidRDefault="00AD16FF" w:rsidP="00A819E4">
            <w:r>
              <w:t>Inhaled dose: 19.9 mg/m</w:t>
            </w:r>
            <w:r>
              <w:rPr>
                <w:vertAlign w:val="superscript"/>
              </w:rPr>
              <w:t>3</w:t>
            </w:r>
            <w:r>
              <w:t xml:space="preserve"> for 4 hours.</w:t>
            </w:r>
          </w:p>
          <w:p w:rsidR="00AD16FF" w:rsidRPr="00632DD9" w:rsidRDefault="00AD16FF" w:rsidP="00A819E4">
            <w:r>
              <w:t>Euthanized 0, 6, 24, 48, 96 hours or 7 days post exposure.</w:t>
            </w:r>
          </w:p>
        </w:tc>
        <w:tc>
          <w:tcPr>
            <w:tcW w:w="5932" w:type="dxa"/>
          </w:tcPr>
          <w:p w:rsidR="00AD16FF" w:rsidRPr="00EE2808" w:rsidRDefault="00AD16FF" w:rsidP="000D398D">
            <w:pPr>
              <w:pStyle w:val="ListParagraph"/>
              <w:numPr>
                <w:ilvl w:val="0"/>
                <w:numId w:val="5"/>
              </w:numPr>
              <w:ind w:left="317"/>
            </w:pPr>
            <w:r w:rsidRPr="00EE2808">
              <w:t>Gave 365 µg inhaled and 14.5 µg deposited in lung (estimated).</w:t>
            </w:r>
          </w:p>
          <w:p w:rsidR="00AD16FF" w:rsidRDefault="00AD16FF" w:rsidP="000D398D">
            <w:pPr>
              <w:pStyle w:val="ListParagraph"/>
              <w:numPr>
                <w:ilvl w:val="0"/>
                <w:numId w:val="5"/>
              </w:numPr>
              <w:ind w:left="317"/>
            </w:pPr>
            <w:r w:rsidRPr="00EE2808">
              <w:t xml:space="preserve">This level of exposure resulted in interstitial inflammation and macrophage infiltration with microscopic lung lesions. </w:t>
            </w:r>
          </w:p>
          <w:p w:rsidR="00AD16FF" w:rsidRDefault="00AD16FF" w:rsidP="000D398D">
            <w:pPr>
              <w:pStyle w:val="ListParagraph"/>
              <w:numPr>
                <w:ilvl w:val="0"/>
                <w:numId w:val="5"/>
              </w:numPr>
              <w:ind w:left="317"/>
            </w:pPr>
            <w:r w:rsidRPr="00EE2808">
              <w:t>815 genes were significantly changed followed inhalation</w:t>
            </w:r>
            <w:r>
              <w:t>al</w:t>
            </w:r>
            <w:r w:rsidRPr="00EE2808">
              <w:t xml:space="preserve"> exposure to SPION compared to the control. </w:t>
            </w:r>
          </w:p>
          <w:p w:rsidR="00AD16FF" w:rsidRDefault="00AD16FF" w:rsidP="000D398D">
            <w:pPr>
              <w:pStyle w:val="ListParagraph"/>
              <w:numPr>
                <w:ilvl w:val="0"/>
                <w:numId w:val="5"/>
              </w:numPr>
              <w:ind w:left="317"/>
            </w:pPr>
            <w:r w:rsidRPr="00EE2808">
              <w:t xml:space="preserve">Up-regulated genes were mostly those involved in the immune response. Most of the up-regulated genes returned to base-line levels within 48 hours, however the down-regulated genes were still altered at 7-days post exposure. </w:t>
            </w:r>
          </w:p>
        </w:tc>
      </w:tr>
      <w:tr w:rsidR="00AD16FF" w:rsidTr="00177D73">
        <w:tc>
          <w:tcPr>
            <w:tcW w:w="1430" w:type="dxa"/>
          </w:tcPr>
          <w:p w:rsidR="00AD16FF" w:rsidRPr="00E546DD" w:rsidRDefault="00AD16FF" w:rsidP="006D096F">
            <w:r w:rsidRPr="00E546DD">
              <w:t>Fe</w:t>
            </w:r>
            <w:r w:rsidRPr="00E546DD">
              <w:rPr>
                <w:vertAlign w:val="subscript"/>
              </w:rPr>
              <w:t>2</w:t>
            </w:r>
            <w:r w:rsidRPr="00E546DD">
              <w:t>O</w:t>
            </w:r>
            <w:r w:rsidRPr="00E546DD">
              <w:rPr>
                <w:vertAlign w:val="subscript"/>
              </w:rPr>
              <w:t>3</w:t>
            </w:r>
            <w:r w:rsidRPr="00E546DD">
              <w:t xml:space="preserve"> and Fe</w:t>
            </w:r>
            <w:r w:rsidRPr="00E546DD">
              <w:rPr>
                <w:vertAlign w:val="subscript"/>
              </w:rPr>
              <w:t>3</w:t>
            </w:r>
            <w:r w:rsidRPr="00E546DD">
              <w:t>O</w:t>
            </w:r>
            <w:r w:rsidRPr="00E546DD">
              <w:rPr>
                <w:vertAlign w:val="subscript"/>
              </w:rPr>
              <w:t>4</w:t>
            </w:r>
            <w:r w:rsidRPr="00E546DD">
              <w:t xml:space="preserve"> nanoparticles in mice</w:t>
            </w:r>
          </w:p>
          <w:p w:rsidR="00AD16FF" w:rsidRPr="00E546DD" w:rsidRDefault="00AD16FF" w:rsidP="00406836">
            <w:r>
              <w:rPr>
                <w:noProof/>
              </w:rPr>
              <w:t>(Presume et al. 2016)</w:t>
            </w:r>
          </w:p>
        </w:tc>
        <w:tc>
          <w:tcPr>
            <w:tcW w:w="2085" w:type="dxa"/>
          </w:tcPr>
          <w:p w:rsidR="00AD16FF" w:rsidRPr="00E546DD" w:rsidRDefault="00AD16FF" w:rsidP="006D096F">
            <w:r w:rsidRPr="00E546DD">
              <w:t>Fe</w:t>
            </w:r>
            <w:r w:rsidRPr="00E546DD">
              <w:rPr>
                <w:vertAlign w:val="subscript"/>
              </w:rPr>
              <w:t>3</w:t>
            </w:r>
            <w:r w:rsidRPr="00E546DD">
              <w:t>O</w:t>
            </w:r>
            <w:r w:rsidRPr="00E546DD">
              <w:rPr>
                <w:vertAlign w:val="subscript"/>
              </w:rPr>
              <w:t>4</w:t>
            </w:r>
            <w:r w:rsidRPr="00E546DD">
              <w:t xml:space="preserve"> &amp; Fe</w:t>
            </w:r>
            <w:r w:rsidRPr="00E546DD">
              <w:rPr>
                <w:vertAlign w:val="subscript"/>
              </w:rPr>
              <w:t>2</w:t>
            </w:r>
            <w:r w:rsidRPr="00E546DD">
              <w:t>O</w:t>
            </w:r>
            <w:r w:rsidRPr="00E546DD">
              <w:rPr>
                <w:vertAlign w:val="subscript"/>
              </w:rPr>
              <w:t>3</w:t>
            </w:r>
            <w:r w:rsidRPr="00E546DD">
              <w:t>: no data on size, SSA or Zeta potential.</w:t>
            </w:r>
          </w:p>
        </w:tc>
        <w:tc>
          <w:tcPr>
            <w:tcW w:w="1965" w:type="dxa"/>
          </w:tcPr>
          <w:p w:rsidR="00AD16FF" w:rsidRPr="00E546DD" w:rsidRDefault="00AD16FF" w:rsidP="006D096F">
            <w:r w:rsidRPr="00E546DD">
              <w:t>Synthesized: in aqueous solution using the micro-waved-assisted sol–gel method.</w:t>
            </w:r>
          </w:p>
        </w:tc>
        <w:tc>
          <w:tcPr>
            <w:tcW w:w="2762" w:type="dxa"/>
          </w:tcPr>
          <w:p w:rsidR="00AD16FF" w:rsidRPr="00E546DD" w:rsidRDefault="00AD16FF" w:rsidP="006D096F">
            <w:pPr>
              <w:rPr>
                <w:rFonts w:cs="Segoe UI"/>
                <w:color w:val="000000"/>
              </w:rPr>
            </w:pPr>
            <w:r w:rsidRPr="00E546DD">
              <w:rPr>
                <w:rFonts w:cs="Segoe UI"/>
                <w:color w:val="000000"/>
              </w:rPr>
              <w:t>C57BL/6 mice, pharyngeal aspiration.</w:t>
            </w:r>
          </w:p>
          <w:p w:rsidR="00AD16FF" w:rsidRPr="00E546DD" w:rsidRDefault="00AD16FF" w:rsidP="006D096F">
            <w:r w:rsidRPr="00E546DD">
              <w:rPr>
                <w:rFonts w:cs="Segoe UI"/>
                <w:color w:val="000000"/>
              </w:rPr>
              <w:t>Aspirated dose: 5 or 50 µg µg per week for up to 3 months (estimated occupational unintentional exposure c.f 2.7 mg per 70 kg worker per day).</w:t>
            </w:r>
          </w:p>
        </w:tc>
        <w:tc>
          <w:tcPr>
            <w:tcW w:w="5932" w:type="dxa"/>
          </w:tcPr>
          <w:p w:rsidR="00AD16FF" w:rsidRPr="00E546DD" w:rsidRDefault="00AD16FF" w:rsidP="000D398D">
            <w:pPr>
              <w:pStyle w:val="ListParagraph"/>
              <w:numPr>
                <w:ilvl w:val="0"/>
                <w:numId w:val="5"/>
              </w:numPr>
              <w:ind w:left="317"/>
            </w:pPr>
            <w:r w:rsidRPr="00E546DD">
              <w:rPr>
                <w:rFonts w:cs="Segoe UI"/>
                <w:color w:val="000000"/>
              </w:rPr>
              <w:t xml:space="preserve">At 5 µg per week for 3 months the two iron NPs did not show significantly different histology of lung tissue. </w:t>
            </w:r>
          </w:p>
          <w:p w:rsidR="00AD16FF" w:rsidRPr="00E546DD" w:rsidRDefault="00AD16FF" w:rsidP="000D398D">
            <w:pPr>
              <w:pStyle w:val="ListParagraph"/>
              <w:numPr>
                <w:ilvl w:val="0"/>
                <w:numId w:val="5"/>
              </w:numPr>
              <w:ind w:left="317"/>
            </w:pPr>
            <w:r w:rsidRPr="00E546DD">
              <w:rPr>
                <w:rFonts w:cs="Segoe UI"/>
                <w:color w:val="000000"/>
              </w:rPr>
              <w:t>The mice exposed to 50 µg doses however showed a significant increase in alveolar wall thickness, peribronchiolar wall thickness, perivascular wall thickness and interstitial lung inflammation for Fe</w:t>
            </w:r>
            <w:r w:rsidRPr="00E546DD">
              <w:rPr>
                <w:rFonts w:cs="Segoe UI"/>
                <w:color w:val="000000"/>
                <w:vertAlign w:val="subscript"/>
              </w:rPr>
              <w:t>3</w:t>
            </w:r>
            <w:r w:rsidRPr="00E546DD">
              <w:rPr>
                <w:rFonts w:cs="Segoe UI"/>
                <w:color w:val="000000"/>
              </w:rPr>
              <w:t>O</w:t>
            </w:r>
            <w:r w:rsidRPr="00E546DD">
              <w:rPr>
                <w:rFonts w:cs="Segoe UI"/>
                <w:color w:val="000000"/>
                <w:vertAlign w:val="subscript"/>
              </w:rPr>
              <w:t>4</w:t>
            </w:r>
            <w:r w:rsidRPr="00E546DD">
              <w:rPr>
                <w:rFonts w:cs="Segoe UI"/>
                <w:color w:val="000000"/>
              </w:rPr>
              <w:t xml:space="preserve"> NPs but not Fe</w:t>
            </w:r>
            <w:r w:rsidRPr="00E546DD">
              <w:rPr>
                <w:rFonts w:cs="Segoe UI"/>
                <w:color w:val="000000"/>
                <w:vertAlign w:val="subscript"/>
              </w:rPr>
              <w:t>2</w:t>
            </w:r>
            <w:r w:rsidRPr="00E546DD">
              <w:rPr>
                <w:rFonts w:cs="Segoe UI"/>
                <w:color w:val="000000"/>
              </w:rPr>
              <w:t>O</w:t>
            </w:r>
            <w:r w:rsidRPr="00E546DD">
              <w:rPr>
                <w:rFonts w:cs="Segoe UI"/>
                <w:color w:val="000000"/>
                <w:vertAlign w:val="subscript"/>
              </w:rPr>
              <w:t>3</w:t>
            </w:r>
            <w:r w:rsidRPr="00E546DD">
              <w:rPr>
                <w:rFonts w:cs="Segoe UI"/>
                <w:color w:val="000000"/>
              </w:rPr>
              <w:t xml:space="preserve"> NPs. </w:t>
            </w:r>
          </w:p>
          <w:p w:rsidR="00AD16FF" w:rsidRPr="00E546DD" w:rsidRDefault="00AD16FF" w:rsidP="000D398D">
            <w:pPr>
              <w:pStyle w:val="ListParagraph"/>
              <w:numPr>
                <w:ilvl w:val="0"/>
                <w:numId w:val="5"/>
              </w:numPr>
              <w:ind w:left="317"/>
            </w:pPr>
            <w:r w:rsidRPr="00E546DD">
              <w:rPr>
                <w:rFonts w:cs="Segoe UI"/>
                <w:color w:val="000000"/>
              </w:rPr>
              <w:t xml:space="preserve">All NPs at this dose showed pronounced lung fibrotic remodelling. Granuloma formation and development of emphysema were not observed. </w:t>
            </w:r>
          </w:p>
          <w:p w:rsidR="00AD16FF" w:rsidRPr="00E546DD" w:rsidRDefault="00AD16FF" w:rsidP="000D398D">
            <w:pPr>
              <w:pStyle w:val="ListParagraph"/>
              <w:numPr>
                <w:ilvl w:val="0"/>
                <w:numId w:val="5"/>
              </w:numPr>
              <w:ind w:left="317"/>
            </w:pPr>
            <w:r w:rsidRPr="00E546DD">
              <w:rPr>
                <w:rFonts w:cs="Segoe UI"/>
                <w:color w:val="000000"/>
              </w:rPr>
              <w:t>There was a significant increase in TNF</w:t>
            </w:r>
            <w:r w:rsidRPr="00E546DD">
              <w:rPr>
                <w:rFonts w:cs="Segoe UI"/>
                <w:color w:val="000000"/>
              </w:rPr>
              <w:sym w:font="Symbol" w:char="F061"/>
            </w:r>
            <w:r w:rsidRPr="00E546DD">
              <w:rPr>
                <w:rFonts w:cs="Segoe UI"/>
                <w:color w:val="000000"/>
              </w:rPr>
              <w:t xml:space="preserve"> for 50 µg/week for 1 month Fe</w:t>
            </w:r>
            <w:r w:rsidRPr="00E546DD">
              <w:rPr>
                <w:rFonts w:cs="Segoe UI"/>
                <w:color w:val="000000"/>
                <w:vertAlign w:val="subscript"/>
              </w:rPr>
              <w:t>3</w:t>
            </w:r>
            <w:r w:rsidRPr="00E546DD">
              <w:rPr>
                <w:rFonts w:cs="Segoe UI"/>
                <w:color w:val="000000"/>
              </w:rPr>
              <w:t>O</w:t>
            </w:r>
            <w:r w:rsidRPr="00E546DD">
              <w:rPr>
                <w:rFonts w:cs="Segoe UI"/>
                <w:color w:val="000000"/>
                <w:vertAlign w:val="subscript"/>
              </w:rPr>
              <w:t>4</w:t>
            </w:r>
            <w:r w:rsidRPr="00E546DD">
              <w:rPr>
                <w:rFonts w:cs="Segoe UI"/>
                <w:color w:val="000000"/>
              </w:rPr>
              <w:t xml:space="preserve"> NPs. But no significant increase in total protein, L</w:t>
            </w:r>
            <w:r w:rsidRPr="00233873">
              <w:rPr>
                <w:rFonts w:cs="Segoe UI"/>
                <w:color w:val="000000"/>
              </w:rPr>
              <w:t xml:space="preserve">DH, </w:t>
            </w:r>
            <w:r w:rsidRPr="00233873">
              <w:rPr>
                <w:rFonts w:cs="AdvP479F8A"/>
              </w:rPr>
              <w:t>transforming growth factor-</w:t>
            </w:r>
            <w:r w:rsidRPr="00233873">
              <w:rPr>
                <w:rFonts w:cs="Segoe UI"/>
                <w:color w:val="000000"/>
              </w:rPr>
              <w:sym w:font="Symbol" w:char="F062"/>
            </w:r>
            <w:r w:rsidRPr="00233873">
              <w:rPr>
                <w:rFonts w:cs="Segoe UI"/>
                <w:color w:val="000000"/>
              </w:rPr>
              <w:t>, n</w:t>
            </w:r>
            <w:r w:rsidRPr="00E546DD">
              <w:rPr>
                <w:rFonts w:cs="Segoe UI"/>
                <w:color w:val="000000"/>
              </w:rPr>
              <w:t>umber of cells in BALF or IL1</w:t>
            </w:r>
            <w:r w:rsidRPr="00E546DD">
              <w:rPr>
                <w:rFonts w:cs="Segoe UI"/>
                <w:color w:val="000000"/>
              </w:rPr>
              <w:sym w:font="Symbol" w:char="F062"/>
            </w:r>
            <w:r w:rsidRPr="00E546DD">
              <w:rPr>
                <w:rFonts w:cs="Segoe UI"/>
                <w:color w:val="000000"/>
              </w:rPr>
              <w:t xml:space="preserve"> at either concentration. </w:t>
            </w:r>
          </w:p>
          <w:p w:rsidR="00AD16FF" w:rsidRPr="00E546DD" w:rsidRDefault="00AD16FF" w:rsidP="000D398D">
            <w:pPr>
              <w:pStyle w:val="ListParagraph"/>
              <w:numPr>
                <w:ilvl w:val="0"/>
                <w:numId w:val="5"/>
              </w:numPr>
              <w:ind w:left="317"/>
            </w:pPr>
            <w:r w:rsidRPr="00E546DD">
              <w:rPr>
                <w:rFonts w:cs="Segoe UI"/>
                <w:color w:val="000000"/>
              </w:rPr>
              <w:t>TNF</w:t>
            </w:r>
            <w:r w:rsidRPr="00E546DD">
              <w:rPr>
                <w:rFonts w:cs="Segoe UI"/>
                <w:color w:val="000000"/>
              </w:rPr>
              <w:sym w:font="Symbol" w:char="F061"/>
            </w:r>
            <w:r w:rsidRPr="00E546DD">
              <w:rPr>
                <w:rFonts w:cs="Segoe UI"/>
                <w:color w:val="000000"/>
              </w:rPr>
              <w:t xml:space="preserve"> mRNA expression was increased in response to all NPs after 3 months of weekly exposure to 5 µg. </w:t>
            </w:r>
          </w:p>
          <w:p w:rsidR="00AD16FF" w:rsidRPr="00E546DD" w:rsidRDefault="00AD16FF" w:rsidP="000D398D">
            <w:pPr>
              <w:pStyle w:val="ListParagraph"/>
              <w:numPr>
                <w:ilvl w:val="0"/>
                <w:numId w:val="5"/>
              </w:numPr>
              <w:ind w:left="317"/>
            </w:pPr>
            <w:r w:rsidRPr="00E546DD">
              <w:rPr>
                <w:rFonts w:cs="Segoe UI"/>
                <w:color w:val="000000"/>
              </w:rPr>
              <w:lastRenderedPageBreak/>
              <w:t>Study suggested Fe</w:t>
            </w:r>
            <w:r w:rsidRPr="00E546DD">
              <w:rPr>
                <w:rFonts w:cs="Segoe UI"/>
                <w:color w:val="000000"/>
                <w:vertAlign w:val="subscript"/>
              </w:rPr>
              <w:t>2</w:t>
            </w:r>
            <w:r w:rsidRPr="00E546DD">
              <w:rPr>
                <w:rFonts w:cs="Segoe UI"/>
                <w:color w:val="000000"/>
              </w:rPr>
              <w:t>O</w:t>
            </w:r>
            <w:r w:rsidRPr="00E546DD">
              <w:rPr>
                <w:rFonts w:cs="Segoe UI"/>
                <w:color w:val="000000"/>
                <w:vertAlign w:val="subscript"/>
              </w:rPr>
              <w:t>3</w:t>
            </w:r>
            <w:r w:rsidRPr="00E546DD">
              <w:rPr>
                <w:rFonts w:cs="Segoe UI"/>
                <w:color w:val="000000"/>
              </w:rPr>
              <w:t xml:space="preserve"> NPs were less reactive than Fe</w:t>
            </w:r>
            <w:r w:rsidRPr="00E546DD">
              <w:rPr>
                <w:rFonts w:cs="Segoe UI"/>
                <w:color w:val="000000"/>
                <w:vertAlign w:val="subscript"/>
              </w:rPr>
              <w:t>3</w:t>
            </w:r>
            <w:r w:rsidRPr="00E546DD">
              <w:rPr>
                <w:rFonts w:cs="Segoe UI"/>
                <w:color w:val="000000"/>
              </w:rPr>
              <w:t>O</w:t>
            </w:r>
            <w:r w:rsidRPr="00E546DD">
              <w:rPr>
                <w:rFonts w:cs="Segoe UI"/>
                <w:color w:val="000000"/>
                <w:vertAlign w:val="subscript"/>
              </w:rPr>
              <w:t>4</w:t>
            </w:r>
            <w:r w:rsidRPr="00E546DD">
              <w:rPr>
                <w:rFonts w:cs="Segoe UI"/>
                <w:color w:val="000000"/>
              </w:rPr>
              <w:t xml:space="preserve"> NPs.</w:t>
            </w:r>
          </w:p>
        </w:tc>
      </w:tr>
      <w:tr w:rsidR="00AD16FF" w:rsidTr="00177D73">
        <w:tc>
          <w:tcPr>
            <w:tcW w:w="1430" w:type="dxa"/>
          </w:tcPr>
          <w:p w:rsidR="00AD16FF" w:rsidRPr="00E546DD" w:rsidRDefault="00AD16FF" w:rsidP="006D096F">
            <w:r w:rsidRPr="00E546DD">
              <w:lastRenderedPageBreak/>
              <w:t>Fe</w:t>
            </w:r>
            <w:r w:rsidRPr="00E546DD">
              <w:rPr>
                <w:vertAlign w:val="subscript"/>
              </w:rPr>
              <w:t>3</w:t>
            </w:r>
            <w:r w:rsidRPr="00E546DD">
              <w:t>O</w:t>
            </w:r>
            <w:r w:rsidRPr="00E546DD">
              <w:rPr>
                <w:vertAlign w:val="subscript"/>
              </w:rPr>
              <w:t>4</w:t>
            </w:r>
            <w:r w:rsidRPr="00E546DD">
              <w:t xml:space="preserve"> and FeCO</w:t>
            </w:r>
            <w:r w:rsidRPr="00E546DD">
              <w:rPr>
                <w:vertAlign w:val="subscript"/>
              </w:rPr>
              <w:t>3</w:t>
            </w:r>
            <w:r w:rsidRPr="00E546DD">
              <w:t xml:space="preserve"> inhalation in rats</w:t>
            </w:r>
          </w:p>
          <w:p w:rsidR="00AD16FF" w:rsidRPr="00E546DD" w:rsidRDefault="00AD16FF" w:rsidP="00406836">
            <w:r>
              <w:rPr>
                <w:noProof/>
              </w:rPr>
              <w:t>(Pauluhn and Wiemann 2011)</w:t>
            </w:r>
          </w:p>
        </w:tc>
        <w:tc>
          <w:tcPr>
            <w:tcW w:w="2085" w:type="dxa"/>
          </w:tcPr>
          <w:p w:rsidR="00AD16FF" w:rsidRPr="00E546DD" w:rsidRDefault="00AD16FF" w:rsidP="006D096F">
            <w:pPr>
              <w:autoSpaceDE w:val="0"/>
              <w:autoSpaceDN w:val="0"/>
              <w:adjustRightInd w:val="0"/>
              <w:rPr>
                <w:rFonts w:cs="Segoe UI"/>
                <w:color w:val="000000"/>
              </w:rPr>
            </w:pPr>
            <w:r w:rsidRPr="00E546DD">
              <w:rPr>
                <w:rFonts w:cs="Segoe UI"/>
                <w:color w:val="000000"/>
              </w:rPr>
              <w:t>Fe</w:t>
            </w:r>
            <w:r w:rsidRPr="00E546DD">
              <w:rPr>
                <w:rFonts w:cs="Segoe UI"/>
                <w:color w:val="000000"/>
                <w:vertAlign w:val="subscript"/>
              </w:rPr>
              <w:t>3</w:t>
            </w:r>
            <w:r w:rsidRPr="00E546DD">
              <w:rPr>
                <w:rFonts w:cs="Segoe UI"/>
                <w:color w:val="000000"/>
              </w:rPr>
              <w:t>O</w:t>
            </w:r>
            <w:r w:rsidRPr="00E546DD">
              <w:rPr>
                <w:rFonts w:cs="Segoe UI"/>
                <w:color w:val="000000"/>
                <w:vertAlign w:val="subscript"/>
              </w:rPr>
              <w:t>4</w:t>
            </w:r>
            <w:r w:rsidRPr="00E546DD">
              <w:rPr>
                <w:rFonts w:cs="Segoe UI"/>
                <w:color w:val="000000"/>
              </w:rPr>
              <w:t>: diameter 1.5 µm, SSA 9.5 m</w:t>
            </w:r>
            <w:r w:rsidRPr="00E546DD">
              <w:rPr>
                <w:rFonts w:cs="Segoe UI"/>
                <w:color w:val="000000"/>
                <w:vertAlign w:val="superscript"/>
              </w:rPr>
              <w:t>2</w:t>
            </w:r>
            <w:r w:rsidRPr="00E546DD">
              <w:rPr>
                <w:rFonts w:cs="Segoe UI"/>
                <w:color w:val="000000"/>
              </w:rPr>
              <w:t>/g.</w:t>
            </w:r>
          </w:p>
          <w:p w:rsidR="00AD16FF" w:rsidRPr="00E546DD" w:rsidRDefault="00AD16FF" w:rsidP="006D096F">
            <w:pPr>
              <w:autoSpaceDE w:val="0"/>
              <w:autoSpaceDN w:val="0"/>
              <w:adjustRightInd w:val="0"/>
              <w:rPr>
                <w:rFonts w:cs="Segoe UI"/>
                <w:color w:val="000000"/>
              </w:rPr>
            </w:pPr>
            <w:r w:rsidRPr="00E546DD">
              <w:rPr>
                <w:rFonts w:cs="Segoe UI"/>
                <w:color w:val="000000"/>
              </w:rPr>
              <w:t>FeCO</w:t>
            </w:r>
            <w:r w:rsidRPr="00E546DD">
              <w:rPr>
                <w:rFonts w:cs="Segoe UI"/>
                <w:color w:val="000000"/>
                <w:vertAlign w:val="subscript"/>
              </w:rPr>
              <w:t>3</w:t>
            </w:r>
            <w:r w:rsidRPr="00E546DD">
              <w:rPr>
                <w:rFonts w:cs="Segoe UI"/>
                <w:color w:val="000000"/>
              </w:rPr>
              <w:t>: diameter 6.8/1.6 µm (elongated), SSA 5.6 m</w:t>
            </w:r>
            <w:r w:rsidRPr="00E546DD">
              <w:rPr>
                <w:rFonts w:cs="Segoe UI"/>
                <w:color w:val="000000"/>
                <w:vertAlign w:val="superscript"/>
              </w:rPr>
              <w:t>2</w:t>
            </w:r>
            <w:r w:rsidRPr="00E546DD">
              <w:rPr>
                <w:rFonts w:cs="Segoe UI"/>
                <w:color w:val="000000"/>
              </w:rPr>
              <w:t xml:space="preserve">/g. </w:t>
            </w:r>
          </w:p>
          <w:p w:rsidR="00AD16FF" w:rsidRPr="00E546DD" w:rsidRDefault="00AD16FF" w:rsidP="006D096F">
            <w:pPr>
              <w:autoSpaceDE w:val="0"/>
              <w:autoSpaceDN w:val="0"/>
              <w:adjustRightInd w:val="0"/>
              <w:rPr>
                <w:rFonts w:cs="Segoe UI"/>
                <w:color w:val="000000"/>
              </w:rPr>
            </w:pPr>
            <w:r w:rsidRPr="00E546DD">
              <w:rPr>
                <w:rFonts w:cs="Segoe UI"/>
                <w:color w:val="000000"/>
              </w:rPr>
              <w:t>FeCO</w:t>
            </w:r>
            <w:r w:rsidRPr="00E546DD">
              <w:rPr>
                <w:rFonts w:cs="Segoe UI"/>
                <w:color w:val="000000"/>
                <w:vertAlign w:val="subscript"/>
              </w:rPr>
              <w:t>3</w:t>
            </w:r>
            <w:r w:rsidRPr="00E546DD">
              <w:rPr>
                <w:rFonts w:cs="Segoe UI"/>
                <w:color w:val="000000"/>
              </w:rPr>
              <w:t xml:space="preserve"> was significantly more water soluble.</w:t>
            </w:r>
          </w:p>
          <w:p w:rsidR="00AD16FF" w:rsidRPr="00E546DD" w:rsidRDefault="00AD16FF" w:rsidP="006D096F"/>
        </w:tc>
        <w:tc>
          <w:tcPr>
            <w:tcW w:w="1965" w:type="dxa"/>
          </w:tcPr>
          <w:p w:rsidR="00AD16FF" w:rsidRPr="00E546DD" w:rsidRDefault="00AD16FF" w:rsidP="006D096F">
            <w:r w:rsidRPr="00E546DD">
              <w:t>Fe</w:t>
            </w:r>
            <w:r w:rsidRPr="00E546DD">
              <w:rPr>
                <w:vertAlign w:val="subscript"/>
              </w:rPr>
              <w:t>3</w:t>
            </w:r>
            <w:r w:rsidRPr="00E546DD">
              <w:t>O</w:t>
            </w:r>
            <w:r w:rsidRPr="00E546DD">
              <w:rPr>
                <w:vertAlign w:val="subscript"/>
              </w:rPr>
              <w:t>4</w:t>
            </w:r>
            <w:r w:rsidRPr="00E546DD">
              <w:t xml:space="preserve"> purchased from chemical supplier (Rockwood, Italy); FeCO</w:t>
            </w:r>
            <w:r w:rsidRPr="00E546DD">
              <w:rPr>
                <w:vertAlign w:val="subscript"/>
              </w:rPr>
              <w:t>3</w:t>
            </w:r>
            <w:r w:rsidRPr="00E546DD">
              <w:t xml:space="preserve"> purchased from chemical supplier (Sigma-Aldrich, Germany).</w:t>
            </w:r>
          </w:p>
        </w:tc>
        <w:tc>
          <w:tcPr>
            <w:tcW w:w="2762" w:type="dxa"/>
          </w:tcPr>
          <w:p w:rsidR="00AD16FF" w:rsidRPr="00E546DD" w:rsidRDefault="00AD16FF" w:rsidP="006D096F">
            <w:r w:rsidRPr="00E546DD">
              <w:t>Wistar rats, nose-only inhalation.</w:t>
            </w:r>
          </w:p>
          <w:p w:rsidR="00AD16FF" w:rsidRPr="00E546DD" w:rsidRDefault="00AD16FF" w:rsidP="006D096F">
            <w:r w:rsidRPr="00E546DD">
              <w:t>Inhaled dose: 32 and 100 mg/m</w:t>
            </w:r>
            <w:r w:rsidRPr="00E546DD">
              <w:rPr>
                <w:vertAlign w:val="superscript"/>
              </w:rPr>
              <w:t>3</w:t>
            </w:r>
            <w:r w:rsidRPr="00E546DD">
              <w:t xml:space="preserve"> for 6 hr/day, 5 day/week, 4 weeks with a 3 month post-exposure window for analysis (dose predicted to exceed overload threshold).</w:t>
            </w:r>
          </w:p>
        </w:tc>
        <w:tc>
          <w:tcPr>
            <w:tcW w:w="5932" w:type="dxa"/>
          </w:tcPr>
          <w:p w:rsidR="00AD16FF" w:rsidRPr="00E546DD" w:rsidRDefault="00AD16FF" w:rsidP="000D398D">
            <w:pPr>
              <w:pStyle w:val="ListParagraph"/>
              <w:numPr>
                <w:ilvl w:val="0"/>
                <w:numId w:val="25"/>
              </w:numPr>
              <w:autoSpaceDE w:val="0"/>
              <w:autoSpaceDN w:val="0"/>
              <w:adjustRightInd w:val="0"/>
              <w:ind w:left="317"/>
              <w:rPr>
                <w:rFonts w:cs="Segoe UI"/>
              </w:rPr>
            </w:pPr>
            <w:r w:rsidRPr="00E546DD">
              <w:rPr>
                <w:rFonts w:cs="Segoe UI"/>
                <w:color w:val="000000"/>
              </w:rPr>
              <w:t xml:space="preserve">Exposures were tolerated without any signs of toxicity, mortality or significant changes in body weight. </w:t>
            </w:r>
          </w:p>
          <w:p w:rsidR="00AD16FF" w:rsidRPr="00E546DD" w:rsidRDefault="00AD16FF" w:rsidP="000D398D">
            <w:pPr>
              <w:pStyle w:val="ListParagraph"/>
              <w:numPr>
                <w:ilvl w:val="0"/>
                <w:numId w:val="25"/>
              </w:numPr>
              <w:autoSpaceDE w:val="0"/>
              <w:autoSpaceDN w:val="0"/>
              <w:adjustRightInd w:val="0"/>
              <w:ind w:left="317"/>
              <w:rPr>
                <w:rFonts w:cs="Segoe UI"/>
              </w:rPr>
            </w:pPr>
            <w:r w:rsidRPr="00E546DD">
              <w:rPr>
                <w:rFonts w:cs="Segoe UI"/>
                <w:color w:val="000000"/>
              </w:rPr>
              <w:t xml:space="preserve">Concentration dependent increase in total BAL cells particularly PMN. </w:t>
            </w:r>
          </w:p>
          <w:p w:rsidR="00AD16FF" w:rsidRPr="00E546DD" w:rsidRDefault="00AD16FF" w:rsidP="000D398D">
            <w:pPr>
              <w:pStyle w:val="ListParagraph"/>
              <w:numPr>
                <w:ilvl w:val="0"/>
                <w:numId w:val="25"/>
              </w:numPr>
              <w:autoSpaceDE w:val="0"/>
              <w:autoSpaceDN w:val="0"/>
              <w:adjustRightInd w:val="0"/>
              <w:ind w:left="317"/>
              <w:rPr>
                <w:rFonts w:cs="Segoe UI"/>
              </w:rPr>
            </w:pPr>
            <w:r w:rsidRPr="00E546DD">
              <w:rPr>
                <w:rFonts w:cs="Segoe UI"/>
                <w:color w:val="000000"/>
              </w:rPr>
              <w:t xml:space="preserve">Concludes that the inflammatory response was dependent on total particle mass or volume and not on iron concentration. </w:t>
            </w:r>
          </w:p>
          <w:p w:rsidR="00AD16FF" w:rsidRPr="00E546DD" w:rsidRDefault="00AD16FF" w:rsidP="000D398D">
            <w:pPr>
              <w:pStyle w:val="ListParagraph"/>
              <w:numPr>
                <w:ilvl w:val="0"/>
                <w:numId w:val="25"/>
              </w:numPr>
              <w:autoSpaceDE w:val="0"/>
              <w:autoSpaceDN w:val="0"/>
              <w:adjustRightInd w:val="0"/>
              <w:ind w:left="317"/>
              <w:rPr>
                <w:rFonts w:cs="Segoe UI"/>
              </w:rPr>
            </w:pPr>
            <w:r w:rsidRPr="00E546DD">
              <w:rPr>
                <w:rFonts w:cs="Segoe UI"/>
                <w:color w:val="000000"/>
              </w:rPr>
              <w:t xml:space="preserve">Non-specific pulmonary inflammation in rats is related to overload of non-soluble particles not iron-related ROS inflammation. </w:t>
            </w:r>
          </w:p>
        </w:tc>
      </w:tr>
    </w:tbl>
    <w:p w:rsidR="00AD16FF" w:rsidRDefault="00AD16FF" w:rsidP="0040448C">
      <w:pPr>
        <w:rPr>
          <w:b/>
        </w:rPr>
      </w:pPr>
    </w:p>
    <w:p w:rsidR="00AD16FF" w:rsidRDefault="00AD16FF" w:rsidP="0040448C">
      <w:r>
        <w:rPr>
          <w:b/>
        </w:rPr>
        <w:t>Table SM4</w:t>
      </w:r>
      <w:r w:rsidRPr="00FA20CF">
        <w:rPr>
          <w:b/>
        </w:rPr>
        <w:t xml:space="preserve">: Summary of </w:t>
      </w:r>
      <w:r w:rsidRPr="002A5BD8">
        <w:rPr>
          <w:b/>
          <w:i/>
        </w:rPr>
        <w:t xml:space="preserve">in </w:t>
      </w:r>
      <w:r>
        <w:rPr>
          <w:b/>
          <w:i/>
        </w:rPr>
        <w:t>vivo</w:t>
      </w:r>
      <w:r w:rsidRPr="00FA20CF">
        <w:rPr>
          <w:b/>
        </w:rPr>
        <w:t xml:space="preserve"> studies involving </w:t>
      </w:r>
      <w:r>
        <w:rPr>
          <w:b/>
        </w:rPr>
        <w:t xml:space="preserve">exposure to iron containing particulate matter. Abbreviations: 8-OH-dG – 8-hydroxydeoxyguanosine; 8-OHG – 8-hydroxyguanosine; BALF – bronchoalveolar lavage fluid; BMI – body mass index; CCL – chemokine ligand; ET-1 – endothelian-1; FCAW – flux-cored arc welding; FENO – fractional exhaled nitric oxide; GMAW – gas metal arc welding; ICAM-1 – intercellular adhesion molecule-1; IG – immunoglobulin; IL – interleukin; JNO – bronchial flux; </w:t>
      </w:r>
      <w:r>
        <w:rPr>
          <w:rFonts w:cs="Segoe UI"/>
          <w:b/>
          <w:color w:val="000000"/>
        </w:rPr>
        <w:t>LDH – lactate dehydrogenase;</w:t>
      </w:r>
      <w:r>
        <w:rPr>
          <w:b/>
        </w:rPr>
        <w:t xml:space="preserve"> MCA – 3-methylcholanthrene; MDA – malondialdehyde; MMA – manual metal arc; MS – mild steel; NOS – nitric oxide synthase; PM – particulate matter; ROS – reactive oxygen species; SEM – scanning electron microscopy; SMAW – shielded metal arc welding; SS – stainless steel; SSA – specific surface area;</w:t>
      </w:r>
      <w:r w:rsidRPr="00FA20CF">
        <w:rPr>
          <w:b/>
        </w:rPr>
        <w:t xml:space="preserve"> </w:t>
      </w:r>
      <w:r>
        <w:rPr>
          <w:b/>
        </w:rPr>
        <w:t xml:space="preserve">TIG – tungsten inert gas welding; </w:t>
      </w:r>
      <w:r>
        <w:rPr>
          <w:rFonts w:cs="Segoe UI"/>
          <w:b/>
          <w:color w:val="000000"/>
        </w:rPr>
        <w:t>TNF – tumour necrosis factor;</w:t>
      </w:r>
      <w:r>
        <w:rPr>
          <w:b/>
        </w:rPr>
        <w:t xml:space="preserve"> UFP – ultra fine particle; VCAM-1 – vascular adhesion molecule-1.</w:t>
      </w:r>
    </w:p>
    <w:tbl>
      <w:tblPr>
        <w:tblStyle w:val="TableGrid"/>
        <w:tblW w:w="0" w:type="auto"/>
        <w:tblLook w:val="04A0" w:firstRow="1" w:lastRow="0" w:firstColumn="1" w:lastColumn="0" w:noHBand="0" w:noVBand="1"/>
      </w:tblPr>
      <w:tblGrid>
        <w:gridCol w:w="1429"/>
        <w:gridCol w:w="2062"/>
        <w:gridCol w:w="1956"/>
        <w:gridCol w:w="2716"/>
        <w:gridCol w:w="5785"/>
      </w:tblGrid>
      <w:tr w:rsidR="00AD16FF" w:rsidRPr="00262C14" w:rsidTr="00177D73">
        <w:tc>
          <w:tcPr>
            <w:tcW w:w="1430" w:type="dxa"/>
          </w:tcPr>
          <w:p w:rsidR="00AD16FF" w:rsidRPr="007F3EEA" w:rsidRDefault="00AD16FF" w:rsidP="00A819E4">
            <w:pPr>
              <w:rPr>
                <w:b/>
              </w:rPr>
            </w:pPr>
            <w:r>
              <w:rPr>
                <w:b/>
              </w:rPr>
              <w:t>Particulate Matter Type</w:t>
            </w:r>
            <w:r w:rsidRPr="007F3EEA">
              <w:rPr>
                <w:b/>
              </w:rPr>
              <w:t xml:space="preserve"> and Reference</w:t>
            </w:r>
          </w:p>
        </w:tc>
        <w:tc>
          <w:tcPr>
            <w:tcW w:w="2085" w:type="dxa"/>
          </w:tcPr>
          <w:p w:rsidR="00AD16FF" w:rsidRPr="007F3EEA" w:rsidRDefault="00AD16FF" w:rsidP="00A819E4">
            <w:pPr>
              <w:rPr>
                <w:b/>
              </w:rPr>
            </w:pPr>
            <w:r>
              <w:rPr>
                <w:b/>
              </w:rPr>
              <w:t>Particulate Matter</w:t>
            </w:r>
            <w:r w:rsidRPr="007F3EEA">
              <w:rPr>
                <w:b/>
              </w:rPr>
              <w:t xml:space="preserve"> </w:t>
            </w:r>
            <w:r>
              <w:rPr>
                <w:b/>
              </w:rPr>
              <w:t>Properties</w:t>
            </w:r>
          </w:p>
        </w:tc>
        <w:tc>
          <w:tcPr>
            <w:tcW w:w="1965" w:type="dxa"/>
          </w:tcPr>
          <w:p w:rsidR="00AD16FF" w:rsidRPr="007F3EEA" w:rsidRDefault="00AD16FF" w:rsidP="00A819E4">
            <w:pPr>
              <w:rPr>
                <w:b/>
              </w:rPr>
            </w:pPr>
            <w:r>
              <w:rPr>
                <w:b/>
              </w:rPr>
              <w:t>Particulate Matter</w:t>
            </w:r>
            <w:r w:rsidRPr="007F3EEA">
              <w:rPr>
                <w:b/>
              </w:rPr>
              <w:t xml:space="preserve"> Source</w:t>
            </w:r>
          </w:p>
        </w:tc>
        <w:tc>
          <w:tcPr>
            <w:tcW w:w="2762" w:type="dxa"/>
          </w:tcPr>
          <w:p w:rsidR="00AD16FF" w:rsidRPr="007F3EEA" w:rsidRDefault="00AD16FF" w:rsidP="00A819E4">
            <w:pPr>
              <w:rPr>
                <w:b/>
              </w:rPr>
            </w:pPr>
            <w:r>
              <w:rPr>
                <w:b/>
              </w:rPr>
              <w:t>Animal Model and Exposure Conditions</w:t>
            </w:r>
          </w:p>
        </w:tc>
        <w:tc>
          <w:tcPr>
            <w:tcW w:w="5932" w:type="dxa"/>
          </w:tcPr>
          <w:p w:rsidR="00AD16FF" w:rsidRPr="007F3EEA" w:rsidRDefault="00AD16FF" w:rsidP="00A819E4">
            <w:pPr>
              <w:rPr>
                <w:b/>
              </w:rPr>
            </w:pPr>
            <w:r w:rsidRPr="007F3EEA">
              <w:rPr>
                <w:b/>
              </w:rPr>
              <w:t>Toxicity Results</w:t>
            </w:r>
          </w:p>
        </w:tc>
      </w:tr>
      <w:tr w:rsidR="00AD16FF" w:rsidRPr="00262C14" w:rsidTr="00177D73">
        <w:tc>
          <w:tcPr>
            <w:tcW w:w="1430" w:type="dxa"/>
          </w:tcPr>
          <w:p w:rsidR="00AD16FF" w:rsidRDefault="00AD16FF" w:rsidP="00975AB6">
            <w:r>
              <w:t xml:space="preserve">Occupational exposure, steel processing workers, human </w:t>
            </w:r>
            <w:r>
              <w:lastRenderedPageBreak/>
              <w:t>workplace exposure.</w:t>
            </w:r>
          </w:p>
          <w:p w:rsidR="00AD16FF" w:rsidRPr="00262C14" w:rsidRDefault="00AD16FF" w:rsidP="00406836">
            <w:r>
              <w:rPr>
                <w:noProof/>
              </w:rPr>
              <w:t>(Tarantini et al. 2013)</w:t>
            </w:r>
          </w:p>
        </w:tc>
        <w:tc>
          <w:tcPr>
            <w:tcW w:w="2085" w:type="dxa"/>
          </w:tcPr>
          <w:p w:rsidR="00AD16FF" w:rsidRPr="00262C14" w:rsidRDefault="00AD16FF" w:rsidP="00890831">
            <w:r>
              <w:lastRenderedPageBreak/>
              <w:t>Steel processing PM: No PM size or property details provided.</w:t>
            </w:r>
          </w:p>
        </w:tc>
        <w:tc>
          <w:tcPr>
            <w:tcW w:w="1965" w:type="dxa"/>
          </w:tcPr>
          <w:p w:rsidR="00AD16FF" w:rsidRPr="00262C14" w:rsidRDefault="00AD16FF">
            <w:r>
              <w:t>Natural: workplace exposure to PM from steel processing.</w:t>
            </w:r>
          </w:p>
        </w:tc>
        <w:tc>
          <w:tcPr>
            <w:tcW w:w="2762" w:type="dxa"/>
          </w:tcPr>
          <w:p w:rsidR="00AD16FF" w:rsidRDefault="00AD16FF">
            <w:pPr>
              <w:rPr>
                <w:rFonts w:cs="Segoe UI"/>
                <w:color w:val="000000"/>
              </w:rPr>
            </w:pPr>
            <w:r w:rsidRPr="00262C14">
              <w:t>Human</w:t>
            </w:r>
            <w:r>
              <w:t>, ambient workplace PM exposure;</w:t>
            </w:r>
            <w:r w:rsidRPr="00262C14">
              <w:t xml:space="preserve"> </w:t>
            </w:r>
            <w:r w:rsidRPr="00262C14">
              <w:rPr>
                <w:rFonts w:cs="Segoe UI"/>
                <w:color w:val="000000"/>
              </w:rPr>
              <w:t>N=63 Steel production workers, Italy.</w:t>
            </w:r>
          </w:p>
          <w:p w:rsidR="00AD16FF" w:rsidRPr="00890831" w:rsidRDefault="00AD16FF">
            <w:pPr>
              <w:rPr>
                <w:rFonts w:cs="Segoe UI"/>
                <w:color w:val="000000"/>
              </w:rPr>
            </w:pPr>
            <w:r>
              <w:rPr>
                <w:rFonts w:cs="Segoe UI"/>
                <w:color w:val="000000"/>
              </w:rPr>
              <w:t>Exposure levels: PM</w:t>
            </w:r>
            <w:r w:rsidRPr="00890831">
              <w:rPr>
                <w:rFonts w:cs="Segoe UI"/>
                <w:color w:val="000000"/>
                <w:vertAlign w:val="subscript"/>
              </w:rPr>
              <w:t>10</w:t>
            </w:r>
            <w:r w:rsidRPr="00262C14">
              <w:rPr>
                <w:rFonts w:cs="Segoe UI"/>
                <w:color w:val="000000"/>
              </w:rPr>
              <w:t xml:space="preserve"> 233.4 ug/m</w:t>
            </w:r>
            <w:r w:rsidRPr="00890831">
              <w:rPr>
                <w:rFonts w:cs="Segoe UI"/>
                <w:color w:val="000000"/>
                <w:vertAlign w:val="superscript"/>
              </w:rPr>
              <w:t>3</w:t>
            </w:r>
            <w:r w:rsidRPr="00262C14">
              <w:rPr>
                <w:rFonts w:cs="Segoe UI"/>
                <w:color w:val="000000"/>
              </w:rPr>
              <w:t>, PM</w:t>
            </w:r>
            <w:r w:rsidRPr="00890831">
              <w:rPr>
                <w:rFonts w:cs="Segoe UI"/>
                <w:color w:val="000000"/>
                <w:vertAlign w:val="subscript"/>
              </w:rPr>
              <w:t>1</w:t>
            </w:r>
            <w:r w:rsidRPr="00262C14">
              <w:rPr>
                <w:rFonts w:cs="Segoe UI"/>
                <w:color w:val="000000"/>
              </w:rPr>
              <w:t xml:space="preserve"> 8.5 ug/m</w:t>
            </w:r>
            <w:r w:rsidRPr="00890831">
              <w:rPr>
                <w:rFonts w:cs="Segoe UI"/>
                <w:color w:val="000000"/>
                <w:vertAlign w:val="superscript"/>
              </w:rPr>
              <w:t>3</w:t>
            </w:r>
            <w:r w:rsidRPr="00262C14">
              <w:rPr>
                <w:rFonts w:cs="Segoe UI"/>
                <w:color w:val="000000"/>
              </w:rPr>
              <w:t>, iron 32.0 ug/m</w:t>
            </w:r>
            <w:r w:rsidRPr="00890831">
              <w:rPr>
                <w:rFonts w:cs="Segoe UI"/>
                <w:color w:val="000000"/>
                <w:vertAlign w:val="superscript"/>
              </w:rPr>
              <w:t>3</w:t>
            </w:r>
            <w:r w:rsidRPr="00262C14">
              <w:rPr>
                <w:rFonts w:cs="Segoe UI"/>
                <w:color w:val="000000"/>
              </w:rPr>
              <w:t>.</w:t>
            </w:r>
          </w:p>
        </w:tc>
        <w:tc>
          <w:tcPr>
            <w:tcW w:w="5932" w:type="dxa"/>
          </w:tcPr>
          <w:p w:rsidR="00AD16FF" w:rsidRPr="00890831" w:rsidRDefault="00AD16FF" w:rsidP="000D398D">
            <w:pPr>
              <w:pStyle w:val="ListParagraph"/>
              <w:numPr>
                <w:ilvl w:val="0"/>
                <w:numId w:val="5"/>
              </w:numPr>
              <w:ind w:left="235" w:hanging="235"/>
            </w:pPr>
            <w:r w:rsidRPr="00262C14">
              <w:rPr>
                <w:rFonts w:cs="Segoe UI"/>
                <w:color w:val="000000"/>
              </w:rPr>
              <w:t>PM</w:t>
            </w:r>
            <w:r w:rsidRPr="00890831">
              <w:rPr>
                <w:rFonts w:cs="Segoe UI"/>
                <w:color w:val="000000"/>
                <w:vertAlign w:val="subscript"/>
              </w:rPr>
              <w:t>10</w:t>
            </w:r>
            <w:r w:rsidRPr="00262C14">
              <w:rPr>
                <w:rFonts w:cs="Segoe UI"/>
                <w:color w:val="000000"/>
              </w:rPr>
              <w:t xml:space="preserve"> (-0.2, 95% CI -</w:t>
            </w:r>
            <w:r>
              <w:rPr>
                <w:rFonts w:cs="Segoe UI"/>
                <w:color w:val="000000"/>
              </w:rPr>
              <w:t>0</w:t>
            </w:r>
            <w:r w:rsidRPr="00262C14">
              <w:rPr>
                <w:rFonts w:cs="Segoe UI"/>
                <w:color w:val="000000"/>
              </w:rPr>
              <w:t>.034 to -0.03) and PM</w:t>
            </w:r>
            <w:r w:rsidRPr="00890831">
              <w:rPr>
                <w:rFonts w:cs="Segoe UI"/>
                <w:color w:val="000000"/>
                <w:vertAlign w:val="subscript"/>
              </w:rPr>
              <w:t>1</w:t>
            </w:r>
            <w:r w:rsidRPr="00262C14">
              <w:rPr>
                <w:rFonts w:cs="Segoe UI"/>
                <w:color w:val="000000"/>
              </w:rPr>
              <w:t xml:space="preserve"> (-0.7 95% CI -1.3 to -0.1) were significantly associated with a decrease in NOS3 methylation. </w:t>
            </w:r>
            <w:r w:rsidRPr="00890831">
              <w:rPr>
                <w:rFonts w:cs="Segoe UI"/>
                <w:color w:val="000000"/>
              </w:rPr>
              <w:t xml:space="preserve">Iron showed a borderline significant association with decrease in NOS3 methylation (-0.7 95% CI -1.4 to -0.01). </w:t>
            </w:r>
          </w:p>
          <w:p w:rsidR="00AD16FF" w:rsidRPr="00890831" w:rsidRDefault="00AD16FF" w:rsidP="000D398D">
            <w:pPr>
              <w:pStyle w:val="ListParagraph"/>
              <w:numPr>
                <w:ilvl w:val="0"/>
                <w:numId w:val="5"/>
              </w:numPr>
              <w:ind w:left="235" w:hanging="235"/>
            </w:pPr>
            <w:r w:rsidRPr="00262C14">
              <w:rPr>
                <w:rFonts w:cs="Segoe UI"/>
                <w:color w:val="000000"/>
              </w:rPr>
              <w:lastRenderedPageBreak/>
              <w:t>PM</w:t>
            </w:r>
            <w:r w:rsidRPr="00890831">
              <w:rPr>
                <w:rFonts w:cs="Segoe UI"/>
                <w:color w:val="000000"/>
                <w:vertAlign w:val="subscript"/>
              </w:rPr>
              <w:t xml:space="preserve">10 </w:t>
            </w:r>
            <w:r w:rsidRPr="00262C14">
              <w:rPr>
                <w:rFonts w:cs="Segoe UI"/>
                <w:color w:val="000000"/>
              </w:rPr>
              <w:t>(20.0 95% CI 3.0 to 37.0) and PM</w:t>
            </w:r>
            <w:r w:rsidRPr="00890831">
              <w:rPr>
                <w:rFonts w:cs="Segoe UI"/>
                <w:color w:val="000000"/>
                <w:vertAlign w:val="subscript"/>
              </w:rPr>
              <w:t>1</w:t>
            </w:r>
            <w:r w:rsidRPr="00262C14">
              <w:rPr>
                <w:rFonts w:cs="Segoe UI"/>
                <w:color w:val="000000"/>
              </w:rPr>
              <w:t xml:space="preserve"> (80.8 95% CI 14.9 to 146.7) were positively and significantly associated with endogenous thrombin potential even after adjustment for age, BMI, smoking status and percent monocytes. Iron showed the highest regression coefficient for any of the metals analysed against endogenous thrombin potential (53.6 95% CI -16.5 to 123.7) but was not significant. </w:t>
            </w:r>
          </w:p>
          <w:p w:rsidR="00AD16FF" w:rsidRPr="00890831" w:rsidRDefault="00AD16FF" w:rsidP="000D398D">
            <w:pPr>
              <w:pStyle w:val="ListParagraph"/>
              <w:numPr>
                <w:ilvl w:val="0"/>
                <w:numId w:val="5"/>
              </w:numPr>
              <w:ind w:left="235" w:hanging="235"/>
            </w:pPr>
            <w:r w:rsidRPr="00262C14">
              <w:rPr>
                <w:rFonts w:cs="Segoe UI"/>
                <w:color w:val="000000"/>
              </w:rPr>
              <w:t>Despite significant results for iron it is largely ignored in the discussion</w:t>
            </w:r>
            <w:r>
              <w:rPr>
                <w:rFonts w:cs="Segoe UI"/>
                <w:color w:val="000000"/>
              </w:rPr>
              <w:t xml:space="preserve"> of </w:t>
            </w:r>
            <w:r w:rsidRPr="00262C14">
              <w:rPr>
                <w:rFonts w:cs="Segoe UI"/>
                <w:color w:val="000000"/>
              </w:rPr>
              <w:t xml:space="preserve">this paper with focus on general PM and zinc. No mediation analysis shown for iron. </w:t>
            </w:r>
          </w:p>
          <w:p w:rsidR="00AD16FF" w:rsidRPr="00262C14" w:rsidRDefault="00AD16FF" w:rsidP="000D398D">
            <w:pPr>
              <w:pStyle w:val="ListParagraph"/>
              <w:numPr>
                <w:ilvl w:val="0"/>
                <w:numId w:val="5"/>
              </w:numPr>
              <w:ind w:left="235" w:hanging="235"/>
            </w:pPr>
            <w:r w:rsidRPr="00262C14">
              <w:rPr>
                <w:rFonts w:cs="Segoe UI"/>
                <w:color w:val="000000"/>
              </w:rPr>
              <w:t>Conclusion</w:t>
            </w:r>
            <w:r>
              <w:rPr>
                <w:rFonts w:cs="Segoe UI"/>
                <w:color w:val="000000"/>
              </w:rPr>
              <w:t>s</w:t>
            </w:r>
            <w:r w:rsidRPr="00262C14">
              <w:rPr>
                <w:rFonts w:cs="Segoe UI"/>
                <w:color w:val="000000"/>
              </w:rPr>
              <w:t xml:space="preserve"> link thrombin generation (a marker for global coagulation) with DNA hypomethylation caused by metal containing PM among steel factory workers.</w:t>
            </w:r>
          </w:p>
        </w:tc>
      </w:tr>
      <w:tr w:rsidR="00AD16FF" w:rsidRPr="00262C14" w:rsidTr="00177D73">
        <w:tc>
          <w:tcPr>
            <w:tcW w:w="1430" w:type="dxa"/>
          </w:tcPr>
          <w:p w:rsidR="00AD16FF" w:rsidRDefault="00AD16FF" w:rsidP="00A819E4">
            <w:r>
              <w:lastRenderedPageBreak/>
              <w:t>Occupational exposure, foundry PM, human workplace exposure</w:t>
            </w:r>
          </w:p>
          <w:p w:rsidR="00AD16FF" w:rsidRPr="00262C14" w:rsidRDefault="00AD16FF" w:rsidP="00406836">
            <w:r>
              <w:rPr>
                <w:noProof/>
              </w:rPr>
              <w:t>(Liu et al. 2009)</w:t>
            </w:r>
          </w:p>
        </w:tc>
        <w:tc>
          <w:tcPr>
            <w:tcW w:w="2085" w:type="dxa"/>
          </w:tcPr>
          <w:p w:rsidR="00AD16FF" w:rsidRPr="009C36C7" w:rsidRDefault="00AD16FF" w:rsidP="00A819E4">
            <w:r>
              <w:t>Foundry PM: No PM property details provided.</w:t>
            </w:r>
          </w:p>
        </w:tc>
        <w:tc>
          <w:tcPr>
            <w:tcW w:w="1965" w:type="dxa"/>
          </w:tcPr>
          <w:p w:rsidR="00AD16FF" w:rsidRPr="00262C14" w:rsidRDefault="00AD16FF" w:rsidP="00A819E4">
            <w:r>
              <w:t xml:space="preserve">Natural: workplace exposure. Foundry, Taiwan. </w:t>
            </w:r>
          </w:p>
        </w:tc>
        <w:tc>
          <w:tcPr>
            <w:tcW w:w="2762" w:type="dxa"/>
          </w:tcPr>
          <w:p w:rsidR="00AD16FF" w:rsidRDefault="00AD16FF" w:rsidP="00A819E4">
            <w:pPr>
              <w:rPr>
                <w:rFonts w:cs="Segoe UI"/>
                <w:color w:val="000000"/>
              </w:rPr>
            </w:pPr>
            <w:r w:rsidRPr="00262C14">
              <w:t>Human</w:t>
            </w:r>
            <w:r>
              <w:t>, foundry workplace exposure. N=</w:t>
            </w:r>
            <w:r w:rsidRPr="00262C14">
              <w:rPr>
                <w:rFonts w:cs="Segoe UI"/>
                <w:color w:val="000000"/>
              </w:rPr>
              <w:t>41 exposed foundry workers, 27 controls</w:t>
            </w:r>
            <w:r>
              <w:rPr>
                <w:rFonts w:cs="Segoe UI"/>
                <w:color w:val="000000"/>
              </w:rPr>
              <w:t xml:space="preserve">. </w:t>
            </w:r>
          </w:p>
          <w:p w:rsidR="00AD16FF" w:rsidRPr="00262C14" w:rsidRDefault="00AD16FF" w:rsidP="00A819E4">
            <w:r>
              <w:rPr>
                <w:rFonts w:cs="Segoe UI"/>
                <w:color w:val="000000"/>
              </w:rPr>
              <w:t xml:space="preserve">Exposure levels: </w:t>
            </w:r>
            <w:r>
              <w:t>0.99 mg/m</w:t>
            </w:r>
            <w:r>
              <w:rPr>
                <w:vertAlign w:val="superscript"/>
              </w:rPr>
              <w:t>3</w:t>
            </w:r>
            <w:r>
              <w:t>; 83.03 µg/m</w:t>
            </w:r>
            <w:r>
              <w:rPr>
                <w:vertAlign w:val="superscript"/>
              </w:rPr>
              <w:t>3</w:t>
            </w:r>
            <w:r>
              <w:t xml:space="preserve"> Fe; other metals (Al, Mg, Mn, Zn) all &lt; 8 µg/m</w:t>
            </w:r>
            <w:r>
              <w:rPr>
                <w:vertAlign w:val="superscript"/>
              </w:rPr>
              <w:t>3</w:t>
            </w:r>
            <w:r>
              <w:t>.</w:t>
            </w:r>
          </w:p>
        </w:tc>
        <w:tc>
          <w:tcPr>
            <w:tcW w:w="5932" w:type="dxa"/>
          </w:tcPr>
          <w:p w:rsidR="00AD16FF" w:rsidRPr="00C503F4" w:rsidRDefault="00AD16FF" w:rsidP="000D398D">
            <w:pPr>
              <w:pStyle w:val="ListParagraph"/>
              <w:numPr>
                <w:ilvl w:val="0"/>
                <w:numId w:val="5"/>
              </w:numPr>
              <w:ind w:left="235" w:hanging="235"/>
            </w:pPr>
            <w:r w:rsidRPr="00262C14">
              <w:rPr>
                <w:rFonts w:cs="Segoe UI"/>
                <w:color w:val="000000"/>
              </w:rPr>
              <w:t xml:space="preserve">MDA (4.28 </w:t>
            </w:r>
            <w:r>
              <w:rPr>
                <w:rFonts w:cs="Segoe UI"/>
                <w:color w:val="000000"/>
              </w:rPr>
              <w:t>µ</w:t>
            </w:r>
            <w:r w:rsidRPr="00262C14">
              <w:rPr>
                <w:rFonts w:cs="Segoe UI"/>
                <w:color w:val="000000"/>
              </w:rPr>
              <w:t xml:space="preserve">M), 8-OH-dG (5.00 </w:t>
            </w:r>
            <w:r>
              <w:rPr>
                <w:rFonts w:cs="Segoe UI"/>
                <w:color w:val="000000"/>
              </w:rPr>
              <w:t>µ</w:t>
            </w:r>
            <w:r w:rsidRPr="00262C14">
              <w:rPr>
                <w:rFonts w:cs="Segoe UI"/>
                <w:color w:val="000000"/>
              </w:rPr>
              <w:t xml:space="preserve">g/g creatinine) and </w:t>
            </w:r>
            <w:r>
              <w:rPr>
                <w:rFonts w:cs="Segoe UI"/>
                <w:color w:val="000000"/>
              </w:rPr>
              <w:t>tail moment (Comet assay)</w:t>
            </w:r>
            <w:r w:rsidRPr="00262C14">
              <w:rPr>
                <w:rFonts w:cs="Segoe UI"/>
                <w:color w:val="000000"/>
              </w:rPr>
              <w:t xml:space="preserve"> (6.63) were all significantly higher in foundry exposed workers than administration controls (p&lt;=0.001). </w:t>
            </w:r>
          </w:p>
          <w:p w:rsidR="00AD16FF" w:rsidRPr="00C503F4" w:rsidRDefault="00AD16FF" w:rsidP="000D398D">
            <w:pPr>
              <w:pStyle w:val="ListParagraph"/>
              <w:numPr>
                <w:ilvl w:val="0"/>
                <w:numId w:val="5"/>
              </w:numPr>
              <w:ind w:left="235" w:hanging="235"/>
            </w:pPr>
            <w:r>
              <w:rPr>
                <w:rFonts w:cs="Segoe UI"/>
                <w:color w:val="000000"/>
              </w:rPr>
              <w:t>Tail moment (Comet assay)</w:t>
            </w:r>
            <w:r w:rsidRPr="00262C14">
              <w:rPr>
                <w:rFonts w:cs="Segoe UI"/>
                <w:color w:val="000000"/>
              </w:rPr>
              <w:t>-DNA strand breakag</w:t>
            </w:r>
            <w:r>
              <w:rPr>
                <w:rFonts w:cs="Segoe UI"/>
                <w:color w:val="000000"/>
              </w:rPr>
              <w:t>e; MDA-oxidative stress marker.</w:t>
            </w:r>
          </w:p>
          <w:p w:rsidR="00AD16FF" w:rsidRPr="00262C14" w:rsidRDefault="00AD16FF" w:rsidP="000D398D">
            <w:pPr>
              <w:pStyle w:val="ListParagraph"/>
              <w:numPr>
                <w:ilvl w:val="0"/>
                <w:numId w:val="5"/>
              </w:numPr>
              <w:ind w:left="235" w:hanging="235"/>
            </w:pPr>
            <w:r w:rsidRPr="00262C14">
              <w:rPr>
                <w:rFonts w:cs="Segoe UI"/>
                <w:color w:val="000000"/>
              </w:rPr>
              <w:t>Despite the high levels of Fe this metal wasn't further analysed for risk factors associated with morbidity and mortality.</w:t>
            </w:r>
          </w:p>
        </w:tc>
      </w:tr>
      <w:tr w:rsidR="00AD16FF" w:rsidRPr="00262C14" w:rsidTr="00177D73">
        <w:tc>
          <w:tcPr>
            <w:tcW w:w="1430" w:type="dxa"/>
          </w:tcPr>
          <w:p w:rsidR="00AD16FF" w:rsidRPr="008A13DB" w:rsidRDefault="00AD16FF" w:rsidP="00406836">
            <w:r w:rsidRPr="008A13DB">
              <w:t xml:space="preserve">Occupational metal PM exposure in humans </w:t>
            </w:r>
            <w:r>
              <w:rPr>
                <w:noProof/>
              </w:rPr>
              <w:t>(Ahmed et al. 2013)</w:t>
            </w:r>
          </w:p>
        </w:tc>
        <w:tc>
          <w:tcPr>
            <w:tcW w:w="2085" w:type="dxa"/>
          </w:tcPr>
          <w:p w:rsidR="00AD16FF" w:rsidRPr="008A13DB" w:rsidRDefault="00AD16FF" w:rsidP="006D096F">
            <w:r w:rsidRPr="008A13DB">
              <w:t>Iron industry PM: No PM size or property details provided.</w:t>
            </w:r>
          </w:p>
        </w:tc>
        <w:tc>
          <w:tcPr>
            <w:tcW w:w="1965" w:type="dxa"/>
          </w:tcPr>
          <w:p w:rsidR="00AD16FF" w:rsidRPr="008A13DB" w:rsidRDefault="00AD16FF" w:rsidP="006D096F">
            <w:r w:rsidRPr="008A13DB">
              <w:t>Natural: workplace exposure to PM from steel processing.</w:t>
            </w:r>
          </w:p>
        </w:tc>
        <w:tc>
          <w:tcPr>
            <w:tcW w:w="2762" w:type="dxa"/>
          </w:tcPr>
          <w:p w:rsidR="00AD16FF" w:rsidRPr="008A13DB" w:rsidRDefault="00AD16FF" w:rsidP="006D096F">
            <w:r w:rsidRPr="008A13DB">
              <w:t>Human iron industry workers, inhalational exposure.</w:t>
            </w:r>
          </w:p>
          <w:p w:rsidR="00AD16FF" w:rsidRPr="008A13DB" w:rsidRDefault="00AD16FF" w:rsidP="006D096F">
            <w:r w:rsidRPr="008A13DB">
              <w:t>Exposure levels: levels not determined.</w:t>
            </w:r>
          </w:p>
          <w:p w:rsidR="00AD16FF" w:rsidRPr="008A13DB" w:rsidRDefault="00AD16FF" w:rsidP="006D096F">
            <w:pPr>
              <w:rPr>
                <w:rFonts w:cs="Segoe UI"/>
                <w:color w:val="000000"/>
              </w:rPr>
            </w:pPr>
            <w:r w:rsidRPr="008A13DB">
              <w:t>Induced sputum.</w:t>
            </w:r>
          </w:p>
        </w:tc>
        <w:tc>
          <w:tcPr>
            <w:tcW w:w="5932" w:type="dxa"/>
          </w:tcPr>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 xml:space="preserve">Cytological atypia was detected in 5% of iron cases and no controls (RR=17.5556 95% CI 0.9568-322.1004 P=0.0536). </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 xml:space="preserve">Squamous metaplasia was detected in 17.5% of iron cases but only 6% of controls (RR=2.7475 95% CI 1.2778-5.9076 P=0.0097) which is statistically significant. </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 xml:space="preserve">Significant increase in cytological evidence of viral infection with 21.3% of iron exposure cases but only 5% of controls showing evidence (RR=4.1703 95%CI 1.8813-9.2446 P = 0.0004). </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lastRenderedPageBreak/>
              <w:t>Significant increase in monilasis (yeast infection) in 30% of iron exposure cases but only 12% of controls (RR=2.4789 95% CI 1.4471-4.2467 P=0.0009).</w:t>
            </w:r>
          </w:p>
        </w:tc>
      </w:tr>
      <w:tr w:rsidR="00AD16FF" w:rsidRPr="00262C14" w:rsidTr="00177D73">
        <w:tc>
          <w:tcPr>
            <w:tcW w:w="1430" w:type="dxa"/>
          </w:tcPr>
          <w:p w:rsidR="00AD16FF" w:rsidRPr="008A13DB" w:rsidRDefault="00AD16FF" w:rsidP="006D096F">
            <w:r w:rsidRPr="008A13DB">
              <w:lastRenderedPageBreak/>
              <w:t>Occupational metal PM exposure in humans</w:t>
            </w:r>
          </w:p>
          <w:p w:rsidR="00AD16FF" w:rsidRPr="008A13DB" w:rsidRDefault="00AD16FF" w:rsidP="00406836">
            <w:r>
              <w:rPr>
                <w:noProof/>
              </w:rPr>
              <w:t>(Cantone et al. 2011)</w:t>
            </w:r>
          </w:p>
        </w:tc>
        <w:tc>
          <w:tcPr>
            <w:tcW w:w="2085" w:type="dxa"/>
          </w:tcPr>
          <w:p w:rsidR="00AD16FF" w:rsidRPr="008A13DB" w:rsidRDefault="00AD16FF" w:rsidP="006D096F">
            <w:r w:rsidRPr="008A13DB">
              <w:t>Iron industry PM: No PM size or property details provided.</w:t>
            </w:r>
          </w:p>
        </w:tc>
        <w:tc>
          <w:tcPr>
            <w:tcW w:w="1965" w:type="dxa"/>
          </w:tcPr>
          <w:p w:rsidR="00AD16FF" w:rsidRPr="008A13DB" w:rsidRDefault="00AD16FF" w:rsidP="006D096F">
            <w:r w:rsidRPr="008A13DB">
              <w:t>Natural: workplace exposure to PM from steel processing.</w:t>
            </w:r>
          </w:p>
        </w:tc>
        <w:tc>
          <w:tcPr>
            <w:tcW w:w="2762" w:type="dxa"/>
          </w:tcPr>
          <w:p w:rsidR="00AD16FF" w:rsidRPr="008A13DB" w:rsidRDefault="00AD16FF" w:rsidP="006D096F">
            <w:r w:rsidRPr="008A13DB">
              <w:t>Human iron industry workers, inhalational exposure, N=63.</w:t>
            </w:r>
          </w:p>
          <w:p w:rsidR="00AD16FF" w:rsidRPr="008A13DB" w:rsidRDefault="00AD16FF" w:rsidP="006D096F">
            <w:r w:rsidRPr="008A13DB">
              <w:t>Exposure levels: determined at 11 locations in the workplace analysed against a workplace log.</w:t>
            </w:r>
          </w:p>
          <w:p w:rsidR="00AD16FF" w:rsidRPr="008A13DB" w:rsidRDefault="00AD16FF" w:rsidP="006D096F">
            <w:pPr>
              <w:rPr>
                <w:rFonts w:cs="Segoe UI"/>
                <w:color w:val="000000"/>
              </w:rPr>
            </w:pPr>
            <w:r w:rsidRPr="008A13DB">
              <w:t>Whole blood analysis.</w:t>
            </w:r>
          </w:p>
          <w:p w:rsidR="00AD16FF" w:rsidRPr="008A13DB" w:rsidRDefault="00AD16FF" w:rsidP="006D096F">
            <w:pPr>
              <w:rPr>
                <w:rFonts w:cs="Segoe UI"/>
                <w:color w:val="000000"/>
              </w:rPr>
            </w:pPr>
          </w:p>
        </w:tc>
        <w:tc>
          <w:tcPr>
            <w:tcW w:w="5932" w:type="dxa"/>
          </w:tcPr>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 xml:space="preserve">H3K4me2 increased in association with iron (as well as nickel and arsenic) in an adjusted model. </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 xml:space="preserve">H3K9ac was positively but not significantly associated with iron levels. </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Histone modifications may indicate carcinogenic potential of toxic metals.</w:t>
            </w:r>
          </w:p>
        </w:tc>
      </w:tr>
      <w:tr w:rsidR="00AD16FF" w:rsidRPr="00262C14" w:rsidTr="00177D73">
        <w:tc>
          <w:tcPr>
            <w:tcW w:w="1430" w:type="dxa"/>
          </w:tcPr>
          <w:p w:rsidR="00AD16FF" w:rsidRPr="008A13DB" w:rsidRDefault="00AD16FF" w:rsidP="006D096F">
            <w:r w:rsidRPr="008A13DB">
              <w:t>Occupational exposure to iron oxide</w:t>
            </w:r>
          </w:p>
          <w:p w:rsidR="00AD16FF" w:rsidRPr="008A13DB" w:rsidRDefault="00AD16FF" w:rsidP="00406836">
            <w:r>
              <w:rPr>
                <w:noProof/>
              </w:rPr>
              <w:t>(Ryu et al. 2013)</w:t>
            </w:r>
          </w:p>
        </w:tc>
        <w:tc>
          <w:tcPr>
            <w:tcW w:w="2085" w:type="dxa"/>
          </w:tcPr>
          <w:p w:rsidR="00AD16FF" w:rsidRPr="008A13DB" w:rsidRDefault="00AD16FF" w:rsidP="006D096F">
            <w:r w:rsidRPr="008A13DB">
              <w:t>Mean exposure to iron oxide dust was 2.94 mg/m</w:t>
            </w:r>
            <w:r w:rsidRPr="008A13DB">
              <w:rPr>
                <w:vertAlign w:val="superscript"/>
              </w:rPr>
              <w:t>3</w:t>
            </w:r>
            <w:r w:rsidRPr="008A13DB">
              <w:t xml:space="preserve"> (arithmetic mean).</w:t>
            </w:r>
          </w:p>
        </w:tc>
        <w:tc>
          <w:tcPr>
            <w:tcW w:w="1965" w:type="dxa"/>
          </w:tcPr>
          <w:p w:rsidR="00AD16FF" w:rsidRPr="008A13DB" w:rsidRDefault="00AD16FF" w:rsidP="006D096F">
            <w:r w:rsidRPr="008A13DB">
              <w:t>Natural: workplace exposure to organic solvents, exposure to iron oxide and exposure to welding fumes.</w:t>
            </w:r>
          </w:p>
        </w:tc>
        <w:tc>
          <w:tcPr>
            <w:tcW w:w="2762" w:type="dxa"/>
          </w:tcPr>
          <w:p w:rsidR="00AD16FF" w:rsidRPr="004378ED" w:rsidRDefault="00AD16FF" w:rsidP="006D096F">
            <w:pPr>
              <w:rPr>
                <w:rFonts w:cs="Segoe UI"/>
                <w:color w:val="000000"/>
              </w:rPr>
            </w:pPr>
            <w:r w:rsidRPr="004378ED">
              <w:rPr>
                <w:rFonts w:cs="Segoe UI"/>
                <w:color w:val="000000"/>
              </w:rPr>
              <w:t>Human workers employed as ship builders or in chemical or metal production companies.</w:t>
            </w:r>
          </w:p>
          <w:p w:rsidR="00AD16FF" w:rsidRPr="004378ED" w:rsidRDefault="00AD16FF" w:rsidP="006D096F">
            <w:pPr>
              <w:rPr>
                <w:rFonts w:cs="Segoe UI"/>
                <w:color w:val="000000"/>
              </w:rPr>
            </w:pPr>
            <w:r w:rsidRPr="004378ED">
              <w:rPr>
                <w:rFonts w:cs="Segoe UI"/>
                <w:color w:val="000000"/>
              </w:rPr>
              <w:t>N=448 (exposed).</w:t>
            </w:r>
          </w:p>
          <w:p w:rsidR="00AD16FF" w:rsidRPr="004378ED" w:rsidRDefault="00AD16FF" w:rsidP="006D096F">
            <w:pPr>
              <w:rPr>
                <w:rFonts w:cs="Segoe UI"/>
                <w:color w:val="000000"/>
              </w:rPr>
            </w:pPr>
            <w:r w:rsidRPr="004378ED">
              <w:rPr>
                <w:rFonts w:cs="Segoe UI"/>
                <w:color w:val="000000"/>
              </w:rPr>
              <w:t>Spirometric test to determine obstructive pulmonary function impairment (OPFI).</w:t>
            </w:r>
          </w:p>
        </w:tc>
        <w:tc>
          <w:tcPr>
            <w:tcW w:w="5932" w:type="dxa"/>
          </w:tcPr>
          <w:p w:rsidR="00AD16FF" w:rsidRPr="004378ED" w:rsidRDefault="00AD16FF" w:rsidP="000D398D">
            <w:pPr>
              <w:pStyle w:val="ListParagraph"/>
              <w:numPr>
                <w:ilvl w:val="0"/>
                <w:numId w:val="27"/>
              </w:numPr>
              <w:ind w:left="235" w:hanging="235"/>
            </w:pPr>
            <w:r w:rsidRPr="004378ED">
              <w:t xml:space="preserve">Prevalence of spirometric OPFI was highest among those exposed to iron oxide but this was not significant. </w:t>
            </w:r>
          </w:p>
          <w:p w:rsidR="00AD16FF" w:rsidRPr="004378ED" w:rsidRDefault="00AD16FF" w:rsidP="000D398D">
            <w:pPr>
              <w:pStyle w:val="ListParagraph"/>
              <w:numPr>
                <w:ilvl w:val="0"/>
                <w:numId w:val="27"/>
              </w:numPr>
              <w:ind w:left="235" w:hanging="235"/>
            </w:pPr>
            <w:r w:rsidRPr="004378ED">
              <w:t>Iron oxide exposure was highly associated with obstructive pulmonary function impairment (adjusted OR = 9.61; 95%CI 2.20-41.97).</w:t>
            </w:r>
          </w:p>
        </w:tc>
      </w:tr>
      <w:tr w:rsidR="00AD16FF" w:rsidRPr="00262C14" w:rsidTr="00177D73">
        <w:tc>
          <w:tcPr>
            <w:tcW w:w="1430" w:type="dxa"/>
          </w:tcPr>
          <w:p w:rsidR="00AD16FF" w:rsidRPr="00E633A1" w:rsidRDefault="00AD16FF" w:rsidP="00406836">
            <w:r w:rsidRPr="00E633A1">
              <w:t xml:space="preserve">Welding PM, human workplace exposure </w:t>
            </w:r>
            <w:r>
              <w:rPr>
                <w:noProof/>
              </w:rPr>
              <w:t>(Andujar et al. 2014)</w:t>
            </w:r>
          </w:p>
        </w:tc>
        <w:tc>
          <w:tcPr>
            <w:tcW w:w="2085" w:type="dxa"/>
          </w:tcPr>
          <w:p w:rsidR="00AD16FF" w:rsidRPr="00E633A1" w:rsidRDefault="00AD16FF" w:rsidP="00A819E4">
            <w:r w:rsidRPr="00E633A1">
              <w:t>Welding fumes: No PM property details provided.</w:t>
            </w:r>
          </w:p>
        </w:tc>
        <w:tc>
          <w:tcPr>
            <w:tcW w:w="1965" w:type="dxa"/>
          </w:tcPr>
          <w:p w:rsidR="00AD16FF" w:rsidRPr="00E633A1" w:rsidRDefault="00AD16FF" w:rsidP="003B5032">
            <w:pPr>
              <w:autoSpaceDE w:val="0"/>
              <w:autoSpaceDN w:val="0"/>
              <w:adjustRightInd w:val="0"/>
              <w:rPr>
                <w:rFonts w:cs="AdvTT86d47313"/>
              </w:rPr>
            </w:pPr>
            <w:r w:rsidRPr="00E633A1">
              <w:t>Natural: workplace exposure. French welders, industries including</w:t>
            </w:r>
            <w:r w:rsidRPr="00E633A1">
              <w:rPr>
                <w:rFonts w:cs="AdvTT86d47313"/>
              </w:rPr>
              <w:t xml:space="preserve"> shipbuilding (53%),</w:t>
            </w:r>
          </w:p>
          <w:p w:rsidR="00AD16FF" w:rsidRPr="00E633A1" w:rsidRDefault="00AD16FF" w:rsidP="00E633A1">
            <w:r w:rsidRPr="00E633A1">
              <w:rPr>
                <w:rFonts w:cs="AdvTT86d47313"/>
              </w:rPr>
              <w:t>automotive (14%), and sheet metal work (24%).</w:t>
            </w:r>
          </w:p>
        </w:tc>
        <w:tc>
          <w:tcPr>
            <w:tcW w:w="2762" w:type="dxa"/>
          </w:tcPr>
          <w:p w:rsidR="00AD16FF" w:rsidRPr="004378ED" w:rsidRDefault="00AD16FF" w:rsidP="003B5032">
            <w:r w:rsidRPr="004378ED">
              <w:t>Human welders, inhalational exposure.</w:t>
            </w:r>
          </w:p>
          <w:p w:rsidR="00AD16FF" w:rsidRPr="004378ED" w:rsidRDefault="00AD16FF" w:rsidP="003B5032">
            <w:r w:rsidRPr="004378ED">
              <w:t>Exposure levels: levels not determined.</w:t>
            </w:r>
          </w:p>
          <w:p w:rsidR="00AD16FF" w:rsidRPr="004378ED" w:rsidRDefault="00AD16FF" w:rsidP="003B5032">
            <w:r w:rsidRPr="004378ED">
              <w:t>Collected non-tumour lung tissue samples against matched controls.</w:t>
            </w:r>
          </w:p>
        </w:tc>
        <w:tc>
          <w:tcPr>
            <w:tcW w:w="5932" w:type="dxa"/>
          </w:tcPr>
          <w:p w:rsidR="00AD16FF" w:rsidRPr="004378ED" w:rsidRDefault="00AD16FF" w:rsidP="000D398D">
            <w:pPr>
              <w:pStyle w:val="ListParagraph"/>
              <w:numPr>
                <w:ilvl w:val="0"/>
                <w:numId w:val="29"/>
              </w:numPr>
              <w:autoSpaceDE w:val="0"/>
              <w:autoSpaceDN w:val="0"/>
              <w:adjustRightInd w:val="0"/>
              <w:ind w:left="235" w:hanging="235"/>
              <w:rPr>
                <w:rFonts w:cs="Segoe UI"/>
              </w:rPr>
            </w:pPr>
            <w:r w:rsidRPr="004378ED">
              <w:rPr>
                <w:rFonts w:cs="Segoe UI"/>
                <w:color w:val="000000"/>
              </w:rPr>
              <w:t>Significant overload of Fe, Mn and Cr in welders lungs compared to control patients. Increased metal oxide loads were localised to the fibrous tissue in the lung.</w:t>
            </w:r>
          </w:p>
          <w:p w:rsidR="00AD16FF" w:rsidRPr="004378ED" w:rsidRDefault="00AD16FF" w:rsidP="000D398D">
            <w:pPr>
              <w:pStyle w:val="ListParagraph"/>
              <w:numPr>
                <w:ilvl w:val="0"/>
                <w:numId w:val="29"/>
              </w:numPr>
              <w:autoSpaceDE w:val="0"/>
              <w:autoSpaceDN w:val="0"/>
              <w:adjustRightInd w:val="0"/>
              <w:ind w:left="235" w:hanging="235"/>
              <w:rPr>
                <w:rFonts w:cs="Segoe UI"/>
              </w:rPr>
            </w:pPr>
            <w:r w:rsidRPr="004378ED">
              <w:rPr>
                <w:rFonts w:cs="Segoe UI"/>
                <w:color w:val="000000"/>
              </w:rPr>
              <w:t>Siderophages, ferriginous bodies, fibrotic lesions and severity of fibrosis were all significantly higher welders compared to controls. Expression of cytokines IL-1</w:t>
            </w:r>
            <w:r w:rsidRPr="004378ED">
              <w:rPr>
                <w:rFonts w:cs="Segoe UI"/>
                <w:color w:val="000000"/>
              </w:rPr>
              <w:sym w:font="Symbol" w:char="F062"/>
            </w:r>
            <w:r w:rsidRPr="004378ED">
              <w:rPr>
                <w:rFonts w:cs="Segoe UI"/>
                <w:color w:val="000000"/>
              </w:rPr>
              <w:t>, TNF-</w:t>
            </w:r>
            <w:r w:rsidRPr="004378ED">
              <w:rPr>
                <w:rFonts w:cs="Segoe UI"/>
                <w:color w:val="000000"/>
              </w:rPr>
              <w:sym w:font="Symbol" w:char="F061"/>
            </w:r>
            <w:r>
              <w:rPr>
                <w:rFonts w:cs="Segoe UI"/>
                <w:color w:val="000000"/>
              </w:rPr>
              <w:t xml:space="preserve"> and CCL-3</w:t>
            </w:r>
            <w:r w:rsidRPr="004378ED">
              <w:rPr>
                <w:rFonts w:cs="Segoe UI"/>
                <w:color w:val="000000"/>
              </w:rPr>
              <w:t xml:space="preserve"> were all significantly increased in lung tissue of welders compared to controls. </w:t>
            </w:r>
          </w:p>
        </w:tc>
      </w:tr>
      <w:tr w:rsidR="00AD16FF" w:rsidRPr="00262C14" w:rsidTr="00177D73">
        <w:tc>
          <w:tcPr>
            <w:tcW w:w="1430" w:type="dxa"/>
          </w:tcPr>
          <w:p w:rsidR="00AD16FF" w:rsidRDefault="00AD16FF" w:rsidP="00A819E4">
            <w:r>
              <w:t>Welding PM, human workplace exposure</w:t>
            </w:r>
          </w:p>
          <w:p w:rsidR="00AD16FF" w:rsidRPr="00262C14" w:rsidRDefault="00AD16FF" w:rsidP="00406836">
            <w:r>
              <w:rPr>
                <w:noProof/>
              </w:rPr>
              <w:lastRenderedPageBreak/>
              <w:t>(Pesch et al. 2015)</w:t>
            </w:r>
          </w:p>
        </w:tc>
        <w:tc>
          <w:tcPr>
            <w:tcW w:w="2085" w:type="dxa"/>
          </w:tcPr>
          <w:p w:rsidR="00AD16FF" w:rsidRPr="00262C14" w:rsidRDefault="00AD16FF" w:rsidP="00A819E4">
            <w:r>
              <w:lastRenderedPageBreak/>
              <w:t>Welding fumes: No PM property details provided.</w:t>
            </w:r>
          </w:p>
        </w:tc>
        <w:tc>
          <w:tcPr>
            <w:tcW w:w="1965" w:type="dxa"/>
          </w:tcPr>
          <w:p w:rsidR="00AD16FF" w:rsidRPr="00262C14" w:rsidRDefault="00AD16FF" w:rsidP="00A819E4">
            <w:r>
              <w:t xml:space="preserve">Natural: workplace exposure. Variety of workplaces, Germany. GMAW </w:t>
            </w:r>
            <w:r>
              <w:lastRenderedPageBreak/>
              <w:t>&amp; FCAW on MS and SS; TIG; SMAW.</w:t>
            </w:r>
          </w:p>
        </w:tc>
        <w:tc>
          <w:tcPr>
            <w:tcW w:w="2762" w:type="dxa"/>
          </w:tcPr>
          <w:p w:rsidR="00AD16FF" w:rsidRPr="004378ED" w:rsidRDefault="00AD16FF" w:rsidP="00A819E4">
            <w:r w:rsidRPr="004378ED">
              <w:lastRenderedPageBreak/>
              <w:t xml:space="preserve">Human welders, inhalational exposure. </w:t>
            </w:r>
          </w:p>
          <w:p w:rsidR="00AD16FF" w:rsidRPr="004378ED" w:rsidRDefault="00AD16FF" w:rsidP="00A819E4">
            <w:r w:rsidRPr="004378ED">
              <w:t xml:space="preserve">Exposure levels: range of PM and Fe exposures. </w:t>
            </w:r>
            <w:r w:rsidRPr="004378ED">
              <w:lastRenderedPageBreak/>
              <w:t>Median total welding fumes 0.94 mg/m</w:t>
            </w:r>
            <w:r w:rsidRPr="004378ED">
              <w:rPr>
                <w:vertAlign w:val="superscript"/>
              </w:rPr>
              <w:t>3</w:t>
            </w:r>
            <w:r w:rsidRPr="004378ED">
              <w:t>; median respirable Fe 201 µg/m</w:t>
            </w:r>
            <w:r w:rsidRPr="004378ED">
              <w:rPr>
                <w:vertAlign w:val="superscript"/>
              </w:rPr>
              <w:t>3</w:t>
            </w:r>
            <w:r w:rsidRPr="004378ED">
              <w:t>; individual levels measured on each worker.</w:t>
            </w:r>
          </w:p>
          <w:p w:rsidR="00AD16FF" w:rsidRPr="004378ED" w:rsidRDefault="00AD16FF" w:rsidP="00A819E4">
            <w:r w:rsidRPr="004378ED">
              <w:t>Blood and urine collected.</w:t>
            </w:r>
          </w:p>
        </w:tc>
        <w:tc>
          <w:tcPr>
            <w:tcW w:w="5932" w:type="dxa"/>
          </w:tcPr>
          <w:p w:rsidR="00AD16FF" w:rsidRPr="004378ED" w:rsidRDefault="00AD16FF" w:rsidP="000D398D">
            <w:pPr>
              <w:pStyle w:val="ListParagraph"/>
              <w:numPr>
                <w:ilvl w:val="0"/>
                <w:numId w:val="5"/>
              </w:numPr>
              <w:ind w:left="235" w:hanging="235"/>
            </w:pPr>
            <w:r w:rsidRPr="004378ED">
              <w:rPr>
                <w:rFonts w:cs="Segoe UI"/>
                <w:color w:val="000000"/>
              </w:rPr>
              <w:lastRenderedPageBreak/>
              <w:t xml:space="preserve">There was a highly significant association between urinary 8-OH-dG and 8-OHG which are both markers of oxidation and serum ferritin which indicates high levels of iron. </w:t>
            </w:r>
          </w:p>
          <w:p w:rsidR="00AD16FF" w:rsidRPr="004378ED" w:rsidRDefault="00AD16FF" w:rsidP="000D398D">
            <w:pPr>
              <w:pStyle w:val="ListParagraph"/>
              <w:numPr>
                <w:ilvl w:val="0"/>
                <w:numId w:val="5"/>
              </w:numPr>
              <w:ind w:left="235" w:hanging="235"/>
            </w:pPr>
            <w:r w:rsidRPr="004378ED">
              <w:rPr>
                <w:rFonts w:cs="Segoe UI"/>
                <w:color w:val="000000"/>
              </w:rPr>
              <w:lastRenderedPageBreak/>
              <w:t>There were higher urinary 8-OHG concentrations in welders exposed to Fe above ~1 mg/m</w:t>
            </w:r>
            <w:r w:rsidRPr="004378ED">
              <w:rPr>
                <w:rFonts w:cs="Segoe UI"/>
                <w:color w:val="000000"/>
                <w:vertAlign w:val="superscript"/>
              </w:rPr>
              <w:t>3</w:t>
            </w:r>
            <w:r w:rsidRPr="004378ED">
              <w:rPr>
                <w:rFonts w:cs="Segoe UI"/>
                <w:color w:val="000000"/>
              </w:rPr>
              <w:t>. Authors suggest these findings suggest a role for iron-overload in oxidatively derived damage to guanosine from DNA metabolism in welders exposed to high Fe concentrations by inhalation.</w:t>
            </w:r>
          </w:p>
        </w:tc>
      </w:tr>
      <w:tr w:rsidR="00AD16FF" w:rsidRPr="00262C14" w:rsidTr="00177D73">
        <w:tc>
          <w:tcPr>
            <w:tcW w:w="1430" w:type="dxa"/>
          </w:tcPr>
          <w:p w:rsidR="00AD16FF" w:rsidRPr="008A13DB" w:rsidRDefault="00AD16FF" w:rsidP="006D096F">
            <w:r>
              <w:lastRenderedPageBreak/>
              <w:t>W</w:t>
            </w:r>
            <w:r w:rsidRPr="008A13DB">
              <w:t>elding</w:t>
            </w:r>
            <w:r>
              <w:t xml:space="preserve"> PM</w:t>
            </w:r>
            <w:r w:rsidRPr="008A13DB">
              <w:t xml:space="preserve"> fumes</w:t>
            </w:r>
            <w:r>
              <w:t>, human workplace exposure</w:t>
            </w:r>
            <w:r w:rsidRPr="008A13DB">
              <w:t xml:space="preserve"> (WELDOX study)</w:t>
            </w:r>
          </w:p>
          <w:p w:rsidR="00AD16FF" w:rsidRPr="008A13DB" w:rsidRDefault="00AD16FF" w:rsidP="00406836">
            <w:r>
              <w:rPr>
                <w:noProof/>
              </w:rPr>
              <w:t>(Casjens et al. 2014)</w:t>
            </w:r>
          </w:p>
        </w:tc>
        <w:tc>
          <w:tcPr>
            <w:tcW w:w="2085" w:type="dxa"/>
          </w:tcPr>
          <w:p w:rsidR="00AD16FF" w:rsidRPr="008A13DB" w:rsidRDefault="00AD16FF" w:rsidP="006D096F">
            <w:r w:rsidRPr="008A13DB">
              <w:t xml:space="preserve">Welding fumes: No PM property details provided. </w:t>
            </w:r>
          </w:p>
        </w:tc>
        <w:tc>
          <w:tcPr>
            <w:tcW w:w="1965" w:type="dxa"/>
          </w:tcPr>
          <w:p w:rsidR="00AD16FF" w:rsidRPr="008A13DB" w:rsidRDefault="00AD16FF" w:rsidP="006D096F">
            <w:r w:rsidRPr="008A13DB">
              <w:t>Natural: workplace exposure. 25 German plants.</w:t>
            </w:r>
          </w:p>
        </w:tc>
        <w:tc>
          <w:tcPr>
            <w:tcW w:w="2762" w:type="dxa"/>
          </w:tcPr>
          <w:p w:rsidR="00AD16FF" w:rsidRPr="008A13DB" w:rsidRDefault="00AD16FF" w:rsidP="006D096F">
            <w:pPr>
              <w:rPr>
                <w:rFonts w:cs="Segoe UI"/>
                <w:color w:val="000000"/>
              </w:rPr>
            </w:pPr>
            <w:r w:rsidRPr="008A13DB">
              <w:rPr>
                <w:rFonts w:cs="Segoe UI"/>
                <w:color w:val="000000"/>
              </w:rPr>
              <w:t>Human welders, exposed to a variety of welding fumes, N=192.</w:t>
            </w:r>
          </w:p>
          <w:p w:rsidR="00AD16FF" w:rsidRPr="008A13DB" w:rsidRDefault="00AD16FF" w:rsidP="006D096F">
            <w:pPr>
              <w:rPr>
                <w:rFonts w:cs="Segoe UI"/>
                <w:color w:val="000000"/>
              </w:rPr>
            </w:pPr>
            <w:r w:rsidRPr="008A13DB">
              <w:rPr>
                <w:rFonts w:cs="Segoe UI"/>
                <w:color w:val="000000"/>
              </w:rPr>
              <w:t>Exposure levels: individually determined by personal exposure device.</w:t>
            </w:r>
          </w:p>
          <w:p w:rsidR="00AD16FF" w:rsidRPr="008A13DB" w:rsidRDefault="00AD16FF" w:rsidP="006D096F">
            <w:pPr>
              <w:rPr>
                <w:rFonts w:cs="Segoe UI"/>
                <w:color w:val="000000"/>
              </w:rPr>
            </w:pPr>
            <w:r w:rsidRPr="008A13DB">
              <w:rPr>
                <w:rFonts w:cs="Segoe UI"/>
                <w:color w:val="000000"/>
              </w:rPr>
              <w:t>Whole blood analysis.</w:t>
            </w:r>
          </w:p>
        </w:tc>
        <w:tc>
          <w:tcPr>
            <w:tcW w:w="5932" w:type="dxa"/>
          </w:tcPr>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 xml:space="preserve">Serum ferritin &gt;300 ug/L in 23.8% of non-tungsten welders not wearing a respirator, c.f. 7.7% for those wearing a respirator and 9.2% for tungsten welders. </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Increased concentrations of serrum ferritin and prohepcidin in conditions with high respirable iron exposure (&gt;1800 ug/m</w:t>
            </w:r>
            <w:r w:rsidRPr="00034822">
              <w:rPr>
                <w:rFonts w:cs="Segoe UI"/>
                <w:color w:val="000000"/>
                <w:vertAlign w:val="superscript"/>
              </w:rPr>
              <w:t>3</w:t>
            </w:r>
            <w:r w:rsidRPr="008A13DB">
              <w:rPr>
                <w:rFonts w:cs="Segoe UI"/>
                <w:color w:val="000000"/>
              </w:rPr>
              <w:t>).</w:t>
            </w:r>
          </w:p>
        </w:tc>
      </w:tr>
      <w:tr w:rsidR="00AD16FF" w:rsidRPr="00262C14" w:rsidTr="00177D73">
        <w:tc>
          <w:tcPr>
            <w:tcW w:w="1430" w:type="dxa"/>
          </w:tcPr>
          <w:p w:rsidR="00AD16FF" w:rsidRPr="008A13DB" w:rsidRDefault="00AD16FF" w:rsidP="006D096F">
            <w:r w:rsidRPr="008A13DB">
              <w:t>Occupational exposure to welding fumes, human asthmatic exposure</w:t>
            </w:r>
          </w:p>
          <w:p w:rsidR="00AD16FF" w:rsidRPr="008A13DB" w:rsidRDefault="00AD16FF" w:rsidP="00406836">
            <w:r>
              <w:rPr>
                <w:noProof/>
              </w:rPr>
              <w:t>(Kauppi et al. 2015)</w:t>
            </w:r>
          </w:p>
        </w:tc>
        <w:tc>
          <w:tcPr>
            <w:tcW w:w="2085" w:type="dxa"/>
          </w:tcPr>
          <w:p w:rsidR="00AD16FF" w:rsidRPr="008A13DB" w:rsidRDefault="00AD16FF" w:rsidP="006D096F">
            <w:r w:rsidRPr="008A13DB">
              <w:t>Welding fumes: No PM property details provided.</w:t>
            </w:r>
          </w:p>
        </w:tc>
        <w:tc>
          <w:tcPr>
            <w:tcW w:w="1965" w:type="dxa"/>
          </w:tcPr>
          <w:p w:rsidR="00AD16FF" w:rsidRPr="008A13DB" w:rsidRDefault="00AD16FF" w:rsidP="006D096F">
            <w:r w:rsidRPr="008A13DB">
              <w:t>Natural: workplace exposure to welding fumes (average 27.5 years welding).</w:t>
            </w:r>
          </w:p>
        </w:tc>
        <w:tc>
          <w:tcPr>
            <w:tcW w:w="2762" w:type="dxa"/>
          </w:tcPr>
          <w:p w:rsidR="00AD16FF" w:rsidRPr="008A13DB" w:rsidRDefault="00AD16FF" w:rsidP="006D096F">
            <w:pPr>
              <w:rPr>
                <w:rFonts w:cs="Segoe UI"/>
                <w:color w:val="000000"/>
              </w:rPr>
            </w:pPr>
            <w:r w:rsidRPr="008A13DB">
              <w:rPr>
                <w:rFonts w:cs="Segoe UI"/>
                <w:color w:val="000000"/>
              </w:rPr>
              <w:t xml:space="preserve">Human welders with diagnosed occupational asthma (taken off asthma meds for duration of study). </w:t>
            </w:r>
          </w:p>
          <w:p w:rsidR="00AD16FF" w:rsidRPr="008A13DB" w:rsidRDefault="00AD16FF" w:rsidP="006D096F">
            <w:pPr>
              <w:rPr>
                <w:rFonts w:cs="Segoe UI"/>
                <w:color w:val="000000"/>
              </w:rPr>
            </w:pPr>
            <w:r w:rsidRPr="008A13DB">
              <w:rPr>
                <w:rFonts w:cs="Segoe UI"/>
                <w:color w:val="000000"/>
              </w:rPr>
              <w:t>N=16.</w:t>
            </w:r>
          </w:p>
          <w:p w:rsidR="00AD16FF" w:rsidRPr="008A13DB" w:rsidRDefault="00AD16FF" w:rsidP="006D096F">
            <w:pPr>
              <w:rPr>
                <w:rFonts w:cs="Segoe UI"/>
                <w:color w:val="000000"/>
              </w:rPr>
            </w:pPr>
            <w:r w:rsidRPr="008A13DB">
              <w:rPr>
                <w:rFonts w:cs="Segoe UI"/>
                <w:color w:val="000000"/>
              </w:rPr>
              <w:t>Exposure levels: not determined.</w:t>
            </w:r>
          </w:p>
          <w:p w:rsidR="00AD16FF" w:rsidRPr="008A13DB" w:rsidRDefault="00AD16FF" w:rsidP="006D096F">
            <w:pPr>
              <w:rPr>
                <w:rFonts w:cs="Segoe UI"/>
                <w:color w:val="000000"/>
              </w:rPr>
            </w:pPr>
            <w:r w:rsidRPr="008A13DB">
              <w:rPr>
                <w:rFonts w:cs="Segoe UI"/>
                <w:color w:val="000000"/>
              </w:rPr>
              <w:t>Lung function measurement and whole blood analysis.</w:t>
            </w:r>
          </w:p>
          <w:p w:rsidR="00AD16FF" w:rsidRPr="008A13DB" w:rsidRDefault="00AD16FF" w:rsidP="006D096F">
            <w:pPr>
              <w:rPr>
                <w:rFonts w:cs="Segoe UI"/>
                <w:color w:val="000000"/>
              </w:rPr>
            </w:pPr>
          </w:p>
        </w:tc>
        <w:tc>
          <w:tcPr>
            <w:tcW w:w="5932" w:type="dxa"/>
          </w:tcPr>
          <w:p w:rsidR="00AD16FF" w:rsidRPr="008A13DB" w:rsidRDefault="00AD16FF" w:rsidP="000D398D">
            <w:pPr>
              <w:pStyle w:val="ListParagraph"/>
              <w:numPr>
                <w:ilvl w:val="0"/>
                <w:numId w:val="23"/>
              </w:numPr>
              <w:autoSpaceDE w:val="0"/>
              <w:autoSpaceDN w:val="0"/>
              <w:adjustRightInd w:val="0"/>
              <w:ind w:left="235" w:hanging="235"/>
              <w:rPr>
                <w:rFonts w:cs="Segoe UI"/>
              </w:rPr>
            </w:pPr>
            <w:r w:rsidRPr="008A13DB">
              <w:rPr>
                <w:rFonts w:cs="Segoe UI"/>
                <w:color w:val="000000"/>
              </w:rPr>
              <w:t xml:space="preserve">Blood leukocytes and neutrophils (blood) were both significantly increased following both MS and SS welding exposure.  </w:t>
            </w:r>
          </w:p>
          <w:p w:rsidR="00AD16FF" w:rsidRPr="008A13DB" w:rsidRDefault="00AD16FF" w:rsidP="000D398D">
            <w:pPr>
              <w:pStyle w:val="ListParagraph"/>
              <w:numPr>
                <w:ilvl w:val="0"/>
                <w:numId w:val="23"/>
              </w:numPr>
              <w:autoSpaceDE w:val="0"/>
              <w:autoSpaceDN w:val="0"/>
              <w:adjustRightInd w:val="0"/>
              <w:ind w:left="235" w:hanging="235"/>
              <w:rPr>
                <w:rFonts w:cs="Segoe UI"/>
              </w:rPr>
            </w:pPr>
            <w:r w:rsidRPr="008A13DB">
              <w:rPr>
                <w:rFonts w:cs="Segoe UI"/>
                <w:color w:val="000000"/>
              </w:rPr>
              <w:t xml:space="preserve">Blood platelets increased significantly following both MS and SS welding fume exposure. </w:t>
            </w:r>
          </w:p>
          <w:p w:rsidR="00AD16FF" w:rsidRPr="008A13DB" w:rsidRDefault="00AD16FF" w:rsidP="000D398D">
            <w:pPr>
              <w:pStyle w:val="ListParagraph"/>
              <w:numPr>
                <w:ilvl w:val="0"/>
                <w:numId w:val="23"/>
              </w:numPr>
              <w:autoSpaceDE w:val="0"/>
              <w:autoSpaceDN w:val="0"/>
              <w:adjustRightInd w:val="0"/>
              <w:ind w:left="235" w:hanging="235"/>
              <w:rPr>
                <w:rFonts w:cs="Segoe UI"/>
              </w:rPr>
            </w:pPr>
            <w:r w:rsidRPr="008A13DB">
              <w:rPr>
                <w:rFonts w:cs="Segoe UI"/>
                <w:color w:val="000000"/>
              </w:rPr>
              <w:t xml:space="preserve">Hemoglobin and erythrocyte levels decreased significantly following both MS and SS exposure. </w:t>
            </w:r>
          </w:p>
          <w:p w:rsidR="00AD16FF" w:rsidRPr="008A13DB" w:rsidRDefault="00AD16FF" w:rsidP="000D398D">
            <w:pPr>
              <w:pStyle w:val="ListParagraph"/>
              <w:numPr>
                <w:ilvl w:val="0"/>
                <w:numId w:val="23"/>
              </w:numPr>
              <w:autoSpaceDE w:val="0"/>
              <w:autoSpaceDN w:val="0"/>
              <w:adjustRightInd w:val="0"/>
              <w:ind w:left="235" w:hanging="235"/>
              <w:rPr>
                <w:rFonts w:cs="Segoe UI"/>
              </w:rPr>
            </w:pPr>
            <w:r w:rsidRPr="008A13DB">
              <w:rPr>
                <w:rFonts w:cs="Segoe UI"/>
                <w:color w:val="000000"/>
              </w:rPr>
              <w:t xml:space="preserve">These results suggest a mild systemic inflammatory response following welding fume exposure. This response appears to be time-limited as 22 hours after the last exposure levels had returned to baseline. </w:t>
            </w:r>
          </w:p>
          <w:p w:rsidR="00AD16FF" w:rsidRPr="008A13DB" w:rsidRDefault="00AD16FF" w:rsidP="000D398D">
            <w:pPr>
              <w:pStyle w:val="ListParagraph"/>
              <w:numPr>
                <w:ilvl w:val="0"/>
                <w:numId w:val="23"/>
              </w:numPr>
              <w:autoSpaceDE w:val="0"/>
              <w:autoSpaceDN w:val="0"/>
              <w:adjustRightInd w:val="0"/>
              <w:ind w:left="235" w:hanging="235"/>
              <w:rPr>
                <w:rFonts w:cs="Segoe UI"/>
              </w:rPr>
            </w:pPr>
            <w:r w:rsidRPr="008A13DB">
              <w:rPr>
                <w:rFonts w:cs="Segoe UI"/>
                <w:color w:val="000000"/>
              </w:rPr>
              <w:t xml:space="preserve">There were no significant changes to the concentrations of any of the proinflammatory cytokines. </w:t>
            </w:r>
          </w:p>
          <w:p w:rsidR="00AD16FF" w:rsidRPr="008A13DB" w:rsidRDefault="00AD16FF" w:rsidP="000D398D">
            <w:pPr>
              <w:pStyle w:val="ListParagraph"/>
              <w:numPr>
                <w:ilvl w:val="0"/>
                <w:numId w:val="23"/>
              </w:numPr>
              <w:autoSpaceDE w:val="0"/>
              <w:autoSpaceDN w:val="0"/>
              <w:adjustRightInd w:val="0"/>
              <w:ind w:left="235" w:hanging="235"/>
              <w:rPr>
                <w:rFonts w:cs="Segoe UI"/>
              </w:rPr>
            </w:pPr>
            <w:r w:rsidRPr="008A13DB">
              <w:rPr>
                <w:rFonts w:cs="Segoe UI"/>
                <w:color w:val="000000"/>
              </w:rPr>
              <w:t xml:space="preserve">The responses to SS fumes were more significant but the concentration of particles in the SS fume was also significantly higher. </w:t>
            </w:r>
          </w:p>
        </w:tc>
      </w:tr>
      <w:tr w:rsidR="00AD16FF" w:rsidRPr="00262C14" w:rsidTr="00177D73">
        <w:tc>
          <w:tcPr>
            <w:tcW w:w="1430" w:type="dxa"/>
          </w:tcPr>
          <w:p w:rsidR="00AD16FF" w:rsidRPr="008A13DB" w:rsidRDefault="00AD16FF" w:rsidP="006D096F">
            <w:r w:rsidRPr="008A13DB">
              <w:t xml:space="preserve">Welding fumes </w:t>
            </w:r>
            <w:r w:rsidRPr="008A13DB">
              <w:lastRenderedPageBreak/>
              <w:t>instilled in rats</w:t>
            </w:r>
          </w:p>
          <w:p w:rsidR="00AD16FF" w:rsidRPr="008A13DB" w:rsidRDefault="00AD16FF" w:rsidP="00406836">
            <w:r>
              <w:rPr>
                <w:noProof/>
              </w:rPr>
              <w:t>(Shoeb et al. 2017)</w:t>
            </w:r>
          </w:p>
        </w:tc>
        <w:tc>
          <w:tcPr>
            <w:tcW w:w="2085" w:type="dxa"/>
          </w:tcPr>
          <w:p w:rsidR="00AD16FF" w:rsidRPr="008A13DB" w:rsidRDefault="00AD16FF" w:rsidP="006D096F">
            <w:r w:rsidRPr="008A13DB">
              <w:rPr>
                <w:rFonts w:cs="Segoe UI"/>
                <w:color w:val="000000"/>
              </w:rPr>
              <w:lastRenderedPageBreak/>
              <w:t>GMA-MS sample was 85% Fe. MMA-</w:t>
            </w:r>
            <w:r w:rsidRPr="008A13DB">
              <w:rPr>
                <w:rFonts w:cs="Segoe UI"/>
                <w:color w:val="000000"/>
              </w:rPr>
              <w:lastRenderedPageBreak/>
              <w:t>SS was only 44% Fe and had a higher soluble component</w:t>
            </w:r>
          </w:p>
        </w:tc>
        <w:tc>
          <w:tcPr>
            <w:tcW w:w="1965" w:type="dxa"/>
          </w:tcPr>
          <w:p w:rsidR="00AD16FF" w:rsidRPr="008A13DB" w:rsidRDefault="00AD16FF" w:rsidP="006D096F">
            <w:r w:rsidRPr="008A13DB">
              <w:lastRenderedPageBreak/>
              <w:t xml:space="preserve">Natural: welding fumes collected on </w:t>
            </w:r>
            <w:r w:rsidRPr="008A13DB">
              <w:lastRenderedPageBreak/>
              <w:t>filters, extracted and suspended in saline.</w:t>
            </w:r>
          </w:p>
        </w:tc>
        <w:tc>
          <w:tcPr>
            <w:tcW w:w="2762" w:type="dxa"/>
          </w:tcPr>
          <w:p w:rsidR="00AD16FF" w:rsidRPr="008A13DB" w:rsidRDefault="00AD16FF" w:rsidP="006D096F">
            <w:pPr>
              <w:rPr>
                <w:rFonts w:cs="Segoe UI"/>
                <w:color w:val="000000"/>
              </w:rPr>
            </w:pPr>
            <w:r w:rsidRPr="008A13DB">
              <w:rPr>
                <w:rFonts w:cs="Segoe UI"/>
                <w:color w:val="000000"/>
              </w:rPr>
              <w:lastRenderedPageBreak/>
              <w:t xml:space="preserve">Sprague-Dawley rats, intratracheal instillation. </w:t>
            </w:r>
          </w:p>
          <w:p w:rsidR="00AD16FF" w:rsidRPr="008A13DB" w:rsidRDefault="00AD16FF" w:rsidP="006D096F">
            <w:pPr>
              <w:rPr>
                <w:rFonts w:cs="Segoe UI"/>
                <w:color w:val="000000"/>
              </w:rPr>
            </w:pPr>
            <w:r w:rsidRPr="008A13DB">
              <w:rPr>
                <w:rFonts w:cs="Segoe UI"/>
                <w:color w:val="000000"/>
              </w:rPr>
              <w:lastRenderedPageBreak/>
              <w:t>Exposure levels: 2.0 mg/rat GMA-MS or MMA-SS welding fumes.</w:t>
            </w:r>
          </w:p>
          <w:p w:rsidR="00AD16FF" w:rsidRPr="008A13DB" w:rsidRDefault="00AD16FF" w:rsidP="006D096F">
            <w:pPr>
              <w:rPr>
                <w:rFonts w:cs="Segoe UI"/>
                <w:color w:val="000000"/>
              </w:rPr>
            </w:pPr>
            <w:r w:rsidRPr="008A13DB">
              <w:rPr>
                <w:rFonts w:cs="Segoe UI"/>
                <w:color w:val="000000"/>
              </w:rPr>
              <w:t>Euthanized rats on day 1, 3 and 10 post-instillation.</w:t>
            </w:r>
          </w:p>
        </w:tc>
        <w:tc>
          <w:tcPr>
            <w:tcW w:w="5932" w:type="dxa"/>
          </w:tcPr>
          <w:p w:rsidR="00AD16FF" w:rsidRPr="008A13DB" w:rsidRDefault="00AD16FF" w:rsidP="000D398D">
            <w:pPr>
              <w:pStyle w:val="ListParagraph"/>
              <w:numPr>
                <w:ilvl w:val="0"/>
                <w:numId w:val="27"/>
              </w:numPr>
              <w:ind w:left="235" w:hanging="235"/>
            </w:pPr>
            <w:r w:rsidRPr="008A13DB">
              <w:rPr>
                <w:rFonts w:cs="Segoe UI"/>
                <w:color w:val="000000"/>
              </w:rPr>
              <w:lastRenderedPageBreak/>
              <w:t xml:space="preserve">LDH in BALF was significantly elevated for MMA-SS exposure at all time points but only on day 1 and 3 </w:t>
            </w:r>
            <w:r w:rsidRPr="008A13DB">
              <w:rPr>
                <w:rFonts w:cs="Segoe UI"/>
                <w:color w:val="000000"/>
              </w:rPr>
              <w:lastRenderedPageBreak/>
              <w:t xml:space="preserve">following GMA-MS exposure where it had returned to control levels by day 10. </w:t>
            </w:r>
          </w:p>
          <w:p w:rsidR="00AD16FF" w:rsidRPr="008A13DB" w:rsidRDefault="00AD16FF" w:rsidP="000D398D">
            <w:pPr>
              <w:pStyle w:val="ListParagraph"/>
              <w:numPr>
                <w:ilvl w:val="0"/>
                <w:numId w:val="27"/>
              </w:numPr>
              <w:ind w:left="235" w:hanging="235"/>
            </w:pPr>
            <w:r>
              <w:rPr>
                <w:rFonts w:cs="Segoe UI"/>
                <w:color w:val="000000"/>
              </w:rPr>
              <w:t>Neutrophi</w:t>
            </w:r>
            <w:r w:rsidRPr="008A13DB">
              <w:rPr>
                <w:rFonts w:cs="Segoe UI"/>
                <w:color w:val="000000"/>
              </w:rPr>
              <w:t xml:space="preserve">ls in BAL increased significantly for both MS and SS on days 1 and 3 but only for SS on day 10. </w:t>
            </w:r>
          </w:p>
          <w:p w:rsidR="00AD16FF" w:rsidRPr="008A13DB" w:rsidRDefault="00AD16FF" w:rsidP="000D398D">
            <w:pPr>
              <w:pStyle w:val="ListParagraph"/>
              <w:numPr>
                <w:ilvl w:val="0"/>
                <w:numId w:val="27"/>
              </w:numPr>
              <w:ind w:left="235" w:hanging="235"/>
            </w:pPr>
            <w:r w:rsidRPr="008A13DB">
              <w:rPr>
                <w:rFonts w:cs="Segoe UI"/>
                <w:color w:val="000000"/>
              </w:rPr>
              <w:t xml:space="preserve">AMs in BAL were not significantly increased at all for MS but were significantly increased for SS exposure on day 3 and 10.  </w:t>
            </w:r>
          </w:p>
        </w:tc>
      </w:tr>
      <w:tr w:rsidR="00AD16FF" w:rsidRPr="00262C14" w:rsidTr="00177D73">
        <w:tc>
          <w:tcPr>
            <w:tcW w:w="1430" w:type="dxa"/>
          </w:tcPr>
          <w:p w:rsidR="00AD16FF" w:rsidRDefault="00AD16FF" w:rsidP="00A819E4">
            <w:r>
              <w:lastRenderedPageBreak/>
              <w:t>Stainless steel welding fumes inhaled in mice</w:t>
            </w:r>
          </w:p>
          <w:p w:rsidR="00AD16FF" w:rsidRPr="00262C14" w:rsidRDefault="00AD16FF" w:rsidP="00406836">
            <w:r>
              <w:rPr>
                <w:noProof/>
              </w:rPr>
              <w:t>(Falcone et al. 2017)</w:t>
            </w:r>
          </w:p>
        </w:tc>
        <w:tc>
          <w:tcPr>
            <w:tcW w:w="2085" w:type="dxa"/>
          </w:tcPr>
          <w:p w:rsidR="00AD16FF" w:rsidRPr="00262C14" w:rsidRDefault="00AD16FF" w:rsidP="00A819E4">
            <w:r>
              <w:t>GMAW-SS welding fumes: 10-50 nm particles linked together in chains (SEM); mass mean aerodynamic diameter = 350 nm; 57% Fe, mostly water insoluble.</w:t>
            </w:r>
          </w:p>
        </w:tc>
        <w:tc>
          <w:tcPr>
            <w:tcW w:w="1965" w:type="dxa"/>
          </w:tcPr>
          <w:p w:rsidR="00AD16FF" w:rsidRPr="00C503F4" w:rsidRDefault="00AD16FF" w:rsidP="00A819E4">
            <w:r>
              <w:t xml:space="preserve">Natural: Gas metal arc-stainless steel (GMAW-SS) welding fumes, produced </w:t>
            </w:r>
            <w:r>
              <w:rPr>
                <w:i/>
              </w:rPr>
              <w:t>in situ</w:t>
            </w:r>
            <w:r>
              <w:t xml:space="preserve"> for inhalational exposure.</w:t>
            </w:r>
          </w:p>
        </w:tc>
        <w:tc>
          <w:tcPr>
            <w:tcW w:w="2762" w:type="dxa"/>
          </w:tcPr>
          <w:p w:rsidR="00AD16FF" w:rsidRDefault="00AD16FF" w:rsidP="00A819E4">
            <w:pPr>
              <w:rPr>
                <w:rFonts w:cs="Segoe UI"/>
                <w:color w:val="000000"/>
              </w:rPr>
            </w:pPr>
            <w:r>
              <w:rPr>
                <w:rFonts w:cs="Segoe UI"/>
                <w:color w:val="000000"/>
              </w:rPr>
              <w:t xml:space="preserve">A/J Mice, whole-body inhalation. </w:t>
            </w:r>
          </w:p>
          <w:p w:rsidR="00AD16FF" w:rsidRDefault="00AD16FF" w:rsidP="00A819E4">
            <w:pPr>
              <w:rPr>
                <w:rFonts w:cs="Segoe UI"/>
                <w:color w:val="000000"/>
              </w:rPr>
            </w:pPr>
            <w:r>
              <w:rPr>
                <w:rFonts w:cs="Segoe UI"/>
                <w:color w:val="000000"/>
              </w:rPr>
              <w:t>Inhaled dose: Day 1 intra-peritoneal injection of MCA (chemical initiator). Day 7 exposed to GMAW-SS welding fumes to 4 hours/day for days/week for 9 weeks at 32.3 mg/m</w:t>
            </w:r>
            <w:r>
              <w:rPr>
                <w:rFonts w:cs="Segoe UI"/>
                <w:color w:val="000000"/>
                <w:vertAlign w:val="superscript"/>
              </w:rPr>
              <w:t>3</w:t>
            </w:r>
            <w:r>
              <w:rPr>
                <w:rFonts w:cs="Segoe UI"/>
                <w:color w:val="000000"/>
              </w:rPr>
              <w:t>.</w:t>
            </w:r>
          </w:p>
          <w:p w:rsidR="00AD16FF" w:rsidRPr="00C503F4" w:rsidRDefault="00AD16FF" w:rsidP="00A819E4">
            <w:r>
              <w:rPr>
                <w:rFonts w:cs="Segoe UI"/>
                <w:color w:val="000000"/>
              </w:rPr>
              <w:t>Euthanized and organs excised at 30 weeks post initiation.</w:t>
            </w:r>
          </w:p>
        </w:tc>
        <w:tc>
          <w:tcPr>
            <w:tcW w:w="5932" w:type="dxa"/>
          </w:tcPr>
          <w:p w:rsidR="00AD16FF" w:rsidRPr="00C503F4" w:rsidRDefault="00AD16FF" w:rsidP="000D398D">
            <w:pPr>
              <w:pStyle w:val="ListParagraph"/>
              <w:numPr>
                <w:ilvl w:val="0"/>
                <w:numId w:val="5"/>
              </w:numPr>
              <w:ind w:left="235" w:hanging="235"/>
            </w:pPr>
            <w:r w:rsidRPr="00262C14">
              <w:rPr>
                <w:rFonts w:cs="Segoe UI"/>
                <w:color w:val="000000"/>
              </w:rPr>
              <w:t xml:space="preserve">Fe level in lung after 4 hours was 15.12 </w:t>
            </w:r>
            <w:r>
              <w:rPr>
                <w:rFonts w:cs="Segoe UI"/>
                <w:color w:val="000000"/>
              </w:rPr>
              <w:t>µ</w:t>
            </w:r>
            <w:r w:rsidRPr="00262C14">
              <w:rPr>
                <w:rFonts w:cs="Segoe UI"/>
                <w:color w:val="000000"/>
              </w:rPr>
              <w:t xml:space="preserve">g/lung (c.f. air value was 8.97 </w:t>
            </w:r>
            <w:r>
              <w:rPr>
                <w:rFonts w:cs="Segoe UI"/>
                <w:color w:val="000000"/>
              </w:rPr>
              <w:t>µ</w:t>
            </w:r>
            <w:r w:rsidRPr="00262C14">
              <w:rPr>
                <w:rFonts w:cs="Segoe UI"/>
                <w:color w:val="000000"/>
              </w:rPr>
              <w:t>g/lung). Cr</w:t>
            </w:r>
            <w:r>
              <w:rPr>
                <w:rFonts w:cs="Segoe UI"/>
                <w:color w:val="000000"/>
              </w:rPr>
              <w:t>,</w:t>
            </w:r>
            <w:r w:rsidRPr="00262C14">
              <w:rPr>
                <w:rFonts w:cs="Segoe UI"/>
                <w:color w:val="000000"/>
              </w:rPr>
              <w:t xml:space="preserve"> Mn and Ni also substantially increased in lung. </w:t>
            </w:r>
          </w:p>
          <w:p w:rsidR="00AD16FF" w:rsidRPr="00C503F4" w:rsidRDefault="00AD16FF" w:rsidP="000D398D">
            <w:pPr>
              <w:pStyle w:val="ListParagraph"/>
              <w:numPr>
                <w:ilvl w:val="0"/>
                <w:numId w:val="5"/>
              </w:numPr>
              <w:ind w:left="235" w:hanging="235"/>
            </w:pPr>
            <w:r w:rsidRPr="00262C14">
              <w:rPr>
                <w:rFonts w:cs="Segoe UI"/>
                <w:color w:val="000000"/>
              </w:rPr>
              <w:t xml:space="preserve">Total mass of 10.1 </w:t>
            </w:r>
            <w:r>
              <w:rPr>
                <w:rFonts w:cs="Segoe UI"/>
                <w:color w:val="000000"/>
              </w:rPr>
              <w:t>µ</w:t>
            </w:r>
            <w:r w:rsidRPr="00262C14">
              <w:rPr>
                <w:rFonts w:cs="Segoe UI"/>
                <w:color w:val="000000"/>
              </w:rPr>
              <w:t xml:space="preserve">g metal deposited per lung in 4 hour exposure. </w:t>
            </w:r>
          </w:p>
          <w:p w:rsidR="00AD16FF" w:rsidRPr="00C503F4" w:rsidRDefault="00AD16FF" w:rsidP="000D398D">
            <w:pPr>
              <w:pStyle w:val="ListParagraph"/>
              <w:numPr>
                <w:ilvl w:val="0"/>
                <w:numId w:val="5"/>
              </w:numPr>
              <w:ind w:left="235" w:hanging="235"/>
            </w:pPr>
            <w:r w:rsidRPr="00262C14">
              <w:rPr>
                <w:rFonts w:cs="Segoe UI"/>
                <w:color w:val="000000"/>
              </w:rPr>
              <w:t xml:space="preserve">Total mouse exposure estimated deposition of 254.4 </w:t>
            </w:r>
            <w:r>
              <w:rPr>
                <w:rFonts w:cs="Segoe UI"/>
                <w:color w:val="000000"/>
              </w:rPr>
              <w:t>µ</w:t>
            </w:r>
            <w:r w:rsidRPr="00262C14">
              <w:rPr>
                <w:rFonts w:cs="Segoe UI"/>
                <w:color w:val="000000"/>
              </w:rPr>
              <w:t xml:space="preserve">g. </w:t>
            </w:r>
            <w:r>
              <w:rPr>
                <w:rFonts w:cs="Segoe UI"/>
                <w:color w:val="000000"/>
              </w:rPr>
              <w:t>(</w:t>
            </w:r>
            <w:r w:rsidRPr="00262C14">
              <w:rPr>
                <w:rFonts w:cs="Segoe UI"/>
                <w:color w:val="000000"/>
              </w:rPr>
              <w:t>occupationally relevant dose</w:t>
            </w:r>
            <w:r>
              <w:rPr>
                <w:rFonts w:cs="Segoe UI"/>
                <w:color w:val="000000"/>
              </w:rPr>
              <w:t>)</w:t>
            </w:r>
            <w:r w:rsidRPr="00262C14">
              <w:rPr>
                <w:rFonts w:cs="Segoe UI"/>
                <w:color w:val="000000"/>
              </w:rPr>
              <w:t xml:space="preserve">. </w:t>
            </w:r>
          </w:p>
          <w:p w:rsidR="00AD16FF" w:rsidRPr="00C503F4" w:rsidRDefault="00AD16FF" w:rsidP="000D398D">
            <w:pPr>
              <w:pStyle w:val="ListParagraph"/>
              <w:numPr>
                <w:ilvl w:val="0"/>
                <w:numId w:val="5"/>
              </w:numPr>
              <w:ind w:left="235" w:hanging="235"/>
            </w:pPr>
            <w:r w:rsidRPr="00262C14">
              <w:rPr>
                <w:rFonts w:cs="Segoe UI"/>
                <w:color w:val="000000"/>
              </w:rPr>
              <w:t>GMA</w:t>
            </w:r>
            <w:r>
              <w:rPr>
                <w:rFonts w:cs="Segoe UI"/>
                <w:color w:val="000000"/>
              </w:rPr>
              <w:t>W</w:t>
            </w:r>
            <w:r w:rsidRPr="00262C14">
              <w:rPr>
                <w:rFonts w:cs="Segoe UI"/>
                <w:color w:val="000000"/>
              </w:rPr>
              <w:t xml:space="preserve">-SS welding fume significantly promoted lung tumours in the A/J mouse after initiation with MCA. Without an induced initiation there was no effect of welding fumes alone. </w:t>
            </w:r>
          </w:p>
          <w:p w:rsidR="00AD16FF" w:rsidRPr="00C503F4" w:rsidRDefault="00AD16FF" w:rsidP="000D398D">
            <w:pPr>
              <w:pStyle w:val="ListParagraph"/>
              <w:numPr>
                <w:ilvl w:val="0"/>
                <w:numId w:val="5"/>
              </w:numPr>
              <w:ind w:left="235" w:hanging="235"/>
            </w:pPr>
            <w:r w:rsidRPr="00262C14">
              <w:rPr>
                <w:rFonts w:cs="Segoe UI"/>
                <w:color w:val="000000"/>
              </w:rPr>
              <w:t>For induced mice tumour multiplicity was 7.93 for air exposure and 16.11 for GMA</w:t>
            </w:r>
            <w:r>
              <w:rPr>
                <w:rFonts w:cs="Segoe UI"/>
                <w:color w:val="000000"/>
              </w:rPr>
              <w:t>W</w:t>
            </w:r>
            <w:r w:rsidRPr="00262C14">
              <w:rPr>
                <w:rFonts w:cs="Segoe UI"/>
                <w:color w:val="000000"/>
              </w:rPr>
              <w:t xml:space="preserve">-SS exposure (p&lt;0.0001). </w:t>
            </w:r>
          </w:p>
          <w:p w:rsidR="00AD16FF" w:rsidRPr="00C503F4" w:rsidRDefault="00AD16FF" w:rsidP="000D398D">
            <w:pPr>
              <w:pStyle w:val="ListParagraph"/>
              <w:numPr>
                <w:ilvl w:val="0"/>
                <w:numId w:val="5"/>
              </w:numPr>
              <w:ind w:left="235" w:hanging="235"/>
            </w:pPr>
            <w:r w:rsidRPr="00262C14">
              <w:rPr>
                <w:rFonts w:cs="Segoe UI"/>
                <w:color w:val="000000"/>
              </w:rPr>
              <w:t>Comparing the morphology of MCA/air exposed mice and MCA/GMA</w:t>
            </w:r>
            <w:r>
              <w:rPr>
                <w:rFonts w:cs="Segoe UI"/>
                <w:color w:val="000000"/>
              </w:rPr>
              <w:t>W</w:t>
            </w:r>
            <w:r w:rsidRPr="00262C14">
              <w:rPr>
                <w:rFonts w:cs="Segoe UI"/>
                <w:color w:val="000000"/>
              </w:rPr>
              <w:t xml:space="preserve">-SS exposed mice there was a significant increase in lymphoid infiltrates (p&lt;0.0002), presence of foreign material (p&lt;0.0002), hyperplasia (p&lt;0.004), adenoma (p&lt;0.05) and total lesions (p&lt;0.004). </w:t>
            </w:r>
          </w:p>
          <w:p w:rsidR="00AD16FF" w:rsidRPr="00C503F4" w:rsidRDefault="00AD16FF" w:rsidP="000D398D">
            <w:pPr>
              <w:pStyle w:val="ListParagraph"/>
              <w:numPr>
                <w:ilvl w:val="0"/>
                <w:numId w:val="5"/>
              </w:numPr>
              <w:ind w:left="235" w:hanging="235"/>
            </w:pPr>
            <w:r w:rsidRPr="00262C14">
              <w:rPr>
                <w:rFonts w:cs="Segoe UI"/>
                <w:color w:val="000000"/>
              </w:rPr>
              <w:t xml:space="preserve">These findings support the association between lung cancer and welding. </w:t>
            </w:r>
          </w:p>
          <w:p w:rsidR="00AD16FF" w:rsidRPr="00C503F4" w:rsidRDefault="00AD16FF" w:rsidP="000D398D">
            <w:pPr>
              <w:pStyle w:val="ListParagraph"/>
              <w:numPr>
                <w:ilvl w:val="0"/>
                <w:numId w:val="5"/>
              </w:numPr>
              <w:ind w:left="235" w:hanging="235"/>
            </w:pPr>
            <w:r w:rsidRPr="00262C14">
              <w:rPr>
                <w:rFonts w:cs="Segoe UI"/>
                <w:color w:val="000000"/>
              </w:rPr>
              <w:t>Fresh welding fume</w:t>
            </w:r>
            <w:r>
              <w:rPr>
                <w:rFonts w:cs="Segoe UI"/>
                <w:color w:val="000000"/>
              </w:rPr>
              <w:t>s used in an inhalation study are</w:t>
            </w:r>
            <w:r w:rsidRPr="00262C14">
              <w:rPr>
                <w:rFonts w:cs="Segoe UI"/>
                <w:color w:val="000000"/>
              </w:rPr>
              <w:t xml:space="preserve"> more reactive due to an increase in ROS compared to 'aged' welding fumes used in instillation studies. </w:t>
            </w:r>
          </w:p>
          <w:p w:rsidR="00AD16FF" w:rsidRPr="00262C14" w:rsidRDefault="00AD16FF" w:rsidP="000D398D">
            <w:pPr>
              <w:pStyle w:val="ListParagraph"/>
              <w:numPr>
                <w:ilvl w:val="0"/>
                <w:numId w:val="5"/>
              </w:numPr>
              <w:ind w:left="235" w:hanging="235"/>
            </w:pPr>
            <w:r w:rsidRPr="00262C14">
              <w:rPr>
                <w:rFonts w:cs="Segoe UI"/>
                <w:color w:val="000000"/>
              </w:rPr>
              <w:t>Formation of adenomas in mice is clinically relevant as these adenomas are often precursors to lung adenocarcinomas in humans.</w:t>
            </w:r>
          </w:p>
        </w:tc>
      </w:tr>
      <w:tr w:rsidR="00AD16FF" w:rsidRPr="00262C14" w:rsidTr="00177D73">
        <w:tc>
          <w:tcPr>
            <w:tcW w:w="1430" w:type="dxa"/>
          </w:tcPr>
          <w:p w:rsidR="00AD16FF" w:rsidRDefault="00AD16FF" w:rsidP="00A819E4">
            <w:r>
              <w:lastRenderedPageBreak/>
              <w:t xml:space="preserve">Stainless steel welding fumes aspirated in mice </w:t>
            </w:r>
          </w:p>
          <w:p w:rsidR="00AD16FF" w:rsidRPr="00262C14" w:rsidRDefault="00AD16FF" w:rsidP="00406836">
            <w:r>
              <w:rPr>
                <w:noProof/>
              </w:rPr>
              <w:t>(Zeidler-Erdely et al. 2011)</w:t>
            </w:r>
          </w:p>
        </w:tc>
        <w:tc>
          <w:tcPr>
            <w:tcW w:w="2085" w:type="dxa"/>
          </w:tcPr>
          <w:p w:rsidR="00AD16FF" w:rsidRPr="00262C14" w:rsidRDefault="00AD16FF" w:rsidP="00A819E4">
            <w:r>
              <w:rPr>
                <w:rFonts w:cs="Segoe UI"/>
                <w:color w:val="000000"/>
              </w:rPr>
              <w:t>MMA-SS welding fumes: 41% of sample is Fe; 0.845 µg/sample soluble Fe; 343 µg/sample insoluble Fe.</w:t>
            </w:r>
            <w:r>
              <w:t xml:space="preserve"> No additional PM property details provided.</w:t>
            </w:r>
          </w:p>
        </w:tc>
        <w:tc>
          <w:tcPr>
            <w:tcW w:w="1965" w:type="dxa"/>
          </w:tcPr>
          <w:p w:rsidR="00AD16FF" w:rsidRPr="00262C14" w:rsidRDefault="00AD16FF" w:rsidP="00A819E4">
            <w:r>
              <w:t xml:space="preserve">Natural: Welding fumes filter collected then extracted for exposure. </w:t>
            </w:r>
            <w:r>
              <w:rPr>
                <w:rFonts w:cs="Segoe UI"/>
                <w:color w:val="000000"/>
              </w:rPr>
              <w:t xml:space="preserve">Manual metal arc – stainless steel (MMA-SS) </w:t>
            </w:r>
            <w:r w:rsidRPr="00262C14">
              <w:rPr>
                <w:rFonts w:cs="Segoe UI"/>
                <w:color w:val="000000"/>
              </w:rPr>
              <w:t>welding.</w:t>
            </w:r>
          </w:p>
        </w:tc>
        <w:tc>
          <w:tcPr>
            <w:tcW w:w="2762" w:type="dxa"/>
          </w:tcPr>
          <w:p w:rsidR="00AD16FF" w:rsidRDefault="00AD16FF" w:rsidP="00A819E4">
            <w:r>
              <w:t>A/J and B6 mice, pharyngeal aspiration.</w:t>
            </w:r>
          </w:p>
          <w:p w:rsidR="00AD16FF" w:rsidRDefault="00AD16FF" w:rsidP="00A819E4">
            <w:r>
              <w:t xml:space="preserve">Aspiration dose: exposed once per month for 4 months to 20 mg/kg MMA-SS welding fumes (estimate of 4 year exposure in full-time welder). </w:t>
            </w:r>
          </w:p>
          <w:p w:rsidR="00AD16FF" w:rsidRDefault="00AD16FF" w:rsidP="00A819E4">
            <w:r>
              <w:t xml:space="preserve">Euthanized at 78 weeks post first dose. </w:t>
            </w:r>
          </w:p>
          <w:p w:rsidR="00AD16FF" w:rsidRPr="00262C14" w:rsidRDefault="00AD16FF" w:rsidP="00A819E4">
            <w:r>
              <w:t xml:space="preserve"> </w:t>
            </w:r>
          </w:p>
        </w:tc>
        <w:tc>
          <w:tcPr>
            <w:tcW w:w="5932" w:type="dxa"/>
          </w:tcPr>
          <w:p w:rsidR="00AD16FF" w:rsidRPr="004A0938" w:rsidRDefault="00AD16FF" w:rsidP="000D398D">
            <w:pPr>
              <w:pStyle w:val="ListParagraph"/>
              <w:numPr>
                <w:ilvl w:val="0"/>
                <w:numId w:val="5"/>
              </w:numPr>
              <w:ind w:left="235" w:hanging="235"/>
            </w:pPr>
            <w:r w:rsidRPr="00262C14">
              <w:rPr>
                <w:rFonts w:cs="Segoe UI"/>
                <w:color w:val="000000"/>
              </w:rPr>
              <w:t xml:space="preserve">No significant change in Fe concentrations in the liver or kidney following instillation of a suspension of SS welding fume particles. </w:t>
            </w:r>
          </w:p>
          <w:p w:rsidR="00AD16FF" w:rsidRPr="00262C14" w:rsidRDefault="00AD16FF" w:rsidP="000D398D">
            <w:pPr>
              <w:pStyle w:val="ListParagraph"/>
              <w:numPr>
                <w:ilvl w:val="0"/>
                <w:numId w:val="5"/>
              </w:numPr>
              <w:ind w:left="235" w:hanging="235"/>
            </w:pPr>
            <w:r w:rsidRPr="00262C14">
              <w:rPr>
                <w:rFonts w:cs="Segoe UI"/>
                <w:color w:val="000000"/>
              </w:rPr>
              <w:t>There was a significant increase in tumour multiplicity in the A/J strain at 78 weeks.</w:t>
            </w:r>
          </w:p>
        </w:tc>
      </w:tr>
      <w:tr w:rsidR="00AD16FF" w:rsidRPr="00262C14" w:rsidTr="00177D73">
        <w:tc>
          <w:tcPr>
            <w:tcW w:w="1430" w:type="dxa"/>
          </w:tcPr>
          <w:p w:rsidR="00AD16FF" w:rsidRPr="008A13DB" w:rsidRDefault="00AD16FF" w:rsidP="006D096F">
            <w:r w:rsidRPr="008A13DB">
              <w:t>Stainless steel welding fumes and iron oxide particles instilled in mice</w:t>
            </w:r>
          </w:p>
          <w:p w:rsidR="00AD16FF" w:rsidRPr="008A13DB" w:rsidRDefault="00AD16FF" w:rsidP="00406836">
            <w:r>
              <w:rPr>
                <w:noProof/>
              </w:rPr>
              <w:t>(Falcone et al. 2018b)</w:t>
            </w:r>
          </w:p>
        </w:tc>
        <w:tc>
          <w:tcPr>
            <w:tcW w:w="2085" w:type="dxa"/>
          </w:tcPr>
          <w:p w:rsidR="00AD16FF" w:rsidRPr="008A13DB" w:rsidRDefault="00AD16FF" w:rsidP="006D096F">
            <w:r w:rsidRPr="008A13DB">
              <w:rPr>
                <w:rFonts w:cs="Segoe UI"/>
                <w:color w:val="000000"/>
              </w:rPr>
              <w:t>Fe</w:t>
            </w:r>
            <w:r w:rsidRPr="008A13DB">
              <w:rPr>
                <w:rFonts w:cs="Segoe UI"/>
                <w:color w:val="000000"/>
                <w:vertAlign w:val="subscript"/>
              </w:rPr>
              <w:t>2</w:t>
            </w:r>
            <w:r w:rsidRPr="008A13DB">
              <w:rPr>
                <w:rFonts w:cs="Segoe UI"/>
                <w:color w:val="000000"/>
              </w:rPr>
              <w:t>O</w:t>
            </w:r>
            <w:r w:rsidRPr="008A13DB">
              <w:rPr>
                <w:rFonts w:cs="Segoe UI"/>
                <w:color w:val="000000"/>
                <w:vertAlign w:val="subscript"/>
              </w:rPr>
              <w:t>3</w:t>
            </w:r>
            <w:r w:rsidRPr="008A13DB">
              <w:rPr>
                <w:rFonts w:cs="Segoe UI"/>
                <w:color w:val="000000"/>
              </w:rPr>
              <w:t>: SSA = 6.0 m</w:t>
            </w:r>
            <w:r w:rsidRPr="008A13DB">
              <w:rPr>
                <w:rFonts w:cs="Segoe UI"/>
                <w:color w:val="000000"/>
                <w:vertAlign w:val="superscript"/>
              </w:rPr>
              <w:t>2</w:t>
            </w:r>
            <w:r w:rsidRPr="008A13DB">
              <w:rPr>
                <w:rFonts w:cs="Segoe UI"/>
                <w:color w:val="000000"/>
              </w:rPr>
              <w:t>/g; hydrodynamic diameter ~650 nm; Zeta potential ~31.7 mV.</w:t>
            </w:r>
          </w:p>
        </w:tc>
        <w:tc>
          <w:tcPr>
            <w:tcW w:w="1965" w:type="dxa"/>
          </w:tcPr>
          <w:p w:rsidR="00AD16FF" w:rsidRPr="008A13DB" w:rsidRDefault="00AD16FF" w:rsidP="006D096F">
            <w:r w:rsidRPr="008A13DB">
              <w:t>Natural: GMAW-SS welding fumes collected on filters and extracted.</w:t>
            </w:r>
          </w:p>
          <w:p w:rsidR="00AD16FF" w:rsidRPr="008A13DB" w:rsidRDefault="00AD16FF" w:rsidP="006D096F">
            <w:r w:rsidRPr="008A13DB">
              <w:t>Additional metal oxides were purchased from chemical suppliers (for comparison) (Sigma Aldrich, USA).</w:t>
            </w:r>
          </w:p>
        </w:tc>
        <w:tc>
          <w:tcPr>
            <w:tcW w:w="2762" w:type="dxa"/>
          </w:tcPr>
          <w:p w:rsidR="00AD16FF" w:rsidRPr="008A13DB" w:rsidRDefault="00AD16FF" w:rsidP="006D096F">
            <w:pPr>
              <w:rPr>
                <w:rFonts w:cs="Segoe UI"/>
                <w:color w:val="000000"/>
              </w:rPr>
            </w:pPr>
            <w:r w:rsidRPr="008A13DB">
              <w:rPr>
                <w:rFonts w:cs="Segoe UI"/>
                <w:color w:val="000000"/>
              </w:rPr>
              <w:t>A/J mice, oropharyngeal aspiration.</w:t>
            </w:r>
          </w:p>
          <w:p w:rsidR="00AD16FF" w:rsidRPr="008A13DB" w:rsidRDefault="00AD16FF" w:rsidP="006D096F">
            <w:pPr>
              <w:rPr>
                <w:rFonts w:cs="Segoe UI"/>
                <w:color w:val="000000"/>
              </w:rPr>
            </w:pPr>
            <w:r w:rsidRPr="008A13DB">
              <w:rPr>
                <w:rFonts w:cs="Segoe UI"/>
                <w:color w:val="000000"/>
              </w:rPr>
              <w:t>Exposure levels: low dose Fe</w:t>
            </w:r>
            <w:r w:rsidRPr="008A13DB">
              <w:rPr>
                <w:rFonts w:cs="Segoe UI"/>
                <w:color w:val="000000"/>
                <w:vertAlign w:val="subscript"/>
              </w:rPr>
              <w:t>2</w:t>
            </w:r>
            <w:r w:rsidRPr="008A13DB">
              <w:rPr>
                <w:rFonts w:cs="Segoe UI"/>
                <w:color w:val="000000"/>
              </w:rPr>
              <w:t>O</w:t>
            </w:r>
            <w:r w:rsidRPr="008A13DB">
              <w:rPr>
                <w:rFonts w:cs="Segoe UI"/>
                <w:color w:val="000000"/>
                <w:vertAlign w:val="subscript"/>
              </w:rPr>
              <w:t>3</w:t>
            </w:r>
            <w:r w:rsidRPr="008A13DB">
              <w:rPr>
                <w:rFonts w:cs="Segoe UI"/>
                <w:color w:val="000000"/>
              </w:rPr>
              <w:t xml:space="preserve"> 1 mg/mouse; high dose Fe</w:t>
            </w:r>
            <w:r w:rsidRPr="008A13DB">
              <w:rPr>
                <w:rFonts w:cs="Segoe UI"/>
                <w:color w:val="000000"/>
                <w:vertAlign w:val="subscript"/>
              </w:rPr>
              <w:t>2</w:t>
            </w:r>
            <w:r w:rsidRPr="008A13DB">
              <w:rPr>
                <w:rFonts w:cs="Segoe UI"/>
                <w:color w:val="000000"/>
              </w:rPr>
              <w:t>O</w:t>
            </w:r>
            <w:r w:rsidRPr="008A13DB">
              <w:rPr>
                <w:rFonts w:cs="Segoe UI"/>
                <w:color w:val="000000"/>
                <w:vertAlign w:val="subscript"/>
              </w:rPr>
              <w:t>3</w:t>
            </w:r>
            <w:r w:rsidRPr="008A13DB">
              <w:rPr>
                <w:rFonts w:cs="Segoe UI"/>
                <w:color w:val="000000"/>
              </w:rPr>
              <w:t xml:space="preserve"> 2 mg/mouse; GMAW-SS 1.7 mg/mouse.</w:t>
            </w:r>
          </w:p>
          <w:p w:rsidR="00AD16FF" w:rsidRPr="008A13DB" w:rsidRDefault="00AD16FF" w:rsidP="006D096F">
            <w:pPr>
              <w:rPr>
                <w:rFonts w:cs="Segoe UI"/>
                <w:color w:val="000000"/>
              </w:rPr>
            </w:pPr>
            <w:r w:rsidRPr="008A13DB">
              <w:rPr>
                <w:rFonts w:cs="Segoe UI"/>
                <w:color w:val="000000"/>
              </w:rPr>
              <w:t xml:space="preserve">Euthanized at various time points.  </w:t>
            </w:r>
          </w:p>
        </w:tc>
        <w:tc>
          <w:tcPr>
            <w:tcW w:w="5932" w:type="dxa"/>
          </w:tcPr>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BAL fluid LDH activity was significantly increased for low dose (&gt;2 fold), high dose Fe</w:t>
            </w:r>
            <w:r w:rsidRPr="008A13DB">
              <w:rPr>
                <w:rFonts w:cs="Segoe UI"/>
                <w:color w:val="000000"/>
                <w:vertAlign w:val="subscript"/>
              </w:rPr>
              <w:t>2</w:t>
            </w:r>
            <w:r w:rsidRPr="008A13DB">
              <w:rPr>
                <w:rFonts w:cs="Segoe UI"/>
                <w:color w:val="000000"/>
              </w:rPr>
              <w:t>O</w:t>
            </w:r>
            <w:r w:rsidRPr="008A13DB">
              <w:rPr>
                <w:rFonts w:cs="Segoe UI"/>
                <w:color w:val="000000"/>
                <w:vertAlign w:val="subscript"/>
              </w:rPr>
              <w:t>3</w:t>
            </w:r>
            <w:r w:rsidRPr="008A13DB">
              <w:rPr>
                <w:rFonts w:cs="Segoe UI"/>
                <w:color w:val="000000"/>
              </w:rPr>
              <w:t xml:space="preserve"> (~3 fold) and GMAW-SS fume (5 fold) at 7 days post instillation. Welding fume and high dose iron remaining significant at 84 days post instillation.</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 xml:space="preserve">Total BAL cells and macrophages were still significantly increased for high dose iron right at 84 days post instillation (low dose significantly increased to 28 days). </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 xml:space="preserve">Neutrophils in BAL were significantly increased for high and low dose iron at 1 day and 7 days post instillation. </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Among the metal components testing (which included nickel and chromium) only Fe</w:t>
            </w:r>
            <w:r w:rsidRPr="008A13DB">
              <w:rPr>
                <w:rFonts w:cs="Segoe UI"/>
                <w:color w:val="000000"/>
                <w:vertAlign w:val="subscript"/>
              </w:rPr>
              <w:t>2</w:t>
            </w:r>
            <w:r w:rsidRPr="008A13DB">
              <w:rPr>
                <w:rFonts w:cs="Segoe UI"/>
                <w:color w:val="000000"/>
              </w:rPr>
              <w:t>O</w:t>
            </w:r>
            <w:r w:rsidRPr="008A13DB">
              <w:rPr>
                <w:rFonts w:cs="Segoe UI"/>
                <w:color w:val="000000"/>
                <w:vertAlign w:val="subscript"/>
              </w:rPr>
              <w:t>3</w:t>
            </w:r>
            <w:r w:rsidRPr="008A13DB">
              <w:rPr>
                <w:rFonts w:cs="Segoe UI"/>
                <w:color w:val="000000"/>
              </w:rPr>
              <w:t xml:space="preserve"> significantly promoted lung tumour formation following MCA initiation compared to MCA/sham (p&lt;0.0001). </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At doses representative of the total GMAW-SS welding fume by weight Fe</w:t>
            </w:r>
            <w:r w:rsidRPr="008A13DB">
              <w:rPr>
                <w:rFonts w:cs="Segoe UI"/>
                <w:color w:val="000000"/>
                <w:vertAlign w:val="subscript"/>
              </w:rPr>
              <w:t>2</w:t>
            </w:r>
            <w:r w:rsidRPr="008A13DB">
              <w:rPr>
                <w:rFonts w:cs="Segoe UI"/>
                <w:color w:val="000000"/>
              </w:rPr>
              <w:t>O</w:t>
            </w:r>
            <w:r w:rsidRPr="008A13DB">
              <w:rPr>
                <w:rFonts w:cs="Segoe UI"/>
                <w:color w:val="000000"/>
                <w:vertAlign w:val="subscript"/>
              </w:rPr>
              <w:t>3</w:t>
            </w:r>
            <w:r w:rsidRPr="008A13DB">
              <w:rPr>
                <w:rFonts w:cs="Segoe UI"/>
                <w:color w:val="000000"/>
              </w:rPr>
              <w:t xml:space="preserve"> was the greatest contributor to lung inflammation and the only metal oxide tested to promote lung tumours in mice. </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 xml:space="preserve">The pneumotoxicity for the GMAW-SS fume was greater than any of the individual metal oxide components tested.  </w:t>
            </w:r>
          </w:p>
        </w:tc>
      </w:tr>
      <w:tr w:rsidR="00AD16FF" w:rsidRPr="00262C14" w:rsidTr="00177D73">
        <w:tc>
          <w:tcPr>
            <w:tcW w:w="1430" w:type="dxa"/>
          </w:tcPr>
          <w:p w:rsidR="00AD16FF" w:rsidRPr="008A13DB" w:rsidRDefault="00AD16FF" w:rsidP="006D096F">
            <w:r w:rsidRPr="008A13DB">
              <w:t xml:space="preserve">Stainless steel welding </w:t>
            </w:r>
            <w:r w:rsidRPr="008A13DB">
              <w:lastRenderedPageBreak/>
              <w:t>fumes via inhalation in rats</w:t>
            </w:r>
          </w:p>
          <w:p w:rsidR="00AD16FF" w:rsidRPr="008A13DB" w:rsidRDefault="00AD16FF" w:rsidP="00406836">
            <w:r>
              <w:rPr>
                <w:noProof/>
              </w:rPr>
              <w:t>(Sriram et al. 2015)</w:t>
            </w:r>
          </w:p>
        </w:tc>
        <w:tc>
          <w:tcPr>
            <w:tcW w:w="2085" w:type="dxa"/>
          </w:tcPr>
          <w:p w:rsidR="00AD16FF" w:rsidRPr="008A13DB" w:rsidRDefault="00AD16FF" w:rsidP="006D096F">
            <w:r w:rsidRPr="008A13DB">
              <w:rPr>
                <w:rFonts w:cs="Segoe UI"/>
                <w:color w:val="000000"/>
              </w:rPr>
              <w:lastRenderedPageBreak/>
              <w:t xml:space="preserve">Regular voltage (RV) welding produced </w:t>
            </w:r>
            <w:r w:rsidRPr="008A13DB">
              <w:rPr>
                <w:rFonts w:cs="Segoe UI"/>
                <w:color w:val="000000"/>
              </w:rPr>
              <w:lastRenderedPageBreak/>
              <w:t>fumes which were 53.5% Fe and high voltage (HV) produced fumed which were 57.0% Fe.</w:t>
            </w:r>
          </w:p>
        </w:tc>
        <w:tc>
          <w:tcPr>
            <w:tcW w:w="1965" w:type="dxa"/>
          </w:tcPr>
          <w:p w:rsidR="00AD16FF" w:rsidRPr="008A13DB" w:rsidRDefault="00AD16FF" w:rsidP="006D096F">
            <w:pPr>
              <w:autoSpaceDE w:val="0"/>
              <w:autoSpaceDN w:val="0"/>
              <w:adjustRightInd w:val="0"/>
              <w:rPr>
                <w:rFonts w:cs="AdvOT863180fb"/>
              </w:rPr>
            </w:pPr>
            <w:r w:rsidRPr="008A13DB">
              <w:lastRenderedPageBreak/>
              <w:t xml:space="preserve">Natural: </w:t>
            </w:r>
            <w:r w:rsidRPr="008A13DB">
              <w:rPr>
                <w:rFonts w:cs="AdvOT863180fb"/>
              </w:rPr>
              <w:t>gas</w:t>
            </w:r>
            <w:r w:rsidRPr="008A13DB">
              <w:rPr>
                <w:rFonts w:cs="AdvOT863180fb+20"/>
              </w:rPr>
              <w:t>–</w:t>
            </w:r>
            <w:r w:rsidRPr="008A13DB">
              <w:rPr>
                <w:rFonts w:cs="AdvOT863180fb"/>
              </w:rPr>
              <w:t>metal arc-stainless steel</w:t>
            </w:r>
          </w:p>
          <w:p w:rsidR="00AD16FF" w:rsidRPr="008A13DB" w:rsidRDefault="00AD16FF" w:rsidP="006D096F">
            <w:r w:rsidRPr="008A13DB">
              <w:rPr>
                <w:rFonts w:cs="AdvOT863180fb"/>
              </w:rPr>
              <w:lastRenderedPageBreak/>
              <w:t>(GMA-SS) welding at standard/regular voltage (25 V) or high voltage (30 V).</w:t>
            </w:r>
          </w:p>
        </w:tc>
        <w:tc>
          <w:tcPr>
            <w:tcW w:w="2762" w:type="dxa"/>
          </w:tcPr>
          <w:p w:rsidR="00AD16FF" w:rsidRPr="008A13DB" w:rsidRDefault="00AD16FF" w:rsidP="006D096F">
            <w:pPr>
              <w:rPr>
                <w:rFonts w:cs="Segoe UI"/>
                <w:color w:val="000000"/>
              </w:rPr>
            </w:pPr>
            <w:r w:rsidRPr="008A13DB">
              <w:rPr>
                <w:rFonts w:cs="Segoe UI"/>
                <w:color w:val="000000"/>
              </w:rPr>
              <w:lastRenderedPageBreak/>
              <w:t>Sprague-Dawley rats, whole body exposure inhalation.</w:t>
            </w:r>
          </w:p>
          <w:p w:rsidR="00AD16FF" w:rsidRPr="008A13DB" w:rsidRDefault="00AD16FF" w:rsidP="006D096F">
            <w:pPr>
              <w:rPr>
                <w:rFonts w:cs="Segoe UI"/>
                <w:color w:val="000000"/>
              </w:rPr>
            </w:pPr>
            <w:r w:rsidRPr="008A13DB">
              <w:rPr>
                <w:rFonts w:cs="Segoe UI"/>
                <w:color w:val="000000"/>
              </w:rPr>
              <w:lastRenderedPageBreak/>
              <w:t>Exposure levels: 40 mg/m</w:t>
            </w:r>
            <w:r w:rsidRPr="008A13DB">
              <w:rPr>
                <w:rFonts w:cs="Segoe UI"/>
                <w:color w:val="000000"/>
                <w:vertAlign w:val="superscript"/>
              </w:rPr>
              <w:t>3</w:t>
            </w:r>
            <w:r w:rsidRPr="008A13DB">
              <w:rPr>
                <w:rFonts w:cs="Segoe UI"/>
                <w:color w:val="000000"/>
              </w:rPr>
              <w:t>, 3h/day, 5 day/week, for 2 weeks. Exposure to freshly produced particles.</w:t>
            </w:r>
          </w:p>
        </w:tc>
        <w:tc>
          <w:tcPr>
            <w:tcW w:w="5932" w:type="dxa"/>
          </w:tcPr>
          <w:p w:rsidR="00AD16FF" w:rsidRPr="008A13DB" w:rsidRDefault="00AD16FF" w:rsidP="000D398D">
            <w:pPr>
              <w:pStyle w:val="ListParagraph"/>
              <w:numPr>
                <w:ilvl w:val="0"/>
                <w:numId w:val="27"/>
              </w:numPr>
              <w:ind w:left="235" w:hanging="235"/>
            </w:pPr>
            <w:r w:rsidRPr="008A13DB">
              <w:rPr>
                <w:rFonts w:cs="Segoe UI"/>
                <w:color w:val="000000"/>
              </w:rPr>
              <w:lastRenderedPageBreak/>
              <w:t>Rats exposed to RV fumes showed a significant i</w:t>
            </w:r>
            <w:r>
              <w:rPr>
                <w:rFonts w:cs="Segoe UI"/>
                <w:color w:val="000000"/>
              </w:rPr>
              <w:t>ncrease in the expression of divalent metal transporter-</w:t>
            </w:r>
            <w:r w:rsidRPr="008A13DB">
              <w:rPr>
                <w:rFonts w:cs="Segoe UI"/>
                <w:color w:val="000000"/>
              </w:rPr>
              <w:t xml:space="preserve">1 mRNA, Ccl2 </w:t>
            </w:r>
            <w:r w:rsidRPr="008A13DB">
              <w:rPr>
                <w:rFonts w:cs="Segoe UI"/>
                <w:color w:val="000000"/>
              </w:rPr>
              <w:lastRenderedPageBreak/>
              <w:t>mRNA, TNF</w:t>
            </w:r>
            <w:r w:rsidRPr="008A13DB">
              <w:rPr>
                <w:rFonts w:cs="Segoe UI"/>
                <w:color w:val="000000"/>
              </w:rPr>
              <w:sym w:font="Symbol" w:char="F061"/>
            </w:r>
            <w:r w:rsidRPr="008A13DB">
              <w:rPr>
                <w:rFonts w:cs="Segoe UI"/>
                <w:color w:val="000000"/>
              </w:rPr>
              <w:t xml:space="preserve"> mRNA and Nos2 mRNA whereas HV fumes were not significant for any of these. </w:t>
            </w:r>
          </w:p>
          <w:p w:rsidR="00AD16FF" w:rsidRPr="008A13DB" w:rsidRDefault="00AD16FF" w:rsidP="000D398D">
            <w:pPr>
              <w:pStyle w:val="ListParagraph"/>
              <w:numPr>
                <w:ilvl w:val="0"/>
                <w:numId w:val="27"/>
              </w:numPr>
              <w:ind w:left="235" w:hanging="235"/>
            </w:pPr>
            <w:r w:rsidRPr="008A13DB">
              <w:rPr>
                <w:rFonts w:cs="Segoe UI"/>
                <w:color w:val="000000"/>
              </w:rPr>
              <w:t>Changing voltage altered the component of soluble Mn in the sample which may have affected toxicity of these samples.</w:t>
            </w:r>
          </w:p>
        </w:tc>
      </w:tr>
      <w:tr w:rsidR="00AD16FF" w:rsidRPr="00262C14" w:rsidTr="00177D73">
        <w:tc>
          <w:tcPr>
            <w:tcW w:w="1430" w:type="dxa"/>
          </w:tcPr>
          <w:p w:rsidR="00AD16FF" w:rsidRDefault="00AD16FF" w:rsidP="00A819E4">
            <w:r>
              <w:lastRenderedPageBreak/>
              <w:t>Mild steel welding fumes inhaled in mice</w:t>
            </w:r>
          </w:p>
          <w:p w:rsidR="00AD16FF" w:rsidRPr="00262C14" w:rsidRDefault="00AD16FF" w:rsidP="00406836">
            <w:r>
              <w:rPr>
                <w:noProof/>
              </w:rPr>
              <w:t>(Falcone et al. 2018a)</w:t>
            </w:r>
          </w:p>
        </w:tc>
        <w:tc>
          <w:tcPr>
            <w:tcW w:w="2085" w:type="dxa"/>
          </w:tcPr>
          <w:p w:rsidR="00AD16FF" w:rsidRDefault="00AD16FF" w:rsidP="00A819E4">
            <w:pPr>
              <w:rPr>
                <w:rFonts w:cs="Segoe UI"/>
                <w:color w:val="000000"/>
              </w:rPr>
            </w:pPr>
            <w:r>
              <w:t>GMAW-MS welding fumes:</w:t>
            </w:r>
            <w:r w:rsidRPr="00262C14">
              <w:rPr>
                <w:rFonts w:cs="Segoe UI"/>
                <w:color w:val="000000"/>
              </w:rPr>
              <w:t xml:space="preserve"> Most particles 0.1-1</w:t>
            </w:r>
            <w:r>
              <w:rPr>
                <w:rFonts w:cs="Segoe UI"/>
                <w:color w:val="000000"/>
              </w:rPr>
              <w:t xml:space="preserve"> µm; mass mean aerodynamic diameter 0.31 µm;</w:t>
            </w:r>
            <w:r w:rsidRPr="00262C14">
              <w:rPr>
                <w:rFonts w:cs="Segoe UI"/>
                <w:color w:val="000000"/>
              </w:rPr>
              <w:t xml:space="preserve"> Fe by weight was 83.67%, Mn was 14.33%.</w:t>
            </w:r>
          </w:p>
          <w:p w:rsidR="00AD16FF" w:rsidRPr="00262C14" w:rsidRDefault="00AD16FF" w:rsidP="00A819E4"/>
        </w:tc>
        <w:tc>
          <w:tcPr>
            <w:tcW w:w="1965" w:type="dxa"/>
          </w:tcPr>
          <w:p w:rsidR="00AD16FF" w:rsidRPr="00262C14" w:rsidRDefault="00AD16FF" w:rsidP="00A819E4">
            <w:r>
              <w:t xml:space="preserve">Natural: Gas metal arc welding-mild steel (GMAW-MS) fumes, produced </w:t>
            </w:r>
            <w:r>
              <w:rPr>
                <w:i/>
              </w:rPr>
              <w:t>in situ</w:t>
            </w:r>
            <w:r>
              <w:t xml:space="preserve"> for inhalational exposure.</w:t>
            </w:r>
          </w:p>
        </w:tc>
        <w:tc>
          <w:tcPr>
            <w:tcW w:w="2762" w:type="dxa"/>
          </w:tcPr>
          <w:p w:rsidR="00AD16FF" w:rsidRDefault="00AD16FF" w:rsidP="00A819E4">
            <w:pPr>
              <w:rPr>
                <w:rFonts w:cs="Segoe UI"/>
                <w:color w:val="000000"/>
              </w:rPr>
            </w:pPr>
            <w:r w:rsidRPr="00262C14">
              <w:rPr>
                <w:rFonts w:cs="Segoe UI"/>
                <w:color w:val="000000"/>
              </w:rPr>
              <w:t>A/J mice</w:t>
            </w:r>
            <w:r>
              <w:rPr>
                <w:rFonts w:cs="Segoe UI"/>
                <w:color w:val="000000"/>
              </w:rPr>
              <w:t>,</w:t>
            </w:r>
            <w:r w:rsidRPr="00262C14">
              <w:rPr>
                <w:rFonts w:cs="Segoe UI"/>
                <w:color w:val="000000"/>
              </w:rPr>
              <w:t xml:space="preserve"> </w:t>
            </w:r>
            <w:r>
              <w:rPr>
                <w:rFonts w:cs="Segoe UI"/>
                <w:color w:val="000000"/>
              </w:rPr>
              <w:t>while body inhalation.</w:t>
            </w:r>
          </w:p>
          <w:p w:rsidR="00AD16FF" w:rsidRDefault="00AD16FF" w:rsidP="00A819E4">
            <w:pPr>
              <w:rPr>
                <w:rFonts w:cs="Segoe UI"/>
                <w:color w:val="000000"/>
              </w:rPr>
            </w:pPr>
            <w:r>
              <w:rPr>
                <w:rFonts w:cs="Segoe UI"/>
                <w:color w:val="000000"/>
              </w:rPr>
              <w:t>Inhaled dose: Day 1 intra-peritoneal injection of MCA (chemical initiator). Day 7 exposed to GMA-SS welding fumes to 4 hours/day for days/week for 8 weeks at 34.5 mg/m</w:t>
            </w:r>
            <w:r>
              <w:rPr>
                <w:rFonts w:cs="Segoe UI"/>
                <w:color w:val="000000"/>
                <w:vertAlign w:val="superscript"/>
              </w:rPr>
              <w:t>3</w:t>
            </w:r>
            <w:r>
              <w:rPr>
                <w:rFonts w:cs="Segoe UI"/>
                <w:color w:val="000000"/>
              </w:rPr>
              <w:t>.</w:t>
            </w:r>
          </w:p>
          <w:p w:rsidR="00AD16FF" w:rsidRPr="00262C14" w:rsidRDefault="00AD16FF" w:rsidP="00A819E4">
            <w:r>
              <w:rPr>
                <w:rFonts w:cs="Segoe UI"/>
                <w:color w:val="000000"/>
              </w:rPr>
              <w:t>Euthanized and organs excised at 30 weeks post initiation.</w:t>
            </w:r>
          </w:p>
        </w:tc>
        <w:tc>
          <w:tcPr>
            <w:tcW w:w="5932" w:type="dxa"/>
          </w:tcPr>
          <w:p w:rsidR="00AD16FF" w:rsidRPr="0028446C" w:rsidRDefault="00AD16FF" w:rsidP="000D398D">
            <w:pPr>
              <w:pStyle w:val="ListParagraph"/>
              <w:numPr>
                <w:ilvl w:val="0"/>
                <w:numId w:val="5"/>
              </w:numPr>
              <w:ind w:left="235" w:hanging="235"/>
            </w:pPr>
            <w:r w:rsidRPr="00262C14">
              <w:rPr>
                <w:rFonts w:cs="Segoe UI"/>
                <w:color w:val="000000"/>
              </w:rPr>
              <w:t xml:space="preserve">Fe in mouse lung 14.62 </w:t>
            </w:r>
            <w:r>
              <w:rPr>
                <w:rFonts w:cs="Segoe UI"/>
                <w:color w:val="000000"/>
              </w:rPr>
              <w:t>µ</w:t>
            </w:r>
            <w:r w:rsidRPr="00262C14">
              <w:rPr>
                <w:rFonts w:cs="Segoe UI"/>
                <w:color w:val="000000"/>
              </w:rPr>
              <w:t xml:space="preserve">g/lung vs 9.45 </w:t>
            </w:r>
            <w:r>
              <w:rPr>
                <w:rFonts w:cs="Segoe UI"/>
                <w:color w:val="000000"/>
              </w:rPr>
              <w:t>µ</w:t>
            </w:r>
            <w:r w:rsidRPr="00262C14">
              <w:rPr>
                <w:rFonts w:cs="Segoe UI"/>
                <w:color w:val="000000"/>
              </w:rPr>
              <w:t xml:space="preserve">g/lung for air exposure. Mn 0.88 </w:t>
            </w:r>
            <w:r>
              <w:rPr>
                <w:rFonts w:cs="Segoe UI"/>
                <w:color w:val="000000"/>
              </w:rPr>
              <w:t>µ</w:t>
            </w:r>
            <w:r w:rsidRPr="00262C14">
              <w:rPr>
                <w:rFonts w:cs="Segoe UI"/>
                <w:color w:val="000000"/>
              </w:rPr>
              <w:t xml:space="preserve">g/lung vs 0.01 </w:t>
            </w:r>
            <w:r>
              <w:rPr>
                <w:rFonts w:cs="Segoe UI"/>
                <w:color w:val="000000"/>
              </w:rPr>
              <w:t>µ</w:t>
            </w:r>
            <w:r w:rsidRPr="00262C14">
              <w:rPr>
                <w:rFonts w:cs="Segoe UI"/>
                <w:color w:val="000000"/>
              </w:rPr>
              <w:t xml:space="preserve">g/lung for air. </w:t>
            </w:r>
          </w:p>
          <w:p w:rsidR="00AD16FF" w:rsidRPr="0028446C" w:rsidRDefault="00AD16FF" w:rsidP="000D398D">
            <w:pPr>
              <w:pStyle w:val="ListParagraph"/>
              <w:numPr>
                <w:ilvl w:val="0"/>
                <w:numId w:val="5"/>
              </w:numPr>
              <w:ind w:left="235" w:hanging="235"/>
            </w:pPr>
            <w:r w:rsidRPr="00262C14">
              <w:rPr>
                <w:rFonts w:cs="Segoe UI"/>
                <w:color w:val="000000"/>
              </w:rPr>
              <w:t>MS</w:t>
            </w:r>
            <w:r>
              <w:rPr>
                <w:rFonts w:cs="Segoe UI"/>
                <w:color w:val="000000"/>
              </w:rPr>
              <w:t xml:space="preserve"> fumes</w:t>
            </w:r>
            <w:r w:rsidRPr="00262C14">
              <w:rPr>
                <w:rFonts w:cs="Segoe UI"/>
                <w:color w:val="000000"/>
              </w:rPr>
              <w:t xml:space="preserve"> significantly promoted tumours in A/J mice initiated with MCA with a lung tumour multiplicity of 21.86 </w:t>
            </w:r>
            <w:r>
              <w:rPr>
                <w:rFonts w:cs="Segoe UI"/>
                <w:color w:val="000000"/>
              </w:rPr>
              <w:t>±</w:t>
            </w:r>
            <w:r w:rsidRPr="00262C14">
              <w:rPr>
                <w:rFonts w:cs="Segoe UI"/>
                <w:color w:val="000000"/>
              </w:rPr>
              <w:t xml:space="preserve"> 1.50 for MCA/GMAW-MS fumes vs 8.34 </w:t>
            </w:r>
            <w:r>
              <w:rPr>
                <w:rFonts w:cs="Segoe UI"/>
                <w:color w:val="000000"/>
              </w:rPr>
              <w:t>±</w:t>
            </w:r>
            <w:r w:rsidRPr="00262C14">
              <w:rPr>
                <w:rFonts w:cs="Segoe UI"/>
                <w:color w:val="000000"/>
              </w:rPr>
              <w:t xml:space="preserve"> 0.59 for MCA/air. </w:t>
            </w:r>
          </w:p>
          <w:p w:rsidR="00AD16FF" w:rsidRPr="0028446C" w:rsidRDefault="00AD16FF" w:rsidP="000D398D">
            <w:pPr>
              <w:pStyle w:val="ListParagraph"/>
              <w:numPr>
                <w:ilvl w:val="0"/>
                <w:numId w:val="5"/>
              </w:numPr>
              <w:ind w:left="235" w:hanging="235"/>
            </w:pPr>
            <w:r w:rsidRPr="00262C14">
              <w:rPr>
                <w:rFonts w:cs="Segoe UI"/>
                <w:color w:val="000000"/>
              </w:rPr>
              <w:t xml:space="preserve">The histopathological findings showed a significant increase (all p&lt;0.0001) over MCA/air for MCA/GMAW-MS for presence of foreign material, hyperplasia, hyperplasia severity, adenoma and total number of lesions. </w:t>
            </w:r>
          </w:p>
          <w:p w:rsidR="00AD16FF" w:rsidRPr="00262C14" w:rsidRDefault="00AD16FF" w:rsidP="000D398D">
            <w:pPr>
              <w:pStyle w:val="ListParagraph"/>
              <w:numPr>
                <w:ilvl w:val="0"/>
                <w:numId w:val="5"/>
              </w:numPr>
              <w:ind w:left="235" w:hanging="235"/>
            </w:pPr>
            <w:r>
              <w:rPr>
                <w:rFonts w:cs="Segoe UI"/>
                <w:color w:val="000000"/>
              </w:rPr>
              <w:t>MS</w:t>
            </w:r>
            <w:r w:rsidRPr="00262C14">
              <w:rPr>
                <w:rFonts w:cs="Segoe UI"/>
                <w:color w:val="000000"/>
              </w:rPr>
              <w:t xml:space="preserve"> fumes were a tumour promoter despite a lack of chronic lung inflammation and no known carcinogenic metals in the fumes. Autho</w:t>
            </w:r>
            <w:r>
              <w:rPr>
                <w:rFonts w:cs="Segoe UI"/>
                <w:color w:val="000000"/>
              </w:rPr>
              <w:t>r</w:t>
            </w:r>
            <w:r w:rsidRPr="00262C14">
              <w:rPr>
                <w:rFonts w:cs="Segoe UI"/>
                <w:color w:val="000000"/>
              </w:rPr>
              <w:t>s suggest Fe may actually be responsible for the effects via production of ROS.</w:t>
            </w:r>
          </w:p>
        </w:tc>
      </w:tr>
      <w:tr w:rsidR="00AD16FF" w:rsidRPr="00262C14" w:rsidTr="00177D73">
        <w:tc>
          <w:tcPr>
            <w:tcW w:w="1430" w:type="dxa"/>
          </w:tcPr>
          <w:p w:rsidR="00AD16FF" w:rsidRPr="008A13DB" w:rsidRDefault="00AD16FF" w:rsidP="006D096F">
            <w:r w:rsidRPr="008A13DB">
              <w:t>Mild steel welding fumes in instillation in mice with subsequent infection</w:t>
            </w:r>
          </w:p>
          <w:p w:rsidR="00AD16FF" w:rsidRPr="008A13DB" w:rsidRDefault="00AD16FF" w:rsidP="00406836">
            <w:r>
              <w:rPr>
                <w:noProof/>
              </w:rPr>
              <w:t>(Suri et al. 2016)</w:t>
            </w:r>
          </w:p>
        </w:tc>
        <w:tc>
          <w:tcPr>
            <w:tcW w:w="2085" w:type="dxa"/>
          </w:tcPr>
          <w:p w:rsidR="00AD16FF" w:rsidRPr="008A13DB" w:rsidRDefault="00AD16FF" w:rsidP="006D096F">
            <w:pPr>
              <w:autoSpaceDE w:val="0"/>
              <w:autoSpaceDN w:val="0"/>
              <w:adjustRightInd w:val="0"/>
              <w:rPr>
                <w:rFonts w:cs="Segoe UI"/>
                <w:color w:val="000000"/>
              </w:rPr>
            </w:pPr>
            <w:r w:rsidRPr="008A13DB">
              <w:rPr>
                <w:rFonts w:cs="Segoe UI"/>
                <w:color w:val="000000"/>
              </w:rPr>
              <w:t>MS fumes were 12.4% iron by weight.</w:t>
            </w:r>
          </w:p>
          <w:p w:rsidR="00AD16FF" w:rsidRPr="008A13DB" w:rsidRDefault="00AD16FF" w:rsidP="006D096F"/>
        </w:tc>
        <w:tc>
          <w:tcPr>
            <w:tcW w:w="1965" w:type="dxa"/>
          </w:tcPr>
          <w:p w:rsidR="00AD16FF" w:rsidRPr="008A13DB" w:rsidRDefault="00AD16FF" w:rsidP="006D096F">
            <w:r w:rsidRPr="008A13DB">
              <w:t>Natural: welding fumes collected on filters, extracted and stored until use.</w:t>
            </w:r>
          </w:p>
        </w:tc>
        <w:tc>
          <w:tcPr>
            <w:tcW w:w="2762" w:type="dxa"/>
          </w:tcPr>
          <w:p w:rsidR="00AD16FF" w:rsidRPr="008A13DB" w:rsidRDefault="00AD16FF" w:rsidP="006D096F">
            <w:pPr>
              <w:rPr>
                <w:rFonts w:cs="Segoe UI"/>
                <w:color w:val="000000"/>
              </w:rPr>
            </w:pPr>
            <w:r w:rsidRPr="008A13DB">
              <w:rPr>
                <w:rFonts w:cs="Segoe UI"/>
                <w:color w:val="000000"/>
              </w:rPr>
              <w:t>CD1 mice, intranasal instillation.</w:t>
            </w:r>
          </w:p>
          <w:p w:rsidR="00AD16FF" w:rsidRPr="008A13DB" w:rsidRDefault="00AD16FF" w:rsidP="006D096F">
            <w:pPr>
              <w:rPr>
                <w:rFonts w:cs="Segoe UI"/>
                <w:color w:val="000000"/>
              </w:rPr>
            </w:pPr>
            <w:r w:rsidRPr="008A13DB">
              <w:rPr>
                <w:rFonts w:cs="Segoe UI"/>
                <w:color w:val="000000"/>
              </w:rPr>
              <w:t xml:space="preserve">Exposure levels: 600 µg in PBS single dose or divided doses; 24 hours later infected with </w:t>
            </w:r>
            <w:r w:rsidRPr="008A13DB">
              <w:rPr>
                <w:rFonts w:cs="Segoe UI"/>
                <w:i/>
                <w:color w:val="000000"/>
              </w:rPr>
              <w:t>S pneumoniae</w:t>
            </w:r>
            <w:r w:rsidRPr="008A13DB">
              <w:rPr>
                <w:rFonts w:cs="Segoe UI"/>
                <w:color w:val="000000"/>
              </w:rPr>
              <w:t>.</w:t>
            </w:r>
          </w:p>
          <w:p w:rsidR="00AD16FF" w:rsidRPr="008A13DB" w:rsidRDefault="00AD16FF" w:rsidP="006D096F">
            <w:pPr>
              <w:rPr>
                <w:rFonts w:cs="Segoe UI"/>
                <w:color w:val="000000"/>
              </w:rPr>
            </w:pPr>
            <w:r w:rsidRPr="008A13DB">
              <w:rPr>
                <w:rFonts w:cs="Segoe UI"/>
                <w:color w:val="000000"/>
              </w:rPr>
              <w:t>Euthanized 24 post infection.</w:t>
            </w:r>
          </w:p>
        </w:tc>
        <w:tc>
          <w:tcPr>
            <w:tcW w:w="5932" w:type="dxa"/>
          </w:tcPr>
          <w:p w:rsidR="00AD16FF" w:rsidRPr="008A13DB" w:rsidRDefault="00AD16FF" w:rsidP="000D398D">
            <w:pPr>
              <w:pStyle w:val="ListParagraph"/>
              <w:numPr>
                <w:ilvl w:val="0"/>
                <w:numId w:val="27"/>
              </w:numPr>
              <w:ind w:left="235" w:hanging="235"/>
              <w:rPr>
                <w:rFonts w:cs="Segoe UI"/>
                <w:color w:val="000000"/>
              </w:rPr>
            </w:pPr>
            <w:r>
              <w:rPr>
                <w:rFonts w:cs="Segoe UI"/>
                <w:color w:val="000000"/>
              </w:rPr>
              <w:t xml:space="preserve"> BALF and lung pneumococcal colony forming units (CFU)</w:t>
            </w:r>
            <w:r w:rsidRPr="008A13DB">
              <w:rPr>
                <w:rFonts w:cs="Segoe UI"/>
                <w:color w:val="000000"/>
              </w:rPr>
              <w:t xml:space="preserve"> values were significantly increased in mice with MS instillation before infection. </w:t>
            </w:r>
          </w:p>
          <w:p w:rsidR="00AD16FF" w:rsidRPr="008A13DB" w:rsidRDefault="00AD16FF" w:rsidP="000D398D">
            <w:pPr>
              <w:pStyle w:val="ListParagraph"/>
              <w:numPr>
                <w:ilvl w:val="0"/>
                <w:numId w:val="27"/>
              </w:numPr>
              <w:ind w:left="235" w:hanging="235"/>
            </w:pPr>
            <w:r w:rsidRPr="008A13DB">
              <w:rPr>
                <w:rFonts w:cs="Segoe UI"/>
                <w:color w:val="000000"/>
              </w:rPr>
              <w:t>Intranasal instillation of MS followed by infection resulted in a 50-175 fold increase in lung CFU values in mice.</w:t>
            </w:r>
          </w:p>
        </w:tc>
      </w:tr>
      <w:tr w:rsidR="00AD16FF" w:rsidRPr="00262C14" w:rsidTr="00177D73">
        <w:tc>
          <w:tcPr>
            <w:tcW w:w="1430" w:type="dxa"/>
          </w:tcPr>
          <w:p w:rsidR="00AD16FF" w:rsidRDefault="00AD16FF" w:rsidP="00A819E4">
            <w:r>
              <w:t>Geogenic dust aspiration in mice</w:t>
            </w:r>
          </w:p>
          <w:p w:rsidR="00AD16FF" w:rsidRPr="00262C14" w:rsidRDefault="00AD16FF" w:rsidP="00406836">
            <w:r>
              <w:rPr>
                <w:noProof/>
              </w:rPr>
              <w:lastRenderedPageBreak/>
              <w:t>(DeWitt et al. 2017)</w:t>
            </w:r>
          </w:p>
        </w:tc>
        <w:tc>
          <w:tcPr>
            <w:tcW w:w="2085" w:type="dxa"/>
          </w:tcPr>
          <w:p w:rsidR="00AD16FF" w:rsidRPr="00262C14" w:rsidRDefault="00AD16FF" w:rsidP="00A819E4">
            <w:r w:rsidRPr="00262C14">
              <w:lastRenderedPageBreak/>
              <w:t xml:space="preserve">Geogenic dust </w:t>
            </w:r>
            <w:r>
              <w:rPr>
                <w:rFonts w:cs="Segoe UI"/>
                <w:color w:val="000000"/>
              </w:rPr>
              <w:t xml:space="preserve"> (naturally collected). 4.05 </w:t>
            </w:r>
            <w:r>
              <w:rPr>
                <w:rFonts w:cs="Segoe UI"/>
                <w:color w:val="000000"/>
              </w:rPr>
              <w:sym w:font="Symbol" w:char="F06D"/>
            </w:r>
            <w:r>
              <w:rPr>
                <w:rFonts w:cs="Segoe UI"/>
                <w:color w:val="000000"/>
              </w:rPr>
              <w:t xml:space="preserve">m average diameter. 33,266 </w:t>
            </w:r>
            <w:r>
              <w:rPr>
                <w:rFonts w:cs="Segoe UI"/>
                <w:color w:val="000000"/>
              </w:rPr>
              <w:lastRenderedPageBreak/>
              <w:sym w:font="Symbol" w:char="F06D"/>
            </w:r>
            <w:r w:rsidRPr="00262C14">
              <w:rPr>
                <w:rFonts w:cs="Segoe UI"/>
                <w:color w:val="000000"/>
              </w:rPr>
              <w:t>g/g Fe (second highest metal behind Al)</w:t>
            </w:r>
            <w:r>
              <w:rPr>
                <w:rFonts w:cs="Segoe UI"/>
                <w:color w:val="000000"/>
              </w:rPr>
              <w:t>.</w:t>
            </w:r>
          </w:p>
        </w:tc>
        <w:tc>
          <w:tcPr>
            <w:tcW w:w="1965" w:type="dxa"/>
          </w:tcPr>
          <w:p w:rsidR="00AD16FF" w:rsidRPr="00262C14" w:rsidRDefault="00AD16FF" w:rsidP="00A819E4">
            <w:r>
              <w:lastRenderedPageBreak/>
              <w:t xml:space="preserve">Natural: geogenic dust (ground collected). Size extracted to </w:t>
            </w:r>
            <w:r>
              <w:lastRenderedPageBreak/>
              <w:t xml:space="preserve">concentrate ~ 4 </w:t>
            </w:r>
            <w:r>
              <w:sym w:font="Symbol" w:char="F06D"/>
            </w:r>
            <w:r>
              <w:t xml:space="preserve">m particles. </w:t>
            </w:r>
          </w:p>
        </w:tc>
        <w:tc>
          <w:tcPr>
            <w:tcW w:w="2762" w:type="dxa"/>
          </w:tcPr>
          <w:p w:rsidR="00AD16FF" w:rsidRDefault="00AD16FF" w:rsidP="00A819E4">
            <w:pPr>
              <w:rPr>
                <w:rFonts w:cs="Segoe UI"/>
                <w:color w:val="000000"/>
              </w:rPr>
            </w:pPr>
            <w:r>
              <w:rPr>
                <w:rFonts w:cs="Segoe UI"/>
                <w:color w:val="000000"/>
              </w:rPr>
              <w:lastRenderedPageBreak/>
              <w:t xml:space="preserve">B6C3F1 mice, </w:t>
            </w:r>
            <w:r w:rsidRPr="00262C14">
              <w:rPr>
                <w:rFonts w:cs="Segoe UI"/>
                <w:color w:val="000000"/>
              </w:rPr>
              <w:t xml:space="preserve"> oropharyngeal aspiration. </w:t>
            </w:r>
          </w:p>
          <w:p w:rsidR="00AD16FF" w:rsidRDefault="00AD16FF" w:rsidP="00A819E4">
            <w:pPr>
              <w:rPr>
                <w:rFonts w:cs="Segoe UI"/>
                <w:color w:val="000000"/>
              </w:rPr>
            </w:pPr>
            <w:r>
              <w:rPr>
                <w:rFonts w:cs="Segoe UI"/>
                <w:color w:val="000000"/>
              </w:rPr>
              <w:t xml:space="preserve">Aspirated dose: </w:t>
            </w:r>
            <w:r w:rsidRPr="00262C14">
              <w:rPr>
                <w:rFonts w:cs="Segoe UI"/>
                <w:color w:val="000000"/>
              </w:rPr>
              <w:t xml:space="preserve">0, 0.01, 0.1, 1.0, 10, or 100 mg/kg body </w:t>
            </w:r>
            <w:r w:rsidRPr="00262C14">
              <w:rPr>
                <w:rFonts w:cs="Segoe UI"/>
                <w:color w:val="000000"/>
              </w:rPr>
              <w:lastRenderedPageBreak/>
              <w:t>weight once weekly for 4 weeks.</w:t>
            </w:r>
          </w:p>
          <w:p w:rsidR="00AD16FF" w:rsidRPr="00262C14" w:rsidRDefault="00AD16FF" w:rsidP="00A819E4">
            <w:r>
              <w:rPr>
                <w:rFonts w:cs="Segoe UI"/>
                <w:color w:val="000000"/>
              </w:rPr>
              <w:t>Euthanized 1 day after final dose.</w:t>
            </w:r>
          </w:p>
        </w:tc>
        <w:tc>
          <w:tcPr>
            <w:tcW w:w="5932" w:type="dxa"/>
          </w:tcPr>
          <w:p w:rsidR="00AD16FF" w:rsidRPr="00CE1E7F" w:rsidRDefault="00AD16FF" w:rsidP="000D398D">
            <w:pPr>
              <w:pStyle w:val="ListParagraph"/>
              <w:numPr>
                <w:ilvl w:val="0"/>
                <w:numId w:val="5"/>
              </w:numPr>
              <w:ind w:left="235" w:hanging="235"/>
            </w:pPr>
            <w:r w:rsidRPr="00262C14">
              <w:rPr>
                <w:rFonts w:cs="Segoe UI"/>
                <w:color w:val="000000"/>
              </w:rPr>
              <w:lastRenderedPageBreak/>
              <w:t xml:space="preserve">Mean corpuscular volume decreased by ~ 20% for all concentrations. </w:t>
            </w:r>
          </w:p>
          <w:p w:rsidR="00AD16FF" w:rsidRPr="00CE1E7F" w:rsidRDefault="00AD16FF" w:rsidP="000D398D">
            <w:pPr>
              <w:pStyle w:val="ListParagraph"/>
              <w:numPr>
                <w:ilvl w:val="0"/>
                <w:numId w:val="5"/>
              </w:numPr>
              <w:ind w:left="235" w:hanging="235"/>
            </w:pPr>
            <w:r w:rsidRPr="00262C14">
              <w:rPr>
                <w:rFonts w:cs="Segoe UI"/>
                <w:color w:val="000000"/>
              </w:rPr>
              <w:lastRenderedPageBreak/>
              <w:t>Alanine aminotransferase decreased between 45.6%-62.6% for all concentrations (increased levels suggest liver toxicity,</w:t>
            </w:r>
            <w:r>
              <w:rPr>
                <w:rFonts w:cs="Segoe UI"/>
                <w:color w:val="000000"/>
              </w:rPr>
              <w:t xml:space="preserve"> decreasing cause is not clear).</w:t>
            </w:r>
          </w:p>
          <w:p w:rsidR="00AD16FF" w:rsidRPr="00CE1E7F" w:rsidRDefault="00AD16FF" w:rsidP="000D398D">
            <w:pPr>
              <w:pStyle w:val="ListParagraph"/>
              <w:numPr>
                <w:ilvl w:val="0"/>
                <w:numId w:val="5"/>
              </w:numPr>
              <w:ind w:left="235" w:hanging="235"/>
            </w:pPr>
            <w:r w:rsidRPr="00262C14">
              <w:rPr>
                <w:rFonts w:cs="Segoe UI"/>
                <w:color w:val="000000"/>
              </w:rPr>
              <w:t xml:space="preserve">Creatinine levels increased by 10% for the 10 and 100 mg/kg dosage groups (increased levels suggest nephrotoxicity). </w:t>
            </w:r>
          </w:p>
          <w:p w:rsidR="00AD16FF" w:rsidRPr="00CE1E7F" w:rsidRDefault="00AD16FF" w:rsidP="000D398D">
            <w:pPr>
              <w:pStyle w:val="ListParagraph"/>
              <w:numPr>
                <w:ilvl w:val="0"/>
                <w:numId w:val="5"/>
              </w:numPr>
              <w:ind w:left="235" w:hanging="235"/>
            </w:pPr>
            <w:r w:rsidRPr="00262C14">
              <w:rPr>
                <w:rFonts w:cs="Segoe UI"/>
                <w:color w:val="000000"/>
              </w:rPr>
              <w:t xml:space="preserve">Small decreases (&lt;30%) were seen in CD4+, CD8+, CD4+/CD8+, CD4-/CD8- in the spleen across a range of concentrations with no clear concentration trend. </w:t>
            </w:r>
          </w:p>
          <w:p w:rsidR="00AD16FF" w:rsidRPr="00CE1E7F" w:rsidRDefault="00AD16FF" w:rsidP="000D398D">
            <w:pPr>
              <w:pStyle w:val="ListParagraph"/>
              <w:numPr>
                <w:ilvl w:val="0"/>
                <w:numId w:val="5"/>
              </w:numPr>
              <w:ind w:left="235" w:hanging="235"/>
            </w:pPr>
            <w:r>
              <w:rPr>
                <w:rFonts w:cs="Segoe UI"/>
                <w:color w:val="000000"/>
              </w:rPr>
              <w:t>Plaque forming cells</w:t>
            </w:r>
            <w:r w:rsidRPr="00262C14">
              <w:rPr>
                <w:rFonts w:cs="Segoe UI"/>
                <w:color w:val="000000"/>
              </w:rPr>
              <w:t xml:space="preserve">/million spleen cells decreased by 39.9-62.4% for all concentrations tested. </w:t>
            </w:r>
          </w:p>
          <w:p w:rsidR="00AD16FF" w:rsidRPr="00CE1E7F" w:rsidRDefault="00AD16FF" w:rsidP="000D398D">
            <w:pPr>
              <w:pStyle w:val="ListParagraph"/>
              <w:numPr>
                <w:ilvl w:val="0"/>
                <w:numId w:val="5"/>
              </w:numPr>
              <w:ind w:left="235" w:hanging="235"/>
            </w:pPr>
            <w:r w:rsidRPr="00262C14">
              <w:rPr>
                <w:rFonts w:cs="Segoe UI"/>
                <w:color w:val="000000"/>
              </w:rPr>
              <w:t>Natural killer cell activity and IgM, IgG antibody production was not altered.</w:t>
            </w:r>
          </w:p>
          <w:p w:rsidR="00AD16FF" w:rsidRPr="00262C14" w:rsidRDefault="00AD16FF" w:rsidP="000D398D">
            <w:pPr>
              <w:pStyle w:val="ListParagraph"/>
              <w:numPr>
                <w:ilvl w:val="0"/>
                <w:numId w:val="5"/>
              </w:numPr>
              <w:ind w:left="235" w:hanging="235"/>
            </w:pPr>
            <w:r>
              <w:rPr>
                <w:rFonts w:cs="Segoe UI"/>
                <w:color w:val="000000"/>
              </w:rPr>
              <w:t>Conclusion: overall immune suppression.</w:t>
            </w:r>
          </w:p>
        </w:tc>
      </w:tr>
      <w:tr w:rsidR="00AD16FF" w:rsidRPr="00262C14" w:rsidTr="00177D73">
        <w:tc>
          <w:tcPr>
            <w:tcW w:w="1430" w:type="dxa"/>
          </w:tcPr>
          <w:p w:rsidR="00AD16FF" w:rsidRPr="008A13DB" w:rsidRDefault="00AD16FF" w:rsidP="006D096F">
            <w:r w:rsidRPr="008A13DB">
              <w:lastRenderedPageBreak/>
              <w:t>Occupational exposure in humans to road pollution</w:t>
            </w:r>
          </w:p>
          <w:p w:rsidR="00AD16FF" w:rsidRPr="008A13DB" w:rsidRDefault="00AD16FF" w:rsidP="00406836">
            <w:r>
              <w:rPr>
                <w:noProof/>
              </w:rPr>
              <w:t>(Baccarelli et al. 2014)</w:t>
            </w:r>
          </w:p>
        </w:tc>
        <w:tc>
          <w:tcPr>
            <w:tcW w:w="2085" w:type="dxa"/>
          </w:tcPr>
          <w:p w:rsidR="00AD16FF" w:rsidRPr="008A13DB" w:rsidRDefault="00AD16FF" w:rsidP="006D096F">
            <w:r w:rsidRPr="008A13DB">
              <w:t>Road pollution PM: No PM size or property details provided.</w:t>
            </w:r>
          </w:p>
        </w:tc>
        <w:tc>
          <w:tcPr>
            <w:tcW w:w="1965" w:type="dxa"/>
          </w:tcPr>
          <w:p w:rsidR="00AD16FF" w:rsidRPr="008A13DB" w:rsidRDefault="00AD16FF" w:rsidP="006D096F">
            <w:r w:rsidRPr="008A13DB">
              <w:t xml:space="preserve">Natural: workplace exposure to PM from road pollution. </w:t>
            </w:r>
          </w:p>
        </w:tc>
        <w:tc>
          <w:tcPr>
            <w:tcW w:w="2762" w:type="dxa"/>
          </w:tcPr>
          <w:p w:rsidR="00AD16FF" w:rsidRPr="008A13DB" w:rsidRDefault="00AD16FF" w:rsidP="006D096F">
            <w:pPr>
              <w:rPr>
                <w:rFonts w:cs="Segoe UI"/>
                <w:color w:val="000000"/>
              </w:rPr>
            </w:pPr>
            <w:r w:rsidRPr="008A13DB">
              <w:rPr>
                <w:rFonts w:cs="Segoe UI"/>
                <w:color w:val="000000"/>
              </w:rPr>
              <w:t>Human truck drivers, inhalational exposure N=60 (additional 60 controls).</w:t>
            </w:r>
          </w:p>
          <w:p w:rsidR="00AD16FF" w:rsidRPr="008A13DB" w:rsidRDefault="00AD16FF" w:rsidP="006D096F">
            <w:pPr>
              <w:rPr>
                <w:rFonts w:cs="Segoe UI"/>
                <w:color w:val="000000"/>
              </w:rPr>
            </w:pPr>
            <w:r w:rsidRPr="008A13DB">
              <w:rPr>
                <w:rFonts w:cs="Segoe UI"/>
                <w:color w:val="000000"/>
              </w:rPr>
              <w:t>Exposure levels: individually determined by personal exposure device.</w:t>
            </w:r>
          </w:p>
          <w:p w:rsidR="00AD16FF" w:rsidRPr="008A13DB" w:rsidRDefault="00AD16FF" w:rsidP="006D096F">
            <w:pPr>
              <w:rPr>
                <w:rFonts w:cs="Segoe UI"/>
                <w:color w:val="000000"/>
              </w:rPr>
            </w:pPr>
            <w:r w:rsidRPr="008A13DB">
              <w:rPr>
                <w:rFonts w:cs="Segoe UI"/>
                <w:color w:val="000000"/>
              </w:rPr>
              <w:t>Lung function measurement.</w:t>
            </w:r>
          </w:p>
        </w:tc>
        <w:tc>
          <w:tcPr>
            <w:tcW w:w="5932" w:type="dxa"/>
          </w:tcPr>
          <w:p w:rsidR="00AD16FF" w:rsidRPr="008A13DB" w:rsidRDefault="00AD16FF" w:rsidP="000D398D">
            <w:pPr>
              <w:pStyle w:val="ListParagraph"/>
              <w:numPr>
                <w:ilvl w:val="0"/>
                <w:numId w:val="18"/>
              </w:numPr>
              <w:autoSpaceDE w:val="0"/>
              <w:autoSpaceDN w:val="0"/>
              <w:adjustRightInd w:val="0"/>
              <w:ind w:left="235" w:hanging="235"/>
              <w:rPr>
                <w:rFonts w:cs="Segoe UI"/>
              </w:rPr>
            </w:pPr>
            <w:r w:rsidRPr="008A13DB">
              <w:rPr>
                <w:rFonts w:cs="Segoe UI"/>
                <w:color w:val="000000"/>
              </w:rPr>
              <w:t>Fe wa</w:t>
            </w:r>
            <w:r>
              <w:rPr>
                <w:rFonts w:cs="Segoe UI"/>
                <w:color w:val="000000"/>
              </w:rPr>
              <w:t xml:space="preserve">s negatively associated with forced expiratory volume </w:t>
            </w:r>
            <w:r w:rsidRPr="008A13DB">
              <w:rPr>
                <w:rFonts w:cs="Segoe UI"/>
                <w:color w:val="000000"/>
              </w:rPr>
              <w:t>1</w:t>
            </w:r>
            <w:r>
              <w:rPr>
                <w:rFonts w:cs="Segoe UI"/>
                <w:color w:val="000000"/>
              </w:rPr>
              <w:t xml:space="preserve"> (FEV1)</w:t>
            </w:r>
            <w:r w:rsidRPr="008A13DB">
              <w:rPr>
                <w:rFonts w:cs="Segoe UI"/>
                <w:color w:val="000000"/>
              </w:rPr>
              <w:t xml:space="preserve"> among truck drivers (-4.24% 95%CI -7.55 to -0.8). Negative associations for FEV1 became more strongly negative when only considering non-smokers and those with a BMI below median. </w:t>
            </w:r>
          </w:p>
          <w:p w:rsidR="00AD16FF" w:rsidRPr="008A13DB" w:rsidRDefault="00AD16FF" w:rsidP="000D398D">
            <w:pPr>
              <w:pStyle w:val="ListParagraph"/>
              <w:numPr>
                <w:ilvl w:val="0"/>
                <w:numId w:val="18"/>
              </w:numPr>
              <w:autoSpaceDE w:val="0"/>
              <w:autoSpaceDN w:val="0"/>
              <w:adjustRightInd w:val="0"/>
              <w:ind w:left="235" w:hanging="235"/>
              <w:rPr>
                <w:rFonts w:ascii="Segoe UI" w:hAnsi="Segoe UI" w:cs="Segoe UI"/>
                <w:sz w:val="21"/>
                <w:szCs w:val="21"/>
              </w:rPr>
            </w:pPr>
            <w:r w:rsidRPr="008A13DB">
              <w:rPr>
                <w:rFonts w:cs="Segoe UI"/>
                <w:color w:val="000000"/>
              </w:rPr>
              <w:t>Other metals including Si, Al, Ca and Ti also showed negative associations.</w:t>
            </w:r>
          </w:p>
        </w:tc>
      </w:tr>
      <w:tr w:rsidR="00AD16FF" w:rsidRPr="00262C14" w:rsidTr="00177D73">
        <w:tc>
          <w:tcPr>
            <w:tcW w:w="1430" w:type="dxa"/>
          </w:tcPr>
          <w:p w:rsidR="00AD16FF" w:rsidRPr="008A13DB" w:rsidRDefault="00AD16FF" w:rsidP="006D096F">
            <w:r w:rsidRPr="008A13DB">
              <w:t>Occupational exposure to iron oxide pigments</w:t>
            </w:r>
          </w:p>
          <w:p w:rsidR="00AD16FF" w:rsidRPr="008A13DB" w:rsidRDefault="00AD16FF" w:rsidP="00406836">
            <w:r>
              <w:rPr>
                <w:noProof/>
              </w:rPr>
              <w:t>(Pelclova et al. 2016)</w:t>
            </w:r>
          </w:p>
        </w:tc>
        <w:tc>
          <w:tcPr>
            <w:tcW w:w="2085" w:type="dxa"/>
          </w:tcPr>
          <w:p w:rsidR="00AD16FF" w:rsidRPr="008A13DB" w:rsidRDefault="00AD16FF" w:rsidP="006D096F">
            <w:r w:rsidRPr="008A13DB">
              <w:rPr>
                <w:rFonts w:cs="Segoe UI"/>
                <w:color w:val="000000"/>
              </w:rPr>
              <w:t>Dust samples from the workplace identified Fe</w:t>
            </w:r>
            <w:r w:rsidRPr="008A13DB">
              <w:rPr>
                <w:rFonts w:cs="Segoe UI"/>
                <w:color w:val="000000"/>
                <w:vertAlign w:val="subscript"/>
              </w:rPr>
              <w:t>2</w:t>
            </w:r>
            <w:r w:rsidRPr="008A13DB">
              <w:rPr>
                <w:rFonts w:cs="Segoe UI"/>
                <w:color w:val="000000"/>
              </w:rPr>
              <w:t>O</w:t>
            </w:r>
            <w:r w:rsidRPr="008A13DB">
              <w:rPr>
                <w:rFonts w:cs="Segoe UI"/>
                <w:color w:val="000000"/>
                <w:vertAlign w:val="subscript"/>
              </w:rPr>
              <w:t>3</w:t>
            </w:r>
            <w:r w:rsidRPr="008A13DB">
              <w:rPr>
                <w:rFonts w:cs="Segoe UI"/>
                <w:color w:val="000000"/>
              </w:rPr>
              <w:t xml:space="preserve"> and Fe</w:t>
            </w:r>
            <w:r w:rsidRPr="008A13DB">
              <w:rPr>
                <w:rFonts w:cs="Segoe UI"/>
                <w:color w:val="000000"/>
                <w:vertAlign w:val="subscript"/>
              </w:rPr>
              <w:t>3</w:t>
            </w:r>
            <w:r w:rsidRPr="008A13DB">
              <w:rPr>
                <w:rFonts w:cs="Segoe UI"/>
                <w:color w:val="000000"/>
              </w:rPr>
              <w:t>O</w:t>
            </w:r>
            <w:r w:rsidRPr="008A13DB">
              <w:rPr>
                <w:rFonts w:cs="Segoe UI"/>
                <w:color w:val="000000"/>
                <w:vertAlign w:val="subscript"/>
              </w:rPr>
              <w:t>4</w:t>
            </w:r>
            <w:r w:rsidRPr="008A13DB">
              <w:rPr>
                <w:rFonts w:cs="Segoe UI"/>
                <w:color w:val="000000"/>
              </w:rPr>
              <w:t xml:space="preserve"> as the major components of dust with one sample (yellow dust) containing FeO(OH).</w:t>
            </w:r>
          </w:p>
        </w:tc>
        <w:tc>
          <w:tcPr>
            <w:tcW w:w="1965" w:type="dxa"/>
          </w:tcPr>
          <w:p w:rsidR="00AD16FF" w:rsidRPr="008A13DB" w:rsidRDefault="00AD16FF" w:rsidP="006D096F">
            <w:r w:rsidRPr="008A13DB">
              <w:t xml:space="preserve">Natural: workplace exposure to iron oxide pigments (mean 10 years of exposure). </w:t>
            </w:r>
          </w:p>
        </w:tc>
        <w:tc>
          <w:tcPr>
            <w:tcW w:w="2762" w:type="dxa"/>
          </w:tcPr>
          <w:p w:rsidR="00AD16FF" w:rsidRPr="008A13DB" w:rsidRDefault="00AD16FF" w:rsidP="006D096F">
            <w:pPr>
              <w:rPr>
                <w:rFonts w:cs="Segoe UI"/>
                <w:color w:val="000000"/>
              </w:rPr>
            </w:pPr>
            <w:r w:rsidRPr="008A13DB">
              <w:rPr>
                <w:rFonts w:cs="Segoe UI"/>
                <w:color w:val="000000"/>
              </w:rPr>
              <w:t xml:space="preserve">Human workers employed in an iron oxide pigment factory. </w:t>
            </w:r>
          </w:p>
          <w:p w:rsidR="00AD16FF" w:rsidRPr="008A13DB" w:rsidRDefault="00AD16FF" w:rsidP="006D096F">
            <w:pPr>
              <w:rPr>
                <w:rFonts w:cs="Segoe UI"/>
                <w:color w:val="000000"/>
              </w:rPr>
            </w:pPr>
            <w:r w:rsidRPr="008A13DB">
              <w:rPr>
                <w:rFonts w:cs="Segoe UI"/>
                <w:color w:val="000000"/>
              </w:rPr>
              <w:t xml:space="preserve">N=14 (exposed). </w:t>
            </w:r>
          </w:p>
        </w:tc>
        <w:tc>
          <w:tcPr>
            <w:tcW w:w="5932" w:type="dxa"/>
          </w:tcPr>
          <w:p w:rsidR="00AD16FF" w:rsidRPr="008A13DB" w:rsidRDefault="00AD16FF" w:rsidP="000D398D">
            <w:pPr>
              <w:pStyle w:val="ListParagraph"/>
              <w:numPr>
                <w:ilvl w:val="0"/>
                <w:numId w:val="26"/>
              </w:numPr>
              <w:autoSpaceDE w:val="0"/>
              <w:autoSpaceDN w:val="0"/>
              <w:adjustRightInd w:val="0"/>
              <w:ind w:left="235" w:hanging="235"/>
              <w:rPr>
                <w:rFonts w:cs="Segoe UI"/>
              </w:rPr>
            </w:pPr>
            <w:r w:rsidRPr="008A13DB">
              <w:rPr>
                <w:rFonts w:cs="Segoe UI"/>
                <w:color w:val="000000"/>
              </w:rPr>
              <w:t xml:space="preserve">Levels of malondialdehyde, 4-hydroxy-trans-hexenale, 4-hydroxy-trans-nonenale, 8-isoProstaglandin F2alpha, 8-hydroxy-2-deoxyguanosine, 8-hydroxyguanosine, hydroxymethyl uracil, o-tyrosine, 3-chlorotyrosine and nitrotyrosine in exhaled breath condensate were all significantly (P&lt;0.001) elevated over controls in individuals with workplace exposure to iron oxide. </w:t>
            </w:r>
          </w:p>
          <w:p w:rsidR="00AD16FF" w:rsidRPr="008A13DB" w:rsidRDefault="00AD16FF" w:rsidP="000D398D">
            <w:pPr>
              <w:pStyle w:val="ListParagraph"/>
              <w:numPr>
                <w:ilvl w:val="0"/>
                <w:numId w:val="26"/>
              </w:numPr>
              <w:autoSpaceDE w:val="0"/>
              <w:autoSpaceDN w:val="0"/>
              <w:adjustRightInd w:val="0"/>
              <w:ind w:left="235" w:hanging="235"/>
              <w:rPr>
                <w:rFonts w:cs="Segoe UI"/>
              </w:rPr>
            </w:pPr>
            <w:r w:rsidRPr="008A13DB">
              <w:rPr>
                <w:rFonts w:cs="Segoe UI"/>
                <w:color w:val="000000"/>
              </w:rPr>
              <w:t xml:space="preserve">Aldehydes C6-C10 in exhaled breath condensate were significantly elevated over controls (p&lt;0.001). Aldehyde C11 was also significantly increased (P&lt;0.01). The increase for aldehyde C12 was not significant. </w:t>
            </w:r>
          </w:p>
          <w:p w:rsidR="00AD16FF" w:rsidRPr="008A13DB" w:rsidRDefault="00AD16FF" w:rsidP="000D398D">
            <w:pPr>
              <w:pStyle w:val="ListParagraph"/>
              <w:numPr>
                <w:ilvl w:val="0"/>
                <w:numId w:val="26"/>
              </w:numPr>
              <w:autoSpaceDE w:val="0"/>
              <w:autoSpaceDN w:val="0"/>
              <w:adjustRightInd w:val="0"/>
              <w:ind w:left="235" w:hanging="235"/>
              <w:rPr>
                <w:rFonts w:cs="Segoe UI"/>
              </w:rPr>
            </w:pPr>
            <w:r w:rsidRPr="008A13DB">
              <w:rPr>
                <w:rFonts w:cs="Segoe UI"/>
                <w:color w:val="000000"/>
              </w:rPr>
              <w:lastRenderedPageBreak/>
              <w:t xml:space="preserve">Oxidative stress markers in urine were not statistically different in workers and controls. </w:t>
            </w:r>
          </w:p>
        </w:tc>
      </w:tr>
      <w:tr w:rsidR="00AD16FF" w:rsidRPr="00262C14" w:rsidTr="00177D73">
        <w:tc>
          <w:tcPr>
            <w:tcW w:w="1430" w:type="dxa"/>
          </w:tcPr>
          <w:p w:rsidR="00AD16FF" w:rsidRDefault="00AD16FF" w:rsidP="00975AB6">
            <w:r>
              <w:lastRenderedPageBreak/>
              <w:t>Ambient urban PM, human exposure.</w:t>
            </w:r>
          </w:p>
          <w:p w:rsidR="00AD16FF" w:rsidRPr="00262C14" w:rsidRDefault="00AD16FF" w:rsidP="00406836">
            <w:r>
              <w:rPr>
                <w:noProof/>
              </w:rPr>
              <w:t>(Wu et al. 2016b)</w:t>
            </w:r>
          </w:p>
        </w:tc>
        <w:tc>
          <w:tcPr>
            <w:tcW w:w="2085" w:type="dxa"/>
          </w:tcPr>
          <w:p w:rsidR="00AD16FF" w:rsidRPr="00262C14" w:rsidRDefault="00AD16FF" w:rsidP="001862AF">
            <w:r w:rsidRPr="00262C14">
              <w:t>Ambient urban PM</w:t>
            </w:r>
            <w:r>
              <w:t>: No details of iron content or PM property details provided.</w:t>
            </w:r>
          </w:p>
        </w:tc>
        <w:tc>
          <w:tcPr>
            <w:tcW w:w="1965" w:type="dxa"/>
          </w:tcPr>
          <w:p w:rsidR="00AD16FF" w:rsidRPr="00262C14" w:rsidRDefault="00AD16FF" w:rsidP="001862AF">
            <w:r>
              <w:t>Natural: ambient urban environment PM.</w:t>
            </w:r>
            <w:r w:rsidRPr="00262C14">
              <w:t xml:space="preserve"> </w:t>
            </w:r>
            <w:r w:rsidRPr="00262C14">
              <w:rPr>
                <w:rFonts w:cs="Segoe UI"/>
                <w:color w:val="000000"/>
              </w:rPr>
              <w:t xml:space="preserve">Longitudinal study examining the same group of individuals living in a rural setting then </w:t>
            </w:r>
            <w:r>
              <w:rPr>
                <w:rFonts w:cs="Segoe UI"/>
                <w:color w:val="000000"/>
              </w:rPr>
              <w:t xml:space="preserve">again </w:t>
            </w:r>
            <w:r w:rsidRPr="00262C14">
              <w:rPr>
                <w:rFonts w:cs="Segoe UI"/>
                <w:color w:val="000000"/>
              </w:rPr>
              <w:t>following</w:t>
            </w:r>
            <w:r>
              <w:rPr>
                <w:rFonts w:cs="Segoe UI"/>
                <w:color w:val="000000"/>
              </w:rPr>
              <w:t xml:space="preserve"> a move to an urban setting.</w:t>
            </w:r>
          </w:p>
        </w:tc>
        <w:tc>
          <w:tcPr>
            <w:tcW w:w="2762" w:type="dxa"/>
          </w:tcPr>
          <w:p w:rsidR="00AD16FF" w:rsidRDefault="00AD16FF" w:rsidP="001862AF">
            <w:r w:rsidRPr="00262C14">
              <w:t>Human</w:t>
            </w:r>
            <w:r>
              <w:t>, ambient environment PM.</w:t>
            </w:r>
            <w:r w:rsidRPr="00262C14">
              <w:t xml:space="preserve"> </w:t>
            </w:r>
          </w:p>
          <w:p w:rsidR="00AD16FF" w:rsidRPr="001862AF" w:rsidRDefault="00AD16FF" w:rsidP="001862AF">
            <w:r>
              <w:t>Exposure levels: suburban PM</w:t>
            </w:r>
            <w:r>
              <w:rPr>
                <w:vertAlign w:val="subscript"/>
              </w:rPr>
              <w:t>10</w:t>
            </w:r>
            <w:r>
              <w:t xml:space="preserve"> 135.4 µg/m</w:t>
            </w:r>
            <w:r>
              <w:rPr>
                <w:vertAlign w:val="superscript"/>
              </w:rPr>
              <w:t>3</w:t>
            </w:r>
            <w:r>
              <w:t>, PM</w:t>
            </w:r>
            <w:r>
              <w:rPr>
                <w:vertAlign w:val="subscript"/>
              </w:rPr>
              <w:t>2.5</w:t>
            </w:r>
            <w:r>
              <w:t xml:space="preserve"> 56.1 µg/m</w:t>
            </w:r>
            <w:r>
              <w:rPr>
                <w:vertAlign w:val="superscript"/>
              </w:rPr>
              <w:t>3</w:t>
            </w:r>
            <w:r>
              <w:t>; urban 1: PM</w:t>
            </w:r>
            <w:r>
              <w:rPr>
                <w:vertAlign w:val="subscript"/>
              </w:rPr>
              <w:t>10</w:t>
            </w:r>
            <w:r>
              <w:t xml:space="preserve"> 111.3 µg/m</w:t>
            </w:r>
            <w:r>
              <w:rPr>
                <w:vertAlign w:val="superscript"/>
              </w:rPr>
              <w:t>3</w:t>
            </w:r>
            <w:r>
              <w:t>, PM</w:t>
            </w:r>
            <w:r>
              <w:rPr>
                <w:vertAlign w:val="subscript"/>
              </w:rPr>
              <w:t>2.5</w:t>
            </w:r>
            <w:r>
              <w:t xml:space="preserve"> 78.1 µg/m</w:t>
            </w:r>
            <w:r>
              <w:rPr>
                <w:vertAlign w:val="superscript"/>
              </w:rPr>
              <w:t>3</w:t>
            </w:r>
            <w:r>
              <w:t>; urban 2: PM</w:t>
            </w:r>
            <w:r>
              <w:rPr>
                <w:vertAlign w:val="subscript"/>
              </w:rPr>
              <w:t>10</w:t>
            </w:r>
            <w:r>
              <w:t xml:space="preserve"> 129.4 µg/m</w:t>
            </w:r>
            <w:r>
              <w:rPr>
                <w:vertAlign w:val="superscript"/>
              </w:rPr>
              <w:t>3</w:t>
            </w:r>
            <w:r>
              <w:t>, PM</w:t>
            </w:r>
            <w:r>
              <w:rPr>
                <w:vertAlign w:val="subscript"/>
              </w:rPr>
              <w:t>2.5</w:t>
            </w:r>
            <w:r>
              <w:t xml:space="preserve"> 59.9 µg/m</w:t>
            </w:r>
            <w:r>
              <w:rPr>
                <w:vertAlign w:val="superscript"/>
              </w:rPr>
              <w:t>3</w:t>
            </w:r>
            <w:r>
              <w:t>.</w:t>
            </w:r>
          </w:p>
        </w:tc>
        <w:tc>
          <w:tcPr>
            <w:tcW w:w="5932" w:type="dxa"/>
          </w:tcPr>
          <w:p w:rsidR="00AD16FF" w:rsidRPr="001862AF" w:rsidRDefault="00AD16FF" w:rsidP="000D398D">
            <w:pPr>
              <w:pStyle w:val="ListParagraph"/>
              <w:numPr>
                <w:ilvl w:val="0"/>
                <w:numId w:val="5"/>
              </w:numPr>
              <w:ind w:left="235" w:hanging="235"/>
            </w:pPr>
            <w:r w:rsidRPr="00262C14">
              <w:rPr>
                <w:rFonts w:cs="Segoe UI"/>
                <w:color w:val="000000"/>
              </w:rPr>
              <w:t>PM</w:t>
            </w:r>
            <w:r w:rsidRPr="001862AF">
              <w:rPr>
                <w:rFonts w:cs="Segoe UI"/>
                <w:color w:val="000000"/>
                <w:vertAlign w:val="subscript"/>
              </w:rPr>
              <w:t>10</w:t>
            </w:r>
            <w:r w:rsidRPr="00262C14">
              <w:rPr>
                <w:rFonts w:cs="Segoe UI"/>
                <w:color w:val="000000"/>
              </w:rPr>
              <w:t xml:space="preserve"> </w:t>
            </w:r>
            <w:r>
              <w:rPr>
                <w:rFonts w:cs="Segoe UI"/>
                <w:color w:val="000000"/>
              </w:rPr>
              <w:t>was</w:t>
            </w:r>
            <w:r w:rsidRPr="00262C14">
              <w:rPr>
                <w:rFonts w:cs="Segoe UI"/>
                <w:color w:val="000000"/>
              </w:rPr>
              <w:t xml:space="preserve"> significantly positively associated with </w:t>
            </w:r>
            <w:r>
              <w:rPr>
                <w:rFonts w:cs="Segoe UI"/>
                <w:color w:val="000000"/>
              </w:rPr>
              <w:t>ET-1</w:t>
            </w:r>
            <w:r w:rsidRPr="00262C14">
              <w:rPr>
                <w:rFonts w:cs="Segoe UI"/>
                <w:color w:val="000000"/>
              </w:rPr>
              <w:t xml:space="preserve"> leve</w:t>
            </w:r>
            <w:r>
              <w:rPr>
                <w:rFonts w:cs="Segoe UI"/>
                <w:color w:val="000000"/>
              </w:rPr>
              <w:t>ls at 1 day and 2 day averages.</w:t>
            </w:r>
          </w:p>
          <w:p w:rsidR="00AD16FF" w:rsidRPr="001862AF" w:rsidRDefault="00AD16FF" w:rsidP="000D398D">
            <w:pPr>
              <w:pStyle w:val="ListParagraph"/>
              <w:numPr>
                <w:ilvl w:val="0"/>
                <w:numId w:val="5"/>
              </w:numPr>
              <w:ind w:left="235" w:hanging="235"/>
            </w:pPr>
            <w:r w:rsidRPr="00262C14">
              <w:rPr>
                <w:rFonts w:cs="Segoe UI"/>
                <w:color w:val="000000"/>
              </w:rPr>
              <w:t>PM</w:t>
            </w:r>
            <w:r w:rsidRPr="001862AF">
              <w:rPr>
                <w:rFonts w:cs="Segoe UI"/>
                <w:color w:val="000000"/>
                <w:vertAlign w:val="subscript"/>
              </w:rPr>
              <w:t>2.5</w:t>
            </w:r>
            <w:r w:rsidRPr="00262C14">
              <w:rPr>
                <w:rFonts w:cs="Segoe UI"/>
                <w:color w:val="000000"/>
              </w:rPr>
              <w:t xml:space="preserve"> from dust/soil was significantly associated with increasing ET-1 at 1 day average.</w:t>
            </w:r>
            <w:r>
              <w:rPr>
                <w:rFonts w:cs="Segoe UI"/>
                <w:color w:val="000000"/>
              </w:rPr>
              <w:t xml:space="preserve"> </w:t>
            </w:r>
            <w:r w:rsidRPr="001862AF">
              <w:rPr>
                <w:rFonts w:cs="Segoe UI"/>
                <w:color w:val="000000"/>
              </w:rPr>
              <w:t xml:space="preserve">ET-1 mediates </w:t>
            </w:r>
            <w:r>
              <w:rPr>
                <w:rFonts w:cs="Segoe UI"/>
                <w:color w:val="000000"/>
              </w:rPr>
              <w:t>vasoconstriction and concentrations changes are considered an early marker of vascular dysfunction</w:t>
            </w:r>
            <w:r w:rsidRPr="001862AF">
              <w:rPr>
                <w:rFonts w:cs="Segoe UI"/>
                <w:color w:val="000000"/>
              </w:rPr>
              <w:t xml:space="preserve">. </w:t>
            </w:r>
          </w:p>
          <w:p w:rsidR="00AD16FF" w:rsidRPr="00262C14" w:rsidRDefault="00AD16FF" w:rsidP="000D398D">
            <w:pPr>
              <w:pStyle w:val="ListParagraph"/>
              <w:numPr>
                <w:ilvl w:val="0"/>
                <w:numId w:val="5"/>
              </w:numPr>
              <w:ind w:left="235" w:hanging="235"/>
            </w:pPr>
            <w:r w:rsidRPr="00262C14">
              <w:rPr>
                <w:rFonts w:cs="Segoe UI"/>
                <w:color w:val="000000"/>
              </w:rPr>
              <w:t xml:space="preserve">When the influence of individual metals was modelled iron showed a positive (non-significant) correlation with </w:t>
            </w:r>
            <w:r>
              <w:rPr>
                <w:rFonts w:cs="Segoe UI"/>
                <w:color w:val="000000"/>
              </w:rPr>
              <w:t xml:space="preserve">% change in ET-1, % change in </w:t>
            </w:r>
            <w:r w:rsidRPr="00262C14">
              <w:rPr>
                <w:rFonts w:cs="Segoe UI"/>
                <w:color w:val="000000"/>
              </w:rPr>
              <w:t>E-selectin, % change in ICAM-1 and %</w:t>
            </w:r>
            <w:r>
              <w:rPr>
                <w:rFonts w:cs="Segoe UI"/>
                <w:color w:val="000000"/>
              </w:rPr>
              <w:t xml:space="preserve"> </w:t>
            </w:r>
            <w:r w:rsidRPr="00262C14">
              <w:rPr>
                <w:rFonts w:cs="Segoe UI"/>
                <w:color w:val="000000"/>
              </w:rPr>
              <w:t>change in VCAM-1.</w:t>
            </w:r>
          </w:p>
        </w:tc>
      </w:tr>
      <w:tr w:rsidR="00AD16FF" w:rsidRPr="00262C14" w:rsidTr="00177D73">
        <w:tc>
          <w:tcPr>
            <w:tcW w:w="1430" w:type="dxa"/>
          </w:tcPr>
          <w:p w:rsidR="00AD16FF" w:rsidRDefault="00AD16FF" w:rsidP="00A819E4">
            <w:r>
              <w:t>Ambient urban PM, human exposure</w:t>
            </w:r>
          </w:p>
          <w:p w:rsidR="00AD16FF" w:rsidRPr="00262C14" w:rsidRDefault="00AD16FF" w:rsidP="00406836">
            <w:r>
              <w:rPr>
                <w:noProof/>
              </w:rPr>
              <w:t>(Rosa et al. 2014)</w:t>
            </w:r>
          </w:p>
        </w:tc>
        <w:tc>
          <w:tcPr>
            <w:tcW w:w="2085" w:type="dxa"/>
          </w:tcPr>
          <w:p w:rsidR="00AD16FF" w:rsidRDefault="00AD16FF" w:rsidP="00A819E4">
            <w:r w:rsidRPr="00262C14">
              <w:t>Ambi</w:t>
            </w:r>
            <w:r>
              <w:t>ent urban PM: Fe 93.8 ng/m</w:t>
            </w:r>
            <w:r>
              <w:rPr>
                <w:vertAlign w:val="superscript"/>
              </w:rPr>
              <w:t>3</w:t>
            </w:r>
            <w:r>
              <w:t xml:space="preserve">. </w:t>
            </w:r>
          </w:p>
          <w:p w:rsidR="00AD16FF" w:rsidRPr="00262C14" w:rsidRDefault="00AD16FF" w:rsidP="00A819E4">
            <w:r>
              <w:t>No PM size or property details provided.</w:t>
            </w:r>
          </w:p>
        </w:tc>
        <w:tc>
          <w:tcPr>
            <w:tcW w:w="1965" w:type="dxa"/>
          </w:tcPr>
          <w:p w:rsidR="00AD16FF" w:rsidRPr="00262C14" w:rsidRDefault="00AD16FF" w:rsidP="00A819E4">
            <w:r>
              <w:t>Natural: ambient urban pollution in New York, USA.</w:t>
            </w:r>
          </w:p>
        </w:tc>
        <w:tc>
          <w:tcPr>
            <w:tcW w:w="2762" w:type="dxa"/>
          </w:tcPr>
          <w:p w:rsidR="00AD16FF" w:rsidRDefault="00AD16FF" w:rsidP="00A819E4">
            <w:r w:rsidRPr="00262C14">
              <w:t>Hu</w:t>
            </w:r>
            <w:r>
              <w:t>man c</w:t>
            </w:r>
            <w:r w:rsidRPr="00262C14">
              <w:t xml:space="preserve">hildren </w:t>
            </w:r>
            <w:r>
              <w:t>(</w:t>
            </w:r>
            <w:r w:rsidRPr="00262C14">
              <w:t>9-11 years old</w:t>
            </w:r>
            <w:r>
              <w:t>), ambient environment PM. N=192.</w:t>
            </w:r>
          </w:p>
          <w:p w:rsidR="00AD16FF" w:rsidRDefault="00AD16FF" w:rsidP="00A819E4">
            <w:r w:rsidRPr="001C0017">
              <w:t>Exposure levels: ambient exposure (no total PM concentrations provided).</w:t>
            </w:r>
          </w:p>
          <w:p w:rsidR="00AD16FF" w:rsidRPr="00262C14" w:rsidRDefault="00AD16FF" w:rsidP="00A819E4"/>
        </w:tc>
        <w:tc>
          <w:tcPr>
            <w:tcW w:w="5932" w:type="dxa"/>
          </w:tcPr>
          <w:p w:rsidR="00AD16FF" w:rsidRPr="00A45A82" w:rsidRDefault="00AD16FF" w:rsidP="000D398D">
            <w:pPr>
              <w:pStyle w:val="ListParagraph"/>
              <w:numPr>
                <w:ilvl w:val="0"/>
                <w:numId w:val="5"/>
              </w:numPr>
              <w:ind w:left="235" w:hanging="235"/>
            </w:pPr>
            <w:r w:rsidRPr="00262C14">
              <w:rPr>
                <w:rFonts w:cs="Segoe UI"/>
                <w:color w:val="000000"/>
              </w:rPr>
              <w:t>Iron in PM</w:t>
            </w:r>
            <w:r w:rsidRPr="00A45A82">
              <w:rPr>
                <w:rFonts w:cs="Segoe UI"/>
                <w:color w:val="000000"/>
                <w:vertAlign w:val="subscript"/>
              </w:rPr>
              <w:t>2.5</w:t>
            </w:r>
            <w:r w:rsidRPr="00262C14">
              <w:rPr>
                <w:rFonts w:cs="Segoe UI"/>
                <w:color w:val="000000"/>
              </w:rPr>
              <w:t xml:space="preserve"> averaged over 9 days was a significant predictor of </w:t>
            </w:r>
            <w:r>
              <w:rPr>
                <w:rFonts w:cs="Segoe UI"/>
                <w:color w:val="000000"/>
              </w:rPr>
              <w:t>FE</w:t>
            </w:r>
            <w:r w:rsidRPr="00262C14">
              <w:rPr>
                <w:rFonts w:cs="Segoe UI"/>
                <w:color w:val="000000"/>
              </w:rPr>
              <w:t>NO</w:t>
            </w:r>
            <w:r w:rsidRPr="00A45A82">
              <w:rPr>
                <w:rFonts w:cs="Segoe UI"/>
                <w:color w:val="000000"/>
                <w:vertAlign w:val="subscript"/>
              </w:rPr>
              <w:t>50</w:t>
            </w:r>
            <w:r w:rsidRPr="00262C14">
              <w:rPr>
                <w:rFonts w:cs="Segoe UI"/>
                <w:color w:val="000000"/>
              </w:rPr>
              <w:t xml:space="preserve"> </w:t>
            </w:r>
            <w:r>
              <w:rPr>
                <w:rFonts w:ascii="greek" w:hAnsi="greek" w:cs="Segoe UI"/>
                <w:color w:val="000000"/>
              </w:rPr>
              <w:sym w:font="Symbol" w:char="F062"/>
            </w:r>
            <w:r w:rsidRPr="00262C14">
              <w:rPr>
                <w:rFonts w:cs="Segoe UI"/>
                <w:color w:val="000000"/>
              </w:rPr>
              <w:t>=0.375 (95%CI 0.053, 0.69</w:t>
            </w:r>
            <w:r>
              <w:rPr>
                <w:rFonts w:cs="Segoe UI"/>
                <w:color w:val="000000"/>
              </w:rPr>
              <w:t xml:space="preserve">6) and JNO </w:t>
            </w:r>
            <w:r>
              <w:rPr>
                <w:rFonts w:cs="Segoe UI"/>
                <w:color w:val="000000"/>
              </w:rPr>
              <w:sym w:font="Symbol" w:char="F062"/>
            </w:r>
            <w:r w:rsidRPr="00262C14">
              <w:rPr>
                <w:rFonts w:cs="Segoe UI"/>
                <w:color w:val="000000"/>
              </w:rPr>
              <w:t xml:space="preserve">=0.185 (95% CI 0.035, 0.335). </w:t>
            </w:r>
          </w:p>
          <w:p w:rsidR="00AD16FF" w:rsidRPr="00007E41" w:rsidRDefault="00AD16FF" w:rsidP="000D398D">
            <w:pPr>
              <w:pStyle w:val="ListParagraph"/>
              <w:numPr>
                <w:ilvl w:val="0"/>
                <w:numId w:val="5"/>
              </w:numPr>
              <w:ind w:left="235" w:hanging="235"/>
            </w:pPr>
            <w:r w:rsidRPr="00262C14">
              <w:rPr>
                <w:rFonts w:cs="Segoe UI"/>
                <w:color w:val="000000"/>
              </w:rPr>
              <w:t>Iron remained significant aft</w:t>
            </w:r>
            <w:r>
              <w:rPr>
                <w:rFonts w:cs="Segoe UI"/>
                <w:color w:val="000000"/>
              </w:rPr>
              <w:t>er adjusting for covariates FE</w:t>
            </w:r>
            <w:r w:rsidRPr="00262C14">
              <w:rPr>
                <w:rFonts w:cs="Segoe UI"/>
                <w:color w:val="000000"/>
              </w:rPr>
              <w:t>NO</w:t>
            </w:r>
            <w:r w:rsidRPr="00A45A82">
              <w:rPr>
                <w:rFonts w:cs="Segoe UI"/>
                <w:color w:val="000000"/>
                <w:vertAlign w:val="subscript"/>
              </w:rPr>
              <w:t xml:space="preserve">50 </w:t>
            </w:r>
            <w:r>
              <w:rPr>
                <w:rFonts w:cs="Segoe UI"/>
                <w:color w:val="000000"/>
              </w:rPr>
              <w:sym w:font="Symbol" w:char="F062"/>
            </w:r>
            <w:r w:rsidRPr="00262C14">
              <w:rPr>
                <w:rFonts w:cs="Segoe UI"/>
                <w:color w:val="000000"/>
              </w:rPr>
              <w:t>=0.406 (9</w:t>
            </w:r>
            <w:r>
              <w:rPr>
                <w:rFonts w:cs="Segoe UI"/>
                <w:color w:val="000000"/>
              </w:rPr>
              <w:t xml:space="preserve">5% CI 0.060, 0.751) and JNO </w:t>
            </w:r>
            <w:r>
              <w:rPr>
                <w:rFonts w:cs="Segoe UI"/>
                <w:color w:val="000000"/>
              </w:rPr>
              <w:sym w:font="Symbol" w:char="F062"/>
            </w:r>
            <w:r w:rsidRPr="00262C14">
              <w:rPr>
                <w:rFonts w:cs="Segoe UI"/>
                <w:color w:val="000000"/>
              </w:rPr>
              <w:t xml:space="preserve">=0.679 (95% CI 1.33, 1.225). </w:t>
            </w:r>
          </w:p>
          <w:p w:rsidR="00AD16FF" w:rsidRPr="00007E41" w:rsidRDefault="00AD16FF" w:rsidP="000D398D">
            <w:pPr>
              <w:pStyle w:val="ListParagraph"/>
              <w:numPr>
                <w:ilvl w:val="0"/>
                <w:numId w:val="5"/>
              </w:numPr>
              <w:ind w:left="235" w:hanging="235"/>
            </w:pPr>
            <w:r>
              <w:rPr>
                <w:rFonts w:cs="Segoe UI"/>
                <w:color w:val="000000"/>
              </w:rPr>
              <w:t>Of the four metals analysed only Fe was a significant predictor of JNO levels.</w:t>
            </w:r>
          </w:p>
          <w:p w:rsidR="00AD16FF" w:rsidRPr="00262C14" w:rsidRDefault="00AD16FF" w:rsidP="000D398D">
            <w:pPr>
              <w:pStyle w:val="ListParagraph"/>
              <w:numPr>
                <w:ilvl w:val="0"/>
                <w:numId w:val="5"/>
              </w:numPr>
              <w:ind w:left="235" w:hanging="235"/>
            </w:pPr>
            <w:r w:rsidRPr="00262C14">
              <w:rPr>
                <w:rFonts w:cs="Segoe UI"/>
                <w:color w:val="000000"/>
              </w:rPr>
              <w:t>Conclusion was that short term exposure to ambient tra</w:t>
            </w:r>
            <w:r w:rsidR="00034822">
              <w:rPr>
                <w:rFonts w:cs="Segoe UI"/>
                <w:color w:val="000000"/>
              </w:rPr>
              <w:t>nsition metal fractions of PM</w:t>
            </w:r>
            <w:r w:rsidR="00034822">
              <w:rPr>
                <w:rFonts w:cs="Segoe UI"/>
                <w:color w:val="000000"/>
                <w:vertAlign w:val="subscript"/>
              </w:rPr>
              <w:t>2.5</w:t>
            </w:r>
            <w:r w:rsidRPr="00262C14">
              <w:rPr>
                <w:rFonts w:cs="Segoe UI"/>
                <w:color w:val="000000"/>
              </w:rPr>
              <w:t xml:space="preserve"> may increase lung inflammation with different metals having varied effects on NO production in the airways.</w:t>
            </w:r>
          </w:p>
        </w:tc>
      </w:tr>
      <w:tr w:rsidR="00AD16FF" w:rsidRPr="00262C14" w:rsidTr="00177D73">
        <w:tc>
          <w:tcPr>
            <w:tcW w:w="1430" w:type="dxa"/>
          </w:tcPr>
          <w:p w:rsidR="00AD16FF" w:rsidRPr="008A13DB" w:rsidRDefault="00AD16FF" w:rsidP="006D096F">
            <w:r w:rsidRPr="008A13DB">
              <w:t>Ambient urban exposure to general pollution</w:t>
            </w:r>
          </w:p>
          <w:p w:rsidR="00AD16FF" w:rsidRPr="008A13DB" w:rsidRDefault="00AD16FF" w:rsidP="00406836">
            <w:r>
              <w:rPr>
                <w:noProof/>
              </w:rPr>
              <w:t>(Boogaard et al. 2013)</w:t>
            </w:r>
          </w:p>
        </w:tc>
        <w:tc>
          <w:tcPr>
            <w:tcW w:w="2085" w:type="dxa"/>
          </w:tcPr>
          <w:p w:rsidR="00AD16FF" w:rsidRPr="008A13DB" w:rsidRDefault="00AD16FF" w:rsidP="006D096F">
            <w:r w:rsidRPr="008A13DB">
              <w:t>Ambient urban PM: No PM size or property details provided.</w:t>
            </w:r>
          </w:p>
        </w:tc>
        <w:tc>
          <w:tcPr>
            <w:tcW w:w="1965" w:type="dxa"/>
          </w:tcPr>
          <w:p w:rsidR="00AD16FF" w:rsidRPr="008A13DB" w:rsidRDefault="00AD16FF" w:rsidP="006D096F">
            <w:r w:rsidRPr="008A13DB">
              <w:t>Natural: ambient urban pollution in 12 locations in the Netherlands. Exposure levels determined close to participants living locations.</w:t>
            </w:r>
          </w:p>
        </w:tc>
        <w:tc>
          <w:tcPr>
            <w:tcW w:w="2762" w:type="dxa"/>
          </w:tcPr>
          <w:p w:rsidR="00AD16FF" w:rsidRPr="008A13DB" w:rsidRDefault="00AD16FF" w:rsidP="006D096F">
            <w:pPr>
              <w:rPr>
                <w:rFonts w:cs="Segoe UI"/>
                <w:color w:val="000000"/>
              </w:rPr>
            </w:pPr>
            <w:r w:rsidRPr="008A13DB">
              <w:rPr>
                <w:rFonts w:cs="Segoe UI"/>
                <w:color w:val="000000"/>
              </w:rPr>
              <w:t>Human adults, ambient environmental PM N=661 (re-examined).</w:t>
            </w:r>
          </w:p>
          <w:p w:rsidR="00AD16FF" w:rsidRPr="008A13DB" w:rsidRDefault="00AD16FF" w:rsidP="006D096F">
            <w:pPr>
              <w:rPr>
                <w:rFonts w:cs="Segoe UI"/>
                <w:color w:val="000000"/>
              </w:rPr>
            </w:pPr>
            <w:r w:rsidRPr="008A13DB">
              <w:rPr>
                <w:rFonts w:cs="Segoe UI"/>
                <w:color w:val="000000"/>
              </w:rPr>
              <w:t xml:space="preserve">Exposure levels: </w:t>
            </w:r>
            <w:r w:rsidRPr="008A13DB">
              <w:t>PM</w:t>
            </w:r>
            <w:r w:rsidRPr="008A13DB">
              <w:rPr>
                <w:vertAlign w:val="subscript"/>
              </w:rPr>
              <w:t xml:space="preserve">10 </w:t>
            </w:r>
            <w:r w:rsidRPr="008A13DB">
              <w:t>26.6 µg/m</w:t>
            </w:r>
            <w:r w:rsidRPr="008A13DB">
              <w:rPr>
                <w:vertAlign w:val="superscript"/>
              </w:rPr>
              <w:t>3</w:t>
            </w:r>
            <w:r w:rsidRPr="008A13DB">
              <w:t>; PM</w:t>
            </w:r>
            <w:r w:rsidRPr="008A13DB">
              <w:rPr>
                <w:vertAlign w:val="subscript"/>
              </w:rPr>
              <w:t xml:space="preserve">2.5 </w:t>
            </w:r>
            <w:r w:rsidRPr="008A13DB">
              <w:t>16.0 µg/m</w:t>
            </w:r>
            <w:r w:rsidRPr="008A13DB">
              <w:rPr>
                <w:vertAlign w:val="superscript"/>
              </w:rPr>
              <w:t>3</w:t>
            </w:r>
            <w:r w:rsidRPr="008A13DB">
              <w:t>; Fe 686.0 ng/m</w:t>
            </w:r>
            <w:r w:rsidRPr="008A13DB">
              <w:rPr>
                <w:vertAlign w:val="superscript"/>
              </w:rPr>
              <w:t>3</w:t>
            </w:r>
            <w:r w:rsidRPr="008A13DB">
              <w:t>.</w:t>
            </w:r>
          </w:p>
          <w:p w:rsidR="00AD16FF" w:rsidRPr="008A13DB" w:rsidRDefault="00AD16FF" w:rsidP="006D096F">
            <w:pPr>
              <w:rPr>
                <w:rFonts w:cs="Segoe UI"/>
                <w:color w:val="000000"/>
              </w:rPr>
            </w:pPr>
            <w:r w:rsidRPr="008A13DB">
              <w:rPr>
                <w:rFonts w:cs="Segoe UI"/>
                <w:color w:val="000000"/>
              </w:rPr>
              <w:t>Lung function measurement.</w:t>
            </w:r>
          </w:p>
        </w:tc>
        <w:tc>
          <w:tcPr>
            <w:tcW w:w="5932" w:type="dxa"/>
          </w:tcPr>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A regression analysis adjusted for covariates found a reduction in Fe was associated with a s</w:t>
            </w:r>
            <w:bookmarkStart w:id="0" w:name="_GoBack"/>
            <w:bookmarkEnd w:id="0"/>
            <w:r w:rsidRPr="008A13DB">
              <w:rPr>
                <w:rFonts w:cs="Segoe UI"/>
                <w:color w:val="000000"/>
              </w:rPr>
              <w:t>tatisticall</w:t>
            </w:r>
            <w:r>
              <w:rPr>
                <w:rFonts w:cs="Segoe UI"/>
                <w:color w:val="000000"/>
              </w:rPr>
              <w:t>y significant improvement in forced vital capacity</w:t>
            </w:r>
            <w:r w:rsidRPr="008A13DB">
              <w:rPr>
                <w:rFonts w:cs="Segoe UI"/>
                <w:color w:val="000000"/>
              </w:rPr>
              <w:t xml:space="preserve"> (soot, NO2, NOx and Cu reduction showed a similar association).</w:t>
            </w:r>
          </w:p>
        </w:tc>
      </w:tr>
      <w:tr w:rsidR="00AD16FF" w:rsidRPr="00262C14" w:rsidTr="00177D73">
        <w:tc>
          <w:tcPr>
            <w:tcW w:w="1430" w:type="dxa"/>
          </w:tcPr>
          <w:p w:rsidR="00AD16FF" w:rsidRPr="008A13DB" w:rsidRDefault="00AD16FF" w:rsidP="006D096F">
            <w:r w:rsidRPr="008A13DB">
              <w:lastRenderedPageBreak/>
              <w:t>Ambient urban PM exposure in humans</w:t>
            </w:r>
          </w:p>
          <w:p w:rsidR="00AD16FF" w:rsidRPr="008A13DB" w:rsidRDefault="00AD16FF" w:rsidP="00406836">
            <w:r>
              <w:rPr>
                <w:noProof/>
              </w:rPr>
              <w:t>(Wu et al. 2015; Wu et al. 2016a)</w:t>
            </w:r>
          </w:p>
        </w:tc>
        <w:tc>
          <w:tcPr>
            <w:tcW w:w="2085" w:type="dxa"/>
          </w:tcPr>
          <w:p w:rsidR="00AD16FF" w:rsidRPr="008A13DB" w:rsidRDefault="00AD16FF" w:rsidP="006D096F">
            <w:pPr>
              <w:autoSpaceDE w:val="0"/>
              <w:autoSpaceDN w:val="0"/>
              <w:adjustRightInd w:val="0"/>
              <w:rPr>
                <w:rFonts w:cs="Segoe UI"/>
                <w:color w:val="000000"/>
              </w:rPr>
            </w:pPr>
            <w:r w:rsidRPr="008A13DB">
              <w:rPr>
                <w:rFonts w:cs="Segoe UI"/>
                <w:color w:val="000000"/>
              </w:rPr>
              <w:t>Median Fe concentration in PM: suburban = 0.74 µg/m</w:t>
            </w:r>
            <w:r w:rsidRPr="008A13DB">
              <w:rPr>
                <w:rFonts w:cs="Segoe UI"/>
                <w:color w:val="000000"/>
                <w:vertAlign w:val="superscript"/>
              </w:rPr>
              <w:t>3</w:t>
            </w:r>
            <w:r w:rsidRPr="008A13DB">
              <w:rPr>
                <w:rFonts w:cs="Segoe UI"/>
                <w:color w:val="000000"/>
              </w:rPr>
              <w:t>; urban period 1 = 0.72 µg/m</w:t>
            </w:r>
            <w:r w:rsidRPr="008A13DB">
              <w:rPr>
                <w:rFonts w:cs="Segoe UI"/>
                <w:color w:val="000000"/>
                <w:vertAlign w:val="superscript"/>
              </w:rPr>
              <w:t>3</w:t>
            </w:r>
            <w:r w:rsidRPr="008A13DB">
              <w:rPr>
                <w:rFonts w:cs="Segoe UI"/>
                <w:color w:val="000000"/>
              </w:rPr>
              <w:t>; urban period 2 = 0.55 µg/m</w:t>
            </w:r>
            <w:r w:rsidRPr="008A13DB">
              <w:rPr>
                <w:rFonts w:cs="Segoe UI"/>
                <w:color w:val="000000"/>
                <w:vertAlign w:val="superscript"/>
              </w:rPr>
              <w:t>3</w:t>
            </w:r>
            <w:r w:rsidRPr="008A13DB">
              <w:rPr>
                <w:rFonts w:cs="Segoe UI"/>
                <w:color w:val="000000"/>
              </w:rPr>
              <w:t>.</w:t>
            </w:r>
          </w:p>
        </w:tc>
        <w:tc>
          <w:tcPr>
            <w:tcW w:w="1965" w:type="dxa"/>
          </w:tcPr>
          <w:p w:rsidR="00AD16FF" w:rsidRPr="008A13DB" w:rsidRDefault="00AD16FF" w:rsidP="006D096F">
            <w:r w:rsidRPr="008A13DB">
              <w:rPr>
                <w:rFonts w:cs="Segoe UI"/>
                <w:color w:val="000000"/>
              </w:rPr>
              <w:t>Natural: Ambient pollution exposure. Students in China spent 2 years at suburban campus then 2 years at urban campus.</w:t>
            </w:r>
          </w:p>
        </w:tc>
        <w:tc>
          <w:tcPr>
            <w:tcW w:w="2762" w:type="dxa"/>
          </w:tcPr>
          <w:p w:rsidR="00AD16FF" w:rsidRPr="008A13DB" w:rsidRDefault="00AD16FF" w:rsidP="006D096F">
            <w:pPr>
              <w:rPr>
                <w:rFonts w:cs="Segoe UI"/>
                <w:color w:val="000000"/>
              </w:rPr>
            </w:pPr>
            <w:r w:rsidRPr="008A13DB">
              <w:rPr>
                <w:rFonts w:cs="Segoe UI"/>
                <w:color w:val="000000"/>
              </w:rPr>
              <w:t xml:space="preserve">Human adults, ambient environmental, China. </w:t>
            </w:r>
          </w:p>
          <w:p w:rsidR="00AD16FF" w:rsidRPr="008A13DB" w:rsidRDefault="00AD16FF" w:rsidP="006D096F">
            <w:pPr>
              <w:rPr>
                <w:rFonts w:cs="Segoe UI"/>
                <w:color w:val="000000"/>
              </w:rPr>
            </w:pPr>
            <w:r w:rsidRPr="008A13DB">
              <w:rPr>
                <w:rFonts w:cs="Segoe UI"/>
                <w:color w:val="000000"/>
              </w:rPr>
              <w:t xml:space="preserve">Students </w:t>
            </w:r>
          </w:p>
          <w:p w:rsidR="00AD16FF" w:rsidRPr="008A13DB" w:rsidRDefault="00AD16FF" w:rsidP="006D096F">
            <w:pPr>
              <w:rPr>
                <w:rFonts w:cs="Segoe UI"/>
                <w:color w:val="000000"/>
              </w:rPr>
            </w:pPr>
            <w:r w:rsidRPr="008A13DB">
              <w:rPr>
                <w:rFonts w:cs="Segoe UI"/>
                <w:color w:val="000000"/>
              </w:rPr>
              <w:t>N=40.</w:t>
            </w:r>
          </w:p>
          <w:p w:rsidR="00AD16FF" w:rsidRPr="008A13DB" w:rsidRDefault="00AD16FF" w:rsidP="006D096F">
            <w:pPr>
              <w:rPr>
                <w:rFonts w:cs="Segoe UI"/>
                <w:color w:val="000000"/>
              </w:rPr>
            </w:pPr>
            <w:r w:rsidRPr="008A13DB">
              <w:rPr>
                <w:rFonts w:cs="Segoe UI"/>
                <w:color w:val="000000"/>
              </w:rPr>
              <w:t>Determined daily air pollution analysis at both campuses.</w:t>
            </w:r>
          </w:p>
          <w:p w:rsidR="00AD16FF" w:rsidRPr="008A13DB" w:rsidRDefault="00AD16FF" w:rsidP="006D096F">
            <w:pPr>
              <w:rPr>
                <w:rFonts w:cs="Segoe UI"/>
                <w:color w:val="000000"/>
              </w:rPr>
            </w:pPr>
            <w:r w:rsidRPr="008A13DB">
              <w:rPr>
                <w:rFonts w:cs="Segoe UI"/>
                <w:color w:val="000000"/>
              </w:rPr>
              <w:t>Blood collection and analysis.</w:t>
            </w:r>
          </w:p>
        </w:tc>
        <w:tc>
          <w:tcPr>
            <w:tcW w:w="5932" w:type="dxa"/>
          </w:tcPr>
          <w:p w:rsidR="00AD16FF" w:rsidRPr="008A13DB" w:rsidRDefault="00AD16FF" w:rsidP="000D398D">
            <w:pPr>
              <w:pStyle w:val="ListParagraph"/>
              <w:numPr>
                <w:ilvl w:val="0"/>
                <w:numId w:val="27"/>
              </w:numPr>
              <w:ind w:left="235" w:hanging="235"/>
              <w:rPr>
                <w:rFonts w:cs="Segoe UI"/>
                <w:color w:val="000000"/>
              </w:rPr>
            </w:pPr>
            <w:r w:rsidRPr="008A13DB">
              <w:rPr>
                <w:rFonts w:cs="Segoe UI"/>
                <w:color w:val="000000"/>
              </w:rPr>
              <w:t>Fe in PM</w:t>
            </w:r>
            <w:r w:rsidRPr="008A13DB">
              <w:rPr>
                <w:rFonts w:cs="Segoe UI"/>
                <w:color w:val="000000"/>
                <w:vertAlign w:val="subscript"/>
              </w:rPr>
              <w:t>2.5</w:t>
            </w:r>
            <w:r w:rsidRPr="008A13DB">
              <w:rPr>
                <w:rFonts w:cs="Segoe UI"/>
                <w:color w:val="000000"/>
              </w:rPr>
              <w:t xml:space="preserve"> showed a significant positive correlation with </w:t>
            </w:r>
            <w:r>
              <w:rPr>
                <w:rFonts w:cs="Segoe UI"/>
                <w:color w:val="000000"/>
              </w:rPr>
              <w:t>oxidised low density lipoproteins (</w:t>
            </w:r>
            <w:r w:rsidRPr="008A13DB">
              <w:rPr>
                <w:rFonts w:cs="Segoe UI"/>
                <w:color w:val="000000"/>
              </w:rPr>
              <w:t>Ox-LDL</w:t>
            </w:r>
            <w:r>
              <w:rPr>
                <w:rFonts w:cs="Segoe UI"/>
                <w:color w:val="000000"/>
              </w:rPr>
              <w:t>)</w:t>
            </w:r>
            <w:r w:rsidRPr="008A13DB">
              <w:rPr>
                <w:rFonts w:cs="Segoe UI"/>
                <w:color w:val="000000"/>
              </w:rPr>
              <w:t xml:space="preserve"> with a 1 day lag. </w:t>
            </w:r>
          </w:p>
          <w:p w:rsidR="00AD16FF" w:rsidRPr="008A13DB" w:rsidRDefault="00AD16FF" w:rsidP="000D398D">
            <w:pPr>
              <w:pStyle w:val="ListParagraph"/>
              <w:numPr>
                <w:ilvl w:val="0"/>
                <w:numId w:val="27"/>
              </w:numPr>
              <w:ind w:left="235" w:hanging="235"/>
              <w:rPr>
                <w:rFonts w:cs="Segoe UI"/>
                <w:color w:val="000000"/>
              </w:rPr>
            </w:pPr>
            <w:r w:rsidRPr="008A13DB">
              <w:rPr>
                <w:rFonts w:cs="Segoe UI"/>
                <w:color w:val="000000"/>
              </w:rPr>
              <w:t>Ox-LDL is a biomarker of oxidative stress which is associated with the initiation of atherosclerosis.</w:t>
            </w:r>
          </w:p>
          <w:p w:rsidR="00AD16FF" w:rsidRPr="008A13DB" w:rsidRDefault="00AD16FF" w:rsidP="000D398D">
            <w:pPr>
              <w:pStyle w:val="ListParagraph"/>
              <w:numPr>
                <w:ilvl w:val="0"/>
                <w:numId w:val="27"/>
              </w:numPr>
              <w:ind w:left="235" w:hanging="235"/>
              <w:rPr>
                <w:rFonts w:cs="Segoe UI"/>
                <w:color w:val="000000"/>
              </w:rPr>
            </w:pPr>
            <w:r w:rsidRPr="008A13DB">
              <w:rPr>
                <w:rFonts w:cs="Segoe UI"/>
                <w:color w:val="000000"/>
              </w:rPr>
              <w:t>Iron in PM</w:t>
            </w:r>
            <w:r w:rsidRPr="008A13DB">
              <w:rPr>
                <w:rFonts w:cs="Segoe UI"/>
                <w:color w:val="000000"/>
                <w:vertAlign w:val="subscript"/>
              </w:rPr>
              <w:t>2.5</w:t>
            </w:r>
            <w:r w:rsidRPr="008A13DB">
              <w:rPr>
                <w:rFonts w:cs="Segoe UI"/>
                <w:color w:val="000000"/>
              </w:rPr>
              <w:t xml:space="preserve"> was significantly associated with an increase in major anti-oxidant enzymes </w:t>
            </w:r>
            <w:r>
              <w:rPr>
                <w:rFonts w:cs="Segoe UI"/>
                <w:color w:val="000000"/>
              </w:rPr>
              <w:t>superoxide dismutase</w:t>
            </w:r>
            <w:r w:rsidRPr="008A13DB">
              <w:rPr>
                <w:rFonts w:cs="Segoe UI"/>
                <w:color w:val="000000"/>
              </w:rPr>
              <w:t xml:space="preserve"> and </w:t>
            </w:r>
            <w:r>
              <w:rPr>
                <w:rStyle w:val="st"/>
              </w:rPr>
              <w:t>glutathione peroxidase 1</w:t>
            </w:r>
            <w:r w:rsidRPr="008A13DB">
              <w:rPr>
                <w:rFonts w:cs="Segoe UI"/>
                <w:color w:val="000000"/>
              </w:rPr>
              <w:t xml:space="preserve"> at 3 -day moving average. </w:t>
            </w:r>
          </w:p>
          <w:p w:rsidR="00AD16FF" w:rsidRPr="008A13DB" w:rsidRDefault="00AD16FF" w:rsidP="000D398D">
            <w:pPr>
              <w:pStyle w:val="ListParagraph"/>
              <w:numPr>
                <w:ilvl w:val="0"/>
                <w:numId w:val="27"/>
              </w:numPr>
              <w:ind w:left="235" w:hanging="235"/>
              <w:rPr>
                <w:rFonts w:cs="Segoe UI"/>
                <w:color w:val="000000"/>
              </w:rPr>
            </w:pPr>
            <w:r w:rsidRPr="008A13DB">
              <w:rPr>
                <w:rFonts w:cs="Segoe UI"/>
                <w:color w:val="000000"/>
              </w:rPr>
              <w:t>Associations based on exposure metrics of 2-7 day moving averages were stronger than those based on single day metrics, suggesting cumulative exposure might better capture air pollution effects than single day exposures.</w:t>
            </w:r>
          </w:p>
        </w:tc>
      </w:tr>
      <w:tr w:rsidR="00AD16FF" w:rsidRPr="00262C14" w:rsidTr="00177D73">
        <w:tc>
          <w:tcPr>
            <w:tcW w:w="1430" w:type="dxa"/>
          </w:tcPr>
          <w:p w:rsidR="00AD16FF" w:rsidRPr="008A13DB" w:rsidRDefault="00AD16FF" w:rsidP="006D096F">
            <w:r w:rsidRPr="008A13DB">
              <w:t>Ambient urban PM, human asthmatic exposure</w:t>
            </w:r>
          </w:p>
          <w:p w:rsidR="00AD16FF" w:rsidRPr="008A13DB" w:rsidRDefault="00AD16FF" w:rsidP="00406836">
            <w:r>
              <w:rPr>
                <w:noProof/>
              </w:rPr>
              <w:t>(Godri Pollitt et al. 2016)</w:t>
            </w:r>
          </w:p>
        </w:tc>
        <w:tc>
          <w:tcPr>
            <w:tcW w:w="2085" w:type="dxa"/>
          </w:tcPr>
          <w:p w:rsidR="00AD16FF" w:rsidRPr="008A13DB" w:rsidRDefault="00AD16FF" w:rsidP="006D096F">
            <w:r w:rsidRPr="008A13DB">
              <w:t xml:space="preserve">Ambient urban PM: </w:t>
            </w:r>
          </w:p>
          <w:p w:rsidR="00AD16FF" w:rsidRPr="008A13DB" w:rsidRDefault="00AD16FF" w:rsidP="006D096F">
            <w:r w:rsidRPr="008A13DB">
              <w:t>No PM size or property details provided.</w:t>
            </w:r>
          </w:p>
        </w:tc>
        <w:tc>
          <w:tcPr>
            <w:tcW w:w="1965" w:type="dxa"/>
          </w:tcPr>
          <w:p w:rsidR="00AD16FF" w:rsidRPr="008A13DB" w:rsidRDefault="00AD16FF" w:rsidP="006D096F">
            <w:r w:rsidRPr="008A13DB">
              <w:t>Natural: ambient urban pollution in Montreal, Canada.</w:t>
            </w:r>
          </w:p>
        </w:tc>
        <w:tc>
          <w:tcPr>
            <w:tcW w:w="2762" w:type="dxa"/>
          </w:tcPr>
          <w:p w:rsidR="00AD16FF" w:rsidRPr="008A13DB" w:rsidRDefault="00AD16FF" w:rsidP="006D096F">
            <w:r w:rsidRPr="008A13DB">
              <w:t>Human children (8-13 years old) diagnosed with asthma, ambient environment PM. N=217.</w:t>
            </w:r>
          </w:p>
          <w:p w:rsidR="00AD16FF" w:rsidRPr="008A13DB" w:rsidRDefault="00AD16FF" w:rsidP="006D096F">
            <w:pPr>
              <w:rPr>
                <w:rFonts w:cs="Segoe UI"/>
                <w:color w:val="000000"/>
              </w:rPr>
            </w:pPr>
            <w:r w:rsidRPr="008A13DB">
              <w:t xml:space="preserve">Exposure levels: </w:t>
            </w:r>
            <w:r w:rsidRPr="008A13DB">
              <w:rPr>
                <w:rFonts w:cs="Segoe UI"/>
                <w:color w:val="000000"/>
              </w:rPr>
              <w:t>individually determined by personal exposure device. Fe exposure mean 68.3 ng/m</w:t>
            </w:r>
            <w:r w:rsidRPr="008A13DB">
              <w:rPr>
                <w:rFonts w:cs="Segoe UI"/>
                <w:color w:val="000000"/>
                <w:vertAlign w:val="superscript"/>
              </w:rPr>
              <w:t>3</w:t>
            </w:r>
            <w:r w:rsidRPr="008A13DB">
              <w:rPr>
                <w:rFonts w:cs="Segoe UI"/>
                <w:color w:val="000000"/>
              </w:rPr>
              <w:t>.</w:t>
            </w:r>
          </w:p>
          <w:p w:rsidR="00AD16FF" w:rsidRPr="008A13DB" w:rsidRDefault="00AD16FF" w:rsidP="006D096F">
            <w:r w:rsidRPr="008A13DB">
              <w:rPr>
                <w:rFonts w:cs="Segoe UI"/>
                <w:color w:val="000000"/>
              </w:rPr>
              <w:t>Lung function measurement.</w:t>
            </w:r>
          </w:p>
        </w:tc>
        <w:tc>
          <w:tcPr>
            <w:tcW w:w="5932" w:type="dxa"/>
          </w:tcPr>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 xml:space="preserve">Increased FeNO in the presence of Fe with a 1 day lag period. </w:t>
            </w:r>
          </w:p>
          <w:p w:rsidR="00AD16FF" w:rsidRPr="008A13DB" w:rsidRDefault="00AD16FF" w:rsidP="000D398D">
            <w:pPr>
              <w:pStyle w:val="ListParagraph"/>
              <w:numPr>
                <w:ilvl w:val="0"/>
                <w:numId w:val="5"/>
              </w:numPr>
              <w:ind w:left="235" w:hanging="235"/>
              <w:rPr>
                <w:rFonts w:cs="Segoe UI"/>
                <w:color w:val="000000"/>
              </w:rPr>
            </w:pPr>
            <w:r w:rsidRPr="008A13DB">
              <w:rPr>
                <w:rFonts w:cs="Segoe UI"/>
                <w:color w:val="000000"/>
              </w:rPr>
              <w:t xml:space="preserve">General results showing PM increases asthma in children. </w:t>
            </w:r>
          </w:p>
        </w:tc>
      </w:tr>
    </w:tbl>
    <w:p w:rsidR="00AD16FF" w:rsidRDefault="00AD16FF" w:rsidP="00A819E4">
      <w:pPr>
        <w:rPr>
          <w:b/>
        </w:rPr>
      </w:pPr>
    </w:p>
    <w:p w:rsidR="00AD16FF" w:rsidRPr="002449AA" w:rsidRDefault="00AD16FF" w:rsidP="00A819E4">
      <w:pPr>
        <w:rPr>
          <w:b/>
        </w:rPr>
      </w:pPr>
      <w:r>
        <w:rPr>
          <w:b/>
        </w:rPr>
        <w:t>Table SM5</w:t>
      </w:r>
      <w:r w:rsidRPr="002449AA">
        <w:rPr>
          <w:b/>
        </w:rPr>
        <w:t xml:space="preserve">: Summary of epidemiological studies on </w:t>
      </w:r>
      <w:r>
        <w:rPr>
          <w:b/>
        </w:rPr>
        <w:t>particulate matter</w:t>
      </w:r>
      <w:r w:rsidRPr="002449AA">
        <w:rPr>
          <w:b/>
        </w:rPr>
        <w:t xml:space="preserve"> with specific</w:t>
      </w:r>
      <w:r>
        <w:rPr>
          <w:b/>
        </w:rPr>
        <w:t xml:space="preserve"> data on iron. Abbreviations: CI – confidence interval; COPD: chronic obstructive pulmonary disease; CV – cardiovascular; EC – elemental carbon; OC – organic carbon; OR – odds ratio; PM – particulate matter; RR – risk ratio; SIR – standardized incidence ratio; SMR – standardized mortality ratio.</w:t>
      </w:r>
    </w:p>
    <w:tbl>
      <w:tblPr>
        <w:tblStyle w:val="TableGrid"/>
        <w:tblW w:w="14283" w:type="dxa"/>
        <w:tblLook w:val="04A0" w:firstRow="1" w:lastRow="0" w:firstColumn="1" w:lastColumn="0" w:noHBand="0" w:noVBand="1"/>
      </w:tblPr>
      <w:tblGrid>
        <w:gridCol w:w="2802"/>
        <w:gridCol w:w="2976"/>
        <w:gridCol w:w="8505"/>
      </w:tblGrid>
      <w:tr w:rsidR="00AD16FF" w:rsidRPr="00C746FF" w:rsidTr="00A819E4">
        <w:trPr>
          <w:trHeight w:val="270"/>
        </w:trPr>
        <w:tc>
          <w:tcPr>
            <w:tcW w:w="2802" w:type="dxa"/>
            <w:vMerge w:val="restart"/>
          </w:tcPr>
          <w:p w:rsidR="00AD16FF" w:rsidRPr="00C746FF" w:rsidRDefault="00AD16FF" w:rsidP="00A819E4">
            <w:pPr>
              <w:rPr>
                <w:b/>
              </w:rPr>
            </w:pPr>
            <w:r w:rsidRPr="00C746FF">
              <w:rPr>
                <w:b/>
              </w:rPr>
              <w:t>Study and reference</w:t>
            </w:r>
          </w:p>
        </w:tc>
        <w:tc>
          <w:tcPr>
            <w:tcW w:w="2976" w:type="dxa"/>
            <w:vMerge w:val="restart"/>
          </w:tcPr>
          <w:p w:rsidR="00AD16FF" w:rsidRPr="00C746FF" w:rsidRDefault="00AD16FF" w:rsidP="00A819E4">
            <w:pPr>
              <w:rPr>
                <w:b/>
              </w:rPr>
            </w:pPr>
            <w:r w:rsidRPr="00C746FF">
              <w:rPr>
                <w:b/>
              </w:rPr>
              <w:t>Particle type, size, concentration and source</w:t>
            </w:r>
          </w:p>
        </w:tc>
        <w:tc>
          <w:tcPr>
            <w:tcW w:w="8505" w:type="dxa"/>
            <w:vMerge w:val="restart"/>
          </w:tcPr>
          <w:p w:rsidR="00AD16FF" w:rsidRPr="00C746FF" w:rsidRDefault="00AD16FF" w:rsidP="00A819E4">
            <w:pPr>
              <w:rPr>
                <w:b/>
              </w:rPr>
            </w:pPr>
            <w:r w:rsidRPr="00C746FF">
              <w:rPr>
                <w:b/>
              </w:rPr>
              <w:t>Summary of findings for iron</w:t>
            </w:r>
          </w:p>
        </w:tc>
      </w:tr>
      <w:tr w:rsidR="00AD16FF" w:rsidRPr="00C746FF" w:rsidTr="00A819E4">
        <w:trPr>
          <w:trHeight w:val="270"/>
        </w:trPr>
        <w:tc>
          <w:tcPr>
            <w:tcW w:w="2802" w:type="dxa"/>
            <w:vMerge/>
          </w:tcPr>
          <w:p w:rsidR="00AD16FF" w:rsidRPr="00C746FF" w:rsidRDefault="00AD16FF" w:rsidP="00A819E4"/>
        </w:tc>
        <w:tc>
          <w:tcPr>
            <w:tcW w:w="2976" w:type="dxa"/>
            <w:vMerge/>
          </w:tcPr>
          <w:p w:rsidR="00AD16FF" w:rsidRPr="00C746FF" w:rsidRDefault="00AD16FF" w:rsidP="00A819E4"/>
        </w:tc>
        <w:tc>
          <w:tcPr>
            <w:tcW w:w="8505" w:type="dxa"/>
            <w:vMerge/>
          </w:tcPr>
          <w:p w:rsidR="00AD16FF" w:rsidRPr="00C746FF" w:rsidRDefault="00AD16FF" w:rsidP="00A819E4">
            <w:pPr>
              <w:pStyle w:val="ListParagraph"/>
              <w:numPr>
                <w:ilvl w:val="0"/>
                <w:numId w:val="16"/>
              </w:numPr>
            </w:pPr>
          </w:p>
        </w:tc>
      </w:tr>
      <w:tr w:rsidR="00AD16FF" w:rsidRPr="00C746FF" w:rsidTr="00A819E4">
        <w:tc>
          <w:tcPr>
            <w:tcW w:w="2802" w:type="dxa"/>
          </w:tcPr>
          <w:p w:rsidR="00AD16FF" w:rsidRPr="00C746FF" w:rsidRDefault="00AD16FF" w:rsidP="00A819E4">
            <w:r w:rsidRPr="00C746FF">
              <w:t>California 6 cities</w:t>
            </w:r>
          </w:p>
          <w:p w:rsidR="00AD16FF" w:rsidRPr="00C746FF" w:rsidRDefault="00AD16FF" w:rsidP="00A819E4">
            <w:r w:rsidRPr="00C746FF">
              <w:t>2000-2003</w:t>
            </w:r>
          </w:p>
          <w:p w:rsidR="00AD16FF" w:rsidRPr="00C746FF" w:rsidRDefault="00AD16FF" w:rsidP="00A819E4">
            <w:r w:rsidRPr="00C746FF">
              <w:lastRenderedPageBreak/>
              <w:t>Children (&lt;19 years) hospital admissions data</w:t>
            </w:r>
          </w:p>
          <w:p w:rsidR="00AD16FF" w:rsidRPr="00C746FF" w:rsidRDefault="00AD16FF" w:rsidP="00406836">
            <w:r>
              <w:rPr>
                <w:noProof/>
              </w:rPr>
              <w:t>(Ostro et al. 2009)</w:t>
            </w:r>
          </w:p>
        </w:tc>
        <w:tc>
          <w:tcPr>
            <w:tcW w:w="2976" w:type="dxa"/>
          </w:tcPr>
          <w:p w:rsidR="00AD16FF" w:rsidRPr="00C746FF" w:rsidRDefault="00AD16FF" w:rsidP="00A819E4">
            <w:r w:rsidRPr="00C746FF">
              <w:lastRenderedPageBreak/>
              <w:t>PM</w:t>
            </w:r>
            <w:r w:rsidRPr="00C746FF">
              <w:rPr>
                <w:vertAlign w:val="subscript"/>
              </w:rPr>
              <w:t>2.5</w:t>
            </w:r>
            <w:r w:rsidRPr="00C746FF">
              <w:t xml:space="preserve"> 14.8 – 28.8 µg/m</w:t>
            </w:r>
            <w:r w:rsidRPr="00C746FF">
              <w:rPr>
                <w:vertAlign w:val="superscript"/>
              </w:rPr>
              <w:t>3</w:t>
            </w:r>
            <w:r w:rsidRPr="00C746FF">
              <w:t>.</w:t>
            </w:r>
          </w:p>
          <w:p w:rsidR="00AD16FF" w:rsidRPr="00C746FF" w:rsidRDefault="00AD16FF" w:rsidP="00A819E4">
            <w:r w:rsidRPr="00C746FF">
              <w:t>Fe 0.13 µg/m</w:t>
            </w:r>
            <w:r w:rsidRPr="00C746FF">
              <w:rPr>
                <w:vertAlign w:val="superscript"/>
              </w:rPr>
              <w:t>3</w:t>
            </w:r>
            <w:r w:rsidRPr="00C746FF">
              <w:t xml:space="preserve"> (full year mean).</w:t>
            </w:r>
          </w:p>
          <w:p w:rsidR="00AD16FF" w:rsidRPr="00C746FF" w:rsidRDefault="00AD16FF" w:rsidP="00A819E4">
            <w:r w:rsidRPr="00C746FF">
              <w:rPr>
                <w:rFonts w:cs="Segoe UI"/>
              </w:rPr>
              <w:lastRenderedPageBreak/>
              <w:t>No PM source determination in this study.</w:t>
            </w:r>
          </w:p>
        </w:tc>
        <w:tc>
          <w:tcPr>
            <w:tcW w:w="8505" w:type="dxa"/>
          </w:tcPr>
          <w:p w:rsidR="00AD16FF" w:rsidRPr="00C746FF" w:rsidRDefault="00AD16FF" w:rsidP="00A819E4">
            <w:pPr>
              <w:pStyle w:val="ListParagraph"/>
              <w:numPr>
                <w:ilvl w:val="0"/>
                <w:numId w:val="16"/>
              </w:numPr>
              <w:ind w:left="176" w:hanging="176"/>
            </w:pPr>
            <w:r w:rsidRPr="00C746FF">
              <w:rPr>
                <w:rFonts w:cs="Segoe UI"/>
              </w:rPr>
              <w:lastRenderedPageBreak/>
              <w:t>Acute exposure to PM</w:t>
            </w:r>
            <w:r w:rsidRPr="00C746FF">
              <w:rPr>
                <w:rFonts w:cs="Segoe UI"/>
                <w:vertAlign w:val="subscript"/>
              </w:rPr>
              <w:t>2.5</w:t>
            </w:r>
            <w:r w:rsidRPr="00C746FF">
              <w:rPr>
                <w:rFonts w:cs="Segoe UI"/>
              </w:rPr>
              <w:t xml:space="preserve"> was associated with respiratory hospital admission for &lt;19 years and &lt;5 years, with children &lt;5 years being particularly sensitive.</w:t>
            </w:r>
          </w:p>
          <w:p w:rsidR="00AD16FF" w:rsidRPr="00C746FF" w:rsidRDefault="00AD16FF" w:rsidP="00A819E4">
            <w:pPr>
              <w:pStyle w:val="ListParagraph"/>
              <w:numPr>
                <w:ilvl w:val="0"/>
                <w:numId w:val="16"/>
              </w:numPr>
              <w:ind w:left="176" w:hanging="176"/>
            </w:pPr>
            <w:r w:rsidRPr="00C746FF">
              <w:rPr>
                <w:rFonts w:cs="Segoe UI"/>
              </w:rPr>
              <w:t>Significant correlations for EC, OC, NO</w:t>
            </w:r>
            <w:r w:rsidRPr="00C746FF">
              <w:rPr>
                <w:rFonts w:cs="Segoe UI"/>
                <w:vertAlign w:val="subscript"/>
              </w:rPr>
              <w:t>3</w:t>
            </w:r>
            <w:r w:rsidRPr="00C746FF">
              <w:rPr>
                <w:rFonts w:cs="Segoe UI"/>
              </w:rPr>
              <w:t>, SO</w:t>
            </w:r>
            <w:r w:rsidRPr="00C746FF">
              <w:rPr>
                <w:rFonts w:cs="Segoe UI"/>
                <w:vertAlign w:val="subscript"/>
              </w:rPr>
              <w:t>4</w:t>
            </w:r>
            <w:r w:rsidRPr="00C746FF">
              <w:rPr>
                <w:rFonts w:cs="Segoe UI"/>
              </w:rPr>
              <w:t xml:space="preserve">, Fe and Si. </w:t>
            </w:r>
          </w:p>
          <w:p w:rsidR="00AD16FF" w:rsidRPr="00C746FF" w:rsidRDefault="00AD16FF" w:rsidP="00A819E4">
            <w:pPr>
              <w:pStyle w:val="ListParagraph"/>
              <w:numPr>
                <w:ilvl w:val="0"/>
                <w:numId w:val="16"/>
              </w:numPr>
              <w:ind w:left="176" w:hanging="176"/>
            </w:pPr>
            <w:r w:rsidRPr="00C746FF">
              <w:rPr>
                <w:rFonts w:cs="Segoe UI"/>
              </w:rPr>
              <w:lastRenderedPageBreak/>
              <w:t xml:space="preserve">Fe had a significant correlation with respiratory hospitalisation following a 3-day lag for &lt;5 years but not 5-18 years </w:t>
            </w:r>
            <w:r>
              <w:rPr>
                <w:rFonts w:cs="Segoe UI"/>
              </w:rPr>
              <w:t>with</w:t>
            </w:r>
            <w:r w:rsidRPr="00C746FF">
              <w:rPr>
                <w:rFonts w:cs="Segoe UI"/>
              </w:rPr>
              <w:t xml:space="preserve"> no direct correlation seen for pneumonia or bronchitis. </w:t>
            </w:r>
          </w:p>
          <w:p w:rsidR="00AD16FF" w:rsidRPr="00C746FF" w:rsidRDefault="00AD16FF" w:rsidP="00A819E4">
            <w:pPr>
              <w:pStyle w:val="ListParagraph"/>
              <w:numPr>
                <w:ilvl w:val="0"/>
                <w:numId w:val="16"/>
              </w:numPr>
              <w:ind w:left="176" w:hanging="176"/>
            </w:pPr>
            <w:r w:rsidRPr="00C746FF">
              <w:rPr>
                <w:rFonts w:cs="Segoe UI"/>
              </w:rPr>
              <w:t>Only looked at lags of 0-3 days, it is possible that additional immune suppression may occur following a longer lag period.</w:t>
            </w:r>
          </w:p>
        </w:tc>
      </w:tr>
      <w:tr w:rsidR="00AD16FF" w:rsidRPr="00C746FF" w:rsidTr="00A819E4">
        <w:tc>
          <w:tcPr>
            <w:tcW w:w="2802" w:type="dxa"/>
          </w:tcPr>
          <w:p w:rsidR="00AD16FF" w:rsidRDefault="00AD16FF" w:rsidP="00A819E4">
            <w:r w:rsidRPr="00C746FF">
              <w:lastRenderedPageBreak/>
              <w:t>Meta-regression analysis</w:t>
            </w:r>
            <w:r>
              <w:t xml:space="preserve"> of</w:t>
            </w:r>
            <w:r w:rsidRPr="00C746FF">
              <w:t xml:space="preserve"> ambient PM</w:t>
            </w:r>
            <w:r>
              <w:rPr>
                <w:vertAlign w:val="subscript"/>
              </w:rPr>
              <w:t>2.5</w:t>
            </w:r>
            <w:r w:rsidRPr="00C746FF">
              <w:t xml:space="preserve"> pollution</w:t>
            </w:r>
            <w:r>
              <w:t xml:space="preserve"> related mortality.</w:t>
            </w:r>
          </w:p>
          <w:p w:rsidR="00AD16FF" w:rsidRDefault="00AD16FF" w:rsidP="00A819E4">
            <w:r>
              <w:t>41 studies included in meta-regression.</w:t>
            </w:r>
          </w:p>
          <w:p w:rsidR="00AD16FF" w:rsidRPr="00C746FF" w:rsidRDefault="00AD16FF" w:rsidP="00406836">
            <w:r>
              <w:rPr>
                <w:noProof/>
              </w:rPr>
              <w:t>(Achilleos et al. 2017)</w:t>
            </w:r>
          </w:p>
        </w:tc>
        <w:tc>
          <w:tcPr>
            <w:tcW w:w="2976" w:type="dxa"/>
          </w:tcPr>
          <w:p w:rsidR="00AD16FF" w:rsidRDefault="00AD16FF" w:rsidP="00A819E4">
            <w:r>
              <w:t>Ambient PM</w:t>
            </w:r>
            <w:r>
              <w:rPr>
                <w:vertAlign w:val="subscript"/>
              </w:rPr>
              <w:t>2.5</w:t>
            </w:r>
            <w:r>
              <w:t>.</w:t>
            </w:r>
          </w:p>
          <w:p w:rsidR="00AD16FF" w:rsidRDefault="00AD16FF" w:rsidP="00A819E4">
            <w:r>
              <w:t>PM size, source and additional properties vary significantly across all studies included in the meta-analysis.</w:t>
            </w:r>
          </w:p>
          <w:p w:rsidR="00AD16FF" w:rsidRPr="00C746FF" w:rsidRDefault="00AD16FF" w:rsidP="00A819E4"/>
        </w:tc>
        <w:tc>
          <w:tcPr>
            <w:tcW w:w="8505" w:type="dxa"/>
          </w:tcPr>
          <w:p w:rsidR="00AD16FF" w:rsidRPr="00C746FF" w:rsidRDefault="00AD16FF" w:rsidP="00A819E4">
            <w:pPr>
              <w:pStyle w:val="ListParagraph"/>
              <w:numPr>
                <w:ilvl w:val="0"/>
                <w:numId w:val="16"/>
              </w:numPr>
              <w:ind w:left="176" w:hanging="176"/>
            </w:pPr>
            <w:r>
              <w:rPr>
                <w:rFonts w:cs="Segoe UI"/>
                <w:color w:val="000000"/>
              </w:rPr>
              <w:t>H</w:t>
            </w:r>
            <w:r w:rsidRPr="00C746FF">
              <w:rPr>
                <w:rFonts w:cs="Segoe UI"/>
                <w:color w:val="000000"/>
              </w:rPr>
              <w:t xml:space="preserve">uge amount of variability between studies particularly which components caused the highest levels of mortality. </w:t>
            </w:r>
          </w:p>
          <w:p w:rsidR="00AD16FF" w:rsidRPr="00C746FF" w:rsidRDefault="00AD16FF" w:rsidP="00A819E4">
            <w:pPr>
              <w:pStyle w:val="ListParagraph"/>
              <w:numPr>
                <w:ilvl w:val="0"/>
                <w:numId w:val="16"/>
              </w:numPr>
              <w:ind w:left="176" w:hanging="176"/>
            </w:pPr>
            <w:r w:rsidRPr="00C746FF">
              <w:rPr>
                <w:rFonts w:cs="Segoe UI"/>
                <w:color w:val="000000"/>
              </w:rPr>
              <w:t>Examining all the data there was a</w:t>
            </w:r>
            <w:r>
              <w:rPr>
                <w:rFonts w:cs="Segoe UI"/>
                <w:color w:val="000000"/>
              </w:rPr>
              <w:t>:</w:t>
            </w:r>
            <w:r w:rsidRPr="00C746FF">
              <w:rPr>
                <w:rFonts w:cs="Segoe UI"/>
                <w:color w:val="000000"/>
              </w:rPr>
              <w:t xml:space="preserve"> 0.89% increase in all-cause mortality per 10</w:t>
            </w:r>
            <w:r>
              <w:rPr>
                <w:rFonts w:cs="Segoe UI"/>
                <w:color w:val="000000"/>
              </w:rPr>
              <w:t xml:space="preserve"> µ</w:t>
            </w:r>
            <w:r w:rsidRPr="00C746FF">
              <w:rPr>
                <w:rFonts w:cs="Segoe UI"/>
                <w:color w:val="000000"/>
              </w:rPr>
              <w:t>g/m</w:t>
            </w:r>
            <w:r w:rsidRPr="00C746FF">
              <w:rPr>
                <w:rFonts w:cs="Segoe UI"/>
                <w:color w:val="000000"/>
                <w:vertAlign w:val="superscript"/>
              </w:rPr>
              <w:t>3</w:t>
            </w:r>
            <w:r>
              <w:rPr>
                <w:rFonts w:cs="Segoe UI"/>
                <w:color w:val="000000"/>
              </w:rPr>
              <w:t>;</w:t>
            </w:r>
            <w:r w:rsidRPr="00C746FF">
              <w:rPr>
                <w:rFonts w:cs="Segoe UI"/>
                <w:color w:val="000000"/>
              </w:rPr>
              <w:t xml:space="preserve"> 0.80% increase in CV mortality per 10 </w:t>
            </w:r>
            <w:r>
              <w:rPr>
                <w:rFonts w:cs="Segoe UI"/>
                <w:color w:val="000000"/>
              </w:rPr>
              <w:t>µ</w:t>
            </w:r>
            <w:r w:rsidRPr="00C746FF">
              <w:rPr>
                <w:rFonts w:cs="Segoe UI"/>
                <w:color w:val="000000"/>
              </w:rPr>
              <w:t>g/m</w:t>
            </w:r>
            <w:r w:rsidRPr="00C746FF">
              <w:rPr>
                <w:rFonts w:cs="Segoe UI"/>
                <w:color w:val="000000"/>
                <w:vertAlign w:val="superscript"/>
              </w:rPr>
              <w:t>3</w:t>
            </w:r>
            <w:r>
              <w:rPr>
                <w:rFonts w:cs="Segoe UI"/>
                <w:color w:val="000000"/>
              </w:rPr>
              <w:t>;</w:t>
            </w:r>
            <w:r w:rsidRPr="00C746FF">
              <w:rPr>
                <w:rFonts w:cs="Segoe UI"/>
                <w:color w:val="000000"/>
              </w:rPr>
              <w:t xml:space="preserve"> 1.10% increase in respiratory mortality per 10 </w:t>
            </w:r>
            <w:r>
              <w:rPr>
                <w:rFonts w:cs="Segoe UI"/>
                <w:color w:val="000000"/>
              </w:rPr>
              <w:t>µ</w:t>
            </w:r>
            <w:r w:rsidRPr="00C746FF">
              <w:rPr>
                <w:rFonts w:cs="Segoe UI"/>
                <w:color w:val="000000"/>
              </w:rPr>
              <w:t>g/m</w:t>
            </w:r>
            <w:r w:rsidRPr="00C746FF">
              <w:rPr>
                <w:rFonts w:cs="Segoe UI"/>
                <w:color w:val="000000"/>
                <w:vertAlign w:val="superscript"/>
              </w:rPr>
              <w:t>3</w:t>
            </w:r>
            <w:r w:rsidRPr="00C746FF">
              <w:rPr>
                <w:rFonts w:cs="Segoe UI"/>
                <w:color w:val="000000"/>
              </w:rPr>
              <w:t xml:space="preserve">. </w:t>
            </w:r>
          </w:p>
          <w:p w:rsidR="00AD16FF" w:rsidRPr="00C746FF" w:rsidRDefault="00AD16FF" w:rsidP="00A819E4">
            <w:pPr>
              <w:pStyle w:val="ListParagraph"/>
              <w:numPr>
                <w:ilvl w:val="0"/>
                <w:numId w:val="16"/>
              </w:numPr>
              <w:ind w:left="176" w:hanging="176"/>
            </w:pPr>
            <w:r w:rsidRPr="00C746FF">
              <w:rPr>
                <w:rFonts w:cs="Segoe UI"/>
                <w:color w:val="000000"/>
              </w:rPr>
              <w:t xml:space="preserve">There was a positive association between Fe and all-cause mortality and CV mortality (but not respiratory), however, these were not significant due to large CI. </w:t>
            </w:r>
          </w:p>
          <w:p w:rsidR="00AD16FF" w:rsidRPr="00C746FF" w:rsidRDefault="00AD16FF" w:rsidP="00A819E4">
            <w:pPr>
              <w:pStyle w:val="ListParagraph"/>
              <w:numPr>
                <w:ilvl w:val="0"/>
                <w:numId w:val="16"/>
              </w:numPr>
              <w:ind w:left="176" w:hanging="176"/>
            </w:pPr>
            <w:r w:rsidRPr="00C746FF">
              <w:rPr>
                <w:rFonts w:cs="Segoe UI"/>
                <w:color w:val="000000"/>
              </w:rPr>
              <w:t>Interestingly despite the associations with Fe (which were mentioned in the results section) this paper failed to mention Fe in the discussion at all.</w:t>
            </w:r>
          </w:p>
        </w:tc>
      </w:tr>
      <w:tr w:rsidR="00AD16FF" w:rsidRPr="00C746FF" w:rsidTr="00A819E4">
        <w:tc>
          <w:tcPr>
            <w:tcW w:w="2802" w:type="dxa"/>
          </w:tcPr>
          <w:p w:rsidR="00AD16FF" w:rsidRPr="00545207" w:rsidRDefault="00AD16FF" w:rsidP="006D096F">
            <w:pPr>
              <w:rPr>
                <w:rFonts w:cs="Segoe UI"/>
                <w:color w:val="000000"/>
              </w:rPr>
            </w:pPr>
            <w:r w:rsidRPr="00545207">
              <w:rPr>
                <w:rFonts w:cs="Segoe UI"/>
                <w:color w:val="000000"/>
              </w:rPr>
              <w:t>Chile Hospital ED presentations.</w:t>
            </w:r>
          </w:p>
          <w:p w:rsidR="00AD16FF" w:rsidRPr="00545207" w:rsidRDefault="00AD16FF" w:rsidP="00406836">
            <w:pPr>
              <w:rPr>
                <w:rFonts w:cs="Segoe UI"/>
                <w:color w:val="000000"/>
              </w:rPr>
            </w:pPr>
            <w:r>
              <w:rPr>
                <w:rFonts w:cs="Segoe UI"/>
                <w:noProof/>
                <w:color w:val="000000"/>
              </w:rPr>
              <w:t>(Cakmak et al. 2009)</w:t>
            </w:r>
          </w:p>
        </w:tc>
        <w:tc>
          <w:tcPr>
            <w:tcW w:w="2976" w:type="dxa"/>
          </w:tcPr>
          <w:p w:rsidR="00AD16FF" w:rsidRPr="00545207" w:rsidRDefault="00AD16FF" w:rsidP="006D096F">
            <w:r w:rsidRPr="00545207">
              <w:t>Urban PM exposure, tracked against daily pollution levels and contaminant type.</w:t>
            </w:r>
          </w:p>
        </w:tc>
        <w:tc>
          <w:tcPr>
            <w:tcW w:w="8505" w:type="dxa"/>
          </w:tcPr>
          <w:p w:rsidR="00AD16FF" w:rsidRPr="00545207" w:rsidRDefault="00AD16FF" w:rsidP="006D096F">
            <w:pPr>
              <w:pStyle w:val="ListParagraph"/>
              <w:numPr>
                <w:ilvl w:val="0"/>
                <w:numId w:val="17"/>
              </w:numPr>
              <w:ind w:left="176" w:hanging="176"/>
              <w:rPr>
                <w:rFonts w:cs="Segoe UI"/>
                <w:color w:val="000000"/>
              </w:rPr>
            </w:pPr>
            <w:r w:rsidRPr="00545207">
              <w:rPr>
                <w:rFonts w:cs="Segoe UI"/>
                <w:color w:val="000000"/>
              </w:rPr>
              <w:t>RR of total non-accidental morbidity for Fe as a pollutant was 1.045 (95% CI 1.013-1.078) and respiratory morbidity for Fe exposure was RR = 1.084 (95% CI 1.040-1.129) both with a 1 day lag. The elderly and very young were particularly susceptible in this study</w:t>
            </w:r>
          </w:p>
        </w:tc>
      </w:tr>
      <w:tr w:rsidR="00AD16FF" w:rsidRPr="00C746FF" w:rsidTr="00A819E4">
        <w:tc>
          <w:tcPr>
            <w:tcW w:w="2802" w:type="dxa"/>
          </w:tcPr>
          <w:p w:rsidR="00AD16FF" w:rsidRPr="00C746FF" w:rsidRDefault="00AD16FF" w:rsidP="00A819E4">
            <w:r w:rsidRPr="00C746FF">
              <w:t>Steel workers, Albania</w:t>
            </w:r>
          </w:p>
          <w:p w:rsidR="00AD16FF" w:rsidRPr="00C746FF" w:rsidRDefault="00AD16FF" w:rsidP="00A819E4">
            <w:r w:rsidRPr="00C746FF">
              <w:t>Modified American Thoracic Society questionnaire with pulmonary function test. N=459.</w:t>
            </w:r>
          </w:p>
          <w:p w:rsidR="00AD16FF" w:rsidRPr="00C746FF" w:rsidRDefault="00AD16FF" w:rsidP="00406836">
            <w:r>
              <w:rPr>
                <w:noProof/>
              </w:rPr>
              <w:t>(Bala and Tabaku 2010)</w:t>
            </w:r>
          </w:p>
        </w:tc>
        <w:tc>
          <w:tcPr>
            <w:tcW w:w="2976" w:type="dxa"/>
          </w:tcPr>
          <w:p w:rsidR="00AD16FF" w:rsidRPr="00C746FF" w:rsidRDefault="00AD16FF" w:rsidP="00A819E4">
            <w:r w:rsidRPr="00C746FF">
              <w:t>Steel workplace exposure, classified by type of work: iron-steel production; iron-steel processing; ferrochrome production.</w:t>
            </w:r>
          </w:p>
          <w:p w:rsidR="00AD16FF" w:rsidRPr="00C746FF" w:rsidRDefault="00AD16FF" w:rsidP="00A819E4">
            <w:r w:rsidRPr="00C746FF">
              <w:rPr>
                <w:rFonts w:cs="Segoe UI"/>
              </w:rPr>
              <w:t>No PM size determination in this study.</w:t>
            </w:r>
          </w:p>
        </w:tc>
        <w:tc>
          <w:tcPr>
            <w:tcW w:w="8505" w:type="dxa"/>
          </w:tcPr>
          <w:p w:rsidR="00AD16FF" w:rsidRPr="00C746FF" w:rsidRDefault="00AD16FF" w:rsidP="00A819E4">
            <w:pPr>
              <w:pStyle w:val="ListParagraph"/>
              <w:numPr>
                <w:ilvl w:val="0"/>
                <w:numId w:val="16"/>
              </w:numPr>
              <w:ind w:left="176" w:hanging="176"/>
            </w:pPr>
            <w:r w:rsidRPr="00C746FF">
              <w:t>High rates of COPD among steel-workers (27.1%) with the highest rates among smelters.</w:t>
            </w:r>
          </w:p>
          <w:p w:rsidR="00AD16FF" w:rsidRPr="00C746FF" w:rsidRDefault="00AD16FF" w:rsidP="00A819E4">
            <w:pPr>
              <w:pStyle w:val="ListParagraph"/>
              <w:numPr>
                <w:ilvl w:val="0"/>
                <w:numId w:val="16"/>
              </w:numPr>
              <w:ind w:left="176" w:hanging="176"/>
            </w:pPr>
            <w:r w:rsidRPr="00C746FF">
              <w:t>Rates were highest among current smokers (29.8%), then ex-smokers (21.7%) and non-smokers (18.4%).</w:t>
            </w:r>
          </w:p>
          <w:p w:rsidR="00AD16FF" w:rsidRPr="00C746FF" w:rsidRDefault="00AD16FF" w:rsidP="00A819E4">
            <w:pPr>
              <w:pStyle w:val="ListParagraph"/>
              <w:numPr>
                <w:ilvl w:val="0"/>
                <w:numId w:val="16"/>
              </w:numPr>
              <w:ind w:left="176" w:hanging="176"/>
            </w:pPr>
            <w:r w:rsidRPr="00C746FF">
              <w:t>Relative risk of developing COPD for iron-steel workers was calculated as 5.51 (CI 95% 3.98-6.73) with an age-smoking adjusted rate of 5.11 (CI 95% 3.30-6.50).</w:t>
            </w:r>
          </w:p>
        </w:tc>
      </w:tr>
      <w:tr w:rsidR="00AD16FF" w:rsidRPr="00C746FF" w:rsidTr="00A819E4">
        <w:tc>
          <w:tcPr>
            <w:tcW w:w="2802" w:type="dxa"/>
          </w:tcPr>
          <w:p w:rsidR="00AD16FF" w:rsidRDefault="00AD16FF" w:rsidP="00A819E4">
            <w:r>
              <w:t>Electric arc furnace workers, Italy.</w:t>
            </w:r>
          </w:p>
          <w:p w:rsidR="00AD16FF" w:rsidRDefault="00AD16FF" w:rsidP="00A819E4">
            <w:r>
              <w:t>Company records in association with health exemptions and morbidity records.  N=331 (29 deaths).</w:t>
            </w:r>
          </w:p>
          <w:p w:rsidR="00AD16FF" w:rsidRPr="00C746FF" w:rsidRDefault="00AD16FF" w:rsidP="00406836">
            <w:r>
              <w:rPr>
                <w:noProof/>
              </w:rPr>
              <w:t>(Cappelletti et al. 2016)</w:t>
            </w:r>
          </w:p>
        </w:tc>
        <w:tc>
          <w:tcPr>
            <w:tcW w:w="2976" w:type="dxa"/>
          </w:tcPr>
          <w:p w:rsidR="00AD16FF" w:rsidRDefault="00AD16FF" w:rsidP="00A819E4">
            <w:pPr>
              <w:rPr>
                <w:rFonts w:cs="Segoe UI"/>
                <w:color w:val="000000"/>
              </w:rPr>
            </w:pPr>
            <w:r>
              <w:rPr>
                <w:rFonts w:cs="Segoe UI"/>
                <w:color w:val="000000"/>
              </w:rPr>
              <w:t>Foundry workplace exposure (median exposure = 5.5 years).</w:t>
            </w:r>
          </w:p>
          <w:p w:rsidR="00AD16FF" w:rsidRDefault="00AD16FF" w:rsidP="00A819E4">
            <w:pPr>
              <w:rPr>
                <w:rFonts w:cs="Segoe UI"/>
                <w:color w:val="000000"/>
              </w:rPr>
            </w:pPr>
            <w:r>
              <w:rPr>
                <w:rFonts w:cs="Segoe UI"/>
                <w:color w:val="000000"/>
              </w:rPr>
              <w:t>Fe in foundry dust average of 197,000 mg/kg.</w:t>
            </w:r>
          </w:p>
          <w:p w:rsidR="00AD16FF" w:rsidRPr="00005D82" w:rsidRDefault="00AD16FF" w:rsidP="00A819E4">
            <w:pPr>
              <w:rPr>
                <w:rFonts w:cs="Segoe UI"/>
                <w:color w:val="000000"/>
              </w:rPr>
            </w:pPr>
            <w:r w:rsidRPr="00C746FF">
              <w:rPr>
                <w:rFonts w:cs="Segoe UI"/>
              </w:rPr>
              <w:t>No PM size determination in this study.</w:t>
            </w:r>
          </w:p>
        </w:tc>
        <w:tc>
          <w:tcPr>
            <w:tcW w:w="8505" w:type="dxa"/>
          </w:tcPr>
          <w:p w:rsidR="00AD16FF" w:rsidRPr="00005D82" w:rsidRDefault="00AD16FF" w:rsidP="00A819E4">
            <w:pPr>
              <w:pStyle w:val="ListParagraph"/>
              <w:numPr>
                <w:ilvl w:val="0"/>
                <w:numId w:val="16"/>
              </w:numPr>
              <w:ind w:left="176" w:hanging="176"/>
            </w:pPr>
            <w:r w:rsidRPr="00C746FF">
              <w:rPr>
                <w:rFonts w:cs="Segoe UI"/>
                <w:color w:val="000000"/>
              </w:rPr>
              <w:t>There was a significant increase for malignant tumours of the larynx, trachea, bronchi, and lungs (SMR=3.35</w:t>
            </w:r>
            <w:r>
              <w:rPr>
                <w:rFonts w:cs="Segoe UI"/>
                <w:color w:val="000000"/>
              </w:rPr>
              <w:t>,</w:t>
            </w:r>
            <w:r w:rsidRPr="00C746FF">
              <w:rPr>
                <w:rFonts w:cs="Segoe UI"/>
                <w:color w:val="000000"/>
              </w:rPr>
              <w:t xml:space="preserve"> p=0.010). Interestingly there were higher rates for those exposed for 1-5 years (SMR=4.35) and 5-10 years (SMR=4.11) than for &gt;10 years (SMR=2.06). </w:t>
            </w:r>
          </w:p>
          <w:p w:rsidR="00AD16FF" w:rsidRPr="00C746FF" w:rsidRDefault="00AD16FF" w:rsidP="00A819E4">
            <w:pPr>
              <w:pStyle w:val="ListParagraph"/>
              <w:numPr>
                <w:ilvl w:val="0"/>
                <w:numId w:val="16"/>
              </w:numPr>
              <w:ind w:left="176" w:hanging="176"/>
            </w:pPr>
            <w:r w:rsidRPr="00C746FF">
              <w:rPr>
                <w:rFonts w:cs="Segoe UI"/>
                <w:color w:val="000000"/>
              </w:rPr>
              <w:t>Morbidity analysis (using exemption of health fees which may under estimate actual cases) determined a significant increase (p&gt;0.02) in relative risk for diabetes (RR=2.24) rheumatoid arthritis (RR=6.18), non-complicated hypertension (RR=2.23) and complicated hypertension (RR=2.01). When adjusting for age cardiovascular diseases also became significant (RR=1.74).</w:t>
            </w:r>
          </w:p>
        </w:tc>
      </w:tr>
      <w:tr w:rsidR="00AD16FF" w:rsidRPr="00C746FF" w:rsidTr="00A819E4">
        <w:tc>
          <w:tcPr>
            <w:tcW w:w="2802" w:type="dxa"/>
          </w:tcPr>
          <w:p w:rsidR="00AD16FF" w:rsidRPr="00545207" w:rsidRDefault="00AD16FF" w:rsidP="006D096F">
            <w:r w:rsidRPr="00545207">
              <w:t>Taconite mining workers, Minnesota, USA.</w:t>
            </w:r>
          </w:p>
          <w:p w:rsidR="00AD16FF" w:rsidRPr="00545207" w:rsidRDefault="00AD16FF" w:rsidP="006D096F">
            <w:r w:rsidRPr="00545207">
              <w:lastRenderedPageBreak/>
              <w:t>N=40,720.</w:t>
            </w:r>
          </w:p>
          <w:p w:rsidR="00AD16FF" w:rsidRPr="00545207" w:rsidRDefault="00AD16FF" w:rsidP="00406836">
            <w:r>
              <w:rPr>
                <w:noProof/>
              </w:rPr>
              <w:t>(Allen et al. 2015)</w:t>
            </w:r>
          </w:p>
        </w:tc>
        <w:tc>
          <w:tcPr>
            <w:tcW w:w="2976" w:type="dxa"/>
          </w:tcPr>
          <w:p w:rsidR="00AD16FF" w:rsidRPr="00545207" w:rsidRDefault="00AD16FF" w:rsidP="006D096F">
            <w:pPr>
              <w:rPr>
                <w:rFonts w:cs="Segoe UI"/>
              </w:rPr>
            </w:pPr>
            <w:r w:rsidRPr="00545207">
              <w:rPr>
                <w:rFonts w:cs="Segoe UI"/>
              </w:rPr>
              <w:lastRenderedPageBreak/>
              <w:t>Mining workplace exposure (median exposure = 5.5 years).</w:t>
            </w:r>
          </w:p>
          <w:p w:rsidR="00AD16FF" w:rsidRPr="00545207" w:rsidRDefault="00AD16FF" w:rsidP="006D096F">
            <w:pPr>
              <w:rPr>
                <w:rFonts w:cs="Segoe UI"/>
              </w:rPr>
            </w:pPr>
            <w:r w:rsidRPr="00545207">
              <w:rPr>
                <w:rFonts w:cs="Segoe UI"/>
              </w:rPr>
              <w:lastRenderedPageBreak/>
              <w:t>Taconite is a low grade iron ore with ~30% iron.</w:t>
            </w:r>
          </w:p>
          <w:p w:rsidR="00AD16FF" w:rsidRPr="00545207" w:rsidRDefault="00AD16FF" w:rsidP="006D096F">
            <w:pPr>
              <w:rPr>
                <w:rFonts w:cs="Segoe UI"/>
              </w:rPr>
            </w:pPr>
            <w:r w:rsidRPr="00545207">
              <w:rPr>
                <w:rFonts w:cs="Segoe UI"/>
              </w:rPr>
              <w:t>No PM size determination in this study.</w:t>
            </w:r>
          </w:p>
        </w:tc>
        <w:tc>
          <w:tcPr>
            <w:tcW w:w="8505" w:type="dxa"/>
          </w:tcPr>
          <w:p w:rsidR="00AD16FF" w:rsidRPr="00545207" w:rsidRDefault="00AD16FF" w:rsidP="006D096F">
            <w:pPr>
              <w:pStyle w:val="ListParagraph"/>
              <w:numPr>
                <w:ilvl w:val="0"/>
                <w:numId w:val="17"/>
              </w:numPr>
              <w:ind w:left="176" w:hanging="176"/>
              <w:rPr>
                <w:rFonts w:cs="Segoe UI"/>
              </w:rPr>
            </w:pPr>
            <w:r w:rsidRPr="00545207">
              <w:rPr>
                <w:rFonts w:cs="Segoe UI"/>
              </w:rPr>
              <w:lastRenderedPageBreak/>
              <w:t>5,700 cancers identified of which 973 were lung cancer and 51 were mesotheliomas.</w:t>
            </w:r>
          </w:p>
          <w:p w:rsidR="00AD16FF" w:rsidRPr="00545207" w:rsidRDefault="00AD16FF" w:rsidP="006D096F">
            <w:pPr>
              <w:pStyle w:val="ListParagraph"/>
              <w:numPr>
                <w:ilvl w:val="0"/>
                <w:numId w:val="17"/>
              </w:numPr>
              <w:ind w:left="176" w:hanging="176"/>
              <w:rPr>
                <w:rFonts w:cs="Segoe UI"/>
              </w:rPr>
            </w:pPr>
            <w:r w:rsidRPr="00545207">
              <w:rPr>
                <w:rFonts w:cs="Segoe UI"/>
              </w:rPr>
              <w:lastRenderedPageBreak/>
              <w:t>Mesothelioma SIR = 2.4 (95% CI 1.8-3.2); lung SIR = 1.3 (95% CI 1.2-1.4); laryngeal SIR = 1.4 (95% CI 1.1-1.7); stomach SIR =</w:t>
            </w:r>
            <w:r>
              <w:rPr>
                <w:rFonts w:cs="Segoe UI"/>
              </w:rPr>
              <w:t xml:space="preserve"> 1.4 (95% CI 1.1-1.6); bladder </w:t>
            </w:r>
            <w:r w:rsidRPr="00545207">
              <w:rPr>
                <w:rFonts w:cs="Segoe UI"/>
              </w:rPr>
              <w:t xml:space="preserve">SIR 1.1 </w:t>
            </w:r>
            <w:r>
              <w:rPr>
                <w:rFonts w:cs="Segoe UI"/>
              </w:rPr>
              <w:t>(</w:t>
            </w:r>
            <w:r w:rsidRPr="00545207">
              <w:rPr>
                <w:rFonts w:cs="Segoe UI"/>
              </w:rPr>
              <w:t>95% CI 1.0-1.2).</w:t>
            </w:r>
          </w:p>
        </w:tc>
      </w:tr>
      <w:tr w:rsidR="00AD16FF" w:rsidRPr="00C746FF" w:rsidTr="00A819E4">
        <w:tc>
          <w:tcPr>
            <w:tcW w:w="2802" w:type="dxa"/>
          </w:tcPr>
          <w:p w:rsidR="00AD16FF" w:rsidRDefault="00AD16FF" w:rsidP="00A819E4">
            <w:pPr>
              <w:rPr>
                <w:rFonts w:cs="Segoe UI"/>
                <w:color w:val="000000"/>
              </w:rPr>
            </w:pPr>
            <w:r>
              <w:rPr>
                <w:rFonts w:cs="Segoe UI"/>
                <w:color w:val="000000"/>
              </w:rPr>
              <w:lastRenderedPageBreak/>
              <w:t>Europe + UK C</w:t>
            </w:r>
            <w:r w:rsidRPr="00C746FF">
              <w:rPr>
                <w:rFonts w:cs="Segoe UI"/>
                <w:color w:val="000000"/>
              </w:rPr>
              <w:t>ase control study</w:t>
            </w:r>
            <w:r>
              <w:rPr>
                <w:rFonts w:cs="Segoe UI"/>
                <w:color w:val="000000"/>
              </w:rPr>
              <w:t>, welding and lung cancer</w:t>
            </w:r>
            <w:r w:rsidRPr="00C746FF">
              <w:rPr>
                <w:rFonts w:cs="Segoe UI"/>
                <w:color w:val="000000"/>
              </w:rPr>
              <w:t>.</w:t>
            </w:r>
            <w:r>
              <w:rPr>
                <w:rFonts w:cs="Segoe UI"/>
                <w:color w:val="000000"/>
              </w:rPr>
              <w:t xml:space="preserve"> Face-to-face interviews.</w:t>
            </w:r>
            <w:r w:rsidRPr="00C746FF">
              <w:rPr>
                <w:rFonts w:cs="Segoe UI"/>
                <w:color w:val="000000"/>
              </w:rPr>
              <w:t xml:space="preserve"> 1998-2001. </w:t>
            </w:r>
            <w:r>
              <w:rPr>
                <w:rFonts w:cs="Segoe UI"/>
                <w:color w:val="000000"/>
              </w:rPr>
              <w:t>N=2197 (i</w:t>
            </w:r>
            <w:r w:rsidRPr="00C746FF">
              <w:rPr>
                <w:rFonts w:cs="Segoe UI"/>
                <w:color w:val="000000"/>
              </w:rPr>
              <w:t>ncidents of lung cancer &lt;75 years age</w:t>
            </w:r>
            <w:r>
              <w:rPr>
                <w:rFonts w:cs="Segoe UI"/>
                <w:color w:val="000000"/>
              </w:rPr>
              <w:t>), 2295 controls.</w:t>
            </w:r>
          </w:p>
          <w:p w:rsidR="00AD16FF" w:rsidRPr="00C746FF" w:rsidRDefault="00AD16FF" w:rsidP="00A819E4">
            <w:r w:rsidRPr="00C746FF">
              <w:rPr>
                <w:rFonts w:cs="Segoe UI"/>
                <w:color w:val="000000"/>
              </w:rPr>
              <w:t>Attempt to determine influence of asbestos and smoking on welding fumes and lung cancer.</w:t>
            </w:r>
          </w:p>
          <w:p w:rsidR="00AD16FF" w:rsidRPr="00C746FF" w:rsidRDefault="00AD16FF" w:rsidP="00406836">
            <w:r>
              <w:rPr>
                <w:noProof/>
              </w:rPr>
              <w:t>(Mannetje et al. 2012)</w:t>
            </w:r>
          </w:p>
        </w:tc>
        <w:tc>
          <w:tcPr>
            <w:tcW w:w="2976" w:type="dxa"/>
          </w:tcPr>
          <w:p w:rsidR="00AD16FF" w:rsidRDefault="00AD16FF" w:rsidP="00A819E4">
            <w:r>
              <w:t>Exposure based on types of fumes exposed to e.g. welding fumes from gas welding or arc welding, chromium fume exposure.</w:t>
            </w:r>
          </w:p>
          <w:p w:rsidR="00AD16FF" w:rsidRPr="00C746FF" w:rsidRDefault="00AD16FF" w:rsidP="00A819E4">
            <w:r w:rsidRPr="00C746FF">
              <w:rPr>
                <w:rFonts w:cs="Segoe UI"/>
              </w:rPr>
              <w:t>No PM size</w:t>
            </w:r>
            <w:r>
              <w:rPr>
                <w:rFonts w:cs="Segoe UI"/>
              </w:rPr>
              <w:t xml:space="preserve"> or concentration </w:t>
            </w:r>
            <w:r w:rsidRPr="00C746FF">
              <w:rPr>
                <w:rFonts w:cs="Segoe UI"/>
              </w:rPr>
              <w:t>determination in this study</w:t>
            </w:r>
            <w:r>
              <w:rPr>
                <w:rFonts w:cs="Segoe UI"/>
              </w:rPr>
              <w:t>.</w:t>
            </w:r>
          </w:p>
        </w:tc>
        <w:tc>
          <w:tcPr>
            <w:tcW w:w="8505" w:type="dxa"/>
          </w:tcPr>
          <w:p w:rsidR="00AD16FF" w:rsidRPr="00A327B4" w:rsidRDefault="00AD16FF" w:rsidP="00A819E4">
            <w:pPr>
              <w:pStyle w:val="ListParagraph"/>
              <w:numPr>
                <w:ilvl w:val="0"/>
                <w:numId w:val="16"/>
              </w:numPr>
              <w:ind w:left="176" w:hanging="176"/>
            </w:pPr>
            <w:r w:rsidRPr="00C746FF">
              <w:rPr>
                <w:rFonts w:cs="Segoe UI"/>
                <w:color w:val="000000"/>
              </w:rPr>
              <w:t xml:space="preserve">After adjustment for age, centre, education and smoking an OR of 1.19 was obtained for individuals ever exposed to welding fumes and 1.37 for those whose occupation was a welder/flame cutter. </w:t>
            </w:r>
          </w:p>
          <w:p w:rsidR="00AD16FF" w:rsidRPr="00A327B4" w:rsidRDefault="00AD16FF" w:rsidP="00A819E4">
            <w:pPr>
              <w:pStyle w:val="ListParagraph"/>
              <w:numPr>
                <w:ilvl w:val="0"/>
                <w:numId w:val="16"/>
              </w:numPr>
              <w:ind w:left="176" w:hanging="176"/>
            </w:pPr>
            <w:r w:rsidRPr="00C746FF">
              <w:rPr>
                <w:rFonts w:cs="Segoe UI"/>
                <w:color w:val="000000"/>
              </w:rPr>
              <w:t xml:space="preserve">Adjustment for asbestos and silica exposure had little effect on the risk estimates suggesting minimal confounding from these factors. </w:t>
            </w:r>
          </w:p>
          <w:p w:rsidR="00AD16FF" w:rsidRPr="00A327B4" w:rsidRDefault="00AD16FF" w:rsidP="00A819E4">
            <w:pPr>
              <w:pStyle w:val="ListParagraph"/>
              <w:numPr>
                <w:ilvl w:val="0"/>
                <w:numId w:val="16"/>
              </w:numPr>
              <w:ind w:left="176" w:hanging="176"/>
            </w:pPr>
            <w:r w:rsidRPr="00C746FF">
              <w:rPr>
                <w:rFonts w:cs="Segoe UI"/>
                <w:color w:val="000000"/>
              </w:rPr>
              <w:t>A</w:t>
            </w:r>
            <w:r w:rsidRPr="00A327B4">
              <w:rPr>
                <w:rFonts w:cs="Segoe UI"/>
                <w:color w:val="000000"/>
              </w:rPr>
              <w:t xml:space="preserve">djustment for chromium reduced the risk element by ~ 40%, however, adjustment for nickel, cadmium and ionizing radiation exposure did not appreciably change the risk. </w:t>
            </w:r>
          </w:p>
          <w:p w:rsidR="00AD16FF" w:rsidRPr="00A327B4" w:rsidRDefault="00AD16FF" w:rsidP="00A819E4">
            <w:pPr>
              <w:pStyle w:val="ListParagraph"/>
              <w:numPr>
                <w:ilvl w:val="0"/>
                <w:numId w:val="16"/>
              </w:numPr>
              <w:ind w:left="176" w:hanging="176"/>
            </w:pPr>
            <w:r w:rsidRPr="00A327B4">
              <w:rPr>
                <w:rFonts w:cs="Segoe UI"/>
                <w:color w:val="000000"/>
              </w:rPr>
              <w:t xml:space="preserve">There was a clear relationship between years of exposure to welding and risk, with the highest risk in those with more than 25 years of exposure to welding fumes (OR = 1.38). </w:t>
            </w:r>
          </w:p>
          <w:p w:rsidR="00AD16FF" w:rsidRPr="00A327B4" w:rsidRDefault="00AD16FF" w:rsidP="00A819E4">
            <w:pPr>
              <w:pStyle w:val="ListParagraph"/>
              <w:numPr>
                <w:ilvl w:val="0"/>
                <w:numId w:val="16"/>
              </w:numPr>
              <w:ind w:left="176" w:hanging="176"/>
            </w:pPr>
            <w:r w:rsidRPr="00A327B4">
              <w:rPr>
                <w:rFonts w:cs="Segoe UI"/>
                <w:color w:val="000000"/>
              </w:rPr>
              <w:t xml:space="preserve">Lifetime exposed hours also showed a gradual increasing relationship with more than 7000 hours welding OR = 1.31. </w:t>
            </w:r>
          </w:p>
          <w:p w:rsidR="00AD16FF" w:rsidRPr="00A327B4" w:rsidRDefault="00AD16FF" w:rsidP="00A819E4">
            <w:pPr>
              <w:pStyle w:val="ListParagraph"/>
              <w:numPr>
                <w:ilvl w:val="0"/>
                <w:numId w:val="16"/>
              </w:numPr>
              <w:ind w:left="176" w:hanging="176"/>
            </w:pPr>
            <w:r w:rsidRPr="00A327B4">
              <w:rPr>
                <w:rFonts w:cs="Segoe UI"/>
                <w:color w:val="000000"/>
              </w:rPr>
              <w:t>Welders with Cr exposure had a higher r</w:t>
            </w:r>
            <w:r>
              <w:rPr>
                <w:rFonts w:cs="Segoe UI"/>
                <w:color w:val="000000"/>
              </w:rPr>
              <w:t>isk (OR 1.34 95% CI: 1.04, 1.71</w:t>
            </w:r>
            <w:r w:rsidRPr="00A327B4">
              <w:rPr>
                <w:rFonts w:cs="Segoe UI"/>
                <w:color w:val="000000"/>
              </w:rPr>
              <w:t xml:space="preserve">) than welders without Cr exposure (OR 1.14 95% CI: 0.95, 1.36). </w:t>
            </w:r>
          </w:p>
          <w:p w:rsidR="00AD16FF" w:rsidRPr="00A327B4" w:rsidRDefault="00AD16FF" w:rsidP="00A819E4">
            <w:pPr>
              <w:pStyle w:val="ListParagraph"/>
              <w:numPr>
                <w:ilvl w:val="0"/>
                <w:numId w:val="16"/>
              </w:numPr>
              <w:ind w:left="176" w:hanging="176"/>
            </w:pPr>
            <w:r w:rsidRPr="00A327B4">
              <w:rPr>
                <w:rFonts w:cs="Segoe UI"/>
                <w:color w:val="000000"/>
              </w:rPr>
              <w:t xml:space="preserve">Welders without Cr exposure and &gt; 25 years of exposure had an increased OR of 1.48 (95% CI: 1.11, 1.97). </w:t>
            </w:r>
          </w:p>
          <w:p w:rsidR="00AD16FF" w:rsidRPr="00A327B4" w:rsidRDefault="00AD16FF" w:rsidP="00A819E4">
            <w:pPr>
              <w:pStyle w:val="ListParagraph"/>
              <w:numPr>
                <w:ilvl w:val="0"/>
                <w:numId w:val="16"/>
              </w:numPr>
              <w:ind w:left="176" w:hanging="176"/>
            </w:pPr>
            <w:r w:rsidRPr="00A327B4">
              <w:rPr>
                <w:rFonts w:cs="Segoe UI"/>
                <w:color w:val="000000"/>
              </w:rPr>
              <w:t xml:space="preserve">Smoking did not affect the risk estimate for welding fumes and did not appear to be an effect modifier in the association between welding fumes and lung cancer. </w:t>
            </w:r>
          </w:p>
          <w:p w:rsidR="00AD16FF" w:rsidRPr="00C746FF" w:rsidRDefault="00AD16FF" w:rsidP="00A819E4">
            <w:pPr>
              <w:pStyle w:val="ListParagraph"/>
              <w:numPr>
                <w:ilvl w:val="0"/>
                <w:numId w:val="16"/>
              </w:numPr>
              <w:ind w:left="176" w:hanging="176"/>
            </w:pPr>
            <w:r w:rsidRPr="00A327B4">
              <w:rPr>
                <w:rFonts w:cs="Segoe UI"/>
                <w:color w:val="000000"/>
              </w:rPr>
              <w:t>Conclusion</w:t>
            </w:r>
            <w:r>
              <w:rPr>
                <w:rFonts w:cs="Segoe UI"/>
                <w:color w:val="000000"/>
              </w:rPr>
              <w:t>:</w:t>
            </w:r>
            <w:r w:rsidRPr="00A327B4">
              <w:rPr>
                <w:rFonts w:cs="Segoe UI"/>
                <w:color w:val="000000"/>
              </w:rPr>
              <w:t xml:space="preserve"> 4% of lung cancers among the men in this population study was caused by exposure to welding fumes. There was no confounding by asbestos or smoking.</w:t>
            </w:r>
          </w:p>
        </w:tc>
      </w:tr>
    </w:tbl>
    <w:p w:rsidR="00AD16FF" w:rsidRDefault="00AD16FF" w:rsidP="00FC4502">
      <w:pPr>
        <w:pStyle w:val="EndNoteBibliography"/>
        <w:spacing w:after="0"/>
        <w:rPr>
          <w:b/>
          <w:u w:val="single"/>
        </w:rPr>
      </w:pPr>
    </w:p>
    <w:p w:rsidR="00AD16FF" w:rsidRDefault="00AD16FF" w:rsidP="00FC4502">
      <w:pPr>
        <w:pStyle w:val="EndNoteBibliography"/>
        <w:spacing w:after="0"/>
        <w:rPr>
          <w:b/>
          <w:u w:val="single"/>
        </w:rPr>
      </w:pPr>
    </w:p>
    <w:p w:rsidR="00AD16FF" w:rsidRDefault="00AD16FF" w:rsidP="00FC4502">
      <w:pPr>
        <w:pStyle w:val="EndNoteBibliography"/>
        <w:spacing w:after="0"/>
        <w:rPr>
          <w:b/>
          <w:u w:val="single"/>
        </w:rPr>
      </w:pPr>
    </w:p>
    <w:p w:rsidR="00AD16FF" w:rsidRDefault="00AD16FF" w:rsidP="00FC4502">
      <w:pPr>
        <w:pStyle w:val="EndNoteBibliography"/>
        <w:spacing w:after="0"/>
        <w:rPr>
          <w:b/>
          <w:u w:val="single"/>
        </w:rPr>
      </w:pPr>
      <w:r w:rsidRPr="00F413B1">
        <w:rPr>
          <w:b/>
          <w:u w:val="single"/>
        </w:rPr>
        <w:t>References:</w:t>
      </w:r>
      <w:r>
        <w:rPr>
          <w:b/>
          <w:u w:val="single"/>
        </w:rPr>
        <w:t xml:space="preserve">  </w:t>
      </w:r>
    </w:p>
    <w:p w:rsidR="00AD16FF" w:rsidRDefault="00AD16FF" w:rsidP="00FC4502">
      <w:pPr>
        <w:pStyle w:val="EndNoteBibliography"/>
        <w:spacing w:after="0"/>
      </w:pPr>
    </w:p>
    <w:p w:rsidR="00AD16FF" w:rsidRPr="00406836" w:rsidRDefault="00AD16FF" w:rsidP="00406836">
      <w:pPr>
        <w:pStyle w:val="EndNoteBibliography"/>
        <w:spacing w:after="0"/>
      </w:pPr>
      <w:r w:rsidRPr="00406836">
        <w:t xml:space="preserve">Achilleos S, Kioumourtzoglou M-A, Wu C-D, Schwartz JD, Koutrakis P, Papatheodorou SI. 2017. Acute effects of fine particulate matter consituents on mortality: A systematic review and meta-regression analysis. </w:t>
      </w:r>
      <w:r w:rsidRPr="00406836">
        <w:rPr>
          <w:b/>
        </w:rPr>
        <w:t>Environ Int</w:t>
      </w:r>
      <w:r w:rsidRPr="00406836">
        <w:t xml:space="preserve"> 109:89-100. doi: 10.1016/j.envint.2017.09.010</w:t>
      </w:r>
    </w:p>
    <w:p w:rsidR="00AD16FF" w:rsidRPr="00406836" w:rsidRDefault="00AD16FF" w:rsidP="00406836">
      <w:pPr>
        <w:pStyle w:val="EndNoteBibliography"/>
        <w:spacing w:after="0"/>
      </w:pPr>
      <w:r w:rsidRPr="00406836">
        <w:t xml:space="preserve">Ahmed HG, Mahmoud TA, Ginawi IA. 2013. Occupational exposures to aluminum and iron and risk of lung epithelium atypia in Sudan. </w:t>
      </w:r>
      <w:r w:rsidRPr="00406836">
        <w:rPr>
          <w:b/>
        </w:rPr>
        <w:t>Diagn Cytopathol</w:t>
      </w:r>
      <w:r w:rsidRPr="00406836">
        <w:t xml:space="preserve"> 41:607-612. doi: 10.1002/dc.22911</w:t>
      </w:r>
    </w:p>
    <w:p w:rsidR="00AD16FF" w:rsidRPr="00406836" w:rsidRDefault="00AD16FF" w:rsidP="00406836">
      <w:pPr>
        <w:pStyle w:val="EndNoteBibliography"/>
        <w:spacing w:after="0"/>
      </w:pPr>
      <w:r w:rsidRPr="00406836">
        <w:lastRenderedPageBreak/>
        <w:t xml:space="preserve">Allen EM, Alexander BH, MacLehose RF, Nelson HH, Ramachandran G, Mandel JH. 2015. Cancer incidence among Minnesota taconite mining industry workers. </w:t>
      </w:r>
      <w:r w:rsidRPr="00406836">
        <w:rPr>
          <w:b/>
        </w:rPr>
        <w:t>Ann Epidemiol</w:t>
      </w:r>
      <w:r w:rsidRPr="00406836">
        <w:t xml:space="preserve"> 25:811-815. doi: 10.1016/j.annepidem.2015.08.003</w:t>
      </w:r>
    </w:p>
    <w:p w:rsidR="00AD16FF" w:rsidRPr="00406836" w:rsidRDefault="00AD16FF" w:rsidP="00406836">
      <w:pPr>
        <w:pStyle w:val="EndNoteBibliography"/>
        <w:spacing w:after="0"/>
      </w:pPr>
      <w:r w:rsidRPr="00406836">
        <w:t xml:space="preserve">Andujar P, Simon-Deckers A, Galateau-Sallé F, Fayard B, Beaune G, Clin B, et al. 2014. Role of metal oxide nanoparticles in histopathological changes observed in the lung of welders. </w:t>
      </w:r>
      <w:r w:rsidRPr="00406836">
        <w:rPr>
          <w:b/>
        </w:rPr>
        <w:t>Part Fibre Toxicol</w:t>
      </w:r>
      <w:r w:rsidRPr="00406836">
        <w:t xml:space="preserve"> 11. doi: 10.1186/1743-8977-11-23</w:t>
      </w:r>
    </w:p>
    <w:p w:rsidR="00AD16FF" w:rsidRPr="00406836" w:rsidRDefault="00AD16FF" w:rsidP="00406836">
      <w:pPr>
        <w:pStyle w:val="EndNoteBibliography"/>
        <w:spacing w:after="0"/>
      </w:pPr>
      <w:r w:rsidRPr="00406836">
        <w:t xml:space="preserve">Apopa PL, Qian Y, Shao R, Guo NL, Schwegler-Berry D, Pacurari M, et al. 2009. Iron oxide nanoparticles induce human microvascular endothelial cell permeability through reactive oxygen species production and microtubule remodeling. </w:t>
      </w:r>
      <w:r w:rsidRPr="00406836">
        <w:rPr>
          <w:b/>
        </w:rPr>
        <w:t>Part Fibre Toxicol</w:t>
      </w:r>
      <w:r w:rsidRPr="00406836">
        <w:t xml:space="preserve"> 6:1. doi: 10.1186/1743-8977-6-1</w:t>
      </w:r>
    </w:p>
    <w:p w:rsidR="00AD16FF" w:rsidRPr="00406836" w:rsidRDefault="00AD16FF" w:rsidP="00406836">
      <w:pPr>
        <w:pStyle w:val="EndNoteBibliography"/>
        <w:spacing w:after="0"/>
      </w:pPr>
      <w:r w:rsidRPr="00406836">
        <w:t xml:space="preserve">Askri D, Ouni S, Galai S, Arnaud J, Chovelon B, Lehmann SG, et al. 2018. Intranasal instillation of iron oxide nanoparticles induces inflammation and perturbation of trace elements and neurotransmitters, but not behavioral impairment in rats. </w:t>
      </w:r>
      <w:r w:rsidRPr="00406836">
        <w:rPr>
          <w:b/>
        </w:rPr>
        <w:t>Environ Sci Pollut R</w:t>
      </w:r>
      <w:r w:rsidRPr="00406836">
        <w:t xml:space="preserve"> 25:16922-16932. doi: 10.1007/s11356-018-1854-0</w:t>
      </w:r>
    </w:p>
    <w:p w:rsidR="00AD16FF" w:rsidRPr="00406836" w:rsidRDefault="00AD16FF" w:rsidP="00406836">
      <w:pPr>
        <w:pStyle w:val="EndNoteBibliography"/>
        <w:spacing w:after="0"/>
      </w:pPr>
      <w:r w:rsidRPr="00406836">
        <w:t xml:space="preserve">Baber O, Jang M, Barber D, Powers K. 2011. Amorphous silica coatings on magnetic nanoparticles enhance stability and reduce toxicity to in vitro BEAS-2B cells. </w:t>
      </w:r>
      <w:r w:rsidRPr="00406836">
        <w:rPr>
          <w:b/>
        </w:rPr>
        <w:t>Inhal Toxicol</w:t>
      </w:r>
      <w:r w:rsidRPr="00406836">
        <w:t xml:space="preserve"> 23:532-543. doi: 10.3109/08958378.2011.592869</w:t>
      </w:r>
    </w:p>
    <w:p w:rsidR="00AD16FF" w:rsidRPr="00406836" w:rsidRDefault="00AD16FF" w:rsidP="00406836">
      <w:pPr>
        <w:pStyle w:val="EndNoteBibliography"/>
        <w:spacing w:after="0"/>
      </w:pPr>
      <w:r w:rsidRPr="00406836">
        <w:t xml:space="preserve">Baccarelli AA, Zheng Y, Zhang X, Chang D, Liu L, Wolf KR, et al. 2014. Air pollution exposure and lung function in highly exposed subjects in Beijing, China: A repeated-measure study. </w:t>
      </w:r>
      <w:r w:rsidRPr="00406836">
        <w:rPr>
          <w:b/>
        </w:rPr>
        <w:t>Part Fibre Toxicol</w:t>
      </w:r>
      <w:r w:rsidRPr="00406836">
        <w:t xml:space="preserve"> 11:51. doi: 10.1186/s12989-014-0051-7</w:t>
      </w:r>
    </w:p>
    <w:p w:rsidR="00AD16FF" w:rsidRPr="00406836" w:rsidRDefault="00AD16FF" w:rsidP="00406836">
      <w:pPr>
        <w:pStyle w:val="EndNoteBibliography"/>
        <w:spacing w:after="0"/>
      </w:pPr>
      <w:r w:rsidRPr="00406836">
        <w:t xml:space="preserve">Bala S, Tabaku A. 2010. Chronic obstructive pulmonary disease in iron-steel and ferrochrome industry workers. </w:t>
      </w:r>
      <w:r w:rsidRPr="00406836">
        <w:rPr>
          <w:b/>
        </w:rPr>
        <w:t>Cent Eur J Public Health</w:t>
      </w:r>
      <w:r w:rsidRPr="00406836">
        <w:t xml:space="preserve"> 18:93-98. doi: 10.21101/cejph.a3548</w:t>
      </w:r>
    </w:p>
    <w:p w:rsidR="00AD16FF" w:rsidRPr="00406836" w:rsidRDefault="00AD16FF" w:rsidP="00406836">
      <w:pPr>
        <w:pStyle w:val="EndNoteBibliography"/>
        <w:spacing w:after="0"/>
      </w:pPr>
      <w:r w:rsidRPr="00406836">
        <w:t xml:space="preserve">Ban M, Langonne I, Huguet N, Goutet M. 2012. Effect of submicron and nano-iron oxide particles on pulmonary immunity in mice. </w:t>
      </w:r>
      <w:r w:rsidRPr="00406836">
        <w:rPr>
          <w:b/>
        </w:rPr>
        <w:t>Toxicol Lett</w:t>
      </w:r>
      <w:r w:rsidRPr="00406836">
        <w:t xml:space="preserve"> 210:267-275. doi: 10.1016/j.toxlet.2012.02.004</w:t>
      </w:r>
    </w:p>
    <w:p w:rsidR="00AD16FF" w:rsidRPr="00406836" w:rsidRDefault="00AD16FF" w:rsidP="00406836">
      <w:pPr>
        <w:pStyle w:val="EndNoteBibliography"/>
        <w:spacing w:after="0"/>
      </w:pPr>
      <w:r w:rsidRPr="00406836">
        <w:t xml:space="preserve">Beck-Speier I, Kreyling WG, Maier KL, Dayal N, Schladweiler MC, Mayer P, et al. 2009. Soluble iron modulates iron oxide particle-induced inflammatory responses via prostaglandin E-2 synthesis: In vitro and in vivo studies. </w:t>
      </w:r>
      <w:r w:rsidRPr="00406836">
        <w:rPr>
          <w:b/>
        </w:rPr>
        <w:t>Part Fibre Toxicol</w:t>
      </w:r>
      <w:r w:rsidRPr="00406836">
        <w:t xml:space="preserve"> 6:34. doi: 10.1186/1743-8977-6-34</w:t>
      </w:r>
    </w:p>
    <w:p w:rsidR="00AD16FF" w:rsidRPr="00406836" w:rsidRDefault="00AD16FF" w:rsidP="00406836">
      <w:pPr>
        <w:pStyle w:val="EndNoteBibliography"/>
        <w:spacing w:after="0"/>
      </w:pPr>
      <w:r w:rsidRPr="00406836">
        <w:t xml:space="preserve">Berg JM, Ho S, Hwang W, Zebda R, Cummins K, Soriaga MP, et al. 2010. Internalization of carbon black and maghemite iron oxide nanoparticle mixtures leads to oxidant production. </w:t>
      </w:r>
      <w:r w:rsidRPr="00406836">
        <w:rPr>
          <w:b/>
        </w:rPr>
        <w:t>Chem Res Toxicol</w:t>
      </w:r>
      <w:r w:rsidRPr="00406836">
        <w:t xml:space="preserve"> 23:1874-1882. doi: 10.1021/tx100307h</w:t>
      </w:r>
    </w:p>
    <w:p w:rsidR="00AD16FF" w:rsidRPr="00406836" w:rsidRDefault="00AD16FF" w:rsidP="00406836">
      <w:pPr>
        <w:pStyle w:val="EndNoteBibliography"/>
        <w:spacing w:after="0"/>
      </w:pPr>
      <w:r w:rsidRPr="00406836">
        <w:t xml:space="preserve">Bhattacharya K, Davoren M, Boertz J, Schins RPF, Hoffmann E, Dopp E. 2009. Titanium dioxide nanoparticles induce oxidative stress and DNA-adduct formation but not DNA-breakage in human lung cells. </w:t>
      </w:r>
      <w:r w:rsidRPr="00406836">
        <w:rPr>
          <w:b/>
        </w:rPr>
        <w:t>Part Fibre Toxicol</w:t>
      </w:r>
      <w:r w:rsidRPr="00406836">
        <w:t xml:space="preserve"> 6:17. doi: 10.1186/1743-8977-6-17</w:t>
      </w:r>
    </w:p>
    <w:p w:rsidR="00AD16FF" w:rsidRPr="00406836" w:rsidRDefault="00AD16FF" w:rsidP="00406836">
      <w:pPr>
        <w:pStyle w:val="EndNoteBibliography"/>
        <w:spacing w:after="0"/>
      </w:pPr>
      <w:r w:rsidRPr="00406836">
        <w:t xml:space="preserve">Bhattacharya K, Hoffmann E, Schins RFP, Boertz J, Prantl E-M, Alink GM, et al. 2012. Comparison of micro- and nanoscale Fe+3–containing (hematite) particles for their toxicological properties in human lung cells in vitro. </w:t>
      </w:r>
      <w:r w:rsidRPr="00406836">
        <w:rPr>
          <w:b/>
        </w:rPr>
        <w:t>Toxicol Sci</w:t>
      </w:r>
      <w:r w:rsidRPr="00406836">
        <w:t xml:space="preserve"> 126:173-182. doi: 10.1093/toxsci/kfs014</w:t>
      </w:r>
    </w:p>
    <w:p w:rsidR="00AD16FF" w:rsidRPr="00406836" w:rsidRDefault="00AD16FF" w:rsidP="00406836">
      <w:pPr>
        <w:pStyle w:val="EndNoteBibliography"/>
        <w:spacing w:after="0"/>
      </w:pPr>
      <w:r w:rsidRPr="00406836">
        <w:t xml:space="preserve">Boogaard H, Fischer PH, Janssen NAH, Kos GPA, Weijers EP, Cassee FR, et al. 2013. Respiratory effects of a reduction in outdoor air pollution concentrations. </w:t>
      </w:r>
      <w:r w:rsidRPr="00406836">
        <w:rPr>
          <w:b/>
        </w:rPr>
        <w:t>Epidemiology</w:t>
      </w:r>
      <w:r w:rsidRPr="00406836">
        <w:t xml:space="preserve"> 24:753-761. doi: 10.1097/EDE.0b013e31829e1639</w:t>
      </w:r>
    </w:p>
    <w:p w:rsidR="00AD16FF" w:rsidRPr="00406836" w:rsidRDefault="00AD16FF" w:rsidP="00406836">
      <w:pPr>
        <w:pStyle w:val="EndNoteBibliography"/>
        <w:spacing w:after="0"/>
      </w:pPr>
      <w:r w:rsidRPr="00406836">
        <w:t xml:space="preserve">Breznan D, Goegan P, Chauhan V, Karthikeyan S, Kumarathasan P, Cakmak S, et al. 2013. Respiratory burst in alveolar macrophages exposed to urban particles is not a predictor of cytotoxicity. </w:t>
      </w:r>
      <w:r w:rsidRPr="00406836">
        <w:rPr>
          <w:b/>
        </w:rPr>
        <w:t>Toxicol In Vitro</w:t>
      </w:r>
      <w:r w:rsidRPr="00406836">
        <w:t xml:space="preserve"> 27:1287-1297. doi: 10.1016/j.tiv.2013.02.014</w:t>
      </w:r>
    </w:p>
    <w:p w:rsidR="00AD16FF" w:rsidRPr="00406836" w:rsidRDefault="00AD16FF" w:rsidP="00406836">
      <w:pPr>
        <w:pStyle w:val="EndNoteBibliography"/>
        <w:spacing w:after="0"/>
      </w:pPr>
      <w:r w:rsidRPr="00406836">
        <w:t xml:space="preserve">Cakmak S, Dales RE, Gultekin T, Vidal C, Farnendaz M, Rubio M, et al. 2009. Components of particulate air pollution and emergency department visits in Chile. </w:t>
      </w:r>
      <w:r w:rsidRPr="00406836">
        <w:rPr>
          <w:b/>
        </w:rPr>
        <w:t>Arch Environ Occup Health</w:t>
      </w:r>
      <w:r w:rsidRPr="00406836">
        <w:t xml:space="preserve"> 64:148-155. doi: 10.1080/19338240903240228</w:t>
      </w:r>
    </w:p>
    <w:p w:rsidR="00AD16FF" w:rsidRPr="00406836" w:rsidRDefault="00AD16FF" w:rsidP="00406836">
      <w:pPr>
        <w:pStyle w:val="EndNoteBibliography"/>
        <w:spacing w:after="0"/>
      </w:pPr>
      <w:r w:rsidRPr="00406836">
        <w:t xml:space="preserve">Cantone L, Nordio F, Hou LF, Apostoli P, Bonzini M, Tarantini L, et al. 2011. Inhalable metal-rich air particles and histone H3K4 dimethylation and H3K9 acetylation in a cross-sectional study of steel workers. </w:t>
      </w:r>
      <w:r w:rsidRPr="00406836">
        <w:rPr>
          <w:b/>
        </w:rPr>
        <w:t>Environ Health Perspect</w:t>
      </w:r>
      <w:r w:rsidRPr="00406836">
        <w:t xml:space="preserve"> 119:964-969. doi: 10.1289/ehp.1002955</w:t>
      </w:r>
    </w:p>
    <w:p w:rsidR="00AD16FF" w:rsidRPr="00406836" w:rsidRDefault="00AD16FF" w:rsidP="00406836">
      <w:pPr>
        <w:pStyle w:val="EndNoteBibliography"/>
        <w:spacing w:after="0"/>
      </w:pPr>
      <w:r w:rsidRPr="00406836">
        <w:lastRenderedPageBreak/>
        <w:t xml:space="preserve">Cappelletti R, Ceppi M, Claudatus J, Gennaro V. 2016. Health status of male steel workers at an electric arc furnace (EAF) in Trentino, Italy. </w:t>
      </w:r>
      <w:r w:rsidRPr="00406836">
        <w:rPr>
          <w:b/>
        </w:rPr>
        <w:t>J Occup Med Toxicol</w:t>
      </w:r>
      <w:r w:rsidRPr="00406836">
        <w:t xml:space="preserve"> 11:7. doi: 10.1186/s12995-016-0095-8</w:t>
      </w:r>
    </w:p>
    <w:p w:rsidR="00AD16FF" w:rsidRPr="00406836" w:rsidRDefault="00AD16FF" w:rsidP="00406836">
      <w:pPr>
        <w:pStyle w:val="EndNoteBibliography"/>
        <w:spacing w:after="0"/>
      </w:pPr>
      <w:r w:rsidRPr="00406836">
        <w:t xml:space="preserve">Casjens S, Henry J, Rihs HP, Lehnert M, Raulf-Heimsoth M, Welge P, et al. 2014. Influence of welding fume on systemic iron status. </w:t>
      </w:r>
      <w:r w:rsidRPr="00406836">
        <w:rPr>
          <w:b/>
        </w:rPr>
        <w:t>Ann Occup Hyg</w:t>
      </w:r>
      <w:r w:rsidRPr="00406836">
        <w:t xml:space="preserve"> 58:1143-1154. doi: 10.1093/annhyg/meu068</w:t>
      </w:r>
    </w:p>
    <w:p w:rsidR="00AD16FF" w:rsidRPr="00406836" w:rsidRDefault="00AD16FF" w:rsidP="00406836">
      <w:pPr>
        <w:pStyle w:val="EndNoteBibliography"/>
        <w:spacing w:after="0"/>
      </w:pPr>
      <w:r w:rsidRPr="00406836">
        <w:t xml:space="preserve">Chen Y-C, Hsiao J-K, Liu H-M, Lai I-Y, Yao M, Hsu S-C, et al. 2010. The inhibitory effect of superparamagnetic iron oxide nanoparticle (Ferucarbotran) on osteogenic differentiation and its signaling mechanism in human mesenchymal stem cells. </w:t>
      </w:r>
      <w:r w:rsidRPr="00406836">
        <w:rPr>
          <w:b/>
        </w:rPr>
        <w:t>Toxicol Appl Pharmacol</w:t>
      </w:r>
      <w:r w:rsidRPr="00406836">
        <w:t xml:space="preserve"> 245:272-279. doi: 10.1016/j.taap.2010.03.011</w:t>
      </w:r>
    </w:p>
    <w:p w:rsidR="00AD16FF" w:rsidRPr="00406836" w:rsidRDefault="00AD16FF" w:rsidP="00406836">
      <w:pPr>
        <w:pStyle w:val="EndNoteBibliography"/>
        <w:spacing w:after="0"/>
      </w:pPr>
      <w:r w:rsidRPr="00406836">
        <w:t xml:space="preserve">Couto D, Sousa R, Andrade L, Leander M, Lopez-Quintela MA, Rivas J, et al. 2015. Polyacrylic acid coated and non-coated iron oxide nanoparticles are not genotoxic to human T lymphocytes. </w:t>
      </w:r>
      <w:r w:rsidRPr="00406836">
        <w:rPr>
          <w:b/>
        </w:rPr>
        <w:t>Toxicology Letters</w:t>
      </w:r>
      <w:r w:rsidRPr="00406836">
        <w:t xml:space="preserve"> 234:67-73. doi: 10.1016/j.toxlet.2015.02.010</w:t>
      </w:r>
    </w:p>
    <w:p w:rsidR="00AD16FF" w:rsidRPr="00406836" w:rsidRDefault="00AD16FF" w:rsidP="00406836">
      <w:pPr>
        <w:pStyle w:val="EndNoteBibliography"/>
        <w:spacing w:after="0"/>
      </w:pPr>
      <w:r w:rsidRPr="00406836">
        <w:t xml:space="preserve">Demokritou P, Buchel R, Molina RM, Deloid GM, Brain JD, Pratsinis SE. 2010. Development and characterization of a Versatile Engineered Nanomaterial Generation System (VENGES) suitable for toxicological studies. </w:t>
      </w:r>
      <w:r w:rsidRPr="00406836">
        <w:rPr>
          <w:b/>
        </w:rPr>
        <w:t>Inhal Toxicol</w:t>
      </w:r>
      <w:r w:rsidRPr="00406836">
        <w:t xml:space="preserve"> 22:107-116. doi: 10.3109/08958378.2010.499385</w:t>
      </w:r>
    </w:p>
    <w:p w:rsidR="00AD16FF" w:rsidRPr="00406836" w:rsidRDefault="00AD16FF" w:rsidP="00406836">
      <w:pPr>
        <w:pStyle w:val="EndNoteBibliography"/>
        <w:spacing w:after="0"/>
      </w:pPr>
      <w:r w:rsidRPr="00406836">
        <w:t xml:space="preserve">DeWitt JC, Buck BJ, Goossens D, Teng Y, Pollard J, McLaurin BT, et al. 2017. Health effects following subacute exposure to geogenic dust collectedfrom active drainage surfaces (Nellis Dunes Recreation Area, LasVegas, NV). </w:t>
      </w:r>
      <w:r w:rsidRPr="00406836">
        <w:rPr>
          <w:b/>
        </w:rPr>
        <w:t>Toxicol Rep</w:t>
      </w:r>
      <w:r w:rsidRPr="00406836">
        <w:t xml:space="preserve"> 4:19-31. doi: 10.1016/j.toxrep.2016.12.002</w:t>
      </w:r>
    </w:p>
    <w:p w:rsidR="00AD16FF" w:rsidRPr="00406836" w:rsidRDefault="00AD16FF" w:rsidP="00406836">
      <w:pPr>
        <w:pStyle w:val="EndNoteBibliography"/>
        <w:spacing w:after="0"/>
      </w:pPr>
      <w:r w:rsidRPr="00406836">
        <w:t xml:space="preserve">Dwivedi S, Siddiqui MA, Farshori NN, Ahamed M, Musarrat J, Al-Khedhairy AA. 2014. Synthesis, characterization and toxicological evaluation of iron oxide nanoparticles in human lung alveolar epithelial cells. </w:t>
      </w:r>
      <w:r w:rsidRPr="00406836">
        <w:rPr>
          <w:b/>
        </w:rPr>
        <w:t>Colloids Surf B Biointerfaces</w:t>
      </w:r>
      <w:r w:rsidRPr="00406836">
        <w:t xml:space="preserve"> 122:209-215. doi: 10.1016/j.colsurfb.2014.06.064</w:t>
      </w:r>
    </w:p>
    <w:p w:rsidR="00AD16FF" w:rsidRPr="00406836" w:rsidRDefault="00AD16FF" w:rsidP="00406836">
      <w:pPr>
        <w:pStyle w:val="EndNoteBibliography"/>
        <w:spacing w:after="0"/>
      </w:pPr>
      <w:r w:rsidRPr="00406836">
        <w:t xml:space="preserve">Falcone LM, Erdely A, Meighan TG, Battelli LA, Salmen R, McKinney W, et al. 2017. Inhalation of gas metal arc–stainless steel welding fume promotes lung tumorigenesis in A/J mice. </w:t>
      </w:r>
      <w:r w:rsidRPr="00406836">
        <w:rPr>
          <w:b/>
        </w:rPr>
        <w:t>Archives of Toxicology</w:t>
      </w:r>
      <w:r w:rsidRPr="00406836">
        <w:t xml:space="preserve"> 91:2953-2962. doi: 10.1007/s00204-016-1909-2</w:t>
      </w:r>
    </w:p>
    <w:p w:rsidR="00AD16FF" w:rsidRPr="00406836" w:rsidRDefault="00AD16FF" w:rsidP="00406836">
      <w:pPr>
        <w:pStyle w:val="EndNoteBibliography"/>
        <w:spacing w:after="0"/>
      </w:pPr>
      <w:r w:rsidRPr="00406836">
        <w:t xml:space="preserve">Falcone LM, Erdely A, Kodali V, Salmen R, Battelli LA, Dodd T, et al. 2018a. Inhalation of iron-abundant gas metal arc welding-mild steel fume promotes lung tumors in mice. </w:t>
      </w:r>
      <w:r w:rsidRPr="00406836">
        <w:rPr>
          <w:b/>
        </w:rPr>
        <w:t>Toxicology</w:t>
      </w:r>
      <w:r w:rsidRPr="00406836">
        <w:t xml:space="preserve"> 409:24-32. doi: 10.1016/j.tox.2018.07.007</w:t>
      </w:r>
    </w:p>
    <w:p w:rsidR="00AD16FF" w:rsidRPr="00406836" w:rsidRDefault="00AD16FF" w:rsidP="00406836">
      <w:pPr>
        <w:pStyle w:val="EndNoteBibliography"/>
        <w:spacing w:after="0"/>
      </w:pPr>
      <w:r w:rsidRPr="00406836">
        <w:t xml:space="preserve">Falcone LM, Erdely A, Salmen R, Keane M, Battelli L, Kodali V, et al. 2018b. Pulmonary toxicity and lung tumorigenic potential of surrogate metal oxides in gas metal arc welding-stainless steel fume: Iron as a primary mediator versus chromium and nickel. </w:t>
      </w:r>
      <w:r w:rsidRPr="00406836">
        <w:rPr>
          <w:b/>
        </w:rPr>
        <w:t>Plos One</w:t>
      </w:r>
      <w:r w:rsidRPr="00406836">
        <w:t xml:space="preserve"> 13:e0209413. doi: 10.1371/journal.pone.0209413</w:t>
      </w:r>
    </w:p>
    <w:p w:rsidR="00AD16FF" w:rsidRPr="00406836" w:rsidRDefault="00AD16FF" w:rsidP="00406836">
      <w:pPr>
        <w:pStyle w:val="EndNoteBibliography"/>
        <w:spacing w:after="0"/>
      </w:pPr>
      <w:r w:rsidRPr="00406836">
        <w:t xml:space="preserve">Freyria FS, Bonelli B, Tomatis M, Ghiazza M, Gazzano E, Ghigo D, et al. 2012. Hematite nanoparticles larger than 90 nm show no sign of toxicity in terms of lactate dehydrogenase release, nitric oxide generation, apoptosis, and comet assay in murine alveolar macrophages and human lung epithelial cells. </w:t>
      </w:r>
      <w:r w:rsidRPr="00406836">
        <w:rPr>
          <w:b/>
        </w:rPr>
        <w:t>Chem Res Toxicol</w:t>
      </w:r>
      <w:r w:rsidRPr="00406836">
        <w:t xml:space="preserve"> 25:850-861. doi: 10.1021/tx2004294</w:t>
      </w:r>
    </w:p>
    <w:p w:rsidR="00AD16FF" w:rsidRPr="00406836" w:rsidRDefault="00AD16FF" w:rsidP="00406836">
      <w:pPr>
        <w:pStyle w:val="EndNoteBibliography"/>
        <w:spacing w:after="0"/>
      </w:pPr>
      <w:r w:rsidRPr="00406836">
        <w:t xml:space="preserve">Ghio AJ, Dailey LA, Richards JH, Jang M. 2009. Acid and organic aerosol coatings on magnetic nanoparticles increase iron concentrations in human airway epithelial cells. </w:t>
      </w:r>
      <w:r w:rsidRPr="00406836">
        <w:rPr>
          <w:b/>
        </w:rPr>
        <w:t>Inhal Toxicol</w:t>
      </w:r>
      <w:r w:rsidRPr="00406836">
        <w:t xml:space="preserve"> 21:659-667. doi: 10.1080/08958370802406282</w:t>
      </w:r>
    </w:p>
    <w:p w:rsidR="00AD16FF" w:rsidRPr="00406836" w:rsidRDefault="00AD16FF" w:rsidP="00406836">
      <w:pPr>
        <w:pStyle w:val="EndNoteBibliography"/>
        <w:spacing w:after="0"/>
      </w:pPr>
      <w:r w:rsidRPr="00406836">
        <w:t xml:space="preserve">Gminski R, Decker K, Heinz C, Seidel A, Konczol M, Goldenberg E, et al. 2011. Genotoxic effects of three selected black toner powders and their dimethyl sulfoxide extracts in cultured human epithelial A549 lung cells in vitro. </w:t>
      </w:r>
      <w:r w:rsidRPr="00406836">
        <w:rPr>
          <w:b/>
        </w:rPr>
        <w:t>Environ Mol Mutagen</w:t>
      </w:r>
      <w:r w:rsidRPr="00406836">
        <w:t xml:space="preserve"> 52:296-309. doi: 10.1002/em.20621</w:t>
      </w:r>
    </w:p>
    <w:p w:rsidR="00AD16FF" w:rsidRPr="00406836" w:rsidRDefault="00AD16FF" w:rsidP="00406836">
      <w:pPr>
        <w:pStyle w:val="EndNoteBibliography"/>
        <w:spacing w:after="0"/>
      </w:pPr>
      <w:r w:rsidRPr="00406836">
        <w:t xml:space="preserve">Godri Pollitt KJ, Maikawa CL, Wheeler AJ, Weichenthal S, Dobbin NA, Liu L, et al. 2016. Trace metal exposure is associated with increased exhaled nitric oxide in asthmatic children. </w:t>
      </w:r>
      <w:r w:rsidRPr="00406836">
        <w:rPr>
          <w:b/>
        </w:rPr>
        <w:t>Environ Health</w:t>
      </w:r>
      <w:r w:rsidRPr="00406836">
        <w:t xml:space="preserve"> 15:94. doi: 10.1186/s12940-016-0173-5</w:t>
      </w:r>
    </w:p>
    <w:p w:rsidR="00AD16FF" w:rsidRPr="00406836" w:rsidRDefault="00AD16FF" w:rsidP="00406836">
      <w:pPr>
        <w:pStyle w:val="EndNoteBibliography"/>
        <w:spacing w:after="0"/>
      </w:pPr>
      <w:r w:rsidRPr="00406836">
        <w:t xml:space="preserve">Guichard Y, Schmit J, Darne C, Gate L, Goutet M, Rousset D, et al. 2012. Cytotoxicity and genotoxicity of nanosized and microsized titanium dioxide and iron oxide particles in syrian hamster embryo cells. </w:t>
      </w:r>
      <w:r w:rsidRPr="00406836">
        <w:rPr>
          <w:b/>
        </w:rPr>
        <w:t>Ann Occup Hyg</w:t>
      </w:r>
      <w:r w:rsidRPr="00406836">
        <w:t xml:space="preserve"> 56:631-644. doi: 10.1093/annhyg/mes006</w:t>
      </w:r>
    </w:p>
    <w:p w:rsidR="00AD16FF" w:rsidRPr="00406836" w:rsidRDefault="00AD16FF" w:rsidP="00406836">
      <w:pPr>
        <w:pStyle w:val="EndNoteBibliography"/>
        <w:spacing w:after="0"/>
      </w:pPr>
      <w:r w:rsidRPr="00406836">
        <w:lastRenderedPageBreak/>
        <w:t>Guo B, Zebda R, Drake SJ, Sayes CM. 2009. Synergistic effect of co-exposure to carbon black and Fe</w:t>
      </w:r>
      <w:r w:rsidRPr="00034822">
        <w:rPr>
          <w:vertAlign w:val="subscript"/>
        </w:rPr>
        <w:t>2</w:t>
      </w:r>
      <w:r w:rsidRPr="00406836">
        <w:t>O</w:t>
      </w:r>
      <w:r w:rsidRPr="00034822">
        <w:rPr>
          <w:vertAlign w:val="subscript"/>
        </w:rPr>
        <w:t>3</w:t>
      </w:r>
      <w:r w:rsidRPr="00406836">
        <w:t xml:space="preserve"> nanoparticles on oxidative stress in cultured lung epithelial cells. </w:t>
      </w:r>
      <w:r w:rsidRPr="00406836">
        <w:rPr>
          <w:b/>
        </w:rPr>
        <w:t>Part Fibre Toxicol</w:t>
      </w:r>
      <w:r w:rsidRPr="00406836">
        <w:t xml:space="preserve"> 6:4. doi: 10.1186/1743-8977-6-4</w:t>
      </w:r>
    </w:p>
    <w:p w:rsidR="00AD16FF" w:rsidRPr="00406836" w:rsidRDefault="00AD16FF" w:rsidP="00406836">
      <w:pPr>
        <w:pStyle w:val="EndNoteBibliography"/>
        <w:spacing w:after="0"/>
      </w:pPr>
      <w:r w:rsidRPr="00406836">
        <w:t xml:space="preserve">Gustafsson Å, Bergström U, Ågren L, Österlund L, Sandström T, Bucht A. 2015. Differential cellular responses in healthy mice and in mice with established airway inflammation when exposed to hematite nanoparticles. </w:t>
      </w:r>
      <w:r w:rsidRPr="00406836">
        <w:rPr>
          <w:b/>
        </w:rPr>
        <w:t>Toxicol Appl Pharmacol</w:t>
      </w:r>
      <w:r w:rsidRPr="00406836">
        <w:t xml:space="preserve"> 288:1-11. doi: 10.1016/j.taap.2015.07.001</w:t>
      </w:r>
    </w:p>
    <w:p w:rsidR="00AD16FF" w:rsidRPr="00406836" w:rsidRDefault="00AD16FF" w:rsidP="00406836">
      <w:pPr>
        <w:pStyle w:val="EndNoteBibliography"/>
        <w:spacing w:after="0"/>
      </w:pPr>
      <w:r w:rsidRPr="00406836">
        <w:t xml:space="preserve">Ho KF, Wu KC, Niu X, Wu Y, Zhu CS, Wu F, et al. 2019. Contributions of local pollution emissions to particle bioreactivity in downwind cities in China during Asian dust periods. </w:t>
      </w:r>
      <w:r w:rsidRPr="00406836">
        <w:rPr>
          <w:b/>
        </w:rPr>
        <w:t>Environ Pollut</w:t>
      </w:r>
      <w:r w:rsidRPr="00406836">
        <w:t>:675-683. doi: 10.1016/j.envpol.2018.11.035</w:t>
      </w:r>
    </w:p>
    <w:p w:rsidR="00AD16FF" w:rsidRPr="00406836" w:rsidRDefault="00AD16FF" w:rsidP="00406836">
      <w:pPr>
        <w:pStyle w:val="EndNoteBibliography"/>
        <w:spacing w:after="0"/>
      </w:pPr>
      <w:r w:rsidRPr="00406836">
        <w:t xml:space="preserve">Hopkins LE, Laing EA, Peake JL, Uyeminami D, Mack SM, Li XT, et al. 2018. Repeated iron-soot exposure and nose-to-brain transport of inhaled ultrafine particles. </w:t>
      </w:r>
      <w:r w:rsidRPr="00406836">
        <w:rPr>
          <w:b/>
        </w:rPr>
        <w:t>Toxicol Pathol</w:t>
      </w:r>
      <w:r w:rsidRPr="00406836">
        <w:t xml:space="preserve"> 46:75-84. doi: 10.1177/0192623317729222</w:t>
      </w:r>
    </w:p>
    <w:p w:rsidR="00AD16FF" w:rsidRPr="00406836" w:rsidRDefault="00AD16FF" w:rsidP="00406836">
      <w:pPr>
        <w:pStyle w:val="EndNoteBibliography"/>
        <w:spacing w:after="0"/>
      </w:pPr>
      <w:r w:rsidRPr="00406836">
        <w:t xml:space="preserve">Jung MH, Kim HR, Park YJ, Park DS, Chung KH, Oh SM. 2012. Genotoxic effects and oxidative stress induced by organic extracts of particulate matter (PM10) collected from a subway tunnel in Seoul, Korea. </w:t>
      </w:r>
      <w:r w:rsidRPr="00406836">
        <w:rPr>
          <w:b/>
        </w:rPr>
        <w:t>Mutat Res</w:t>
      </w:r>
      <w:r w:rsidRPr="00406836">
        <w:t xml:space="preserve"> 749:39-47. doi: 10.1016/j.mrgentox.2012.08.002</w:t>
      </w:r>
    </w:p>
    <w:p w:rsidR="00AD16FF" w:rsidRPr="00406836" w:rsidRDefault="00AD16FF" w:rsidP="00406836">
      <w:pPr>
        <w:pStyle w:val="EndNoteBibliography"/>
        <w:spacing w:after="0"/>
      </w:pPr>
      <w:r w:rsidRPr="00406836">
        <w:t xml:space="preserve">Karlsson HL, Gustafsson J, Cronholm P, Möller L. 2009. Size-dependent toxicity of metal oxide particles - A comparison between nano- and micrometer size. </w:t>
      </w:r>
      <w:r w:rsidRPr="00406836">
        <w:rPr>
          <w:b/>
        </w:rPr>
        <w:t>Toxicol Lett</w:t>
      </w:r>
      <w:r w:rsidRPr="00406836">
        <w:t xml:space="preserve"> 188:112-118. doi: 10.1016/j.toxlet.2009.03.014</w:t>
      </w:r>
    </w:p>
    <w:p w:rsidR="00AD16FF" w:rsidRPr="00406836" w:rsidRDefault="00AD16FF" w:rsidP="00406836">
      <w:pPr>
        <w:pStyle w:val="EndNoteBibliography"/>
        <w:spacing w:after="0"/>
      </w:pPr>
      <w:r w:rsidRPr="00406836">
        <w:t>Katsnelson BA, Privalova LI, Sutunkova MP, Tulakina LG, Pichugova SV, Beykin JB, et al. 2012. Interaction of iron oxide Fe</w:t>
      </w:r>
      <w:r w:rsidRPr="00034822">
        <w:rPr>
          <w:vertAlign w:val="subscript"/>
        </w:rPr>
        <w:t>3</w:t>
      </w:r>
      <w:r w:rsidRPr="00406836">
        <w:t>O</w:t>
      </w:r>
      <w:r w:rsidRPr="00034822">
        <w:rPr>
          <w:vertAlign w:val="subscript"/>
        </w:rPr>
        <w:t>4</w:t>
      </w:r>
      <w:r w:rsidRPr="00406836">
        <w:t xml:space="preserve"> nanoparticles and alveolar macrophages in vivo. </w:t>
      </w:r>
      <w:r w:rsidRPr="00406836">
        <w:rPr>
          <w:b/>
        </w:rPr>
        <w:t>Bull Exp Biol Med</w:t>
      </w:r>
      <w:r w:rsidRPr="00406836">
        <w:t xml:space="preserve"> 152:627-629. doi: 10.1007/s10517-012-1593-z</w:t>
      </w:r>
    </w:p>
    <w:p w:rsidR="00AD16FF" w:rsidRPr="00406836" w:rsidRDefault="00AD16FF" w:rsidP="00406836">
      <w:pPr>
        <w:pStyle w:val="EndNoteBibliography"/>
        <w:spacing w:after="0"/>
      </w:pPr>
      <w:r w:rsidRPr="00406836">
        <w:t xml:space="preserve">Kauppi P, Jarvela M, Tuomi T, Luukkonen R, Lindholm T, Nieminen R, et al. 2015. Systemic inflammatory responses following welding inhalation challenge test. </w:t>
      </w:r>
      <w:r w:rsidRPr="00406836">
        <w:rPr>
          <w:b/>
        </w:rPr>
        <w:t>Toxicol Rep</w:t>
      </w:r>
      <w:r w:rsidRPr="00406836">
        <w:t xml:space="preserve"> 2:357-364. doi: 10.1016/j.toxrep.2014.12.015</w:t>
      </w:r>
    </w:p>
    <w:p w:rsidR="00AD16FF" w:rsidRPr="00406836" w:rsidRDefault="00AD16FF" w:rsidP="00406836">
      <w:pPr>
        <w:pStyle w:val="EndNoteBibliography"/>
        <w:spacing w:after="0"/>
      </w:pPr>
      <w:r w:rsidRPr="00406836">
        <w:t xml:space="preserve">Könczöl M, Ebeling S, Goldenberg E, Treude F, Gminski R, Gieré R, et al. 2011. Cytotoxicity and genotoxicity of size-fractionated iron oxide (magnetite) in A549 human lung epithelial cells: Role of ROS, JNK, and NF-κB. </w:t>
      </w:r>
      <w:r w:rsidRPr="00406836">
        <w:rPr>
          <w:b/>
        </w:rPr>
        <w:t>Chem Res Toxicol</w:t>
      </w:r>
      <w:r w:rsidRPr="00406836">
        <w:t xml:space="preserve"> 24:1460-1475. doi: 10.1021/tx200051s</w:t>
      </w:r>
    </w:p>
    <w:p w:rsidR="00AD16FF" w:rsidRPr="00406836" w:rsidRDefault="00AD16FF" w:rsidP="00406836">
      <w:pPr>
        <w:pStyle w:val="EndNoteBibliography"/>
        <w:spacing w:after="0"/>
      </w:pPr>
      <w:r w:rsidRPr="00406836">
        <w:t xml:space="preserve">Könczöl M, Weiss A, Stangenberg E, Gminski R, Garcia-Kaufer M, Giere R, et al. 2013. Cell-cycle changes and oxidative stress response to magnetite in A549 human lung cells. </w:t>
      </w:r>
      <w:r w:rsidRPr="00406836">
        <w:rPr>
          <w:b/>
        </w:rPr>
        <w:t>Chem Res Toxicol</w:t>
      </w:r>
      <w:r w:rsidRPr="00406836">
        <w:t xml:space="preserve"> 26:693-702. doi: 10.1021/tx300503q</w:t>
      </w:r>
    </w:p>
    <w:p w:rsidR="00AD16FF" w:rsidRPr="00406836" w:rsidRDefault="00AD16FF" w:rsidP="00406836">
      <w:pPr>
        <w:pStyle w:val="EndNoteBibliography"/>
        <w:spacing w:after="0"/>
      </w:pPr>
      <w:r w:rsidRPr="00406836">
        <w:t xml:space="preserve">Lee JH, Ju JE, Kim BI, Pak PJ, Choi EK, Lee HS, et al. 2014. Rod-shaped iron oxide nanoparticles are more toxic than sphere-shaped nanoparticles to murine macrophage cells. </w:t>
      </w:r>
      <w:r w:rsidRPr="00406836">
        <w:rPr>
          <w:b/>
        </w:rPr>
        <w:t>Environ Toxicol Chem</w:t>
      </w:r>
      <w:r w:rsidRPr="00406836">
        <w:t xml:space="preserve"> 33:2759-2766. doi: 10.1002/etc.2735</w:t>
      </w:r>
    </w:p>
    <w:p w:rsidR="00AD16FF" w:rsidRPr="00406836" w:rsidRDefault="00AD16FF" w:rsidP="00406836">
      <w:pPr>
        <w:pStyle w:val="EndNoteBibliography"/>
        <w:spacing w:after="0"/>
      </w:pPr>
      <w:r w:rsidRPr="00406836">
        <w:t xml:space="preserve">Leonard SS, Chen BT, Stone SG, Schwegler-Berry D, Kenyon AJ, Frazer D, et al. 2010. Comparison of stainless and mild steel welding fumes in generation of reactive oxygen species. </w:t>
      </w:r>
      <w:r w:rsidRPr="00406836">
        <w:rPr>
          <w:b/>
        </w:rPr>
        <w:t>Part Fibre Toxicol</w:t>
      </w:r>
      <w:r w:rsidRPr="00406836">
        <w:t xml:space="preserve"> 7:32. doi: 10.1186/1743-8977-7-32</w:t>
      </w:r>
    </w:p>
    <w:p w:rsidR="00AD16FF" w:rsidRPr="00406836" w:rsidRDefault="00AD16FF" w:rsidP="00406836">
      <w:pPr>
        <w:pStyle w:val="EndNoteBibliography"/>
        <w:spacing w:after="0"/>
      </w:pPr>
      <w:r w:rsidRPr="00406836">
        <w:t xml:space="preserve">Liu H-H, Lin M-H, Liu P-C, Chan C-I, Chen H-L. 2009. Health risk assessment by measuring plasma malondialdehyde (MDA), urinary 8-hydroxydeoxyguanosine (8-OH-dG) and DNA strand breakage following metal exposure in foundry workers. </w:t>
      </w:r>
      <w:r w:rsidRPr="00406836">
        <w:rPr>
          <w:b/>
        </w:rPr>
        <w:t>J Hazard Mater</w:t>
      </w:r>
      <w:r w:rsidRPr="00406836">
        <w:t xml:space="preserve"> 170:699-704. doi: 10.1016/j.jhazmat.2009.05.010</w:t>
      </w:r>
    </w:p>
    <w:p w:rsidR="00AD16FF" w:rsidRPr="00406836" w:rsidRDefault="00AD16FF" w:rsidP="00406836">
      <w:pPr>
        <w:pStyle w:val="EndNoteBibliography"/>
        <w:spacing w:after="0"/>
      </w:pPr>
      <w:r w:rsidRPr="00406836">
        <w:t xml:space="preserve">Liu X, Xue Y, Ding T, Sun J. 2012. Enhancement of proinflammatory and procoagulant responses to silica particles by monocyte-endothelial cell interactions. </w:t>
      </w:r>
      <w:r w:rsidRPr="00406836">
        <w:rPr>
          <w:b/>
        </w:rPr>
        <w:t>Part Fibre Toxicol</w:t>
      </w:r>
      <w:r w:rsidRPr="00406836">
        <w:t xml:space="preserve"> 9:36. doi: 10.1186/1743-8977-9-36</w:t>
      </w:r>
    </w:p>
    <w:p w:rsidR="00AD16FF" w:rsidRPr="00406836" w:rsidRDefault="00AD16FF" w:rsidP="00406836">
      <w:pPr>
        <w:pStyle w:val="EndNoteBibliography"/>
        <w:spacing w:after="0"/>
      </w:pPr>
      <w:r w:rsidRPr="00406836">
        <w:t xml:space="preserve">Loxham M, Morgan-Walsh RJ, Cooper MJ, Blume C, Swindle EJ, Dennison PW, et al. 2015. The effects on bronchial epithelial mucociliary cultures of coarse, fine, and ultrafine particulate matter from an underground railway station. </w:t>
      </w:r>
      <w:r w:rsidRPr="00406836">
        <w:rPr>
          <w:b/>
        </w:rPr>
        <w:t>Toxicol Sci</w:t>
      </w:r>
      <w:r w:rsidRPr="00406836">
        <w:t xml:space="preserve"> 145:98-107. doi: 10.1093/toxsci/kfv034</w:t>
      </w:r>
    </w:p>
    <w:p w:rsidR="00AD16FF" w:rsidRPr="00406836" w:rsidRDefault="00AD16FF" w:rsidP="00406836">
      <w:pPr>
        <w:pStyle w:val="EndNoteBibliography"/>
        <w:spacing w:after="0"/>
      </w:pPr>
      <w:r w:rsidRPr="00406836">
        <w:t xml:space="preserve">Mannetje A, Brennan P, Zaridze D, Szeszenia-Dabrowska N, Rudnai P, Lissowska J, et al. 2012. Welding and lung cancer in Central and Eastern Europe and the United Kingdom. </w:t>
      </w:r>
      <w:r w:rsidRPr="00406836">
        <w:rPr>
          <w:b/>
        </w:rPr>
        <w:t>Am J Epidemiol</w:t>
      </w:r>
      <w:r w:rsidRPr="00406836">
        <w:t xml:space="preserve"> 175:706-714. doi: 10.1093/aje/kwr358</w:t>
      </w:r>
    </w:p>
    <w:p w:rsidR="00AD16FF" w:rsidRPr="00406836" w:rsidRDefault="00AD16FF" w:rsidP="00406836">
      <w:pPr>
        <w:pStyle w:val="EndNoteBibliography"/>
        <w:spacing w:after="0"/>
      </w:pPr>
      <w:r w:rsidRPr="00406836">
        <w:lastRenderedPageBreak/>
        <w:t xml:space="preserve">Naqvi S, Samim M, Abdin MZ, Ahmed FJ, Maitra AN, Prashant CK, et al. 2010. Concentration-dependent toxicity of iron oxide nanoparticles mediated by increased oxidative stress. </w:t>
      </w:r>
      <w:r w:rsidRPr="00406836">
        <w:rPr>
          <w:b/>
        </w:rPr>
        <w:t>Int J Nanomedicine</w:t>
      </w:r>
      <w:r w:rsidRPr="00406836">
        <w:t xml:space="preserve"> 5:983-989. doi: 10.2147/IJN.S13244</w:t>
      </w:r>
    </w:p>
    <w:p w:rsidR="00AD16FF" w:rsidRPr="00406836" w:rsidRDefault="00AD16FF" w:rsidP="00406836">
      <w:pPr>
        <w:pStyle w:val="EndNoteBibliography"/>
        <w:spacing w:after="0"/>
      </w:pPr>
      <w:r w:rsidRPr="00406836">
        <w:t xml:space="preserve">Ostro B, Roth L, Malig B, Marty M. 2009. The effects of fine particle components on respiratory hospital admissions in children. </w:t>
      </w:r>
      <w:r w:rsidRPr="00406836">
        <w:rPr>
          <w:b/>
        </w:rPr>
        <w:t>Environ Health Perspect</w:t>
      </w:r>
      <w:r w:rsidRPr="00406836">
        <w:t xml:space="preserve"> 117:475-480. doi: 10.1289/ehp.11848</w:t>
      </w:r>
    </w:p>
    <w:p w:rsidR="00AD16FF" w:rsidRPr="00406836" w:rsidRDefault="00AD16FF" w:rsidP="00406836">
      <w:pPr>
        <w:pStyle w:val="EndNoteBibliography"/>
        <w:spacing w:after="0"/>
      </w:pPr>
      <w:r w:rsidRPr="00406836">
        <w:t xml:space="preserve">Park E, Kim H, Kim Y, Yi J, Choi K, Park K. 2010. Inflammatory responses may be induced by a single intratracheal instillation of iron nanoparticles in mice. </w:t>
      </w:r>
      <w:r w:rsidRPr="00406836">
        <w:rPr>
          <w:b/>
        </w:rPr>
        <w:t>Toxicology</w:t>
      </w:r>
      <w:r w:rsidRPr="00406836">
        <w:t xml:space="preserve"> 275:65-71. doi: 10.1016/j.tox.2010.06.002</w:t>
      </w:r>
    </w:p>
    <w:p w:rsidR="00AD16FF" w:rsidRPr="00406836" w:rsidRDefault="00AD16FF" w:rsidP="00406836">
      <w:pPr>
        <w:pStyle w:val="EndNoteBibliography"/>
        <w:spacing w:after="0"/>
      </w:pPr>
      <w:r w:rsidRPr="00406836">
        <w:t xml:space="preserve">Park E, Umh HN, Choi D, Cho MH, Choi W, Kim S, et al. 2014a. Magnetite and maghemite induced different toxicity in murine alveolar macrophage cells. </w:t>
      </w:r>
      <w:r w:rsidRPr="00406836">
        <w:rPr>
          <w:b/>
        </w:rPr>
        <w:t>Arch Toxicol</w:t>
      </w:r>
      <w:r w:rsidRPr="00406836">
        <w:t xml:space="preserve"> 88:1607-1618. doi: 10.1007/s00204-014-1210-1</w:t>
      </w:r>
    </w:p>
    <w:p w:rsidR="00AD16FF" w:rsidRPr="00406836" w:rsidRDefault="00AD16FF" w:rsidP="00406836">
      <w:pPr>
        <w:pStyle w:val="EndNoteBibliography"/>
        <w:spacing w:after="0"/>
      </w:pPr>
      <w:r w:rsidRPr="00406836">
        <w:t xml:space="preserve">Park E, Umh HN, Kim S, Cho M, Kim J, Kim Y. 2014b. ERK pathway is activated in bare-FeNPs-induced autophagy. </w:t>
      </w:r>
      <w:r w:rsidRPr="00406836">
        <w:rPr>
          <w:b/>
        </w:rPr>
        <w:t>Arch Toxicol</w:t>
      </w:r>
      <w:r w:rsidRPr="00406836">
        <w:t xml:space="preserve"> 88:323-336. doi: 10.1007/s00204-013-1134-1</w:t>
      </w:r>
    </w:p>
    <w:p w:rsidR="00AD16FF" w:rsidRPr="00406836" w:rsidRDefault="00AD16FF" w:rsidP="00406836">
      <w:pPr>
        <w:pStyle w:val="EndNoteBibliography"/>
        <w:spacing w:after="0"/>
      </w:pPr>
      <w:r w:rsidRPr="00406836">
        <w:t xml:space="preserve">Park E, Oh S, Lee S, Lee K, Kim Y, Lee B, et al. 2015. Chronic pulmonary accumulation of iron oxide nanoparticles induced Th1-type immune response stimulating the function of antigen-presenting cells. </w:t>
      </w:r>
      <w:r w:rsidRPr="00406836">
        <w:rPr>
          <w:b/>
        </w:rPr>
        <w:t>Environ Res</w:t>
      </w:r>
      <w:r w:rsidRPr="00406836">
        <w:t xml:space="preserve"> 143:138-147. doi: 10.1016/j.envres.2015.09.030</w:t>
      </w:r>
    </w:p>
    <w:p w:rsidR="00AD16FF" w:rsidRPr="00406836" w:rsidRDefault="00AD16FF" w:rsidP="00406836">
      <w:pPr>
        <w:pStyle w:val="EndNoteBibliography"/>
        <w:spacing w:after="0"/>
      </w:pPr>
      <w:r w:rsidRPr="00406836">
        <w:t>Pauluhn J, Wiemann M. 2011. Siderite (FeCO</w:t>
      </w:r>
      <w:r w:rsidRPr="00034822">
        <w:rPr>
          <w:vertAlign w:val="subscript"/>
        </w:rPr>
        <w:t>3</w:t>
      </w:r>
      <w:r w:rsidRPr="00406836">
        <w:t>) and magnetite (Fe</w:t>
      </w:r>
      <w:r w:rsidRPr="00034822">
        <w:rPr>
          <w:vertAlign w:val="subscript"/>
        </w:rPr>
        <w:t>3</w:t>
      </w:r>
      <w:r w:rsidRPr="00406836">
        <w:t>O</w:t>
      </w:r>
      <w:r w:rsidRPr="00034822">
        <w:rPr>
          <w:vertAlign w:val="subscript"/>
        </w:rPr>
        <w:t>4</w:t>
      </w:r>
      <w:r w:rsidRPr="00406836">
        <w:t xml:space="preserve">) overload-dependent pulmonary toxicity is determined by the poorly soluble particle not the iron content. </w:t>
      </w:r>
      <w:r w:rsidRPr="00406836">
        <w:rPr>
          <w:b/>
        </w:rPr>
        <w:t>Inhal Toxicol</w:t>
      </w:r>
      <w:r w:rsidRPr="00406836">
        <w:t xml:space="preserve"> 23:763-783. doi: 10.3109/08958378.2011.606431</w:t>
      </w:r>
    </w:p>
    <w:p w:rsidR="00AD16FF" w:rsidRPr="00406836" w:rsidRDefault="00AD16FF" w:rsidP="00406836">
      <w:pPr>
        <w:pStyle w:val="EndNoteBibliography"/>
        <w:spacing w:after="0"/>
      </w:pPr>
      <w:r w:rsidRPr="00406836">
        <w:t>Pauluhn J. 2012. Subchronic inhalation toxicity of iron oxide (magnetite, Fe</w:t>
      </w:r>
      <w:r w:rsidRPr="00034822">
        <w:rPr>
          <w:vertAlign w:val="subscript"/>
        </w:rPr>
        <w:t>3</w:t>
      </w:r>
      <w:r w:rsidRPr="00406836">
        <w:t>O</w:t>
      </w:r>
      <w:r w:rsidRPr="00034822">
        <w:rPr>
          <w:vertAlign w:val="subscript"/>
        </w:rPr>
        <w:t>4</w:t>
      </w:r>
      <w:r w:rsidRPr="00406836">
        <w:t xml:space="preserve">) in rats: pulmonary toxicity is determined by the particle kinetics typical of poorly soluble particles. </w:t>
      </w:r>
      <w:r w:rsidRPr="00406836">
        <w:rPr>
          <w:b/>
        </w:rPr>
        <w:t>J Appl Toxicol</w:t>
      </w:r>
      <w:r w:rsidRPr="00406836">
        <w:t xml:space="preserve"> 32:488-504. doi: 10.1002/jat.1668</w:t>
      </w:r>
    </w:p>
    <w:p w:rsidR="00AD16FF" w:rsidRPr="00406836" w:rsidRDefault="00AD16FF" w:rsidP="00406836">
      <w:pPr>
        <w:pStyle w:val="EndNoteBibliography"/>
        <w:spacing w:after="0"/>
      </w:pPr>
      <w:r w:rsidRPr="00406836">
        <w:t xml:space="preserve">Pelclova D, Zdimal V, Kacer P, Fenclova Z, Vlckova S, Syslova K, et al. 2016. Oxidative stress markers are elevated in exhaled breath condensate of workers exposed to nanoparticles during iron oxide pigment production. </w:t>
      </w:r>
      <w:r w:rsidRPr="00406836">
        <w:rPr>
          <w:b/>
        </w:rPr>
        <w:t>J Breath Res</w:t>
      </w:r>
      <w:r w:rsidRPr="00406836">
        <w:t xml:space="preserve"> 10. doi: 10.1088/1752-7155/10/1/016004</w:t>
      </w:r>
    </w:p>
    <w:p w:rsidR="00AD16FF" w:rsidRPr="00406836" w:rsidRDefault="00AD16FF" w:rsidP="00406836">
      <w:pPr>
        <w:pStyle w:val="EndNoteBibliography"/>
        <w:spacing w:after="0"/>
      </w:pPr>
      <w:r w:rsidRPr="00406836">
        <w:t xml:space="preserve">Pesch B, Lotz A, Koch HM, Marczynski B, Casjens S, Käfferlein HU, et al. 2015. Oxidatively damaged guanosine in white blood cells and in urine of welders: Associations with exposure to welding fumes and body iron stores. </w:t>
      </w:r>
      <w:r w:rsidRPr="00406836">
        <w:rPr>
          <w:b/>
        </w:rPr>
        <w:t>Arch Toxicol</w:t>
      </w:r>
      <w:r w:rsidRPr="00406836">
        <w:t xml:space="preserve"> 89:1257-1269. doi: 10.1007/s00204-014-1319-2</w:t>
      </w:r>
    </w:p>
    <w:p w:rsidR="00AD16FF" w:rsidRPr="00406836" w:rsidRDefault="00AD16FF" w:rsidP="00406836">
      <w:pPr>
        <w:pStyle w:val="EndNoteBibliography"/>
        <w:spacing w:after="0"/>
      </w:pPr>
      <w:r w:rsidRPr="00406836">
        <w:t xml:space="preserve">Presume M, Simon-Deckers A, Tomkiewicz-Raulet C, Le Grand B, Van Nhieu JT, Beaune G, et al. 2016. Exposure to metal oxide nanoparticles administered at occupationally relevant doses induces pulmonary effects in mice. </w:t>
      </w:r>
      <w:r w:rsidRPr="00406836">
        <w:rPr>
          <w:b/>
        </w:rPr>
        <w:t>Nanotoxicology</w:t>
      </w:r>
      <w:r w:rsidRPr="00406836">
        <w:t xml:space="preserve"> 10:1535-1544. doi: 10.1080/17435390.2016.1242797</w:t>
      </w:r>
    </w:p>
    <w:p w:rsidR="00AD16FF" w:rsidRPr="00406836" w:rsidRDefault="00AD16FF" w:rsidP="00406836">
      <w:pPr>
        <w:pStyle w:val="EndNoteBibliography"/>
        <w:spacing w:after="0"/>
      </w:pPr>
      <w:r w:rsidRPr="00406836">
        <w:t xml:space="preserve">Puisney C, Oikonomou EK, Nowak S, Chevillot A, Casale S, Baeza-Squiban A, et al. 2018. Brake wear (nano)particle characterization and toxicity on airway epithelial cells in vitro. </w:t>
      </w:r>
      <w:r w:rsidRPr="00406836">
        <w:rPr>
          <w:b/>
        </w:rPr>
        <w:t>Environ Sci Nano</w:t>
      </w:r>
      <w:r w:rsidRPr="00406836">
        <w:t xml:space="preserve"> 5:1036-1044. doi: 10.1039/c7en00825b</w:t>
      </w:r>
    </w:p>
    <w:p w:rsidR="00AD16FF" w:rsidRPr="00406836" w:rsidRDefault="00AD16FF" w:rsidP="00406836">
      <w:pPr>
        <w:pStyle w:val="EndNoteBibliography"/>
        <w:spacing w:after="0"/>
      </w:pPr>
      <w:r w:rsidRPr="00406836">
        <w:t xml:space="preserve">Rajiv S, Jerobin J, Saranya V, Nainawat M, Sharma A, Makwana P, et al. 2016. Comparitive cytotoxicity and genotoxicity of cobalt (II, III) oxide, and iron (II) oxide, silicon dioxide, and aluminum oxide nanoparticles on human lymphocytes in vitro. </w:t>
      </w:r>
      <w:r w:rsidRPr="00406836">
        <w:rPr>
          <w:b/>
        </w:rPr>
        <w:t>Hum Exp Toxicol</w:t>
      </w:r>
      <w:r w:rsidRPr="00406836">
        <w:t xml:space="preserve"> 35:170-183. doi: 10.1177/0960327115579208</w:t>
      </w:r>
    </w:p>
    <w:p w:rsidR="00AD16FF" w:rsidRPr="00406836" w:rsidRDefault="00AD16FF" w:rsidP="00406836">
      <w:pPr>
        <w:pStyle w:val="EndNoteBibliography"/>
        <w:spacing w:after="0"/>
      </w:pPr>
      <w:r w:rsidRPr="00406836">
        <w:t xml:space="preserve">Rosa MJ, Perzanowski MS, Divjan A, Chillrud SN, Hoepner L, Zhang HJ, et al. 2014. Association of recent exposure to ambient metals on fractional exhaled nitric oxide in 9-11 year old inner-city children. </w:t>
      </w:r>
      <w:r w:rsidRPr="00406836">
        <w:rPr>
          <w:b/>
        </w:rPr>
        <w:t>Nitric Oxide</w:t>
      </w:r>
      <w:r w:rsidRPr="00406836">
        <w:t xml:space="preserve"> 40:60-66. doi: 10.1016/j.niox.2014.05.008</w:t>
      </w:r>
    </w:p>
    <w:p w:rsidR="00AD16FF" w:rsidRPr="00406836" w:rsidRDefault="00AD16FF" w:rsidP="00406836">
      <w:pPr>
        <w:pStyle w:val="EndNoteBibliography"/>
        <w:spacing w:after="0"/>
      </w:pPr>
      <w:r w:rsidRPr="00406836">
        <w:t xml:space="preserve">Ryu JY, Lee SY, Kim DH. 2013. Obstructive pulmonary function impairment among Korean male workers exposed to organic solvents, iron oxide dust, and welding fumes. </w:t>
      </w:r>
      <w:r w:rsidRPr="00406836">
        <w:rPr>
          <w:b/>
        </w:rPr>
        <w:t>Ind Health</w:t>
      </w:r>
      <w:r w:rsidRPr="00406836">
        <w:t xml:space="preserve"> 51:596-602. doi: 10.2486/indhealth.2012-0213</w:t>
      </w:r>
    </w:p>
    <w:p w:rsidR="00AD16FF" w:rsidRPr="00406836" w:rsidRDefault="00AD16FF" w:rsidP="00406836">
      <w:pPr>
        <w:pStyle w:val="EndNoteBibliography"/>
        <w:spacing w:after="0"/>
      </w:pPr>
      <w:r w:rsidRPr="00406836">
        <w:t xml:space="preserve">Shoeb M, Kodali V, Farris B, Bishop LM, Meighan T, Salmen R, et al. 2017. Evaluation of the molecular mechanisms associated with cytotoxicity and inflammation after pulmonary exposure to different metal-rich welding particles. </w:t>
      </w:r>
      <w:r w:rsidRPr="00406836">
        <w:rPr>
          <w:b/>
        </w:rPr>
        <w:t>Nanotoxicology</w:t>
      </w:r>
      <w:r w:rsidRPr="00406836">
        <w:t xml:space="preserve"> 11:725-736. doi: 10.1080/17435390.2017.1349200</w:t>
      </w:r>
    </w:p>
    <w:p w:rsidR="00AD16FF" w:rsidRPr="00406836" w:rsidRDefault="00AD16FF" w:rsidP="00406836">
      <w:pPr>
        <w:pStyle w:val="EndNoteBibliography"/>
        <w:spacing w:after="0"/>
      </w:pPr>
      <w:r w:rsidRPr="00406836">
        <w:lastRenderedPageBreak/>
        <w:t xml:space="preserve">Srinivas A, Rao PJ, Selvam G, Goparaju A, Murthy PB, Reddy PN. 2012. Oxidative stress and inflammatory responses of rat following acute inhalation exposure to iron oxide nanoparticles. </w:t>
      </w:r>
      <w:r w:rsidRPr="00406836">
        <w:rPr>
          <w:b/>
        </w:rPr>
        <w:t>Human Exp Toxicol</w:t>
      </w:r>
      <w:r w:rsidRPr="00406836">
        <w:t xml:space="preserve"> 31:1113-1131. doi: 10.1177/0960327112446515</w:t>
      </w:r>
    </w:p>
    <w:p w:rsidR="00AD16FF" w:rsidRPr="00406836" w:rsidRDefault="00AD16FF" w:rsidP="00406836">
      <w:pPr>
        <w:pStyle w:val="EndNoteBibliography"/>
        <w:spacing w:after="0"/>
      </w:pPr>
      <w:r w:rsidRPr="00406836">
        <w:t xml:space="preserve">Sriram K, Lin GX, Jefferson AM, Stone S, Afshari A, Keane MJ, et al. 2015. Modifying welding process parameters can reduce the neurotoxic potential of manganese-containing welding fumes. </w:t>
      </w:r>
      <w:r w:rsidRPr="00406836">
        <w:rPr>
          <w:b/>
        </w:rPr>
        <w:t>Toxicology</w:t>
      </w:r>
      <w:r w:rsidRPr="00406836">
        <w:t xml:space="preserve"> 328:168-178. doi: 10.1016/j.tox.2014.12.015</w:t>
      </w:r>
    </w:p>
    <w:p w:rsidR="00AD16FF" w:rsidRPr="00406836" w:rsidRDefault="00AD16FF" w:rsidP="00406836">
      <w:pPr>
        <w:pStyle w:val="EndNoteBibliography"/>
        <w:spacing w:after="0"/>
      </w:pPr>
      <w:r w:rsidRPr="00406836">
        <w:t>Stueckle TA, Davidson DC, Derk R, Kornberg TG, Schwegler-Berry D, Pirela SV, et al. 2017. Evaluation of tumorigenic potential of CeO</w:t>
      </w:r>
      <w:r w:rsidRPr="00034822">
        <w:rPr>
          <w:vertAlign w:val="subscript"/>
        </w:rPr>
        <w:t>2</w:t>
      </w:r>
      <w:r w:rsidRPr="00406836">
        <w:t xml:space="preserve"> and Fe</w:t>
      </w:r>
      <w:r w:rsidRPr="00034822">
        <w:rPr>
          <w:vertAlign w:val="subscript"/>
        </w:rPr>
        <w:t>2</w:t>
      </w:r>
      <w:r w:rsidRPr="00406836">
        <w:t>O</w:t>
      </w:r>
      <w:r w:rsidRPr="00034822">
        <w:rPr>
          <w:vertAlign w:val="subscript"/>
        </w:rPr>
        <w:t>3</w:t>
      </w:r>
      <w:r w:rsidRPr="00406836">
        <w:t xml:space="preserve"> engineered nanoparticles by a human cell in vitro screening model. </w:t>
      </w:r>
      <w:r w:rsidRPr="00406836">
        <w:rPr>
          <w:b/>
        </w:rPr>
        <w:t>Nanoimpact</w:t>
      </w:r>
      <w:r w:rsidRPr="00406836">
        <w:t xml:space="preserve"> 6:39-54. doi: 10.1016/j.impact.2016.11.001</w:t>
      </w:r>
    </w:p>
    <w:p w:rsidR="00AD16FF" w:rsidRPr="00406836" w:rsidRDefault="00AD16FF" w:rsidP="00406836">
      <w:pPr>
        <w:pStyle w:val="EndNoteBibliography"/>
        <w:spacing w:after="0"/>
      </w:pPr>
      <w:r w:rsidRPr="00406836">
        <w:t xml:space="preserve">Sun J, Wang S, Zhao D, Hun FH, Weng L, Liu H. 2011. Cytotoxicity, permeability, and inflammation of metal oxide nanoparticles in human cardiac microvascular endothelial cells. </w:t>
      </w:r>
      <w:r w:rsidRPr="00406836">
        <w:rPr>
          <w:b/>
        </w:rPr>
        <w:t>Cell Biol Toxicol</w:t>
      </w:r>
      <w:r w:rsidRPr="00406836">
        <w:t xml:space="preserve"> 27:333-342. doi: 10.1007/s10565-011-9191-9</w:t>
      </w:r>
    </w:p>
    <w:p w:rsidR="00AD16FF" w:rsidRPr="00406836" w:rsidRDefault="00AD16FF" w:rsidP="00406836">
      <w:pPr>
        <w:pStyle w:val="EndNoteBibliography"/>
        <w:spacing w:after="0"/>
      </w:pPr>
      <w:r w:rsidRPr="00406836">
        <w:t xml:space="preserve">Sun ZL, Yang LY, Chen KF, Chen GW, Peng YP, Chen JK, et al. 2016. Nano zerovalent iron particles induce pulmonary and cardiovascular toxicity in an in vitro human co-culture model. </w:t>
      </w:r>
      <w:r w:rsidRPr="00406836">
        <w:rPr>
          <w:b/>
        </w:rPr>
        <w:t>Nanotoxicology</w:t>
      </w:r>
      <w:r w:rsidRPr="00406836">
        <w:t xml:space="preserve"> 10:881-890. doi: 10.3109/17435390.2015.1133861</w:t>
      </w:r>
    </w:p>
    <w:p w:rsidR="00AD16FF" w:rsidRPr="00406836" w:rsidRDefault="00AD16FF" w:rsidP="00406836">
      <w:pPr>
        <w:pStyle w:val="EndNoteBibliography"/>
        <w:spacing w:after="0"/>
      </w:pPr>
      <w:r w:rsidRPr="00406836">
        <w:t xml:space="preserve">Suri R, Periselneris J, Lanone S, Zeidler-Erdely PC, Melton G, Palmer KT, et al. 2016. Exposure to welding fumes and lower airway infection with Streptococcus pneumoniae. </w:t>
      </w:r>
      <w:r w:rsidRPr="00406836">
        <w:rPr>
          <w:b/>
        </w:rPr>
        <w:t>J Allergy Clin Immunol</w:t>
      </w:r>
      <w:r w:rsidRPr="00406836">
        <w:t xml:space="preserve"> 137:527-534.e527. doi: 10.1016/j.jaci.2015.06.033</w:t>
      </w:r>
    </w:p>
    <w:p w:rsidR="00AD16FF" w:rsidRPr="00406836" w:rsidRDefault="00AD16FF" w:rsidP="00406836">
      <w:pPr>
        <w:pStyle w:val="EndNoteBibliography"/>
        <w:spacing w:after="0"/>
      </w:pPr>
      <w:r w:rsidRPr="00406836">
        <w:t xml:space="preserve">Sutunkova MP, Katsnelson BA, Privalova LI, Gurvich VB, Konysheva LK, Shur VY, et al. 2016. On the contribution of the phagocytosis and the solubilization to the iron oxide nanoparticles retention in and elimination from lungs under long-term inhalation exposure. </w:t>
      </w:r>
      <w:r w:rsidRPr="00406836">
        <w:rPr>
          <w:b/>
        </w:rPr>
        <w:t>Toxicology</w:t>
      </w:r>
      <w:r w:rsidRPr="00406836">
        <w:t xml:space="preserve"> 363:19-28. doi: 10.1016/j.tox.2016.07.006</w:t>
      </w:r>
    </w:p>
    <w:p w:rsidR="00AD16FF" w:rsidRPr="00406836" w:rsidRDefault="00AD16FF" w:rsidP="00406836">
      <w:pPr>
        <w:pStyle w:val="EndNoteBibliography"/>
        <w:spacing w:after="0"/>
      </w:pPr>
      <w:r w:rsidRPr="00406836">
        <w:t xml:space="preserve">Szalay B, Tátrai E, Nyíro G, Vezér T, Dura G. 2012. Potential toxic effects of iron oxide nanoparticles in in vivo and in vitro experiments. </w:t>
      </w:r>
      <w:r w:rsidRPr="00406836">
        <w:rPr>
          <w:b/>
        </w:rPr>
        <w:t>J Appl Toxicol</w:t>
      </w:r>
      <w:r w:rsidRPr="00406836">
        <w:t xml:space="preserve"> 32:446-453. doi: 10.1002/jat.1779</w:t>
      </w:r>
    </w:p>
    <w:p w:rsidR="00AD16FF" w:rsidRPr="00406836" w:rsidRDefault="00AD16FF" w:rsidP="00406836">
      <w:pPr>
        <w:pStyle w:val="EndNoteBibliography"/>
        <w:spacing w:after="0"/>
      </w:pPr>
      <w:r w:rsidRPr="00406836">
        <w:t xml:space="preserve">Tarantini L, Bonzini M, Tripodi A, Angelici L, Nordio F, Cantone L, et al. 2013. Blood hypomethylation of inflammatory genes mediates the effects of metal-rich airborne pollutants on blood coagulation. </w:t>
      </w:r>
      <w:r w:rsidRPr="00406836">
        <w:rPr>
          <w:b/>
        </w:rPr>
        <w:t>Occup Environ Med</w:t>
      </w:r>
      <w:r w:rsidRPr="00406836">
        <w:t xml:space="preserve"> 70:418-425. doi: 10.1136/oemed-2012-101079</w:t>
      </w:r>
    </w:p>
    <w:p w:rsidR="00AD16FF" w:rsidRPr="00406836" w:rsidRDefault="00AD16FF" w:rsidP="00406836">
      <w:pPr>
        <w:pStyle w:val="EndNoteBibliography"/>
        <w:spacing w:after="0"/>
      </w:pPr>
      <w:r w:rsidRPr="00406836">
        <w:t xml:space="preserve">Teeguarden JG, Mikheev VB, Minard KR, Forsythe WC, Wang W, Sharma G, et al. 2014. Comparative iron oxide nanoparticle cellular dosimetry and response in mice by the inhalation and liquid cell culture exposure routes. </w:t>
      </w:r>
      <w:r w:rsidRPr="00406836">
        <w:rPr>
          <w:b/>
        </w:rPr>
        <w:t>Part Fibre Toxicol</w:t>
      </w:r>
      <w:r w:rsidRPr="00406836">
        <w:t xml:space="preserve"> 11. doi: 10.1186/s12989-014-0046-4</w:t>
      </w:r>
    </w:p>
    <w:p w:rsidR="00AD16FF" w:rsidRPr="00406836" w:rsidRDefault="00AD16FF" w:rsidP="00406836">
      <w:pPr>
        <w:pStyle w:val="EndNoteBibliography"/>
        <w:spacing w:after="0"/>
      </w:pPr>
      <w:r w:rsidRPr="00406836">
        <w:t xml:space="preserve">Totsuka Y, Ishino K, Kato T, Goto S, Tada Y, Nakae D, et al. 2014. Magnetite nanoparticles induce genotoxicity in the lungs of mice via inflammatory response. </w:t>
      </w:r>
      <w:r w:rsidRPr="00406836">
        <w:rPr>
          <w:b/>
        </w:rPr>
        <w:t>Nanomaterials</w:t>
      </w:r>
      <w:r w:rsidRPr="00406836">
        <w:t xml:space="preserve"> 4:175-188. doi: 10.3390/nano4010175</w:t>
      </w:r>
    </w:p>
    <w:p w:rsidR="00AD16FF" w:rsidRPr="00406836" w:rsidRDefault="00AD16FF" w:rsidP="00406836">
      <w:pPr>
        <w:pStyle w:val="EndNoteBibliography"/>
        <w:spacing w:after="0"/>
      </w:pPr>
      <w:r w:rsidRPr="00406836">
        <w:t xml:space="preserve">Wang B, Feng WY, Zhu MT, Wang Y, Wang M, Gu YQ, et al. 2009. Neurotoxicity of low-dose repeatedly intranasal instillation of nano- and submicron-sized ferric oxide particles in mice. </w:t>
      </w:r>
      <w:r w:rsidRPr="00406836">
        <w:rPr>
          <w:b/>
        </w:rPr>
        <w:t>J Nanoparticle Res</w:t>
      </w:r>
      <w:r w:rsidRPr="00406836">
        <w:t xml:space="preserve"> 11:41-53. doi: 10.1007/s11051-008-9452-6</w:t>
      </w:r>
    </w:p>
    <w:p w:rsidR="00AD16FF" w:rsidRPr="00406836" w:rsidRDefault="00AD16FF" w:rsidP="00406836">
      <w:pPr>
        <w:pStyle w:val="EndNoteBibliography"/>
        <w:spacing w:after="0"/>
      </w:pPr>
      <w:r w:rsidRPr="00406836">
        <w:t xml:space="preserve">Wang Y, Wang B, Zhu M-T, Li M, Wang H-J, Wang M, et al. 2011. Microglial activation, recruitment and phagocytosis as linked phenomena in ferric oxide nanoparticle exposure. </w:t>
      </w:r>
      <w:r w:rsidRPr="00406836">
        <w:rPr>
          <w:b/>
        </w:rPr>
        <w:t>Toxicol Lett</w:t>
      </w:r>
      <w:r w:rsidRPr="00406836">
        <w:t xml:space="preserve"> 205:26-37. doi: 10.1016/j.toxlet.2011.05.001</w:t>
      </w:r>
    </w:p>
    <w:p w:rsidR="00AD16FF" w:rsidRPr="00406836" w:rsidRDefault="00AD16FF" w:rsidP="00406836">
      <w:pPr>
        <w:pStyle w:val="EndNoteBibliography"/>
        <w:spacing w:after="0"/>
      </w:pPr>
      <w:r w:rsidRPr="00406836">
        <w:t xml:space="preserve">Williams LJ, Zosky GR. 2019. The inflammatory effect of iron oxide and silica particles on lung epithelial cells. </w:t>
      </w:r>
      <w:r w:rsidRPr="00406836">
        <w:rPr>
          <w:b/>
        </w:rPr>
        <w:t>Lung</w:t>
      </w:r>
      <w:r w:rsidRPr="00406836">
        <w:t>:1-9. doi: 10.1007/s00408-019-00200-z</w:t>
      </w:r>
    </w:p>
    <w:p w:rsidR="00AD16FF" w:rsidRPr="00406836" w:rsidRDefault="00AD16FF" w:rsidP="00406836">
      <w:pPr>
        <w:pStyle w:val="EndNoteBibliography"/>
        <w:spacing w:after="0"/>
      </w:pPr>
      <w:r w:rsidRPr="00406836">
        <w:t xml:space="preserve">Wu J, Ding TT, Sun J. 2013. Neurotoxic potential of iron oxide nanoparticles in the rat brain striatum and hippocampus. </w:t>
      </w:r>
      <w:r w:rsidRPr="00406836">
        <w:rPr>
          <w:b/>
        </w:rPr>
        <w:t>Neurotoxicology</w:t>
      </w:r>
      <w:r w:rsidRPr="00406836">
        <w:t xml:space="preserve"> 34:243-253. doi: 10.1016/j.neuro.2012.09.006</w:t>
      </w:r>
    </w:p>
    <w:p w:rsidR="00AD16FF" w:rsidRPr="00406836" w:rsidRDefault="00AD16FF" w:rsidP="00406836">
      <w:pPr>
        <w:pStyle w:val="EndNoteBibliography"/>
        <w:spacing w:after="0"/>
      </w:pPr>
      <w:r w:rsidRPr="00406836">
        <w:t xml:space="preserve">Wu S, Yang D, Wei H, Wang B, Huang J, Li H, et al. 2015. Association of chemical constituents and pollution sources of ambient fine particulate air pollution and biomarkers of oxidative stress associated with atherosclerosis: A panel study among young adults in Beijing, China. </w:t>
      </w:r>
      <w:r w:rsidRPr="00406836">
        <w:rPr>
          <w:b/>
        </w:rPr>
        <w:t>Chemosphere</w:t>
      </w:r>
      <w:r w:rsidRPr="00406836">
        <w:t xml:space="preserve"> 135:347-353. doi: 10.1016/j.chemosphere.2015.04.096</w:t>
      </w:r>
    </w:p>
    <w:p w:rsidR="00AD16FF" w:rsidRPr="00406836" w:rsidRDefault="00AD16FF" w:rsidP="00406836">
      <w:pPr>
        <w:pStyle w:val="EndNoteBibliography"/>
        <w:spacing w:after="0"/>
      </w:pPr>
      <w:r w:rsidRPr="00406836">
        <w:lastRenderedPageBreak/>
        <w:t xml:space="preserve">Wu S, Wang B, Yang D, Wei H, Li H, Pan L, et al. 2016a. Ambient particulate air pollution and circulating antioxidant enzymes: A repeated-measure study in healthy adults in Beijing, China. </w:t>
      </w:r>
      <w:r w:rsidRPr="00406836">
        <w:rPr>
          <w:b/>
        </w:rPr>
        <w:t>Environ Pollut</w:t>
      </w:r>
      <w:r w:rsidRPr="00406836">
        <w:t xml:space="preserve"> 208:16-24. doi: 10.1016/j.envpol.2015.06.002</w:t>
      </w:r>
    </w:p>
    <w:p w:rsidR="00AD16FF" w:rsidRPr="00406836" w:rsidRDefault="00AD16FF" w:rsidP="00406836">
      <w:pPr>
        <w:pStyle w:val="EndNoteBibliography"/>
        <w:spacing w:after="0"/>
      </w:pPr>
      <w:r w:rsidRPr="00406836">
        <w:t xml:space="preserve">Wu S, Yang D, Pan L, Shan J, Li H, Wei H, et al. 2016b. Chemical constituents and sources of ambient particulate air pollution and biomarkers of endothelial function in a panel of healthy adults in Beijing, China. </w:t>
      </w:r>
      <w:r w:rsidRPr="00406836">
        <w:rPr>
          <w:b/>
        </w:rPr>
        <w:t>Sci Total Environ</w:t>
      </w:r>
      <w:r w:rsidRPr="00406836">
        <w:t xml:space="preserve"> 560-561:141-149. doi: 10.1016/j.scitotenv.2016.03.228</w:t>
      </w:r>
    </w:p>
    <w:p w:rsidR="00AD16FF" w:rsidRPr="00406836" w:rsidRDefault="00AD16FF" w:rsidP="00406836">
      <w:pPr>
        <w:pStyle w:val="EndNoteBibliography"/>
        <w:spacing w:after="0"/>
      </w:pPr>
      <w:r w:rsidRPr="00406836">
        <w:t xml:space="preserve">Zeidler-Erdely PC, Battelli LA, Salmen-Muniz R, Li Z, Erdely A, Kashon ML, et al. 2011. Lung tumour production and tissue metal distribution after exposure to manual metal arc-stainless steel welding fume in A/J and C57BL/6J mice. </w:t>
      </w:r>
      <w:r w:rsidRPr="00406836">
        <w:rPr>
          <w:b/>
        </w:rPr>
        <w:t>J Toxicol Environ Health A</w:t>
      </w:r>
      <w:r w:rsidRPr="00406836">
        <w:t xml:space="preserve"> 74:728-736. doi: 10.1080/15287394.2011.556063</w:t>
      </w:r>
    </w:p>
    <w:p w:rsidR="00AD16FF" w:rsidRPr="00406836" w:rsidRDefault="00AD16FF" w:rsidP="00406836">
      <w:pPr>
        <w:pStyle w:val="EndNoteBibliography"/>
        <w:spacing w:after="0"/>
      </w:pPr>
      <w:r w:rsidRPr="00406836">
        <w:t xml:space="preserve">Zhong CY, Zhou YM, Smith KR, Kennedy IM, Chen CY, Aust AE, et al. 2010. Oxidative injury in the lungs of neonatal rats following short-term exposure to ultrafine iron and soot particles. </w:t>
      </w:r>
      <w:r w:rsidRPr="00406836">
        <w:rPr>
          <w:b/>
        </w:rPr>
        <w:t>J Toxicol Environ Health A</w:t>
      </w:r>
      <w:r w:rsidRPr="00406836">
        <w:t xml:space="preserve"> 73:837-847. doi: 10.1080/15287391003689366</w:t>
      </w:r>
    </w:p>
    <w:p w:rsidR="00AD16FF" w:rsidRPr="00406836" w:rsidRDefault="00AD16FF" w:rsidP="00406836">
      <w:pPr>
        <w:pStyle w:val="EndNoteBibliography"/>
        <w:spacing w:after="0"/>
      </w:pPr>
      <w:r w:rsidRPr="00406836">
        <w:t xml:space="preserve">Zhu MT, Feng WY, Wang Y, Wang B, Wang M, Ouyang H, et al. 2009. Particokinetics and extrapulmonary translocation of intratracheally instilled ferric oxide nanoparticles in rats and the potential health risk assessment. </w:t>
      </w:r>
      <w:r w:rsidRPr="00406836">
        <w:rPr>
          <w:b/>
        </w:rPr>
        <w:t>Toxicol Sci</w:t>
      </w:r>
      <w:r w:rsidRPr="00406836">
        <w:t xml:space="preserve"> 107:342-351. doi: 10.1093/toxsci/kfn245</w:t>
      </w:r>
    </w:p>
    <w:p w:rsidR="00AD16FF" w:rsidRPr="00406836" w:rsidRDefault="00AD16FF" w:rsidP="00406836">
      <w:pPr>
        <w:pStyle w:val="EndNoteBibliography"/>
      </w:pPr>
      <w:r w:rsidRPr="00406836">
        <w:t xml:space="preserve">Zhu MT, Wang B, Wang Y, Yuan L, Wang HJ, Wang M, et al. 2011. Endothelial dysfunction and inflammation induced by iron oxide nanoparticle exposure: Risk factors for early atherosclerosis. </w:t>
      </w:r>
      <w:r w:rsidRPr="00406836">
        <w:rPr>
          <w:b/>
        </w:rPr>
        <w:t>Toxicol Lett</w:t>
      </w:r>
      <w:r w:rsidRPr="00406836">
        <w:t xml:space="preserve"> 203:162-171. doi: 10.1016/j.toxlet.2011.03.021</w:t>
      </w:r>
    </w:p>
    <w:p w:rsidR="00AD16FF" w:rsidRDefault="00AD16FF" w:rsidP="005B4010">
      <w:pPr>
        <w:spacing w:after="120" w:line="240" w:lineRule="auto"/>
      </w:pPr>
    </w:p>
    <w:p w:rsidR="00BC737E" w:rsidRDefault="00BC737E"/>
    <w:sectPr w:rsidR="00BC737E" w:rsidSect="000D398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4822">
      <w:pPr>
        <w:spacing w:after="0" w:line="240" w:lineRule="auto"/>
      </w:pPr>
      <w:r>
        <w:separator/>
      </w:r>
    </w:p>
  </w:endnote>
  <w:endnote w:type="continuationSeparator" w:id="0">
    <w:p w:rsidR="00000000" w:rsidRDefault="0003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xnvtvSTIX-Regular">
    <w:panose1 w:val="00000000000000000000"/>
    <w:charset w:val="00"/>
    <w:family w:val="roman"/>
    <w:notTrueType/>
    <w:pitch w:val="default"/>
    <w:sig w:usb0="00000003" w:usb1="00000000" w:usb2="00000000" w:usb3="00000000" w:csb0="00000001" w:csb1="00000000"/>
  </w:font>
  <w:font w:name="AdvP641C">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OTbf7bbdaa">
    <w:panose1 w:val="00000000000000000000"/>
    <w:charset w:val="00"/>
    <w:family w:val="roman"/>
    <w:notTrueType/>
    <w:pitch w:val="default"/>
    <w:sig w:usb0="00000003" w:usb1="00000000" w:usb2="00000000" w:usb3="00000000" w:csb0="00000001" w:csb1="00000000"/>
  </w:font>
  <w:font w:name="AdvPi1">
    <w:panose1 w:val="00000000000000000000"/>
    <w:charset w:val="00"/>
    <w:family w:val="roman"/>
    <w:notTrueType/>
    <w:pitch w:val="default"/>
    <w:sig w:usb0="00000003" w:usb1="00000000" w:usb2="00000000" w:usb3="00000000" w:csb0="00000001" w:csb1="00000000"/>
  </w:font>
  <w:font w:name="AdvP6975">
    <w:altName w:val="Arial Unicode MS"/>
    <w:panose1 w:val="00000000000000000000"/>
    <w:charset w:val="81"/>
    <w:family w:val="auto"/>
    <w:notTrueType/>
    <w:pitch w:val="default"/>
    <w:sig w:usb0="00000000" w:usb1="09060000" w:usb2="00000010" w:usb3="00000000" w:csb0="00080000" w:csb1="00000000"/>
  </w:font>
  <w:font w:name="AdvOT46dcae81">
    <w:panose1 w:val="00000000000000000000"/>
    <w:charset w:val="00"/>
    <w:family w:val="swiss"/>
    <w:notTrueType/>
    <w:pitch w:val="default"/>
    <w:sig w:usb0="00000003" w:usb1="00000000" w:usb2="00000000" w:usb3="00000000" w:csb0="00000001" w:csb1="00000000"/>
  </w:font>
  <w:font w:name="AdvPSMP13">
    <w:panose1 w:val="00000000000000000000"/>
    <w:charset w:val="00"/>
    <w:family w:val="roman"/>
    <w:notTrueType/>
    <w:pitch w:val="default"/>
    <w:sig w:usb0="00000003" w:usb1="00000000" w:usb2="00000000" w:usb3="00000000" w:csb0="00000001" w:csb1="00000000"/>
  </w:font>
  <w:font w:name="AdvP479F8A">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gree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77606"/>
      <w:docPartObj>
        <w:docPartGallery w:val="Page Numbers (Bottom of Page)"/>
        <w:docPartUnique/>
      </w:docPartObj>
    </w:sdtPr>
    <w:sdtEndPr>
      <w:rPr>
        <w:noProof/>
      </w:rPr>
    </w:sdtEndPr>
    <w:sdtContent>
      <w:p w:rsidR="00406836" w:rsidRDefault="000D398D">
        <w:pPr>
          <w:pStyle w:val="Footer"/>
          <w:jc w:val="right"/>
        </w:pPr>
        <w:r>
          <w:fldChar w:fldCharType="begin"/>
        </w:r>
        <w:r>
          <w:instrText xml:space="preserve"> PAGE   \* MERGEFORMAT </w:instrText>
        </w:r>
        <w:r>
          <w:fldChar w:fldCharType="separate"/>
        </w:r>
        <w:r w:rsidR="00034822">
          <w:rPr>
            <w:noProof/>
          </w:rPr>
          <w:t>36</w:t>
        </w:r>
        <w:r>
          <w:rPr>
            <w:noProof/>
          </w:rPr>
          <w:fldChar w:fldCharType="end"/>
        </w:r>
      </w:p>
    </w:sdtContent>
  </w:sdt>
  <w:p w:rsidR="00406836" w:rsidRDefault="0003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4822">
      <w:pPr>
        <w:spacing w:after="0" w:line="240" w:lineRule="auto"/>
      </w:pPr>
      <w:r>
        <w:separator/>
      </w:r>
    </w:p>
  </w:footnote>
  <w:footnote w:type="continuationSeparator" w:id="0">
    <w:p w:rsidR="00000000" w:rsidRDefault="00034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75"/>
    <w:multiLevelType w:val="hybridMultilevel"/>
    <w:tmpl w:val="66F8922C"/>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001D4"/>
    <w:multiLevelType w:val="hybridMultilevel"/>
    <w:tmpl w:val="B2D89184"/>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603040"/>
    <w:multiLevelType w:val="hybridMultilevel"/>
    <w:tmpl w:val="8A58C160"/>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E01E5"/>
    <w:multiLevelType w:val="multilevel"/>
    <w:tmpl w:val="AFC825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52C544F"/>
    <w:multiLevelType w:val="hybridMultilevel"/>
    <w:tmpl w:val="4EEC388E"/>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00156"/>
    <w:multiLevelType w:val="hybridMultilevel"/>
    <w:tmpl w:val="C9F65512"/>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745CA4"/>
    <w:multiLevelType w:val="hybridMultilevel"/>
    <w:tmpl w:val="AF4CA72C"/>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3D3DF2"/>
    <w:multiLevelType w:val="hybridMultilevel"/>
    <w:tmpl w:val="6EE83D9C"/>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1B7AF9"/>
    <w:multiLevelType w:val="hybridMultilevel"/>
    <w:tmpl w:val="CACA64EE"/>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1624E6"/>
    <w:multiLevelType w:val="hybridMultilevel"/>
    <w:tmpl w:val="A29845FE"/>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7427E4"/>
    <w:multiLevelType w:val="hybridMultilevel"/>
    <w:tmpl w:val="3D74E9D2"/>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5C697E"/>
    <w:multiLevelType w:val="hybridMultilevel"/>
    <w:tmpl w:val="AF86295E"/>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7461E1"/>
    <w:multiLevelType w:val="hybridMultilevel"/>
    <w:tmpl w:val="88A45B46"/>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A12C12"/>
    <w:multiLevelType w:val="hybridMultilevel"/>
    <w:tmpl w:val="E1B47A78"/>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895716"/>
    <w:multiLevelType w:val="hybridMultilevel"/>
    <w:tmpl w:val="58308958"/>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0562FB"/>
    <w:multiLevelType w:val="hybridMultilevel"/>
    <w:tmpl w:val="12DCDB5A"/>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D74EF4"/>
    <w:multiLevelType w:val="hybridMultilevel"/>
    <w:tmpl w:val="6498ABD8"/>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510B72"/>
    <w:multiLevelType w:val="hybridMultilevel"/>
    <w:tmpl w:val="D1AAFF8A"/>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3804A7"/>
    <w:multiLevelType w:val="hybridMultilevel"/>
    <w:tmpl w:val="7A0C8F34"/>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6A7472"/>
    <w:multiLevelType w:val="hybridMultilevel"/>
    <w:tmpl w:val="8294FCEA"/>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C656E9"/>
    <w:multiLevelType w:val="hybridMultilevel"/>
    <w:tmpl w:val="DE4CAE94"/>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BB718A"/>
    <w:multiLevelType w:val="hybridMultilevel"/>
    <w:tmpl w:val="31C00D18"/>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9039B6"/>
    <w:multiLevelType w:val="hybridMultilevel"/>
    <w:tmpl w:val="909C4F44"/>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8E0176"/>
    <w:multiLevelType w:val="hybridMultilevel"/>
    <w:tmpl w:val="795E9216"/>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4B273F"/>
    <w:multiLevelType w:val="hybridMultilevel"/>
    <w:tmpl w:val="092C5B42"/>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766BB9"/>
    <w:multiLevelType w:val="hybridMultilevel"/>
    <w:tmpl w:val="D8D04AA6"/>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536203"/>
    <w:multiLevelType w:val="hybridMultilevel"/>
    <w:tmpl w:val="A3E61A9E"/>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190DBC"/>
    <w:multiLevelType w:val="hybridMultilevel"/>
    <w:tmpl w:val="2800FBAC"/>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993471"/>
    <w:multiLevelType w:val="hybridMultilevel"/>
    <w:tmpl w:val="FFB2EE9C"/>
    <w:lvl w:ilvl="0" w:tplc="2BE0A75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3"/>
  </w:num>
  <w:num w:numId="5">
    <w:abstractNumId w:val="24"/>
  </w:num>
  <w:num w:numId="6">
    <w:abstractNumId w:val="0"/>
  </w:num>
  <w:num w:numId="7">
    <w:abstractNumId w:val="12"/>
  </w:num>
  <w:num w:numId="8">
    <w:abstractNumId w:val="17"/>
  </w:num>
  <w:num w:numId="9">
    <w:abstractNumId w:val="22"/>
  </w:num>
  <w:num w:numId="10">
    <w:abstractNumId w:val="18"/>
  </w:num>
  <w:num w:numId="11">
    <w:abstractNumId w:val="15"/>
  </w:num>
  <w:num w:numId="12">
    <w:abstractNumId w:val="21"/>
  </w:num>
  <w:num w:numId="13">
    <w:abstractNumId w:val="27"/>
  </w:num>
  <w:num w:numId="14">
    <w:abstractNumId w:val="23"/>
  </w:num>
  <w:num w:numId="15">
    <w:abstractNumId w:val="1"/>
  </w:num>
  <w:num w:numId="16">
    <w:abstractNumId w:val="2"/>
  </w:num>
  <w:num w:numId="17">
    <w:abstractNumId w:val="19"/>
  </w:num>
  <w:num w:numId="18">
    <w:abstractNumId w:val="8"/>
  </w:num>
  <w:num w:numId="19">
    <w:abstractNumId w:val="20"/>
  </w:num>
  <w:num w:numId="20">
    <w:abstractNumId w:val="14"/>
  </w:num>
  <w:num w:numId="21">
    <w:abstractNumId w:val="25"/>
  </w:num>
  <w:num w:numId="22">
    <w:abstractNumId w:val="4"/>
  </w:num>
  <w:num w:numId="23">
    <w:abstractNumId w:val="9"/>
  </w:num>
  <w:num w:numId="24">
    <w:abstractNumId w:val="13"/>
  </w:num>
  <w:num w:numId="25">
    <w:abstractNumId w:val="16"/>
  </w:num>
  <w:num w:numId="26">
    <w:abstractNumId w:val="28"/>
  </w:num>
  <w:num w:numId="27">
    <w:abstractNumId w:val="6"/>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D16FF"/>
    <w:rsid w:val="00034822"/>
    <w:rsid w:val="000D398D"/>
    <w:rsid w:val="00AD16FF"/>
    <w:rsid w:val="00BC7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BC74"/>
  <w15:chartTrackingRefBased/>
  <w15:docId w15:val="{A6443B91-61B4-46C0-A8FA-083AE0E7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D16F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D16FF"/>
    <w:rPr>
      <w:rFonts w:ascii="Calibri" w:hAnsi="Calibri"/>
      <w:noProof/>
      <w:lang w:val="en-US"/>
    </w:rPr>
  </w:style>
  <w:style w:type="paragraph" w:customStyle="1" w:styleId="EndNoteBibliography">
    <w:name w:val="EndNote Bibliography"/>
    <w:basedOn w:val="Normal"/>
    <w:link w:val="EndNoteBibliographyChar"/>
    <w:rsid w:val="00AD16F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D16FF"/>
    <w:rPr>
      <w:rFonts w:ascii="Calibri" w:hAnsi="Calibri"/>
      <w:noProof/>
      <w:lang w:val="en-US"/>
    </w:rPr>
  </w:style>
  <w:style w:type="paragraph" w:styleId="ListParagraph">
    <w:name w:val="List Paragraph"/>
    <w:basedOn w:val="Normal"/>
    <w:uiPriority w:val="34"/>
    <w:qFormat/>
    <w:rsid w:val="00AD16FF"/>
    <w:pPr>
      <w:ind w:left="720"/>
      <w:contextualSpacing/>
    </w:pPr>
  </w:style>
  <w:style w:type="paragraph" w:styleId="BalloonText">
    <w:name w:val="Balloon Text"/>
    <w:basedOn w:val="Normal"/>
    <w:link w:val="BalloonTextChar"/>
    <w:uiPriority w:val="99"/>
    <w:semiHidden/>
    <w:unhideWhenUsed/>
    <w:rsid w:val="00AD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FF"/>
    <w:rPr>
      <w:rFonts w:ascii="Tahoma" w:hAnsi="Tahoma" w:cs="Tahoma"/>
      <w:sz w:val="16"/>
      <w:szCs w:val="16"/>
    </w:rPr>
  </w:style>
  <w:style w:type="character" w:styleId="Hyperlink">
    <w:name w:val="Hyperlink"/>
    <w:basedOn w:val="DefaultParagraphFont"/>
    <w:uiPriority w:val="99"/>
    <w:unhideWhenUsed/>
    <w:rsid w:val="00AD16FF"/>
    <w:rPr>
      <w:color w:val="0000FF" w:themeColor="hyperlink"/>
      <w:u w:val="single"/>
    </w:rPr>
  </w:style>
  <w:style w:type="character" w:styleId="PlaceholderText">
    <w:name w:val="Placeholder Text"/>
    <w:basedOn w:val="DefaultParagraphFont"/>
    <w:uiPriority w:val="99"/>
    <w:semiHidden/>
    <w:rsid w:val="00AD16FF"/>
    <w:rPr>
      <w:color w:val="808080"/>
    </w:rPr>
  </w:style>
  <w:style w:type="paragraph" w:styleId="Header">
    <w:name w:val="header"/>
    <w:basedOn w:val="Normal"/>
    <w:link w:val="HeaderChar"/>
    <w:uiPriority w:val="99"/>
    <w:unhideWhenUsed/>
    <w:rsid w:val="00AD1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6FF"/>
  </w:style>
  <w:style w:type="paragraph" w:styleId="Footer">
    <w:name w:val="footer"/>
    <w:basedOn w:val="Normal"/>
    <w:link w:val="FooterChar"/>
    <w:uiPriority w:val="99"/>
    <w:unhideWhenUsed/>
    <w:rsid w:val="00AD1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6FF"/>
  </w:style>
  <w:style w:type="paragraph" w:customStyle="1" w:styleId="Default">
    <w:name w:val="Default"/>
    <w:rsid w:val="00AD16F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D16FF"/>
    <w:rPr>
      <w:sz w:val="16"/>
      <w:szCs w:val="16"/>
    </w:rPr>
  </w:style>
  <w:style w:type="paragraph" w:styleId="CommentText">
    <w:name w:val="annotation text"/>
    <w:basedOn w:val="Normal"/>
    <w:link w:val="CommentTextChar"/>
    <w:uiPriority w:val="99"/>
    <w:semiHidden/>
    <w:unhideWhenUsed/>
    <w:rsid w:val="00AD16FF"/>
    <w:pPr>
      <w:spacing w:line="240" w:lineRule="auto"/>
    </w:pPr>
    <w:rPr>
      <w:sz w:val="20"/>
      <w:szCs w:val="20"/>
    </w:rPr>
  </w:style>
  <w:style w:type="character" w:customStyle="1" w:styleId="CommentTextChar">
    <w:name w:val="Comment Text Char"/>
    <w:basedOn w:val="DefaultParagraphFont"/>
    <w:link w:val="CommentText"/>
    <w:uiPriority w:val="99"/>
    <w:semiHidden/>
    <w:rsid w:val="00AD16FF"/>
    <w:rPr>
      <w:sz w:val="20"/>
      <w:szCs w:val="20"/>
    </w:rPr>
  </w:style>
  <w:style w:type="paragraph" w:styleId="CommentSubject">
    <w:name w:val="annotation subject"/>
    <w:basedOn w:val="CommentText"/>
    <w:next w:val="CommentText"/>
    <w:link w:val="CommentSubjectChar"/>
    <w:uiPriority w:val="99"/>
    <w:semiHidden/>
    <w:unhideWhenUsed/>
    <w:rsid w:val="00AD16FF"/>
    <w:rPr>
      <w:b/>
      <w:bCs/>
    </w:rPr>
  </w:style>
  <w:style w:type="character" w:customStyle="1" w:styleId="CommentSubjectChar">
    <w:name w:val="Comment Subject Char"/>
    <w:basedOn w:val="CommentTextChar"/>
    <w:link w:val="CommentSubject"/>
    <w:uiPriority w:val="99"/>
    <w:semiHidden/>
    <w:rsid w:val="00AD16FF"/>
    <w:rPr>
      <w:b/>
      <w:bCs/>
      <w:sz w:val="20"/>
      <w:szCs w:val="20"/>
    </w:rPr>
  </w:style>
  <w:style w:type="character" w:customStyle="1" w:styleId="st">
    <w:name w:val="st"/>
    <w:basedOn w:val="DefaultParagraphFont"/>
    <w:rsid w:val="00AD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16781</Words>
  <Characters>95655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Moller</dc:creator>
  <cp:keywords/>
  <dc:description/>
  <cp:lastModifiedBy>Jody Moller</cp:lastModifiedBy>
  <cp:revision>2</cp:revision>
  <dcterms:created xsi:type="dcterms:W3CDTF">2019-11-27T01:54:00Z</dcterms:created>
  <dcterms:modified xsi:type="dcterms:W3CDTF">2019-11-27T01:54:00Z</dcterms:modified>
</cp:coreProperties>
</file>