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1"/>
        <w:tblW w:w="14170" w:type="dxa"/>
        <w:tblLook w:val="04A0" w:firstRow="1" w:lastRow="0" w:firstColumn="1" w:lastColumn="0" w:noHBand="0" w:noVBand="1"/>
      </w:tblPr>
      <w:tblGrid>
        <w:gridCol w:w="2014"/>
        <w:gridCol w:w="4468"/>
        <w:gridCol w:w="2884"/>
        <w:gridCol w:w="4804"/>
      </w:tblGrid>
      <w:tr w:rsidR="00976CFA" w:rsidRPr="00400905" w14:paraId="146DE97F" w14:textId="77777777" w:rsidTr="00976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290E79EC" w14:textId="77777777" w:rsidR="00D24B20" w:rsidRPr="00400905" w:rsidRDefault="00D24B20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lang w:eastAsia="zh-CN"/>
              </w:rPr>
            </w:pPr>
            <w:r w:rsidRPr="00400905">
              <w:rPr>
                <w:rFonts w:ascii="Arial" w:eastAsia="Times New Roman" w:hAnsi="Arial" w:cs="Times New Roman"/>
                <w:lang w:eastAsia="zh-CN"/>
              </w:rPr>
              <w:t>Entry, Year</w:t>
            </w:r>
          </w:p>
        </w:tc>
        <w:tc>
          <w:tcPr>
            <w:tcW w:w="4468" w:type="dxa"/>
          </w:tcPr>
          <w:p w14:paraId="2B681785" w14:textId="77777777" w:rsidR="00D24B20" w:rsidRPr="00400905" w:rsidRDefault="00D24B20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lang w:eastAsia="zh-CN"/>
              </w:rPr>
            </w:pPr>
            <w:r w:rsidRPr="00400905">
              <w:rPr>
                <w:rFonts w:ascii="Arial" w:eastAsia="Times New Roman" w:hAnsi="Arial" w:cs="Times New Roman"/>
                <w:lang w:eastAsia="zh-CN"/>
              </w:rPr>
              <w:t>Theme</w:t>
            </w:r>
          </w:p>
        </w:tc>
        <w:tc>
          <w:tcPr>
            <w:tcW w:w="2884" w:type="dxa"/>
          </w:tcPr>
          <w:p w14:paraId="535B196A" w14:textId="77777777" w:rsidR="00D24B20" w:rsidRPr="00400905" w:rsidRDefault="00D24B20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lang w:eastAsia="zh-CN"/>
              </w:rPr>
            </w:pPr>
            <w:r w:rsidRPr="00400905">
              <w:rPr>
                <w:rFonts w:ascii="Arial" w:eastAsia="Times New Roman" w:hAnsi="Arial" w:cs="Times New Roman"/>
                <w:lang w:eastAsia="zh-CN"/>
              </w:rPr>
              <w:t>Method, Boundary and Data of Assessment</w:t>
            </w:r>
          </w:p>
        </w:tc>
        <w:tc>
          <w:tcPr>
            <w:tcW w:w="4804" w:type="dxa"/>
          </w:tcPr>
          <w:p w14:paraId="68EAD803" w14:textId="77777777" w:rsidR="00D24B20" w:rsidRPr="00400905" w:rsidRDefault="00D24B20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lang w:eastAsia="zh-CN"/>
              </w:rPr>
            </w:pPr>
            <w:r w:rsidRPr="00400905">
              <w:rPr>
                <w:rFonts w:ascii="Arial" w:eastAsia="Times New Roman" w:hAnsi="Arial" w:cs="Times New Roman"/>
                <w:lang w:eastAsia="zh-CN"/>
              </w:rPr>
              <w:t>Indicators of Sustainability</w:t>
            </w:r>
            <w:r>
              <w:rPr>
                <w:rFonts w:ascii="Arial" w:eastAsia="Times New Roman" w:hAnsi="Arial" w:cs="Times New Roman"/>
                <w:lang w:eastAsia="zh-CN"/>
              </w:rPr>
              <w:t xml:space="preserve"> and Healthfulness of Diet</w:t>
            </w:r>
          </w:p>
        </w:tc>
      </w:tr>
      <w:tr w:rsidR="00EC6491" w:rsidRPr="00063DC8" w14:paraId="5E256F59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6C1C4BAC" w14:textId="5004E552" w:rsidR="00EC6491" w:rsidRPr="00F07D3F" w:rsidRDefault="001E32ED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 w:rsidRPr="001E32ED">
              <w:rPr>
                <w:rFonts w:ascii="Arial" w:eastAsia="Times New Roman" w:hAnsi="Arial" w:cs="Times New Roman"/>
                <w:b w:val="0"/>
                <w:lang w:eastAsia="zh-CN"/>
              </w:rPr>
              <w:t>Blackstone</w:t>
            </w:r>
            <w:r>
              <w:rPr>
                <w:rFonts w:ascii="Arial" w:eastAsia="Times New Roman" w:hAnsi="Arial" w:cs="Times New Roman" w:hint="eastAsia"/>
                <w:b w:val="0"/>
                <w:lang w:eastAsia="zh-CN"/>
              </w:rPr>
              <w:t xml:space="preserve"> et al. 2018</w:t>
            </w:r>
          </w:p>
        </w:tc>
        <w:tc>
          <w:tcPr>
            <w:tcW w:w="4468" w:type="dxa"/>
          </w:tcPr>
          <w:p w14:paraId="148FE71E" w14:textId="0DEE3D58" w:rsidR="00EC6491" w:rsidRPr="00063DC8" w:rsidRDefault="00697CAD" w:rsidP="00326D76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Sustainability </w:t>
            </w:r>
            <w:r w:rsidR="00326D76">
              <w:rPr>
                <w:rFonts w:ascii="Arial" w:eastAsia="Times New Roman" w:hAnsi="Arial" w:cs="Times New Roman" w:hint="eastAsia"/>
                <w:bCs/>
                <w:lang w:eastAsia="zh-CN"/>
              </w:rPr>
              <w:t>of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</w:t>
            </w:r>
            <w:r w:rsidR="00326D76">
              <w:rPr>
                <w:rFonts w:ascii="Arial" w:eastAsia="Times New Roman" w:hAnsi="Arial" w:cs="Times New Roman" w:hint="eastAsia"/>
                <w:bCs/>
                <w:lang w:eastAsia="zh-CN"/>
              </w:rPr>
              <w:t>three dietary styles (</w:t>
            </w:r>
            <w:r w:rsidR="00326D76">
              <w:rPr>
                <w:rFonts w:ascii="Arial" w:eastAsia="Times New Roman" w:hAnsi="Arial" w:cs="Times New Roman"/>
                <w:bCs/>
                <w:lang w:eastAsia="zh-CN"/>
              </w:rPr>
              <w:t xml:space="preserve">US-style, </w:t>
            </w:r>
            <w:r w:rsidRPr="00697CAD">
              <w:rPr>
                <w:rFonts w:ascii="Arial" w:eastAsia="Times New Roman" w:hAnsi="Arial" w:cs="Times New Roman"/>
                <w:bCs/>
                <w:lang w:eastAsia="zh-CN"/>
              </w:rPr>
              <w:t>h</w:t>
            </w:r>
            <w:r w:rsidR="00326D76">
              <w:rPr>
                <w:rFonts w:ascii="Arial" w:eastAsia="Times New Roman" w:hAnsi="Arial" w:cs="Times New Roman"/>
                <w:bCs/>
                <w:lang w:eastAsia="zh-CN"/>
              </w:rPr>
              <w:t>ealthy Mediterranean-style</w:t>
            </w:r>
            <w:r w:rsidRPr="00697CAD">
              <w:rPr>
                <w:rFonts w:ascii="Arial" w:eastAsia="Times New Roman" w:hAnsi="Arial" w:cs="Times New Roman"/>
                <w:bCs/>
                <w:lang w:eastAsia="zh-CN"/>
              </w:rPr>
              <w:t>, and healthy vegetarian</w:t>
            </w:r>
            <w:r w:rsidR="00326D76">
              <w:rPr>
                <w:rFonts w:ascii="Arial" w:eastAsia="Times New Roman" w:hAnsi="Arial" w:cs="Times New Roman"/>
                <w:bCs/>
                <w:lang w:eastAsia="zh-CN"/>
              </w:rPr>
              <w:t>)</w:t>
            </w:r>
          </w:p>
        </w:tc>
        <w:tc>
          <w:tcPr>
            <w:tcW w:w="2884" w:type="dxa"/>
          </w:tcPr>
          <w:p w14:paraId="6FA23772" w14:textId="654C88DC" w:rsidR="00EC6491" w:rsidRPr="00063DC8" w:rsidRDefault="003C25FD" w:rsidP="00E456C3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>LCA</w:t>
            </w:r>
            <w:r w:rsidR="000B26C4"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(</w:t>
            </w:r>
            <w:r w:rsidR="000B26C4" w:rsidRPr="00063DC8">
              <w:rPr>
                <w:rFonts w:ascii="Arial" w:eastAsia="Times New Roman" w:hAnsi="Arial" w:cs="Times New Roman"/>
                <w:bCs/>
                <w:lang w:eastAsia="zh-CN"/>
              </w:rPr>
              <w:t>production</w:t>
            </w:r>
            <w:r w:rsidR="0017433A"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and sometimes </w:t>
            </w:r>
            <w:r w:rsidR="00E456C3">
              <w:rPr>
                <w:rFonts w:ascii="Arial" w:eastAsia="Times New Roman" w:hAnsi="Arial" w:cs="Times New Roman" w:hint="eastAsia"/>
                <w:bCs/>
                <w:lang w:eastAsia="zh-CN"/>
              </w:rPr>
              <w:t>distribution</w:t>
            </w:r>
            <w:r w:rsidR="000B26C4">
              <w:rPr>
                <w:rFonts w:ascii="Arial" w:eastAsia="Times New Roman" w:hAnsi="Arial" w:cs="Times New Roman" w:hint="eastAsia"/>
                <w:bCs/>
                <w:lang w:eastAsia="zh-CN"/>
              </w:rPr>
              <w:t>)</w:t>
            </w:r>
          </w:p>
        </w:tc>
        <w:tc>
          <w:tcPr>
            <w:tcW w:w="4804" w:type="dxa"/>
          </w:tcPr>
          <w:p w14:paraId="3D36108B" w14:textId="79F3B489" w:rsidR="00EC6491" w:rsidRPr="00063DC8" w:rsidRDefault="003C25FD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3C25FD">
              <w:rPr>
                <w:rFonts w:ascii="Arial" w:eastAsia="Times New Roman" w:hAnsi="Arial" w:cs="Times New Roman"/>
                <w:bCs/>
                <w:lang w:eastAsia="zh-CN"/>
              </w:rPr>
              <w:t>global warming potential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(GWP)</w:t>
            </w:r>
            <w:r w:rsidRPr="003C25FD">
              <w:rPr>
                <w:rFonts w:ascii="Arial" w:eastAsia="Times New Roman" w:hAnsi="Arial" w:cs="Times New Roman"/>
                <w:bCs/>
                <w:lang w:eastAsia="zh-CN"/>
              </w:rPr>
              <w:t>, land use, water depletion, freshwater and marine eutrophication, and particulate matter or respiratory organics</w:t>
            </w:r>
          </w:p>
        </w:tc>
      </w:tr>
      <w:tr w:rsidR="00B24839" w:rsidRPr="00063DC8" w14:paraId="07D70741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55D4BA54" w14:textId="76AE6D31" w:rsidR="00B24839" w:rsidRPr="00B24839" w:rsidRDefault="00A412B9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>
              <w:rPr>
                <w:rFonts w:ascii="Arial" w:eastAsia="Times New Roman" w:hAnsi="Arial" w:cs="Times New Roman" w:hint="eastAsia"/>
                <w:b w:val="0"/>
                <w:lang w:eastAsia="zh-CN"/>
              </w:rPr>
              <w:t>Boehm et al. 2018</w:t>
            </w:r>
          </w:p>
        </w:tc>
        <w:tc>
          <w:tcPr>
            <w:tcW w:w="4468" w:type="dxa"/>
          </w:tcPr>
          <w:p w14:paraId="5CFD0B1F" w14:textId="2C666B3E" w:rsidR="00B24839" w:rsidRDefault="000C3283" w:rsidP="002361E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>Assess</w:t>
            </w:r>
            <w:r w:rsidRPr="000C3283">
              <w:rPr>
                <w:rFonts w:ascii="Arial" w:eastAsia="Times New Roman" w:hAnsi="Arial" w:cs="Times New Roman"/>
                <w:bCs/>
                <w:lang w:eastAsia="zh-CN"/>
              </w:rPr>
              <w:t xml:space="preserve"> 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>GHG emission</w:t>
            </w:r>
            <w:r>
              <w:rPr>
                <w:rFonts w:ascii="Arial" w:eastAsia="Times New Roman" w:hAnsi="Arial" w:cs="Times New Roman"/>
                <w:bCs/>
                <w:lang w:eastAsia="zh-CN"/>
              </w:rPr>
              <w:t>s</w:t>
            </w:r>
            <w:r w:rsidRPr="000C3283">
              <w:rPr>
                <w:rFonts w:ascii="Arial" w:eastAsia="Times New Roman" w:hAnsi="Arial" w:cs="Times New Roman"/>
                <w:bCs/>
                <w:lang w:eastAsia="zh-CN"/>
              </w:rPr>
              <w:t xml:space="preserve"> from </w:t>
            </w:r>
            <w:r w:rsidR="002361EE">
              <w:rPr>
                <w:rFonts w:ascii="Arial" w:eastAsia="Times New Roman" w:hAnsi="Arial" w:cs="Times New Roman" w:hint="eastAsia"/>
                <w:bCs/>
                <w:lang w:eastAsia="zh-CN"/>
              </w:rPr>
              <w:t>f</w:t>
            </w:r>
            <w:r w:rsidRPr="000C3283">
              <w:rPr>
                <w:rFonts w:ascii="Arial" w:eastAsia="Times New Roman" w:hAnsi="Arial" w:cs="Times New Roman"/>
                <w:bCs/>
                <w:lang w:eastAsia="zh-CN"/>
              </w:rPr>
              <w:t xml:space="preserve">ood </w:t>
            </w:r>
            <w:r w:rsidR="002361EE">
              <w:rPr>
                <w:rFonts w:ascii="Arial" w:eastAsia="Times New Roman" w:hAnsi="Arial" w:cs="Times New Roman" w:hint="eastAsia"/>
                <w:bCs/>
                <w:lang w:eastAsia="zh-CN"/>
              </w:rPr>
              <w:t>c</w:t>
            </w:r>
            <w:r w:rsidRPr="000C3283">
              <w:rPr>
                <w:rFonts w:ascii="Arial" w:eastAsia="Times New Roman" w:hAnsi="Arial" w:cs="Times New Roman"/>
                <w:bCs/>
                <w:lang w:eastAsia="zh-CN"/>
              </w:rPr>
              <w:t>hoices</w:t>
            </w:r>
            <w:r w:rsidR="000B1944"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of </w:t>
            </w:r>
            <w:r w:rsidR="000B1944" w:rsidRPr="000C3283">
              <w:rPr>
                <w:rFonts w:ascii="Arial" w:eastAsia="Times New Roman" w:hAnsi="Arial" w:cs="Times New Roman"/>
                <w:bCs/>
                <w:lang w:eastAsia="zh-CN"/>
              </w:rPr>
              <w:t>U.S. Household</w:t>
            </w:r>
            <w:r w:rsidR="004A124D">
              <w:rPr>
                <w:rFonts w:ascii="Arial" w:eastAsia="Times New Roman" w:hAnsi="Arial" w:cs="Times New Roman" w:hint="eastAsia"/>
                <w:bCs/>
                <w:lang w:eastAsia="zh-CN"/>
              </w:rPr>
              <w:t>s</w:t>
            </w:r>
          </w:p>
        </w:tc>
        <w:tc>
          <w:tcPr>
            <w:tcW w:w="2884" w:type="dxa"/>
          </w:tcPr>
          <w:p w14:paraId="72A07F99" w14:textId="5B1DFCD2" w:rsidR="003C6FE7" w:rsidRDefault="000C3283" w:rsidP="00114258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>LCA</w:t>
            </w:r>
            <w:r w:rsidR="000B1944"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(</w:t>
            </w:r>
            <w:r w:rsidR="003C6FE7" w:rsidRPr="00063DC8">
              <w:rPr>
                <w:rFonts w:ascii="Arial" w:eastAsia="Times New Roman" w:hAnsi="Arial" w:cs="Times New Roman"/>
                <w:bCs/>
                <w:lang w:eastAsia="zh-CN"/>
              </w:rPr>
              <w:t>production</w:t>
            </w:r>
            <w:r w:rsidR="00990C37"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, </w:t>
            </w:r>
            <w:bookmarkStart w:id="0" w:name="_GoBack"/>
            <w:r w:rsidR="00990C37">
              <w:rPr>
                <w:rFonts w:ascii="Arial" w:eastAsia="Times New Roman" w:hAnsi="Arial" w:cs="Times New Roman" w:hint="eastAsia"/>
                <w:bCs/>
                <w:lang w:eastAsia="zh-CN"/>
              </w:rPr>
              <w:t>distribution</w:t>
            </w:r>
            <w:bookmarkEnd w:id="0"/>
            <w:r w:rsidR="00990C37"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, </w:t>
            </w:r>
            <w:r w:rsidR="00990C37" w:rsidRPr="003C6FE7">
              <w:rPr>
                <w:rFonts w:ascii="Arial" w:eastAsia="Times New Roman" w:hAnsi="Arial" w:cs="Times New Roman"/>
                <w:bCs/>
                <w:lang w:eastAsia="zh-CN"/>
              </w:rPr>
              <w:t>transportation</w:t>
            </w:r>
            <w:r w:rsidR="00990C37"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, </w:t>
            </w:r>
            <w:r w:rsidR="00990C37">
              <w:rPr>
                <w:rFonts w:ascii="Arial" w:eastAsia="Times New Roman" w:hAnsi="Arial" w:cs="Times New Roman"/>
                <w:bCs/>
                <w:lang w:eastAsia="zh-CN"/>
              </w:rPr>
              <w:t>retailing</w:t>
            </w:r>
            <w:r w:rsidR="00990C37">
              <w:rPr>
                <w:rFonts w:ascii="Arial" w:eastAsia="Times New Roman" w:hAnsi="Arial" w:cs="Times New Roman" w:hint="eastAsia"/>
                <w:bCs/>
                <w:lang w:eastAsia="zh-CN"/>
              </w:rPr>
              <w:t>, restaurant consumption</w:t>
            </w:r>
            <w:r w:rsidR="000B1944">
              <w:rPr>
                <w:rFonts w:ascii="Arial" w:eastAsia="Times New Roman" w:hAnsi="Arial" w:cs="Times New Roman" w:hint="eastAsia"/>
                <w:bCs/>
                <w:lang w:eastAsia="zh-CN"/>
              </w:rPr>
              <w:t>)</w:t>
            </w:r>
          </w:p>
        </w:tc>
        <w:tc>
          <w:tcPr>
            <w:tcW w:w="4804" w:type="dxa"/>
          </w:tcPr>
          <w:p w14:paraId="124BFA89" w14:textId="3E06CD17" w:rsidR="00B24839" w:rsidRPr="003C25FD" w:rsidRDefault="00CC2A56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CC2A56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</w:t>
            </w:r>
            <w:r>
              <w:rPr>
                <w:rFonts w:ascii="Arial" w:eastAsia="Times New Roman" w:hAnsi="Arial" w:cs="Times New Roman"/>
                <w:bCs/>
                <w:lang w:eastAsia="zh-CN"/>
              </w:rPr>
              <w:t>s</w:t>
            </w:r>
          </w:p>
        </w:tc>
      </w:tr>
      <w:tr w:rsidR="00616A5C" w:rsidRPr="00063DC8" w14:paraId="4F619C22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0F5C4271" w14:textId="0A2F8099" w:rsidR="00616A5C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proofErr w:type="spellStart"/>
            <w:r w:rsidRPr="008472EB">
              <w:rPr>
                <w:rFonts w:ascii="Arial" w:eastAsia="Times New Roman" w:hAnsi="Arial" w:cs="Times New Roman"/>
                <w:b w:val="0"/>
                <w:lang w:eastAsia="zh-CN"/>
              </w:rPr>
              <w:t>Calderón</w:t>
            </w:r>
            <w:proofErr w:type="spellEnd"/>
            <w:r w:rsidRPr="008472EB">
              <w:rPr>
                <w:rFonts w:ascii="Arial" w:eastAsia="Times New Roman" w:hAnsi="Arial" w:cs="Times New Roman"/>
                <w:b w:val="0"/>
                <w:lang w:eastAsia="zh-CN"/>
              </w:rPr>
              <w:t xml:space="preserve"> et al. </w:t>
            </w:r>
            <w:r w:rsidRPr="008472EB">
              <w:rPr>
                <w:rFonts w:ascii="Arial" w:eastAsia="Times New Roman" w:hAnsi="Arial" w:cs="Times New Roman" w:hint="eastAsia"/>
                <w:b w:val="0"/>
                <w:lang w:eastAsia="zh-CN"/>
              </w:rPr>
              <w:t>2018</w:t>
            </w:r>
          </w:p>
        </w:tc>
        <w:tc>
          <w:tcPr>
            <w:tcW w:w="4468" w:type="dxa"/>
          </w:tcPr>
          <w:p w14:paraId="616D945C" w14:textId="207A597F" w:rsidR="00616A5C" w:rsidRDefault="00D041D5" w:rsidP="00293267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>Assess e</w:t>
            </w:r>
            <w:r w:rsidRPr="00D041D5">
              <w:rPr>
                <w:rFonts w:ascii="Arial" w:eastAsia="Times New Roman" w:hAnsi="Arial" w:cs="Times New Roman"/>
                <w:bCs/>
                <w:lang w:eastAsia="zh-CN"/>
              </w:rPr>
              <w:t xml:space="preserve">nvironmental impact of a </w:t>
            </w:r>
            <w:r w:rsidR="003871D1">
              <w:rPr>
                <w:rFonts w:ascii="Arial" w:eastAsia="Times New Roman" w:hAnsi="Arial" w:cs="Times New Roman" w:hint="eastAsia"/>
                <w:bCs/>
                <w:lang w:eastAsia="zh-CN"/>
              </w:rPr>
              <w:t>complex</w:t>
            </w:r>
            <w:r w:rsidRPr="00D041D5">
              <w:rPr>
                <w:rFonts w:ascii="Arial" w:eastAsia="Times New Roman" w:hAnsi="Arial" w:cs="Times New Roman"/>
                <w:bCs/>
                <w:lang w:eastAsia="zh-CN"/>
              </w:rPr>
              <w:t xml:space="preserve"> dish at four different manufacturing scales</w:t>
            </w:r>
            <w:r w:rsidR="00933F33"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in Spain</w:t>
            </w:r>
          </w:p>
        </w:tc>
        <w:tc>
          <w:tcPr>
            <w:tcW w:w="2884" w:type="dxa"/>
          </w:tcPr>
          <w:p w14:paraId="43E166D0" w14:textId="0C36B3F7" w:rsidR="00616A5C" w:rsidRDefault="00616A5C" w:rsidP="00114258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8472EB">
              <w:rPr>
                <w:rFonts w:ascii="Arial" w:eastAsia="Times New Roman" w:hAnsi="Arial" w:cs="Times New Roman" w:hint="eastAsia"/>
                <w:lang w:eastAsia="zh-CN"/>
              </w:rPr>
              <w:t>LCA (</w:t>
            </w:r>
            <w:r w:rsidRPr="008472EB">
              <w:rPr>
                <w:rFonts w:ascii="Arial" w:eastAsia="Times New Roman" w:hAnsi="Arial" w:cs="Times New Roman"/>
                <w:lang w:eastAsia="zh-CN"/>
              </w:rPr>
              <w:t>production</w:t>
            </w:r>
            <w:r w:rsidRPr="008472EB">
              <w:rPr>
                <w:rFonts w:ascii="Arial" w:eastAsia="Times New Roman" w:hAnsi="Arial" w:cs="Times New Roman" w:hint="eastAsia"/>
                <w:lang w:eastAsia="zh-CN"/>
              </w:rPr>
              <w:t xml:space="preserve">, </w:t>
            </w:r>
            <w:r w:rsidRPr="008472EB">
              <w:rPr>
                <w:rFonts w:ascii="Arial" w:eastAsia="Times New Roman" w:hAnsi="Arial" w:cs="Times New Roman"/>
                <w:lang w:eastAsia="zh-CN"/>
              </w:rPr>
              <w:t>transportation</w:t>
            </w:r>
            <w:r w:rsidRPr="008472EB">
              <w:rPr>
                <w:rFonts w:ascii="Arial" w:eastAsia="Times New Roman" w:hAnsi="Arial" w:cs="Times New Roman" w:hint="eastAsia"/>
                <w:lang w:eastAsia="zh-CN"/>
              </w:rPr>
              <w:t xml:space="preserve">, </w:t>
            </w:r>
            <w:r w:rsidRPr="008472EB">
              <w:rPr>
                <w:rFonts w:ascii="Arial" w:eastAsia="Times New Roman" w:hAnsi="Arial" w:cs="Times New Roman"/>
                <w:lang w:eastAsia="zh-CN"/>
              </w:rPr>
              <w:t>processing</w:t>
            </w:r>
            <w:r w:rsidRPr="008472EB">
              <w:rPr>
                <w:rFonts w:ascii="Arial" w:eastAsia="Times New Roman" w:hAnsi="Arial" w:cs="Times New Roman" w:hint="eastAsia"/>
                <w:lang w:eastAsia="zh-CN"/>
              </w:rPr>
              <w:t xml:space="preserve">, </w:t>
            </w:r>
            <w:r w:rsidRPr="008472EB">
              <w:rPr>
                <w:rFonts w:ascii="Arial" w:eastAsia="Times New Roman" w:hAnsi="Arial" w:cs="Times New Roman"/>
                <w:lang w:eastAsia="zh-CN"/>
              </w:rPr>
              <w:t>waste</w:t>
            </w:r>
            <w:r w:rsidRPr="008472EB">
              <w:rPr>
                <w:rFonts w:ascii="Arial" w:eastAsia="Times New Roman" w:hAnsi="Arial" w:cs="Times New Roman" w:hint="eastAsia"/>
                <w:lang w:eastAsia="zh-CN"/>
              </w:rPr>
              <w:t>)</w:t>
            </w:r>
          </w:p>
        </w:tc>
        <w:tc>
          <w:tcPr>
            <w:tcW w:w="4804" w:type="dxa"/>
          </w:tcPr>
          <w:p w14:paraId="393207CA" w14:textId="226424DF" w:rsidR="00616A5C" w:rsidRPr="00CC2A56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8472EB">
              <w:rPr>
                <w:rFonts w:ascii="Arial" w:eastAsia="Times New Roman" w:hAnsi="Arial" w:cs="Times New Roman"/>
                <w:lang w:eastAsia="zh-CN"/>
              </w:rPr>
              <w:t>land use, fossil fuels, respiratory inorganics, minerals, carcinogens, acidification/eutrophication, climate change</w:t>
            </w:r>
          </w:p>
        </w:tc>
      </w:tr>
      <w:tr w:rsidR="00616A5C" w:rsidRPr="00063DC8" w14:paraId="02FDBB14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311632DA" w14:textId="67499387" w:rsidR="00616A5C" w:rsidRPr="004A0DA9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 w:rsidRPr="004A0DA9">
              <w:rPr>
                <w:rFonts w:ascii="Arial" w:eastAsia="Times New Roman" w:hAnsi="Arial" w:cs="Times New Roman"/>
                <w:b w:val="0"/>
                <w:lang w:eastAsia="zh-CN"/>
              </w:rPr>
              <w:t>González-</w:t>
            </w:r>
            <w:proofErr w:type="spellStart"/>
            <w:r w:rsidRPr="004A0DA9">
              <w:rPr>
                <w:rFonts w:ascii="Arial" w:eastAsia="Times New Roman" w:hAnsi="Arial" w:cs="Times New Roman"/>
                <w:b w:val="0"/>
                <w:lang w:eastAsia="zh-CN"/>
              </w:rPr>
              <w:t>García</w:t>
            </w:r>
            <w:proofErr w:type="spellEnd"/>
            <w:r>
              <w:rPr>
                <w:rFonts w:ascii="Arial" w:eastAsia="Times New Roman" w:hAnsi="Arial" w:cs="Times New Roman" w:hint="eastAsia"/>
                <w:b w:val="0"/>
                <w:lang w:eastAsia="zh-CN"/>
              </w:rPr>
              <w:t xml:space="preserve"> et al. 2018</w:t>
            </w:r>
          </w:p>
        </w:tc>
        <w:tc>
          <w:tcPr>
            <w:tcW w:w="4468" w:type="dxa"/>
          </w:tcPr>
          <w:p w14:paraId="3BA9AD9C" w14:textId="7A4FE4C1" w:rsidR="00616A5C" w:rsidRDefault="00616A5C" w:rsidP="00326D76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8B2B4A">
              <w:rPr>
                <w:rFonts w:ascii="Arial" w:eastAsia="Times New Roman" w:hAnsi="Arial" w:cs="Times New Roman"/>
                <w:bCs/>
                <w:lang w:eastAsia="zh-CN"/>
              </w:rPr>
              <w:t>Carbon footprint and nutritional quality of different human dietary choices</w:t>
            </w:r>
          </w:p>
        </w:tc>
        <w:tc>
          <w:tcPr>
            <w:tcW w:w="2884" w:type="dxa"/>
          </w:tcPr>
          <w:p w14:paraId="77762065" w14:textId="04CF5F28" w:rsidR="00616A5C" w:rsidRDefault="00616A5C" w:rsidP="000C224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>LCA (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systematic review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>) (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production, process</w:t>
            </w:r>
            <w:r>
              <w:rPr>
                <w:rFonts w:ascii="Arial" w:eastAsia="Times New Roman" w:hAnsi="Arial" w:cs="Times New Roman"/>
                <w:bCs/>
                <w:lang w:eastAsia="zh-CN"/>
              </w:rPr>
              <w:t>ing, distribution, retailing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>, and consumption (39%))</w:t>
            </w:r>
          </w:p>
        </w:tc>
        <w:tc>
          <w:tcPr>
            <w:tcW w:w="4804" w:type="dxa"/>
          </w:tcPr>
          <w:p w14:paraId="09C5C405" w14:textId="26C153BD" w:rsidR="00616A5C" w:rsidRPr="003C25FD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>GHG emission</w:t>
            </w:r>
            <w:r>
              <w:rPr>
                <w:rFonts w:ascii="Arial" w:eastAsia="Times New Roman" w:hAnsi="Arial" w:cs="Times New Roman"/>
                <w:bCs/>
                <w:lang w:eastAsia="zh-CN"/>
              </w:rPr>
              <w:t xml:space="preserve">s, </w:t>
            </w:r>
            <w:r w:rsidRPr="003D2A94">
              <w:rPr>
                <w:rFonts w:ascii="Arial" w:eastAsia="Times New Roman" w:hAnsi="Arial" w:cs="Times New Roman"/>
                <w:bCs/>
                <w:lang w:eastAsia="zh-CN"/>
              </w:rPr>
              <w:t>nutritional quality</w:t>
            </w:r>
          </w:p>
        </w:tc>
      </w:tr>
      <w:tr w:rsidR="00616A5C" w:rsidRPr="00063DC8" w14:paraId="29D38349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0923D26E" w14:textId="772E9BA0" w:rsidR="00616A5C" w:rsidRPr="004A0DA9" w:rsidRDefault="00616A5C" w:rsidP="00FA45AC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 w:rsidRPr="00FA45AC">
              <w:rPr>
                <w:rFonts w:ascii="Arial" w:eastAsia="Times New Roman" w:hAnsi="Arial" w:cs="Times New Roman"/>
                <w:b w:val="0"/>
                <w:lang w:eastAsia="zh-CN"/>
              </w:rPr>
              <w:t>Pérez-</w:t>
            </w:r>
            <w:proofErr w:type="spellStart"/>
            <w:r w:rsidRPr="00FA45AC">
              <w:rPr>
                <w:rFonts w:ascii="Arial" w:eastAsia="Times New Roman" w:hAnsi="Arial" w:cs="Times New Roman"/>
                <w:b w:val="0"/>
                <w:lang w:eastAsia="zh-CN"/>
              </w:rPr>
              <w:t>Neira</w:t>
            </w:r>
            <w:proofErr w:type="spellEnd"/>
            <w:r>
              <w:rPr>
                <w:rFonts w:ascii="Arial" w:eastAsia="Times New Roman" w:hAnsi="Arial" w:cs="Times New Roman" w:hint="eastAsia"/>
                <w:b w:val="0"/>
                <w:lang w:eastAsia="zh-CN"/>
              </w:rPr>
              <w:t xml:space="preserve"> &amp;</w:t>
            </w:r>
            <w:r w:rsidRPr="00FA45AC">
              <w:rPr>
                <w:rFonts w:ascii="Arial" w:eastAsia="Times New Roman" w:hAnsi="Arial" w:cs="Times New Roman"/>
                <w:b w:val="0"/>
                <w:lang w:eastAsia="zh-CN"/>
              </w:rPr>
              <w:t xml:space="preserve"> </w:t>
            </w:r>
            <w:proofErr w:type="spellStart"/>
            <w:r w:rsidRPr="00FA45AC">
              <w:rPr>
                <w:rFonts w:ascii="Arial" w:eastAsia="Times New Roman" w:hAnsi="Arial" w:cs="Times New Roman"/>
                <w:b w:val="0"/>
                <w:lang w:eastAsia="zh-CN"/>
              </w:rPr>
              <w:lastRenderedPageBreak/>
              <w:t>Grollmus</w:t>
            </w:r>
            <w:proofErr w:type="spellEnd"/>
            <w:r w:rsidRPr="00FA45AC">
              <w:rPr>
                <w:rFonts w:ascii="Arial" w:eastAsia="Times New Roman" w:hAnsi="Arial" w:cs="Times New Roman"/>
                <w:b w:val="0"/>
                <w:lang w:eastAsia="zh-CN"/>
              </w:rPr>
              <w:t>-Venegas</w:t>
            </w:r>
            <w:r>
              <w:rPr>
                <w:rFonts w:ascii="Arial" w:eastAsia="Times New Roman" w:hAnsi="Arial" w:cs="Times New Roman" w:hint="eastAsia"/>
                <w:b w:val="0"/>
                <w:lang w:eastAsia="zh-CN"/>
              </w:rPr>
              <w:t>, 2018</w:t>
            </w:r>
          </w:p>
        </w:tc>
        <w:tc>
          <w:tcPr>
            <w:tcW w:w="4468" w:type="dxa"/>
          </w:tcPr>
          <w:p w14:paraId="3E4C76AA" w14:textId="460C28B4" w:rsidR="00616A5C" w:rsidRPr="008B2B4A" w:rsidRDefault="00616A5C" w:rsidP="00DB7DE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7C7196">
              <w:rPr>
                <w:rFonts w:ascii="Arial" w:eastAsia="Times New Roman" w:hAnsi="Arial" w:cs="Times New Roman"/>
                <w:bCs/>
                <w:lang w:eastAsia="zh-CN"/>
              </w:rPr>
              <w:lastRenderedPageBreak/>
              <w:t>Assess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energy sustainability and </w:t>
            </w:r>
            <w:r w:rsidRPr="007C7196">
              <w:rPr>
                <w:rFonts w:ascii="Arial" w:eastAsia="Times New Roman" w:hAnsi="Arial" w:cs="Times New Roman"/>
                <w:bCs/>
                <w:lang w:eastAsia="zh-CN"/>
              </w:rPr>
              <w:lastRenderedPageBreak/>
              <w:t>carbon footprint of peri-urban food systems in Spain</w:t>
            </w:r>
          </w:p>
        </w:tc>
        <w:tc>
          <w:tcPr>
            <w:tcW w:w="2884" w:type="dxa"/>
          </w:tcPr>
          <w:p w14:paraId="16713426" w14:textId="12F355D8" w:rsidR="00616A5C" w:rsidRDefault="00616A5C" w:rsidP="000C2240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lastRenderedPageBreak/>
              <w:t>LCA (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production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, 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lastRenderedPageBreak/>
              <w:t>distribution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, packaging, </w:t>
            </w:r>
            <w:r>
              <w:rPr>
                <w:rFonts w:ascii="Arial" w:eastAsia="Times New Roman" w:hAnsi="Arial" w:cs="Times New Roman"/>
                <w:bCs/>
                <w:lang w:eastAsia="zh-CN"/>
              </w:rPr>
              <w:t>retailing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>, transportation)</w:t>
            </w:r>
          </w:p>
        </w:tc>
        <w:tc>
          <w:tcPr>
            <w:tcW w:w="4804" w:type="dxa"/>
          </w:tcPr>
          <w:p w14:paraId="0FEA47DC" w14:textId="6FA0F66F" w:rsidR="00616A5C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AA59D1">
              <w:rPr>
                <w:rFonts w:ascii="Arial" w:eastAsia="Times New Roman" w:hAnsi="Arial" w:cs="Times New Roman"/>
                <w:bCs/>
                <w:lang w:eastAsia="zh-CN"/>
              </w:rPr>
              <w:lastRenderedPageBreak/>
              <w:t xml:space="preserve">Energy 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inputs and </w:t>
            </w:r>
            <w:r w:rsidRPr="00AA59D1">
              <w:rPr>
                <w:rFonts w:ascii="Arial" w:eastAsia="Times New Roman" w:hAnsi="Arial" w:cs="Times New Roman"/>
                <w:bCs/>
                <w:lang w:eastAsia="zh-CN"/>
              </w:rPr>
              <w:t>output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s, carbon 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lastRenderedPageBreak/>
              <w:t>footprint</w:t>
            </w:r>
          </w:p>
        </w:tc>
      </w:tr>
      <w:tr w:rsidR="00616A5C" w:rsidRPr="00063DC8" w14:paraId="4082F611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3368CD56" w14:textId="1CDCA4F1" w:rsidR="00616A5C" w:rsidRPr="00F07D3F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proofErr w:type="spellStart"/>
            <w:r w:rsidRPr="00F07D3F">
              <w:rPr>
                <w:rFonts w:ascii="Arial" w:eastAsia="Times New Roman" w:hAnsi="Arial" w:cs="Times New Roman" w:hint="eastAsia"/>
                <w:b w:val="0"/>
                <w:lang w:eastAsia="zh-CN"/>
              </w:rPr>
              <w:lastRenderedPageBreak/>
              <w:t>Salmoral</w:t>
            </w:r>
            <w:proofErr w:type="spellEnd"/>
            <w:r>
              <w:rPr>
                <w:rFonts w:ascii="Arial" w:eastAsia="Times New Roman" w:hAnsi="Arial" w:cs="Times New Roman" w:hint="eastAsia"/>
                <w:b w:val="0"/>
                <w:lang w:eastAsia="zh-CN"/>
              </w:rPr>
              <w:t xml:space="preserve"> et al. 2018</w:t>
            </w:r>
          </w:p>
        </w:tc>
        <w:tc>
          <w:tcPr>
            <w:tcW w:w="4468" w:type="dxa"/>
          </w:tcPr>
          <w:p w14:paraId="569A1FE7" w14:textId="1B38ED32" w:rsidR="00616A5C" w:rsidRPr="00063DC8" w:rsidRDefault="00616A5C" w:rsidP="00741CF9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>L</w:t>
            </w:r>
            <w:r w:rsidRPr="00741CF9">
              <w:rPr>
                <w:rFonts w:ascii="Arial" w:eastAsia="Times New Roman" w:hAnsi="Arial" w:cs="Times New Roman"/>
                <w:bCs/>
                <w:lang w:eastAsia="zh-CN"/>
              </w:rPr>
              <w:t xml:space="preserve">ife cycle analysis 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on </w:t>
            </w:r>
            <w:r w:rsidRPr="00741CF9">
              <w:rPr>
                <w:rFonts w:ascii="Arial" w:eastAsia="Times New Roman" w:hAnsi="Arial" w:cs="Times New Roman"/>
                <w:bCs/>
                <w:lang w:eastAsia="zh-CN"/>
              </w:rPr>
              <w:t xml:space="preserve">food 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production and </w:t>
            </w:r>
            <w:r>
              <w:rPr>
                <w:rFonts w:ascii="Arial" w:eastAsia="Times New Roman" w:hAnsi="Arial" w:cs="Times New Roman"/>
                <w:bCs/>
                <w:lang w:eastAsia="zh-CN"/>
              </w:rPr>
              <w:t xml:space="preserve">consumption in </w:t>
            </w:r>
            <w:r w:rsidRPr="00741CF9">
              <w:rPr>
                <w:rFonts w:ascii="Arial" w:eastAsia="Times New Roman" w:hAnsi="Arial" w:cs="Times New Roman"/>
                <w:bCs/>
                <w:lang w:eastAsia="zh-CN"/>
              </w:rPr>
              <w:t>Tamar catchment, UK</w:t>
            </w:r>
          </w:p>
        </w:tc>
        <w:tc>
          <w:tcPr>
            <w:tcW w:w="2884" w:type="dxa"/>
          </w:tcPr>
          <w:p w14:paraId="71C6BB94" w14:textId="1DCDF8C2" w:rsidR="00616A5C" w:rsidRPr="00063DC8" w:rsidRDefault="00616A5C" w:rsidP="00114258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>LCA (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production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>)</w:t>
            </w:r>
          </w:p>
        </w:tc>
        <w:tc>
          <w:tcPr>
            <w:tcW w:w="4804" w:type="dxa"/>
          </w:tcPr>
          <w:p w14:paraId="701714B9" w14:textId="143EA62B" w:rsidR="00616A5C" w:rsidRPr="00063DC8" w:rsidRDefault="00616A5C" w:rsidP="00E946FA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>
              <w:rPr>
                <w:rFonts w:ascii="Arial" w:eastAsia="Times New Roman" w:hAnsi="Arial" w:cs="Times New Roman"/>
                <w:bCs/>
                <w:lang w:eastAsia="zh-CN"/>
              </w:rPr>
              <w:t xml:space="preserve">Embodied energy </w:t>
            </w:r>
            <w:r w:rsidRPr="00F12AEC">
              <w:rPr>
                <w:rFonts w:ascii="Arial" w:eastAsia="Times New Roman" w:hAnsi="Arial" w:cs="Times New Roman"/>
                <w:bCs/>
                <w:lang w:eastAsia="zh-CN"/>
              </w:rPr>
              <w:t>and virtual water</w:t>
            </w:r>
          </w:p>
        </w:tc>
      </w:tr>
      <w:tr w:rsidR="00616A5C" w:rsidRPr="00063DC8" w14:paraId="26060828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7E92E5BF" w14:textId="5530A7E4" w:rsidR="00616A5C" w:rsidRPr="00AD2CE0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proofErr w:type="spellStart"/>
            <w:r w:rsidRPr="00AD2CE0">
              <w:rPr>
                <w:rFonts w:ascii="Arial" w:eastAsia="Times New Roman" w:hAnsi="Arial" w:cs="Times New Roman"/>
                <w:b w:val="0"/>
                <w:lang w:eastAsia="zh-CN"/>
              </w:rPr>
              <w:t>Schaubroeck</w:t>
            </w:r>
            <w:proofErr w:type="spellEnd"/>
            <w:r>
              <w:rPr>
                <w:rFonts w:ascii="Arial" w:eastAsia="Times New Roman" w:hAnsi="Arial" w:cs="Times New Roman" w:hint="eastAsia"/>
                <w:b w:val="0"/>
                <w:lang w:eastAsia="zh-CN"/>
              </w:rPr>
              <w:t xml:space="preserve"> et al. 2018</w:t>
            </w:r>
          </w:p>
        </w:tc>
        <w:tc>
          <w:tcPr>
            <w:tcW w:w="4468" w:type="dxa"/>
          </w:tcPr>
          <w:p w14:paraId="6484CB44" w14:textId="71829568" w:rsidR="00616A5C" w:rsidRPr="00063DC8" w:rsidRDefault="00616A5C" w:rsidP="00F4330A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>E</w:t>
            </w:r>
            <w:r w:rsidRPr="00F4330A">
              <w:rPr>
                <w:rFonts w:ascii="Arial" w:eastAsia="Times New Roman" w:hAnsi="Arial" w:cs="Times New Roman"/>
                <w:bCs/>
                <w:lang w:eastAsia="zh-CN"/>
              </w:rPr>
              <w:t>nvironmental sustainability and nutritional profile of university canteen meals</w:t>
            </w:r>
          </w:p>
        </w:tc>
        <w:tc>
          <w:tcPr>
            <w:tcW w:w="2884" w:type="dxa"/>
          </w:tcPr>
          <w:p w14:paraId="5576EBB5" w14:textId="49DE475A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>LCA (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production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>, transport</w:t>
            </w:r>
            <w:r w:rsidR="007C0CDA">
              <w:rPr>
                <w:rFonts w:ascii="Arial" w:eastAsia="Times New Roman" w:hAnsi="Arial" w:cs="Times New Roman" w:hint="eastAsia"/>
                <w:bCs/>
                <w:lang w:eastAsia="zh-CN"/>
              </w:rPr>
              <w:t>ation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, and 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processing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>)</w:t>
            </w:r>
          </w:p>
        </w:tc>
        <w:tc>
          <w:tcPr>
            <w:tcW w:w="4804" w:type="dxa"/>
          </w:tcPr>
          <w:p w14:paraId="4E3D7032" w14:textId="335EFED8" w:rsidR="00616A5C" w:rsidRPr="00063DC8" w:rsidRDefault="00616A5C" w:rsidP="00FB0FBF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>GHG emission, land occupation, nutritional scoring, supplier indicators</w:t>
            </w:r>
          </w:p>
        </w:tc>
      </w:tr>
      <w:tr w:rsidR="0001400E" w:rsidRPr="00063DC8" w14:paraId="19CFBEAC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6B045C25" w14:textId="77777777" w:rsidR="0001400E" w:rsidRPr="00AD2CE0" w:rsidRDefault="0001400E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lang w:eastAsia="zh-CN"/>
              </w:rPr>
            </w:pPr>
          </w:p>
        </w:tc>
        <w:tc>
          <w:tcPr>
            <w:tcW w:w="4468" w:type="dxa"/>
          </w:tcPr>
          <w:p w14:paraId="214FF386" w14:textId="77777777" w:rsidR="0001400E" w:rsidRDefault="0001400E" w:rsidP="00F4330A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</w:p>
        </w:tc>
        <w:tc>
          <w:tcPr>
            <w:tcW w:w="2884" w:type="dxa"/>
          </w:tcPr>
          <w:p w14:paraId="133E2DBB" w14:textId="77777777" w:rsidR="0001400E" w:rsidRDefault="0001400E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</w:p>
        </w:tc>
        <w:tc>
          <w:tcPr>
            <w:tcW w:w="4804" w:type="dxa"/>
          </w:tcPr>
          <w:p w14:paraId="536D0E70" w14:textId="77777777" w:rsidR="0001400E" w:rsidRDefault="0001400E" w:rsidP="00FB0FBF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</w:p>
        </w:tc>
      </w:tr>
      <w:tr w:rsidR="00616A5C" w:rsidRPr="00063DC8" w14:paraId="44C0CB4C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41525F8F" w14:textId="6A6C3EF3" w:rsidR="00616A5C" w:rsidRPr="00EC6491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proofErr w:type="spellStart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Castañé</w:t>
            </w:r>
            <w:proofErr w:type="spellEnd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 xml:space="preserve"> and </w:t>
            </w:r>
            <w:proofErr w:type="spellStart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Antón</w:t>
            </w:r>
            <w:proofErr w:type="spellEnd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, 2017</w:t>
            </w:r>
          </w:p>
        </w:tc>
        <w:tc>
          <w:tcPr>
            <w:tcW w:w="4468" w:type="dxa"/>
          </w:tcPr>
          <w:p w14:paraId="1028D44F" w14:textId="7619E3F6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Compare environmental impacts and nutritional quality of two diets (one Mediterranean and one vegan) in Spain</w:t>
            </w:r>
          </w:p>
        </w:tc>
        <w:tc>
          <w:tcPr>
            <w:tcW w:w="2884" w:type="dxa"/>
          </w:tcPr>
          <w:p w14:paraId="096588A2" w14:textId="76455D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LCA (systematic review, incomparable bounds)</w:t>
            </w:r>
          </w:p>
        </w:tc>
        <w:tc>
          <w:tcPr>
            <w:tcW w:w="4804" w:type="dxa"/>
          </w:tcPr>
          <w:p w14:paraId="17376F98" w14:textId="46D0499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GWP; regional biodiversity impact due to land use; nutritional quality</w:t>
            </w:r>
          </w:p>
        </w:tc>
      </w:tr>
      <w:tr w:rsidR="00616A5C" w:rsidRPr="00063DC8" w14:paraId="1BEAFC8A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119E2926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proofErr w:type="spellStart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Goucher</w:t>
            </w:r>
            <w:proofErr w:type="spellEnd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 xml:space="preserve"> et al. 2017</w:t>
            </w:r>
          </w:p>
        </w:tc>
        <w:tc>
          <w:tcPr>
            <w:tcW w:w="4468" w:type="dxa"/>
          </w:tcPr>
          <w:p w14:paraId="7B9D4F5F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Compare environmental impacts of two self-selected diets (one according to Nordic Nutrition Recommendation and one of low GHGEs) in Sweden</w:t>
            </w:r>
          </w:p>
        </w:tc>
        <w:tc>
          <w:tcPr>
            <w:tcW w:w="2884" w:type="dxa"/>
          </w:tcPr>
          <w:p w14:paraId="5CFAF508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LCA (production, processing, distribution and retailing)</w:t>
            </w:r>
          </w:p>
        </w:tc>
        <w:tc>
          <w:tcPr>
            <w:tcW w:w="4804" w:type="dxa"/>
          </w:tcPr>
          <w:p w14:paraId="2297281F" w14:textId="4155A229" w:rsidR="00616A5C" w:rsidRPr="00063DC8" w:rsidRDefault="00616A5C" w:rsidP="00CE1CD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; adequacy of nutrient intake</w:t>
            </w:r>
          </w:p>
        </w:tc>
      </w:tr>
      <w:tr w:rsidR="00616A5C" w:rsidRPr="00063DC8" w14:paraId="5C81C644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20E6F45B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Kamp et al. 2017</w:t>
            </w:r>
          </w:p>
        </w:tc>
        <w:tc>
          <w:tcPr>
            <w:tcW w:w="4468" w:type="dxa"/>
          </w:tcPr>
          <w:p w14:paraId="5738FFB4" w14:textId="780D2134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Assess impact of five diets (current and four alternatives) on 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 in Netherlands</w:t>
            </w:r>
          </w:p>
        </w:tc>
        <w:tc>
          <w:tcPr>
            <w:tcW w:w="2884" w:type="dxa"/>
          </w:tcPr>
          <w:p w14:paraId="40B68285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LCA (production (calculated) and preparation)</w:t>
            </w:r>
          </w:p>
        </w:tc>
        <w:tc>
          <w:tcPr>
            <w:tcW w:w="4804" w:type="dxa"/>
          </w:tcPr>
          <w:p w14:paraId="34B9F1E6" w14:textId="0E03B7B5" w:rsidR="00616A5C" w:rsidRPr="00063DC8" w:rsidRDefault="00616A5C" w:rsidP="0062716F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; adequacy of nutrient intake; adequacy of energy intake</w:t>
            </w:r>
          </w:p>
        </w:tc>
      </w:tr>
      <w:tr w:rsidR="00616A5C" w:rsidRPr="00063DC8" w14:paraId="0C3546AE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79A00401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Palmieri et al. 2017</w:t>
            </w:r>
          </w:p>
        </w:tc>
        <w:tc>
          <w:tcPr>
            <w:tcW w:w="4468" w:type="dxa"/>
          </w:tcPr>
          <w:p w14:paraId="0AC68A62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Compare environmental impacts of three different supply chains in diary production in Italy</w:t>
            </w:r>
          </w:p>
        </w:tc>
        <w:tc>
          <w:tcPr>
            <w:tcW w:w="2884" w:type="dxa"/>
          </w:tcPr>
          <w:p w14:paraId="7DB79A5A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LCA (production)</w:t>
            </w:r>
          </w:p>
        </w:tc>
        <w:tc>
          <w:tcPr>
            <w:tcW w:w="4804" w:type="dxa"/>
          </w:tcPr>
          <w:p w14:paraId="07A97D36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Abiotic depletion, abiotic depletion (fossil fuels), GWP, ozone layer depletion, human toxicity, fresh water and marine aquatic eco-toxicity, terrestrial eco-toxicity, photochemical oxidation, acidification, and eutrophication </w:t>
            </w:r>
          </w:p>
        </w:tc>
      </w:tr>
      <w:tr w:rsidR="00616A5C" w:rsidRPr="00063DC8" w14:paraId="4E8609E9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72E52E51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proofErr w:type="spellStart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Ulaszewska</w:t>
            </w:r>
            <w:proofErr w:type="spellEnd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 xml:space="preserve"> et al. 2017</w:t>
            </w:r>
          </w:p>
        </w:tc>
        <w:tc>
          <w:tcPr>
            <w:tcW w:w="4468" w:type="dxa"/>
          </w:tcPr>
          <w:p w14:paraId="5D2EC09A" w14:textId="114C411C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Compare 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 of two dietary scenarios (Mediterranean and New Nordic)</w:t>
            </w:r>
          </w:p>
        </w:tc>
        <w:tc>
          <w:tcPr>
            <w:tcW w:w="2884" w:type="dxa"/>
          </w:tcPr>
          <w:p w14:paraId="659FB26E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LCA (production, distribution and consumption)</w:t>
            </w:r>
          </w:p>
        </w:tc>
        <w:tc>
          <w:tcPr>
            <w:tcW w:w="4804" w:type="dxa"/>
          </w:tcPr>
          <w:p w14:paraId="3A8D01AC" w14:textId="667BD93C" w:rsidR="00616A5C" w:rsidRPr="00063DC8" w:rsidRDefault="00616A5C" w:rsidP="00F246B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; adequacy of dietary nutrients</w:t>
            </w:r>
          </w:p>
        </w:tc>
      </w:tr>
      <w:tr w:rsidR="00616A5C" w:rsidRPr="00063DC8" w14:paraId="39F65721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0737151A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proofErr w:type="spellStart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Dooren</w:t>
            </w:r>
            <w:proofErr w:type="spellEnd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 xml:space="preserve"> and </w:t>
            </w:r>
            <w:proofErr w:type="spellStart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Aiking</w:t>
            </w:r>
            <w:proofErr w:type="spellEnd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, 2016</w:t>
            </w:r>
          </w:p>
        </w:tc>
        <w:tc>
          <w:tcPr>
            <w:tcW w:w="4468" w:type="dxa"/>
          </w:tcPr>
          <w:p w14:paraId="673137AC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Compare environmental impacts of four diets (Low Lands diet, current Dutch, Mediterranean and New Nordic diet) in Netherlands</w:t>
            </w:r>
          </w:p>
        </w:tc>
        <w:tc>
          <w:tcPr>
            <w:tcW w:w="2884" w:type="dxa"/>
          </w:tcPr>
          <w:p w14:paraId="6631A849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LCA (production, processing, waste, some estimate of preparation)</w:t>
            </w:r>
          </w:p>
        </w:tc>
        <w:tc>
          <w:tcPr>
            <w:tcW w:w="4804" w:type="dxa"/>
          </w:tcPr>
          <w:p w14:paraId="1A11DA74" w14:textId="32B7E1C7" w:rsidR="00616A5C" w:rsidRPr="00063DC8" w:rsidRDefault="00616A5C" w:rsidP="00F246B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; land use</w:t>
            </w:r>
          </w:p>
        </w:tc>
      </w:tr>
      <w:tr w:rsidR="00616A5C" w:rsidRPr="00063DC8" w14:paraId="39086410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3A794F4D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proofErr w:type="spellStart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Sjörs</w:t>
            </w:r>
            <w:proofErr w:type="spellEnd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 xml:space="preserve"> et al. 2016</w:t>
            </w:r>
          </w:p>
        </w:tc>
        <w:tc>
          <w:tcPr>
            <w:tcW w:w="4468" w:type="dxa"/>
          </w:tcPr>
          <w:p w14:paraId="5AE40D4B" w14:textId="343551B1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Assess of impact of self-selected diets on 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 in Sweden</w:t>
            </w:r>
          </w:p>
        </w:tc>
        <w:tc>
          <w:tcPr>
            <w:tcW w:w="2884" w:type="dxa"/>
          </w:tcPr>
          <w:p w14:paraId="79DEEBA8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LCA (systematic review, adjusted bounds) (production, adjusted processing, adjusted packaging, adjusted distribution and adjusted retail)</w:t>
            </w:r>
          </w:p>
        </w:tc>
        <w:tc>
          <w:tcPr>
            <w:tcW w:w="4804" w:type="dxa"/>
          </w:tcPr>
          <w:p w14:paraId="78037E12" w14:textId="5888A75A" w:rsidR="00616A5C" w:rsidRPr="00063DC8" w:rsidRDefault="00616A5C" w:rsidP="00F246B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; adequacy of nutrient intake</w:t>
            </w:r>
          </w:p>
        </w:tc>
      </w:tr>
      <w:tr w:rsidR="00616A5C" w:rsidRPr="00063DC8" w14:paraId="2A63FA19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11F38678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Smetana et al. 2016</w:t>
            </w:r>
          </w:p>
        </w:tc>
        <w:tc>
          <w:tcPr>
            <w:tcW w:w="4468" w:type="dxa"/>
          </w:tcPr>
          <w:p w14:paraId="467A561A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Assess of environmental impacts of insect use as a dietary composition in Germany</w:t>
            </w:r>
          </w:p>
        </w:tc>
        <w:tc>
          <w:tcPr>
            <w:tcW w:w="2884" w:type="dxa"/>
          </w:tcPr>
          <w:p w14:paraId="5E45F93D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LCA, attributional (production and processing)</w:t>
            </w:r>
          </w:p>
        </w:tc>
        <w:tc>
          <w:tcPr>
            <w:tcW w:w="4804" w:type="dxa"/>
          </w:tcPr>
          <w:p w14:paraId="3D77722D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Fossil use; land use; </w:t>
            </w:r>
            <w:proofErr w:type="spellStart"/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ecotoxicity</w:t>
            </w:r>
            <w:proofErr w:type="spellEnd"/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; eutrophication; acidification; ozone layer depletion; others</w:t>
            </w:r>
          </w:p>
        </w:tc>
      </w:tr>
      <w:tr w:rsidR="00616A5C" w:rsidRPr="00063DC8" w14:paraId="2F090F43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587E4B13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proofErr w:type="spellStart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Stylianou</w:t>
            </w:r>
            <w:proofErr w:type="spellEnd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 xml:space="preserve"> et al. 2016</w:t>
            </w:r>
          </w:p>
        </w:tc>
        <w:tc>
          <w:tcPr>
            <w:tcW w:w="4468" w:type="dxa"/>
          </w:tcPr>
          <w:p w14:paraId="00130860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Compare environmental and nutritional impacts of two diets (current and one with additional dairy) in the US</w:t>
            </w:r>
          </w:p>
        </w:tc>
        <w:tc>
          <w:tcPr>
            <w:tcW w:w="2884" w:type="dxa"/>
          </w:tcPr>
          <w:p w14:paraId="7534F0A3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Combined Nutritional and Environmental LCA (unspecified bounds)</w:t>
            </w:r>
          </w:p>
        </w:tc>
        <w:tc>
          <w:tcPr>
            <w:tcW w:w="4804" w:type="dxa"/>
          </w:tcPr>
          <w:p w14:paraId="0B008C0A" w14:textId="3036EB93" w:rsidR="00616A5C" w:rsidRPr="00063DC8" w:rsidRDefault="00616A5C" w:rsidP="00C912B7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; particulate matter; adequacy of some nutrients; energy intake</w:t>
            </w:r>
          </w:p>
        </w:tc>
      </w:tr>
      <w:tr w:rsidR="00616A5C" w:rsidRPr="00063DC8" w14:paraId="7CF2C7A1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099B3697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 xml:space="preserve">Tom et al. 2016 </w:t>
            </w:r>
          </w:p>
          <w:p w14:paraId="2289E9A4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</w:p>
        </w:tc>
        <w:tc>
          <w:tcPr>
            <w:tcW w:w="4468" w:type="dxa"/>
          </w:tcPr>
          <w:p w14:paraId="1FD5078E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Compare environmental impacts of four diets (one current, three alternatives) in the US</w:t>
            </w:r>
          </w:p>
        </w:tc>
        <w:tc>
          <w:tcPr>
            <w:tcW w:w="2884" w:type="dxa"/>
          </w:tcPr>
          <w:p w14:paraId="4A8F974B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LCA (systematic review, incomparable bounds)</w:t>
            </w:r>
          </w:p>
          <w:p w14:paraId="01AC07BE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</w:p>
        </w:tc>
        <w:tc>
          <w:tcPr>
            <w:tcW w:w="4804" w:type="dxa"/>
          </w:tcPr>
          <w:p w14:paraId="3FB1C24A" w14:textId="684B76B2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; energy use; water use</w:t>
            </w:r>
          </w:p>
          <w:p w14:paraId="2177688E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</w:p>
        </w:tc>
      </w:tr>
      <w:tr w:rsidR="00616A5C" w:rsidRPr="00063DC8" w14:paraId="39E48C50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08E16699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 w:rsidRPr="00063DC8">
              <w:rPr>
                <w:rFonts w:ascii="Arial" w:eastAsia="Times New Roman" w:hAnsi="Arial" w:cs="Times New Roman" w:hint="eastAsia"/>
                <w:b w:val="0"/>
                <w:lang w:eastAsia="zh-CN"/>
              </w:rPr>
              <w:t>H</w:t>
            </w:r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 xml:space="preserve">eller and </w:t>
            </w:r>
            <w:proofErr w:type="spellStart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Keoleian</w:t>
            </w:r>
            <w:proofErr w:type="spellEnd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, 2015</w:t>
            </w:r>
          </w:p>
        </w:tc>
        <w:tc>
          <w:tcPr>
            <w:tcW w:w="4468" w:type="dxa"/>
          </w:tcPr>
          <w:p w14:paraId="4A29BFD7" w14:textId="24699090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Compare 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 of food loss associated with two diets (current and recommended) in the US</w:t>
            </w:r>
          </w:p>
        </w:tc>
        <w:tc>
          <w:tcPr>
            <w:tcW w:w="2884" w:type="dxa"/>
          </w:tcPr>
          <w:p w14:paraId="3EB18727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LCA (retail, consumer use and waste)</w:t>
            </w:r>
          </w:p>
        </w:tc>
        <w:tc>
          <w:tcPr>
            <w:tcW w:w="4804" w:type="dxa"/>
          </w:tcPr>
          <w:p w14:paraId="3B9ABA29" w14:textId="0A2910D2" w:rsidR="00616A5C" w:rsidRPr="00063DC8" w:rsidRDefault="00616A5C" w:rsidP="008C0B0B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; adequacy of some nutrients; adequacy of energy intake</w:t>
            </w:r>
          </w:p>
        </w:tc>
      </w:tr>
      <w:tr w:rsidR="00616A5C" w:rsidRPr="00063DC8" w14:paraId="4FBD365D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0FE7B59A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Milner et al. 2015</w:t>
            </w:r>
          </w:p>
          <w:p w14:paraId="472E94EF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</w:p>
        </w:tc>
        <w:tc>
          <w:tcPr>
            <w:tcW w:w="4468" w:type="dxa"/>
          </w:tcPr>
          <w:p w14:paraId="6114734F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Assess impacts of low-GHGE diets on non-communicable disease mortality in UK</w:t>
            </w:r>
          </w:p>
        </w:tc>
        <w:tc>
          <w:tcPr>
            <w:tcW w:w="2884" w:type="dxa"/>
          </w:tcPr>
          <w:p w14:paraId="68987969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LCA (unspecified bounds); life table </w:t>
            </w:r>
            <w:proofErr w:type="spellStart"/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modeling</w:t>
            </w:r>
            <w:proofErr w:type="spellEnd"/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 </w:t>
            </w:r>
          </w:p>
        </w:tc>
        <w:tc>
          <w:tcPr>
            <w:tcW w:w="4804" w:type="dxa"/>
          </w:tcPr>
          <w:p w14:paraId="3C769792" w14:textId="4C9CED3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; adequacy of nutrient intake; mortality </w:t>
            </w:r>
          </w:p>
          <w:p w14:paraId="2CA1A17E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lang w:eastAsia="zh-CN"/>
              </w:rPr>
            </w:pPr>
          </w:p>
        </w:tc>
      </w:tr>
      <w:tr w:rsidR="00616A5C" w:rsidRPr="00063DC8" w14:paraId="4C6F9AF2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28DB7497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proofErr w:type="spellStart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Pairotti</w:t>
            </w:r>
            <w:proofErr w:type="spellEnd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 xml:space="preserve"> et al. 2015</w:t>
            </w:r>
          </w:p>
        </w:tc>
        <w:tc>
          <w:tcPr>
            <w:tcW w:w="4468" w:type="dxa"/>
          </w:tcPr>
          <w:p w14:paraId="0614806D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Assess environmental impact of three diets (Mediterranean, healthy, vegetarian) in Italy</w:t>
            </w:r>
          </w:p>
        </w:tc>
        <w:tc>
          <w:tcPr>
            <w:tcW w:w="2884" w:type="dxa"/>
          </w:tcPr>
          <w:p w14:paraId="5B8F9895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Hybrid LCA input-output analysis (production, transport</w:t>
            </w:r>
            <w:r>
              <w:rPr>
                <w:rFonts w:ascii="Arial" w:eastAsia="Times New Roman" w:hAnsi="Arial" w:cs="Times New Roman"/>
                <w:bCs/>
                <w:lang w:eastAsia="zh-CN"/>
              </w:rPr>
              <w:t>ation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, trade, waste) </w:t>
            </w:r>
          </w:p>
        </w:tc>
        <w:tc>
          <w:tcPr>
            <w:tcW w:w="4804" w:type="dxa"/>
          </w:tcPr>
          <w:p w14:paraId="2EDD74CE" w14:textId="5D001CD8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; energy use; adequacy of nutrient intake; vegetarian diet </w:t>
            </w:r>
          </w:p>
          <w:p w14:paraId="00D6D32A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lang w:eastAsia="zh-CN"/>
              </w:rPr>
            </w:pPr>
          </w:p>
        </w:tc>
      </w:tr>
      <w:tr w:rsidR="00616A5C" w:rsidRPr="00063DC8" w14:paraId="051C393B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70980197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proofErr w:type="spellStart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Röös</w:t>
            </w:r>
            <w:proofErr w:type="spellEnd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 xml:space="preserve"> et al. 2015</w:t>
            </w:r>
          </w:p>
          <w:p w14:paraId="1281F4B2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</w:p>
        </w:tc>
        <w:tc>
          <w:tcPr>
            <w:tcW w:w="4468" w:type="dxa"/>
          </w:tcPr>
          <w:p w14:paraId="1E950770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Assess environmental impact and nutritional quality of different diets in Sweden</w:t>
            </w:r>
          </w:p>
        </w:tc>
        <w:tc>
          <w:tcPr>
            <w:tcW w:w="2884" w:type="dxa"/>
          </w:tcPr>
          <w:p w14:paraId="564B250F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LCA (unspecified bounds)</w:t>
            </w:r>
          </w:p>
        </w:tc>
        <w:tc>
          <w:tcPr>
            <w:tcW w:w="4804" w:type="dxa"/>
          </w:tcPr>
          <w:p w14:paraId="1BD99455" w14:textId="1B876A08" w:rsidR="00616A5C" w:rsidRPr="00063DC8" w:rsidRDefault="00616A5C" w:rsidP="008C4E0C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; land use; biodiversity; adequacy of dietary nutrients </w:t>
            </w:r>
          </w:p>
        </w:tc>
      </w:tr>
      <w:tr w:rsidR="00616A5C" w:rsidRPr="00063DC8" w14:paraId="111C5779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26CC3053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proofErr w:type="spellStart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Temme</w:t>
            </w:r>
            <w:proofErr w:type="spellEnd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 xml:space="preserve"> et al. 2015</w:t>
            </w:r>
          </w:p>
        </w:tc>
        <w:tc>
          <w:tcPr>
            <w:tcW w:w="4468" w:type="dxa"/>
          </w:tcPr>
          <w:p w14:paraId="0266BA38" w14:textId="23EB4173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Assess 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lang w:eastAsia="zh-CN"/>
              </w:rPr>
              <w:t xml:space="preserve"> of diets in Dutch demographic groups</w:t>
            </w:r>
          </w:p>
          <w:p w14:paraId="3A02B68F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lang w:eastAsia="zh-CN"/>
              </w:rPr>
              <w:t xml:space="preserve"> </w:t>
            </w:r>
          </w:p>
        </w:tc>
        <w:tc>
          <w:tcPr>
            <w:tcW w:w="2884" w:type="dxa"/>
          </w:tcPr>
          <w:p w14:paraId="152258FB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lang w:eastAsia="zh-CN"/>
              </w:rPr>
              <w:t>LCA (production, packaging use, processing, transport</w:t>
            </w:r>
            <w:r>
              <w:rPr>
                <w:rFonts w:ascii="Arial" w:eastAsia="Times New Roman" w:hAnsi="Arial" w:cs="Times New Roman"/>
                <w:lang w:eastAsia="zh-CN"/>
              </w:rPr>
              <w:t>ation</w:t>
            </w:r>
            <w:r w:rsidRPr="00063DC8">
              <w:rPr>
                <w:rFonts w:ascii="Arial" w:eastAsia="Times New Roman" w:hAnsi="Arial" w:cs="Times New Roman"/>
                <w:lang w:eastAsia="zh-CN"/>
              </w:rPr>
              <w:t xml:space="preserve">, storage, preparation, waste) </w:t>
            </w:r>
          </w:p>
        </w:tc>
        <w:tc>
          <w:tcPr>
            <w:tcW w:w="4804" w:type="dxa"/>
          </w:tcPr>
          <w:p w14:paraId="61BC552C" w14:textId="24CAA768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</w:p>
        </w:tc>
      </w:tr>
      <w:tr w:rsidR="00616A5C" w:rsidRPr="00063DC8" w14:paraId="5588186D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0754724F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proofErr w:type="spellStart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Baroni</w:t>
            </w:r>
            <w:proofErr w:type="spellEnd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 xml:space="preserve"> et al. 2014</w:t>
            </w:r>
          </w:p>
          <w:p w14:paraId="4DB200C3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</w:p>
        </w:tc>
        <w:tc>
          <w:tcPr>
            <w:tcW w:w="4468" w:type="dxa"/>
          </w:tcPr>
          <w:p w14:paraId="40D41E4B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Assess environmental impacts of three diets (omnivorous, lacto-</w:t>
            </w:r>
            <w:proofErr w:type="spellStart"/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ovovegetarian</w:t>
            </w:r>
            <w:proofErr w:type="spellEnd"/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 and vegan) in the US </w:t>
            </w:r>
          </w:p>
        </w:tc>
        <w:tc>
          <w:tcPr>
            <w:tcW w:w="2884" w:type="dxa"/>
          </w:tcPr>
          <w:p w14:paraId="249AFAD7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LCA (raw material extraction, production, transportation, distribution, use, disposal) </w:t>
            </w:r>
          </w:p>
        </w:tc>
        <w:tc>
          <w:tcPr>
            <w:tcW w:w="4804" w:type="dxa"/>
          </w:tcPr>
          <w:p w14:paraId="6895CA8B" w14:textId="219619DC" w:rsidR="00616A5C" w:rsidRPr="00063DC8" w:rsidRDefault="00616A5C" w:rsidP="00427FB6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; land, water and energy use; eutrophication, acidification; toxicants </w:t>
            </w:r>
          </w:p>
        </w:tc>
      </w:tr>
      <w:tr w:rsidR="00616A5C" w:rsidRPr="00063DC8" w14:paraId="04D19154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611DF6F2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proofErr w:type="spellStart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Biesbroek</w:t>
            </w:r>
            <w:proofErr w:type="spellEnd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 xml:space="preserve"> et al. 2014</w:t>
            </w:r>
          </w:p>
          <w:p w14:paraId="55978A97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</w:p>
        </w:tc>
        <w:tc>
          <w:tcPr>
            <w:tcW w:w="4468" w:type="dxa"/>
          </w:tcPr>
          <w:p w14:paraId="31AC932E" w14:textId="30D1B30E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Assess impacts of diets on 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, land use and mortality risk in Netherlands</w:t>
            </w:r>
          </w:p>
        </w:tc>
        <w:tc>
          <w:tcPr>
            <w:tcW w:w="2884" w:type="dxa"/>
          </w:tcPr>
          <w:p w14:paraId="44971AC3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LCA (production, processing, packaging, transport, storage, preparation, cooking, waste)</w:t>
            </w:r>
          </w:p>
        </w:tc>
        <w:tc>
          <w:tcPr>
            <w:tcW w:w="4804" w:type="dxa"/>
          </w:tcPr>
          <w:p w14:paraId="73EA7684" w14:textId="07BBB4C1" w:rsidR="00616A5C" w:rsidRPr="00063DC8" w:rsidRDefault="00616A5C" w:rsidP="00676B6A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; land use; animal-based/plant-based diets; mortality</w:t>
            </w:r>
          </w:p>
        </w:tc>
      </w:tr>
      <w:tr w:rsidR="00616A5C" w:rsidRPr="00063DC8" w14:paraId="483C576A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76C1023A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proofErr w:type="spellStart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Eshel</w:t>
            </w:r>
            <w:proofErr w:type="spellEnd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 xml:space="preserve"> et al. 2014 </w:t>
            </w:r>
          </w:p>
        </w:tc>
        <w:tc>
          <w:tcPr>
            <w:tcW w:w="4468" w:type="dxa"/>
          </w:tcPr>
          <w:p w14:paraId="657F6C8B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Assess environmental impacts from animal feed production in the US</w:t>
            </w:r>
          </w:p>
        </w:tc>
        <w:tc>
          <w:tcPr>
            <w:tcW w:w="2884" w:type="dxa"/>
          </w:tcPr>
          <w:p w14:paraId="64740BE7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LCA (production) </w:t>
            </w:r>
          </w:p>
        </w:tc>
        <w:tc>
          <w:tcPr>
            <w:tcW w:w="4804" w:type="dxa"/>
          </w:tcPr>
          <w:p w14:paraId="52F97CFA" w14:textId="3B0E5BCC" w:rsidR="00616A5C" w:rsidRPr="00063DC8" w:rsidRDefault="00616A5C" w:rsidP="009C259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; land use; irrigation water use; reactive nitrogen</w:t>
            </w:r>
          </w:p>
        </w:tc>
      </w:tr>
      <w:tr w:rsidR="00616A5C" w:rsidRPr="00063DC8" w14:paraId="6D21D9EF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4DF25A1E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proofErr w:type="spellStart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Hallström</w:t>
            </w:r>
            <w:proofErr w:type="spellEnd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 xml:space="preserve"> et al. 2014 </w:t>
            </w:r>
          </w:p>
          <w:p w14:paraId="65781E38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</w:p>
        </w:tc>
        <w:tc>
          <w:tcPr>
            <w:tcW w:w="4468" w:type="dxa"/>
          </w:tcPr>
          <w:p w14:paraId="4C2C24B5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Assess the impact of meat consumption on environment and diets in Sweden</w:t>
            </w:r>
          </w:p>
        </w:tc>
        <w:tc>
          <w:tcPr>
            <w:tcW w:w="2884" w:type="dxa"/>
          </w:tcPr>
          <w:p w14:paraId="54890FD7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LCA (production) </w:t>
            </w:r>
          </w:p>
        </w:tc>
        <w:tc>
          <w:tcPr>
            <w:tcW w:w="4804" w:type="dxa"/>
          </w:tcPr>
          <w:p w14:paraId="29318E03" w14:textId="55A1042B" w:rsidR="00616A5C" w:rsidRPr="00063DC8" w:rsidRDefault="00616A5C" w:rsidP="00725EA6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; land use; meat consumption; adequacy of dietary nutrients </w:t>
            </w:r>
          </w:p>
        </w:tc>
      </w:tr>
      <w:tr w:rsidR="00616A5C" w:rsidRPr="00063DC8" w14:paraId="45B12DB1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46B2A5A7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Hendrie et al. 2014</w:t>
            </w:r>
          </w:p>
          <w:p w14:paraId="4E89CD03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</w:p>
        </w:tc>
        <w:tc>
          <w:tcPr>
            <w:tcW w:w="4468" w:type="dxa"/>
          </w:tcPr>
          <w:p w14:paraId="178AC1A9" w14:textId="5314033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Estimate 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 of different diets in Australia</w:t>
            </w:r>
          </w:p>
        </w:tc>
        <w:tc>
          <w:tcPr>
            <w:tcW w:w="2884" w:type="dxa"/>
          </w:tcPr>
          <w:p w14:paraId="41343481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LCA (farm to purchase); environmentally extended input-output model</w:t>
            </w:r>
          </w:p>
        </w:tc>
        <w:tc>
          <w:tcPr>
            <w:tcW w:w="4804" w:type="dxa"/>
          </w:tcPr>
          <w:p w14:paraId="0ACF16FA" w14:textId="595B07CA" w:rsidR="00616A5C" w:rsidRPr="00063DC8" w:rsidRDefault="00616A5C" w:rsidP="000A1B93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 </w:t>
            </w:r>
          </w:p>
        </w:tc>
      </w:tr>
      <w:tr w:rsidR="00616A5C" w:rsidRPr="00063DC8" w14:paraId="082FC2F1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3932B3F8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Masset et al. 2014</w:t>
            </w:r>
            <w:r>
              <w:rPr>
                <w:rFonts w:ascii="Arial" w:eastAsia="Times New Roman" w:hAnsi="Arial" w:cs="Times New Roman"/>
                <w:b w:val="0"/>
                <w:lang w:eastAsia="zh-CN"/>
              </w:rPr>
              <w:t>a</w:t>
            </w:r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 xml:space="preserve"> </w:t>
            </w:r>
          </w:p>
          <w:p w14:paraId="692F14AC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</w:p>
        </w:tc>
        <w:tc>
          <w:tcPr>
            <w:tcW w:w="4468" w:type="dxa"/>
          </w:tcPr>
          <w:p w14:paraId="4E38F3AF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Assess sustainability of three diets (low-carbon, high nutritional quality, and sustainable) in France</w:t>
            </w:r>
          </w:p>
        </w:tc>
        <w:tc>
          <w:tcPr>
            <w:tcW w:w="2884" w:type="dxa"/>
          </w:tcPr>
          <w:p w14:paraId="79E95B4F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LCA (production, trans</w:t>
            </w:r>
            <w:r>
              <w:rPr>
                <w:rFonts w:ascii="Arial" w:eastAsia="Times New Roman" w:hAnsi="Arial" w:cs="Times New Roman"/>
                <w:bCs/>
                <w:lang w:eastAsia="zh-CN"/>
              </w:rPr>
              <w:t>p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or</w:t>
            </w:r>
            <w:r>
              <w:rPr>
                <w:rFonts w:ascii="Arial" w:eastAsia="Times New Roman" w:hAnsi="Arial" w:cs="Times New Roman"/>
                <w:bCs/>
                <w:lang w:eastAsia="zh-CN"/>
              </w:rPr>
              <w:t>t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ation, packaging, distribution, use) </w:t>
            </w:r>
          </w:p>
        </w:tc>
        <w:tc>
          <w:tcPr>
            <w:tcW w:w="4804" w:type="dxa"/>
          </w:tcPr>
          <w:p w14:paraId="0860E4A2" w14:textId="3E197E0F" w:rsidR="00616A5C" w:rsidRPr="00063DC8" w:rsidRDefault="00616A5C" w:rsidP="00E6118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; cost; adequacy of some nutrients</w:t>
            </w:r>
          </w:p>
        </w:tc>
      </w:tr>
      <w:tr w:rsidR="00616A5C" w:rsidRPr="00063DC8" w14:paraId="5D74571F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2B5651D9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Masset et al. 2014</w:t>
            </w:r>
            <w:r>
              <w:rPr>
                <w:rFonts w:ascii="Arial" w:eastAsia="Times New Roman" w:hAnsi="Arial" w:cs="Times New Roman"/>
                <w:b w:val="0"/>
                <w:lang w:eastAsia="zh-CN"/>
              </w:rPr>
              <w:t>b</w:t>
            </w:r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 xml:space="preserve"> </w:t>
            </w:r>
          </w:p>
          <w:p w14:paraId="298EB173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</w:p>
        </w:tc>
        <w:tc>
          <w:tcPr>
            <w:tcW w:w="4468" w:type="dxa"/>
          </w:tcPr>
          <w:p w14:paraId="623A446B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Identify low environmental impact, high nutritional quality and affordable foods in France</w:t>
            </w:r>
          </w:p>
        </w:tc>
        <w:tc>
          <w:tcPr>
            <w:tcW w:w="2884" w:type="dxa"/>
          </w:tcPr>
          <w:p w14:paraId="705FAD30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LCA (production, trans</w:t>
            </w:r>
            <w:r>
              <w:rPr>
                <w:rFonts w:ascii="Arial" w:eastAsia="Times New Roman" w:hAnsi="Arial" w:cs="Times New Roman"/>
                <w:bCs/>
                <w:lang w:eastAsia="zh-CN"/>
              </w:rPr>
              <w:t>p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or</w:t>
            </w:r>
            <w:r>
              <w:rPr>
                <w:rFonts w:ascii="Arial" w:eastAsia="Times New Roman" w:hAnsi="Arial" w:cs="Times New Roman"/>
                <w:bCs/>
                <w:lang w:eastAsia="zh-CN"/>
              </w:rPr>
              <w:t>t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ation, packaging, distribution, use)</w:t>
            </w:r>
          </w:p>
        </w:tc>
        <w:tc>
          <w:tcPr>
            <w:tcW w:w="4804" w:type="dxa"/>
          </w:tcPr>
          <w:p w14:paraId="2183EEFE" w14:textId="55798AE8" w:rsidR="00616A5C" w:rsidRPr="00063DC8" w:rsidRDefault="00616A5C" w:rsidP="00672C54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; cost; air acidification; freshwater eutrophication; nutritional content</w:t>
            </w:r>
          </w:p>
        </w:tc>
      </w:tr>
      <w:tr w:rsidR="00616A5C" w:rsidRPr="00063DC8" w14:paraId="339EE8B2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533F19BA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 xml:space="preserve">Meier et al. 2014 </w:t>
            </w:r>
          </w:p>
          <w:p w14:paraId="36CAC9C4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</w:p>
        </w:tc>
        <w:tc>
          <w:tcPr>
            <w:tcW w:w="4468" w:type="dxa"/>
          </w:tcPr>
          <w:p w14:paraId="1CAB2BD6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Assess land use impacts of different diets in Germany</w:t>
            </w:r>
          </w:p>
        </w:tc>
        <w:tc>
          <w:tcPr>
            <w:tcW w:w="2884" w:type="dxa"/>
          </w:tcPr>
          <w:p w14:paraId="6DBD7D17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LCA (unspecified bounds)</w:t>
            </w:r>
          </w:p>
        </w:tc>
        <w:tc>
          <w:tcPr>
            <w:tcW w:w="4804" w:type="dxa"/>
          </w:tcPr>
          <w:p w14:paraId="1974DF15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Land use; food waste </w:t>
            </w:r>
          </w:p>
        </w:tc>
      </w:tr>
      <w:tr w:rsidR="00616A5C" w:rsidRPr="00063DC8" w14:paraId="454EE312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7251B3C0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Saxe, 2014</w:t>
            </w:r>
          </w:p>
          <w:p w14:paraId="4369CAB4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</w:p>
        </w:tc>
        <w:tc>
          <w:tcPr>
            <w:tcW w:w="4468" w:type="dxa"/>
          </w:tcPr>
          <w:p w14:paraId="4C924244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Assess impacts of new Nordic diet and organic food on environment and affordability in Denmark</w:t>
            </w:r>
          </w:p>
        </w:tc>
        <w:tc>
          <w:tcPr>
            <w:tcW w:w="2884" w:type="dxa"/>
          </w:tcPr>
          <w:p w14:paraId="2205139B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LCA (unspecified bounds)</w:t>
            </w:r>
          </w:p>
        </w:tc>
        <w:tc>
          <w:tcPr>
            <w:tcW w:w="4804" w:type="dxa"/>
          </w:tcPr>
          <w:p w14:paraId="37CDE02D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16 environmental impact categories; organic food; local food; cost </w:t>
            </w:r>
          </w:p>
          <w:p w14:paraId="701DE108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</w:p>
        </w:tc>
      </w:tr>
      <w:tr w:rsidR="00616A5C" w:rsidRPr="00063DC8" w14:paraId="65EFBB3C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7E6A0A6B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Scarborough et al. 2014</w:t>
            </w:r>
          </w:p>
          <w:p w14:paraId="451EA5C1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</w:p>
        </w:tc>
        <w:tc>
          <w:tcPr>
            <w:tcW w:w="4468" w:type="dxa"/>
          </w:tcPr>
          <w:p w14:paraId="43C9B2C2" w14:textId="30608718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Assess differences in 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 from meat-based diet, fish-based diet, vegetarian diet, and vegan diet in UK</w:t>
            </w:r>
          </w:p>
        </w:tc>
        <w:tc>
          <w:tcPr>
            <w:tcW w:w="2884" w:type="dxa"/>
          </w:tcPr>
          <w:p w14:paraId="2BDB878E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LCA (farm to regional distribution </w:t>
            </w:r>
            <w:proofErr w:type="spellStart"/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center</w:t>
            </w:r>
            <w:proofErr w:type="spellEnd"/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) </w:t>
            </w:r>
          </w:p>
          <w:p w14:paraId="1FEC2C94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</w:p>
        </w:tc>
        <w:tc>
          <w:tcPr>
            <w:tcW w:w="4804" w:type="dxa"/>
          </w:tcPr>
          <w:p w14:paraId="4276E303" w14:textId="5508F360" w:rsidR="00616A5C" w:rsidRPr="00063DC8" w:rsidRDefault="00616A5C" w:rsidP="00C20116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; meat-based /vegetarian diets;</w:t>
            </w:r>
          </w:p>
        </w:tc>
      </w:tr>
      <w:tr w:rsidR="00616A5C" w:rsidRPr="00063DC8" w14:paraId="1CAD7893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38EEE223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proofErr w:type="spellStart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Soret</w:t>
            </w:r>
            <w:proofErr w:type="spellEnd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 xml:space="preserve"> et al. 2014</w:t>
            </w:r>
          </w:p>
          <w:p w14:paraId="3F661D6D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</w:p>
        </w:tc>
        <w:tc>
          <w:tcPr>
            <w:tcW w:w="4468" w:type="dxa"/>
          </w:tcPr>
          <w:p w14:paraId="4B83A7BA" w14:textId="5200EABD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Compare 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 and mortality associated with different diets in the US and Canada</w:t>
            </w:r>
          </w:p>
        </w:tc>
        <w:tc>
          <w:tcPr>
            <w:tcW w:w="2884" w:type="dxa"/>
          </w:tcPr>
          <w:p w14:paraId="14C66F34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LCA (farm to farm/factory gate (plant- based foods); farm to final wholesaler (meat))</w:t>
            </w:r>
          </w:p>
        </w:tc>
        <w:tc>
          <w:tcPr>
            <w:tcW w:w="4804" w:type="dxa"/>
          </w:tcPr>
          <w:p w14:paraId="1BA4CF32" w14:textId="7FDAD594" w:rsidR="00616A5C" w:rsidRPr="00063DC8" w:rsidRDefault="00616A5C" w:rsidP="006A33F1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; meat-based /vegetarian diets; mortality</w:t>
            </w:r>
          </w:p>
        </w:tc>
      </w:tr>
      <w:tr w:rsidR="00616A5C" w:rsidRPr="00063DC8" w14:paraId="05841606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45F756D9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proofErr w:type="spellStart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Tilman</w:t>
            </w:r>
            <w:proofErr w:type="spellEnd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 xml:space="preserve"> and Clark, 2014</w:t>
            </w:r>
          </w:p>
        </w:tc>
        <w:tc>
          <w:tcPr>
            <w:tcW w:w="4468" w:type="dxa"/>
          </w:tcPr>
          <w:p w14:paraId="3CCBAC8E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Assess global environmental and health impacts of future diets </w:t>
            </w:r>
          </w:p>
        </w:tc>
        <w:tc>
          <w:tcPr>
            <w:tcW w:w="2884" w:type="dxa"/>
          </w:tcPr>
          <w:p w14:paraId="6CA7A8BD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LCA meta-analysis (production to farm gate); diet-health meta-analysis </w:t>
            </w:r>
          </w:p>
        </w:tc>
        <w:tc>
          <w:tcPr>
            <w:tcW w:w="4804" w:type="dxa"/>
          </w:tcPr>
          <w:p w14:paraId="77013CBD" w14:textId="492298AB" w:rsidR="00616A5C" w:rsidRPr="00063DC8" w:rsidRDefault="00616A5C" w:rsidP="007F721C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; non-communicable disease incidence and mortality related </w:t>
            </w:r>
          </w:p>
        </w:tc>
      </w:tr>
      <w:tr w:rsidR="00616A5C" w:rsidRPr="00063DC8" w14:paraId="3E0AD403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374DA54B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 xml:space="preserve">van </w:t>
            </w:r>
            <w:proofErr w:type="spellStart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Dooren</w:t>
            </w:r>
            <w:proofErr w:type="spellEnd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 xml:space="preserve"> et al. 2014 </w:t>
            </w:r>
          </w:p>
        </w:tc>
        <w:tc>
          <w:tcPr>
            <w:tcW w:w="4468" w:type="dxa"/>
          </w:tcPr>
          <w:p w14:paraId="38CB022B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Assess global ecological sustainability and healthfulness and of six diets </w:t>
            </w:r>
          </w:p>
        </w:tc>
        <w:tc>
          <w:tcPr>
            <w:tcW w:w="2884" w:type="dxa"/>
          </w:tcPr>
          <w:p w14:paraId="5F1EEFE1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LCA (unspecified bounds)</w:t>
            </w:r>
          </w:p>
        </w:tc>
        <w:tc>
          <w:tcPr>
            <w:tcW w:w="4804" w:type="dxa"/>
          </w:tcPr>
          <w:p w14:paraId="40E576C9" w14:textId="0F2A9E33" w:rsidR="00616A5C" w:rsidRPr="00063DC8" w:rsidRDefault="00616A5C" w:rsidP="002D589B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; land use; healthfulness of diet (10 nutritional indicators) </w:t>
            </w:r>
          </w:p>
        </w:tc>
      </w:tr>
      <w:tr w:rsidR="00616A5C" w:rsidRPr="00063DC8" w14:paraId="3D147044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40744C82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Werner et al. 2014</w:t>
            </w:r>
          </w:p>
          <w:p w14:paraId="48A7F3C3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 xml:space="preserve"> </w:t>
            </w:r>
          </w:p>
        </w:tc>
        <w:tc>
          <w:tcPr>
            <w:tcW w:w="4468" w:type="dxa"/>
          </w:tcPr>
          <w:p w14:paraId="6E3F6630" w14:textId="02C492F3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Assess 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 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impact of diets with varying quantities of dairy foods in Denmark</w:t>
            </w:r>
          </w:p>
        </w:tc>
        <w:tc>
          <w:tcPr>
            <w:tcW w:w="2884" w:type="dxa"/>
          </w:tcPr>
          <w:p w14:paraId="1140444A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LCA (consumer use, waste) </w:t>
            </w:r>
          </w:p>
          <w:p w14:paraId="6988804E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</w:p>
        </w:tc>
        <w:tc>
          <w:tcPr>
            <w:tcW w:w="4804" w:type="dxa"/>
          </w:tcPr>
          <w:p w14:paraId="34AF1DBB" w14:textId="4983E69F" w:rsidR="00616A5C" w:rsidRPr="00063DC8" w:rsidRDefault="00616A5C" w:rsidP="002D589B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; nutrient density of diets; consumption of dairy products</w:t>
            </w:r>
          </w:p>
        </w:tc>
      </w:tr>
      <w:tr w:rsidR="00616A5C" w:rsidRPr="00063DC8" w14:paraId="2AB87EF4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5423B8AB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proofErr w:type="spellStart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Hoolohan</w:t>
            </w:r>
            <w:proofErr w:type="spellEnd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 xml:space="preserve"> et al. 2013</w:t>
            </w:r>
          </w:p>
        </w:tc>
        <w:tc>
          <w:tcPr>
            <w:tcW w:w="4468" w:type="dxa"/>
          </w:tcPr>
          <w:p w14:paraId="79705B66" w14:textId="6E8B7CB6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Assess 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 of different food categories based on consumer preferences in UK</w:t>
            </w:r>
          </w:p>
        </w:tc>
        <w:tc>
          <w:tcPr>
            <w:tcW w:w="2884" w:type="dxa"/>
          </w:tcPr>
          <w:p w14:paraId="666F4BBE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LCA (production, transport</w:t>
            </w:r>
            <w:r>
              <w:rPr>
                <w:rFonts w:ascii="Arial" w:eastAsia="Times New Roman" w:hAnsi="Arial" w:cs="Times New Roman"/>
                <w:bCs/>
                <w:lang w:eastAsia="zh-CN"/>
              </w:rPr>
              <w:t>ation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, processing, packaging, storage, and supermarket operations)</w:t>
            </w:r>
          </w:p>
        </w:tc>
        <w:tc>
          <w:tcPr>
            <w:tcW w:w="4804" w:type="dxa"/>
          </w:tcPr>
          <w:p w14:paraId="56B9A33F" w14:textId="34E535C8" w:rsidR="00616A5C" w:rsidRPr="00063DC8" w:rsidRDefault="00616A5C" w:rsidP="002D589B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; cost; intake of energy, macronutrients, sodium</w:t>
            </w:r>
          </w:p>
        </w:tc>
      </w:tr>
      <w:tr w:rsidR="00616A5C" w:rsidRPr="00063DC8" w14:paraId="5C877308" w14:textId="77777777" w:rsidTr="00976CFA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02EB3308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Meier and Christen, 2013</w:t>
            </w:r>
          </w:p>
        </w:tc>
        <w:tc>
          <w:tcPr>
            <w:tcW w:w="4468" w:type="dxa"/>
          </w:tcPr>
          <w:p w14:paraId="14116BF6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Compare the environmental impacts of four diets in 2006 and 20 years before 2006 in Germany</w:t>
            </w:r>
          </w:p>
        </w:tc>
        <w:tc>
          <w:tcPr>
            <w:tcW w:w="2884" w:type="dxa"/>
          </w:tcPr>
          <w:p w14:paraId="7B677CBB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>
              <w:rPr>
                <w:rFonts w:ascii="Arial" w:eastAsia="Times New Roman" w:hAnsi="Arial" w:cs="Times New Roman"/>
                <w:bCs/>
                <w:lang w:eastAsia="zh-CN"/>
              </w:rPr>
              <w:t xml:space="preserve">Hybrid LCA 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attributional input-output</w:t>
            </w:r>
          </w:p>
        </w:tc>
        <w:tc>
          <w:tcPr>
            <w:tcW w:w="4804" w:type="dxa"/>
          </w:tcPr>
          <w:p w14:paraId="4C2903E6" w14:textId="37E5C877" w:rsidR="00616A5C" w:rsidRPr="00063DC8" w:rsidRDefault="00616A5C" w:rsidP="002D589B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; ammonia emissions; water; primary energy; land; phosphorus use; waste </w:t>
            </w:r>
          </w:p>
        </w:tc>
      </w:tr>
      <w:tr w:rsidR="00616A5C" w:rsidRPr="00063DC8" w14:paraId="39C6A2F7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5354EA00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proofErr w:type="spellStart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Sáez-Almendros</w:t>
            </w:r>
            <w:proofErr w:type="spellEnd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 xml:space="preserve"> et al. 2013</w:t>
            </w:r>
          </w:p>
        </w:tc>
        <w:tc>
          <w:tcPr>
            <w:tcW w:w="4468" w:type="dxa"/>
          </w:tcPr>
          <w:p w14:paraId="7BA1D1A5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Assess the difference in environmental impacts of two diets (Mediterranean diet and ‘Western’) in Spain</w:t>
            </w:r>
          </w:p>
        </w:tc>
        <w:tc>
          <w:tcPr>
            <w:tcW w:w="2884" w:type="dxa"/>
          </w:tcPr>
          <w:p w14:paraId="09F4AA5F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LCA (production, processing, packaging, transportation and retail) </w:t>
            </w:r>
          </w:p>
        </w:tc>
        <w:tc>
          <w:tcPr>
            <w:tcW w:w="4804" w:type="dxa"/>
          </w:tcPr>
          <w:p w14:paraId="0A38A2B5" w14:textId="0CB8E858" w:rsidR="00616A5C" w:rsidRPr="00063DC8" w:rsidRDefault="00616A5C" w:rsidP="002D589B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; agricultural land use; energy consumption; water consumption</w:t>
            </w:r>
          </w:p>
        </w:tc>
      </w:tr>
      <w:tr w:rsidR="00616A5C" w:rsidRPr="00063DC8" w14:paraId="3BE1DA98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1466B3D3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 xml:space="preserve">Saxe et al. 2013 </w:t>
            </w:r>
          </w:p>
        </w:tc>
        <w:tc>
          <w:tcPr>
            <w:tcW w:w="4468" w:type="dxa"/>
          </w:tcPr>
          <w:p w14:paraId="430D742D" w14:textId="552781F3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Assess 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 of three diets (two healthy Nordic diets; one average Danish diet) in Denmark</w:t>
            </w:r>
          </w:p>
        </w:tc>
        <w:tc>
          <w:tcPr>
            <w:tcW w:w="2884" w:type="dxa"/>
          </w:tcPr>
          <w:p w14:paraId="762EC9F8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LCA, consequential (production to retail)</w:t>
            </w:r>
          </w:p>
        </w:tc>
        <w:tc>
          <w:tcPr>
            <w:tcW w:w="4804" w:type="dxa"/>
          </w:tcPr>
          <w:p w14:paraId="7C07374F" w14:textId="7B7073F8" w:rsidR="00616A5C" w:rsidRPr="00063DC8" w:rsidRDefault="00616A5C" w:rsidP="002D589B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</w:p>
        </w:tc>
      </w:tr>
      <w:tr w:rsidR="00616A5C" w:rsidRPr="00063DC8" w14:paraId="4A8A1460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628BCDA9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Vieux et al. 2013</w:t>
            </w:r>
            <w:r w:rsidRPr="00063DC8">
              <w:rPr>
                <w:rFonts w:ascii="MS Mincho" w:eastAsia="MS Mincho" w:hAnsi="MS Mincho" w:cs="MS Mincho"/>
                <w:b w:val="0"/>
                <w:lang w:eastAsia="zh-CN"/>
              </w:rPr>
              <w:t> </w:t>
            </w:r>
          </w:p>
        </w:tc>
        <w:tc>
          <w:tcPr>
            <w:tcW w:w="4468" w:type="dxa"/>
          </w:tcPr>
          <w:p w14:paraId="285DC16F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Assess the impacts of nutritional quality of diets on GHGEs in France</w:t>
            </w:r>
          </w:p>
        </w:tc>
        <w:tc>
          <w:tcPr>
            <w:tcW w:w="2884" w:type="dxa"/>
          </w:tcPr>
          <w:p w14:paraId="2FD28E86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LCA (all except transportation from retail</w:t>
            </w:r>
            <w:r w:rsidRPr="00063DC8"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s 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to households) </w:t>
            </w:r>
          </w:p>
        </w:tc>
        <w:tc>
          <w:tcPr>
            <w:tcW w:w="4804" w:type="dxa"/>
          </w:tcPr>
          <w:p w14:paraId="3BB2844B" w14:textId="22A4AB3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; adequacy of some nutrients </w:t>
            </w:r>
          </w:p>
        </w:tc>
      </w:tr>
      <w:tr w:rsidR="00616A5C" w:rsidRPr="00063DC8" w14:paraId="6FC8C8C5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2E3C8CA1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 xml:space="preserve">Wilson et al. 2013 </w:t>
            </w:r>
          </w:p>
        </w:tc>
        <w:tc>
          <w:tcPr>
            <w:tcW w:w="4468" w:type="dxa"/>
          </w:tcPr>
          <w:p w14:paraId="63EBC996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Identify diets that are environmentally sustainable, affordable, and healthy in New Zealand</w:t>
            </w:r>
          </w:p>
        </w:tc>
        <w:tc>
          <w:tcPr>
            <w:tcW w:w="2884" w:type="dxa"/>
          </w:tcPr>
          <w:p w14:paraId="67A17C2C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LCA, process-based (production) </w:t>
            </w:r>
          </w:p>
        </w:tc>
        <w:tc>
          <w:tcPr>
            <w:tcW w:w="4804" w:type="dxa"/>
          </w:tcPr>
          <w:p w14:paraId="3925876A" w14:textId="37EA425A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; adequacy of dietary nutrients; others</w:t>
            </w:r>
          </w:p>
        </w:tc>
      </w:tr>
      <w:tr w:rsidR="00616A5C" w:rsidRPr="00063DC8" w14:paraId="470325D3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04CB108D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Aston, 2012</w:t>
            </w:r>
          </w:p>
        </w:tc>
        <w:tc>
          <w:tcPr>
            <w:tcW w:w="4468" w:type="dxa"/>
          </w:tcPr>
          <w:p w14:paraId="7D46A2BF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Assess environment and health impacts of processed red meat in UK</w:t>
            </w:r>
          </w:p>
        </w:tc>
        <w:tc>
          <w:tcPr>
            <w:tcW w:w="2884" w:type="dxa"/>
          </w:tcPr>
          <w:p w14:paraId="19DE7C10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LCA (unspecified bounds)</w:t>
            </w:r>
          </w:p>
        </w:tc>
        <w:tc>
          <w:tcPr>
            <w:tcW w:w="4804" w:type="dxa"/>
          </w:tcPr>
          <w:p w14:paraId="074A4343" w14:textId="3CFB89C2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; consumption of processed red meat; risk of chronic disease </w:t>
            </w:r>
          </w:p>
        </w:tc>
      </w:tr>
      <w:tr w:rsidR="00616A5C" w:rsidRPr="00063DC8" w14:paraId="483B0A42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5ECEEA3D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 xml:space="preserve">Berners-Lee et al. 2012 </w:t>
            </w:r>
          </w:p>
        </w:tc>
        <w:tc>
          <w:tcPr>
            <w:tcW w:w="4468" w:type="dxa"/>
          </w:tcPr>
          <w:p w14:paraId="42FD1727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Assess impact of different diets on GHGEs in UK</w:t>
            </w:r>
          </w:p>
        </w:tc>
        <w:tc>
          <w:tcPr>
            <w:tcW w:w="2884" w:type="dxa"/>
          </w:tcPr>
          <w:p w14:paraId="026E09B7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LCA (production to sale) </w:t>
            </w:r>
          </w:p>
        </w:tc>
        <w:tc>
          <w:tcPr>
            <w:tcW w:w="4804" w:type="dxa"/>
          </w:tcPr>
          <w:p w14:paraId="52775D17" w14:textId="39854E1D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</w:p>
        </w:tc>
      </w:tr>
      <w:tr w:rsidR="00616A5C" w:rsidRPr="00063DC8" w14:paraId="622B6A3C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1C055AB9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proofErr w:type="spellStart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Macdiarmid</w:t>
            </w:r>
            <w:proofErr w:type="spellEnd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 xml:space="preserve"> et al. 2012</w:t>
            </w:r>
          </w:p>
        </w:tc>
        <w:tc>
          <w:tcPr>
            <w:tcW w:w="4468" w:type="dxa"/>
          </w:tcPr>
          <w:p w14:paraId="14762F65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Assess impact of different diets on GHGEs and food cost in UK</w:t>
            </w:r>
          </w:p>
        </w:tc>
        <w:tc>
          <w:tcPr>
            <w:tcW w:w="2884" w:type="dxa"/>
          </w:tcPr>
          <w:p w14:paraId="1504F469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LCA (production to regional di</w:t>
            </w:r>
            <w:r>
              <w:rPr>
                <w:rFonts w:ascii="Arial" w:eastAsia="Times New Roman" w:hAnsi="Arial" w:cs="Times New Roman"/>
                <w:bCs/>
                <w:lang w:eastAsia="zh-CN"/>
              </w:rPr>
              <w:t>stribution cent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r</w:t>
            </w:r>
            <w:r>
              <w:rPr>
                <w:rFonts w:ascii="Arial" w:eastAsia="Times New Roman" w:hAnsi="Arial" w:cs="Times New Roman"/>
                <w:bCs/>
                <w:lang w:eastAsia="zh-CN"/>
              </w:rPr>
              <w:t>e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) </w:t>
            </w:r>
          </w:p>
        </w:tc>
        <w:tc>
          <w:tcPr>
            <w:tcW w:w="4804" w:type="dxa"/>
          </w:tcPr>
          <w:p w14:paraId="7A2114E4" w14:textId="72881081" w:rsidR="00616A5C" w:rsidRPr="00063DC8" w:rsidRDefault="00616A5C" w:rsidP="0075679D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; adequacy of nutrients; cost; adequacy of energy</w:t>
            </w:r>
          </w:p>
        </w:tc>
      </w:tr>
      <w:tr w:rsidR="00616A5C" w:rsidRPr="00063DC8" w14:paraId="119BBCC5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36975FEE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Meier and Christen, 2012</w:t>
            </w:r>
          </w:p>
        </w:tc>
        <w:tc>
          <w:tcPr>
            <w:tcW w:w="4468" w:type="dxa"/>
          </w:tcPr>
          <w:p w14:paraId="68480905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Assess environmental impact of sex-specific diets in Germany</w:t>
            </w:r>
          </w:p>
        </w:tc>
        <w:tc>
          <w:tcPr>
            <w:tcW w:w="2884" w:type="dxa"/>
          </w:tcPr>
          <w:p w14:paraId="2E8F03AC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LCA (unspecified bounds)</w:t>
            </w:r>
          </w:p>
        </w:tc>
        <w:tc>
          <w:tcPr>
            <w:tcW w:w="4804" w:type="dxa"/>
          </w:tcPr>
          <w:p w14:paraId="3F8CA4D1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GWP; ammonia emissions; land use; water demand</w:t>
            </w:r>
          </w:p>
        </w:tc>
      </w:tr>
      <w:tr w:rsidR="00616A5C" w:rsidRPr="00063DC8" w14:paraId="569DF933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1EA5990D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Saarinen et al. 2012</w:t>
            </w:r>
          </w:p>
        </w:tc>
        <w:tc>
          <w:tcPr>
            <w:tcW w:w="4468" w:type="dxa"/>
          </w:tcPr>
          <w:p w14:paraId="51ED4623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Assess environmental impact of three types of lunch diets (homemade, ready-to-eat, and school-prepared) in Finland</w:t>
            </w:r>
          </w:p>
        </w:tc>
        <w:tc>
          <w:tcPr>
            <w:tcW w:w="2884" w:type="dxa"/>
          </w:tcPr>
          <w:p w14:paraId="16A89252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LCA (production, consumer use, food preparation waste) </w:t>
            </w:r>
          </w:p>
        </w:tc>
        <w:tc>
          <w:tcPr>
            <w:tcW w:w="4804" w:type="dxa"/>
          </w:tcPr>
          <w:p w14:paraId="5C0212F4" w14:textId="776F1F60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; eutrophication </w:t>
            </w:r>
          </w:p>
        </w:tc>
      </w:tr>
      <w:tr w:rsidR="00616A5C" w:rsidRPr="00063DC8" w14:paraId="1CB2BEA7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056DFC36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Vieux et al. 2012</w:t>
            </w:r>
          </w:p>
          <w:p w14:paraId="67715F8F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</w:p>
        </w:tc>
        <w:tc>
          <w:tcPr>
            <w:tcW w:w="4468" w:type="dxa"/>
          </w:tcPr>
          <w:p w14:paraId="036BD6C8" w14:textId="295CA1FA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Assess 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 associated with diets of consumer preferences in France</w:t>
            </w:r>
          </w:p>
        </w:tc>
        <w:tc>
          <w:tcPr>
            <w:tcW w:w="2884" w:type="dxa"/>
          </w:tcPr>
          <w:p w14:paraId="5B1B645C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LCA (production, processing, packaging and transportation to retails) </w:t>
            </w:r>
          </w:p>
        </w:tc>
        <w:tc>
          <w:tcPr>
            <w:tcW w:w="4804" w:type="dxa"/>
          </w:tcPr>
          <w:p w14:paraId="44E615FB" w14:textId="64D2BEC5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</w:p>
          <w:p w14:paraId="49E621FD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</w:p>
        </w:tc>
      </w:tr>
      <w:tr w:rsidR="00616A5C" w:rsidRPr="00063DC8" w14:paraId="0BB61561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1048DB0C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proofErr w:type="spellStart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Fazeni</w:t>
            </w:r>
            <w:proofErr w:type="spellEnd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 xml:space="preserve"> and </w:t>
            </w:r>
            <w:proofErr w:type="spellStart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Steinmüller</w:t>
            </w:r>
            <w:proofErr w:type="spellEnd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, 2011</w:t>
            </w:r>
          </w:p>
        </w:tc>
        <w:tc>
          <w:tcPr>
            <w:tcW w:w="4468" w:type="dxa"/>
          </w:tcPr>
          <w:p w14:paraId="56080EAF" w14:textId="3C10A22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Assess impact of changes in diets on 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 in Austria</w:t>
            </w:r>
          </w:p>
        </w:tc>
        <w:tc>
          <w:tcPr>
            <w:tcW w:w="2884" w:type="dxa"/>
          </w:tcPr>
          <w:p w14:paraId="0E2839AD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LCA (production); life cycle inventory analysis</w:t>
            </w:r>
          </w:p>
        </w:tc>
        <w:tc>
          <w:tcPr>
            <w:tcW w:w="4804" w:type="dxa"/>
          </w:tcPr>
          <w:p w14:paraId="38395D1E" w14:textId="5533FD2B" w:rsidR="00616A5C" w:rsidRPr="00063DC8" w:rsidRDefault="00616A5C" w:rsidP="000850B2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; land (agricultural); CED</w:t>
            </w:r>
          </w:p>
        </w:tc>
      </w:tr>
      <w:tr w:rsidR="00616A5C" w:rsidRPr="00063DC8" w14:paraId="374CDD6A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635ED6AB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González et al. 2011</w:t>
            </w:r>
          </w:p>
        </w:tc>
        <w:tc>
          <w:tcPr>
            <w:tcW w:w="4468" w:type="dxa"/>
          </w:tcPr>
          <w:p w14:paraId="485E534F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Assess environmental impact and protein availability of animal-based and plant-based foods in Sweden</w:t>
            </w:r>
          </w:p>
        </w:tc>
        <w:tc>
          <w:tcPr>
            <w:tcW w:w="2884" w:type="dxa"/>
          </w:tcPr>
          <w:p w14:paraId="65AEDAD5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LCA (production, transportation to wholesaler) </w:t>
            </w:r>
          </w:p>
        </w:tc>
        <w:tc>
          <w:tcPr>
            <w:tcW w:w="4804" w:type="dxa"/>
          </w:tcPr>
          <w:p w14:paraId="000E151E" w14:textId="07F8758B" w:rsidR="00616A5C" w:rsidRPr="00063DC8" w:rsidRDefault="00616A5C" w:rsidP="00286DD3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; energy use; protein; animal-based/plant-based foods </w:t>
            </w:r>
          </w:p>
        </w:tc>
      </w:tr>
      <w:tr w:rsidR="00616A5C" w:rsidRPr="00063DC8" w14:paraId="43BE2F3F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1AD70A39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proofErr w:type="spellStart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Tukker</w:t>
            </w:r>
            <w:proofErr w:type="spellEnd"/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 xml:space="preserve"> et al. 2011</w:t>
            </w:r>
          </w:p>
        </w:tc>
        <w:tc>
          <w:tcPr>
            <w:tcW w:w="4468" w:type="dxa"/>
          </w:tcPr>
          <w:p w14:paraId="46AFDE3C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Assess environmental impacts of three diets in the European Union </w:t>
            </w:r>
          </w:p>
        </w:tc>
        <w:tc>
          <w:tcPr>
            <w:tcW w:w="2884" w:type="dxa"/>
          </w:tcPr>
          <w:p w14:paraId="63ED801B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Environmentally extended input-output model (production, consumer use, waste) </w:t>
            </w:r>
          </w:p>
        </w:tc>
        <w:tc>
          <w:tcPr>
            <w:tcW w:w="4804" w:type="dxa"/>
          </w:tcPr>
          <w:p w14:paraId="2958839F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Multiple environmental impacts (1200) including, Water use, land use and energy use</w:t>
            </w:r>
          </w:p>
        </w:tc>
      </w:tr>
      <w:tr w:rsidR="00616A5C" w:rsidRPr="00063DC8" w14:paraId="6FB8F31C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72275E79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Virtanen et al. 2011</w:t>
            </w:r>
          </w:p>
        </w:tc>
        <w:tc>
          <w:tcPr>
            <w:tcW w:w="4468" w:type="dxa"/>
          </w:tcPr>
          <w:p w14:paraId="6B6038F2" w14:textId="6AAAA073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Assess impact of the food system on 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 in Finland</w:t>
            </w:r>
          </w:p>
        </w:tc>
        <w:tc>
          <w:tcPr>
            <w:tcW w:w="2884" w:type="dxa"/>
          </w:tcPr>
          <w:p w14:paraId="657598D1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LCA, economic input-output model (unspecified bounds)</w:t>
            </w:r>
          </w:p>
        </w:tc>
        <w:tc>
          <w:tcPr>
            <w:tcW w:w="4804" w:type="dxa"/>
          </w:tcPr>
          <w:p w14:paraId="6B748255" w14:textId="1634ABFC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</w:p>
        </w:tc>
      </w:tr>
      <w:tr w:rsidR="00616A5C" w:rsidRPr="00063DC8" w14:paraId="79B44458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2553594F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Davis et al. 2010</w:t>
            </w:r>
          </w:p>
        </w:tc>
        <w:tc>
          <w:tcPr>
            <w:tcW w:w="4468" w:type="dxa"/>
          </w:tcPr>
          <w:p w14:paraId="0995E0FA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Assess environmental impacts of diets of grain legumes in Sweden and Spain</w:t>
            </w:r>
          </w:p>
        </w:tc>
        <w:tc>
          <w:tcPr>
            <w:tcW w:w="2884" w:type="dxa"/>
          </w:tcPr>
          <w:p w14:paraId="55E48FEA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LCA, process-based (production, processing, transportation, storage, preparation, waste) </w:t>
            </w:r>
          </w:p>
        </w:tc>
        <w:tc>
          <w:tcPr>
            <w:tcW w:w="4804" w:type="dxa"/>
          </w:tcPr>
          <w:p w14:paraId="3C71ED95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GWP; ozone layer depletion; others</w:t>
            </w:r>
          </w:p>
        </w:tc>
      </w:tr>
      <w:tr w:rsidR="00616A5C" w:rsidRPr="00063DC8" w14:paraId="3F40F313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13AECE4C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Muñoz et al. 2010</w:t>
            </w:r>
          </w:p>
        </w:tc>
        <w:tc>
          <w:tcPr>
            <w:tcW w:w="4468" w:type="dxa"/>
          </w:tcPr>
          <w:p w14:paraId="342CE37F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Assess the environmental impact of human excretion under different dietary choices in Spain </w:t>
            </w:r>
          </w:p>
        </w:tc>
        <w:tc>
          <w:tcPr>
            <w:tcW w:w="2884" w:type="dxa"/>
          </w:tcPr>
          <w:p w14:paraId="39204738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LCA (production, processing, transportation, storage, preparation, excretion, waste) </w:t>
            </w:r>
          </w:p>
        </w:tc>
        <w:tc>
          <w:tcPr>
            <w:tcW w:w="4804" w:type="dxa"/>
          </w:tcPr>
          <w:p w14:paraId="2658FF25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GWP; primary energy use; eutrophication; acidification</w:t>
            </w:r>
          </w:p>
        </w:tc>
      </w:tr>
      <w:tr w:rsidR="00616A5C" w:rsidRPr="00063DC8" w14:paraId="0E898924" w14:textId="77777777" w:rsidTr="00976C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4" w:type="dxa"/>
          </w:tcPr>
          <w:p w14:paraId="39BA086E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rPr>
                <w:rFonts w:ascii="Arial" w:eastAsia="Times New Roman" w:hAnsi="Arial" w:cs="Times New Roman"/>
                <w:b w:val="0"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 w:val="0"/>
                <w:lang w:eastAsia="zh-CN"/>
              </w:rPr>
              <w:t>Pathak et al. 2010</w:t>
            </w:r>
          </w:p>
        </w:tc>
        <w:tc>
          <w:tcPr>
            <w:tcW w:w="4468" w:type="dxa"/>
          </w:tcPr>
          <w:p w14:paraId="30E22659" w14:textId="3582F17F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Compare 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 of two diets (non-vegetarian and vegetarian) in India</w:t>
            </w:r>
          </w:p>
        </w:tc>
        <w:tc>
          <w:tcPr>
            <w:tcW w:w="2884" w:type="dxa"/>
          </w:tcPr>
          <w:p w14:paraId="6EE5FB9F" w14:textId="77777777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 xml:space="preserve">LCA (production, processing, transportation, and preparation) </w:t>
            </w:r>
          </w:p>
        </w:tc>
        <w:tc>
          <w:tcPr>
            <w:tcW w:w="4804" w:type="dxa"/>
          </w:tcPr>
          <w:p w14:paraId="07F2F40F" w14:textId="54B11868" w:rsidR="00616A5C" w:rsidRPr="00063DC8" w:rsidRDefault="00616A5C" w:rsidP="002B6B7E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bCs/>
                <w:lang w:eastAsia="zh-CN"/>
              </w:rPr>
            </w:pPr>
            <w:r w:rsidRPr="00063DC8">
              <w:rPr>
                <w:rFonts w:ascii="Arial" w:eastAsia="Times New Roman" w:hAnsi="Arial" w:cs="Times New Roman"/>
                <w:bCs/>
                <w:lang w:eastAsia="zh-CN"/>
              </w:rPr>
              <w:t>GHG</w:t>
            </w:r>
            <w:r>
              <w:rPr>
                <w:rFonts w:ascii="Arial" w:eastAsia="Times New Roman" w:hAnsi="Arial" w:cs="Times New Roman" w:hint="eastAsia"/>
                <w:bCs/>
                <w:lang w:eastAsia="zh-CN"/>
              </w:rPr>
              <w:t xml:space="preserve"> emissions</w:t>
            </w:r>
          </w:p>
        </w:tc>
      </w:tr>
    </w:tbl>
    <w:p w14:paraId="4D5EEB91" w14:textId="77777777" w:rsidR="009C2889" w:rsidRDefault="009C2889"/>
    <w:sectPr w:rsidR="009C2889" w:rsidSect="00D24B2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20"/>
    <w:rsid w:val="0001400E"/>
    <w:rsid w:val="00022BC0"/>
    <w:rsid w:val="00073E02"/>
    <w:rsid w:val="000850B2"/>
    <w:rsid w:val="000A1B93"/>
    <w:rsid w:val="000B1944"/>
    <w:rsid w:val="000B26C4"/>
    <w:rsid w:val="000C2240"/>
    <w:rsid w:val="000C3283"/>
    <w:rsid w:val="000E51BC"/>
    <w:rsid w:val="000E6C35"/>
    <w:rsid w:val="00101EA4"/>
    <w:rsid w:val="00114258"/>
    <w:rsid w:val="00163840"/>
    <w:rsid w:val="0017433A"/>
    <w:rsid w:val="0018442C"/>
    <w:rsid w:val="001B620C"/>
    <w:rsid w:val="001C5B3D"/>
    <w:rsid w:val="001E32ED"/>
    <w:rsid w:val="00224400"/>
    <w:rsid w:val="002361EE"/>
    <w:rsid w:val="00286DD3"/>
    <w:rsid w:val="00293267"/>
    <w:rsid w:val="002A5AB9"/>
    <w:rsid w:val="002C2E64"/>
    <w:rsid w:val="002C66CA"/>
    <w:rsid w:val="002D589B"/>
    <w:rsid w:val="00326D76"/>
    <w:rsid w:val="00332DFB"/>
    <w:rsid w:val="003473B0"/>
    <w:rsid w:val="00357405"/>
    <w:rsid w:val="00375C4B"/>
    <w:rsid w:val="003871D1"/>
    <w:rsid w:val="003C25FD"/>
    <w:rsid w:val="003C6FE7"/>
    <w:rsid w:val="003D2A94"/>
    <w:rsid w:val="00427FB6"/>
    <w:rsid w:val="00452662"/>
    <w:rsid w:val="004762AF"/>
    <w:rsid w:val="004A0DA9"/>
    <w:rsid w:val="004A124D"/>
    <w:rsid w:val="004A572B"/>
    <w:rsid w:val="005518ED"/>
    <w:rsid w:val="005E188C"/>
    <w:rsid w:val="00616A5C"/>
    <w:rsid w:val="0062716F"/>
    <w:rsid w:val="00654025"/>
    <w:rsid w:val="00672C54"/>
    <w:rsid w:val="00676B6A"/>
    <w:rsid w:val="00695DFF"/>
    <w:rsid w:val="00697CAD"/>
    <w:rsid w:val="006A33F1"/>
    <w:rsid w:val="006B13D2"/>
    <w:rsid w:val="00725EA6"/>
    <w:rsid w:val="00741CF9"/>
    <w:rsid w:val="0074654A"/>
    <w:rsid w:val="0075679D"/>
    <w:rsid w:val="00775CD1"/>
    <w:rsid w:val="007A2B5F"/>
    <w:rsid w:val="007C0CDA"/>
    <w:rsid w:val="007C7196"/>
    <w:rsid w:val="007E33B5"/>
    <w:rsid w:val="007F1C32"/>
    <w:rsid w:val="007F721C"/>
    <w:rsid w:val="00830D46"/>
    <w:rsid w:val="008B2B4A"/>
    <w:rsid w:val="008B6CD6"/>
    <w:rsid w:val="008C0B0B"/>
    <w:rsid w:val="008C4E0C"/>
    <w:rsid w:val="008D71E0"/>
    <w:rsid w:val="00903B74"/>
    <w:rsid w:val="009060F0"/>
    <w:rsid w:val="00933362"/>
    <w:rsid w:val="00933F33"/>
    <w:rsid w:val="00976CFA"/>
    <w:rsid w:val="00990C37"/>
    <w:rsid w:val="009A3517"/>
    <w:rsid w:val="009C2591"/>
    <w:rsid w:val="009C2889"/>
    <w:rsid w:val="009C54A9"/>
    <w:rsid w:val="009E4C37"/>
    <w:rsid w:val="00A053DC"/>
    <w:rsid w:val="00A12682"/>
    <w:rsid w:val="00A412B9"/>
    <w:rsid w:val="00AA59D1"/>
    <w:rsid w:val="00AB5B07"/>
    <w:rsid w:val="00AD2CE0"/>
    <w:rsid w:val="00AF7163"/>
    <w:rsid w:val="00B24839"/>
    <w:rsid w:val="00BD46F3"/>
    <w:rsid w:val="00C20116"/>
    <w:rsid w:val="00C3305A"/>
    <w:rsid w:val="00C912B7"/>
    <w:rsid w:val="00CC1FB5"/>
    <w:rsid w:val="00CC2A56"/>
    <w:rsid w:val="00CD2983"/>
    <w:rsid w:val="00CD4D92"/>
    <w:rsid w:val="00CE1CDE"/>
    <w:rsid w:val="00D041D5"/>
    <w:rsid w:val="00D24B20"/>
    <w:rsid w:val="00D51438"/>
    <w:rsid w:val="00D524E7"/>
    <w:rsid w:val="00DB7DE9"/>
    <w:rsid w:val="00E456C3"/>
    <w:rsid w:val="00E6118E"/>
    <w:rsid w:val="00E7120E"/>
    <w:rsid w:val="00E73FE1"/>
    <w:rsid w:val="00E946FA"/>
    <w:rsid w:val="00EC6491"/>
    <w:rsid w:val="00EE73C6"/>
    <w:rsid w:val="00F03769"/>
    <w:rsid w:val="00F07D3F"/>
    <w:rsid w:val="00F12AEC"/>
    <w:rsid w:val="00F246BE"/>
    <w:rsid w:val="00F4330A"/>
    <w:rsid w:val="00FA45AC"/>
    <w:rsid w:val="00FB0FBF"/>
    <w:rsid w:val="00FF2888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1C2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4B20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D24B20"/>
    <w:rPr>
      <w:rFonts w:eastAsiaTheme="minorEastAsia"/>
      <w:lang w:val="en-AU"/>
    </w:r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1823</Words>
  <Characters>10396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Tianchu Lu</dc:creator>
  <cp:keywords/>
  <dc:description/>
  <cp:lastModifiedBy>Tianchu Lu</cp:lastModifiedBy>
  <cp:revision>111</cp:revision>
  <dcterms:created xsi:type="dcterms:W3CDTF">2017-08-10T20:06:00Z</dcterms:created>
  <dcterms:modified xsi:type="dcterms:W3CDTF">2019-07-07T18:08:00Z</dcterms:modified>
</cp:coreProperties>
</file>