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E" w:rsidRPr="005249AE" w:rsidRDefault="005249AE" w:rsidP="00676BD3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249AE">
        <w:rPr>
          <w:rFonts w:ascii="Arial" w:hAnsi="Arial" w:cs="Arial"/>
          <w:b/>
          <w:sz w:val="20"/>
          <w:szCs w:val="20"/>
          <w:lang w:val="en-US"/>
        </w:rPr>
        <w:t>Appendix 1: search strategy</w:t>
      </w:r>
      <w:r w:rsidR="00C579B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249AE" w:rsidRPr="005249AE" w:rsidRDefault="005249AE" w:rsidP="00676BD3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6BD3" w:rsidRPr="005249AE" w:rsidRDefault="00676BD3" w:rsidP="00676BD3">
      <w:pPr>
        <w:autoSpaceDE w:val="0"/>
        <w:autoSpaceDN w:val="0"/>
        <w:spacing w:after="0" w:line="240" w:lineRule="auto"/>
        <w:rPr>
          <w:rFonts w:ascii="Arial" w:hAnsi="Arial" w:cs="Arial"/>
          <w:lang w:val="en-US"/>
        </w:rPr>
      </w:pPr>
      <w:r w:rsidRPr="005249AE">
        <w:rPr>
          <w:rFonts w:ascii="Arial" w:hAnsi="Arial" w:cs="Arial"/>
          <w:sz w:val="20"/>
          <w:szCs w:val="20"/>
          <w:lang w:val="en-US"/>
        </w:rPr>
        <w:t>(("Drug Substitution"[Mesh] OR pathogen directed[tw] OR small spectrum[tw] OR narrow spectrum[tw] OR (tailored[tw] AND (therapy[tw] OR therapies[tw] OR treatment*[tw])) OR ((broad[tw] OR empiric*[tw]) AND (narrow[tw] OR change*[tw] OR switch*[tw] OR substitut*[tw])) OR streamlin*[tw] or de-escalat*[tw]) AND ((("Anti-Bacterial Agents"[Mesh] OR "Anti-Bacterial Agents" [Pharmacological Action] OR "Antifungal Agents"[Mesh] OR "Antifungal Agents" [Pharmacological Action] OR anti-bacterial*[tw] OR antibacterial*[tw] OR anti-mycobacterial*[tw] OR antimycobacterial*[tw] OR antibiotic*[tiab] OR anti-infective[tiab] OR antifungal[tiab] OR anti-fungal[tiab] OR bactericid*[tw] OR bacteriocid*[tw]) AND ("Outcome Assessment (Health Care)"[Mesh] OR outcome*[tw] OR "Drug-Related Side Effects and Adverse Reactions"[Mesh] OR "adverse effects" [Subheading] OR adverse effect*[tw] OR adverse reaction*[tw] OR adverse drug reaction*[tw] OR adverse event*[tw] OR adverse drug event*[tw] OR undesirable effect*[tw] OR side effect*[tw] OR "Mortality"[Mesh] OR mortalit*[tw] OR "mortality"[Subheading] OR death*[tw] OR fatal*[tw] OR "Morbidity"[Mesh:NoExp] OR morbidit*[tw] OR "Drug Resistance"[Mesh] OR resistan*[tw] OR "Costs and Cost Analysis"[Mesh] OR cost*[tw])) NOT case reports[pt]) NOT ("HIV Infections"[Mesh] OR HIV[Mesh] OR HIV[ti] OR human immunodeficie</w:t>
      </w:r>
      <w:r w:rsidR="00C579BF">
        <w:rPr>
          <w:rFonts w:ascii="Arial" w:hAnsi="Arial" w:cs="Arial"/>
          <w:sz w:val="20"/>
          <w:szCs w:val="20"/>
          <w:lang w:val="en-US"/>
        </w:rPr>
        <w:t>ncy virus[ti])) AND 2014/04:2019/02</w:t>
      </w:r>
      <w:bookmarkStart w:id="0" w:name="_GoBack"/>
      <w:bookmarkEnd w:id="0"/>
      <w:r w:rsidRPr="005249AE">
        <w:rPr>
          <w:rFonts w:ascii="Arial" w:hAnsi="Arial" w:cs="Arial"/>
          <w:sz w:val="20"/>
          <w:szCs w:val="20"/>
          <w:lang w:val="en-US"/>
        </w:rPr>
        <w:t xml:space="preserve"> [edat]))</w:t>
      </w:r>
    </w:p>
    <w:p w:rsidR="00676BD3" w:rsidRPr="005249AE" w:rsidRDefault="00676BD3" w:rsidP="000F5DF1">
      <w:pPr>
        <w:pStyle w:val="Normaalweb"/>
        <w:rPr>
          <w:rFonts w:ascii="Arial" w:hAnsi="Arial" w:cs="Arial"/>
          <w:lang w:val="en"/>
        </w:rPr>
      </w:pPr>
    </w:p>
    <w:p w:rsidR="005A1C97" w:rsidRPr="005249AE" w:rsidRDefault="005A1C97" w:rsidP="0059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sectPr w:rsidR="005A1C97" w:rsidRPr="0052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F"/>
    <w:rsid w:val="000F5DF1"/>
    <w:rsid w:val="00247051"/>
    <w:rsid w:val="004C02E7"/>
    <w:rsid w:val="005249AE"/>
    <w:rsid w:val="0054372F"/>
    <w:rsid w:val="0059425F"/>
    <w:rsid w:val="005A1C97"/>
    <w:rsid w:val="00653D93"/>
    <w:rsid w:val="00676BD3"/>
    <w:rsid w:val="007D1624"/>
    <w:rsid w:val="0094466D"/>
    <w:rsid w:val="009B06D0"/>
    <w:rsid w:val="009C2BA7"/>
    <w:rsid w:val="00B80707"/>
    <w:rsid w:val="00BE74AC"/>
    <w:rsid w:val="00C579BF"/>
    <w:rsid w:val="00C72A50"/>
    <w:rsid w:val="00D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4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F5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4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94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94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42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425F"/>
    <w:rPr>
      <w:rFonts w:eastAsiaTheme="minorEastAsia"/>
      <w:color w:val="5A5A5A" w:themeColor="text1" w:themeTint="A5"/>
      <w:spacing w:val="15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F5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F5DF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ghlight">
    <w:name w:val="highlight"/>
    <w:basedOn w:val="Standaardalinea-lettertype"/>
    <w:rsid w:val="000F5DF1"/>
  </w:style>
  <w:style w:type="character" w:customStyle="1" w:styleId="ui-ncbitoggler-master-text">
    <w:name w:val="ui-ncbitoggler-master-text"/>
    <w:basedOn w:val="Standaardalinea-lettertype"/>
    <w:rsid w:val="000F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4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F5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4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94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94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42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425F"/>
    <w:rPr>
      <w:rFonts w:eastAsiaTheme="minorEastAsia"/>
      <w:color w:val="5A5A5A" w:themeColor="text1" w:themeTint="A5"/>
      <w:spacing w:val="15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F5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F5DF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ghlight">
    <w:name w:val="highlight"/>
    <w:basedOn w:val="Standaardalinea-lettertype"/>
    <w:rsid w:val="000F5DF1"/>
  </w:style>
  <w:style w:type="character" w:customStyle="1" w:styleId="ui-ncbitoggler-master-text">
    <w:name w:val="ui-ncbitoggler-master-text"/>
    <w:basedOn w:val="Standaardalinea-lettertype"/>
    <w:rsid w:val="000F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1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CD8985CA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Tergooi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iheijl</dc:creator>
  <cp:lastModifiedBy>Heijl-2, I. van</cp:lastModifiedBy>
  <cp:revision>4</cp:revision>
  <dcterms:created xsi:type="dcterms:W3CDTF">2020-02-25T12:23:00Z</dcterms:created>
  <dcterms:modified xsi:type="dcterms:W3CDTF">2020-02-25T12:25:00Z</dcterms:modified>
</cp:coreProperties>
</file>