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B0B2" w14:textId="77777777" w:rsidR="0082247C" w:rsidRPr="00844E0B" w:rsidRDefault="0082247C" w:rsidP="0082247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E0B">
        <w:rPr>
          <w:rFonts w:ascii="Times New Roman" w:hAnsi="Times New Roman" w:cs="Times New Roman"/>
          <w:b/>
          <w:sz w:val="24"/>
          <w:szCs w:val="24"/>
        </w:rPr>
        <w:t>Supplemental online material</w:t>
      </w:r>
      <w:bookmarkStart w:id="0" w:name="_GoBack"/>
      <w:bookmarkEnd w:id="0"/>
    </w:p>
    <w:p w14:paraId="0AA57801" w14:textId="77777777" w:rsidR="0082247C" w:rsidRPr="007F75AA" w:rsidRDefault="0082247C" w:rsidP="0082247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525028323"/>
      <w:bookmarkStart w:id="2" w:name="_Toc528132818"/>
      <w:r w:rsidRPr="00E54C4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C674A4">
        <w:rPr>
          <w:rFonts w:ascii="Times New Roman" w:hAnsi="Times New Roman" w:cs="Times New Roman"/>
          <w:b/>
          <w:sz w:val="24"/>
          <w:szCs w:val="24"/>
        </w:rPr>
        <w:t>S1</w:t>
      </w:r>
      <w:r w:rsidRPr="00E54C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75AA">
        <w:rPr>
          <w:rFonts w:ascii="Times New Roman" w:hAnsi="Times New Roman" w:cs="Times New Roman"/>
          <w:b/>
          <w:sz w:val="24"/>
          <w:szCs w:val="24"/>
        </w:rPr>
        <w:t>Rates of grade ≥3 adverse events per treatment arm and cost per adverse event</w:t>
      </w:r>
      <w:bookmarkEnd w:id="1"/>
      <w:bookmarkEnd w:id="2"/>
      <w:r w:rsidRPr="007F7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Light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495"/>
        <w:gridCol w:w="1391"/>
        <w:gridCol w:w="1391"/>
        <w:gridCol w:w="1507"/>
      </w:tblGrid>
      <w:tr w:rsidR="0082247C" w:rsidRPr="00BD7A16" w14:paraId="303CA08F" w14:textId="77777777" w:rsidTr="00913844">
        <w:trPr>
          <w:trHeight w:val="284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8F981F4" w14:textId="77777777" w:rsidR="0082247C" w:rsidRPr="00BD7A16" w:rsidRDefault="0082247C" w:rsidP="00913844">
            <w:pPr>
              <w:pStyle w:val="Text"/>
              <w:keepNext/>
              <w:spacing w:before="40" w:after="40" w:line="240" w:lineRule="auto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BD7A16">
              <w:rPr>
                <w:rFonts w:ascii="Times New Roman" w:hAnsi="Times New Roman"/>
                <w:b/>
                <w:bCs/>
                <w:szCs w:val="22"/>
              </w:rPr>
              <w:t xml:space="preserve">Adverse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BD7A16">
              <w:rPr>
                <w:rFonts w:ascii="Times New Roman" w:hAnsi="Times New Roman"/>
                <w:b/>
                <w:bCs/>
                <w:szCs w:val="22"/>
              </w:rPr>
              <w:t>vents</w:t>
            </w:r>
            <w:r w:rsidRPr="00BD7A16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6FB1AF8" w14:textId="77777777" w:rsidR="0082247C" w:rsidRPr="00BD7A16" w:rsidRDefault="0082247C" w:rsidP="00913844">
            <w:pPr>
              <w:pStyle w:val="Text"/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7A16">
              <w:rPr>
                <w:rFonts w:ascii="Times New Roman" w:hAnsi="Times New Roman"/>
                <w:b/>
                <w:bCs/>
                <w:szCs w:val="22"/>
              </w:rPr>
              <w:t>Kd70 QW (%)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A46982D" w14:textId="77777777" w:rsidR="0082247C" w:rsidRPr="00BD7A16" w:rsidRDefault="0082247C" w:rsidP="00913844">
            <w:pPr>
              <w:pStyle w:val="Text"/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7A16">
              <w:rPr>
                <w:rFonts w:ascii="Times New Roman" w:hAnsi="Times New Roman"/>
                <w:b/>
                <w:bCs/>
                <w:szCs w:val="22"/>
              </w:rPr>
              <w:t xml:space="preserve">Kd27 BIW </w:t>
            </w:r>
            <w:r w:rsidRPr="00BD7A16">
              <w:rPr>
                <w:rFonts w:ascii="Times New Roman" w:hAnsi="Times New Roman"/>
                <w:b/>
                <w:bCs/>
                <w:szCs w:val="22"/>
              </w:rPr>
              <w:br/>
              <w:t>(%)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148C866" w14:textId="77777777" w:rsidR="0082247C" w:rsidRPr="00BD7A16" w:rsidRDefault="0082247C" w:rsidP="00913844">
            <w:pPr>
              <w:pStyle w:val="Text"/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7A16">
              <w:rPr>
                <w:rFonts w:ascii="Times New Roman" w:hAnsi="Times New Roman"/>
                <w:b/>
                <w:bCs/>
                <w:szCs w:val="22"/>
              </w:rPr>
              <w:t>Costs per Episode (</w:t>
            </w:r>
            <w:proofErr w:type="gramStart"/>
            <w:r w:rsidRPr="00BD7A16">
              <w:rPr>
                <w:rFonts w:ascii="Times New Roman" w:hAnsi="Times New Roman"/>
                <w:b/>
                <w:bCs/>
                <w:szCs w:val="22"/>
              </w:rPr>
              <w:t>$)</w:t>
            </w:r>
            <w:r w:rsidRPr="00BD7A16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b</w:t>
            </w:r>
            <w:proofErr w:type="gramEnd"/>
          </w:p>
        </w:tc>
      </w:tr>
      <w:tr w:rsidR="0082247C" w:rsidRPr="00BD7A16" w14:paraId="6D984D04" w14:textId="77777777" w:rsidTr="00913844">
        <w:trPr>
          <w:trHeight w:val="218"/>
        </w:trPr>
        <w:tc>
          <w:tcPr>
            <w:tcW w:w="4495" w:type="dxa"/>
            <w:tcBorders>
              <w:top w:val="single" w:sz="4" w:space="0" w:color="auto"/>
            </w:tcBorders>
            <w:hideMark/>
          </w:tcPr>
          <w:p w14:paraId="20E86DEF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Blood and Lymphatic System Disorders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hideMark/>
          </w:tcPr>
          <w:p w14:paraId="0FCE3774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hideMark/>
          </w:tcPr>
          <w:p w14:paraId="7532178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hideMark/>
          </w:tcPr>
          <w:p w14:paraId="1DBCC32D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247C" w:rsidRPr="00BD7A16" w14:paraId="18339783" w14:textId="77777777" w:rsidTr="00913844">
        <w:trPr>
          <w:trHeight w:val="218"/>
        </w:trPr>
        <w:tc>
          <w:tcPr>
            <w:tcW w:w="4495" w:type="dxa"/>
            <w:hideMark/>
          </w:tcPr>
          <w:p w14:paraId="06CF9116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Neutropenia</w:t>
            </w:r>
          </w:p>
        </w:tc>
        <w:tc>
          <w:tcPr>
            <w:tcW w:w="1391" w:type="dxa"/>
            <w:hideMark/>
          </w:tcPr>
          <w:p w14:paraId="63FDAB91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5.88</w:t>
            </w:r>
          </w:p>
        </w:tc>
        <w:tc>
          <w:tcPr>
            <w:tcW w:w="1391" w:type="dxa"/>
            <w:hideMark/>
          </w:tcPr>
          <w:p w14:paraId="15ABCAD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6.81</w:t>
            </w:r>
          </w:p>
        </w:tc>
        <w:tc>
          <w:tcPr>
            <w:tcW w:w="1507" w:type="dxa"/>
            <w:hideMark/>
          </w:tcPr>
          <w:p w14:paraId="7A909867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9,233</w:t>
            </w:r>
          </w:p>
        </w:tc>
      </w:tr>
      <w:tr w:rsidR="0082247C" w:rsidRPr="00BD7A16" w14:paraId="3376B652" w14:textId="77777777" w:rsidTr="00913844">
        <w:trPr>
          <w:trHeight w:val="218"/>
        </w:trPr>
        <w:tc>
          <w:tcPr>
            <w:tcW w:w="4495" w:type="dxa"/>
            <w:hideMark/>
          </w:tcPr>
          <w:p w14:paraId="0E484C3E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Anemia</w:t>
            </w:r>
          </w:p>
        </w:tc>
        <w:tc>
          <w:tcPr>
            <w:tcW w:w="1391" w:type="dxa"/>
            <w:hideMark/>
          </w:tcPr>
          <w:p w14:paraId="06A19D3A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17.65</w:t>
            </w:r>
          </w:p>
        </w:tc>
        <w:tc>
          <w:tcPr>
            <w:tcW w:w="1391" w:type="dxa"/>
            <w:hideMark/>
          </w:tcPr>
          <w:p w14:paraId="01195E1D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17.87</w:t>
            </w:r>
          </w:p>
        </w:tc>
        <w:tc>
          <w:tcPr>
            <w:tcW w:w="1507" w:type="dxa"/>
            <w:hideMark/>
          </w:tcPr>
          <w:p w14:paraId="453C402C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6,161</w:t>
            </w:r>
          </w:p>
        </w:tc>
      </w:tr>
      <w:tr w:rsidR="0082247C" w:rsidRPr="00BD7A16" w14:paraId="67E4C2F7" w14:textId="77777777" w:rsidTr="00913844">
        <w:trPr>
          <w:trHeight w:val="218"/>
        </w:trPr>
        <w:tc>
          <w:tcPr>
            <w:tcW w:w="4495" w:type="dxa"/>
            <w:hideMark/>
          </w:tcPr>
          <w:p w14:paraId="6C3D4107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Thrombocytopenia</w:t>
            </w:r>
          </w:p>
        </w:tc>
        <w:tc>
          <w:tcPr>
            <w:tcW w:w="1391" w:type="dxa"/>
            <w:hideMark/>
          </w:tcPr>
          <w:p w14:paraId="04F49033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7.14</w:t>
            </w:r>
          </w:p>
        </w:tc>
        <w:tc>
          <w:tcPr>
            <w:tcW w:w="1391" w:type="dxa"/>
            <w:hideMark/>
          </w:tcPr>
          <w:p w14:paraId="354CA24F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6.81</w:t>
            </w:r>
          </w:p>
        </w:tc>
        <w:tc>
          <w:tcPr>
            <w:tcW w:w="1507" w:type="dxa"/>
            <w:hideMark/>
          </w:tcPr>
          <w:p w14:paraId="57FB89DD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5,394</w:t>
            </w:r>
          </w:p>
        </w:tc>
      </w:tr>
      <w:tr w:rsidR="0082247C" w:rsidRPr="00BD7A16" w14:paraId="41EAEE68" w14:textId="77777777" w:rsidTr="00913844">
        <w:trPr>
          <w:trHeight w:val="218"/>
        </w:trPr>
        <w:tc>
          <w:tcPr>
            <w:tcW w:w="4495" w:type="dxa"/>
            <w:hideMark/>
          </w:tcPr>
          <w:p w14:paraId="4E187C35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Vascular Disorders</w:t>
            </w:r>
          </w:p>
        </w:tc>
        <w:tc>
          <w:tcPr>
            <w:tcW w:w="1391" w:type="dxa"/>
            <w:hideMark/>
          </w:tcPr>
          <w:p w14:paraId="1C61EE79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1" w:type="dxa"/>
            <w:hideMark/>
          </w:tcPr>
          <w:p w14:paraId="74065D0A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  <w:hideMark/>
          </w:tcPr>
          <w:p w14:paraId="332C349B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247C" w:rsidRPr="00BD7A16" w14:paraId="6C4EE81B" w14:textId="77777777" w:rsidTr="00913844">
        <w:trPr>
          <w:trHeight w:val="218"/>
        </w:trPr>
        <w:tc>
          <w:tcPr>
            <w:tcW w:w="4495" w:type="dxa"/>
            <w:hideMark/>
          </w:tcPr>
          <w:p w14:paraId="6CC8EC49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Hypertension</w:t>
            </w:r>
          </w:p>
        </w:tc>
        <w:tc>
          <w:tcPr>
            <w:tcW w:w="1391" w:type="dxa"/>
            <w:hideMark/>
          </w:tcPr>
          <w:p w14:paraId="731DAAEC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5.46</w:t>
            </w:r>
          </w:p>
        </w:tc>
        <w:tc>
          <w:tcPr>
            <w:tcW w:w="1391" w:type="dxa"/>
            <w:hideMark/>
          </w:tcPr>
          <w:p w14:paraId="54330A0F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5.11</w:t>
            </w:r>
          </w:p>
        </w:tc>
        <w:tc>
          <w:tcPr>
            <w:tcW w:w="1507" w:type="dxa"/>
            <w:hideMark/>
          </w:tcPr>
          <w:p w14:paraId="4515B1B3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2,639</w:t>
            </w:r>
          </w:p>
        </w:tc>
      </w:tr>
      <w:tr w:rsidR="0082247C" w:rsidRPr="00BD7A16" w14:paraId="517CAEFB" w14:textId="77777777" w:rsidTr="00913844">
        <w:trPr>
          <w:trHeight w:val="218"/>
        </w:trPr>
        <w:tc>
          <w:tcPr>
            <w:tcW w:w="4495" w:type="dxa"/>
            <w:hideMark/>
          </w:tcPr>
          <w:p w14:paraId="2A2B49F9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  <w:vertAlign w:val="superscript"/>
              </w:rPr>
            </w:pPr>
            <w:r w:rsidRPr="00BD7A16">
              <w:rPr>
                <w:rFonts w:ascii="Times New Roman" w:hAnsi="Times New Roman"/>
                <w:szCs w:val="22"/>
              </w:rPr>
              <w:t xml:space="preserve">Thrombo-Embolic </w:t>
            </w:r>
            <w:proofErr w:type="spellStart"/>
            <w:r w:rsidRPr="00BD7A16">
              <w:rPr>
                <w:rFonts w:ascii="Times New Roman" w:hAnsi="Times New Roman"/>
                <w:szCs w:val="22"/>
              </w:rPr>
              <w:t>Event</w:t>
            </w:r>
            <w:r w:rsidRPr="00BD7A16">
              <w:rPr>
                <w:rFonts w:ascii="Times New Roman" w:hAnsi="Times New Roman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391" w:type="dxa"/>
            <w:hideMark/>
          </w:tcPr>
          <w:p w14:paraId="59C19A2A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2.10</w:t>
            </w:r>
          </w:p>
        </w:tc>
        <w:tc>
          <w:tcPr>
            <w:tcW w:w="1391" w:type="dxa"/>
            <w:hideMark/>
          </w:tcPr>
          <w:p w14:paraId="73442CC0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1.28</w:t>
            </w:r>
          </w:p>
        </w:tc>
        <w:tc>
          <w:tcPr>
            <w:tcW w:w="1507" w:type="dxa"/>
            <w:hideMark/>
          </w:tcPr>
          <w:p w14:paraId="1975A66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9,867</w:t>
            </w:r>
            <w:r w:rsidRPr="00BD7A16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82247C" w:rsidRPr="00BD7A16" w14:paraId="643F4323" w14:textId="77777777" w:rsidTr="00913844">
        <w:trPr>
          <w:trHeight w:val="218"/>
        </w:trPr>
        <w:tc>
          <w:tcPr>
            <w:tcW w:w="4495" w:type="dxa"/>
            <w:hideMark/>
          </w:tcPr>
          <w:p w14:paraId="3751A18F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General Disorders and Administration Site Conditions</w:t>
            </w:r>
          </w:p>
        </w:tc>
        <w:tc>
          <w:tcPr>
            <w:tcW w:w="1391" w:type="dxa"/>
            <w:hideMark/>
          </w:tcPr>
          <w:p w14:paraId="51AFC4A3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1" w:type="dxa"/>
            <w:hideMark/>
          </w:tcPr>
          <w:p w14:paraId="5F178B50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  <w:hideMark/>
          </w:tcPr>
          <w:p w14:paraId="25485DB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247C" w:rsidRPr="00BD7A16" w14:paraId="4B202BDE" w14:textId="77777777" w:rsidTr="00913844">
        <w:trPr>
          <w:trHeight w:val="218"/>
        </w:trPr>
        <w:tc>
          <w:tcPr>
            <w:tcW w:w="4495" w:type="dxa"/>
            <w:hideMark/>
          </w:tcPr>
          <w:p w14:paraId="69FF8EDF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Fatigue</w:t>
            </w:r>
          </w:p>
        </w:tc>
        <w:tc>
          <w:tcPr>
            <w:tcW w:w="1391" w:type="dxa"/>
            <w:hideMark/>
          </w:tcPr>
          <w:p w14:paraId="0C18F634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4.62</w:t>
            </w:r>
          </w:p>
        </w:tc>
        <w:tc>
          <w:tcPr>
            <w:tcW w:w="1391" w:type="dxa"/>
            <w:hideMark/>
          </w:tcPr>
          <w:p w14:paraId="34A9DFAA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2.13</w:t>
            </w:r>
          </w:p>
        </w:tc>
        <w:tc>
          <w:tcPr>
            <w:tcW w:w="1507" w:type="dxa"/>
            <w:hideMark/>
          </w:tcPr>
          <w:p w14:paraId="73F64E21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2,190</w:t>
            </w:r>
          </w:p>
        </w:tc>
      </w:tr>
      <w:tr w:rsidR="0082247C" w:rsidRPr="00BD7A16" w14:paraId="4132D31A" w14:textId="77777777" w:rsidTr="00913844">
        <w:trPr>
          <w:trHeight w:val="218"/>
        </w:trPr>
        <w:tc>
          <w:tcPr>
            <w:tcW w:w="4495" w:type="dxa"/>
            <w:hideMark/>
          </w:tcPr>
          <w:p w14:paraId="2C3FC26F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Infections and Infestations</w:t>
            </w:r>
          </w:p>
        </w:tc>
        <w:tc>
          <w:tcPr>
            <w:tcW w:w="1391" w:type="dxa"/>
            <w:hideMark/>
          </w:tcPr>
          <w:p w14:paraId="2512ED8C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22.69</w:t>
            </w:r>
          </w:p>
        </w:tc>
        <w:tc>
          <w:tcPr>
            <w:tcW w:w="1391" w:type="dxa"/>
            <w:hideMark/>
          </w:tcPr>
          <w:p w14:paraId="622FE9CD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19.57</w:t>
            </w:r>
          </w:p>
        </w:tc>
        <w:tc>
          <w:tcPr>
            <w:tcW w:w="1507" w:type="dxa"/>
            <w:hideMark/>
          </w:tcPr>
          <w:p w14:paraId="6329446C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1,281</w:t>
            </w:r>
          </w:p>
        </w:tc>
      </w:tr>
      <w:tr w:rsidR="0082247C" w:rsidRPr="00BD7A16" w14:paraId="7789CA16" w14:textId="77777777" w:rsidTr="00913844">
        <w:trPr>
          <w:trHeight w:val="218"/>
        </w:trPr>
        <w:tc>
          <w:tcPr>
            <w:tcW w:w="4495" w:type="dxa"/>
            <w:hideMark/>
          </w:tcPr>
          <w:p w14:paraId="55D96D8D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Infection</w:t>
            </w:r>
          </w:p>
        </w:tc>
        <w:tc>
          <w:tcPr>
            <w:tcW w:w="1391" w:type="dxa"/>
            <w:hideMark/>
          </w:tcPr>
          <w:p w14:paraId="114CA3A6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2.10</w:t>
            </w:r>
          </w:p>
        </w:tc>
        <w:tc>
          <w:tcPr>
            <w:tcW w:w="1391" w:type="dxa"/>
            <w:hideMark/>
          </w:tcPr>
          <w:p w14:paraId="442EE096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0.85</w:t>
            </w:r>
          </w:p>
        </w:tc>
        <w:tc>
          <w:tcPr>
            <w:tcW w:w="1507" w:type="dxa"/>
            <w:hideMark/>
          </w:tcPr>
          <w:p w14:paraId="556AA6B1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1,281</w:t>
            </w:r>
          </w:p>
        </w:tc>
      </w:tr>
      <w:tr w:rsidR="0082247C" w:rsidRPr="00BD7A16" w14:paraId="12BED288" w14:textId="77777777" w:rsidTr="00913844">
        <w:trPr>
          <w:trHeight w:val="218"/>
        </w:trPr>
        <w:tc>
          <w:tcPr>
            <w:tcW w:w="4495" w:type="dxa"/>
            <w:hideMark/>
          </w:tcPr>
          <w:p w14:paraId="7C1A9C82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Bronchitis</w:t>
            </w:r>
          </w:p>
        </w:tc>
        <w:tc>
          <w:tcPr>
            <w:tcW w:w="1391" w:type="dxa"/>
            <w:hideMark/>
          </w:tcPr>
          <w:p w14:paraId="23F3246F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0.84</w:t>
            </w:r>
          </w:p>
        </w:tc>
        <w:tc>
          <w:tcPr>
            <w:tcW w:w="1391" w:type="dxa"/>
            <w:hideMark/>
          </w:tcPr>
          <w:p w14:paraId="41C97DE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2.13</w:t>
            </w:r>
          </w:p>
        </w:tc>
        <w:tc>
          <w:tcPr>
            <w:tcW w:w="1507" w:type="dxa"/>
            <w:hideMark/>
          </w:tcPr>
          <w:p w14:paraId="69EF0C7C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1,230</w:t>
            </w:r>
          </w:p>
        </w:tc>
      </w:tr>
      <w:tr w:rsidR="0082247C" w:rsidRPr="00BD7A16" w14:paraId="370525B1" w14:textId="77777777" w:rsidTr="00913844">
        <w:trPr>
          <w:trHeight w:val="218"/>
        </w:trPr>
        <w:tc>
          <w:tcPr>
            <w:tcW w:w="4495" w:type="dxa"/>
            <w:hideMark/>
          </w:tcPr>
          <w:p w14:paraId="3D9F6AF2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Pneumonia</w:t>
            </w:r>
          </w:p>
        </w:tc>
        <w:tc>
          <w:tcPr>
            <w:tcW w:w="1391" w:type="dxa"/>
            <w:hideMark/>
          </w:tcPr>
          <w:p w14:paraId="27D6A0F4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10.08</w:t>
            </w:r>
          </w:p>
        </w:tc>
        <w:tc>
          <w:tcPr>
            <w:tcW w:w="1391" w:type="dxa"/>
            <w:hideMark/>
          </w:tcPr>
          <w:p w14:paraId="6FE97EB7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6.81</w:t>
            </w:r>
          </w:p>
        </w:tc>
        <w:tc>
          <w:tcPr>
            <w:tcW w:w="1507" w:type="dxa"/>
            <w:hideMark/>
          </w:tcPr>
          <w:p w14:paraId="6BAF16A8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1,648</w:t>
            </w:r>
          </w:p>
        </w:tc>
      </w:tr>
      <w:tr w:rsidR="0082247C" w:rsidRPr="00BD7A16" w14:paraId="50BE8BD8" w14:textId="77777777" w:rsidTr="00913844">
        <w:trPr>
          <w:trHeight w:val="218"/>
        </w:trPr>
        <w:tc>
          <w:tcPr>
            <w:tcW w:w="4495" w:type="dxa"/>
            <w:hideMark/>
          </w:tcPr>
          <w:p w14:paraId="5B83B81D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Sepsis</w:t>
            </w:r>
          </w:p>
        </w:tc>
        <w:tc>
          <w:tcPr>
            <w:tcW w:w="1391" w:type="dxa"/>
            <w:hideMark/>
          </w:tcPr>
          <w:p w14:paraId="673B0EF1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2.52</w:t>
            </w:r>
          </w:p>
        </w:tc>
        <w:tc>
          <w:tcPr>
            <w:tcW w:w="1391" w:type="dxa"/>
            <w:hideMark/>
          </w:tcPr>
          <w:p w14:paraId="5FB92EA8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1.28</w:t>
            </w:r>
          </w:p>
        </w:tc>
        <w:tc>
          <w:tcPr>
            <w:tcW w:w="1507" w:type="dxa"/>
            <w:hideMark/>
          </w:tcPr>
          <w:p w14:paraId="5E3FCD94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13,099</w:t>
            </w:r>
          </w:p>
        </w:tc>
      </w:tr>
      <w:tr w:rsidR="0082247C" w:rsidRPr="00BD7A16" w14:paraId="3475CC49" w14:textId="77777777" w:rsidTr="00913844">
        <w:trPr>
          <w:trHeight w:val="218"/>
        </w:trPr>
        <w:tc>
          <w:tcPr>
            <w:tcW w:w="4495" w:type="dxa"/>
            <w:hideMark/>
          </w:tcPr>
          <w:p w14:paraId="3907B895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Septic Shock</w:t>
            </w:r>
          </w:p>
        </w:tc>
        <w:tc>
          <w:tcPr>
            <w:tcW w:w="1391" w:type="dxa"/>
            <w:hideMark/>
          </w:tcPr>
          <w:p w14:paraId="7841012B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2.10</w:t>
            </w:r>
          </w:p>
        </w:tc>
        <w:tc>
          <w:tcPr>
            <w:tcW w:w="1391" w:type="dxa"/>
            <w:hideMark/>
          </w:tcPr>
          <w:p w14:paraId="70D6D50A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0.43</w:t>
            </w:r>
          </w:p>
        </w:tc>
        <w:tc>
          <w:tcPr>
            <w:tcW w:w="1507" w:type="dxa"/>
            <w:hideMark/>
          </w:tcPr>
          <w:p w14:paraId="7CB7DBBD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41,492</w:t>
            </w:r>
          </w:p>
        </w:tc>
      </w:tr>
      <w:tr w:rsidR="0082247C" w:rsidRPr="00BD7A16" w14:paraId="3527ECEB" w14:textId="77777777" w:rsidTr="00913844">
        <w:trPr>
          <w:trHeight w:val="218"/>
        </w:trPr>
        <w:tc>
          <w:tcPr>
            <w:tcW w:w="4495" w:type="dxa"/>
            <w:hideMark/>
          </w:tcPr>
          <w:p w14:paraId="262AD248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Upper Respiratory Tract Infection</w:t>
            </w:r>
          </w:p>
        </w:tc>
        <w:tc>
          <w:tcPr>
            <w:tcW w:w="1391" w:type="dxa"/>
            <w:hideMark/>
          </w:tcPr>
          <w:p w14:paraId="53D1CBC1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0.84</w:t>
            </w:r>
          </w:p>
        </w:tc>
        <w:tc>
          <w:tcPr>
            <w:tcW w:w="1391" w:type="dxa"/>
            <w:hideMark/>
          </w:tcPr>
          <w:p w14:paraId="32827C69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2.13</w:t>
            </w:r>
          </w:p>
        </w:tc>
        <w:tc>
          <w:tcPr>
            <w:tcW w:w="1507" w:type="dxa"/>
            <w:hideMark/>
          </w:tcPr>
          <w:p w14:paraId="52EBA50E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1,281</w:t>
            </w:r>
          </w:p>
        </w:tc>
      </w:tr>
      <w:tr w:rsidR="0082247C" w:rsidRPr="00BD7A16" w14:paraId="66B16030" w14:textId="77777777" w:rsidTr="00913844">
        <w:trPr>
          <w:trHeight w:val="218"/>
        </w:trPr>
        <w:tc>
          <w:tcPr>
            <w:tcW w:w="4495" w:type="dxa"/>
            <w:hideMark/>
          </w:tcPr>
          <w:p w14:paraId="57B8BD40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Renal and Urinary Disorders</w:t>
            </w:r>
          </w:p>
        </w:tc>
        <w:tc>
          <w:tcPr>
            <w:tcW w:w="1391" w:type="dxa"/>
            <w:hideMark/>
          </w:tcPr>
          <w:p w14:paraId="65411DD5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1" w:type="dxa"/>
            <w:hideMark/>
          </w:tcPr>
          <w:p w14:paraId="0E226F90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  <w:hideMark/>
          </w:tcPr>
          <w:p w14:paraId="5A1EB277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247C" w:rsidRPr="00BD7A16" w14:paraId="272376C8" w14:textId="77777777" w:rsidTr="00913844">
        <w:trPr>
          <w:trHeight w:val="218"/>
        </w:trPr>
        <w:tc>
          <w:tcPr>
            <w:tcW w:w="4495" w:type="dxa"/>
            <w:hideMark/>
          </w:tcPr>
          <w:p w14:paraId="3DC3ECED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Acute Kidney Injury</w:t>
            </w:r>
          </w:p>
        </w:tc>
        <w:tc>
          <w:tcPr>
            <w:tcW w:w="1391" w:type="dxa"/>
            <w:hideMark/>
          </w:tcPr>
          <w:p w14:paraId="2065119F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3.36</w:t>
            </w:r>
          </w:p>
        </w:tc>
        <w:tc>
          <w:tcPr>
            <w:tcW w:w="1391" w:type="dxa"/>
            <w:hideMark/>
          </w:tcPr>
          <w:p w14:paraId="6061CC36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3.40</w:t>
            </w:r>
          </w:p>
        </w:tc>
        <w:tc>
          <w:tcPr>
            <w:tcW w:w="1507" w:type="dxa"/>
            <w:hideMark/>
          </w:tcPr>
          <w:p w14:paraId="22E43073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14,545</w:t>
            </w:r>
          </w:p>
        </w:tc>
      </w:tr>
      <w:tr w:rsidR="0082247C" w:rsidRPr="00BD7A16" w14:paraId="1FAAF0CE" w14:textId="77777777" w:rsidTr="00913844">
        <w:trPr>
          <w:trHeight w:val="218"/>
        </w:trPr>
        <w:tc>
          <w:tcPr>
            <w:tcW w:w="4495" w:type="dxa"/>
            <w:hideMark/>
          </w:tcPr>
          <w:p w14:paraId="1690A9AE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Eye Disorders</w:t>
            </w:r>
          </w:p>
        </w:tc>
        <w:tc>
          <w:tcPr>
            <w:tcW w:w="1391" w:type="dxa"/>
            <w:hideMark/>
          </w:tcPr>
          <w:p w14:paraId="46CA3594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1" w:type="dxa"/>
            <w:hideMark/>
          </w:tcPr>
          <w:p w14:paraId="56763F8A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  <w:hideMark/>
          </w:tcPr>
          <w:p w14:paraId="117063A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247C" w:rsidRPr="00BD7A16" w14:paraId="74B00F34" w14:textId="77777777" w:rsidTr="00913844">
        <w:trPr>
          <w:trHeight w:val="218"/>
        </w:trPr>
        <w:tc>
          <w:tcPr>
            <w:tcW w:w="4495" w:type="dxa"/>
            <w:hideMark/>
          </w:tcPr>
          <w:p w14:paraId="7BE4D617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Cataract</w:t>
            </w:r>
          </w:p>
        </w:tc>
        <w:tc>
          <w:tcPr>
            <w:tcW w:w="1391" w:type="dxa"/>
            <w:hideMark/>
          </w:tcPr>
          <w:p w14:paraId="14F62698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2.94</w:t>
            </w:r>
          </w:p>
        </w:tc>
        <w:tc>
          <w:tcPr>
            <w:tcW w:w="1391" w:type="dxa"/>
            <w:hideMark/>
          </w:tcPr>
          <w:p w14:paraId="423360F9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2.55</w:t>
            </w:r>
          </w:p>
        </w:tc>
        <w:tc>
          <w:tcPr>
            <w:tcW w:w="1507" w:type="dxa"/>
            <w:hideMark/>
          </w:tcPr>
          <w:p w14:paraId="481BFC6F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1,313</w:t>
            </w:r>
          </w:p>
        </w:tc>
      </w:tr>
      <w:tr w:rsidR="0082247C" w:rsidRPr="00BD7A16" w14:paraId="766AED17" w14:textId="77777777" w:rsidTr="00913844">
        <w:trPr>
          <w:trHeight w:val="218"/>
        </w:trPr>
        <w:tc>
          <w:tcPr>
            <w:tcW w:w="4495" w:type="dxa"/>
            <w:hideMark/>
          </w:tcPr>
          <w:p w14:paraId="214438C6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Investigations</w:t>
            </w:r>
          </w:p>
        </w:tc>
        <w:tc>
          <w:tcPr>
            <w:tcW w:w="1391" w:type="dxa"/>
            <w:hideMark/>
          </w:tcPr>
          <w:p w14:paraId="5142D99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1" w:type="dxa"/>
            <w:hideMark/>
          </w:tcPr>
          <w:p w14:paraId="0CA1A77C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  <w:hideMark/>
          </w:tcPr>
          <w:p w14:paraId="30A2F3AC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247C" w:rsidRPr="00BD7A16" w14:paraId="05F3EABD" w14:textId="77777777" w:rsidTr="00913844">
        <w:trPr>
          <w:trHeight w:val="218"/>
        </w:trPr>
        <w:tc>
          <w:tcPr>
            <w:tcW w:w="4495" w:type="dxa"/>
            <w:hideMark/>
          </w:tcPr>
          <w:p w14:paraId="7F1682DD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Neutrophil Count Decreased</w:t>
            </w:r>
          </w:p>
        </w:tc>
        <w:tc>
          <w:tcPr>
            <w:tcW w:w="1391" w:type="dxa"/>
            <w:hideMark/>
          </w:tcPr>
          <w:p w14:paraId="1DA74DB3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2.94</w:t>
            </w:r>
          </w:p>
        </w:tc>
        <w:tc>
          <w:tcPr>
            <w:tcW w:w="1391" w:type="dxa"/>
            <w:hideMark/>
          </w:tcPr>
          <w:p w14:paraId="365C97C8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0.43</w:t>
            </w:r>
          </w:p>
        </w:tc>
        <w:tc>
          <w:tcPr>
            <w:tcW w:w="1507" w:type="dxa"/>
            <w:hideMark/>
          </w:tcPr>
          <w:p w14:paraId="19379FA3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9,233</w:t>
            </w:r>
          </w:p>
        </w:tc>
      </w:tr>
      <w:tr w:rsidR="0082247C" w:rsidRPr="00BD7A16" w14:paraId="327CB6F7" w14:textId="77777777" w:rsidTr="00913844">
        <w:trPr>
          <w:trHeight w:val="218"/>
        </w:trPr>
        <w:tc>
          <w:tcPr>
            <w:tcW w:w="4495" w:type="dxa"/>
            <w:hideMark/>
          </w:tcPr>
          <w:p w14:paraId="798102D0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Platelet Count Decreased</w:t>
            </w:r>
          </w:p>
        </w:tc>
        <w:tc>
          <w:tcPr>
            <w:tcW w:w="1391" w:type="dxa"/>
            <w:hideMark/>
          </w:tcPr>
          <w:p w14:paraId="6555E191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4.20</w:t>
            </w:r>
          </w:p>
        </w:tc>
        <w:tc>
          <w:tcPr>
            <w:tcW w:w="1391" w:type="dxa"/>
            <w:hideMark/>
          </w:tcPr>
          <w:p w14:paraId="2ABB693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5.11</w:t>
            </w:r>
          </w:p>
        </w:tc>
        <w:tc>
          <w:tcPr>
            <w:tcW w:w="1507" w:type="dxa"/>
            <w:hideMark/>
          </w:tcPr>
          <w:p w14:paraId="72BF5DC1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5,394</w:t>
            </w:r>
          </w:p>
        </w:tc>
      </w:tr>
      <w:tr w:rsidR="0082247C" w:rsidRPr="00BD7A16" w14:paraId="3D6FE44E" w14:textId="77777777" w:rsidTr="00913844">
        <w:trPr>
          <w:trHeight w:val="218"/>
        </w:trPr>
        <w:tc>
          <w:tcPr>
            <w:tcW w:w="4495" w:type="dxa"/>
            <w:hideMark/>
          </w:tcPr>
          <w:p w14:paraId="7583F353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Metabolism and Nutrition Disorders</w:t>
            </w:r>
          </w:p>
        </w:tc>
        <w:tc>
          <w:tcPr>
            <w:tcW w:w="1391" w:type="dxa"/>
            <w:hideMark/>
          </w:tcPr>
          <w:p w14:paraId="621AAFEF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1" w:type="dxa"/>
            <w:hideMark/>
          </w:tcPr>
          <w:p w14:paraId="34DC5C89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  <w:hideMark/>
          </w:tcPr>
          <w:p w14:paraId="04D6BF27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247C" w:rsidRPr="00BD7A16" w14:paraId="0342FEAC" w14:textId="77777777" w:rsidTr="00913844">
        <w:trPr>
          <w:trHeight w:val="218"/>
        </w:trPr>
        <w:tc>
          <w:tcPr>
            <w:tcW w:w="4495" w:type="dxa"/>
            <w:hideMark/>
          </w:tcPr>
          <w:p w14:paraId="08965377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Hypercalcemia</w:t>
            </w:r>
          </w:p>
        </w:tc>
        <w:tc>
          <w:tcPr>
            <w:tcW w:w="1391" w:type="dxa"/>
            <w:hideMark/>
          </w:tcPr>
          <w:p w14:paraId="0A0CA884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1.26</w:t>
            </w:r>
          </w:p>
        </w:tc>
        <w:tc>
          <w:tcPr>
            <w:tcW w:w="1391" w:type="dxa"/>
            <w:hideMark/>
          </w:tcPr>
          <w:p w14:paraId="22A990D8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2.55</w:t>
            </w:r>
          </w:p>
        </w:tc>
        <w:tc>
          <w:tcPr>
            <w:tcW w:w="1507" w:type="dxa"/>
            <w:hideMark/>
          </w:tcPr>
          <w:p w14:paraId="5E266D7B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7,871</w:t>
            </w:r>
          </w:p>
        </w:tc>
      </w:tr>
      <w:tr w:rsidR="0082247C" w:rsidRPr="00BD7A16" w14:paraId="10CDCD1A" w14:textId="77777777" w:rsidTr="00913844">
        <w:trPr>
          <w:trHeight w:val="218"/>
        </w:trPr>
        <w:tc>
          <w:tcPr>
            <w:tcW w:w="4495" w:type="dxa"/>
            <w:hideMark/>
          </w:tcPr>
          <w:p w14:paraId="3C30D10B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Hyperglycemia</w:t>
            </w:r>
          </w:p>
        </w:tc>
        <w:tc>
          <w:tcPr>
            <w:tcW w:w="1391" w:type="dxa"/>
            <w:hideMark/>
          </w:tcPr>
          <w:p w14:paraId="37D0748E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1.68</w:t>
            </w:r>
          </w:p>
        </w:tc>
        <w:tc>
          <w:tcPr>
            <w:tcW w:w="1391" w:type="dxa"/>
            <w:hideMark/>
          </w:tcPr>
          <w:p w14:paraId="53144918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2.13</w:t>
            </w:r>
          </w:p>
        </w:tc>
        <w:tc>
          <w:tcPr>
            <w:tcW w:w="1507" w:type="dxa"/>
            <w:hideMark/>
          </w:tcPr>
          <w:p w14:paraId="4C4511EF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4,313</w:t>
            </w:r>
          </w:p>
        </w:tc>
      </w:tr>
      <w:tr w:rsidR="0082247C" w:rsidRPr="00BD7A16" w14:paraId="75897B72" w14:textId="77777777" w:rsidTr="00913844">
        <w:trPr>
          <w:trHeight w:val="218"/>
        </w:trPr>
        <w:tc>
          <w:tcPr>
            <w:tcW w:w="4495" w:type="dxa"/>
            <w:hideMark/>
          </w:tcPr>
          <w:p w14:paraId="424218AA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Hypokalemia</w:t>
            </w:r>
          </w:p>
        </w:tc>
        <w:tc>
          <w:tcPr>
            <w:tcW w:w="1391" w:type="dxa"/>
            <w:hideMark/>
          </w:tcPr>
          <w:p w14:paraId="7CB910C3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2.52</w:t>
            </w:r>
          </w:p>
        </w:tc>
        <w:tc>
          <w:tcPr>
            <w:tcW w:w="1391" w:type="dxa"/>
            <w:hideMark/>
          </w:tcPr>
          <w:p w14:paraId="62C51554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1.28</w:t>
            </w:r>
          </w:p>
        </w:tc>
        <w:tc>
          <w:tcPr>
            <w:tcW w:w="1507" w:type="dxa"/>
            <w:hideMark/>
          </w:tcPr>
          <w:p w14:paraId="3DD02789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3,963</w:t>
            </w:r>
          </w:p>
        </w:tc>
      </w:tr>
      <w:tr w:rsidR="0082247C" w:rsidRPr="00BD7A16" w14:paraId="1ED0280F" w14:textId="77777777" w:rsidTr="00913844">
        <w:trPr>
          <w:trHeight w:val="218"/>
        </w:trPr>
        <w:tc>
          <w:tcPr>
            <w:tcW w:w="4495" w:type="dxa"/>
            <w:hideMark/>
          </w:tcPr>
          <w:p w14:paraId="3651CBF6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Tumor Lysis Syndrome</w:t>
            </w:r>
          </w:p>
        </w:tc>
        <w:tc>
          <w:tcPr>
            <w:tcW w:w="1391" w:type="dxa"/>
            <w:hideMark/>
          </w:tcPr>
          <w:p w14:paraId="7B0A6678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2.94</w:t>
            </w:r>
          </w:p>
        </w:tc>
        <w:tc>
          <w:tcPr>
            <w:tcW w:w="1391" w:type="dxa"/>
            <w:hideMark/>
          </w:tcPr>
          <w:p w14:paraId="5909FC15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0.85</w:t>
            </w:r>
          </w:p>
        </w:tc>
        <w:tc>
          <w:tcPr>
            <w:tcW w:w="1507" w:type="dxa"/>
            <w:hideMark/>
          </w:tcPr>
          <w:p w14:paraId="6F18A07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83,302</w:t>
            </w:r>
          </w:p>
        </w:tc>
      </w:tr>
      <w:tr w:rsidR="0082247C" w:rsidRPr="00BD7A16" w14:paraId="37D600F3" w14:textId="77777777" w:rsidTr="00913844">
        <w:trPr>
          <w:trHeight w:val="218"/>
        </w:trPr>
        <w:tc>
          <w:tcPr>
            <w:tcW w:w="4495" w:type="dxa"/>
            <w:hideMark/>
          </w:tcPr>
          <w:p w14:paraId="329D77A1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Neoplasms benign, malignant and unspecified (including cysts and polyps)</w:t>
            </w:r>
          </w:p>
        </w:tc>
        <w:tc>
          <w:tcPr>
            <w:tcW w:w="1391" w:type="dxa"/>
            <w:hideMark/>
          </w:tcPr>
          <w:p w14:paraId="5E032D75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1" w:type="dxa"/>
            <w:hideMark/>
          </w:tcPr>
          <w:p w14:paraId="3AF3D6C4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  <w:hideMark/>
          </w:tcPr>
          <w:p w14:paraId="3783014F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247C" w:rsidRPr="00BD7A16" w14:paraId="7B27ED7A" w14:textId="77777777" w:rsidTr="00913844">
        <w:trPr>
          <w:trHeight w:val="117"/>
        </w:trPr>
        <w:tc>
          <w:tcPr>
            <w:tcW w:w="4495" w:type="dxa"/>
            <w:hideMark/>
          </w:tcPr>
          <w:p w14:paraId="27EF4E88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Plasma Cell Myeloma</w:t>
            </w:r>
          </w:p>
        </w:tc>
        <w:tc>
          <w:tcPr>
            <w:tcW w:w="1391" w:type="dxa"/>
            <w:hideMark/>
          </w:tcPr>
          <w:p w14:paraId="22A49299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1.68</w:t>
            </w:r>
          </w:p>
        </w:tc>
        <w:tc>
          <w:tcPr>
            <w:tcW w:w="1391" w:type="dxa"/>
            <w:hideMark/>
          </w:tcPr>
          <w:p w14:paraId="1E98AD3C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3.40</w:t>
            </w:r>
          </w:p>
        </w:tc>
        <w:tc>
          <w:tcPr>
            <w:tcW w:w="1507" w:type="dxa"/>
            <w:hideMark/>
          </w:tcPr>
          <w:p w14:paraId="623A8C5E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82247C" w:rsidRPr="00BD7A16" w14:paraId="6BD2BD9B" w14:textId="77777777" w:rsidTr="00913844">
        <w:trPr>
          <w:trHeight w:val="218"/>
        </w:trPr>
        <w:tc>
          <w:tcPr>
            <w:tcW w:w="4495" w:type="dxa"/>
            <w:tcBorders>
              <w:bottom w:val="nil"/>
            </w:tcBorders>
            <w:hideMark/>
          </w:tcPr>
          <w:p w14:paraId="45CE60C6" w14:textId="77777777" w:rsidR="0082247C" w:rsidRPr="00BD7A16" w:rsidRDefault="0082247C" w:rsidP="00913844">
            <w:pPr>
              <w:pStyle w:val="Text"/>
              <w:spacing w:before="40" w:after="40" w:line="240" w:lineRule="auto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Nervous system disorders</w:t>
            </w:r>
          </w:p>
        </w:tc>
        <w:tc>
          <w:tcPr>
            <w:tcW w:w="1391" w:type="dxa"/>
            <w:tcBorders>
              <w:bottom w:val="nil"/>
            </w:tcBorders>
            <w:hideMark/>
          </w:tcPr>
          <w:p w14:paraId="196364B9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1" w:type="dxa"/>
            <w:tcBorders>
              <w:bottom w:val="nil"/>
            </w:tcBorders>
            <w:hideMark/>
          </w:tcPr>
          <w:p w14:paraId="151BCA0D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  <w:tcBorders>
              <w:bottom w:val="nil"/>
            </w:tcBorders>
            <w:hideMark/>
          </w:tcPr>
          <w:p w14:paraId="66231B14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247C" w:rsidRPr="00BD7A16" w14:paraId="2E20BC5A" w14:textId="77777777" w:rsidTr="00913844">
        <w:trPr>
          <w:trHeight w:val="218"/>
        </w:trPr>
        <w:tc>
          <w:tcPr>
            <w:tcW w:w="4495" w:type="dxa"/>
            <w:tcBorders>
              <w:top w:val="nil"/>
              <w:bottom w:val="single" w:sz="4" w:space="0" w:color="auto"/>
            </w:tcBorders>
            <w:hideMark/>
          </w:tcPr>
          <w:p w14:paraId="0EC0E05E" w14:textId="77777777" w:rsidR="0082247C" w:rsidRPr="00BD7A16" w:rsidRDefault="0082247C" w:rsidP="00913844">
            <w:pPr>
              <w:pStyle w:val="Text"/>
              <w:spacing w:before="40" w:after="40" w:line="240" w:lineRule="auto"/>
              <w:ind w:left="288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Syncope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hideMark/>
          </w:tcPr>
          <w:p w14:paraId="186C2FC5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2.10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hideMark/>
          </w:tcPr>
          <w:p w14:paraId="09716632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0.43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  <w:hideMark/>
          </w:tcPr>
          <w:p w14:paraId="5E6A4688" w14:textId="77777777" w:rsidR="0082247C" w:rsidRPr="00BD7A16" w:rsidRDefault="0082247C" w:rsidP="00913844">
            <w:pPr>
              <w:pStyle w:val="Text"/>
              <w:spacing w:before="40" w:after="4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7A16">
              <w:rPr>
                <w:rFonts w:ascii="Times New Roman" w:hAnsi="Times New Roman"/>
                <w:szCs w:val="22"/>
              </w:rPr>
              <w:t>7,415</w:t>
            </w:r>
          </w:p>
        </w:tc>
      </w:tr>
      <w:tr w:rsidR="0082247C" w:rsidRPr="00BD7A16" w14:paraId="36AD5B3A" w14:textId="77777777" w:rsidTr="00913844">
        <w:trPr>
          <w:trHeight w:val="218"/>
        </w:trPr>
        <w:tc>
          <w:tcPr>
            <w:tcW w:w="8784" w:type="dxa"/>
            <w:gridSpan w:val="4"/>
            <w:tcBorders>
              <w:top w:val="single" w:sz="4" w:space="0" w:color="auto"/>
            </w:tcBorders>
          </w:tcPr>
          <w:p w14:paraId="38E6A695" w14:textId="77777777" w:rsidR="0082247C" w:rsidRPr="00BD7A16" w:rsidRDefault="0082247C" w:rsidP="00913844">
            <w:pPr>
              <w:rPr>
                <w:rFonts w:ascii="Times New Roman" w:hAnsi="Times New Roman" w:cs="Times New Roman"/>
              </w:rPr>
            </w:pPr>
            <w:r w:rsidRPr="00BD7A16">
              <w:rPr>
                <w:rFonts w:ascii="Times New Roman" w:hAnsi="Times New Roman" w:cs="Times New Roman"/>
              </w:rPr>
              <w:t>Kd70 QW: once weekly carfilzomib 70 mg/m</w:t>
            </w:r>
            <w:r w:rsidRPr="00BD7A16">
              <w:rPr>
                <w:rFonts w:ascii="Times New Roman" w:hAnsi="Times New Roman" w:cs="Times New Roman"/>
                <w:vertAlign w:val="superscript"/>
              </w:rPr>
              <w:t>2</w:t>
            </w:r>
            <w:r w:rsidRPr="00BD7A16">
              <w:rPr>
                <w:rFonts w:ascii="Times New Roman" w:hAnsi="Times New Roman" w:cs="Times New Roman"/>
              </w:rPr>
              <w:t xml:space="preserve"> and dexamethasone; Kd27 BIW: twice weekly carfilzomib 27mg/m</w:t>
            </w:r>
            <w:r w:rsidRPr="00BD7A16">
              <w:rPr>
                <w:rFonts w:ascii="Times New Roman" w:hAnsi="Times New Roman" w:cs="Times New Roman"/>
                <w:vertAlign w:val="superscript"/>
              </w:rPr>
              <w:t>2</w:t>
            </w:r>
            <w:r w:rsidRPr="00BD7A16">
              <w:rPr>
                <w:rFonts w:ascii="Times New Roman" w:hAnsi="Times New Roman" w:cs="Times New Roman"/>
              </w:rPr>
              <w:t xml:space="preserve"> and dexamethasone</w:t>
            </w:r>
            <w:r w:rsidRPr="00BD7A16" w:rsidDel="008B69ED">
              <w:rPr>
                <w:rFonts w:ascii="Times New Roman" w:hAnsi="Times New Roman" w:cs="Times New Roman"/>
              </w:rPr>
              <w:t xml:space="preserve"> </w:t>
            </w:r>
          </w:p>
          <w:p w14:paraId="03916C76" w14:textId="77777777" w:rsidR="0082247C" w:rsidRPr="00BD7A16" w:rsidRDefault="0082247C" w:rsidP="00913844">
            <w:pPr>
              <w:rPr>
                <w:rFonts w:ascii="Times New Roman" w:hAnsi="Times New Roman" w:cs="Times New Roman"/>
              </w:rPr>
            </w:pPr>
            <w:r w:rsidRPr="00BD7A16">
              <w:rPr>
                <w:rFonts w:ascii="Times New Roman" w:hAnsi="Times New Roman" w:cs="Times New Roman"/>
                <w:vertAlign w:val="superscript"/>
              </w:rPr>
              <w:t xml:space="preserve">a </w:t>
            </w:r>
            <w:r w:rsidRPr="00BD7A16">
              <w:rPr>
                <w:rFonts w:ascii="Times New Roman" w:hAnsi="Times New Roman" w:cs="Times New Roman"/>
              </w:rPr>
              <w:t>Percentages and costs are before per cycle adjustments.</w:t>
            </w:r>
          </w:p>
          <w:p w14:paraId="7CFAA588" w14:textId="77777777" w:rsidR="0082247C" w:rsidRPr="00BD7A16" w:rsidRDefault="0082247C" w:rsidP="00913844">
            <w:pPr>
              <w:rPr>
                <w:rFonts w:ascii="Times New Roman" w:hAnsi="Times New Roman" w:cs="Times New Roman"/>
              </w:rPr>
            </w:pPr>
            <w:r w:rsidRPr="00BD7A16">
              <w:rPr>
                <w:rFonts w:ascii="Times New Roman" w:hAnsi="Times New Roman" w:cs="Times New Roman"/>
                <w:vertAlign w:val="superscript"/>
              </w:rPr>
              <w:lastRenderedPageBreak/>
              <w:t xml:space="preserve">b </w:t>
            </w:r>
            <w:r w:rsidRPr="00BD7A16">
              <w:rPr>
                <w:rFonts w:ascii="Times New Roman" w:hAnsi="Times New Roman" w:cs="Times New Roman"/>
              </w:rPr>
              <w:t>Costs for adverse events were from Policy Analysis Inc. (2015), inflated to September 2018. </w:t>
            </w:r>
            <w:r w:rsidRPr="00BD7A16">
              <w:rPr>
                <w:rFonts w:ascii="Times New Roman" w:hAnsi="Times New Roman" w:cs="Times New Roman"/>
              </w:rPr>
              <w:br/>
            </w:r>
            <w:r w:rsidRPr="00BD7A16">
              <w:rPr>
                <w:rFonts w:ascii="Times New Roman" w:hAnsi="Times New Roman" w:cs="Times New Roman"/>
                <w:vertAlign w:val="superscript"/>
              </w:rPr>
              <w:t xml:space="preserve">c </w:t>
            </w:r>
            <w:r w:rsidRPr="00BD7A16">
              <w:rPr>
                <w:rFonts w:ascii="Times New Roman" w:hAnsi="Times New Roman" w:cs="Times New Roman"/>
              </w:rPr>
              <w:t>Calculated as a weighted average of the costs for ‘Deep vein thrombosis’ and for ‘Pulmonary embolism’ in the source.</w:t>
            </w:r>
          </w:p>
        </w:tc>
      </w:tr>
    </w:tbl>
    <w:p w14:paraId="33918D9F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71F2E686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0E8293C0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  <w:sectPr w:rsidR="0082247C" w:rsidSect="00242CB1"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</w:p>
    <w:p w14:paraId="426AE3F9" w14:textId="77777777" w:rsidR="0082247C" w:rsidRPr="00662042" w:rsidRDefault="0082247C" w:rsidP="0082247C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Ref527057090"/>
      <w:bookmarkStart w:id="4" w:name="_Toc528132850"/>
      <w:r w:rsidRPr="00662042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bookmarkEnd w:id="3"/>
      <w:r w:rsidRPr="00662042">
        <w:rPr>
          <w:rFonts w:ascii="Times New Roman" w:hAnsi="Times New Roman" w:cs="Times New Roman"/>
          <w:b/>
          <w:sz w:val="24"/>
          <w:szCs w:val="24"/>
        </w:rPr>
        <w:t xml:space="preserve"> S2. Relative frequency of subsequent treatments and cost per cycle</w:t>
      </w:r>
      <w:bookmarkEnd w:id="4"/>
    </w:p>
    <w:tbl>
      <w:tblPr>
        <w:tblpPr w:leftFromText="180" w:rightFromText="180" w:vertAnchor="text" w:tblpY="1"/>
        <w:tblOverlap w:val="never"/>
        <w:tblW w:w="1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1889"/>
        <w:gridCol w:w="1889"/>
        <w:gridCol w:w="1889"/>
        <w:gridCol w:w="1889"/>
      </w:tblGrid>
      <w:tr w:rsidR="0082247C" w:rsidRPr="003021B5" w14:paraId="3EA195A2" w14:textId="77777777" w:rsidTr="00913844">
        <w:trPr>
          <w:trHeight w:val="293"/>
        </w:trPr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9C47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501AF2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Relative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f</w:t>
            </w:r>
            <w:r w:rsidRPr="003021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requency (%)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E2696DF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Drug acquisition c</w:t>
            </w:r>
            <w:r w:rsidRPr="003021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ost per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</w:t>
            </w:r>
            <w:r w:rsidRPr="003021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ycle ($)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976C480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Admin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istration</w:t>
            </w:r>
            <w:r w:rsidRPr="003021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cost per cycle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($)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5D3406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dverse event</w:t>
            </w:r>
            <w:r w:rsidRPr="003021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cost per cycle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($)</w:t>
            </w:r>
          </w:p>
        </w:tc>
      </w:tr>
      <w:tr w:rsidR="0082247C" w:rsidRPr="003021B5" w14:paraId="01E8FF15" w14:textId="77777777" w:rsidTr="00913844">
        <w:trPr>
          <w:trHeight w:val="293"/>
        </w:trPr>
        <w:tc>
          <w:tcPr>
            <w:tcW w:w="55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3E51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Carfilzomib + lenalidomide + dexamethasone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19ACB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6.2%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C30C4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24,218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14:paraId="4DC7B2EF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584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bottom"/>
          </w:tcPr>
          <w:p w14:paraId="01284B9A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299</w:t>
            </w:r>
          </w:p>
        </w:tc>
      </w:tr>
      <w:tr w:rsidR="0082247C" w:rsidRPr="003021B5" w14:paraId="3F89F6A6" w14:textId="77777777" w:rsidTr="00913844">
        <w:trPr>
          <w:trHeight w:val="293"/>
        </w:trPr>
        <w:tc>
          <w:tcPr>
            <w:tcW w:w="5552" w:type="dxa"/>
            <w:shd w:val="clear" w:color="000000" w:fill="FFFFFF"/>
            <w:noWrap/>
            <w:vAlign w:val="bottom"/>
            <w:hideMark/>
          </w:tcPr>
          <w:p w14:paraId="628E7B94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Carfilzomib + pomalidomide + dexamethasone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F27D5E3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8.8%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6452D06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26,153</w:t>
            </w:r>
          </w:p>
        </w:tc>
        <w:tc>
          <w:tcPr>
            <w:tcW w:w="1889" w:type="dxa"/>
            <w:vAlign w:val="center"/>
          </w:tcPr>
          <w:p w14:paraId="26DD0491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567</w:t>
            </w:r>
          </w:p>
        </w:tc>
        <w:tc>
          <w:tcPr>
            <w:tcW w:w="1889" w:type="dxa"/>
            <w:vAlign w:val="bottom"/>
          </w:tcPr>
          <w:p w14:paraId="0804E9CC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1,564</w:t>
            </w:r>
          </w:p>
        </w:tc>
      </w:tr>
      <w:tr w:rsidR="0082247C" w:rsidRPr="003021B5" w14:paraId="3EDFA9C3" w14:textId="77777777" w:rsidTr="00913844">
        <w:trPr>
          <w:trHeight w:val="293"/>
        </w:trPr>
        <w:tc>
          <w:tcPr>
            <w:tcW w:w="5552" w:type="dxa"/>
            <w:shd w:val="clear" w:color="000000" w:fill="FFFFFF"/>
            <w:noWrap/>
            <w:vAlign w:val="bottom"/>
            <w:hideMark/>
          </w:tcPr>
          <w:p w14:paraId="2AC81958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Carfilzomib + cyclophosphamide + dexamethasone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981130B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7.7%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7C4712D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9,943</w:t>
            </w:r>
          </w:p>
        </w:tc>
        <w:tc>
          <w:tcPr>
            <w:tcW w:w="1889" w:type="dxa"/>
            <w:vAlign w:val="center"/>
          </w:tcPr>
          <w:p w14:paraId="56369F91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584</w:t>
            </w:r>
          </w:p>
        </w:tc>
        <w:tc>
          <w:tcPr>
            <w:tcW w:w="1889" w:type="dxa"/>
            <w:vAlign w:val="bottom"/>
          </w:tcPr>
          <w:p w14:paraId="08945DD0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299</w:t>
            </w:r>
          </w:p>
        </w:tc>
      </w:tr>
      <w:tr w:rsidR="0082247C" w:rsidRPr="003021B5" w14:paraId="5C41D4C6" w14:textId="77777777" w:rsidTr="00913844">
        <w:trPr>
          <w:trHeight w:val="293"/>
        </w:trPr>
        <w:tc>
          <w:tcPr>
            <w:tcW w:w="5552" w:type="dxa"/>
            <w:shd w:val="clear" w:color="000000" w:fill="FFFFFF"/>
            <w:noWrap/>
            <w:vAlign w:val="bottom"/>
            <w:hideMark/>
          </w:tcPr>
          <w:p w14:paraId="25807655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Daratumumab + lenalidomide + dexamethasone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C486236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21.7%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FEC8876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24,209</w:t>
            </w:r>
          </w:p>
        </w:tc>
        <w:tc>
          <w:tcPr>
            <w:tcW w:w="1889" w:type="dxa"/>
            <w:vAlign w:val="center"/>
          </w:tcPr>
          <w:p w14:paraId="003BDE5A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361</w:t>
            </w:r>
          </w:p>
        </w:tc>
        <w:tc>
          <w:tcPr>
            <w:tcW w:w="1889" w:type="dxa"/>
            <w:vAlign w:val="bottom"/>
          </w:tcPr>
          <w:p w14:paraId="13CDE11D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773</w:t>
            </w:r>
          </w:p>
        </w:tc>
      </w:tr>
      <w:tr w:rsidR="0082247C" w:rsidRPr="003021B5" w14:paraId="2F8E3D3D" w14:textId="77777777" w:rsidTr="00913844">
        <w:trPr>
          <w:trHeight w:val="293"/>
        </w:trPr>
        <w:tc>
          <w:tcPr>
            <w:tcW w:w="5552" w:type="dxa"/>
            <w:shd w:val="clear" w:color="000000" w:fill="FFFFFF"/>
            <w:noWrap/>
            <w:vAlign w:val="bottom"/>
            <w:hideMark/>
          </w:tcPr>
          <w:p w14:paraId="648CA3D3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Daratumumab + bortezomib + dexamethasone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275B74A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10.0%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90538FE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18.934</w:t>
            </w:r>
          </w:p>
        </w:tc>
        <w:tc>
          <w:tcPr>
            <w:tcW w:w="1889" w:type="dxa"/>
            <w:vAlign w:val="center"/>
          </w:tcPr>
          <w:p w14:paraId="5868616F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918</w:t>
            </w:r>
          </w:p>
        </w:tc>
        <w:tc>
          <w:tcPr>
            <w:tcW w:w="1889" w:type="dxa"/>
            <w:vAlign w:val="bottom"/>
          </w:tcPr>
          <w:p w14:paraId="376EC527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993</w:t>
            </w:r>
          </w:p>
        </w:tc>
      </w:tr>
      <w:tr w:rsidR="0082247C" w:rsidRPr="003021B5" w14:paraId="49F5678C" w14:textId="77777777" w:rsidTr="00913844">
        <w:trPr>
          <w:trHeight w:val="293"/>
        </w:trPr>
        <w:tc>
          <w:tcPr>
            <w:tcW w:w="5552" w:type="dxa"/>
            <w:shd w:val="clear" w:color="000000" w:fill="FFFFFF"/>
            <w:noWrap/>
            <w:vAlign w:val="bottom"/>
            <w:hideMark/>
          </w:tcPr>
          <w:p w14:paraId="7ED01F5A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Daratumumab + pomalidomide + dexamethasone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14FC9DE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28.3%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FFFB07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36,769</w:t>
            </w:r>
          </w:p>
        </w:tc>
        <w:tc>
          <w:tcPr>
            <w:tcW w:w="1889" w:type="dxa"/>
            <w:vAlign w:val="center"/>
          </w:tcPr>
          <w:p w14:paraId="434E09EB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776</w:t>
            </w:r>
          </w:p>
        </w:tc>
        <w:tc>
          <w:tcPr>
            <w:tcW w:w="1889" w:type="dxa"/>
            <w:vAlign w:val="bottom"/>
          </w:tcPr>
          <w:p w14:paraId="23DF5610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4,177</w:t>
            </w:r>
          </w:p>
        </w:tc>
      </w:tr>
      <w:tr w:rsidR="0082247C" w:rsidRPr="003021B5" w14:paraId="61BD8FFD" w14:textId="77777777" w:rsidTr="00913844">
        <w:trPr>
          <w:trHeight w:val="293"/>
        </w:trPr>
        <w:tc>
          <w:tcPr>
            <w:tcW w:w="5552" w:type="dxa"/>
            <w:shd w:val="clear" w:color="000000" w:fill="FFFFFF"/>
            <w:noWrap/>
            <w:vAlign w:val="bottom"/>
            <w:hideMark/>
          </w:tcPr>
          <w:p w14:paraId="6692477D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Daratumumab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4CD7A41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10.8%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D7BC0C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17,721</w:t>
            </w:r>
          </w:p>
        </w:tc>
        <w:tc>
          <w:tcPr>
            <w:tcW w:w="1889" w:type="dxa"/>
            <w:vAlign w:val="center"/>
          </w:tcPr>
          <w:p w14:paraId="5455E72F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678</w:t>
            </w:r>
          </w:p>
        </w:tc>
        <w:tc>
          <w:tcPr>
            <w:tcW w:w="1889" w:type="dxa"/>
            <w:vAlign w:val="bottom"/>
          </w:tcPr>
          <w:p w14:paraId="7E92D335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749</w:t>
            </w:r>
          </w:p>
        </w:tc>
      </w:tr>
      <w:tr w:rsidR="0082247C" w:rsidRPr="003021B5" w14:paraId="70A2B007" w14:textId="77777777" w:rsidTr="00913844">
        <w:trPr>
          <w:trHeight w:val="293"/>
        </w:trPr>
        <w:tc>
          <w:tcPr>
            <w:tcW w:w="5552" w:type="dxa"/>
            <w:shd w:val="clear" w:color="000000" w:fill="FFFFFF"/>
            <w:noWrap/>
            <w:vAlign w:val="bottom"/>
            <w:hideMark/>
          </w:tcPr>
          <w:p w14:paraId="4049C0F1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Elotuzumab</w:t>
            </w:r>
            <w:proofErr w:type="spellEnd"/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+ lenalidomide + dexamethasone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87BA3D5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2.7%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A490AC0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25,256</w:t>
            </w:r>
          </w:p>
        </w:tc>
        <w:tc>
          <w:tcPr>
            <w:tcW w:w="1889" w:type="dxa"/>
            <w:vAlign w:val="center"/>
          </w:tcPr>
          <w:p w14:paraId="0F2E68EE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335</w:t>
            </w:r>
          </w:p>
        </w:tc>
        <w:tc>
          <w:tcPr>
            <w:tcW w:w="1889" w:type="dxa"/>
            <w:vAlign w:val="bottom"/>
          </w:tcPr>
          <w:p w14:paraId="027C2BA3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1,098</w:t>
            </w:r>
          </w:p>
        </w:tc>
      </w:tr>
      <w:tr w:rsidR="0082247C" w:rsidRPr="003021B5" w14:paraId="015DF689" w14:textId="77777777" w:rsidTr="00913844">
        <w:trPr>
          <w:trHeight w:val="293"/>
        </w:trPr>
        <w:tc>
          <w:tcPr>
            <w:tcW w:w="5552" w:type="dxa"/>
            <w:shd w:val="clear" w:color="000000" w:fill="FFFFFF"/>
            <w:noWrap/>
            <w:vAlign w:val="bottom"/>
            <w:hideMark/>
          </w:tcPr>
          <w:p w14:paraId="2C47F601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Ixazomib</w:t>
            </w:r>
            <w:proofErr w:type="spellEnd"/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+ lenalidomide + dexamethasone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FB55FB3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2.3%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C253FFA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24,587</w:t>
            </w:r>
          </w:p>
        </w:tc>
        <w:tc>
          <w:tcPr>
            <w:tcW w:w="1889" w:type="dxa"/>
            <w:vAlign w:val="center"/>
          </w:tcPr>
          <w:p w14:paraId="4C142D84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889" w:type="dxa"/>
            <w:vAlign w:val="bottom"/>
          </w:tcPr>
          <w:p w14:paraId="3D22F6AC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322</w:t>
            </w:r>
          </w:p>
        </w:tc>
      </w:tr>
      <w:tr w:rsidR="0082247C" w:rsidRPr="003021B5" w14:paraId="7479E035" w14:textId="77777777" w:rsidTr="00913844">
        <w:trPr>
          <w:trHeight w:val="293"/>
        </w:trPr>
        <w:tc>
          <w:tcPr>
            <w:tcW w:w="5552" w:type="dxa"/>
            <w:shd w:val="clear" w:color="000000" w:fill="FFFFFF"/>
            <w:noWrap/>
            <w:vAlign w:val="bottom"/>
            <w:hideMark/>
          </w:tcPr>
          <w:p w14:paraId="0CC79547" w14:textId="77777777" w:rsidR="0082247C" w:rsidRPr="003021B5" w:rsidRDefault="0082247C" w:rsidP="00913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Pomalidomide + bortezomib + dexamethasone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FB67E6A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1.5%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71C81A2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21,290</w:t>
            </w:r>
          </w:p>
        </w:tc>
        <w:tc>
          <w:tcPr>
            <w:tcW w:w="1889" w:type="dxa"/>
            <w:vAlign w:val="center"/>
          </w:tcPr>
          <w:p w14:paraId="1BA61333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327</w:t>
            </w:r>
          </w:p>
        </w:tc>
        <w:tc>
          <w:tcPr>
            <w:tcW w:w="1889" w:type="dxa"/>
            <w:vAlign w:val="bottom"/>
          </w:tcPr>
          <w:p w14:paraId="4D3B3C01" w14:textId="77777777" w:rsidR="0082247C" w:rsidRPr="003021B5" w:rsidRDefault="0082247C" w:rsidP="009138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021B5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1,289</w:t>
            </w:r>
          </w:p>
        </w:tc>
      </w:tr>
    </w:tbl>
    <w:p w14:paraId="029B3609" w14:textId="77777777" w:rsidR="0082247C" w:rsidRPr="003021B5" w:rsidRDefault="0082247C" w:rsidP="0082247C">
      <w:pPr>
        <w:pStyle w:val="FigureLegend"/>
        <w:rPr>
          <w:rFonts w:ascii="Times New Roman" w:hAnsi="Times New Roman"/>
          <w:sz w:val="24"/>
          <w:szCs w:val="24"/>
        </w:rPr>
      </w:pPr>
    </w:p>
    <w:p w14:paraId="1774B696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738D5EA0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11741192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2CD2C1D1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2C62361C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4EC29914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1A7763FE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7143C4F0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4FE717D5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6F8A2EE7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23363CAB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72C2438F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21A6C42E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15C0DCAC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  <w:sectPr w:rsidR="0082247C" w:rsidSect="00686C59">
          <w:pgSz w:w="16838" w:h="11906" w:orient="landscape" w:code="9"/>
          <w:pgMar w:top="1417" w:right="1417" w:bottom="1417" w:left="1134" w:header="708" w:footer="708" w:gutter="0"/>
          <w:cols w:space="708"/>
          <w:docGrid w:linePitch="360"/>
        </w:sectPr>
      </w:pPr>
    </w:p>
    <w:p w14:paraId="22DE82A9" w14:textId="77777777" w:rsidR="0082247C" w:rsidRPr="00AC3E42" w:rsidRDefault="0082247C" w:rsidP="0082247C">
      <w:pPr>
        <w:rPr>
          <w:rFonts w:ascii="Times New Roman" w:hAnsi="Times New Roman" w:cs="Times New Roman"/>
          <w:b/>
          <w:sz w:val="24"/>
          <w:szCs w:val="24"/>
        </w:rPr>
      </w:pPr>
      <w:r w:rsidRPr="00AC3E42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Toc528132848"/>
      <w:r w:rsidRPr="00AC3E42">
        <w:rPr>
          <w:rFonts w:ascii="Times New Roman" w:hAnsi="Times New Roman" w:cs="Times New Roman"/>
          <w:b/>
          <w:sz w:val="24"/>
          <w:szCs w:val="24"/>
        </w:rPr>
        <w:t xml:space="preserve">Akaike and Bayesian Information Criterion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alues for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itted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urvival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C3E42">
        <w:rPr>
          <w:rFonts w:ascii="Times New Roman" w:hAnsi="Times New Roman" w:cs="Times New Roman"/>
          <w:b/>
          <w:sz w:val="24"/>
          <w:szCs w:val="24"/>
        </w:rPr>
        <w:t>odels to Kd70</w:t>
      </w:r>
      <w:r>
        <w:rPr>
          <w:rFonts w:ascii="Times New Roman" w:hAnsi="Times New Roman" w:cs="Times New Roman"/>
          <w:b/>
          <w:sz w:val="24"/>
          <w:szCs w:val="24"/>
        </w:rPr>
        <w:t xml:space="preserve"> QW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 and Kd27</w:t>
      </w:r>
      <w:r>
        <w:rPr>
          <w:rFonts w:ascii="Times New Roman" w:hAnsi="Times New Roman" w:cs="Times New Roman"/>
          <w:b/>
          <w:sz w:val="24"/>
          <w:szCs w:val="24"/>
        </w:rPr>
        <w:t xml:space="preserve"> BIW,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rogression-free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C3E42">
        <w:rPr>
          <w:rFonts w:ascii="Times New Roman" w:hAnsi="Times New Roman" w:cs="Times New Roman"/>
          <w:b/>
          <w:sz w:val="24"/>
          <w:szCs w:val="24"/>
        </w:rPr>
        <w:t>urvival</w:t>
      </w:r>
      <w:bookmarkEnd w:id="5"/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85"/>
        <w:gridCol w:w="1440"/>
        <w:gridCol w:w="1800"/>
        <w:gridCol w:w="1980"/>
      </w:tblGrid>
      <w:tr w:rsidR="0082247C" w:rsidRPr="00CA533F" w14:paraId="474DBCDC" w14:textId="77777777" w:rsidTr="00913844">
        <w:trPr>
          <w:trHeight w:val="287"/>
        </w:trPr>
        <w:tc>
          <w:tcPr>
            <w:tcW w:w="1640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4D474E82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439BA525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Kd70 QW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51B6710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Kd27 BIW</w:t>
            </w:r>
          </w:p>
        </w:tc>
      </w:tr>
      <w:tr w:rsidR="0082247C" w:rsidRPr="00CA533F" w14:paraId="3CCC31FA" w14:textId="77777777" w:rsidTr="00913844">
        <w:trPr>
          <w:trHeight w:val="287"/>
        </w:trPr>
        <w:tc>
          <w:tcPr>
            <w:tcW w:w="1640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1AEB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6B3C586C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AIC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05192A23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BIC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40C8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AIC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F7C0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BIC</w:t>
            </w:r>
          </w:p>
        </w:tc>
      </w:tr>
      <w:tr w:rsidR="0082247C" w:rsidRPr="00CA533F" w14:paraId="0FAE3322" w14:textId="77777777" w:rsidTr="00913844">
        <w:trPr>
          <w:trHeight w:val="287"/>
        </w:trPr>
        <w:tc>
          <w:tcPr>
            <w:tcW w:w="16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2AA0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Weibull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1BDF7B2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946.9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D42AA6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953.8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5167B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1008.6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34B0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1015.6</w:t>
            </w:r>
          </w:p>
        </w:tc>
      </w:tr>
      <w:tr w:rsidR="0082247C" w:rsidRPr="00CA533F" w14:paraId="3E828CB3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28EC681C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Loglogistic</w:t>
            </w:r>
          </w:p>
        </w:tc>
        <w:tc>
          <w:tcPr>
            <w:tcW w:w="1685" w:type="dxa"/>
            <w:shd w:val="clear" w:color="000000" w:fill="FFFFFF"/>
            <w:vAlign w:val="center"/>
          </w:tcPr>
          <w:p w14:paraId="1062BBF6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946.4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6D19247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953.4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0E57354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1002.2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D862693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1009.1</w:t>
            </w:r>
          </w:p>
        </w:tc>
      </w:tr>
      <w:tr w:rsidR="0082247C" w:rsidRPr="00CA533F" w14:paraId="43D07E18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15C8AD1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Exponential</w:t>
            </w:r>
          </w:p>
        </w:tc>
        <w:tc>
          <w:tcPr>
            <w:tcW w:w="1685" w:type="dxa"/>
            <w:shd w:val="clear" w:color="000000" w:fill="FFFFFF"/>
            <w:vAlign w:val="center"/>
          </w:tcPr>
          <w:p w14:paraId="46463AF5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944.9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F50AA57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948.4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4A37D36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1007.0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F073D89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1010.5</w:t>
            </w:r>
          </w:p>
        </w:tc>
      </w:tr>
      <w:tr w:rsidR="0082247C" w:rsidRPr="00CA533F" w14:paraId="4451F7B0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08249F1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Gompertz</w:t>
            </w:r>
          </w:p>
        </w:tc>
        <w:tc>
          <w:tcPr>
            <w:tcW w:w="1685" w:type="dxa"/>
            <w:shd w:val="clear" w:color="000000" w:fill="FFFFFF"/>
            <w:vAlign w:val="center"/>
          </w:tcPr>
          <w:p w14:paraId="115B799F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946.9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D557EC8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953.8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3EDBD6F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1008.4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289320D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1015.4</w:t>
            </w:r>
          </w:p>
        </w:tc>
      </w:tr>
      <w:tr w:rsidR="0082247C" w:rsidRPr="00CA533F" w14:paraId="7F305E9F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1797E20C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CA533F">
              <w:rPr>
                <w:rFonts w:ascii="Times New Roman" w:hAnsi="Times New Roman" w:cs="Times New Roman"/>
                <w:b w:val="0"/>
                <w:szCs w:val="24"/>
              </w:rPr>
              <w:t>Gen.Gamma</w:t>
            </w:r>
            <w:proofErr w:type="spellEnd"/>
          </w:p>
        </w:tc>
        <w:tc>
          <w:tcPr>
            <w:tcW w:w="1685" w:type="dxa"/>
            <w:shd w:val="clear" w:color="000000" w:fill="FFFFFF"/>
            <w:vAlign w:val="center"/>
          </w:tcPr>
          <w:p w14:paraId="38C7A84C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945.6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E903F74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956.0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EDF28CB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1001.8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22CE3EA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1012.3</w:t>
            </w:r>
          </w:p>
        </w:tc>
      </w:tr>
      <w:tr w:rsidR="0082247C" w:rsidRPr="00CA533F" w14:paraId="063AC75F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7DAAF910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Lognormal</w:t>
            </w:r>
          </w:p>
        </w:tc>
        <w:tc>
          <w:tcPr>
            <w:tcW w:w="1685" w:type="dxa"/>
            <w:shd w:val="clear" w:color="000000" w:fill="FFFFFF"/>
            <w:vAlign w:val="center"/>
          </w:tcPr>
          <w:p w14:paraId="2321CC08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943.8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29D1410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950.8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F179CC1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999.9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7E56405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1006.8</w:t>
            </w:r>
          </w:p>
        </w:tc>
      </w:tr>
    </w:tbl>
    <w:p w14:paraId="17FF39CB" w14:textId="77777777" w:rsidR="0082247C" w:rsidRPr="00AC3E42" w:rsidRDefault="0082247C" w:rsidP="0082247C">
      <w:pPr>
        <w:pStyle w:val="Caption"/>
        <w:spacing w:before="0" w:after="0"/>
        <w:rPr>
          <w:rFonts w:ascii="Times New Roman" w:hAnsi="Times New Roman" w:cs="Times New Roman"/>
          <w:b w:val="0"/>
          <w:szCs w:val="24"/>
        </w:rPr>
      </w:pPr>
      <w:r w:rsidRPr="00AC3E42">
        <w:rPr>
          <w:rFonts w:ascii="Times New Roman" w:hAnsi="Times New Roman" w:cs="Times New Roman"/>
          <w:b w:val="0"/>
          <w:szCs w:val="24"/>
        </w:rPr>
        <w:t>AIC</w:t>
      </w:r>
      <w:r>
        <w:rPr>
          <w:rFonts w:ascii="Times New Roman" w:hAnsi="Times New Roman" w:cs="Times New Roman"/>
          <w:b w:val="0"/>
          <w:szCs w:val="24"/>
        </w:rPr>
        <w:t>:</w:t>
      </w:r>
      <w:r w:rsidRPr="00AC3E42">
        <w:rPr>
          <w:rFonts w:ascii="Times New Roman" w:hAnsi="Times New Roman" w:cs="Times New Roman"/>
          <w:b w:val="0"/>
          <w:szCs w:val="24"/>
        </w:rPr>
        <w:t xml:space="preserve"> Akaike Information Criterion; BIC</w:t>
      </w:r>
      <w:r>
        <w:rPr>
          <w:rFonts w:ascii="Times New Roman" w:hAnsi="Times New Roman" w:cs="Times New Roman"/>
          <w:b w:val="0"/>
          <w:szCs w:val="24"/>
        </w:rPr>
        <w:t>:</w:t>
      </w:r>
      <w:r w:rsidRPr="00AC3E42">
        <w:rPr>
          <w:rFonts w:ascii="Times New Roman" w:hAnsi="Times New Roman" w:cs="Times New Roman"/>
          <w:b w:val="0"/>
          <w:szCs w:val="24"/>
        </w:rPr>
        <w:t xml:space="preserve"> Bayesian Information Criterion; Kd70 </w:t>
      </w:r>
      <w:r>
        <w:rPr>
          <w:rFonts w:ascii="Times New Roman" w:hAnsi="Times New Roman" w:cs="Times New Roman"/>
          <w:b w:val="0"/>
          <w:szCs w:val="24"/>
        </w:rPr>
        <w:t>QW:</w:t>
      </w:r>
      <w:r w:rsidRPr="00AC3E42">
        <w:rPr>
          <w:rFonts w:ascii="Times New Roman" w:hAnsi="Times New Roman" w:cs="Times New Roman"/>
          <w:b w:val="0"/>
          <w:szCs w:val="24"/>
        </w:rPr>
        <w:t xml:space="preserve"> once weekly carfilzomib 70 mg/m2 and dexamethasone; Kd27 </w:t>
      </w:r>
      <w:r>
        <w:rPr>
          <w:rFonts w:ascii="Times New Roman" w:hAnsi="Times New Roman" w:cs="Times New Roman"/>
          <w:b w:val="0"/>
          <w:szCs w:val="24"/>
        </w:rPr>
        <w:t>BIW:</w:t>
      </w:r>
      <w:r w:rsidRPr="00AC3E42">
        <w:rPr>
          <w:rFonts w:ascii="Times New Roman" w:hAnsi="Times New Roman" w:cs="Times New Roman"/>
          <w:b w:val="0"/>
          <w:szCs w:val="24"/>
        </w:rPr>
        <w:t xml:space="preserve"> twice weekly carfilzomib 27 mg/m2 and dexamethasone.</w:t>
      </w:r>
    </w:p>
    <w:p w14:paraId="3558CFA7" w14:textId="77777777" w:rsidR="0082247C" w:rsidRPr="00AC3E42" w:rsidRDefault="0082247C" w:rsidP="0082247C">
      <w:pPr>
        <w:pStyle w:val="Caption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2B230845" w14:textId="77777777" w:rsidR="0082247C" w:rsidRDefault="0082247C" w:rsidP="0082247C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Toc528132849"/>
      <w:r>
        <w:rPr>
          <w:rFonts w:ascii="Times New Roman" w:hAnsi="Times New Roman" w:cs="Times New Roman"/>
          <w:b/>
          <w:sz w:val="24"/>
          <w:szCs w:val="24"/>
        </w:rPr>
        <w:t>Table S4</w:t>
      </w:r>
      <w:r w:rsidRPr="00AC3E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Akaike and Bayesian Information Criterion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alues for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itted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urvival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C3E42">
        <w:rPr>
          <w:rFonts w:ascii="Times New Roman" w:hAnsi="Times New Roman" w:cs="Times New Roman"/>
          <w:b/>
          <w:sz w:val="24"/>
          <w:szCs w:val="24"/>
        </w:rPr>
        <w:t>odels to Kd70</w:t>
      </w:r>
      <w:r>
        <w:rPr>
          <w:rFonts w:ascii="Times New Roman" w:hAnsi="Times New Roman" w:cs="Times New Roman"/>
          <w:b/>
          <w:sz w:val="24"/>
          <w:szCs w:val="24"/>
        </w:rPr>
        <w:t xml:space="preserve"> QW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 and Kd27</w:t>
      </w:r>
      <w:r>
        <w:rPr>
          <w:rFonts w:ascii="Times New Roman" w:hAnsi="Times New Roman" w:cs="Times New Roman"/>
          <w:b/>
          <w:sz w:val="24"/>
          <w:szCs w:val="24"/>
        </w:rPr>
        <w:t xml:space="preserve"> BIW,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AC3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C3E42">
        <w:rPr>
          <w:rFonts w:ascii="Times New Roman" w:hAnsi="Times New Roman" w:cs="Times New Roman"/>
          <w:b/>
          <w:sz w:val="24"/>
          <w:szCs w:val="24"/>
        </w:rPr>
        <w:t>urvival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85"/>
        <w:gridCol w:w="1440"/>
        <w:gridCol w:w="1800"/>
        <w:gridCol w:w="1980"/>
      </w:tblGrid>
      <w:tr w:rsidR="0082247C" w:rsidRPr="00CA533F" w14:paraId="73D53859" w14:textId="77777777" w:rsidTr="00913844">
        <w:trPr>
          <w:trHeight w:val="287"/>
        </w:trPr>
        <w:tc>
          <w:tcPr>
            <w:tcW w:w="1640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7A01074B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481CC59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Kd70 QW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2892ECC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Kd27 BIW</w:t>
            </w:r>
          </w:p>
        </w:tc>
      </w:tr>
      <w:tr w:rsidR="0082247C" w:rsidRPr="00CA533F" w14:paraId="39C786D3" w14:textId="77777777" w:rsidTr="00913844">
        <w:trPr>
          <w:trHeight w:val="287"/>
        </w:trPr>
        <w:tc>
          <w:tcPr>
            <w:tcW w:w="1640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B248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01C7490E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AIC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554A49D8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BIC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C04F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AIC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6333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3F">
              <w:rPr>
                <w:rFonts w:ascii="Times New Roman" w:hAnsi="Times New Roman" w:cs="Times New Roman"/>
                <w:szCs w:val="24"/>
              </w:rPr>
              <w:t>BIC</w:t>
            </w:r>
          </w:p>
        </w:tc>
      </w:tr>
      <w:tr w:rsidR="0082247C" w:rsidRPr="00CA533F" w14:paraId="4762C26A" w14:textId="77777777" w:rsidTr="00913844">
        <w:trPr>
          <w:trHeight w:val="287"/>
        </w:trPr>
        <w:tc>
          <w:tcPr>
            <w:tcW w:w="16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2AB0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Weibull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A4E7A34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564.0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B2F5AE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571.0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F76B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633.1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8A3A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640.1</w:t>
            </w:r>
          </w:p>
        </w:tc>
      </w:tr>
      <w:tr w:rsidR="0082247C" w:rsidRPr="00CA533F" w14:paraId="3C8CF12A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2C93333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Loglogistic</w:t>
            </w:r>
          </w:p>
        </w:tc>
        <w:tc>
          <w:tcPr>
            <w:tcW w:w="1685" w:type="dxa"/>
            <w:shd w:val="clear" w:color="000000" w:fill="FFFFFF"/>
            <w:vAlign w:val="center"/>
          </w:tcPr>
          <w:p w14:paraId="6BBE0B6F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563.4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4C98E58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570.4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366AAE5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632.5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4B706CE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639.4</w:t>
            </w:r>
          </w:p>
        </w:tc>
      </w:tr>
      <w:tr w:rsidR="0082247C" w:rsidRPr="00CA533F" w14:paraId="143C34C4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060CBA6B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Exponential</w:t>
            </w:r>
          </w:p>
        </w:tc>
        <w:tc>
          <w:tcPr>
            <w:tcW w:w="1685" w:type="dxa"/>
            <w:shd w:val="clear" w:color="000000" w:fill="FFFFFF"/>
            <w:vAlign w:val="center"/>
          </w:tcPr>
          <w:p w14:paraId="31584C66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562.4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377C15E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565.8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4420498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631.4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3B72611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634.8</w:t>
            </w:r>
          </w:p>
        </w:tc>
      </w:tr>
      <w:tr w:rsidR="0082247C" w:rsidRPr="00CA533F" w14:paraId="14DDBE0F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64C10DD4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Gompertz</w:t>
            </w:r>
          </w:p>
        </w:tc>
        <w:tc>
          <w:tcPr>
            <w:tcW w:w="1685" w:type="dxa"/>
            <w:shd w:val="clear" w:color="000000" w:fill="FFFFFF"/>
            <w:vAlign w:val="center"/>
          </w:tcPr>
          <w:p w14:paraId="5D3C7AEB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563.3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44481B4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570.2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330CBA8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633.4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201A9DA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640.3</w:t>
            </w:r>
          </w:p>
        </w:tc>
      </w:tr>
      <w:tr w:rsidR="0082247C" w:rsidRPr="00CA533F" w14:paraId="7D3FB752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19D0EFDB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CA533F">
              <w:rPr>
                <w:rFonts w:ascii="Times New Roman" w:hAnsi="Times New Roman" w:cs="Times New Roman"/>
                <w:b w:val="0"/>
                <w:szCs w:val="24"/>
              </w:rPr>
              <w:t>Gen.Gamma</w:t>
            </w:r>
            <w:proofErr w:type="spellEnd"/>
          </w:p>
        </w:tc>
        <w:tc>
          <w:tcPr>
            <w:tcW w:w="1685" w:type="dxa"/>
            <w:shd w:val="clear" w:color="000000" w:fill="FFFFFF"/>
            <w:vAlign w:val="center"/>
          </w:tcPr>
          <w:p w14:paraId="7F8E6F6D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563.8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655B290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574.2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0AFF96E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634.4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A00D6DD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644.8</w:t>
            </w:r>
          </w:p>
        </w:tc>
      </w:tr>
      <w:tr w:rsidR="0082247C" w:rsidRPr="00CA533F" w14:paraId="08338295" w14:textId="77777777" w:rsidTr="00913844">
        <w:trPr>
          <w:trHeight w:val="287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1068B93B" w14:textId="77777777" w:rsidR="0082247C" w:rsidRPr="00CA533F" w:rsidRDefault="0082247C" w:rsidP="00913844">
            <w:pPr>
              <w:pStyle w:val="Caption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Lognormal</w:t>
            </w:r>
          </w:p>
        </w:tc>
        <w:tc>
          <w:tcPr>
            <w:tcW w:w="1685" w:type="dxa"/>
            <w:shd w:val="clear" w:color="000000" w:fill="FFFFFF"/>
            <w:vAlign w:val="center"/>
          </w:tcPr>
          <w:p w14:paraId="1C96CA67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561.8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FDF8D36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568.8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E392883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633.1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11D3DF8B" w14:textId="77777777" w:rsidR="0082247C" w:rsidRPr="00CA533F" w:rsidRDefault="0082247C" w:rsidP="00913844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CA533F">
              <w:rPr>
                <w:rFonts w:ascii="Times New Roman" w:hAnsi="Times New Roman" w:cs="Times New Roman"/>
                <w:b w:val="0"/>
                <w:szCs w:val="24"/>
              </w:rPr>
              <w:t>640.1</w:t>
            </w:r>
          </w:p>
        </w:tc>
      </w:tr>
    </w:tbl>
    <w:bookmarkEnd w:id="6"/>
    <w:p w14:paraId="3B25529D" w14:textId="77777777" w:rsidR="0082247C" w:rsidRPr="00063A31" w:rsidRDefault="0082247C" w:rsidP="0082247C">
      <w:pPr>
        <w:pStyle w:val="Caption"/>
        <w:spacing w:before="0" w:after="0"/>
        <w:rPr>
          <w:rFonts w:ascii="Times New Roman" w:hAnsi="Times New Roman" w:cs="Times New Roman"/>
          <w:b w:val="0"/>
          <w:szCs w:val="24"/>
        </w:rPr>
      </w:pPr>
      <w:r w:rsidRPr="00063A31">
        <w:rPr>
          <w:rFonts w:ascii="Times New Roman" w:hAnsi="Times New Roman" w:cs="Times New Roman"/>
          <w:b w:val="0"/>
          <w:szCs w:val="24"/>
        </w:rPr>
        <w:t>AIC</w:t>
      </w:r>
      <w:r>
        <w:rPr>
          <w:rFonts w:ascii="Times New Roman" w:hAnsi="Times New Roman" w:cs="Times New Roman"/>
          <w:b w:val="0"/>
          <w:szCs w:val="24"/>
        </w:rPr>
        <w:t>:</w:t>
      </w:r>
      <w:r w:rsidRPr="00063A31">
        <w:rPr>
          <w:rFonts w:ascii="Times New Roman" w:hAnsi="Times New Roman" w:cs="Times New Roman"/>
          <w:b w:val="0"/>
          <w:szCs w:val="24"/>
        </w:rPr>
        <w:t xml:space="preserve"> Akaike Information Criterion; BIC</w:t>
      </w:r>
      <w:r>
        <w:rPr>
          <w:rFonts w:ascii="Times New Roman" w:hAnsi="Times New Roman" w:cs="Times New Roman"/>
          <w:b w:val="0"/>
          <w:szCs w:val="24"/>
        </w:rPr>
        <w:t>:</w:t>
      </w:r>
      <w:r w:rsidRPr="00063A31">
        <w:rPr>
          <w:rFonts w:ascii="Times New Roman" w:hAnsi="Times New Roman" w:cs="Times New Roman"/>
          <w:b w:val="0"/>
          <w:szCs w:val="24"/>
        </w:rPr>
        <w:t xml:space="preserve"> Bayesian Information Criterion; Kd70 </w:t>
      </w:r>
      <w:r>
        <w:rPr>
          <w:rFonts w:ascii="Times New Roman" w:hAnsi="Times New Roman" w:cs="Times New Roman"/>
          <w:b w:val="0"/>
          <w:szCs w:val="24"/>
        </w:rPr>
        <w:t>QW:</w:t>
      </w:r>
      <w:r w:rsidRPr="00063A31">
        <w:rPr>
          <w:rFonts w:ascii="Times New Roman" w:hAnsi="Times New Roman" w:cs="Times New Roman"/>
          <w:b w:val="0"/>
          <w:szCs w:val="24"/>
        </w:rPr>
        <w:t xml:space="preserve"> once weekly carfilzomib 70 mg/m2 and dexamethasone; Kd27 </w:t>
      </w:r>
      <w:r>
        <w:rPr>
          <w:rFonts w:ascii="Times New Roman" w:hAnsi="Times New Roman" w:cs="Times New Roman"/>
          <w:b w:val="0"/>
          <w:szCs w:val="24"/>
        </w:rPr>
        <w:t>BIW:</w:t>
      </w:r>
      <w:r w:rsidRPr="00063A31">
        <w:rPr>
          <w:rFonts w:ascii="Times New Roman" w:hAnsi="Times New Roman" w:cs="Times New Roman"/>
          <w:b w:val="0"/>
          <w:szCs w:val="24"/>
        </w:rPr>
        <w:t xml:space="preserve"> twice weekly carfilzomib 27 mg/m2 and dexamethasone.</w:t>
      </w:r>
    </w:p>
    <w:p w14:paraId="21DF2BA0" w14:textId="77777777" w:rsidR="0082247C" w:rsidRPr="00AC3E42" w:rsidRDefault="0082247C" w:rsidP="0082247C">
      <w:pPr>
        <w:pStyle w:val="Caption"/>
        <w:rPr>
          <w:rFonts w:ascii="Times New Roman" w:hAnsi="Times New Roman" w:cs="Times New Roman"/>
          <w:b w:val="0"/>
          <w:sz w:val="24"/>
          <w:szCs w:val="24"/>
        </w:rPr>
      </w:pPr>
    </w:p>
    <w:p w14:paraId="099963C2" w14:textId="77777777" w:rsidR="0082247C" w:rsidRPr="00AC3E42" w:rsidRDefault="0082247C" w:rsidP="0082247C">
      <w:pPr>
        <w:pStyle w:val="Caption"/>
        <w:rPr>
          <w:rFonts w:ascii="Times New Roman" w:hAnsi="Times New Roman" w:cs="Times New Roman"/>
          <w:b w:val="0"/>
          <w:sz w:val="24"/>
          <w:szCs w:val="24"/>
        </w:rPr>
      </w:pPr>
    </w:p>
    <w:p w14:paraId="5C94B9A7" w14:textId="77777777" w:rsidR="0082247C" w:rsidRDefault="0082247C" w:rsidP="0082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A33401" w14:textId="77777777" w:rsidR="0082247C" w:rsidRPr="007F75AA" w:rsidRDefault="0082247C" w:rsidP="0082247C">
      <w:pPr>
        <w:rPr>
          <w:rFonts w:ascii="Times New Roman" w:hAnsi="Times New Roman" w:cs="Times New Roman"/>
          <w:b/>
          <w:sz w:val="24"/>
          <w:szCs w:val="24"/>
        </w:rPr>
      </w:pPr>
      <w:r w:rsidRPr="007F75AA">
        <w:rPr>
          <w:rFonts w:ascii="Times New Roman" w:hAnsi="Times New Roman" w:cs="Times New Roman"/>
          <w:b/>
          <w:sz w:val="24"/>
          <w:szCs w:val="24"/>
        </w:rPr>
        <w:lastRenderedPageBreak/>
        <w:t>Figure S1. Proportional hazards diagnostic plots</w:t>
      </w:r>
    </w:p>
    <w:p w14:paraId="200ED944" w14:textId="77777777" w:rsidR="0082247C" w:rsidRPr="007F75AA" w:rsidRDefault="0082247C" w:rsidP="0082247C">
      <w:pPr>
        <w:rPr>
          <w:rFonts w:ascii="Times New Roman" w:hAnsi="Times New Roman" w:cs="Times New Roman"/>
          <w:sz w:val="24"/>
          <w:szCs w:val="24"/>
        </w:rPr>
      </w:pPr>
      <w:bookmarkStart w:id="7" w:name="_Toc528132908"/>
      <w:r w:rsidRPr="007F75AA">
        <w:rPr>
          <w:rFonts w:ascii="Times New Roman" w:hAnsi="Times New Roman" w:cs="Times New Roman"/>
          <w:sz w:val="24"/>
          <w:szCs w:val="24"/>
        </w:rPr>
        <w:t xml:space="preserve">Panel 1. </w:t>
      </w:r>
      <w:r>
        <w:rPr>
          <w:rFonts w:ascii="Times New Roman" w:hAnsi="Times New Roman" w:cs="Times New Roman"/>
          <w:sz w:val="24"/>
          <w:szCs w:val="24"/>
        </w:rPr>
        <w:t>Progression-free survival: l</w:t>
      </w:r>
      <w:r w:rsidRPr="007F75AA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F75AA">
        <w:rPr>
          <w:rFonts w:ascii="Times New Roman" w:hAnsi="Times New Roman" w:cs="Times New Roman"/>
          <w:sz w:val="24"/>
          <w:szCs w:val="24"/>
        </w:rPr>
        <w:t xml:space="preserve">umulative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F75AA">
        <w:rPr>
          <w:rFonts w:ascii="Times New Roman" w:hAnsi="Times New Roman" w:cs="Times New Roman"/>
          <w:sz w:val="24"/>
          <w:szCs w:val="24"/>
        </w:rPr>
        <w:t xml:space="preserve">azard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F75AA">
        <w:rPr>
          <w:rFonts w:ascii="Times New Roman" w:hAnsi="Times New Roman" w:cs="Times New Roman"/>
          <w:sz w:val="24"/>
          <w:szCs w:val="24"/>
        </w:rPr>
        <w:t>lot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F75AA">
        <w:rPr>
          <w:rFonts w:ascii="Times New Roman" w:hAnsi="Times New Roman" w:cs="Times New Roman"/>
          <w:sz w:val="24"/>
          <w:szCs w:val="24"/>
        </w:rPr>
        <w:t xml:space="preserve">ime in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F75AA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75AA">
        <w:rPr>
          <w:rFonts w:ascii="Times New Roman" w:hAnsi="Times New Roman" w:cs="Times New Roman"/>
          <w:sz w:val="24"/>
          <w:szCs w:val="24"/>
        </w:rPr>
        <w:t>cale)</w:t>
      </w:r>
      <w:bookmarkEnd w:id="7"/>
    </w:p>
    <w:p w14:paraId="74B1C371" w14:textId="77777777" w:rsidR="0082247C" w:rsidRPr="007F75AA" w:rsidRDefault="0082247C" w:rsidP="0082247C">
      <w:pPr>
        <w:rPr>
          <w:rFonts w:ascii="Times New Roman" w:hAnsi="Times New Roman" w:cs="Times New Roman"/>
          <w:sz w:val="24"/>
          <w:szCs w:val="24"/>
        </w:rPr>
      </w:pPr>
      <w:r w:rsidRPr="007F75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E6044" wp14:editId="730FF28F">
                <wp:simplePos x="0" y="0"/>
                <wp:positionH relativeFrom="column">
                  <wp:posOffset>704215</wp:posOffset>
                </wp:positionH>
                <wp:positionV relativeFrom="paragraph">
                  <wp:posOffset>163195</wp:posOffset>
                </wp:positionV>
                <wp:extent cx="866775" cy="50482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997F2" w14:textId="77777777" w:rsidR="0082247C" w:rsidRPr="00175F07" w:rsidRDefault="0082247C" w:rsidP="0082247C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175F07">
                              <w:rPr>
                                <w:color w:val="0070C0"/>
                                <w:sz w:val="18"/>
                              </w:rPr>
                              <w:t>― Kd70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 xml:space="preserve"> QW</w:t>
                            </w:r>
                          </w:p>
                          <w:p w14:paraId="5086DFBA" w14:textId="77777777" w:rsidR="0082247C" w:rsidRPr="00175F07" w:rsidRDefault="0082247C" w:rsidP="0082247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175F07">
                              <w:rPr>
                                <w:color w:val="FF0000"/>
                                <w:sz w:val="18"/>
                              </w:rPr>
                              <w:t>― Kd27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BIW</w:t>
                            </w:r>
                          </w:p>
                          <w:p w14:paraId="6141C0FA" w14:textId="77777777" w:rsidR="0082247C" w:rsidRPr="00175F07" w:rsidRDefault="0082247C" w:rsidP="0082247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E604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55.45pt;margin-top:12.85pt;width:68.2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" fillcolor="white [3201]" stroked="f" strokeweight=".5pt">
                <v:textbox>
                  <w:txbxContent>
                    <w:p w14:paraId="243997F2" w14:textId="77777777" w:rsidR="0082247C" w:rsidRPr="00175F07" w:rsidRDefault="0082247C" w:rsidP="0082247C">
                      <w:pPr>
                        <w:rPr>
                          <w:color w:val="0070C0"/>
                          <w:sz w:val="18"/>
                        </w:rPr>
                      </w:pPr>
                      <w:r w:rsidRPr="00175F07">
                        <w:rPr>
                          <w:color w:val="0070C0"/>
                          <w:sz w:val="18"/>
                        </w:rPr>
                        <w:t>― Kd70</w:t>
                      </w:r>
                      <w:r>
                        <w:rPr>
                          <w:color w:val="0070C0"/>
                          <w:sz w:val="18"/>
                        </w:rPr>
                        <w:t xml:space="preserve"> QW</w:t>
                      </w:r>
                    </w:p>
                    <w:p w14:paraId="5086DFBA" w14:textId="77777777" w:rsidR="0082247C" w:rsidRPr="00175F07" w:rsidRDefault="0082247C" w:rsidP="0082247C">
                      <w:pPr>
                        <w:rPr>
                          <w:color w:val="FF0000"/>
                          <w:sz w:val="18"/>
                        </w:rPr>
                      </w:pPr>
                      <w:r w:rsidRPr="00175F07">
                        <w:rPr>
                          <w:color w:val="FF0000"/>
                          <w:sz w:val="18"/>
                        </w:rPr>
                        <w:t>― Kd27</w:t>
                      </w:r>
                      <w:r>
                        <w:rPr>
                          <w:color w:val="FF0000"/>
                          <w:sz w:val="18"/>
                        </w:rPr>
                        <w:t xml:space="preserve"> BIW</w:t>
                      </w:r>
                    </w:p>
                    <w:p w14:paraId="6141C0FA" w14:textId="77777777" w:rsidR="0082247C" w:rsidRPr="00175F07" w:rsidRDefault="0082247C" w:rsidP="0082247C">
                      <w:pPr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5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D93A54" wp14:editId="399F9563">
            <wp:extent cx="5419164" cy="2834640"/>
            <wp:effectExtent l="0" t="0" r="0" b="38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501" b="2482"/>
                    <a:stretch/>
                  </pic:blipFill>
                  <pic:spPr bwMode="auto">
                    <a:xfrm>
                      <a:off x="0" y="0"/>
                      <a:ext cx="5419164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3B9AA" w14:textId="77777777" w:rsidR="0082247C" w:rsidRPr="007F75AA" w:rsidRDefault="0082247C" w:rsidP="0082247C">
      <w:pPr>
        <w:rPr>
          <w:rFonts w:ascii="Times New Roman" w:hAnsi="Times New Roman" w:cs="Times New Roman"/>
          <w:szCs w:val="24"/>
        </w:rPr>
      </w:pPr>
      <w:r w:rsidRPr="007F75AA">
        <w:rPr>
          <w:rFonts w:ascii="Times New Roman" w:hAnsi="Times New Roman" w:cs="Times New Roman"/>
          <w:szCs w:val="24"/>
        </w:rPr>
        <w:t>Kd70</w:t>
      </w:r>
      <w:r>
        <w:rPr>
          <w:rFonts w:ascii="Times New Roman" w:hAnsi="Times New Roman" w:cs="Times New Roman"/>
          <w:szCs w:val="24"/>
        </w:rPr>
        <w:t xml:space="preserve"> QW:</w:t>
      </w:r>
      <w:r w:rsidRPr="007F75AA">
        <w:rPr>
          <w:rFonts w:ascii="Times New Roman" w:hAnsi="Times New Roman" w:cs="Times New Roman"/>
          <w:szCs w:val="24"/>
        </w:rPr>
        <w:t xml:space="preserve"> once weekly carfilzomib 70 mg/m2 and dexamethasone; Kd27 </w:t>
      </w:r>
      <w:r>
        <w:rPr>
          <w:rFonts w:ascii="Times New Roman" w:hAnsi="Times New Roman" w:cs="Times New Roman"/>
          <w:szCs w:val="24"/>
        </w:rPr>
        <w:t>BIW:</w:t>
      </w:r>
      <w:r w:rsidRPr="007F75AA">
        <w:rPr>
          <w:rFonts w:ascii="Times New Roman" w:hAnsi="Times New Roman" w:cs="Times New Roman"/>
          <w:szCs w:val="24"/>
        </w:rPr>
        <w:t xml:space="preserve"> twice weekly carfilzomib 27 mg/m2 and dexamethasone.</w:t>
      </w:r>
    </w:p>
    <w:p w14:paraId="3E169316" w14:textId="77777777" w:rsidR="0082247C" w:rsidRPr="007F75AA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03159527" w14:textId="77777777" w:rsidR="0082247C" w:rsidRPr="00063A31" w:rsidRDefault="0082247C" w:rsidP="0082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2</w:t>
      </w:r>
      <w:r w:rsidRPr="00063A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Progression-free survival: l</w:t>
      </w:r>
      <w:r w:rsidRPr="00063A31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63A31">
        <w:rPr>
          <w:rFonts w:ascii="Times New Roman" w:hAnsi="Times New Roman" w:cs="Times New Roman"/>
          <w:sz w:val="24"/>
          <w:szCs w:val="24"/>
        </w:rPr>
        <w:t xml:space="preserve">umulative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63A31">
        <w:rPr>
          <w:rFonts w:ascii="Times New Roman" w:hAnsi="Times New Roman" w:cs="Times New Roman"/>
          <w:sz w:val="24"/>
          <w:szCs w:val="24"/>
        </w:rPr>
        <w:t xml:space="preserve">azard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63A31">
        <w:rPr>
          <w:rFonts w:ascii="Times New Roman" w:hAnsi="Times New Roman" w:cs="Times New Roman"/>
          <w:sz w:val="24"/>
          <w:szCs w:val="24"/>
        </w:rPr>
        <w:t>lot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63A31">
        <w:rPr>
          <w:rFonts w:ascii="Times New Roman" w:hAnsi="Times New Roman" w:cs="Times New Roman"/>
          <w:sz w:val="24"/>
          <w:szCs w:val="24"/>
        </w:rPr>
        <w:t xml:space="preserve">ime in </w:t>
      </w:r>
      <w:r>
        <w:rPr>
          <w:rFonts w:ascii="Times New Roman" w:hAnsi="Times New Roman" w:cs="Times New Roman"/>
          <w:sz w:val="24"/>
          <w:szCs w:val="24"/>
        </w:rPr>
        <w:t>real</w:t>
      </w:r>
      <w:r w:rsidRPr="0006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3A31">
        <w:rPr>
          <w:rFonts w:ascii="Times New Roman" w:hAnsi="Times New Roman" w:cs="Times New Roman"/>
          <w:sz w:val="24"/>
          <w:szCs w:val="24"/>
        </w:rPr>
        <w:t>cale)</w:t>
      </w:r>
    </w:p>
    <w:p w14:paraId="6E07AAB1" w14:textId="77777777" w:rsidR="0082247C" w:rsidRPr="007F75AA" w:rsidRDefault="0082247C" w:rsidP="0082247C">
      <w:pPr>
        <w:rPr>
          <w:rFonts w:ascii="Times New Roman" w:hAnsi="Times New Roman" w:cs="Times New Roman"/>
          <w:sz w:val="24"/>
          <w:szCs w:val="24"/>
        </w:rPr>
      </w:pPr>
      <w:r w:rsidRPr="007F75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32CDE2" wp14:editId="4A11258D">
            <wp:extent cx="5419164" cy="2834640"/>
            <wp:effectExtent l="0" t="0" r="0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501" b="2482"/>
                    <a:stretch/>
                  </pic:blipFill>
                  <pic:spPr bwMode="auto">
                    <a:xfrm>
                      <a:off x="0" y="0"/>
                      <a:ext cx="5419164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75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72E2" wp14:editId="6D7607B7">
                <wp:simplePos x="0" y="0"/>
                <wp:positionH relativeFrom="column">
                  <wp:posOffset>714375</wp:posOffset>
                </wp:positionH>
                <wp:positionV relativeFrom="paragraph">
                  <wp:posOffset>121285</wp:posOffset>
                </wp:positionV>
                <wp:extent cx="866775" cy="50482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93BA6" w14:textId="77777777" w:rsidR="0082247C" w:rsidRPr="00175F07" w:rsidRDefault="0082247C" w:rsidP="0082247C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175F07">
                              <w:rPr>
                                <w:color w:val="0070C0"/>
                                <w:sz w:val="18"/>
                              </w:rPr>
                              <w:t>― Kd70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 xml:space="preserve"> QW</w:t>
                            </w:r>
                          </w:p>
                          <w:p w14:paraId="17620E06" w14:textId="77777777" w:rsidR="0082247C" w:rsidRPr="00175F07" w:rsidRDefault="0082247C" w:rsidP="0082247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175F07">
                              <w:rPr>
                                <w:color w:val="FF0000"/>
                                <w:sz w:val="18"/>
                              </w:rPr>
                              <w:t>― Kd27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BIW</w:t>
                            </w:r>
                          </w:p>
                          <w:p w14:paraId="27C0B0EE" w14:textId="77777777" w:rsidR="0082247C" w:rsidRPr="00175F07" w:rsidRDefault="0082247C" w:rsidP="0082247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A72E2" id="Text Box 63" o:spid="_x0000_s1027" type="#_x0000_t202" style="position:absolute;margin-left:56.25pt;margin-top:9.55pt;width:68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" fillcolor="white [3201]" stroked="f" strokeweight=".5pt">
                <v:textbox>
                  <w:txbxContent>
                    <w:p w14:paraId="20A93BA6" w14:textId="77777777" w:rsidR="0082247C" w:rsidRPr="00175F07" w:rsidRDefault="0082247C" w:rsidP="0082247C">
                      <w:pPr>
                        <w:rPr>
                          <w:color w:val="0070C0"/>
                          <w:sz w:val="18"/>
                        </w:rPr>
                      </w:pPr>
                      <w:r w:rsidRPr="00175F07">
                        <w:rPr>
                          <w:color w:val="0070C0"/>
                          <w:sz w:val="18"/>
                        </w:rPr>
                        <w:t>― Kd70</w:t>
                      </w:r>
                      <w:r>
                        <w:rPr>
                          <w:color w:val="0070C0"/>
                          <w:sz w:val="18"/>
                        </w:rPr>
                        <w:t xml:space="preserve"> QW</w:t>
                      </w:r>
                    </w:p>
                    <w:p w14:paraId="17620E06" w14:textId="77777777" w:rsidR="0082247C" w:rsidRPr="00175F07" w:rsidRDefault="0082247C" w:rsidP="0082247C">
                      <w:pPr>
                        <w:rPr>
                          <w:color w:val="FF0000"/>
                          <w:sz w:val="18"/>
                        </w:rPr>
                      </w:pPr>
                      <w:r w:rsidRPr="00175F07">
                        <w:rPr>
                          <w:color w:val="FF0000"/>
                          <w:sz w:val="18"/>
                        </w:rPr>
                        <w:t>― Kd27</w:t>
                      </w:r>
                      <w:r>
                        <w:rPr>
                          <w:color w:val="FF0000"/>
                          <w:sz w:val="18"/>
                        </w:rPr>
                        <w:t xml:space="preserve"> BIW</w:t>
                      </w:r>
                    </w:p>
                    <w:p w14:paraId="27C0B0EE" w14:textId="77777777" w:rsidR="0082247C" w:rsidRPr="00175F07" w:rsidRDefault="0082247C" w:rsidP="0082247C">
                      <w:pPr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C4AFB" w14:textId="77777777" w:rsidR="0082247C" w:rsidRPr="00063A31" w:rsidRDefault="0082247C" w:rsidP="0082247C">
      <w:pPr>
        <w:rPr>
          <w:rFonts w:ascii="Times New Roman" w:hAnsi="Times New Roman" w:cs="Times New Roman"/>
          <w:szCs w:val="24"/>
        </w:rPr>
      </w:pPr>
      <w:r w:rsidRPr="00063A31">
        <w:rPr>
          <w:rFonts w:ascii="Times New Roman" w:hAnsi="Times New Roman" w:cs="Times New Roman"/>
          <w:szCs w:val="24"/>
        </w:rPr>
        <w:t>Kd70</w:t>
      </w:r>
      <w:r>
        <w:rPr>
          <w:rFonts w:ascii="Times New Roman" w:hAnsi="Times New Roman" w:cs="Times New Roman"/>
          <w:szCs w:val="24"/>
        </w:rPr>
        <w:t xml:space="preserve"> QW:</w:t>
      </w:r>
      <w:r w:rsidRPr="00063A31">
        <w:rPr>
          <w:rFonts w:ascii="Times New Roman" w:hAnsi="Times New Roman" w:cs="Times New Roman"/>
          <w:szCs w:val="24"/>
        </w:rPr>
        <w:t xml:space="preserve"> once weekly carfilzomib 70 mg/m2 and dexamethasone; Kd27 </w:t>
      </w:r>
      <w:r>
        <w:rPr>
          <w:rFonts w:ascii="Times New Roman" w:hAnsi="Times New Roman" w:cs="Times New Roman"/>
          <w:szCs w:val="24"/>
        </w:rPr>
        <w:t>BIW:</w:t>
      </w:r>
      <w:r w:rsidRPr="00063A31">
        <w:rPr>
          <w:rFonts w:ascii="Times New Roman" w:hAnsi="Times New Roman" w:cs="Times New Roman"/>
          <w:szCs w:val="24"/>
        </w:rPr>
        <w:t xml:space="preserve"> twice weekly carfilzomib 27 mg/m2 and dexamethasone.</w:t>
      </w:r>
    </w:p>
    <w:p w14:paraId="39454159" w14:textId="77777777" w:rsidR="0082247C" w:rsidRPr="007F75AA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30E8B5B8" w14:textId="77777777" w:rsidR="0082247C" w:rsidRPr="00063A31" w:rsidRDefault="0082247C" w:rsidP="0082247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063A31">
        <w:rPr>
          <w:rFonts w:ascii="Times New Roman" w:hAnsi="Times New Roman" w:cs="Times New Roman"/>
          <w:sz w:val="24"/>
          <w:szCs w:val="24"/>
        </w:rPr>
        <w:lastRenderedPageBreak/>
        <w:t xml:space="preserve">Panel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A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Overall survival: l</w:t>
      </w:r>
      <w:r w:rsidRPr="00063A31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63A31">
        <w:rPr>
          <w:rFonts w:ascii="Times New Roman" w:hAnsi="Times New Roman" w:cs="Times New Roman"/>
          <w:sz w:val="24"/>
          <w:szCs w:val="24"/>
        </w:rPr>
        <w:t xml:space="preserve">umulative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63A31">
        <w:rPr>
          <w:rFonts w:ascii="Times New Roman" w:hAnsi="Times New Roman" w:cs="Times New Roman"/>
          <w:sz w:val="24"/>
          <w:szCs w:val="24"/>
        </w:rPr>
        <w:t xml:space="preserve">azard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63A31">
        <w:rPr>
          <w:rFonts w:ascii="Times New Roman" w:hAnsi="Times New Roman" w:cs="Times New Roman"/>
          <w:sz w:val="24"/>
          <w:szCs w:val="24"/>
        </w:rPr>
        <w:t>lot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63A31">
        <w:rPr>
          <w:rFonts w:ascii="Times New Roman" w:hAnsi="Times New Roman" w:cs="Times New Roman"/>
          <w:sz w:val="24"/>
          <w:szCs w:val="24"/>
        </w:rPr>
        <w:t xml:space="preserve">ime in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63A31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3A31">
        <w:rPr>
          <w:rFonts w:ascii="Times New Roman" w:hAnsi="Times New Roman" w:cs="Times New Roman"/>
          <w:sz w:val="24"/>
          <w:szCs w:val="24"/>
        </w:rPr>
        <w:t>cale)</w:t>
      </w:r>
    </w:p>
    <w:p w14:paraId="6A902B22" w14:textId="77777777" w:rsidR="0082247C" w:rsidRPr="003C00C7" w:rsidRDefault="0082247C" w:rsidP="0082247C">
      <w:pPr>
        <w:pStyle w:val="Text"/>
      </w:pPr>
      <w:r w:rsidRPr="003C00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D97C" wp14:editId="422E5A5D">
                <wp:simplePos x="0" y="0"/>
                <wp:positionH relativeFrom="column">
                  <wp:posOffset>724065</wp:posOffset>
                </wp:positionH>
                <wp:positionV relativeFrom="paragraph">
                  <wp:posOffset>188826</wp:posOffset>
                </wp:positionV>
                <wp:extent cx="866775" cy="5048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287EB" w14:textId="77777777" w:rsidR="0082247C" w:rsidRPr="00175F07" w:rsidRDefault="0082247C" w:rsidP="0082247C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175F07">
                              <w:rPr>
                                <w:color w:val="0070C0"/>
                                <w:sz w:val="18"/>
                              </w:rPr>
                              <w:t>― Kd70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 xml:space="preserve"> QW</w:t>
                            </w:r>
                          </w:p>
                          <w:p w14:paraId="05B53D55" w14:textId="77777777" w:rsidR="0082247C" w:rsidRPr="00175F07" w:rsidRDefault="0082247C" w:rsidP="0082247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175F07">
                              <w:rPr>
                                <w:color w:val="FF0000"/>
                                <w:sz w:val="18"/>
                              </w:rPr>
                              <w:t>― Kd27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BIW</w:t>
                            </w:r>
                          </w:p>
                          <w:p w14:paraId="14FE9C34" w14:textId="77777777" w:rsidR="0082247C" w:rsidRPr="00175F07" w:rsidRDefault="0082247C" w:rsidP="0082247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2D97C" id="Text Box 10" o:spid="_x0000_s1028" type="#_x0000_t202" style="position:absolute;margin-left:57pt;margin-top:14.85pt;width:68.2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" fillcolor="white [3201]" stroked="f" strokeweight=".5pt">
                <v:textbox>
                  <w:txbxContent>
                    <w:p w14:paraId="76D287EB" w14:textId="77777777" w:rsidR="0082247C" w:rsidRPr="00175F07" w:rsidRDefault="0082247C" w:rsidP="0082247C">
                      <w:pPr>
                        <w:rPr>
                          <w:color w:val="0070C0"/>
                          <w:sz w:val="18"/>
                        </w:rPr>
                      </w:pPr>
                      <w:r w:rsidRPr="00175F07">
                        <w:rPr>
                          <w:color w:val="0070C0"/>
                          <w:sz w:val="18"/>
                        </w:rPr>
                        <w:t>― Kd70</w:t>
                      </w:r>
                      <w:r>
                        <w:rPr>
                          <w:color w:val="0070C0"/>
                          <w:sz w:val="18"/>
                        </w:rPr>
                        <w:t xml:space="preserve"> QW</w:t>
                      </w:r>
                    </w:p>
                    <w:p w14:paraId="05B53D55" w14:textId="77777777" w:rsidR="0082247C" w:rsidRPr="00175F07" w:rsidRDefault="0082247C" w:rsidP="0082247C">
                      <w:pPr>
                        <w:rPr>
                          <w:color w:val="FF0000"/>
                          <w:sz w:val="18"/>
                        </w:rPr>
                      </w:pPr>
                      <w:r w:rsidRPr="00175F07">
                        <w:rPr>
                          <w:color w:val="FF0000"/>
                          <w:sz w:val="18"/>
                        </w:rPr>
                        <w:t>― Kd27</w:t>
                      </w:r>
                      <w:r>
                        <w:rPr>
                          <w:color w:val="FF0000"/>
                          <w:sz w:val="18"/>
                        </w:rPr>
                        <w:t xml:space="preserve"> BIW</w:t>
                      </w:r>
                    </w:p>
                    <w:p w14:paraId="14FE9C34" w14:textId="77777777" w:rsidR="0082247C" w:rsidRPr="00175F07" w:rsidRDefault="0082247C" w:rsidP="0082247C">
                      <w:pPr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0C7">
        <w:rPr>
          <w:noProof/>
        </w:rPr>
        <w:drawing>
          <wp:inline distT="0" distB="0" distL="0" distR="0" wp14:anchorId="074D8658" wp14:editId="4427884E">
            <wp:extent cx="5264332" cy="2834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501" b="-18"/>
                    <a:stretch/>
                  </pic:blipFill>
                  <pic:spPr bwMode="auto">
                    <a:xfrm>
                      <a:off x="0" y="0"/>
                      <a:ext cx="5264332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3A8A5" w14:textId="77777777" w:rsidR="0082247C" w:rsidRPr="00063A31" w:rsidRDefault="0082247C" w:rsidP="0082247C">
      <w:pPr>
        <w:rPr>
          <w:rFonts w:ascii="Times New Roman" w:hAnsi="Times New Roman" w:cs="Times New Roman"/>
          <w:szCs w:val="24"/>
        </w:rPr>
      </w:pPr>
      <w:r w:rsidRPr="00063A31">
        <w:rPr>
          <w:rFonts w:ascii="Times New Roman" w:hAnsi="Times New Roman" w:cs="Times New Roman"/>
          <w:szCs w:val="24"/>
        </w:rPr>
        <w:t>Kd70</w:t>
      </w:r>
      <w:r>
        <w:rPr>
          <w:rFonts w:ascii="Times New Roman" w:hAnsi="Times New Roman" w:cs="Times New Roman"/>
          <w:szCs w:val="24"/>
        </w:rPr>
        <w:t xml:space="preserve"> QW:</w:t>
      </w:r>
      <w:r w:rsidRPr="00063A31">
        <w:rPr>
          <w:rFonts w:ascii="Times New Roman" w:hAnsi="Times New Roman" w:cs="Times New Roman"/>
          <w:szCs w:val="24"/>
        </w:rPr>
        <w:t xml:space="preserve"> once weekly carfilzomib 70 mg/m2 and dexamethasone; Kd27 </w:t>
      </w:r>
      <w:r>
        <w:rPr>
          <w:rFonts w:ascii="Times New Roman" w:hAnsi="Times New Roman" w:cs="Times New Roman"/>
          <w:szCs w:val="24"/>
        </w:rPr>
        <w:t>BIW:</w:t>
      </w:r>
      <w:r w:rsidRPr="00063A31">
        <w:rPr>
          <w:rFonts w:ascii="Times New Roman" w:hAnsi="Times New Roman" w:cs="Times New Roman"/>
          <w:szCs w:val="24"/>
        </w:rPr>
        <w:t xml:space="preserve"> twice weekly carfilzomib 27 mg/m2 and dexamethasone.</w:t>
      </w:r>
    </w:p>
    <w:p w14:paraId="4DF98DFE" w14:textId="77777777" w:rsidR="0082247C" w:rsidRPr="00063A31" w:rsidRDefault="0082247C" w:rsidP="0082247C">
      <w:pPr>
        <w:rPr>
          <w:rFonts w:ascii="Times New Roman" w:hAnsi="Times New Roman" w:cs="Times New Roman"/>
          <w:sz w:val="24"/>
          <w:szCs w:val="24"/>
        </w:rPr>
      </w:pPr>
    </w:p>
    <w:p w14:paraId="79C9311F" w14:textId="77777777" w:rsidR="0082247C" w:rsidRPr="00063A31" w:rsidRDefault="0082247C" w:rsidP="0082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4</w:t>
      </w:r>
      <w:r w:rsidRPr="00063A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Overall survival: l</w:t>
      </w:r>
      <w:r w:rsidRPr="00063A31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63A31">
        <w:rPr>
          <w:rFonts w:ascii="Times New Roman" w:hAnsi="Times New Roman" w:cs="Times New Roman"/>
          <w:sz w:val="24"/>
          <w:szCs w:val="24"/>
        </w:rPr>
        <w:t xml:space="preserve">umulative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63A31">
        <w:rPr>
          <w:rFonts w:ascii="Times New Roman" w:hAnsi="Times New Roman" w:cs="Times New Roman"/>
          <w:sz w:val="24"/>
          <w:szCs w:val="24"/>
        </w:rPr>
        <w:t xml:space="preserve">azard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63A31">
        <w:rPr>
          <w:rFonts w:ascii="Times New Roman" w:hAnsi="Times New Roman" w:cs="Times New Roman"/>
          <w:sz w:val="24"/>
          <w:szCs w:val="24"/>
        </w:rPr>
        <w:t>lot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63A31">
        <w:rPr>
          <w:rFonts w:ascii="Times New Roman" w:hAnsi="Times New Roman" w:cs="Times New Roman"/>
          <w:sz w:val="24"/>
          <w:szCs w:val="24"/>
        </w:rPr>
        <w:t xml:space="preserve">ime in </w:t>
      </w:r>
      <w:r>
        <w:rPr>
          <w:rFonts w:ascii="Times New Roman" w:hAnsi="Times New Roman" w:cs="Times New Roman"/>
          <w:sz w:val="24"/>
          <w:szCs w:val="24"/>
        </w:rPr>
        <w:t>real</w:t>
      </w:r>
      <w:r w:rsidRPr="0006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3A31">
        <w:rPr>
          <w:rFonts w:ascii="Times New Roman" w:hAnsi="Times New Roman" w:cs="Times New Roman"/>
          <w:sz w:val="24"/>
          <w:szCs w:val="24"/>
        </w:rPr>
        <w:t>cale)</w:t>
      </w:r>
    </w:p>
    <w:p w14:paraId="366E6906" w14:textId="77777777" w:rsidR="0082247C" w:rsidRPr="00063A31" w:rsidRDefault="0082247C" w:rsidP="0082247C">
      <w:pPr>
        <w:pStyle w:val="Text"/>
        <w:rPr>
          <w:rFonts w:ascii="Times New Roman" w:hAnsi="Times New Roman"/>
          <w:sz w:val="24"/>
          <w:szCs w:val="24"/>
        </w:rPr>
      </w:pPr>
      <w:r w:rsidRPr="003C00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4E3DD" wp14:editId="3FC672B9">
                <wp:simplePos x="0" y="0"/>
                <wp:positionH relativeFrom="column">
                  <wp:posOffset>712520</wp:posOffset>
                </wp:positionH>
                <wp:positionV relativeFrom="paragraph">
                  <wp:posOffset>11875</wp:posOffset>
                </wp:positionV>
                <wp:extent cx="866775" cy="5048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BDC2B" w14:textId="77777777" w:rsidR="0082247C" w:rsidRPr="00175F07" w:rsidRDefault="0082247C" w:rsidP="0082247C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175F07">
                              <w:rPr>
                                <w:color w:val="0070C0"/>
                                <w:sz w:val="18"/>
                              </w:rPr>
                              <w:t>― Kd70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 xml:space="preserve"> QW</w:t>
                            </w:r>
                          </w:p>
                          <w:p w14:paraId="4E4A3A15" w14:textId="77777777" w:rsidR="0082247C" w:rsidRPr="00175F07" w:rsidRDefault="0082247C" w:rsidP="0082247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175F07">
                              <w:rPr>
                                <w:color w:val="FF0000"/>
                                <w:sz w:val="18"/>
                              </w:rPr>
                              <w:t>― Kd27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BIW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4E3DD" id="Text Box 14" o:spid="_x0000_s1029" type="#_x0000_t202" style="position:absolute;margin-left:56.1pt;margin-top:.95pt;width:68.25pt;height:3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" fillcolor="white [3201]" stroked="f" strokeweight=".5pt">
                <v:textbox>
                  <w:txbxContent>
                    <w:p w14:paraId="594BDC2B" w14:textId="77777777" w:rsidR="0082247C" w:rsidRPr="00175F07" w:rsidRDefault="0082247C" w:rsidP="0082247C">
                      <w:pPr>
                        <w:rPr>
                          <w:color w:val="0070C0"/>
                          <w:sz w:val="18"/>
                        </w:rPr>
                      </w:pPr>
                      <w:r w:rsidRPr="00175F07">
                        <w:rPr>
                          <w:color w:val="0070C0"/>
                          <w:sz w:val="18"/>
                        </w:rPr>
                        <w:t>― Kd70</w:t>
                      </w:r>
                      <w:r>
                        <w:rPr>
                          <w:color w:val="0070C0"/>
                          <w:sz w:val="18"/>
                        </w:rPr>
                        <w:t xml:space="preserve"> QW</w:t>
                      </w:r>
                    </w:p>
                    <w:p w14:paraId="4E4A3A15" w14:textId="77777777" w:rsidR="0082247C" w:rsidRPr="00175F07" w:rsidRDefault="0082247C" w:rsidP="0082247C">
                      <w:pPr>
                        <w:rPr>
                          <w:color w:val="FF0000"/>
                          <w:sz w:val="18"/>
                        </w:rPr>
                      </w:pPr>
                      <w:r w:rsidRPr="00175F07">
                        <w:rPr>
                          <w:color w:val="FF0000"/>
                          <w:sz w:val="18"/>
                        </w:rPr>
                        <w:t>― Kd27</w:t>
                      </w:r>
                      <w:r>
                        <w:rPr>
                          <w:color w:val="FF0000"/>
                          <w:sz w:val="18"/>
                        </w:rPr>
                        <w:t xml:space="preserve"> BIW</w:t>
                      </w:r>
                    </w:p>
                  </w:txbxContent>
                </v:textbox>
              </v:shape>
            </w:pict>
          </mc:Fallback>
        </mc:AlternateContent>
      </w:r>
      <w:r w:rsidRPr="003C00C7">
        <w:rPr>
          <w:noProof/>
        </w:rPr>
        <w:drawing>
          <wp:inline distT="0" distB="0" distL="0" distR="0" wp14:anchorId="3B2BEA17" wp14:editId="1EC047C1">
            <wp:extent cx="5264332" cy="28346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501" b="-18"/>
                    <a:stretch/>
                  </pic:blipFill>
                  <pic:spPr bwMode="auto">
                    <a:xfrm>
                      <a:off x="0" y="0"/>
                      <a:ext cx="5264332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FE146" w14:textId="77777777" w:rsidR="0082247C" w:rsidRPr="00063A31" w:rsidRDefault="0082247C" w:rsidP="0082247C">
      <w:pPr>
        <w:rPr>
          <w:rFonts w:ascii="Times New Roman" w:hAnsi="Times New Roman" w:cs="Times New Roman"/>
          <w:szCs w:val="24"/>
        </w:rPr>
      </w:pPr>
      <w:r w:rsidRPr="00063A31">
        <w:rPr>
          <w:rFonts w:ascii="Times New Roman" w:hAnsi="Times New Roman" w:cs="Times New Roman"/>
          <w:szCs w:val="24"/>
        </w:rPr>
        <w:t>Kd70</w:t>
      </w:r>
      <w:r>
        <w:rPr>
          <w:rFonts w:ascii="Times New Roman" w:hAnsi="Times New Roman" w:cs="Times New Roman"/>
          <w:szCs w:val="24"/>
        </w:rPr>
        <w:t xml:space="preserve"> QW:</w:t>
      </w:r>
      <w:r w:rsidRPr="00063A31">
        <w:rPr>
          <w:rFonts w:ascii="Times New Roman" w:hAnsi="Times New Roman" w:cs="Times New Roman"/>
          <w:szCs w:val="24"/>
        </w:rPr>
        <w:t xml:space="preserve"> once weekly carfilzomib 70 mg/m2 and dexamethasone; Kd27 </w:t>
      </w:r>
      <w:r>
        <w:rPr>
          <w:rFonts w:ascii="Times New Roman" w:hAnsi="Times New Roman" w:cs="Times New Roman"/>
          <w:szCs w:val="24"/>
        </w:rPr>
        <w:t>BIW:</w:t>
      </w:r>
      <w:r w:rsidRPr="00063A31">
        <w:rPr>
          <w:rFonts w:ascii="Times New Roman" w:hAnsi="Times New Roman" w:cs="Times New Roman"/>
          <w:szCs w:val="24"/>
        </w:rPr>
        <w:t xml:space="preserve"> twice weekly carfilzomib 27 mg/m2 and dexamethasone.</w:t>
      </w:r>
    </w:p>
    <w:p w14:paraId="103208F5" w14:textId="77777777" w:rsidR="0082247C" w:rsidRPr="00C674A4" w:rsidRDefault="0082247C" w:rsidP="0082247C">
      <w:pPr>
        <w:rPr>
          <w:rFonts w:ascii="Times New Roman" w:hAnsi="Times New Roman" w:cs="Times New Roman"/>
          <w:szCs w:val="24"/>
        </w:rPr>
      </w:pPr>
    </w:p>
    <w:p w14:paraId="67223DE7" w14:textId="77777777" w:rsidR="004523E9" w:rsidRDefault="004523E9"/>
    <w:sectPr w:rsidR="004523E9" w:rsidSect="00686C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7C"/>
    <w:rsid w:val="004523E9"/>
    <w:rsid w:val="008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7110"/>
  <w15:chartTrackingRefBased/>
  <w15:docId w15:val="{8DF52FBB-3E92-45B0-8F07-9784820A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7C"/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aliases w:val="Table header Char,Title for tables and figures Char,Table Caption Char,Table Caption 1 Char,Figure caption Char,Figure caption1 Char Char Char,Figure Source Char,Caption Char1 Char Char,Caption Char Char Char Char,Caption Char1 Char1"/>
    <w:link w:val="Caption"/>
    <w:uiPriority w:val="35"/>
    <w:locked/>
    <w:rsid w:val="0082247C"/>
    <w:rPr>
      <w:rFonts w:ascii="Arial" w:eastAsiaTheme="majorEastAsia" w:hAnsi="Arial" w:cstheme="majorBidi"/>
      <w:b/>
      <w:color w:val="000000" w:themeColor="text1"/>
      <w:spacing w:val="10"/>
      <w:szCs w:val="18"/>
      <w:lang w:eastAsia="en-US" w:bidi="en-US"/>
    </w:rPr>
  </w:style>
  <w:style w:type="paragraph" w:styleId="Caption">
    <w:name w:val="caption"/>
    <w:aliases w:val="Table header,Title for tables and figures,Table Caption,Table Caption 1,Figure caption,Figure caption1 Char Char,Figure Source,Caption Char1 Char,Caption Char Char Char,Caption Char1,Caption Table...,Caption Char1 + 8 pt,Not B....,Caption Table"/>
    <w:basedOn w:val="Normal"/>
    <w:next w:val="Normal"/>
    <w:link w:val="CaptionChar"/>
    <w:uiPriority w:val="35"/>
    <w:unhideWhenUsed/>
    <w:qFormat/>
    <w:rsid w:val="0082247C"/>
    <w:pPr>
      <w:keepNext/>
      <w:spacing w:before="120" w:after="60" w:line="240" w:lineRule="auto"/>
    </w:pPr>
    <w:rPr>
      <w:rFonts w:eastAsiaTheme="majorEastAsia" w:cstheme="majorBidi"/>
      <w:b/>
      <w:color w:val="000000" w:themeColor="text1"/>
      <w:spacing w:val="10"/>
      <w:szCs w:val="18"/>
      <w:lang w:val="en-GB" w:eastAsia="en-US" w:bidi="en-US"/>
    </w:rPr>
  </w:style>
  <w:style w:type="paragraph" w:customStyle="1" w:styleId="FigureLegend">
    <w:name w:val="FigureLegend"/>
    <w:basedOn w:val="Normal"/>
    <w:qFormat/>
    <w:rsid w:val="0082247C"/>
    <w:pPr>
      <w:keepLines/>
      <w:suppressAutoHyphens/>
      <w:spacing w:after="0" w:line="240" w:lineRule="auto"/>
    </w:pPr>
    <w:rPr>
      <w:rFonts w:cs="Times New Roman"/>
      <w:sz w:val="18"/>
      <w:szCs w:val="20"/>
      <w:lang w:eastAsia="en-US"/>
    </w:rPr>
  </w:style>
  <w:style w:type="paragraph" w:customStyle="1" w:styleId="Text">
    <w:name w:val="Text"/>
    <w:aliases w:val="本文,JP Body Text"/>
    <w:basedOn w:val="Normal"/>
    <w:link w:val="TextChar"/>
    <w:qFormat/>
    <w:rsid w:val="0082247C"/>
    <w:pPr>
      <w:suppressAutoHyphens/>
      <w:spacing w:before="120" w:after="120" w:line="360" w:lineRule="auto"/>
    </w:pPr>
    <w:rPr>
      <w:rFonts w:cs="Times New Roman"/>
      <w:szCs w:val="20"/>
      <w:lang w:eastAsia="en-US"/>
    </w:rPr>
  </w:style>
  <w:style w:type="character" w:customStyle="1" w:styleId="TextChar">
    <w:name w:val="Text Char"/>
    <w:basedOn w:val="DefaultParagraphFont"/>
    <w:link w:val="Text"/>
    <w:rsid w:val="0082247C"/>
    <w:rPr>
      <w:rFonts w:ascii="Arial" w:hAnsi="Arial" w:cs="Times New Roman"/>
      <w:szCs w:val="20"/>
      <w:lang w:val="en-US" w:eastAsia="en-US"/>
    </w:rPr>
  </w:style>
  <w:style w:type="table" w:styleId="TableGridLight">
    <w:name w:val="Grid Table Light"/>
    <w:basedOn w:val="TableNormal"/>
    <w:uiPriority w:val="40"/>
    <w:rsid w:val="0082247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Davison</dc:creator>
  <cp:keywords/>
  <dc:description/>
  <cp:lastModifiedBy>Niall Davison</cp:lastModifiedBy>
  <cp:revision>1</cp:revision>
  <dcterms:created xsi:type="dcterms:W3CDTF">2019-12-19T10:50:00Z</dcterms:created>
  <dcterms:modified xsi:type="dcterms:W3CDTF">2019-12-19T10:51:00Z</dcterms:modified>
</cp:coreProperties>
</file>