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030A" w14:textId="27FFAE7A" w:rsidR="00F11FCA" w:rsidRPr="00800368" w:rsidRDefault="00DF3DFF">
      <w:pPr>
        <w:rPr>
          <w:rFonts w:cstheme="minorHAnsi"/>
          <w:sz w:val="24"/>
          <w:szCs w:val="24"/>
          <w:lang w:val="tr-TR"/>
        </w:rPr>
      </w:pPr>
      <w:proofErr w:type="spellStart"/>
      <w:r>
        <w:rPr>
          <w:rFonts w:cstheme="minorHAnsi"/>
          <w:sz w:val="24"/>
          <w:szCs w:val="24"/>
          <w:lang w:val="tr-TR"/>
        </w:rPr>
        <w:t>Suppl</w:t>
      </w:r>
      <w:proofErr w:type="spellEnd"/>
      <w:r>
        <w:rPr>
          <w:rFonts w:cstheme="minorHAnsi"/>
          <w:sz w:val="24"/>
          <w:szCs w:val="24"/>
          <w:lang w:val="tr-TR"/>
        </w:rPr>
        <w:t xml:space="preserve">. </w:t>
      </w:r>
      <w:proofErr w:type="spellStart"/>
      <w:r w:rsidR="00F11FCA" w:rsidRPr="00800368">
        <w:rPr>
          <w:rFonts w:cstheme="minorHAnsi"/>
          <w:sz w:val="24"/>
          <w:szCs w:val="24"/>
          <w:lang w:val="tr-TR"/>
        </w:rPr>
        <w:t>Table</w:t>
      </w:r>
      <w:proofErr w:type="spellEnd"/>
      <w:r w:rsidR="00F11FCA" w:rsidRPr="00800368">
        <w:rPr>
          <w:rFonts w:cstheme="minorHAnsi"/>
          <w:sz w:val="24"/>
          <w:szCs w:val="24"/>
          <w:lang w:val="tr-TR"/>
        </w:rPr>
        <w:t xml:space="preserve"> </w:t>
      </w:r>
      <w:r>
        <w:rPr>
          <w:rFonts w:cstheme="minorHAnsi"/>
          <w:sz w:val="24"/>
          <w:szCs w:val="24"/>
          <w:lang w:val="tr-TR"/>
        </w:rPr>
        <w:t>2</w:t>
      </w:r>
      <w:bookmarkStart w:id="0" w:name="_GoBack"/>
      <w:bookmarkEnd w:id="0"/>
      <w:r w:rsidR="00F11FCA" w:rsidRPr="00800368">
        <w:rPr>
          <w:rFonts w:cstheme="minorHAnsi"/>
          <w:sz w:val="24"/>
          <w:szCs w:val="24"/>
          <w:lang w:val="tr-TR"/>
        </w:rPr>
        <w:t xml:space="preserve">. </w:t>
      </w:r>
      <w:proofErr w:type="spellStart"/>
      <w:r w:rsidR="00F11FCA" w:rsidRPr="00800368">
        <w:rPr>
          <w:rFonts w:cstheme="minorHAnsi"/>
          <w:sz w:val="24"/>
          <w:szCs w:val="24"/>
          <w:lang w:val="tr-TR"/>
        </w:rPr>
        <w:t>Non</w:t>
      </w:r>
      <w:proofErr w:type="spellEnd"/>
      <w:r w:rsidR="00F11FCA" w:rsidRPr="00800368">
        <w:rPr>
          <w:rFonts w:cstheme="minorHAnsi"/>
          <w:sz w:val="24"/>
          <w:szCs w:val="24"/>
          <w:lang w:val="tr-TR"/>
        </w:rPr>
        <w:t xml:space="preserve">-Behçet </w:t>
      </w:r>
      <w:proofErr w:type="spellStart"/>
      <w:r w:rsidR="00ED731B">
        <w:rPr>
          <w:rFonts w:cstheme="minorHAnsi"/>
          <w:sz w:val="24"/>
          <w:szCs w:val="24"/>
          <w:lang w:val="tr-TR"/>
        </w:rPr>
        <w:t>uveitis</w:t>
      </w:r>
      <w:proofErr w:type="spellEnd"/>
      <w:r w:rsidR="00ED731B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F11FCA" w:rsidRPr="00800368">
        <w:rPr>
          <w:rFonts w:cstheme="minorHAnsi"/>
          <w:sz w:val="24"/>
          <w:szCs w:val="24"/>
          <w:lang w:val="tr-TR"/>
        </w:rPr>
        <w:t>diagnoses</w:t>
      </w:r>
      <w:proofErr w:type="spellEnd"/>
      <w:r w:rsidR="00F11FCA" w:rsidRPr="00800368">
        <w:rPr>
          <w:rFonts w:cstheme="minorHAnsi"/>
          <w:sz w:val="24"/>
          <w:szCs w:val="24"/>
          <w:lang w:val="tr-TR"/>
        </w:rPr>
        <w:t xml:space="preserve"> in </w:t>
      </w:r>
      <w:proofErr w:type="spellStart"/>
      <w:r w:rsidR="00F11FCA" w:rsidRPr="00800368">
        <w:rPr>
          <w:rFonts w:cstheme="minorHAnsi"/>
          <w:sz w:val="24"/>
          <w:szCs w:val="24"/>
          <w:lang w:val="tr-TR"/>
        </w:rPr>
        <w:t>the</w:t>
      </w:r>
      <w:proofErr w:type="spellEnd"/>
      <w:r w:rsidR="00F11FCA" w:rsidRPr="00800368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F11FCA" w:rsidRPr="00800368">
        <w:rPr>
          <w:rFonts w:cstheme="minorHAnsi"/>
          <w:sz w:val="24"/>
          <w:szCs w:val="24"/>
          <w:lang w:val="tr-TR"/>
        </w:rPr>
        <w:t>control</w:t>
      </w:r>
      <w:proofErr w:type="spellEnd"/>
      <w:r w:rsidR="00F11FCA" w:rsidRPr="00800368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F11FCA" w:rsidRPr="00800368">
        <w:rPr>
          <w:rFonts w:cstheme="minorHAnsi"/>
          <w:sz w:val="24"/>
          <w:szCs w:val="24"/>
          <w:lang w:val="tr-TR"/>
        </w:rPr>
        <w:t>group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A34622" w:rsidRPr="00800368">
        <w:rPr>
          <w:rFonts w:cstheme="minorHAnsi"/>
          <w:sz w:val="24"/>
          <w:szCs w:val="24"/>
          <w:lang w:val="tr-TR"/>
        </w:rPr>
        <w:t>that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is </w:t>
      </w:r>
      <w:proofErr w:type="spellStart"/>
      <w:proofErr w:type="gramStart"/>
      <w:r w:rsidR="00A34622" w:rsidRPr="00800368">
        <w:rPr>
          <w:rFonts w:cstheme="minorHAnsi"/>
          <w:sz w:val="24"/>
          <w:szCs w:val="24"/>
          <w:lang w:val="tr-TR"/>
        </w:rPr>
        <w:t>compared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 </w:t>
      </w:r>
      <w:proofErr w:type="spellStart"/>
      <w:r w:rsidR="00A34622" w:rsidRPr="00800368">
        <w:rPr>
          <w:rFonts w:cstheme="minorHAnsi"/>
          <w:sz w:val="24"/>
          <w:szCs w:val="24"/>
          <w:lang w:val="tr-TR"/>
        </w:rPr>
        <w:t>to</w:t>
      </w:r>
      <w:proofErr w:type="spellEnd"/>
      <w:proofErr w:type="gramEnd"/>
      <w:r w:rsidR="00A34622" w:rsidRPr="00800368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A34622" w:rsidRPr="00800368">
        <w:rPr>
          <w:rFonts w:cstheme="minorHAnsi"/>
          <w:sz w:val="24"/>
          <w:szCs w:val="24"/>
          <w:lang w:val="tr-TR"/>
        </w:rPr>
        <w:t>the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A34622" w:rsidRPr="00800368">
        <w:rPr>
          <w:rFonts w:cstheme="minorHAnsi"/>
          <w:sz w:val="24"/>
          <w:szCs w:val="24"/>
          <w:lang w:val="tr-TR"/>
        </w:rPr>
        <w:t>patients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A34622" w:rsidRPr="00800368">
        <w:rPr>
          <w:rFonts w:cstheme="minorHAnsi"/>
          <w:sz w:val="24"/>
          <w:szCs w:val="24"/>
          <w:lang w:val="tr-TR"/>
        </w:rPr>
        <w:t>with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a </w:t>
      </w:r>
      <w:proofErr w:type="spellStart"/>
      <w:r w:rsidR="00A34622" w:rsidRPr="00800368">
        <w:rPr>
          <w:rFonts w:cstheme="minorHAnsi"/>
          <w:sz w:val="24"/>
          <w:szCs w:val="24"/>
          <w:lang w:val="tr-TR"/>
        </w:rPr>
        <w:t>definite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A34622" w:rsidRPr="00800368">
        <w:rPr>
          <w:rFonts w:cstheme="minorHAnsi"/>
          <w:sz w:val="24"/>
          <w:szCs w:val="24"/>
          <w:lang w:val="tr-TR"/>
        </w:rPr>
        <w:t>diagnosis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of Behçet </w:t>
      </w:r>
      <w:proofErr w:type="spellStart"/>
      <w:r w:rsidR="00A34622" w:rsidRPr="00800368">
        <w:rPr>
          <w:rFonts w:cstheme="minorHAnsi"/>
          <w:sz w:val="24"/>
          <w:szCs w:val="24"/>
          <w:lang w:val="tr-TR"/>
        </w:rPr>
        <w:t>disease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A34622" w:rsidRPr="00800368">
        <w:rPr>
          <w:rFonts w:cstheme="minorHAnsi"/>
          <w:sz w:val="24"/>
          <w:szCs w:val="24"/>
          <w:lang w:val="tr-TR"/>
        </w:rPr>
        <w:t>uveitis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in </w:t>
      </w:r>
      <w:proofErr w:type="spellStart"/>
      <w:r w:rsidR="000A1621" w:rsidRPr="00800368">
        <w:rPr>
          <w:rFonts w:cstheme="minorHAnsi"/>
          <w:sz w:val="24"/>
          <w:szCs w:val="24"/>
          <w:lang w:val="tr-TR"/>
        </w:rPr>
        <w:t>the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A34622" w:rsidRPr="00800368">
        <w:rPr>
          <w:rFonts w:cstheme="minorHAnsi"/>
          <w:sz w:val="24"/>
          <w:szCs w:val="24"/>
          <w:lang w:val="tr-TR"/>
        </w:rPr>
        <w:t>retrospective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A34622" w:rsidRPr="00800368">
        <w:rPr>
          <w:rFonts w:cstheme="minorHAnsi"/>
          <w:sz w:val="24"/>
          <w:szCs w:val="24"/>
          <w:lang w:val="tr-TR"/>
        </w:rPr>
        <w:t>study</w:t>
      </w:r>
      <w:proofErr w:type="spellEnd"/>
      <w:r w:rsidR="00A34622" w:rsidRPr="00800368">
        <w:rPr>
          <w:rFonts w:cstheme="minorHAnsi"/>
          <w:sz w:val="24"/>
          <w:szCs w:val="24"/>
          <w:lang w:val="tr-TR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29"/>
      </w:tblGrid>
      <w:tr w:rsidR="00A34622" w:rsidRPr="00800368" w14:paraId="67026E5A" w14:textId="77777777" w:rsidTr="00ED731B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7865A39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Diagnosis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83FEA0B" w14:textId="77777777" w:rsidR="00A34622" w:rsidRPr="00800368" w:rsidRDefault="00A34622" w:rsidP="002C61AA">
            <w:pPr>
              <w:jc w:val="center"/>
              <w:rPr>
                <w:rFonts w:cstheme="minorHAnsi"/>
                <w:lang w:val="tr-TR"/>
              </w:rPr>
            </w:pPr>
            <w:proofErr w:type="spellStart"/>
            <w:r w:rsidRPr="00800368">
              <w:rPr>
                <w:rFonts w:cstheme="minorHAnsi"/>
                <w:lang w:val="tr-TR"/>
              </w:rPr>
              <w:t>Number</w:t>
            </w:r>
            <w:proofErr w:type="spellEnd"/>
            <w:r w:rsidRPr="00800368">
              <w:rPr>
                <w:rFonts w:cstheme="minorHAnsi"/>
                <w:lang w:val="tr-TR"/>
              </w:rPr>
              <w:t xml:space="preserve"> of </w:t>
            </w:r>
            <w:proofErr w:type="spellStart"/>
            <w:r w:rsidRPr="00800368">
              <w:rPr>
                <w:rFonts w:cstheme="minorHAnsi"/>
                <w:lang w:val="tr-TR"/>
              </w:rPr>
              <w:t>patients</w:t>
            </w:r>
            <w:proofErr w:type="spellEnd"/>
          </w:p>
        </w:tc>
      </w:tr>
      <w:tr w:rsidR="00A34622" w:rsidRPr="00800368" w14:paraId="00898011" w14:textId="77777777" w:rsidTr="009A50DB">
        <w:tc>
          <w:tcPr>
            <w:tcW w:w="6379" w:type="dxa"/>
            <w:tcBorders>
              <w:top w:val="single" w:sz="4" w:space="0" w:color="auto"/>
            </w:tcBorders>
          </w:tcPr>
          <w:p w14:paraId="63506209" w14:textId="77777777" w:rsidR="00A34622" w:rsidRPr="00800368" w:rsidRDefault="00A34622" w:rsidP="007364A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Ocular toxoplasmosis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tcMar>
              <w:right w:w="454" w:type="dxa"/>
            </w:tcMar>
          </w:tcPr>
          <w:p w14:paraId="1DCDF054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24</w:t>
            </w:r>
          </w:p>
        </w:tc>
      </w:tr>
      <w:tr w:rsidR="00A34622" w:rsidRPr="00800368" w14:paraId="3FAA7973" w14:textId="77777777" w:rsidTr="009A50DB">
        <w:tc>
          <w:tcPr>
            <w:tcW w:w="6379" w:type="dxa"/>
          </w:tcPr>
          <w:p w14:paraId="3602AC79" w14:textId="77777777" w:rsidR="00A34622" w:rsidRPr="00800368" w:rsidRDefault="00A34622" w:rsidP="00610545">
            <w:pPr>
              <w:rPr>
                <w:rFonts w:cstheme="minorHAnsi"/>
                <w:sz w:val="24"/>
                <w:szCs w:val="24"/>
              </w:rPr>
            </w:pPr>
            <w:r w:rsidRPr="00800368">
              <w:rPr>
                <w:rFonts w:cstheme="minorHAnsi"/>
                <w:sz w:val="24"/>
                <w:szCs w:val="24"/>
              </w:rPr>
              <w:t>Sarcoidosis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1F9F5C73" w14:textId="77777777" w:rsidR="00A34622" w:rsidRPr="00800368" w:rsidRDefault="00A34622" w:rsidP="009A50DB">
            <w:pPr>
              <w:jc w:val="right"/>
              <w:rPr>
                <w:rFonts w:cstheme="minorHAnsi"/>
                <w:sz w:val="24"/>
                <w:szCs w:val="24"/>
              </w:rPr>
            </w:pPr>
            <w:r w:rsidRPr="00800368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34622" w:rsidRPr="00800368" w14:paraId="1F810D96" w14:textId="77777777" w:rsidTr="009A50DB">
        <w:tc>
          <w:tcPr>
            <w:tcW w:w="6379" w:type="dxa"/>
          </w:tcPr>
          <w:p w14:paraId="0A020A2C" w14:textId="77777777" w:rsidR="00A34622" w:rsidRPr="00800368" w:rsidRDefault="00A34622" w:rsidP="007364A9">
            <w:pPr>
              <w:rPr>
                <w:rFonts w:cstheme="minorHAnsi"/>
                <w:sz w:val="24"/>
                <w:szCs w:val="24"/>
              </w:rPr>
            </w:pPr>
            <w:r w:rsidRPr="00800368">
              <w:rPr>
                <w:rFonts w:cstheme="minorHAnsi"/>
                <w:sz w:val="24"/>
                <w:szCs w:val="24"/>
              </w:rPr>
              <w:t xml:space="preserve">Undefined </w:t>
            </w:r>
            <w:r w:rsidR="00ED731B">
              <w:rPr>
                <w:rFonts w:cstheme="minorHAnsi"/>
                <w:sz w:val="24"/>
                <w:szCs w:val="24"/>
              </w:rPr>
              <w:t xml:space="preserve">(unknown) </w:t>
            </w:r>
            <w:r w:rsidRPr="00800368">
              <w:rPr>
                <w:rFonts w:cstheme="minorHAnsi"/>
                <w:sz w:val="24"/>
                <w:szCs w:val="24"/>
              </w:rPr>
              <w:t>diagnosis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0B4CE1DA" w14:textId="77777777" w:rsidR="00A34622" w:rsidRPr="00800368" w:rsidRDefault="00A34622" w:rsidP="009A50DB">
            <w:pPr>
              <w:jc w:val="right"/>
              <w:rPr>
                <w:rFonts w:cstheme="minorHAnsi"/>
                <w:sz w:val="24"/>
                <w:szCs w:val="24"/>
              </w:rPr>
            </w:pPr>
            <w:r w:rsidRPr="00800368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34622" w:rsidRPr="00800368" w14:paraId="440A3FD7" w14:textId="77777777" w:rsidTr="009A50DB">
        <w:tc>
          <w:tcPr>
            <w:tcW w:w="6379" w:type="dxa"/>
          </w:tcPr>
          <w:p w14:paraId="34F2FF78" w14:textId="77777777" w:rsidR="00A34622" w:rsidRPr="00800368" w:rsidRDefault="00A34622" w:rsidP="00610545">
            <w:pPr>
              <w:rPr>
                <w:rFonts w:cstheme="minorHAnsi"/>
                <w:sz w:val="24"/>
                <w:szCs w:val="24"/>
              </w:rPr>
            </w:pPr>
            <w:r w:rsidRPr="00800368">
              <w:rPr>
                <w:rFonts w:cstheme="minorHAnsi"/>
                <w:sz w:val="24"/>
                <w:szCs w:val="24"/>
              </w:rPr>
              <w:t>Multiple sclerosis-associated uveitis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693F7F79" w14:textId="77777777" w:rsidR="00A34622" w:rsidRPr="00800368" w:rsidRDefault="00A34622" w:rsidP="009A50DB">
            <w:pPr>
              <w:jc w:val="right"/>
              <w:rPr>
                <w:rFonts w:cstheme="minorHAnsi"/>
                <w:sz w:val="24"/>
                <w:szCs w:val="24"/>
              </w:rPr>
            </w:pPr>
            <w:r w:rsidRPr="00800368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A34622" w:rsidRPr="00800368" w14:paraId="33095F01" w14:textId="77777777" w:rsidTr="009A50DB">
        <w:tc>
          <w:tcPr>
            <w:tcW w:w="6379" w:type="dxa"/>
          </w:tcPr>
          <w:p w14:paraId="583FF0BF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HLA-B27-associated anterior uveitis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2803C0D4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13</w:t>
            </w:r>
          </w:p>
        </w:tc>
      </w:tr>
      <w:tr w:rsidR="00A34622" w:rsidRPr="00800368" w14:paraId="2090CE49" w14:textId="77777777" w:rsidTr="009A50DB">
        <w:tc>
          <w:tcPr>
            <w:tcW w:w="6379" w:type="dxa"/>
          </w:tcPr>
          <w:p w14:paraId="098E88FA" w14:textId="77777777" w:rsidR="00A34622" w:rsidRPr="00800368" w:rsidRDefault="00ED731B" w:rsidP="00ED731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Ocular t</w:t>
            </w:r>
            <w:r w:rsidR="00A34622" w:rsidRPr="00800368">
              <w:rPr>
                <w:rFonts w:cstheme="minorHAnsi"/>
                <w:bCs/>
                <w:sz w:val="24"/>
                <w:szCs w:val="24"/>
              </w:rPr>
              <w:t>uberculosis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3C29899B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12</w:t>
            </w:r>
          </w:p>
        </w:tc>
      </w:tr>
      <w:tr w:rsidR="00A34622" w:rsidRPr="00800368" w14:paraId="06BFBBF2" w14:textId="77777777" w:rsidTr="009A50DB">
        <w:tc>
          <w:tcPr>
            <w:tcW w:w="6379" w:type="dxa"/>
          </w:tcPr>
          <w:p w14:paraId="6E468B3A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Ankylosing spondylitis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23581F91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10</w:t>
            </w:r>
          </w:p>
        </w:tc>
      </w:tr>
      <w:tr w:rsidR="00A34622" w:rsidRPr="00800368" w14:paraId="6C64468F" w14:textId="77777777" w:rsidTr="009A50DB">
        <w:tc>
          <w:tcPr>
            <w:tcW w:w="6379" w:type="dxa"/>
          </w:tcPr>
          <w:p w14:paraId="0499E439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Idiopathic intermediate uveitis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1ED4FFC1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10</w:t>
            </w:r>
          </w:p>
        </w:tc>
      </w:tr>
      <w:tr w:rsidR="00A34622" w:rsidRPr="00800368" w14:paraId="6D6CFB2A" w14:textId="77777777" w:rsidTr="009A50DB">
        <w:tc>
          <w:tcPr>
            <w:tcW w:w="6379" w:type="dxa"/>
          </w:tcPr>
          <w:p w14:paraId="5DF3C5AC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 xml:space="preserve">Pars </w:t>
            </w:r>
            <w:proofErr w:type="spellStart"/>
            <w:r w:rsidRPr="00800368">
              <w:rPr>
                <w:rFonts w:cstheme="minorHAnsi"/>
                <w:bCs/>
                <w:sz w:val="24"/>
                <w:szCs w:val="24"/>
              </w:rPr>
              <w:t>planitis</w:t>
            </w:r>
            <w:proofErr w:type="spellEnd"/>
          </w:p>
        </w:tc>
        <w:tc>
          <w:tcPr>
            <w:tcW w:w="1129" w:type="dxa"/>
            <w:tcMar>
              <w:right w:w="454" w:type="dxa"/>
            </w:tcMar>
          </w:tcPr>
          <w:p w14:paraId="6BF33CB6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8</w:t>
            </w:r>
          </w:p>
        </w:tc>
      </w:tr>
      <w:tr w:rsidR="00A34622" w:rsidRPr="00800368" w14:paraId="02A78C34" w14:textId="77777777" w:rsidTr="009A50DB">
        <w:tc>
          <w:tcPr>
            <w:tcW w:w="6379" w:type="dxa"/>
          </w:tcPr>
          <w:p w14:paraId="08EC6D93" w14:textId="77777777" w:rsidR="00A34622" w:rsidRPr="00800368" w:rsidRDefault="00ED731B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Viral</w:t>
            </w:r>
            <w:r w:rsidR="00A34622" w:rsidRPr="00800368">
              <w:rPr>
                <w:rFonts w:cstheme="minorHAnsi"/>
                <w:bCs/>
                <w:sz w:val="24"/>
                <w:szCs w:val="24"/>
              </w:rPr>
              <w:t xml:space="preserve"> anterior uveitis / </w:t>
            </w:r>
            <w:proofErr w:type="spellStart"/>
            <w:r w:rsidR="00A34622" w:rsidRPr="00800368">
              <w:rPr>
                <w:rFonts w:cstheme="minorHAnsi"/>
                <w:bCs/>
                <w:sz w:val="24"/>
                <w:szCs w:val="24"/>
              </w:rPr>
              <w:t>Keratouveitis</w:t>
            </w:r>
            <w:proofErr w:type="spellEnd"/>
          </w:p>
        </w:tc>
        <w:tc>
          <w:tcPr>
            <w:tcW w:w="1129" w:type="dxa"/>
            <w:tcMar>
              <w:right w:w="454" w:type="dxa"/>
            </w:tcMar>
          </w:tcPr>
          <w:p w14:paraId="713468DB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7</w:t>
            </w:r>
          </w:p>
        </w:tc>
      </w:tr>
      <w:tr w:rsidR="00A34622" w:rsidRPr="00800368" w14:paraId="3AE4CA91" w14:textId="77777777" w:rsidTr="009A50DB">
        <w:tc>
          <w:tcPr>
            <w:tcW w:w="6379" w:type="dxa"/>
          </w:tcPr>
          <w:p w14:paraId="70BA5711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Fuchs uveitis syndrome</w:t>
            </w:r>
          </w:p>
        </w:tc>
        <w:tc>
          <w:tcPr>
            <w:tcW w:w="1129" w:type="dxa"/>
            <w:tcMar>
              <w:right w:w="454" w:type="dxa"/>
            </w:tcMar>
          </w:tcPr>
          <w:p w14:paraId="37AB1F84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6</w:t>
            </w:r>
          </w:p>
        </w:tc>
      </w:tr>
      <w:tr w:rsidR="00A34622" w:rsidRPr="00800368" w14:paraId="645FA4AB" w14:textId="77777777" w:rsidTr="009A50DB">
        <w:tc>
          <w:tcPr>
            <w:tcW w:w="6379" w:type="dxa"/>
          </w:tcPr>
          <w:p w14:paraId="763BFEAE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Latent tuberculosis-associated uveitis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76A64987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6</w:t>
            </w:r>
          </w:p>
        </w:tc>
      </w:tr>
      <w:tr w:rsidR="00A34622" w:rsidRPr="00800368" w14:paraId="32BD541B" w14:textId="77777777" w:rsidTr="009A50DB">
        <w:tc>
          <w:tcPr>
            <w:tcW w:w="6379" w:type="dxa"/>
          </w:tcPr>
          <w:p w14:paraId="443D323A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Vogt-</w:t>
            </w:r>
            <w:proofErr w:type="spellStart"/>
            <w:r w:rsidRPr="00800368">
              <w:rPr>
                <w:rFonts w:cstheme="minorHAnsi"/>
                <w:bCs/>
                <w:sz w:val="24"/>
                <w:szCs w:val="24"/>
              </w:rPr>
              <w:t>Koyanagi</w:t>
            </w:r>
            <w:proofErr w:type="spellEnd"/>
            <w:r w:rsidRPr="00800368">
              <w:rPr>
                <w:rFonts w:cstheme="minorHAnsi"/>
                <w:bCs/>
                <w:sz w:val="24"/>
                <w:szCs w:val="24"/>
              </w:rPr>
              <w:t>-Harada disease</w:t>
            </w:r>
          </w:p>
        </w:tc>
        <w:tc>
          <w:tcPr>
            <w:tcW w:w="1129" w:type="dxa"/>
            <w:tcMar>
              <w:right w:w="454" w:type="dxa"/>
            </w:tcMar>
          </w:tcPr>
          <w:p w14:paraId="7ABCA971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6</w:t>
            </w:r>
          </w:p>
        </w:tc>
      </w:tr>
      <w:tr w:rsidR="00A34622" w:rsidRPr="00800368" w14:paraId="22F3725B" w14:textId="77777777" w:rsidTr="009A50DB">
        <w:tc>
          <w:tcPr>
            <w:tcW w:w="6379" w:type="dxa"/>
          </w:tcPr>
          <w:p w14:paraId="2450539F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Idiopathic uveitis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38A4BD00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6</w:t>
            </w:r>
          </w:p>
        </w:tc>
      </w:tr>
      <w:tr w:rsidR="00A34622" w:rsidRPr="00800368" w14:paraId="58C6D544" w14:textId="77777777" w:rsidTr="009A50DB">
        <w:tc>
          <w:tcPr>
            <w:tcW w:w="6379" w:type="dxa"/>
          </w:tcPr>
          <w:p w14:paraId="7076E03A" w14:textId="77777777" w:rsidR="00A34622" w:rsidRPr="00800368" w:rsidRDefault="00ED731B" w:rsidP="00ED731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Idiopathic m</w:t>
            </w:r>
            <w:r w:rsidR="00A34622" w:rsidRPr="00800368">
              <w:rPr>
                <w:rFonts w:cstheme="minorHAnsi"/>
                <w:bCs/>
                <w:sz w:val="24"/>
                <w:szCs w:val="24"/>
              </w:rPr>
              <w:t>ultifocal choroiditis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1B8502BD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5</w:t>
            </w:r>
          </w:p>
        </w:tc>
      </w:tr>
      <w:tr w:rsidR="00A34622" w:rsidRPr="00800368" w14:paraId="7B13AD76" w14:textId="77777777" w:rsidTr="009A50DB">
        <w:tc>
          <w:tcPr>
            <w:tcW w:w="6379" w:type="dxa"/>
          </w:tcPr>
          <w:p w14:paraId="5EF06BEA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Eales disease</w:t>
            </w:r>
          </w:p>
        </w:tc>
        <w:tc>
          <w:tcPr>
            <w:tcW w:w="1129" w:type="dxa"/>
            <w:tcMar>
              <w:right w:w="454" w:type="dxa"/>
            </w:tcMar>
          </w:tcPr>
          <w:p w14:paraId="4868E485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4</w:t>
            </w:r>
          </w:p>
        </w:tc>
      </w:tr>
      <w:tr w:rsidR="00A34622" w:rsidRPr="00800368" w14:paraId="1E65C718" w14:textId="77777777" w:rsidTr="009A50DB">
        <w:tc>
          <w:tcPr>
            <w:tcW w:w="6379" w:type="dxa"/>
          </w:tcPr>
          <w:p w14:paraId="3CF27E54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00368">
              <w:rPr>
                <w:rFonts w:cstheme="minorHAnsi"/>
                <w:bCs/>
                <w:sz w:val="24"/>
                <w:szCs w:val="24"/>
              </w:rPr>
              <w:t>Spondyloarthropathy</w:t>
            </w:r>
            <w:proofErr w:type="spellEnd"/>
          </w:p>
        </w:tc>
        <w:tc>
          <w:tcPr>
            <w:tcW w:w="1129" w:type="dxa"/>
            <w:tcMar>
              <w:right w:w="454" w:type="dxa"/>
            </w:tcMar>
          </w:tcPr>
          <w:p w14:paraId="3DE53D19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3</w:t>
            </w:r>
          </w:p>
        </w:tc>
      </w:tr>
      <w:tr w:rsidR="00A34622" w:rsidRPr="00800368" w14:paraId="36C00334" w14:textId="77777777" w:rsidTr="009A50DB">
        <w:tc>
          <w:tcPr>
            <w:tcW w:w="6379" w:type="dxa"/>
          </w:tcPr>
          <w:p w14:paraId="4193A37C" w14:textId="77777777" w:rsidR="00A34622" w:rsidRPr="00800368" w:rsidRDefault="00A34622" w:rsidP="00A3462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Cytomegalovirus anterior uveitis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57F395A0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3</w:t>
            </w:r>
          </w:p>
        </w:tc>
      </w:tr>
      <w:tr w:rsidR="00A34622" w:rsidRPr="00800368" w14:paraId="4D868306" w14:textId="77777777" w:rsidTr="009A50DB">
        <w:tc>
          <w:tcPr>
            <w:tcW w:w="6379" w:type="dxa"/>
          </w:tcPr>
          <w:p w14:paraId="7F47A0D4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Serpigi</w:t>
            </w:r>
            <w:r w:rsidR="00ED731B">
              <w:rPr>
                <w:rFonts w:cstheme="minorHAnsi"/>
                <w:bCs/>
                <w:sz w:val="24"/>
                <w:szCs w:val="24"/>
              </w:rPr>
              <w:t>n</w:t>
            </w:r>
            <w:r w:rsidRPr="00800368">
              <w:rPr>
                <w:rFonts w:cstheme="minorHAnsi"/>
                <w:bCs/>
                <w:sz w:val="24"/>
                <w:szCs w:val="24"/>
              </w:rPr>
              <w:t>ous-like choroiditis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79F1D508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3</w:t>
            </w:r>
          </w:p>
        </w:tc>
      </w:tr>
      <w:tr w:rsidR="00A34622" w:rsidRPr="00800368" w14:paraId="5EE6FBCE" w14:textId="77777777" w:rsidTr="009A50DB">
        <w:tc>
          <w:tcPr>
            <w:tcW w:w="6379" w:type="dxa"/>
          </w:tcPr>
          <w:p w14:paraId="3C5D6568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Idiopathic posterior uveitis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660813A8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3</w:t>
            </w:r>
          </w:p>
        </w:tc>
      </w:tr>
      <w:tr w:rsidR="00A34622" w:rsidRPr="00800368" w14:paraId="02C55EAD" w14:textId="77777777" w:rsidTr="009A50DB">
        <w:tc>
          <w:tcPr>
            <w:tcW w:w="6379" w:type="dxa"/>
          </w:tcPr>
          <w:p w14:paraId="5E56FDA1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Psoriasis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4A4CE3A0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2</w:t>
            </w:r>
          </w:p>
        </w:tc>
      </w:tr>
      <w:tr w:rsidR="00A34622" w:rsidRPr="00800368" w14:paraId="479426C1" w14:textId="77777777" w:rsidTr="009A50DB">
        <w:tc>
          <w:tcPr>
            <w:tcW w:w="6379" w:type="dxa"/>
          </w:tcPr>
          <w:p w14:paraId="68CDB563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Ocular syphilis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36B48D0E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2</w:t>
            </w:r>
          </w:p>
        </w:tc>
      </w:tr>
      <w:tr w:rsidR="00A34622" w:rsidRPr="00800368" w14:paraId="6B28A13C" w14:textId="77777777" w:rsidTr="009A50DB">
        <w:tc>
          <w:tcPr>
            <w:tcW w:w="6379" w:type="dxa"/>
          </w:tcPr>
          <w:p w14:paraId="199F9DB2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Acute retinal necrosis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1B717881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2</w:t>
            </w:r>
          </w:p>
        </w:tc>
      </w:tr>
      <w:tr w:rsidR="00A34622" w:rsidRPr="00800368" w14:paraId="0E8AD77A" w14:textId="77777777" w:rsidTr="009A50DB">
        <w:tc>
          <w:tcPr>
            <w:tcW w:w="6379" w:type="dxa"/>
          </w:tcPr>
          <w:p w14:paraId="10BE79BB" w14:textId="77777777" w:rsidR="00A34622" w:rsidRPr="00800368" w:rsidRDefault="00ED731B" w:rsidP="00ED731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Ocular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</w:t>
            </w:r>
            <w:r w:rsidR="00A34622" w:rsidRPr="00800368">
              <w:rPr>
                <w:rFonts w:cstheme="minorHAnsi"/>
                <w:bCs/>
                <w:sz w:val="24"/>
                <w:szCs w:val="24"/>
              </w:rPr>
              <w:t>artonellosis</w:t>
            </w:r>
            <w:proofErr w:type="spellEnd"/>
          </w:p>
        </w:tc>
        <w:tc>
          <w:tcPr>
            <w:tcW w:w="1129" w:type="dxa"/>
            <w:tcMar>
              <w:right w:w="454" w:type="dxa"/>
            </w:tcMar>
          </w:tcPr>
          <w:p w14:paraId="7650A304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2</w:t>
            </w:r>
          </w:p>
        </w:tc>
      </w:tr>
      <w:tr w:rsidR="00A34622" w:rsidRPr="00800368" w14:paraId="750BE543" w14:textId="77777777" w:rsidTr="009A50DB">
        <w:tc>
          <w:tcPr>
            <w:tcW w:w="6379" w:type="dxa"/>
          </w:tcPr>
          <w:p w14:paraId="7F792315" w14:textId="77777777" w:rsidR="00A34622" w:rsidRPr="00800368" w:rsidRDefault="00ED731B" w:rsidP="007364A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Idi</w:t>
            </w:r>
            <w:r w:rsidR="00A34622" w:rsidRPr="00800368">
              <w:rPr>
                <w:rFonts w:cstheme="minorHAnsi"/>
                <w:bCs/>
                <w:sz w:val="24"/>
                <w:szCs w:val="24"/>
              </w:rPr>
              <w:t>opathic retinal vasculitis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6543CC92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2</w:t>
            </w:r>
          </w:p>
        </w:tc>
      </w:tr>
      <w:tr w:rsidR="00A34622" w:rsidRPr="00800368" w14:paraId="7FFD1CAA" w14:textId="77777777" w:rsidTr="009A50DB">
        <w:tc>
          <w:tcPr>
            <w:tcW w:w="6379" w:type="dxa"/>
          </w:tcPr>
          <w:p w14:paraId="64672E94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Serpiginous choroiditis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6572CBB0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</w:t>
            </w:r>
          </w:p>
        </w:tc>
      </w:tr>
      <w:tr w:rsidR="00A34622" w:rsidRPr="00800368" w14:paraId="044B807D" w14:textId="77777777" w:rsidTr="009A50DB">
        <w:tc>
          <w:tcPr>
            <w:tcW w:w="6379" w:type="dxa"/>
          </w:tcPr>
          <w:p w14:paraId="2C419E05" w14:textId="77777777" w:rsidR="00A34622" w:rsidRPr="00800368" w:rsidRDefault="00A34622" w:rsidP="00A3462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Cytomegalovirus retinitis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6C57EDD2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</w:t>
            </w:r>
          </w:p>
        </w:tc>
      </w:tr>
      <w:tr w:rsidR="00A34622" w:rsidRPr="00800368" w14:paraId="5B806508" w14:textId="77777777" w:rsidTr="009A50DB">
        <w:tc>
          <w:tcPr>
            <w:tcW w:w="6379" w:type="dxa"/>
          </w:tcPr>
          <w:p w14:paraId="5F8CDDCD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 xml:space="preserve">Sympathetic </w:t>
            </w:r>
            <w:proofErr w:type="spellStart"/>
            <w:r w:rsidRPr="00800368">
              <w:rPr>
                <w:rFonts w:cstheme="minorHAnsi"/>
                <w:bCs/>
                <w:sz w:val="24"/>
                <w:szCs w:val="24"/>
              </w:rPr>
              <w:t>ophthalmia</w:t>
            </w:r>
            <w:proofErr w:type="spellEnd"/>
          </w:p>
        </w:tc>
        <w:tc>
          <w:tcPr>
            <w:tcW w:w="1129" w:type="dxa"/>
            <w:tcMar>
              <w:right w:w="454" w:type="dxa"/>
            </w:tcMar>
          </w:tcPr>
          <w:p w14:paraId="3A25E9A0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</w:t>
            </w:r>
          </w:p>
        </w:tc>
      </w:tr>
      <w:tr w:rsidR="00A34622" w:rsidRPr="00800368" w14:paraId="587A3A7D" w14:textId="77777777" w:rsidTr="009A50DB">
        <w:tc>
          <w:tcPr>
            <w:tcW w:w="6379" w:type="dxa"/>
          </w:tcPr>
          <w:p w14:paraId="67B0CFCD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 xml:space="preserve">Birdshot </w:t>
            </w:r>
            <w:proofErr w:type="spellStart"/>
            <w:r w:rsidRPr="00800368">
              <w:rPr>
                <w:rFonts w:cstheme="minorHAnsi"/>
                <w:bCs/>
                <w:sz w:val="24"/>
                <w:szCs w:val="24"/>
              </w:rPr>
              <w:t>retinochoroiditis</w:t>
            </w:r>
            <w:proofErr w:type="spellEnd"/>
          </w:p>
        </w:tc>
        <w:tc>
          <w:tcPr>
            <w:tcW w:w="1129" w:type="dxa"/>
            <w:tcMar>
              <w:right w:w="454" w:type="dxa"/>
            </w:tcMar>
          </w:tcPr>
          <w:p w14:paraId="0520DAE5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</w:t>
            </w:r>
          </w:p>
        </w:tc>
      </w:tr>
      <w:tr w:rsidR="00A34622" w:rsidRPr="00800368" w14:paraId="466ADF48" w14:textId="77777777" w:rsidTr="009A50DB">
        <w:tc>
          <w:tcPr>
            <w:tcW w:w="6379" w:type="dxa"/>
          </w:tcPr>
          <w:p w14:paraId="6422A932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Systemic lupus erythematosus</w:t>
            </w:r>
            <w:r w:rsidR="00ED731B">
              <w:rPr>
                <w:rFonts w:cstheme="minorHAnsi"/>
                <w:bCs/>
                <w:sz w:val="24"/>
                <w:szCs w:val="24"/>
              </w:rPr>
              <w:t>-associated</w:t>
            </w:r>
            <w:r w:rsidRPr="00800368">
              <w:rPr>
                <w:rFonts w:cstheme="minorHAnsi"/>
                <w:bCs/>
                <w:sz w:val="24"/>
                <w:szCs w:val="24"/>
              </w:rPr>
              <w:t xml:space="preserve"> posterior uveitis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20C1D090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</w:t>
            </w:r>
          </w:p>
        </w:tc>
      </w:tr>
      <w:tr w:rsidR="00A34622" w:rsidRPr="00800368" w14:paraId="4C2696D2" w14:textId="77777777" w:rsidTr="009A50DB">
        <w:tc>
          <w:tcPr>
            <w:tcW w:w="6379" w:type="dxa"/>
          </w:tcPr>
          <w:p w14:paraId="0D04A520" w14:textId="77777777" w:rsidR="00A34622" w:rsidRPr="00800368" w:rsidRDefault="00ED731B" w:rsidP="00ED731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Idiopathic c</w:t>
            </w:r>
            <w:r w:rsidR="00A34622" w:rsidRPr="00800368">
              <w:rPr>
                <w:rFonts w:cstheme="minorHAnsi"/>
                <w:bCs/>
                <w:sz w:val="24"/>
                <w:szCs w:val="24"/>
              </w:rPr>
              <w:t>hronic anterior uveitis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063F798C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</w:t>
            </w:r>
          </w:p>
        </w:tc>
      </w:tr>
      <w:tr w:rsidR="00A34622" w:rsidRPr="00800368" w14:paraId="03A34A92" w14:textId="77777777" w:rsidTr="009A50DB">
        <w:tc>
          <w:tcPr>
            <w:tcW w:w="6379" w:type="dxa"/>
          </w:tcPr>
          <w:p w14:paraId="7F74E182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Inflammatory bowel disease</w:t>
            </w:r>
            <w:r w:rsidR="00ED731B">
              <w:rPr>
                <w:rFonts w:cstheme="minorHAnsi"/>
                <w:bCs/>
                <w:sz w:val="24"/>
                <w:szCs w:val="24"/>
              </w:rPr>
              <w:t>-associated uveitis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41FC35A8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</w:t>
            </w:r>
          </w:p>
        </w:tc>
      </w:tr>
      <w:tr w:rsidR="00A34622" w:rsidRPr="00800368" w14:paraId="200C2242" w14:textId="77777777" w:rsidTr="009A50DB">
        <w:tc>
          <w:tcPr>
            <w:tcW w:w="6379" w:type="dxa"/>
          </w:tcPr>
          <w:p w14:paraId="2A708308" w14:textId="77777777" w:rsidR="00A34622" w:rsidRPr="00800368" w:rsidRDefault="00A34622" w:rsidP="00A3462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Juvenile idiopathic arthritis-associated uveitis</w:t>
            </w:r>
          </w:p>
        </w:tc>
        <w:tc>
          <w:tcPr>
            <w:tcW w:w="1129" w:type="dxa"/>
            <w:tcMar>
              <w:right w:w="454" w:type="dxa"/>
            </w:tcMar>
          </w:tcPr>
          <w:p w14:paraId="395F8207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</w:t>
            </w:r>
          </w:p>
        </w:tc>
      </w:tr>
      <w:tr w:rsidR="00A34622" w:rsidRPr="00800368" w14:paraId="0AF04296" w14:textId="77777777" w:rsidTr="009A50DB">
        <w:tc>
          <w:tcPr>
            <w:tcW w:w="6379" w:type="dxa"/>
          </w:tcPr>
          <w:p w14:paraId="0C8AFE0B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 xml:space="preserve">Idiopathic </w:t>
            </w:r>
            <w:proofErr w:type="spellStart"/>
            <w:r w:rsidRPr="00800368">
              <w:rPr>
                <w:rFonts w:cstheme="minorHAnsi"/>
                <w:bCs/>
                <w:sz w:val="24"/>
                <w:szCs w:val="24"/>
              </w:rPr>
              <w:t>panuveitis</w:t>
            </w:r>
            <w:proofErr w:type="spellEnd"/>
          </w:p>
        </w:tc>
        <w:tc>
          <w:tcPr>
            <w:tcW w:w="1129" w:type="dxa"/>
            <w:tcMar>
              <w:right w:w="454" w:type="dxa"/>
            </w:tcMar>
          </w:tcPr>
          <w:p w14:paraId="4B40AB16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</w:t>
            </w:r>
          </w:p>
        </w:tc>
      </w:tr>
      <w:tr w:rsidR="00A34622" w:rsidRPr="00800368" w14:paraId="174295AE" w14:textId="77777777" w:rsidTr="009A50DB">
        <w:tc>
          <w:tcPr>
            <w:tcW w:w="6379" w:type="dxa"/>
            <w:tcBorders>
              <w:bottom w:val="single" w:sz="4" w:space="0" w:color="auto"/>
            </w:tcBorders>
          </w:tcPr>
          <w:p w14:paraId="3E3734EE" w14:textId="77777777" w:rsidR="00A34622" w:rsidRPr="00800368" w:rsidRDefault="00A34622" w:rsidP="00F11FC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00368">
              <w:rPr>
                <w:rFonts w:cstheme="minorHAnsi"/>
                <w:bCs/>
                <w:sz w:val="24"/>
                <w:szCs w:val="24"/>
              </w:rPr>
              <w:t>Multiple evanescent white dot syndrome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tcMar>
              <w:right w:w="454" w:type="dxa"/>
            </w:tcMar>
          </w:tcPr>
          <w:p w14:paraId="66F67064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1</w:t>
            </w:r>
          </w:p>
        </w:tc>
      </w:tr>
      <w:tr w:rsidR="00A34622" w:rsidRPr="00800368" w14:paraId="07714C6B" w14:textId="77777777" w:rsidTr="009A50DB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074F685" w14:textId="77777777" w:rsidR="00A34622" w:rsidRPr="00800368" w:rsidRDefault="00A34622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00368">
              <w:rPr>
                <w:rFonts w:cstheme="minorHAnsi"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tcMar>
              <w:right w:w="454" w:type="dxa"/>
            </w:tcMar>
          </w:tcPr>
          <w:p w14:paraId="52224301" w14:textId="77777777" w:rsidR="00A34622" w:rsidRPr="00800368" w:rsidRDefault="00A34622" w:rsidP="009A50DB">
            <w:pPr>
              <w:jc w:val="right"/>
              <w:rPr>
                <w:rFonts w:cstheme="minorHAnsi"/>
                <w:lang w:val="tr-TR"/>
              </w:rPr>
            </w:pPr>
            <w:r w:rsidRPr="00800368">
              <w:rPr>
                <w:rFonts w:cstheme="minorHAnsi"/>
                <w:lang w:val="tr-TR"/>
              </w:rPr>
              <w:t>207</w:t>
            </w:r>
          </w:p>
        </w:tc>
      </w:tr>
    </w:tbl>
    <w:p w14:paraId="208D4A30" w14:textId="77777777" w:rsidR="00F11FCA" w:rsidRDefault="00F11FCA">
      <w:pPr>
        <w:rPr>
          <w:lang w:val="tr-TR"/>
        </w:rPr>
      </w:pPr>
    </w:p>
    <w:p w14:paraId="6763D872" w14:textId="77777777" w:rsidR="00F11FCA" w:rsidRDefault="00F11FCA" w:rsidP="00F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73726A" w14:textId="77777777" w:rsidR="00F11FCA" w:rsidRPr="00F11FCA" w:rsidRDefault="00F11FCA" w:rsidP="00F11FCA">
      <w:pPr>
        <w:rPr>
          <w:lang w:val="tr-TR"/>
        </w:rPr>
      </w:pPr>
    </w:p>
    <w:sectPr w:rsidR="00F11FCA" w:rsidRPr="00F1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34649E" w16cid:durableId="20965F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CA"/>
    <w:rsid w:val="000A1621"/>
    <w:rsid w:val="002C61AA"/>
    <w:rsid w:val="003C13A5"/>
    <w:rsid w:val="005D6EEC"/>
    <w:rsid w:val="00610545"/>
    <w:rsid w:val="00733AB8"/>
    <w:rsid w:val="007364A9"/>
    <w:rsid w:val="00787F35"/>
    <w:rsid w:val="00800368"/>
    <w:rsid w:val="009A50DB"/>
    <w:rsid w:val="00A34622"/>
    <w:rsid w:val="00AA3FFB"/>
    <w:rsid w:val="00BE0EC2"/>
    <w:rsid w:val="00DF3DFF"/>
    <w:rsid w:val="00ED731B"/>
    <w:rsid w:val="00F11FCA"/>
    <w:rsid w:val="00F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9BA2"/>
  <w15:chartTrackingRefBased/>
  <w15:docId w15:val="{F40D6933-B1F2-4714-9F64-5BBC527A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9A50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50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50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50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50D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50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0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2019-05-27T11:12:00Z</dcterms:created>
  <dcterms:modified xsi:type="dcterms:W3CDTF">2019-09-15T09:34:00Z</dcterms:modified>
</cp:coreProperties>
</file>