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C73A5" w14:textId="77777777" w:rsidR="0077423C" w:rsidRPr="00752CD7" w:rsidRDefault="0077423C" w:rsidP="0077423C">
      <w:pPr>
        <w:pStyle w:val="Titolo"/>
        <w:spacing w:line="360" w:lineRule="auto"/>
        <w:rPr>
          <w:rFonts w:cs="Times New Roman"/>
          <w:sz w:val="32"/>
          <w:szCs w:val="32"/>
          <w:lang w:val="en-GB"/>
        </w:rPr>
      </w:pPr>
      <w:r w:rsidRPr="00752CD7">
        <w:rPr>
          <w:rFonts w:cs="Times New Roman"/>
          <w:sz w:val="32"/>
          <w:szCs w:val="32"/>
          <w:lang w:val="en-GB"/>
        </w:rPr>
        <w:t>Supramolecular assemblies tailored by di-pyridyl-1,2-4-thiadiazoles</w:t>
      </w:r>
      <w:r>
        <w:rPr>
          <w:rFonts w:cs="Times New Roman"/>
          <w:sz w:val="32"/>
          <w:szCs w:val="32"/>
          <w:lang w:val="en-GB"/>
        </w:rPr>
        <w:t xml:space="preserve">: influence of the building blocks in the predictability of the final network </w:t>
      </w:r>
      <w:r w:rsidRPr="00752CD7">
        <w:rPr>
          <w:rFonts w:cs="Times New Roman"/>
          <w:sz w:val="32"/>
          <w:szCs w:val="32"/>
          <w:lang w:val="en-GB"/>
        </w:rPr>
        <w:t xml:space="preserve"> </w:t>
      </w:r>
    </w:p>
    <w:p w14:paraId="6BF8B4F9" w14:textId="77777777" w:rsidR="00777436" w:rsidRPr="00986A40" w:rsidRDefault="00777436" w:rsidP="00777436">
      <w:pPr>
        <w:pStyle w:val="Authornames"/>
        <w:rPr>
          <w:lang w:val="it-IT"/>
        </w:rPr>
      </w:pPr>
      <w:r w:rsidRPr="00986A40">
        <w:rPr>
          <w:lang w:val="it-IT"/>
        </w:rPr>
        <w:t xml:space="preserve">Enrico </w:t>
      </w:r>
      <w:proofErr w:type="spellStart"/>
      <w:proofErr w:type="gramStart"/>
      <w:r w:rsidRPr="00986A40">
        <w:rPr>
          <w:lang w:val="it-IT"/>
        </w:rPr>
        <w:t>Podda,</w:t>
      </w:r>
      <w:r w:rsidRPr="00986A40">
        <w:rPr>
          <w:vertAlign w:val="superscript"/>
          <w:lang w:val="it-IT"/>
        </w:rPr>
        <w:t>a</w:t>
      </w:r>
      <w:proofErr w:type="spellEnd"/>
      <w:proofErr w:type="gramEnd"/>
      <w:r w:rsidRPr="00986A40">
        <w:rPr>
          <w:lang w:val="it-IT"/>
        </w:rPr>
        <w:t xml:space="preserve"> Massimiliano </w:t>
      </w:r>
      <w:proofErr w:type="spellStart"/>
      <w:r w:rsidRPr="00986A40">
        <w:rPr>
          <w:lang w:val="it-IT"/>
        </w:rPr>
        <w:t>Arca,</w:t>
      </w:r>
      <w:r w:rsidRPr="00986A40">
        <w:rPr>
          <w:vertAlign w:val="superscript"/>
          <w:lang w:val="it-IT"/>
        </w:rPr>
        <w:t>a</w:t>
      </w:r>
      <w:proofErr w:type="spellEnd"/>
      <w:r w:rsidRPr="00986A40">
        <w:rPr>
          <w:lang w:val="it-IT"/>
        </w:rPr>
        <w:t xml:space="preserve"> Simon J. </w:t>
      </w:r>
      <w:proofErr w:type="spellStart"/>
      <w:r w:rsidRPr="00986A40">
        <w:rPr>
          <w:lang w:val="it-IT"/>
        </w:rPr>
        <w:t>Coles,</w:t>
      </w:r>
      <w:r w:rsidRPr="00986A40">
        <w:rPr>
          <w:vertAlign w:val="superscript"/>
          <w:lang w:val="it-IT"/>
        </w:rPr>
        <w:t>b</w:t>
      </w:r>
      <w:proofErr w:type="spellEnd"/>
      <w:r w:rsidRPr="00986A40">
        <w:rPr>
          <w:lang w:val="it-IT"/>
        </w:rPr>
        <w:t xml:space="preserve"> Miriam Crespo </w:t>
      </w:r>
      <w:proofErr w:type="spellStart"/>
      <w:r w:rsidRPr="00986A40">
        <w:rPr>
          <w:lang w:val="it-IT"/>
        </w:rPr>
        <w:t>Alonso,</w:t>
      </w:r>
      <w:r w:rsidRPr="00986A40">
        <w:rPr>
          <w:vertAlign w:val="superscript"/>
          <w:lang w:val="it-IT"/>
        </w:rPr>
        <w:t>a</w:t>
      </w:r>
      <w:proofErr w:type="spellEnd"/>
      <w:r w:rsidRPr="00986A40">
        <w:rPr>
          <w:lang w:val="it-IT"/>
        </w:rPr>
        <w:t xml:space="preserve"> Francesco </w:t>
      </w:r>
      <w:proofErr w:type="spellStart"/>
      <w:r w:rsidRPr="00986A40">
        <w:rPr>
          <w:lang w:val="it-IT"/>
        </w:rPr>
        <w:t>Isaia,</w:t>
      </w:r>
      <w:r w:rsidRPr="00986A40">
        <w:rPr>
          <w:vertAlign w:val="superscript"/>
          <w:lang w:val="it-IT"/>
        </w:rPr>
        <w:t>a</w:t>
      </w:r>
      <w:proofErr w:type="spellEnd"/>
      <w:r w:rsidRPr="00986A40">
        <w:rPr>
          <w:lang w:val="it-IT"/>
        </w:rPr>
        <w:t xml:space="preserve"> Anna </w:t>
      </w:r>
      <w:proofErr w:type="spellStart"/>
      <w:r w:rsidRPr="00986A40">
        <w:rPr>
          <w:lang w:val="it-IT"/>
        </w:rPr>
        <w:t>Pintus,</w:t>
      </w:r>
      <w:r w:rsidRPr="00986A40">
        <w:rPr>
          <w:vertAlign w:val="superscript"/>
          <w:lang w:val="it-IT"/>
        </w:rPr>
        <w:t>a</w:t>
      </w:r>
      <w:proofErr w:type="spellEnd"/>
      <w:r w:rsidRPr="00986A40">
        <w:rPr>
          <w:lang w:val="it-IT"/>
        </w:rPr>
        <w:t xml:space="preserve"> Vito </w:t>
      </w:r>
      <w:proofErr w:type="spellStart"/>
      <w:r w:rsidRPr="00986A40">
        <w:rPr>
          <w:lang w:val="it-IT"/>
        </w:rPr>
        <w:t>Lippolis,</w:t>
      </w:r>
      <w:r w:rsidRPr="00986A40">
        <w:rPr>
          <w:vertAlign w:val="superscript"/>
          <w:lang w:val="it-IT"/>
        </w:rPr>
        <w:t>a</w:t>
      </w:r>
      <w:proofErr w:type="spellEnd"/>
      <w:r w:rsidRPr="00986A40">
        <w:rPr>
          <w:lang w:val="it-IT"/>
        </w:rPr>
        <w:t xml:space="preserve"> M. Carla Aragoni,</w:t>
      </w:r>
      <w:r w:rsidRPr="00986A40">
        <w:rPr>
          <w:vertAlign w:val="superscript"/>
          <w:lang w:val="it-IT"/>
        </w:rPr>
        <w:t>*a</w:t>
      </w:r>
    </w:p>
    <w:p w14:paraId="3F439D82" w14:textId="1A3F7357" w:rsidR="00777436" w:rsidRPr="00777436" w:rsidRDefault="00777436" w:rsidP="00777436">
      <w:pPr>
        <w:pStyle w:val="Affiliation"/>
        <w:rPr>
          <w:lang w:val="it-IT"/>
        </w:rPr>
      </w:pPr>
      <w:proofErr w:type="spellStart"/>
      <w:r w:rsidRPr="00777436">
        <w:rPr>
          <w:vertAlign w:val="superscript"/>
          <w:lang w:val="it-IT"/>
        </w:rPr>
        <w:t>a</w:t>
      </w:r>
      <w:r w:rsidRPr="00777436">
        <w:rPr>
          <w:lang w:val="it-IT"/>
        </w:rPr>
        <w:t>Dipartimento</w:t>
      </w:r>
      <w:proofErr w:type="spellEnd"/>
      <w:r w:rsidRPr="00777436">
        <w:rPr>
          <w:lang w:val="it-IT"/>
        </w:rPr>
        <w:t xml:space="preserve"> di Scienze Chimiche e Geologiche, Università degli Studi di Cagliari, Cittadella Universitaria, SS. 554 bivio Sestu, 09042 Monserrato – Cagliari, </w:t>
      </w:r>
      <w:proofErr w:type="spellStart"/>
      <w:r w:rsidRPr="00777436">
        <w:rPr>
          <w:lang w:val="it-IT"/>
        </w:rPr>
        <w:t>Italy</w:t>
      </w:r>
      <w:r w:rsidR="00B45E44">
        <w:rPr>
          <w:lang w:val="it-IT"/>
        </w:rPr>
        <w:t>.</w:t>
      </w:r>
      <w:r w:rsidRPr="00777436">
        <w:rPr>
          <w:vertAlign w:val="superscript"/>
          <w:lang w:val="it-IT"/>
        </w:rPr>
        <w:t>b</w:t>
      </w:r>
      <w:r w:rsidRPr="00777436">
        <w:rPr>
          <w:lang w:val="it-IT"/>
        </w:rPr>
        <w:t>UK</w:t>
      </w:r>
      <w:proofErr w:type="spellEnd"/>
      <w:r w:rsidRPr="00777436">
        <w:rPr>
          <w:lang w:val="it-IT"/>
        </w:rPr>
        <w:t xml:space="preserve"> National </w:t>
      </w:r>
      <w:proofErr w:type="spellStart"/>
      <w:r w:rsidRPr="00777436">
        <w:rPr>
          <w:lang w:val="it-IT"/>
        </w:rPr>
        <w:t>Crystallography</w:t>
      </w:r>
      <w:proofErr w:type="spellEnd"/>
      <w:r w:rsidRPr="00777436">
        <w:rPr>
          <w:lang w:val="it-IT"/>
        </w:rPr>
        <w:t xml:space="preserve"> Service, School of </w:t>
      </w:r>
      <w:proofErr w:type="spellStart"/>
      <w:r w:rsidRPr="00777436">
        <w:rPr>
          <w:lang w:val="it-IT"/>
        </w:rPr>
        <w:t>Chemistry</w:t>
      </w:r>
      <w:proofErr w:type="spellEnd"/>
      <w:r w:rsidRPr="00777436">
        <w:rPr>
          <w:lang w:val="it-IT"/>
        </w:rPr>
        <w:t xml:space="preserve">, </w:t>
      </w:r>
      <w:proofErr w:type="spellStart"/>
      <w:r w:rsidRPr="00777436">
        <w:rPr>
          <w:lang w:val="it-IT"/>
        </w:rPr>
        <w:t>Faculty</w:t>
      </w:r>
      <w:proofErr w:type="spellEnd"/>
      <w:r w:rsidRPr="00777436">
        <w:rPr>
          <w:lang w:val="it-IT"/>
        </w:rPr>
        <w:t xml:space="preserve"> of Engineering and </w:t>
      </w:r>
      <w:proofErr w:type="spellStart"/>
      <w:r w:rsidRPr="00777436">
        <w:rPr>
          <w:lang w:val="it-IT"/>
        </w:rPr>
        <w:t>Physical</w:t>
      </w:r>
      <w:proofErr w:type="spellEnd"/>
      <w:r w:rsidRPr="00777436">
        <w:rPr>
          <w:lang w:val="it-IT"/>
        </w:rPr>
        <w:t xml:space="preserve"> Sciences, University of Southampton, UK, SO17 1BJ</w:t>
      </w:r>
      <w:r w:rsidR="00B45E44">
        <w:rPr>
          <w:lang w:val="it-IT"/>
        </w:rPr>
        <w:t>.</w:t>
      </w:r>
    </w:p>
    <w:p w14:paraId="1FFE512E" w14:textId="77777777" w:rsidR="00777436" w:rsidRPr="00771663" w:rsidRDefault="00777436" w:rsidP="00777436">
      <w:pPr>
        <w:pStyle w:val="Affiliation"/>
        <w:rPr>
          <w:lang w:val="it-IT"/>
        </w:rPr>
      </w:pPr>
    </w:p>
    <w:p w14:paraId="4DEEBC15" w14:textId="7A7D1A17" w:rsidR="00D544A6" w:rsidRDefault="00777436" w:rsidP="00777436">
      <w:pPr>
        <w:jc w:val="center"/>
        <w:rPr>
          <w:rFonts w:ascii="Times New Roman" w:hAnsi="Times New Roman" w:cs="Times New Roman"/>
          <w:i/>
          <w:lang w:val="en-GB"/>
        </w:rPr>
      </w:pPr>
      <w:r w:rsidRPr="008373F7">
        <w:rPr>
          <w:lang w:val="en-US"/>
        </w:rPr>
        <w:t xml:space="preserve">E-mail: </w:t>
      </w:r>
      <w:hyperlink r:id="rId6" w:history="1">
        <w:r w:rsidRPr="008373F7">
          <w:rPr>
            <w:rStyle w:val="Collegamentoipertestuale"/>
            <w:lang w:val="en-US"/>
          </w:rPr>
          <w:t>aragoni@unica.it</w:t>
        </w:r>
      </w:hyperlink>
    </w:p>
    <w:p w14:paraId="456A598A" w14:textId="1BF9D003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59ADC480" w14:textId="7A58524A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2959E163" w14:textId="78285A38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3F1A0C95" w14:textId="65617BE1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2F5F256B" w14:textId="77777777" w:rsidR="00777436" w:rsidRPr="005737F9" w:rsidRDefault="00777436" w:rsidP="00777436">
      <w:pPr>
        <w:spacing w:line="360" w:lineRule="auto"/>
        <w:jc w:val="center"/>
        <w:rPr>
          <w:rFonts w:ascii="Times New Roman" w:hAnsi="Times New Roman"/>
          <w:b/>
          <w:bCs/>
          <w:smallCaps/>
          <w:sz w:val="28"/>
          <w:szCs w:val="28"/>
          <w:u w:val="double"/>
          <w:lang w:val="en-GB"/>
        </w:rPr>
      </w:pPr>
      <w:r w:rsidRPr="005737F9">
        <w:rPr>
          <w:rFonts w:ascii="Times New Roman" w:eastAsia="Times New Roman" w:hAnsi="Times New Roman"/>
          <w:b/>
          <w:bCs/>
          <w:smallCaps/>
          <w:sz w:val="28"/>
          <w:szCs w:val="28"/>
          <w:u w:val="double"/>
          <w:lang w:val="en-GB"/>
        </w:rPr>
        <w:t xml:space="preserve">Electronic </w:t>
      </w:r>
      <w:proofErr w:type="gramStart"/>
      <w:r w:rsidRPr="005737F9">
        <w:rPr>
          <w:rFonts w:ascii="Times New Roman" w:eastAsia="Times New Roman" w:hAnsi="Times New Roman"/>
          <w:b/>
          <w:bCs/>
          <w:smallCaps/>
          <w:sz w:val="28"/>
          <w:szCs w:val="28"/>
          <w:u w:val="double"/>
          <w:lang w:val="en-GB"/>
        </w:rPr>
        <w:t>Supplementary  Material</w:t>
      </w:r>
      <w:proofErr w:type="gramEnd"/>
    </w:p>
    <w:p w14:paraId="67DA5914" w14:textId="3E983526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703BC752" w14:textId="405A90CC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6D71AD43" w14:textId="3D10C44C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4747733F" w14:textId="1B1D1759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4615748B" w14:textId="4024CFB7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5F416370" w14:textId="6A90B639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4CAB902F" w14:textId="6CC72EFE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3062B0E6" w14:textId="55292D50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27BC3406" w14:textId="7A249B79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696D743B" w14:textId="2710DE44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4D2BA095" w14:textId="1DBC51B7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5C97AE4C" w14:textId="42068B20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10142B96" w14:textId="70D8CE9D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487B54EC" w14:textId="3E75AD30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28B1D82D" w14:textId="49BF01F3" w:rsidR="00D544A6" w:rsidRDefault="00D544A6" w:rsidP="00D544A6">
      <w:pPr>
        <w:jc w:val="center"/>
        <w:rPr>
          <w:rFonts w:ascii="Times New Roman" w:hAnsi="Times New Roman" w:cs="Times New Roman"/>
          <w:i/>
          <w:lang w:val="en-GB"/>
        </w:rPr>
      </w:pPr>
    </w:p>
    <w:p w14:paraId="77591B55" w14:textId="4362999D" w:rsidR="00D544A6" w:rsidRPr="00D560A0" w:rsidRDefault="00D544A6" w:rsidP="00D544A6">
      <w:pPr>
        <w:pStyle w:val="RSCT02Tabletitlewithouttopbar"/>
        <w:pBdr>
          <w:bottom w:val="single" w:sz="6" w:space="4" w:color="auto"/>
        </w:pBdr>
        <w:rPr>
          <w:rFonts w:ascii="Times New Roman" w:hAnsi="Times New Roman"/>
          <w:sz w:val="20"/>
          <w:lang w:val="en-US"/>
        </w:rPr>
      </w:pPr>
      <w:r w:rsidRPr="00D560A0">
        <w:rPr>
          <w:rFonts w:ascii="Times New Roman" w:hAnsi="Times New Roman"/>
          <w:b/>
          <w:sz w:val="20"/>
        </w:rPr>
        <w:lastRenderedPageBreak/>
        <w:t>Table S1.</w:t>
      </w:r>
      <w:r w:rsidRPr="00D560A0">
        <w:rPr>
          <w:rFonts w:ascii="Times New Roman" w:hAnsi="Times New Roman"/>
          <w:sz w:val="20"/>
        </w:rPr>
        <w:t xml:space="preserve"> Crystal data and refinement parameters for compounds </w:t>
      </w:r>
      <w:r w:rsidRPr="00D560A0">
        <w:rPr>
          <w:rFonts w:ascii="Times New Roman" w:hAnsi="Times New Roman"/>
          <w:bCs/>
          <w:sz w:val="20"/>
        </w:rPr>
        <w:t>(</w:t>
      </w:r>
      <w:r w:rsidR="004B6928" w:rsidRPr="00D560A0">
        <w:rPr>
          <w:rFonts w:ascii="Times New Roman" w:hAnsi="Times New Roman"/>
          <w:b/>
          <w:sz w:val="20"/>
        </w:rPr>
        <w:t>1</w:t>
      </w:r>
      <w:r w:rsidR="004B6928" w:rsidRPr="004B6928">
        <w:rPr>
          <w:rFonts w:ascii="Times New Roman" w:hAnsi="Times New Roman"/>
          <w:bCs/>
          <w:sz w:val="20"/>
        </w:rPr>
        <w:t>∙</w:t>
      </w:r>
      <w:r w:rsidRPr="00D560A0">
        <w:rPr>
          <w:rFonts w:ascii="Times New Roman" w:hAnsi="Times New Roman"/>
          <w:b/>
          <w:sz w:val="20"/>
        </w:rPr>
        <w:t>L</w:t>
      </w:r>
      <w:proofErr w:type="gramStart"/>
      <w:r w:rsidRPr="00D560A0">
        <w:rPr>
          <w:rFonts w:ascii="Times New Roman" w:hAnsi="Times New Roman"/>
          <w:b/>
          <w:sz w:val="20"/>
        </w:rPr>
        <w:t>1</w:t>
      </w:r>
      <w:r w:rsidRPr="00D560A0">
        <w:rPr>
          <w:rFonts w:ascii="Times New Roman" w:hAnsi="Times New Roman"/>
          <w:bCs/>
          <w:sz w:val="20"/>
        </w:rPr>
        <w:t>)</w:t>
      </w:r>
      <w:r w:rsidRPr="00D560A0">
        <w:rPr>
          <w:rFonts w:ascii="Times New Roman" w:hAnsi="Times New Roman"/>
          <w:b/>
          <w:sz w:val="20"/>
          <w:vertAlign w:val="subscript"/>
        </w:rPr>
        <w:t>∞</w:t>
      </w:r>
      <w:proofErr w:type="gramEnd"/>
      <w:r w:rsidRPr="00D560A0">
        <w:rPr>
          <w:rFonts w:ascii="Times New Roman" w:hAnsi="Times New Roman"/>
          <w:sz w:val="20"/>
        </w:rPr>
        <w:t xml:space="preserve">, </w:t>
      </w:r>
      <w:r w:rsidRPr="00D560A0">
        <w:rPr>
          <w:rFonts w:ascii="Times New Roman" w:hAnsi="Times New Roman"/>
          <w:bCs/>
          <w:sz w:val="20"/>
        </w:rPr>
        <w:t>(</w:t>
      </w:r>
      <w:r w:rsidR="004B6928" w:rsidRPr="00D560A0">
        <w:rPr>
          <w:rFonts w:ascii="Times New Roman" w:hAnsi="Times New Roman"/>
          <w:b/>
          <w:sz w:val="20"/>
        </w:rPr>
        <w:t>1</w:t>
      </w:r>
      <w:r w:rsidR="004B6928" w:rsidRPr="004B6928">
        <w:rPr>
          <w:rFonts w:ascii="Times New Roman" w:hAnsi="Times New Roman"/>
          <w:bCs/>
          <w:sz w:val="20"/>
        </w:rPr>
        <w:t>∙</w:t>
      </w:r>
      <w:r w:rsidRPr="00D560A0">
        <w:rPr>
          <w:rFonts w:ascii="Times New Roman" w:hAnsi="Times New Roman"/>
          <w:b/>
          <w:sz w:val="20"/>
        </w:rPr>
        <w:t>L2</w:t>
      </w:r>
      <w:r w:rsidRPr="00D560A0">
        <w:rPr>
          <w:rFonts w:ascii="Times New Roman" w:hAnsi="Times New Roman"/>
          <w:bCs/>
          <w:sz w:val="20"/>
        </w:rPr>
        <w:t>)</w:t>
      </w:r>
      <w:r w:rsidRPr="00D560A0">
        <w:rPr>
          <w:rFonts w:ascii="Times New Roman" w:hAnsi="Times New Roman"/>
          <w:b/>
          <w:sz w:val="20"/>
          <w:vertAlign w:val="subscript"/>
        </w:rPr>
        <w:t>2</w:t>
      </w:r>
      <w:r w:rsidRPr="00D560A0">
        <w:rPr>
          <w:rFonts w:ascii="Times New Roman" w:hAnsi="Times New Roman"/>
          <w:sz w:val="2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66"/>
        <w:gridCol w:w="1759"/>
        <w:gridCol w:w="1889"/>
      </w:tblGrid>
      <w:tr w:rsidR="00D544A6" w:rsidRPr="000C5CF7" w14:paraId="6DDB93C3" w14:textId="77777777" w:rsidTr="00D544A6"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17CF38A0" w14:textId="5A5B91C2" w:rsidR="00D544A6" w:rsidRPr="00D560A0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773FDED" w14:textId="4DC4F3F1" w:rsidR="00D544A6" w:rsidRPr="00D560A0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67E148F5" w14:textId="7045F2F7" w:rsidR="00D544A6" w:rsidRPr="00D560A0" w:rsidRDefault="004B6928" w:rsidP="00D544A6">
            <w:pPr>
              <w:pStyle w:val="RSCT03TableBody"/>
              <w:jc w:val="lef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560A0">
              <w:rPr>
                <w:rFonts w:ascii="Times New Roman" w:hAnsi="Times New Roman"/>
                <w:bCs/>
                <w:sz w:val="20"/>
              </w:rPr>
              <w:t>(</w:t>
            </w:r>
            <w:r w:rsidRPr="00D560A0">
              <w:rPr>
                <w:rFonts w:ascii="Times New Roman" w:hAnsi="Times New Roman"/>
                <w:b/>
                <w:sz w:val="20"/>
              </w:rPr>
              <w:t>1</w:t>
            </w:r>
            <w:r w:rsidRPr="004B6928">
              <w:rPr>
                <w:rFonts w:ascii="Times New Roman" w:hAnsi="Times New Roman"/>
                <w:bCs/>
                <w:sz w:val="20"/>
              </w:rPr>
              <w:t>∙</w:t>
            </w:r>
            <w:r w:rsidRPr="00D560A0">
              <w:rPr>
                <w:rFonts w:ascii="Times New Roman" w:hAnsi="Times New Roman"/>
                <w:b/>
                <w:sz w:val="20"/>
              </w:rPr>
              <w:t>L</w:t>
            </w:r>
            <w:proofErr w:type="gramStart"/>
            <w:r w:rsidRPr="00D560A0">
              <w:rPr>
                <w:rFonts w:ascii="Times New Roman" w:hAnsi="Times New Roman"/>
                <w:b/>
                <w:sz w:val="20"/>
              </w:rPr>
              <w:t>1</w:t>
            </w:r>
            <w:r w:rsidRPr="00D560A0">
              <w:rPr>
                <w:rFonts w:ascii="Times New Roman" w:hAnsi="Times New Roman"/>
                <w:bCs/>
                <w:sz w:val="20"/>
              </w:rPr>
              <w:t>)</w:t>
            </w:r>
            <w:r w:rsidRPr="00D560A0">
              <w:rPr>
                <w:rFonts w:ascii="Times New Roman" w:hAnsi="Times New Roman"/>
                <w:b/>
                <w:sz w:val="20"/>
                <w:vertAlign w:val="subscript"/>
              </w:rPr>
              <w:t>∞</w:t>
            </w:r>
            <w:proofErr w:type="gram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48B8D35E" w14:textId="2C25B6C3" w:rsidR="00D544A6" w:rsidRPr="000C5CF7" w:rsidRDefault="004B6928" w:rsidP="00D544A6">
            <w:pPr>
              <w:pStyle w:val="RSCT03TableBody"/>
              <w:jc w:val="lef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560A0">
              <w:rPr>
                <w:rFonts w:ascii="Times New Roman" w:hAnsi="Times New Roman"/>
                <w:bCs/>
                <w:sz w:val="20"/>
              </w:rPr>
              <w:t>(</w:t>
            </w:r>
            <w:r w:rsidRPr="00D560A0">
              <w:rPr>
                <w:rFonts w:ascii="Times New Roman" w:hAnsi="Times New Roman"/>
                <w:b/>
                <w:sz w:val="20"/>
              </w:rPr>
              <w:t>1</w:t>
            </w:r>
            <w:r w:rsidRPr="004B6928">
              <w:rPr>
                <w:rFonts w:ascii="Times New Roman" w:hAnsi="Times New Roman"/>
                <w:bCs/>
                <w:sz w:val="20"/>
              </w:rPr>
              <w:t>∙</w:t>
            </w:r>
            <w:r w:rsidRPr="00D560A0">
              <w:rPr>
                <w:rFonts w:ascii="Times New Roman" w:hAnsi="Times New Roman"/>
                <w:b/>
                <w:sz w:val="20"/>
              </w:rPr>
              <w:t>L2</w:t>
            </w:r>
            <w:r w:rsidRPr="00D560A0">
              <w:rPr>
                <w:rFonts w:ascii="Times New Roman" w:hAnsi="Times New Roman"/>
                <w:bCs/>
                <w:sz w:val="20"/>
              </w:rPr>
              <w:t>)</w:t>
            </w:r>
            <w:r w:rsidRPr="00D560A0">
              <w:rPr>
                <w:rFonts w:ascii="Times New Roman" w:hAnsi="Times New Roman"/>
                <w:b/>
                <w:sz w:val="20"/>
                <w:vertAlign w:val="subscript"/>
              </w:rPr>
              <w:t>2</w:t>
            </w:r>
          </w:p>
        </w:tc>
      </w:tr>
      <w:tr w:rsidR="00D544A6" w:rsidRPr="000C5CF7" w14:paraId="2BBC457A" w14:textId="77777777" w:rsidTr="00D544A6"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1BC07FAD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Formula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42EECF9D" w14:textId="1A77F9FD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C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16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H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20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CdN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4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O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4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P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2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S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5E9F839D" w14:textId="131DC0E9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C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32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H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40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Cd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2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N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8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O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8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P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4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S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10</w:t>
            </w:r>
          </w:p>
        </w:tc>
      </w:tr>
      <w:tr w:rsidR="00D544A6" w:rsidRPr="000C5CF7" w14:paraId="67ECAE3F" w14:textId="77777777" w:rsidTr="00D544A6">
        <w:tc>
          <w:tcPr>
            <w:tcW w:w="0" w:type="auto"/>
            <w:shd w:val="clear" w:color="auto" w:fill="auto"/>
          </w:tcPr>
          <w:p w14:paraId="70C222F9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14:paraId="62C49980" w14:textId="08C195D3" w:rsidR="00D544A6" w:rsidRPr="000C5CF7" w:rsidRDefault="00B409B5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667.02</w:t>
            </w:r>
          </w:p>
        </w:tc>
        <w:tc>
          <w:tcPr>
            <w:tcW w:w="0" w:type="auto"/>
            <w:shd w:val="clear" w:color="auto" w:fill="auto"/>
          </w:tcPr>
          <w:p w14:paraId="2B41A4D5" w14:textId="45B9CF76" w:rsidR="00D544A6" w:rsidRPr="000C5CF7" w:rsidRDefault="00B409B5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1334.04</w:t>
            </w:r>
          </w:p>
        </w:tc>
      </w:tr>
      <w:tr w:rsidR="00D544A6" w:rsidRPr="000C5CF7" w14:paraId="00C8C49E" w14:textId="77777777" w:rsidTr="00D544A6">
        <w:tc>
          <w:tcPr>
            <w:tcW w:w="0" w:type="auto"/>
            <w:shd w:val="clear" w:color="auto" w:fill="auto"/>
          </w:tcPr>
          <w:p w14:paraId="7DE59A93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Crystal System</w:t>
            </w:r>
          </w:p>
        </w:tc>
        <w:tc>
          <w:tcPr>
            <w:tcW w:w="0" w:type="auto"/>
            <w:shd w:val="clear" w:color="auto" w:fill="auto"/>
          </w:tcPr>
          <w:p w14:paraId="6C67E49F" w14:textId="1CD0AE1D" w:rsidR="00D544A6" w:rsidRPr="000C5CF7" w:rsidRDefault="00A7658B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7658B">
              <w:rPr>
                <w:rFonts w:ascii="Times New Roman" w:hAnsi="Times New Roman"/>
                <w:sz w:val="20"/>
                <w:szCs w:val="20"/>
                <w:lang w:val="en-US"/>
              </w:rPr>
              <w:t>Orthorhombic</w:t>
            </w:r>
          </w:p>
        </w:tc>
        <w:tc>
          <w:tcPr>
            <w:tcW w:w="0" w:type="auto"/>
            <w:shd w:val="clear" w:color="auto" w:fill="auto"/>
          </w:tcPr>
          <w:p w14:paraId="68BAA544" w14:textId="4D5AF598" w:rsidR="00D544A6" w:rsidRPr="000C5CF7" w:rsidRDefault="00A7658B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7658B">
              <w:rPr>
                <w:rFonts w:ascii="Times New Roman" w:hAnsi="Times New Roman"/>
                <w:sz w:val="20"/>
                <w:szCs w:val="20"/>
              </w:rPr>
              <w:t>Monoclinic</w:t>
            </w:r>
          </w:p>
        </w:tc>
      </w:tr>
      <w:tr w:rsidR="00D544A6" w:rsidRPr="000C5CF7" w14:paraId="21B26A9E" w14:textId="77777777" w:rsidTr="00D544A6">
        <w:tc>
          <w:tcPr>
            <w:tcW w:w="0" w:type="auto"/>
            <w:shd w:val="clear" w:color="auto" w:fill="auto"/>
          </w:tcPr>
          <w:p w14:paraId="312B9E04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Space Group</w:t>
            </w:r>
          </w:p>
        </w:tc>
        <w:tc>
          <w:tcPr>
            <w:tcW w:w="0" w:type="auto"/>
            <w:shd w:val="clear" w:color="auto" w:fill="auto"/>
          </w:tcPr>
          <w:p w14:paraId="7159D744" w14:textId="2731C642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Pnna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EA452EA" w14:textId="075FAA32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P2</w:t>
            </w:r>
            <w:r w:rsidRPr="00201D5C">
              <w:rPr>
                <w:rFonts w:ascii="Times New Roman" w:hAnsi="Times New Roman"/>
                <w:sz w:val="20"/>
                <w:szCs w:val="20"/>
                <w:vertAlign w:val="subscript"/>
                <w:lang w:val="it-IT"/>
              </w:rPr>
              <w:t>1</w:t>
            </w:r>
            <w:r w:rsidRPr="00201D5C">
              <w:rPr>
                <w:rFonts w:ascii="Times New Roman" w:hAnsi="Times New Roman"/>
                <w:sz w:val="20"/>
                <w:szCs w:val="20"/>
                <w:lang w:val="it-IT"/>
              </w:rPr>
              <w:t>/c</w:t>
            </w:r>
          </w:p>
        </w:tc>
      </w:tr>
      <w:tr w:rsidR="00D544A6" w:rsidRPr="000C5CF7" w14:paraId="0FAFC7FB" w14:textId="77777777" w:rsidTr="00D544A6">
        <w:tc>
          <w:tcPr>
            <w:tcW w:w="0" w:type="auto"/>
            <w:shd w:val="clear" w:color="auto" w:fill="auto"/>
          </w:tcPr>
          <w:p w14:paraId="54B0E0ED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</w:t>
            </w: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Å</w:t>
            </w:r>
          </w:p>
        </w:tc>
        <w:tc>
          <w:tcPr>
            <w:tcW w:w="0" w:type="auto"/>
            <w:shd w:val="clear" w:color="auto" w:fill="auto"/>
          </w:tcPr>
          <w:p w14:paraId="20B1C069" w14:textId="4A4A056F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9.6094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14:paraId="5E2F4D97" w14:textId="628D8DFE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14.0414(4)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327F57B1" w14:textId="77777777" w:rsidTr="00D544A6">
        <w:tc>
          <w:tcPr>
            <w:tcW w:w="0" w:type="auto"/>
            <w:shd w:val="clear" w:color="auto" w:fill="auto"/>
          </w:tcPr>
          <w:p w14:paraId="6597B2CF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</w:t>
            </w: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Å</w:t>
            </w:r>
          </w:p>
        </w:tc>
        <w:tc>
          <w:tcPr>
            <w:tcW w:w="0" w:type="auto"/>
            <w:shd w:val="clear" w:color="auto" w:fill="auto"/>
          </w:tcPr>
          <w:p w14:paraId="07B3AC1C" w14:textId="724D60A3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14.2535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14:paraId="12DE59C9" w14:textId="0EA8332B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</w:rPr>
              <w:t>1</w:t>
            </w:r>
            <w:r w:rsidR="00201D5C">
              <w:rPr>
                <w:rFonts w:ascii="Times New Roman" w:hAnsi="Times New Roman"/>
                <w:sz w:val="20"/>
                <w:szCs w:val="20"/>
              </w:rPr>
              <w:t>5.3357</w:t>
            </w:r>
            <w:r w:rsidRPr="000C5CF7">
              <w:rPr>
                <w:rFonts w:ascii="Times New Roman" w:hAnsi="Times New Roman"/>
                <w:sz w:val="20"/>
                <w:szCs w:val="20"/>
              </w:rPr>
              <w:t xml:space="preserve">(4) </w:t>
            </w:r>
          </w:p>
        </w:tc>
      </w:tr>
      <w:tr w:rsidR="00D544A6" w:rsidRPr="000C5CF7" w14:paraId="25E27D19" w14:textId="77777777" w:rsidTr="00D544A6">
        <w:tc>
          <w:tcPr>
            <w:tcW w:w="0" w:type="auto"/>
            <w:shd w:val="clear" w:color="auto" w:fill="auto"/>
          </w:tcPr>
          <w:p w14:paraId="5A53EE8D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</w:t>
            </w:r>
            <w:r w:rsidRPr="000C5CF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Å</w:t>
            </w:r>
          </w:p>
        </w:tc>
        <w:tc>
          <w:tcPr>
            <w:tcW w:w="0" w:type="auto"/>
            <w:shd w:val="clear" w:color="auto" w:fill="auto"/>
          </w:tcPr>
          <w:p w14:paraId="60F37B7A" w14:textId="67A2F17B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</w:rPr>
              <w:t>1</w:t>
            </w:r>
            <w:r w:rsidR="00201D5C">
              <w:rPr>
                <w:rFonts w:ascii="Times New Roman" w:hAnsi="Times New Roman"/>
                <w:sz w:val="20"/>
                <w:szCs w:val="20"/>
              </w:rPr>
              <w:t>8.5625</w:t>
            </w:r>
            <w:r w:rsidRPr="000C5CF7">
              <w:rPr>
                <w:rFonts w:ascii="Times New Roman" w:hAnsi="Times New Roman"/>
                <w:sz w:val="20"/>
                <w:szCs w:val="20"/>
              </w:rPr>
              <w:t xml:space="preserve">(5) </w:t>
            </w:r>
          </w:p>
        </w:tc>
        <w:tc>
          <w:tcPr>
            <w:tcW w:w="0" w:type="auto"/>
            <w:shd w:val="clear" w:color="auto" w:fill="auto"/>
          </w:tcPr>
          <w:p w14:paraId="77D4D281" w14:textId="522799E0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</w:rPr>
              <w:t>1</w:t>
            </w:r>
            <w:r w:rsidR="00201D5C">
              <w:rPr>
                <w:rFonts w:ascii="Times New Roman" w:hAnsi="Times New Roman"/>
                <w:sz w:val="20"/>
                <w:szCs w:val="20"/>
              </w:rPr>
              <w:t>2.9456</w:t>
            </w:r>
            <w:r w:rsidRPr="000C5CF7">
              <w:rPr>
                <w:rFonts w:ascii="Times New Roman" w:hAnsi="Times New Roman"/>
                <w:sz w:val="20"/>
                <w:szCs w:val="20"/>
              </w:rPr>
              <w:t xml:space="preserve">(4) </w:t>
            </w:r>
          </w:p>
        </w:tc>
      </w:tr>
      <w:tr w:rsidR="00D544A6" w:rsidRPr="000C5CF7" w14:paraId="35D18F47" w14:textId="77777777" w:rsidTr="00D544A6">
        <w:tc>
          <w:tcPr>
            <w:tcW w:w="0" w:type="auto"/>
            <w:shd w:val="clear" w:color="auto" w:fill="auto"/>
          </w:tcPr>
          <w:p w14:paraId="7CE5FD0C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α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/ °</w:t>
            </w:r>
          </w:p>
        </w:tc>
        <w:tc>
          <w:tcPr>
            <w:tcW w:w="0" w:type="auto"/>
            <w:shd w:val="clear" w:color="auto" w:fill="auto"/>
          </w:tcPr>
          <w:p w14:paraId="1E29B4D1" w14:textId="17563184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</w:rPr>
              <w:t>9</w:t>
            </w:r>
            <w:r w:rsidR="00201D5C">
              <w:rPr>
                <w:rFonts w:ascii="Times New Roman" w:hAnsi="Times New Roman"/>
                <w:sz w:val="20"/>
                <w:szCs w:val="20"/>
              </w:rPr>
              <w:t>0.00</w:t>
            </w:r>
            <w:r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410A685A" w14:textId="20C06514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90.00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7DF626EE" w14:textId="77777777" w:rsidTr="00D544A6">
        <w:tc>
          <w:tcPr>
            <w:tcW w:w="0" w:type="auto"/>
            <w:shd w:val="clear" w:color="auto" w:fill="auto"/>
          </w:tcPr>
          <w:p w14:paraId="43725FC6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 xml:space="preserve">β 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/ °</w:t>
            </w:r>
          </w:p>
        </w:tc>
        <w:tc>
          <w:tcPr>
            <w:tcW w:w="0" w:type="auto"/>
            <w:shd w:val="clear" w:color="auto" w:fill="auto"/>
          </w:tcPr>
          <w:p w14:paraId="15D105A0" w14:textId="01AB9748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sz w:val="20"/>
                <w:szCs w:val="20"/>
              </w:rPr>
              <w:t>90</w:t>
            </w:r>
            <w:r w:rsidR="00201D5C">
              <w:rPr>
                <w:rFonts w:ascii="Times New Roman" w:hAnsi="Times New Roman"/>
                <w:sz w:val="20"/>
                <w:szCs w:val="20"/>
              </w:rPr>
              <w:t>.00</w:t>
            </w:r>
            <w:r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ED184AC" w14:textId="39C0265B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113.2910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</w:tr>
      <w:tr w:rsidR="00D544A6" w:rsidRPr="000C5CF7" w14:paraId="71731D16" w14:textId="77777777" w:rsidTr="00D544A6">
        <w:tc>
          <w:tcPr>
            <w:tcW w:w="0" w:type="auto"/>
            <w:shd w:val="clear" w:color="auto" w:fill="auto"/>
          </w:tcPr>
          <w:p w14:paraId="67406508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γ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/ °</w:t>
            </w:r>
          </w:p>
        </w:tc>
        <w:tc>
          <w:tcPr>
            <w:tcW w:w="0" w:type="auto"/>
            <w:shd w:val="clear" w:color="auto" w:fill="auto"/>
          </w:tcPr>
          <w:p w14:paraId="2C70C564" w14:textId="759DA7B0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90.00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D514CDD" w14:textId="7D2D4BF9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90.00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1D74B450" w14:textId="77777777" w:rsidTr="00D544A6">
        <w:tc>
          <w:tcPr>
            <w:tcW w:w="0" w:type="auto"/>
            <w:shd w:val="clear" w:color="auto" w:fill="auto"/>
          </w:tcPr>
          <w:p w14:paraId="682FC023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V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/Å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AEAF554" w14:textId="0F946E1D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2542.46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2D25F98" w14:textId="0D79F363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2560.47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4191BB00" w14:textId="77777777" w:rsidTr="00D544A6">
        <w:tc>
          <w:tcPr>
            <w:tcW w:w="0" w:type="auto"/>
            <w:shd w:val="clear" w:color="auto" w:fill="auto"/>
          </w:tcPr>
          <w:p w14:paraId="21362A32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Z</w:t>
            </w:r>
          </w:p>
        </w:tc>
        <w:tc>
          <w:tcPr>
            <w:tcW w:w="0" w:type="auto"/>
            <w:shd w:val="clear" w:color="auto" w:fill="auto"/>
          </w:tcPr>
          <w:p w14:paraId="35FD7E6E" w14:textId="59964C78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58E819A0" w14:textId="774D31AE" w:rsidR="00D544A6" w:rsidRPr="000C5CF7" w:rsidRDefault="00201D5C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544A6" w:rsidRPr="000C5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004B0154" w14:textId="77777777" w:rsidTr="00D544A6">
        <w:tc>
          <w:tcPr>
            <w:tcW w:w="0" w:type="auto"/>
            <w:shd w:val="clear" w:color="auto" w:fill="auto"/>
          </w:tcPr>
          <w:p w14:paraId="0EBFD8BA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sym w:font="Symbol" w:char="F072"/>
            </w:r>
            <w:proofErr w:type="spellStart"/>
            <w:r w:rsidRPr="000C5CF7">
              <w:rPr>
                <w:rFonts w:ascii="Times New Roman" w:hAnsi="Times New Roman"/>
                <w:bCs/>
                <w:sz w:val="20"/>
                <w:szCs w:val="20"/>
                <w:vertAlign w:val="subscript"/>
                <w:lang w:val="en-US"/>
              </w:rPr>
              <w:t>calcd</w:t>
            </w:r>
            <w:proofErr w:type="spellEnd"/>
            <w:r w:rsidRPr="000C5CF7">
              <w:rPr>
                <w:rFonts w:ascii="Times New Roman" w:hAnsi="Times New Roman"/>
                <w:bCs/>
                <w:sz w:val="20"/>
                <w:szCs w:val="20"/>
                <w:vertAlign w:val="subscript"/>
                <w:lang w:val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0EA165C" w14:textId="2ACE4918" w:rsidR="00D544A6" w:rsidRPr="00C5157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1.</w:t>
            </w:r>
            <w:r w:rsidR="00C51574" w:rsidRPr="00C51574">
              <w:rPr>
                <w:rFonts w:ascii="Times New Roman" w:hAnsi="Times New Roman"/>
                <w:sz w:val="20"/>
                <w:szCs w:val="20"/>
              </w:rPr>
              <w:t>743</w:t>
            </w:r>
          </w:p>
        </w:tc>
        <w:tc>
          <w:tcPr>
            <w:tcW w:w="0" w:type="auto"/>
            <w:shd w:val="clear" w:color="auto" w:fill="auto"/>
          </w:tcPr>
          <w:p w14:paraId="5F68A980" w14:textId="02B5BE6B" w:rsidR="00D544A6" w:rsidRPr="004A4F8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1.</w:t>
            </w:r>
            <w:r w:rsidR="004A4F84" w:rsidRPr="004A4F84">
              <w:rPr>
                <w:rFonts w:ascii="Times New Roman" w:hAnsi="Times New Roman"/>
                <w:sz w:val="20"/>
                <w:szCs w:val="20"/>
              </w:rPr>
              <w:t>730</w:t>
            </w:r>
            <w:r w:rsidRPr="004A4F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44698D9B" w14:textId="77777777" w:rsidTr="00D544A6">
        <w:tc>
          <w:tcPr>
            <w:tcW w:w="0" w:type="auto"/>
            <w:shd w:val="clear" w:color="auto" w:fill="auto"/>
          </w:tcPr>
          <w:p w14:paraId="587E9A1A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T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/K</w:t>
            </w:r>
          </w:p>
        </w:tc>
        <w:tc>
          <w:tcPr>
            <w:tcW w:w="0" w:type="auto"/>
            <w:shd w:val="clear" w:color="auto" w:fill="auto"/>
          </w:tcPr>
          <w:p w14:paraId="0BEAC632" w14:textId="3C8446F1" w:rsidR="00D544A6" w:rsidRPr="00C5157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1</w:t>
            </w:r>
            <w:r w:rsidR="00C51574" w:rsidRPr="00C51574">
              <w:rPr>
                <w:rFonts w:ascii="Times New Roman" w:hAnsi="Times New Roman"/>
                <w:sz w:val="20"/>
                <w:szCs w:val="20"/>
              </w:rPr>
              <w:t>20</w:t>
            </w:r>
            <w:r w:rsidRPr="00C51574">
              <w:rPr>
                <w:rFonts w:ascii="Times New Roman" w:hAnsi="Times New Roman"/>
                <w:sz w:val="20"/>
                <w:szCs w:val="20"/>
              </w:rPr>
              <w:t xml:space="preserve">(2) </w:t>
            </w:r>
          </w:p>
        </w:tc>
        <w:tc>
          <w:tcPr>
            <w:tcW w:w="0" w:type="auto"/>
            <w:shd w:val="clear" w:color="auto" w:fill="auto"/>
          </w:tcPr>
          <w:p w14:paraId="48C2197F" w14:textId="73DCF1C1" w:rsidR="00D544A6" w:rsidRPr="004A4F8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1</w:t>
            </w:r>
            <w:r w:rsidR="004A4F84" w:rsidRPr="004A4F84">
              <w:rPr>
                <w:rFonts w:ascii="Times New Roman" w:hAnsi="Times New Roman"/>
                <w:sz w:val="20"/>
                <w:szCs w:val="20"/>
              </w:rPr>
              <w:t>20</w:t>
            </w:r>
            <w:r w:rsidRPr="004A4F84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</w:tr>
      <w:tr w:rsidR="00D544A6" w:rsidRPr="000C5CF7" w14:paraId="449AFE2A" w14:textId="77777777" w:rsidTr="00D544A6">
        <w:tc>
          <w:tcPr>
            <w:tcW w:w="0" w:type="auto"/>
            <w:shd w:val="clear" w:color="auto" w:fill="auto"/>
          </w:tcPr>
          <w:p w14:paraId="206A492E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sym w:font="Symbol" w:char="F06D"/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(Mo-K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sym w:font="Symbol" w:char="F061"/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)/mm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vertAlign w:val="superscript"/>
                <w:lang w:val="en-US"/>
              </w:rPr>
              <w:t>–1</w:t>
            </w:r>
          </w:p>
        </w:tc>
        <w:tc>
          <w:tcPr>
            <w:tcW w:w="0" w:type="auto"/>
            <w:shd w:val="clear" w:color="auto" w:fill="auto"/>
          </w:tcPr>
          <w:p w14:paraId="28862355" w14:textId="17131FB7" w:rsidR="00D544A6" w:rsidRPr="00C51574" w:rsidRDefault="00C5157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1.426</w:t>
            </w:r>
          </w:p>
        </w:tc>
        <w:tc>
          <w:tcPr>
            <w:tcW w:w="0" w:type="auto"/>
            <w:shd w:val="clear" w:color="auto" w:fill="auto"/>
          </w:tcPr>
          <w:p w14:paraId="3D064181" w14:textId="0C3E3B52" w:rsidR="00D544A6" w:rsidRPr="004A4F84" w:rsidRDefault="004A4F8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1.416</w:t>
            </w:r>
            <w:r w:rsidR="00D544A6" w:rsidRPr="004A4F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56753B2F" w14:textId="77777777" w:rsidTr="00D544A6">
        <w:tc>
          <w:tcPr>
            <w:tcW w:w="0" w:type="auto"/>
            <w:shd w:val="clear" w:color="auto" w:fill="auto"/>
          </w:tcPr>
          <w:p w14:paraId="09156F26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Collected Refl.</w:t>
            </w:r>
          </w:p>
        </w:tc>
        <w:tc>
          <w:tcPr>
            <w:tcW w:w="0" w:type="auto"/>
            <w:shd w:val="clear" w:color="auto" w:fill="auto"/>
          </w:tcPr>
          <w:p w14:paraId="1655A8C6" w14:textId="32439A82" w:rsidR="00D544A6" w:rsidRPr="00C51574" w:rsidRDefault="00C5157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16542</w:t>
            </w:r>
          </w:p>
        </w:tc>
        <w:tc>
          <w:tcPr>
            <w:tcW w:w="0" w:type="auto"/>
            <w:shd w:val="clear" w:color="auto" w:fill="auto"/>
          </w:tcPr>
          <w:p w14:paraId="6F386E99" w14:textId="01975D68" w:rsidR="00D544A6" w:rsidRPr="004A4F84" w:rsidRDefault="004A4F8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25433</w:t>
            </w:r>
            <w:r w:rsidR="00D544A6" w:rsidRPr="004A4F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74271F5D" w14:textId="77777777" w:rsidTr="00D544A6">
        <w:tc>
          <w:tcPr>
            <w:tcW w:w="0" w:type="auto"/>
            <w:shd w:val="clear" w:color="auto" w:fill="auto"/>
          </w:tcPr>
          <w:p w14:paraId="6A6C53D6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proofErr w:type="spellStart"/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Uniq</w:t>
            </w:r>
            <w:proofErr w:type="spellEnd"/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. Refl. </w:t>
            </w:r>
          </w:p>
        </w:tc>
        <w:tc>
          <w:tcPr>
            <w:tcW w:w="0" w:type="auto"/>
            <w:shd w:val="clear" w:color="auto" w:fill="auto"/>
          </w:tcPr>
          <w:p w14:paraId="58D929CF" w14:textId="3F228EC7" w:rsidR="00D544A6" w:rsidRPr="00C51574" w:rsidRDefault="00C5157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2892</w:t>
            </w:r>
          </w:p>
        </w:tc>
        <w:tc>
          <w:tcPr>
            <w:tcW w:w="0" w:type="auto"/>
            <w:shd w:val="clear" w:color="auto" w:fill="auto"/>
          </w:tcPr>
          <w:p w14:paraId="1E25C7B6" w14:textId="508C51BD" w:rsidR="00D544A6" w:rsidRPr="004A4F84" w:rsidRDefault="004A4F8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5847</w:t>
            </w:r>
          </w:p>
        </w:tc>
      </w:tr>
      <w:tr w:rsidR="00D544A6" w:rsidRPr="000C5CF7" w14:paraId="7AD4C1A8" w14:textId="77777777" w:rsidTr="00D544A6">
        <w:tc>
          <w:tcPr>
            <w:tcW w:w="0" w:type="auto"/>
            <w:shd w:val="clear" w:color="auto" w:fill="auto"/>
          </w:tcPr>
          <w:p w14:paraId="1BEB39BC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Refl. with I &gt; 2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sym w:font="Symbol" w:char="F073"/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(I)</w:t>
            </w:r>
          </w:p>
        </w:tc>
        <w:tc>
          <w:tcPr>
            <w:tcW w:w="0" w:type="auto"/>
            <w:shd w:val="clear" w:color="auto" w:fill="auto"/>
          </w:tcPr>
          <w:p w14:paraId="2A129A05" w14:textId="647502DC" w:rsidR="00D544A6" w:rsidRPr="00C51574" w:rsidRDefault="00C5157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2672</w:t>
            </w:r>
          </w:p>
        </w:tc>
        <w:tc>
          <w:tcPr>
            <w:tcW w:w="0" w:type="auto"/>
            <w:shd w:val="clear" w:color="auto" w:fill="auto"/>
          </w:tcPr>
          <w:p w14:paraId="26AB788D" w14:textId="6F20251C" w:rsidR="00D544A6" w:rsidRPr="004A4F84" w:rsidRDefault="004A4F8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5144</w:t>
            </w:r>
          </w:p>
        </w:tc>
      </w:tr>
      <w:tr w:rsidR="00D544A6" w:rsidRPr="000C5CF7" w14:paraId="70CA8AFF" w14:textId="77777777" w:rsidTr="00D544A6">
        <w:tc>
          <w:tcPr>
            <w:tcW w:w="0" w:type="auto"/>
            <w:shd w:val="clear" w:color="auto" w:fill="auto"/>
          </w:tcPr>
          <w:p w14:paraId="4F16522D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proofErr w:type="spellStart"/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vertAlign w:val="subscript"/>
                <w:lang w:val="en-US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65B63D6" w14:textId="208FBFCC" w:rsidR="00D544A6" w:rsidRPr="00C51574" w:rsidRDefault="00C51574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0.039</w:t>
            </w:r>
          </w:p>
        </w:tc>
        <w:tc>
          <w:tcPr>
            <w:tcW w:w="0" w:type="auto"/>
            <w:shd w:val="clear" w:color="auto" w:fill="auto"/>
          </w:tcPr>
          <w:p w14:paraId="1B11DA44" w14:textId="612CEFFA" w:rsidR="00D544A6" w:rsidRPr="004A4F8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0.</w:t>
            </w:r>
            <w:r w:rsidR="004A4F84" w:rsidRPr="004A4F84">
              <w:rPr>
                <w:rFonts w:ascii="Times New Roman" w:hAnsi="Times New Roman"/>
                <w:sz w:val="20"/>
                <w:szCs w:val="20"/>
              </w:rPr>
              <w:t>037</w:t>
            </w:r>
            <w:r w:rsidRPr="004A4F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544A6" w:rsidRPr="000C5CF7" w14:paraId="3654145E" w14:textId="77777777" w:rsidTr="00D544A6">
        <w:tc>
          <w:tcPr>
            <w:tcW w:w="0" w:type="auto"/>
            <w:shd w:val="clear" w:color="auto" w:fill="auto"/>
          </w:tcPr>
          <w:p w14:paraId="25434A01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 (I &gt; 2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sym w:font="Symbol" w:char="F073"/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(I))</w:t>
            </w:r>
          </w:p>
        </w:tc>
        <w:tc>
          <w:tcPr>
            <w:tcW w:w="0" w:type="auto"/>
            <w:shd w:val="clear" w:color="auto" w:fill="auto"/>
          </w:tcPr>
          <w:p w14:paraId="217ADB76" w14:textId="620D3191" w:rsidR="00D544A6" w:rsidRPr="00C51574" w:rsidRDefault="00D544A6" w:rsidP="001D3F73">
            <w:pPr>
              <w:pStyle w:val="RSCT03TableBody"/>
              <w:jc w:val="left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0.</w:t>
            </w:r>
            <w:r w:rsidR="00C51574" w:rsidRPr="00C51574">
              <w:rPr>
                <w:rFonts w:ascii="Times New Roman" w:hAnsi="Times New Roman"/>
                <w:sz w:val="20"/>
                <w:szCs w:val="20"/>
              </w:rPr>
              <w:t>0365</w:t>
            </w:r>
          </w:p>
        </w:tc>
        <w:tc>
          <w:tcPr>
            <w:tcW w:w="0" w:type="auto"/>
            <w:shd w:val="clear" w:color="auto" w:fill="auto"/>
          </w:tcPr>
          <w:p w14:paraId="01420235" w14:textId="3B1E271A" w:rsidR="00D544A6" w:rsidRPr="004A4F84" w:rsidRDefault="00D544A6" w:rsidP="001D3F73">
            <w:pPr>
              <w:pStyle w:val="RSCT03TableBody"/>
              <w:jc w:val="left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0.</w:t>
            </w:r>
            <w:r w:rsidR="004A4F84" w:rsidRPr="004A4F84">
              <w:rPr>
                <w:rFonts w:ascii="Times New Roman" w:hAnsi="Times New Roman"/>
                <w:sz w:val="20"/>
                <w:szCs w:val="20"/>
              </w:rPr>
              <w:t>0408</w:t>
            </w:r>
          </w:p>
        </w:tc>
      </w:tr>
      <w:tr w:rsidR="00D544A6" w:rsidRPr="000C5CF7" w14:paraId="00BAD4C9" w14:textId="77777777" w:rsidTr="00D544A6"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529E3B68" w14:textId="77777777" w:rsidR="00D544A6" w:rsidRPr="000C5CF7" w:rsidRDefault="00D544A6" w:rsidP="001D3F73">
            <w:pPr>
              <w:pStyle w:val="RSCT03TableBody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C5CF7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wR</w:t>
            </w:r>
            <w:r w:rsidRPr="000C5CF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 (all data)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1B59D5C8" w14:textId="76CF7E2E" w:rsidR="00D544A6" w:rsidRPr="00C5157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51574">
              <w:rPr>
                <w:rFonts w:ascii="Times New Roman" w:hAnsi="Times New Roman"/>
                <w:sz w:val="20"/>
                <w:szCs w:val="20"/>
              </w:rPr>
              <w:t>0.</w:t>
            </w:r>
            <w:r w:rsidR="00C51574" w:rsidRPr="00C51574">
              <w:rPr>
                <w:rFonts w:ascii="Times New Roman" w:hAnsi="Times New Roman"/>
                <w:sz w:val="20"/>
                <w:szCs w:val="20"/>
              </w:rPr>
              <w:t>0802</w:t>
            </w:r>
            <w:r w:rsidRPr="00C5157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606B1AB1" w14:textId="7591AD03" w:rsidR="00D544A6" w:rsidRPr="004A4F84" w:rsidRDefault="00D544A6" w:rsidP="001D3F73">
            <w:pPr>
              <w:pStyle w:val="RSCT03TableBody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4F84">
              <w:rPr>
                <w:rFonts w:ascii="Times New Roman" w:hAnsi="Times New Roman"/>
                <w:sz w:val="20"/>
                <w:szCs w:val="20"/>
              </w:rPr>
              <w:t>0.</w:t>
            </w:r>
            <w:r w:rsidR="004A4F84" w:rsidRPr="004A4F84">
              <w:rPr>
                <w:rFonts w:ascii="Times New Roman" w:hAnsi="Times New Roman"/>
                <w:sz w:val="20"/>
                <w:szCs w:val="20"/>
              </w:rPr>
              <w:t>0984</w:t>
            </w:r>
            <w:r w:rsidRPr="004A4F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3FBAABAE" w14:textId="07A4F83C" w:rsidR="00D544A6" w:rsidRDefault="00D544A6" w:rsidP="00D544A6">
      <w:pPr>
        <w:jc w:val="both"/>
        <w:rPr>
          <w:rFonts w:ascii="Times New Roman" w:hAnsi="Times New Roman" w:cs="Times New Roman"/>
          <w:lang w:val="en-GB"/>
        </w:rPr>
      </w:pPr>
    </w:p>
    <w:p w14:paraId="77E299A7" w14:textId="4B2D80F8" w:rsidR="00D476FE" w:rsidRDefault="00D476FE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CA0062A" w14:textId="77777777" w:rsidR="00D476FE" w:rsidRDefault="00D476FE" w:rsidP="00D544A6">
      <w:pPr>
        <w:jc w:val="both"/>
        <w:rPr>
          <w:rFonts w:ascii="Times New Roman" w:hAnsi="Times New Roman" w:cs="Times New Roman"/>
          <w:lang w:val="en-GB"/>
        </w:rPr>
      </w:pPr>
    </w:p>
    <w:p w14:paraId="0FB4A9C8" w14:textId="56028B44" w:rsidR="00D544A6" w:rsidRDefault="004B3DBE" w:rsidP="00D544A6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500137DB" wp14:editId="08523D33">
            <wp:extent cx="6111875" cy="4923790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BC2F" w14:textId="07B685AE" w:rsidR="00E458C6" w:rsidRDefault="003E296F" w:rsidP="00D544A6">
      <w:pPr>
        <w:jc w:val="both"/>
        <w:rPr>
          <w:rFonts w:ascii="Times New Roman" w:hAnsi="Times New Roman" w:cs="Times New Roman"/>
          <w:lang w:val="en-GB"/>
        </w:rPr>
      </w:pPr>
      <w:r w:rsidRPr="00A353CA">
        <w:rPr>
          <w:rFonts w:ascii="Times New Roman" w:hAnsi="Times New Roman" w:cs="Times New Roman"/>
          <w:b/>
          <w:lang w:val="en-GB"/>
        </w:rPr>
        <w:t>Figure S1A</w:t>
      </w:r>
      <w:r>
        <w:rPr>
          <w:rFonts w:ascii="Times New Roman" w:hAnsi="Times New Roman" w:cs="Times New Roman"/>
          <w:lang w:val="en-GB"/>
        </w:rPr>
        <w:t>:</w:t>
      </w:r>
      <w:r w:rsidR="00A353CA">
        <w:rPr>
          <w:rFonts w:ascii="Times New Roman" w:hAnsi="Times New Roman" w:cs="Times New Roman"/>
          <w:lang w:val="en-GB"/>
        </w:rPr>
        <w:t xml:space="preserve"> Packing view along 100 direction of </w:t>
      </w:r>
      <w:r w:rsidR="00FA7906" w:rsidRPr="00FA7906">
        <w:rPr>
          <w:rFonts w:ascii="Times New Roman" w:hAnsi="Times New Roman" w:cs="Times New Roman"/>
          <w:lang w:val="en-GB"/>
        </w:rPr>
        <w:t>(</w:t>
      </w:r>
      <w:r w:rsidR="004B6928" w:rsidRPr="00FA7906">
        <w:rPr>
          <w:rFonts w:ascii="Times New Roman" w:hAnsi="Times New Roman" w:cs="Times New Roman"/>
          <w:b/>
          <w:lang w:val="en-GB"/>
        </w:rPr>
        <w:t>1</w:t>
      </w:r>
      <w:r w:rsidR="004B6928" w:rsidRPr="00FA7906">
        <w:rPr>
          <w:rFonts w:ascii="Times New Roman" w:hAnsi="Times New Roman" w:cs="Times New Roman"/>
          <w:lang w:val="en-GB"/>
        </w:rPr>
        <w:t>∙</w:t>
      </w:r>
      <w:r w:rsidR="00FA7906" w:rsidRPr="00FA7906">
        <w:rPr>
          <w:rFonts w:ascii="Times New Roman" w:hAnsi="Times New Roman" w:cs="Times New Roman"/>
          <w:b/>
          <w:lang w:val="en-GB"/>
        </w:rPr>
        <w:t>L</w:t>
      </w:r>
      <w:proofErr w:type="gramStart"/>
      <w:r w:rsidR="00FA7906" w:rsidRPr="00FA7906">
        <w:rPr>
          <w:rFonts w:ascii="Times New Roman" w:hAnsi="Times New Roman" w:cs="Times New Roman"/>
          <w:b/>
          <w:lang w:val="en-GB"/>
        </w:rPr>
        <w:t>1</w:t>
      </w:r>
      <w:r w:rsidR="00FA7906" w:rsidRPr="00FA7906">
        <w:rPr>
          <w:rFonts w:ascii="Times New Roman" w:hAnsi="Times New Roman" w:cs="Times New Roman"/>
          <w:lang w:val="en-GB"/>
        </w:rPr>
        <w:t>)</w:t>
      </w:r>
      <w:r w:rsidR="00FA7906" w:rsidRPr="00FA7906">
        <w:rPr>
          <w:rFonts w:ascii="Times New Roman" w:hAnsi="Times New Roman" w:cs="Times New Roman"/>
          <w:vertAlign w:val="subscript"/>
          <w:lang w:val="en-GB"/>
        </w:rPr>
        <w:t>∞</w:t>
      </w:r>
      <w:proofErr w:type="gramEnd"/>
      <w:r w:rsidR="00FA7906" w:rsidRPr="00FA7906">
        <w:rPr>
          <w:rFonts w:ascii="Times New Roman" w:hAnsi="Times New Roman" w:cs="Times New Roman"/>
          <w:lang w:val="en-GB"/>
        </w:rPr>
        <w:t xml:space="preserve"> </w:t>
      </w:r>
      <w:r w:rsidR="00A353CA">
        <w:rPr>
          <w:rFonts w:ascii="Times New Roman" w:hAnsi="Times New Roman" w:cs="Times New Roman"/>
          <w:lang w:val="en-GB"/>
        </w:rPr>
        <w:t>helices running along 010 (</w:t>
      </w:r>
      <w:r w:rsidR="004B3DBE">
        <w:rPr>
          <w:rFonts w:ascii="Times New Roman" w:hAnsi="Times New Roman" w:cs="Times New Roman"/>
          <w:lang w:val="en-GB"/>
        </w:rPr>
        <w:t>red</w:t>
      </w:r>
      <w:r w:rsidR="00A353CA">
        <w:rPr>
          <w:rFonts w:ascii="Times New Roman" w:hAnsi="Times New Roman" w:cs="Times New Roman"/>
          <w:lang w:val="en-GB"/>
        </w:rPr>
        <w:t xml:space="preserve"> coloured) and along 0-10 direction (</w:t>
      </w:r>
      <w:r w:rsidR="004B3DBE">
        <w:rPr>
          <w:rFonts w:ascii="Times New Roman" w:hAnsi="Times New Roman" w:cs="Times New Roman"/>
          <w:lang w:val="en-GB"/>
        </w:rPr>
        <w:t>blue</w:t>
      </w:r>
      <w:r w:rsidR="00A353CA">
        <w:rPr>
          <w:rFonts w:ascii="Times New Roman" w:hAnsi="Times New Roman" w:cs="Times New Roman"/>
          <w:lang w:val="en-GB"/>
        </w:rPr>
        <w:t xml:space="preserve"> coloured).  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2712B4BF" w14:textId="13ACC10F" w:rsidR="00070AD7" w:rsidRDefault="00070AD7" w:rsidP="00D544A6">
      <w:pPr>
        <w:jc w:val="both"/>
        <w:rPr>
          <w:rFonts w:ascii="Times New Roman" w:hAnsi="Times New Roman" w:cs="Times New Roman"/>
          <w:lang w:val="en-GB"/>
        </w:rPr>
      </w:pPr>
    </w:p>
    <w:p w14:paraId="657707DE" w14:textId="173949EF" w:rsidR="00070AD7" w:rsidRDefault="008E7CF9" w:rsidP="00D544A6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15C5DF22" wp14:editId="0BDF7933">
            <wp:extent cx="6119495" cy="63696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8641" w14:textId="649960AA" w:rsidR="00D544A6" w:rsidRDefault="00A353CA" w:rsidP="00D544A6">
      <w:pPr>
        <w:jc w:val="both"/>
        <w:rPr>
          <w:rFonts w:ascii="Times New Roman" w:hAnsi="Times New Roman" w:cs="Times New Roman"/>
          <w:lang w:val="en-GB"/>
        </w:rPr>
      </w:pPr>
      <w:r w:rsidRPr="00A353CA">
        <w:rPr>
          <w:rFonts w:ascii="Times New Roman" w:hAnsi="Times New Roman" w:cs="Times New Roman"/>
          <w:b/>
          <w:lang w:val="en-GB"/>
        </w:rPr>
        <w:t>Figure S1</w:t>
      </w:r>
      <w:r>
        <w:rPr>
          <w:rFonts w:ascii="Times New Roman" w:hAnsi="Times New Roman" w:cs="Times New Roman"/>
          <w:b/>
          <w:lang w:val="en-GB"/>
        </w:rPr>
        <w:t>B</w:t>
      </w:r>
      <w:r>
        <w:rPr>
          <w:rFonts w:ascii="Times New Roman" w:hAnsi="Times New Roman" w:cs="Times New Roman"/>
          <w:lang w:val="en-GB"/>
        </w:rPr>
        <w:t>: Packing view along 0</w:t>
      </w:r>
      <w:r w:rsidR="008E7CF9">
        <w:rPr>
          <w:rFonts w:ascii="Times New Roman" w:hAnsi="Times New Roman" w:cs="Times New Roman"/>
          <w:lang w:val="en-GB"/>
        </w:rPr>
        <w:t>10</w:t>
      </w:r>
      <w:r>
        <w:rPr>
          <w:rFonts w:ascii="Times New Roman" w:hAnsi="Times New Roman" w:cs="Times New Roman"/>
          <w:lang w:val="en-GB"/>
        </w:rPr>
        <w:t xml:space="preserve"> direction of </w:t>
      </w:r>
      <w:r w:rsidR="00FA7906" w:rsidRPr="00FA7906">
        <w:rPr>
          <w:rFonts w:ascii="Times New Roman" w:hAnsi="Times New Roman" w:cs="Times New Roman"/>
          <w:lang w:val="en-GB"/>
        </w:rPr>
        <w:t>(</w:t>
      </w:r>
      <w:r w:rsidR="004B6928" w:rsidRPr="00FA7906">
        <w:rPr>
          <w:rFonts w:ascii="Times New Roman" w:hAnsi="Times New Roman" w:cs="Times New Roman"/>
          <w:b/>
          <w:lang w:val="en-GB"/>
        </w:rPr>
        <w:t>1</w:t>
      </w:r>
      <w:r w:rsidR="004B6928" w:rsidRPr="00FA7906">
        <w:rPr>
          <w:rFonts w:ascii="Times New Roman" w:hAnsi="Times New Roman" w:cs="Times New Roman"/>
          <w:lang w:val="en-GB"/>
        </w:rPr>
        <w:t>∙</w:t>
      </w:r>
      <w:r w:rsidR="00FA7906" w:rsidRPr="00FA7906">
        <w:rPr>
          <w:rFonts w:ascii="Times New Roman" w:hAnsi="Times New Roman" w:cs="Times New Roman"/>
          <w:b/>
          <w:lang w:val="en-GB"/>
        </w:rPr>
        <w:t>L</w:t>
      </w:r>
      <w:proofErr w:type="gramStart"/>
      <w:r w:rsidR="00FA7906" w:rsidRPr="00FA7906">
        <w:rPr>
          <w:rFonts w:ascii="Times New Roman" w:hAnsi="Times New Roman" w:cs="Times New Roman"/>
          <w:b/>
          <w:lang w:val="en-GB"/>
        </w:rPr>
        <w:t>1</w:t>
      </w:r>
      <w:r w:rsidR="00FA7906" w:rsidRPr="00FA7906">
        <w:rPr>
          <w:rFonts w:ascii="Times New Roman" w:hAnsi="Times New Roman" w:cs="Times New Roman"/>
          <w:lang w:val="en-GB"/>
        </w:rPr>
        <w:t>)</w:t>
      </w:r>
      <w:r w:rsidR="00FA7906" w:rsidRPr="00FA7906">
        <w:rPr>
          <w:rFonts w:ascii="Times New Roman" w:hAnsi="Times New Roman" w:cs="Times New Roman"/>
          <w:vertAlign w:val="subscript"/>
          <w:lang w:val="en-GB"/>
        </w:rPr>
        <w:t>∞</w:t>
      </w:r>
      <w:proofErr w:type="gramEnd"/>
      <w:r w:rsidR="00FA7906" w:rsidRPr="00FA790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helices running along 010 (</w:t>
      </w:r>
      <w:r w:rsidR="008E7CF9">
        <w:rPr>
          <w:rFonts w:ascii="Times New Roman" w:hAnsi="Times New Roman" w:cs="Times New Roman"/>
          <w:lang w:val="en-GB"/>
        </w:rPr>
        <w:t>red</w:t>
      </w:r>
      <w:r>
        <w:rPr>
          <w:rFonts w:ascii="Times New Roman" w:hAnsi="Times New Roman" w:cs="Times New Roman"/>
          <w:lang w:val="en-GB"/>
        </w:rPr>
        <w:t xml:space="preserve"> coloured) and along 0-10 direction (</w:t>
      </w:r>
      <w:r w:rsidR="008E7CF9">
        <w:rPr>
          <w:rFonts w:ascii="Times New Roman" w:hAnsi="Times New Roman" w:cs="Times New Roman"/>
          <w:lang w:val="en-GB"/>
        </w:rPr>
        <w:t>blue</w:t>
      </w:r>
      <w:r>
        <w:rPr>
          <w:rFonts w:ascii="Times New Roman" w:hAnsi="Times New Roman" w:cs="Times New Roman"/>
          <w:lang w:val="en-GB"/>
        </w:rPr>
        <w:t xml:space="preserve"> coloured).</w:t>
      </w:r>
    </w:p>
    <w:p w14:paraId="3BD6A5D5" w14:textId="34A4BB17" w:rsidR="00FA7906" w:rsidRDefault="00FA7906" w:rsidP="00D544A6">
      <w:pPr>
        <w:jc w:val="both"/>
        <w:rPr>
          <w:rFonts w:ascii="Times New Roman" w:hAnsi="Times New Roman" w:cs="Times New Roman"/>
          <w:lang w:val="en-GB"/>
        </w:rPr>
      </w:pPr>
      <w:bookmarkStart w:id="0" w:name="_Hlk33192892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C759E" w:rsidRPr="00AC7D3C" w14:paraId="4A8FDA22" w14:textId="77777777" w:rsidTr="00AC759E">
        <w:tc>
          <w:tcPr>
            <w:tcW w:w="4814" w:type="dxa"/>
          </w:tcPr>
          <w:p w14:paraId="1A0164F1" w14:textId="09AE2408" w:rsidR="00AC759E" w:rsidRDefault="002D7FC0" w:rsidP="00D544A6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val="en-US"/>
              </w:rPr>
              <w:object w:dxaOrig="2940" w:dyaOrig="1560" w14:anchorId="7835BF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in;height:114.75pt;mso-width-percent:0;mso-height-percent:0;mso-width-percent:0;mso-height-percent:0" o:ole="">
                  <v:imagedata r:id="rId9" o:title=""/>
                </v:shape>
                <o:OLEObject Type="Embed" ProgID="ChemWindow.Document" ShapeID="_x0000_i1025" DrawAspect="Content" ObjectID="_1644231846" r:id="rId10"/>
              </w:object>
            </w:r>
          </w:p>
        </w:tc>
        <w:tc>
          <w:tcPr>
            <w:tcW w:w="4814" w:type="dxa"/>
          </w:tcPr>
          <w:p w14:paraId="428A313D" w14:textId="5B929096" w:rsidR="00AC759E" w:rsidRDefault="002D7FC0" w:rsidP="00D544A6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</w:rPr>
              <w:object w:dxaOrig="3000" w:dyaOrig="1470" w14:anchorId="4E009958">
                <v:shape id="_x0000_i1026" type="#_x0000_t75" alt="" style="width:223.5pt;height:109.5pt;mso-width-percent:0;mso-height-percent:0;mso-width-percent:0;mso-height-percent:0" o:ole="">
                  <v:imagedata r:id="rId11" o:title=""/>
                </v:shape>
                <o:OLEObject Type="Embed" ProgID="ChemWindow.Document" ShapeID="_x0000_i1026" DrawAspect="Content" ObjectID="_1644231847" r:id="rId12"/>
              </w:object>
            </w:r>
          </w:p>
        </w:tc>
      </w:tr>
    </w:tbl>
    <w:p w14:paraId="2EAA2B9C" w14:textId="055F9728" w:rsidR="00FA7906" w:rsidRDefault="00AC759E" w:rsidP="00D544A6">
      <w:pPr>
        <w:jc w:val="both"/>
        <w:rPr>
          <w:rFonts w:ascii="Times New Roman" w:hAnsi="Times New Roman" w:cs="Times New Roman"/>
          <w:lang w:val="en-GB"/>
        </w:rPr>
      </w:pPr>
      <w:r w:rsidRPr="00AC759E">
        <w:rPr>
          <w:rFonts w:ascii="Times New Roman" w:hAnsi="Times New Roman" w:cs="Times New Roman"/>
          <w:b/>
          <w:bCs/>
          <w:lang w:val="en-GB"/>
        </w:rPr>
        <w:t xml:space="preserve">Figure </w:t>
      </w:r>
      <w:r w:rsidR="00CB6DFD">
        <w:rPr>
          <w:rFonts w:ascii="Times New Roman" w:hAnsi="Times New Roman" w:cs="Times New Roman"/>
          <w:b/>
          <w:bCs/>
          <w:lang w:val="en-GB"/>
        </w:rPr>
        <w:t>S2</w:t>
      </w:r>
      <w:r>
        <w:rPr>
          <w:rFonts w:ascii="Times New Roman" w:hAnsi="Times New Roman" w:cs="Times New Roman"/>
          <w:lang w:val="en-GB"/>
        </w:rPr>
        <w:t xml:space="preserve">: </w:t>
      </w:r>
      <w:r w:rsidRPr="00AC759E">
        <w:rPr>
          <w:rFonts w:ascii="Times New Roman" w:hAnsi="Times New Roman" w:cs="Times New Roman"/>
          <w:b/>
          <w:bCs/>
          <w:lang w:val="en-GB"/>
        </w:rPr>
        <w:t>L2</w:t>
      </w:r>
      <w:r>
        <w:rPr>
          <w:rFonts w:ascii="Times New Roman" w:hAnsi="Times New Roman" w:cs="Times New Roman"/>
          <w:lang w:val="en-GB"/>
        </w:rPr>
        <w:t xml:space="preserve"> conformations: </w:t>
      </w:r>
      <w:r w:rsidR="00A370E6">
        <w:rPr>
          <w:rFonts w:ascii="Times New Roman" w:hAnsi="Times New Roman" w:cs="Times New Roman"/>
          <w:lang w:val="en-GB"/>
        </w:rPr>
        <w:t>periplanar</w:t>
      </w:r>
      <w:r>
        <w:rPr>
          <w:rFonts w:ascii="Times New Roman" w:hAnsi="Times New Roman" w:cs="Times New Roman"/>
          <w:lang w:val="en-GB"/>
        </w:rPr>
        <w:t xml:space="preserve"> (left) and </w:t>
      </w:r>
      <w:r w:rsidR="00A370E6">
        <w:rPr>
          <w:rFonts w:ascii="Times New Roman" w:hAnsi="Times New Roman" w:cs="Times New Roman"/>
          <w:lang w:val="en-GB"/>
        </w:rPr>
        <w:t>antiperiplanar</w:t>
      </w:r>
      <w:r>
        <w:rPr>
          <w:rFonts w:ascii="Times New Roman" w:hAnsi="Times New Roman" w:cs="Times New Roman"/>
          <w:lang w:val="en-GB"/>
        </w:rPr>
        <w:t xml:space="preserve"> (right)   </w:t>
      </w:r>
    </w:p>
    <w:bookmarkEnd w:id="0"/>
    <w:p w14:paraId="2FD3A58A" w14:textId="65825E25" w:rsidR="002C04A2" w:rsidRDefault="002C04A2" w:rsidP="00D544A6">
      <w:pPr>
        <w:jc w:val="both"/>
        <w:rPr>
          <w:rFonts w:ascii="Times New Roman" w:hAnsi="Times New Roman" w:cs="Times New Roman"/>
          <w:lang w:val="en-GB"/>
        </w:rPr>
      </w:pPr>
    </w:p>
    <w:p w14:paraId="166C0374" w14:textId="626D706C" w:rsidR="00292D5D" w:rsidRDefault="004D0945" w:rsidP="00D544A6">
      <w:pPr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n-GB"/>
        </w:rPr>
        <w:drawing>
          <wp:inline distT="0" distB="0" distL="0" distR="0" wp14:anchorId="749389FD" wp14:editId="657F5F07">
            <wp:extent cx="6115050" cy="46196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A86D" w14:textId="4B4A167D" w:rsidR="002C04A2" w:rsidRPr="00292D5D" w:rsidRDefault="00292D5D" w:rsidP="00D544A6">
      <w:pPr>
        <w:jc w:val="both"/>
        <w:rPr>
          <w:rFonts w:ascii="Times New Roman" w:hAnsi="Times New Roman" w:cs="Times New Roman"/>
          <w:lang w:val="en-US"/>
        </w:rPr>
      </w:pPr>
      <w:bookmarkStart w:id="1" w:name="_Hlk33192919"/>
      <w:r w:rsidRPr="00292D5D">
        <w:rPr>
          <w:rFonts w:ascii="Times New Roman" w:hAnsi="Times New Roman" w:cs="Times New Roman"/>
          <w:b/>
          <w:bCs/>
          <w:lang w:val="en-GB"/>
        </w:rPr>
        <w:t xml:space="preserve">Figure </w:t>
      </w:r>
      <w:r w:rsidR="00CB6DFD">
        <w:rPr>
          <w:rFonts w:ascii="Times New Roman" w:hAnsi="Times New Roman" w:cs="Times New Roman"/>
          <w:b/>
          <w:bCs/>
          <w:lang w:val="en-GB"/>
        </w:rPr>
        <w:t>S3</w:t>
      </w:r>
      <w:r>
        <w:rPr>
          <w:rFonts w:ascii="Times New Roman" w:hAnsi="Times New Roman" w:cs="Times New Roman"/>
          <w:lang w:val="en-GB"/>
        </w:rPr>
        <w:t>: Packing view of the</w:t>
      </w:r>
      <w:r w:rsidRPr="00292D5D">
        <w:rPr>
          <w:rFonts w:ascii="Times New Roman" w:hAnsi="Times New Roman" w:cs="Times New Roman"/>
          <w:lang w:val="en-GB"/>
        </w:rPr>
        <w:t xml:space="preserve"> off-set compact arrangement along the </w:t>
      </w:r>
      <w:r>
        <w:rPr>
          <w:rFonts w:ascii="Times New Roman" w:hAnsi="Times New Roman" w:cs="Times New Roman"/>
          <w:lang w:val="en-GB"/>
        </w:rPr>
        <w:t>010</w:t>
      </w:r>
      <w:r w:rsidRPr="00292D5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of layers of dimers (</w:t>
      </w:r>
      <w:r w:rsidRPr="00292D5D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>·</w:t>
      </w:r>
      <w:r w:rsidRPr="00292D5D">
        <w:rPr>
          <w:rFonts w:ascii="Times New Roman" w:hAnsi="Times New Roman" w:cs="Times New Roman"/>
          <w:b/>
          <w:bCs/>
          <w:lang w:val="en-GB"/>
        </w:rPr>
        <w:t>L2</w:t>
      </w:r>
      <w:r>
        <w:rPr>
          <w:rFonts w:ascii="Times New Roman" w:hAnsi="Times New Roman" w:cs="Times New Roman"/>
          <w:lang w:val="en-GB"/>
        </w:rPr>
        <w:t>)</w:t>
      </w:r>
      <w:r w:rsidRPr="00292D5D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 xml:space="preserve"> evidenced in different colours. </w:t>
      </w:r>
    </w:p>
    <w:bookmarkEnd w:id="1"/>
    <w:p w14:paraId="163AA7A8" w14:textId="77777777" w:rsidR="00292D5D" w:rsidRDefault="00292D5D" w:rsidP="00D544A6">
      <w:pPr>
        <w:jc w:val="both"/>
        <w:rPr>
          <w:rFonts w:ascii="Times New Roman" w:hAnsi="Times New Roman" w:cs="Times New Roman"/>
          <w:lang w:val="en-GB"/>
        </w:rPr>
      </w:pPr>
    </w:p>
    <w:p w14:paraId="4D79CA98" w14:textId="4982A48C" w:rsidR="00CB6DFD" w:rsidRDefault="00CB6DF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5F94A341" w14:textId="1CEDA0BC" w:rsidR="00D544A6" w:rsidRDefault="00D544A6" w:rsidP="00D544A6">
      <w:pPr>
        <w:rPr>
          <w:rFonts w:ascii="Times New Roman" w:hAnsi="Times New Roman" w:cs="Times New Roman"/>
          <w:lang w:val="en-GB"/>
        </w:rPr>
      </w:pPr>
      <w:r w:rsidRPr="00D544A6">
        <w:rPr>
          <w:noProof/>
        </w:rPr>
        <w:lastRenderedPageBreak/>
        <w:drawing>
          <wp:inline distT="0" distB="0" distL="0" distR="0" wp14:anchorId="6EDC363F" wp14:editId="75F69124">
            <wp:extent cx="6125671" cy="4383781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04" b="20675"/>
                    <a:stretch/>
                  </pic:blipFill>
                  <pic:spPr bwMode="auto">
                    <a:xfrm>
                      <a:off x="0" y="0"/>
                      <a:ext cx="6138983" cy="43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CF6DD" w14:textId="35D11A1E" w:rsidR="00FF4D26" w:rsidRDefault="00FF4D26" w:rsidP="00FF4D26">
      <w:pPr>
        <w:jc w:val="both"/>
        <w:rPr>
          <w:rFonts w:ascii="Times New Roman" w:hAnsi="Times New Roman"/>
          <w:lang w:val="en-GB"/>
        </w:rPr>
      </w:pPr>
      <w:r w:rsidRPr="00D544A6">
        <w:rPr>
          <w:rFonts w:ascii="Times New Roman" w:hAnsi="Times New Roman" w:cs="Times New Roman"/>
          <w:b/>
          <w:lang w:val="en-GB"/>
        </w:rPr>
        <w:t>F</w:t>
      </w:r>
      <w:r w:rsidRPr="00D560A0">
        <w:rPr>
          <w:rFonts w:ascii="Times New Roman" w:hAnsi="Times New Roman" w:cs="Times New Roman"/>
          <w:b/>
          <w:lang w:val="en-GB"/>
        </w:rPr>
        <w:t>igure S</w:t>
      </w:r>
      <w:r>
        <w:rPr>
          <w:rFonts w:ascii="Times New Roman" w:hAnsi="Times New Roman" w:cs="Times New Roman"/>
          <w:b/>
          <w:lang w:val="en-GB"/>
        </w:rPr>
        <w:t>4</w:t>
      </w:r>
      <w:r w:rsidRPr="00D560A0">
        <w:rPr>
          <w:rFonts w:ascii="Times New Roman" w:hAnsi="Times New Roman" w:cs="Times New Roman"/>
          <w:lang w:val="en-GB"/>
        </w:rPr>
        <w:t xml:space="preserve"> </w:t>
      </w:r>
      <w:r w:rsidRPr="00D560A0">
        <w:rPr>
          <w:rFonts w:ascii="Times New Roman" w:hAnsi="Times New Roman" w:cs="Times New Roman"/>
          <w:vertAlign w:val="superscript"/>
          <w:lang w:val="en-GB"/>
        </w:rPr>
        <w:t>1</w:t>
      </w:r>
      <w:r w:rsidRPr="00D560A0">
        <w:rPr>
          <w:rFonts w:ascii="Times New Roman" w:hAnsi="Times New Roman" w:cs="Times New Roman"/>
          <w:lang w:val="en-GB"/>
        </w:rPr>
        <w:t>H-NMR spectra in DMSO-d</w:t>
      </w:r>
      <w:r w:rsidRPr="00D560A0">
        <w:rPr>
          <w:rFonts w:ascii="Times New Roman" w:hAnsi="Times New Roman" w:cs="Times New Roman"/>
          <w:vertAlign w:val="subscript"/>
          <w:lang w:val="en-GB"/>
        </w:rPr>
        <w:t>6</w:t>
      </w:r>
      <w:r w:rsidRPr="00D560A0">
        <w:rPr>
          <w:rFonts w:ascii="Times New Roman" w:hAnsi="Times New Roman" w:cs="Times New Roman"/>
          <w:lang w:val="en-GB"/>
        </w:rPr>
        <w:t xml:space="preserve"> for </w:t>
      </w:r>
      <w:r w:rsidRPr="00D560A0">
        <w:rPr>
          <w:rFonts w:ascii="Times New Roman" w:hAnsi="Times New Roman" w:cs="Times New Roman"/>
          <w:b/>
          <w:lang w:val="en-GB"/>
        </w:rPr>
        <w:t>L1</w:t>
      </w:r>
      <w:r w:rsidRPr="00D560A0">
        <w:rPr>
          <w:rFonts w:ascii="Times New Roman" w:hAnsi="Times New Roman" w:cs="Times New Roman"/>
          <w:lang w:val="en-GB"/>
        </w:rPr>
        <w:t xml:space="preserve"> (blue) and </w:t>
      </w:r>
      <w:r w:rsidRPr="00D560A0">
        <w:rPr>
          <w:rFonts w:ascii="Times New Roman" w:hAnsi="Times New Roman"/>
          <w:bCs/>
          <w:lang w:val="en-GB"/>
        </w:rPr>
        <w:t>(</w:t>
      </w:r>
      <w:r w:rsidRPr="00D560A0">
        <w:rPr>
          <w:rFonts w:ascii="Times New Roman" w:hAnsi="Times New Roman"/>
          <w:b/>
          <w:lang w:val="en-GB"/>
        </w:rPr>
        <w:t>1</w:t>
      </w:r>
      <w:r w:rsidRPr="004B6928">
        <w:rPr>
          <w:rFonts w:ascii="Times New Roman" w:hAnsi="Times New Roman"/>
          <w:bCs/>
          <w:lang w:val="en-GB"/>
        </w:rPr>
        <w:t>∙</w:t>
      </w:r>
      <w:r w:rsidRPr="00D560A0">
        <w:rPr>
          <w:rFonts w:ascii="Times New Roman" w:hAnsi="Times New Roman"/>
          <w:b/>
          <w:lang w:val="en-GB"/>
        </w:rPr>
        <w:t>L</w:t>
      </w:r>
      <w:proofErr w:type="gramStart"/>
      <w:r w:rsidRPr="00D560A0">
        <w:rPr>
          <w:rFonts w:ascii="Times New Roman" w:hAnsi="Times New Roman"/>
          <w:b/>
          <w:lang w:val="en-GB"/>
        </w:rPr>
        <w:t>1</w:t>
      </w:r>
      <w:r w:rsidRPr="00D560A0">
        <w:rPr>
          <w:rFonts w:ascii="Times New Roman" w:hAnsi="Times New Roman"/>
          <w:bCs/>
          <w:lang w:val="en-GB"/>
        </w:rPr>
        <w:t>)</w:t>
      </w:r>
      <w:r w:rsidRPr="00D560A0">
        <w:rPr>
          <w:rFonts w:ascii="Times New Roman" w:hAnsi="Times New Roman"/>
          <w:b/>
          <w:vertAlign w:val="subscript"/>
          <w:lang w:val="en-GB"/>
        </w:rPr>
        <w:t>∞</w:t>
      </w:r>
      <w:proofErr w:type="gramEnd"/>
      <w:r w:rsidRPr="00D560A0">
        <w:rPr>
          <w:rFonts w:ascii="Times New Roman" w:hAnsi="Times New Roman"/>
          <w:lang w:val="en-GB"/>
        </w:rPr>
        <w:t xml:space="preserve"> (red), respectively</w:t>
      </w:r>
      <w:r w:rsidRPr="00D544A6">
        <w:rPr>
          <w:rFonts w:ascii="Times New Roman" w:hAnsi="Times New Roman"/>
          <w:lang w:val="en-GB"/>
        </w:rPr>
        <w:t>.</w:t>
      </w:r>
      <w:r>
        <w:rPr>
          <w:rFonts w:ascii="Times New Roman" w:hAnsi="Times New Roman"/>
          <w:lang w:val="en-GB"/>
        </w:rPr>
        <w:t xml:space="preserve"> </w:t>
      </w:r>
    </w:p>
    <w:p w14:paraId="22272772" w14:textId="7FEB029C" w:rsidR="00FF4D26" w:rsidRDefault="00FF4D26" w:rsidP="00FF4D26">
      <w:pPr>
        <w:jc w:val="both"/>
        <w:rPr>
          <w:rFonts w:ascii="Times New Roman" w:hAnsi="Times New Roman"/>
          <w:lang w:val="en-GB"/>
        </w:rPr>
      </w:pPr>
      <w:r w:rsidRPr="00FF4D26">
        <w:rPr>
          <w:rFonts w:ascii="Times New Roman" w:hAnsi="Times New Roman"/>
          <w:lang w:val="en-GB"/>
        </w:rPr>
        <w:t>(</w:t>
      </w:r>
      <w:r w:rsidRPr="00FF4D26">
        <w:rPr>
          <w:rFonts w:ascii="Times New Roman" w:hAnsi="Times New Roman"/>
          <w:b/>
          <w:bCs/>
          <w:lang w:val="en-GB"/>
        </w:rPr>
        <w:t>1·L1</w:t>
      </w:r>
      <w:r w:rsidRPr="00FF4D26">
        <w:rPr>
          <w:rFonts w:ascii="Times New Roman" w:hAnsi="Times New Roman"/>
          <w:lang w:val="en-GB"/>
        </w:rPr>
        <w:t>)</w:t>
      </w:r>
      <w:r w:rsidRPr="00FF4D26">
        <w:rPr>
          <w:rFonts w:ascii="Times New Roman" w:hAnsi="Times New Roman"/>
          <w:vertAlign w:val="subscript"/>
          <w:lang w:val="en-GB"/>
        </w:rPr>
        <w:t>∞</w:t>
      </w:r>
      <w:r w:rsidRPr="00FF4D26">
        <w:rPr>
          <w:rFonts w:ascii="Times New Roman" w:hAnsi="Times New Roman"/>
          <w:lang w:val="en-GB"/>
        </w:rPr>
        <w:t xml:space="preserve"> : </w:t>
      </w:r>
      <w:r w:rsidRPr="00FF4D26">
        <w:rPr>
          <w:rFonts w:ascii="Times New Roman" w:hAnsi="Times New Roman"/>
          <w:vertAlign w:val="superscript"/>
          <w:lang w:val="en-GB"/>
        </w:rPr>
        <w:t>1</w:t>
      </w:r>
      <w:r w:rsidRPr="00FF4D26">
        <w:rPr>
          <w:rFonts w:ascii="Times New Roman" w:hAnsi="Times New Roman"/>
          <w:lang w:val="en-GB"/>
        </w:rPr>
        <w:t>H NMR (300 MHz, DMSO-d</w:t>
      </w:r>
      <w:r w:rsidRPr="00FF4D26">
        <w:rPr>
          <w:rFonts w:ascii="Times New Roman" w:hAnsi="Times New Roman"/>
          <w:vertAlign w:val="subscript"/>
          <w:lang w:val="en-GB"/>
        </w:rPr>
        <w:t>6</w:t>
      </w:r>
      <w:r w:rsidRPr="00FF4D26">
        <w:rPr>
          <w:rFonts w:ascii="Times New Roman" w:hAnsi="Times New Roman"/>
          <w:lang w:val="en-GB"/>
        </w:rPr>
        <w:t xml:space="preserve">) δ 8.87 (dd, J = 4.5, 1.5 Hz, 2H), 8.83 (dd, J = 4.5, 1.5 Hz, 2H), 8.22 (dd, J = 4.5, 1.5 Hz, 2H), 8.10 (dd, J = 4.5, 1.6 Hz, 2H), 3.53 (s, 6H), 3.51 (d, </w:t>
      </w:r>
      <w:r w:rsidRPr="0058560D">
        <w:rPr>
          <w:rFonts w:ascii="Times New Roman" w:hAnsi="Times New Roman"/>
          <w:vertAlign w:val="superscript"/>
          <w:lang w:val="en-GB"/>
        </w:rPr>
        <w:t>3</w:t>
      </w:r>
      <w:r w:rsidRPr="00FF4D26">
        <w:rPr>
          <w:rFonts w:ascii="Times New Roman" w:hAnsi="Times New Roman"/>
          <w:lang w:val="en-GB"/>
        </w:rPr>
        <w:t>J</w:t>
      </w:r>
      <w:r w:rsidRPr="0058560D">
        <w:rPr>
          <w:rFonts w:ascii="Times New Roman" w:hAnsi="Times New Roman"/>
          <w:vertAlign w:val="subscript"/>
          <w:lang w:val="en-GB"/>
        </w:rPr>
        <w:t>PH</w:t>
      </w:r>
      <w:r w:rsidRPr="00FF4D26">
        <w:rPr>
          <w:rFonts w:ascii="Times New Roman" w:hAnsi="Times New Roman"/>
          <w:lang w:val="en-GB"/>
        </w:rPr>
        <w:t xml:space="preserve"> = 14.6 Hz, 12H) ppm.</w:t>
      </w:r>
    </w:p>
    <w:p w14:paraId="75D01B8C" w14:textId="4BBDB3E2" w:rsidR="00FF4D26" w:rsidRDefault="00FF4D26" w:rsidP="00FF4D26">
      <w:pPr>
        <w:jc w:val="both"/>
        <w:rPr>
          <w:rFonts w:ascii="Times New Roman" w:hAnsi="Times New Roman"/>
          <w:lang w:val="en-GB"/>
        </w:rPr>
      </w:pPr>
    </w:p>
    <w:p w14:paraId="47AABFD7" w14:textId="77777777" w:rsidR="00FF4D26" w:rsidRDefault="00FF4D26" w:rsidP="00FF4D26">
      <w:pPr>
        <w:jc w:val="both"/>
        <w:rPr>
          <w:rFonts w:ascii="Times New Roman" w:hAnsi="Times New Roman"/>
          <w:lang w:val="en-GB"/>
        </w:rPr>
      </w:pPr>
    </w:p>
    <w:p w14:paraId="633C1D98" w14:textId="4435B39E" w:rsidR="00D544A6" w:rsidRDefault="00D544A6" w:rsidP="00D544A6">
      <w:pPr>
        <w:rPr>
          <w:rFonts w:ascii="Times New Roman" w:hAnsi="Times New Roman" w:cs="Times New Roman"/>
          <w:lang w:val="en-GB"/>
        </w:rPr>
      </w:pPr>
      <w:r w:rsidRPr="00D544A6">
        <w:rPr>
          <w:noProof/>
        </w:rPr>
        <w:lastRenderedPageBreak/>
        <w:drawing>
          <wp:inline distT="0" distB="0" distL="0" distR="0" wp14:anchorId="5233A764" wp14:editId="33D31768">
            <wp:extent cx="6190407" cy="4411317"/>
            <wp:effectExtent l="0" t="0" r="127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23" b="21012"/>
                    <a:stretch/>
                  </pic:blipFill>
                  <pic:spPr bwMode="auto">
                    <a:xfrm>
                      <a:off x="0" y="0"/>
                      <a:ext cx="6199533" cy="4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80A48" w14:textId="486511ED" w:rsidR="00FF4D26" w:rsidRDefault="00FF4D26" w:rsidP="00FF4D26">
      <w:pPr>
        <w:jc w:val="both"/>
        <w:rPr>
          <w:rFonts w:ascii="Times New Roman" w:hAnsi="Times New Roman"/>
          <w:lang w:val="en-GB"/>
        </w:rPr>
      </w:pPr>
      <w:r w:rsidRPr="00D544A6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5</w:t>
      </w:r>
      <w:r w:rsidRPr="00D544A6">
        <w:rPr>
          <w:rFonts w:ascii="Times New Roman" w:hAnsi="Times New Roman" w:cs="Times New Roman"/>
          <w:lang w:val="en-GB"/>
        </w:rPr>
        <w:t xml:space="preserve"> </w:t>
      </w:r>
      <w:r w:rsidRPr="00D544A6">
        <w:rPr>
          <w:rFonts w:ascii="Times New Roman" w:hAnsi="Times New Roman" w:cs="Times New Roman"/>
          <w:vertAlign w:val="superscript"/>
          <w:lang w:val="en-GB"/>
        </w:rPr>
        <w:t>1</w:t>
      </w:r>
      <w:r w:rsidRPr="00D544A6">
        <w:rPr>
          <w:rFonts w:ascii="Times New Roman" w:hAnsi="Times New Roman" w:cs="Times New Roman"/>
          <w:lang w:val="en-GB"/>
        </w:rPr>
        <w:t>H-NMR spectra in DMSO-d</w:t>
      </w:r>
      <w:r w:rsidRPr="00D544A6">
        <w:rPr>
          <w:rFonts w:ascii="Times New Roman" w:hAnsi="Times New Roman" w:cs="Times New Roman"/>
          <w:vertAlign w:val="subscript"/>
          <w:lang w:val="en-GB"/>
        </w:rPr>
        <w:t>6</w:t>
      </w:r>
      <w:r w:rsidRPr="00D544A6">
        <w:rPr>
          <w:rFonts w:ascii="Times New Roman" w:hAnsi="Times New Roman" w:cs="Times New Roman"/>
          <w:lang w:val="en-GB"/>
        </w:rPr>
        <w:t xml:space="preserve"> for </w:t>
      </w:r>
      <w:r w:rsidRPr="00D544A6">
        <w:rPr>
          <w:rFonts w:ascii="Times New Roman" w:hAnsi="Times New Roman" w:cs="Times New Roman"/>
          <w:b/>
          <w:lang w:val="en-GB"/>
        </w:rPr>
        <w:t>L</w:t>
      </w:r>
      <w:r>
        <w:rPr>
          <w:rFonts w:ascii="Times New Roman" w:hAnsi="Times New Roman" w:cs="Times New Roman"/>
          <w:b/>
          <w:lang w:val="en-GB"/>
        </w:rPr>
        <w:t>2</w:t>
      </w:r>
      <w:r w:rsidRPr="00D544A6">
        <w:rPr>
          <w:rFonts w:ascii="Times New Roman" w:hAnsi="Times New Roman" w:cs="Times New Roman"/>
          <w:lang w:val="en-GB"/>
        </w:rPr>
        <w:t xml:space="preserve"> (blue) </w:t>
      </w:r>
      <w:r w:rsidRPr="00D560A0">
        <w:rPr>
          <w:rFonts w:ascii="Times New Roman" w:hAnsi="Times New Roman" w:cs="Times New Roman"/>
          <w:lang w:val="en-GB"/>
        </w:rPr>
        <w:t xml:space="preserve">and </w:t>
      </w:r>
      <w:r w:rsidRPr="00D560A0">
        <w:rPr>
          <w:rFonts w:ascii="Times New Roman" w:hAnsi="Times New Roman"/>
          <w:bCs/>
          <w:lang w:val="en-GB"/>
        </w:rPr>
        <w:t>(</w:t>
      </w:r>
      <w:r w:rsidRPr="00D560A0">
        <w:rPr>
          <w:rFonts w:ascii="Times New Roman" w:hAnsi="Times New Roman"/>
          <w:b/>
          <w:lang w:val="en-GB"/>
        </w:rPr>
        <w:t>1</w:t>
      </w:r>
      <w:r w:rsidRPr="004B6928">
        <w:rPr>
          <w:rFonts w:ascii="Times New Roman" w:hAnsi="Times New Roman"/>
          <w:bCs/>
          <w:lang w:val="en-GB"/>
        </w:rPr>
        <w:t>∙</w:t>
      </w:r>
      <w:r w:rsidRPr="00D560A0">
        <w:rPr>
          <w:rFonts w:ascii="Times New Roman" w:hAnsi="Times New Roman"/>
          <w:b/>
          <w:lang w:val="en-GB"/>
        </w:rPr>
        <w:t>L2</w:t>
      </w:r>
      <w:r w:rsidRPr="00D560A0">
        <w:rPr>
          <w:rFonts w:ascii="Times New Roman" w:hAnsi="Times New Roman"/>
          <w:bCs/>
          <w:lang w:val="en-GB"/>
        </w:rPr>
        <w:t>)</w:t>
      </w:r>
      <w:r w:rsidRPr="00D560A0">
        <w:rPr>
          <w:rFonts w:ascii="Times New Roman" w:hAnsi="Times New Roman"/>
          <w:b/>
          <w:vertAlign w:val="subscript"/>
          <w:lang w:val="en-GB"/>
        </w:rPr>
        <w:t>2</w:t>
      </w:r>
      <w:r w:rsidRPr="00D544A6">
        <w:rPr>
          <w:rFonts w:ascii="Times New Roman" w:hAnsi="Times New Roman"/>
          <w:lang w:val="en-GB"/>
        </w:rPr>
        <w:t xml:space="preserve"> (red)</w:t>
      </w:r>
      <w:r>
        <w:rPr>
          <w:rFonts w:ascii="Times New Roman" w:hAnsi="Times New Roman"/>
          <w:lang w:val="en-GB"/>
        </w:rPr>
        <w:t>, respectively</w:t>
      </w:r>
      <w:r w:rsidRPr="00D544A6">
        <w:rPr>
          <w:rFonts w:ascii="Times New Roman" w:hAnsi="Times New Roman"/>
          <w:lang w:val="en-GB"/>
        </w:rPr>
        <w:t>.</w:t>
      </w:r>
    </w:p>
    <w:p w14:paraId="686D925A" w14:textId="6F03A5DF" w:rsidR="00FF4D26" w:rsidRPr="00D544A6" w:rsidRDefault="00FF4D26" w:rsidP="00FF4D26">
      <w:pPr>
        <w:jc w:val="both"/>
        <w:rPr>
          <w:rFonts w:ascii="Times New Roman" w:hAnsi="Times New Roman" w:cs="Times New Roman"/>
          <w:lang w:val="en-GB"/>
        </w:rPr>
      </w:pPr>
      <w:r w:rsidRPr="00FF4D26">
        <w:rPr>
          <w:rFonts w:ascii="Times New Roman" w:hAnsi="Times New Roman" w:cs="Times New Roman"/>
          <w:lang w:val="en-GB"/>
        </w:rPr>
        <w:t>(</w:t>
      </w:r>
      <w:r w:rsidRPr="00FF4D26">
        <w:rPr>
          <w:rFonts w:ascii="Times New Roman" w:hAnsi="Times New Roman" w:cs="Times New Roman"/>
          <w:b/>
          <w:bCs/>
          <w:lang w:val="en-GB"/>
        </w:rPr>
        <w:t>1·L2</w:t>
      </w:r>
      <w:r w:rsidRPr="00FF4D26">
        <w:rPr>
          <w:rFonts w:ascii="Times New Roman" w:hAnsi="Times New Roman" w:cs="Times New Roman"/>
          <w:lang w:val="en-GB"/>
        </w:rPr>
        <w:t>)</w:t>
      </w:r>
      <w:r w:rsidRPr="00FF4D26">
        <w:rPr>
          <w:rFonts w:ascii="Times New Roman" w:hAnsi="Times New Roman" w:cs="Times New Roman"/>
          <w:vertAlign w:val="subscript"/>
          <w:lang w:val="en-GB"/>
        </w:rPr>
        <w:t>2</w:t>
      </w:r>
      <w:r w:rsidRPr="00FF4D26">
        <w:rPr>
          <w:rFonts w:ascii="Times New Roman" w:hAnsi="Times New Roman" w:cs="Times New Roman"/>
          <w:lang w:val="en-GB"/>
        </w:rPr>
        <w:t xml:space="preserve"> : </w:t>
      </w:r>
      <w:r w:rsidRPr="00FF4D26">
        <w:rPr>
          <w:rFonts w:ascii="Times New Roman" w:hAnsi="Times New Roman" w:cs="Times New Roman"/>
          <w:vertAlign w:val="superscript"/>
          <w:lang w:val="en-GB"/>
        </w:rPr>
        <w:t>1</w:t>
      </w:r>
      <w:r w:rsidRPr="00FF4D26">
        <w:rPr>
          <w:rFonts w:ascii="Times New Roman" w:hAnsi="Times New Roman" w:cs="Times New Roman"/>
          <w:lang w:val="en-GB"/>
        </w:rPr>
        <w:t>H</w:t>
      </w:r>
      <w:r>
        <w:rPr>
          <w:rFonts w:ascii="Times New Roman" w:hAnsi="Times New Roman" w:cs="Times New Roman"/>
          <w:lang w:val="en-GB"/>
        </w:rPr>
        <w:t>-</w:t>
      </w:r>
      <w:r w:rsidRPr="00FF4D26">
        <w:rPr>
          <w:rFonts w:ascii="Times New Roman" w:hAnsi="Times New Roman" w:cs="Times New Roman"/>
          <w:lang w:val="en-GB"/>
        </w:rPr>
        <w:t>NMR (300 MHz, DMSO-d</w:t>
      </w:r>
      <w:r w:rsidRPr="00FF4D26">
        <w:rPr>
          <w:rFonts w:ascii="Times New Roman" w:hAnsi="Times New Roman" w:cs="Times New Roman"/>
          <w:vertAlign w:val="subscript"/>
          <w:lang w:val="en-GB"/>
        </w:rPr>
        <w:t>6</w:t>
      </w:r>
      <w:r w:rsidRPr="00FF4D26">
        <w:rPr>
          <w:rFonts w:ascii="Times New Roman" w:hAnsi="Times New Roman" w:cs="Times New Roman"/>
          <w:lang w:val="en-GB"/>
        </w:rPr>
        <w:t xml:space="preserve">) δ 9.49 (d, J = 1.6 Hz, 2H), 9.34 (d, J = 1.8 Hz, 2H), 8.88 – 8.80 (m, 2H), 8.80 – 8.72 (m, 2H), 8.64 (d, J = 8.0 Hz, 2H), 8.54 (d, J = 8.0 Hz, 2H), 7.74 – 7.58 (m, 4H), 3.54 (d, </w:t>
      </w:r>
      <w:r w:rsidRPr="0058560D">
        <w:rPr>
          <w:rFonts w:ascii="Times New Roman" w:hAnsi="Times New Roman" w:cs="Times New Roman"/>
          <w:vertAlign w:val="superscript"/>
          <w:lang w:val="en-GB"/>
        </w:rPr>
        <w:t>3</w:t>
      </w:r>
      <w:r w:rsidRPr="00FF4D26">
        <w:rPr>
          <w:rFonts w:ascii="Times New Roman" w:hAnsi="Times New Roman" w:cs="Times New Roman"/>
          <w:lang w:val="en-GB"/>
        </w:rPr>
        <w:t>J</w:t>
      </w:r>
      <w:bookmarkStart w:id="2" w:name="_GoBack"/>
      <w:r w:rsidRPr="0058560D">
        <w:rPr>
          <w:rFonts w:ascii="Times New Roman" w:hAnsi="Times New Roman" w:cs="Times New Roman"/>
          <w:vertAlign w:val="subscript"/>
          <w:lang w:val="en-GB"/>
        </w:rPr>
        <w:t>PH</w:t>
      </w:r>
      <w:bookmarkEnd w:id="2"/>
      <w:r w:rsidRPr="00FF4D26">
        <w:rPr>
          <w:rFonts w:ascii="Times New Roman" w:hAnsi="Times New Roman" w:cs="Times New Roman"/>
          <w:lang w:val="en-GB"/>
        </w:rPr>
        <w:t xml:space="preserve"> = 14.7 Hz, 24H) ppm.</w:t>
      </w:r>
    </w:p>
    <w:p w14:paraId="5B388F23" w14:textId="77777777" w:rsidR="00FF4D26" w:rsidRPr="00D544A6" w:rsidRDefault="00FF4D26" w:rsidP="00D544A6">
      <w:pPr>
        <w:rPr>
          <w:rFonts w:ascii="Times New Roman" w:hAnsi="Times New Roman" w:cs="Times New Roman"/>
          <w:lang w:val="en-GB"/>
        </w:rPr>
      </w:pPr>
    </w:p>
    <w:sectPr w:rsidR="00FF4D26" w:rsidRPr="00D544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A6B88" w14:textId="77777777" w:rsidR="00536533" w:rsidRDefault="00536533" w:rsidP="00D544A6">
      <w:pPr>
        <w:spacing w:after="0" w:line="240" w:lineRule="auto"/>
      </w:pPr>
      <w:r>
        <w:separator/>
      </w:r>
    </w:p>
  </w:endnote>
  <w:endnote w:type="continuationSeparator" w:id="0">
    <w:p w14:paraId="3D55DE00" w14:textId="77777777" w:rsidR="00536533" w:rsidRDefault="00536533" w:rsidP="00D5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D67B9" w14:textId="77777777" w:rsidR="00536533" w:rsidRDefault="00536533" w:rsidP="00D544A6">
      <w:pPr>
        <w:spacing w:after="0" w:line="240" w:lineRule="auto"/>
      </w:pPr>
      <w:r>
        <w:separator/>
      </w:r>
    </w:p>
  </w:footnote>
  <w:footnote w:type="continuationSeparator" w:id="0">
    <w:p w14:paraId="6C927C58" w14:textId="77777777" w:rsidR="00536533" w:rsidRDefault="00536533" w:rsidP="00D54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14"/>
    <w:rsid w:val="0003647F"/>
    <w:rsid w:val="00070AD7"/>
    <w:rsid w:val="00141AC0"/>
    <w:rsid w:val="001D3F73"/>
    <w:rsid w:val="00201D5C"/>
    <w:rsid w:val="00230B10"/>
    <w:rsid w:val="00283496"/>
    <w:rsid w:val="00292D5D"/>
    <w:rsid w:val="002C04A2"/>
    <w:rsid w:val="002D7FC0"/>
    <w:rsid w:val="00370B49"/>
    <w:rsid w:val="00374E14"/>
    <w:rsid w:val="003E296F"/>
    <w:rsid w:val="003F75FF"/>
    <w:rsid w:val="00401DA2"/>
    <w:rsid w:val="004A4F84"/>
    <w:rsid w:val="004B3DBE"/>
    <w:rsid w:val="004B6928"/>
    <w:rsid w:val="004C3180"/>
    <w:rsid w:val="004D0945"/>
    <w:rsid w:val="004D783F"/>
    <w:rsid w:val="00536533"/>
    <w:rsid w:val="00565636"/>
    <w:rsid w:val="005737F9"/>
    <w:rsid w:val="0058560D"/>
    <w:rsid w:val="0065382A"/>
    <w:rsid w:val="0067523A"/>
    <w:rsid w:val="006A4105"/>
    <w:rsid w:val="0077423C"/>
    <w:rsid w:val="00777436"/>
    <w:rsid w:val="007A5504"/>
    <w:rsid w:val="007C5CE1"/>
    <w:rsid w:val="008351E8"/>
    <w:rsid w:val="008373F7"/>
    <w:rsid w:val="00863F74"/>
    <w:rsid w:val="008D6F63"/>
    <w:rsid w:val="008E061A"/>
    <w:rsid w:val="008E7CF9"/>
    <w:rsid w:val="00902E34"/>
    <w:rsid w:val="00905ADF"/>
    <w:rsid w:val="009212E0"/>
    <w:rsid w:val="009A4A86"/>
    <w:rsid w:val="009C717E"/>
    <w:rsid w:val="00A353CA"/>
    <w:rsid w:val="00A370E6"/>
    <w:rsid w:val="00A7658B"/>
    <w:rsid w:val="00A860DD"/>
    <w:rsid w:val="00A91974"/>
    <w:rsid w:val="00AC759E"/>
    <w:rsid w:val="00AC7D3C"/>
    <w:rsid w:val="00B409B5"/>
    <w:rsid w:val="00B45E44"/>
    <w:rsid w:val="00B534DA"/>
    <w:rsid w:val="00B656AE"/>
    <w:rsid w:val="00B85419"/>
    <w:rsid w:val="00C27680"/>
    <w:rsid w:val="00C51574"/>
    <w:rsid w:val="00CB6DFD"/>
    <w:rsid w:val="00D31CA6"/>
    <w:rsid w:val="00D43510"/>
    <w:rsid w:val="00D476FE"/>
    <w:rsid w:val="00D544A6"/>
    <w:rsid w:val="00D560A0"/>
    <w:rsid w:val="00D82722"/>
    <w:rsid w:val="00D94A85"/>
    <w:rsid w:val="00DD711F"/>
    <w:rsid w:val="00E07C34"/>
    <w:rsid w:val="00E20ACF"/>
    <w:rsid w:val="00E458C6"/>
    <w:rsid w:val="00E81537"/>
    <w:rsid w:val="00EB29EA"/>
    <w:rsid w:val="00F803CF"/>
    <w:rsid w:val="00FA7906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29B69"/>
  <w15:chartTrackingRefBased/>
  <w15:docId w15:val="{19CF9CA6-15D3-416A-8707-7945C8E5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30B10"/>
    <w:pPr>
      <w:keepNext/>
      <w:keepLines/>
      <w:spacing w:before="240" w:after="0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D544A6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544A6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paragraph" w:customStyle="1" w:styleId="RSCT03TableBody">
    <w:name w:val="RSC T03 Table Body"/>
    <w:basedOn w:val="Normale"/>
    <w:link w:val="RSCT03TableBodyChar"/>
    <w:qFormat/>
    <w:rsid w:val="00D544A6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basedOn w:val="Carpredefinitoparagrafo"/>
    <w:link w:val="RSCT03TableBody"/>
    <w:rsid w:val="00D544A6"/>
    <w:rPr>
      <w:rFonts w:eastAsia="Times New Roman" w:cs="Times New Roman"/>
      <w:sz w:val="16"/>
      <w:szCs w:val="16"/>
      <w:lang w:val="en-GB" w:eastAsia="en-GB"/>
    </w:rPr>
  </w:style>
  <w:style w:type="paragraph" w:customStyle="1" w:styleId="RSCT02Tabletitlewithouttopbar">
    <w:name w:val="RSC T02 Table title without top bar"/>
    <w:basedOn w:val="Normale"/>
    <w:link w:val="RSCT02TabletitlewithouttopbarChar"/>
    <w:qFormat/>
    <w:rsid w:val="00D544A6"/>
    <w:pPr>
      <w:keepNext/>
      <w:keepLines/>
      <w:pBdr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val="en-GB" w:eastAsia="en-GB"/>
    </w:rPr>
  </w:style>
  <w:style w:type="character" w:customStyle="1" w:styleId="RSCT02TabletitlewithouttopbarChar">
    <w:name w:val="RSC T02 Table title without top bar Char"/>
    <w:basedOn w:val="Carpredefinitoparagrafo"/>
    <w:link w:val="RSCT02Tabletitlewithouttopbar"/>
    <w:rsid w:val="00D544A6"/>
    <w:rPr>
      <w:rFonts w:eastAsia="Times New Roman" w:cs="Times New Roman"/>
      <w:sz w:val="14"/>
      <w:szCs w:val="20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D544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44A6"/>
  </w:style>
  <w:style w:type="paragraph" w:styleId="Pidipagina">
    <w:name w:val="footer"/>
    <w:basedOn w:val="Normale"/>
    <w:link w:val="PidipaginaCarattere"/>
    <w:uiPriority w:val="99"/>
    <w:unhideWhenUsed/>
    <w:rsid w:val="00D544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44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4A6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EB2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30B10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uthornames">
    <w:name w:val="Author names"/>
    <w:basedOn w:val="Normale"/>
    <w:next w:val="Normale"/>
    <w:qFormat/>
    <w:rsid w:val="00777436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e"/>
    <w:qFormat/>
    <w:rsid w:val="00777436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character" w:styleId="Collegamentoipertestuale">
    <w:name w:val="Hyperlink"/>
    <w:basedOn w:val="Carpredefinitoparagrafo"/>
    <w:unhideWhenUsed/>
    <w:rsid w:val="00777436"/>
    <w:rPr>
      <w:color w:val="0563C1" w:themeColor="hyperlink"/>
      <w:u w:val="single"/>
    </w:rPr>
  </w:style>
  <w:style w:type="paragraph" w:customStyle="1" w:styleId="Articletitle">
    <w:name w:val="Article title"/>
    <w:basedOn w:val="Normale"/>
    <w:next w:val="Normale"/>
    <w:qFormat/>
    <w:rsid w:val="008373F7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1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ragoni@unica.it" TargetMode="External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Podda</dc:creator>
  <cp:keywords/>
  <dc:description/>
  <cp:lastModifiedBy>Maria Carla Aragoni</cp:lastModifiedBy>
  <cp:revision>19</cp:revision>
  <dcterms:created xsi:type="dcterms:W3CDTF">2020-02-18T15:18:00Z</dcterms:created>
  <dcterms:modified xsi:type="dcterms:W3CDTF">2020-02-26T13:17:00Z</dcterms:modified>
</cp:coreProperties>
</file>