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10" w:rsidRPr="006A4DF3" w:rsidRDefault="00EA1610" w:rsidP="00EA1610">
      <w:pPr>
        <w:rPr>
          <w:rFonts w:ascii="Arial" w:hAnsi="Arial" w:cs="Arial"/>
          <w:lang w:val="en-US"/>
        </w:rPr>
      </w:pPr>
      <w:bookmarkStart w:id="0" w:name="_Hlk36153812"/>
      <w:proofErr w:type="spellStart"/>
      <w:r w:rsidRPr="006A4DF3">
        <w:rPr>
          <w:rFonts w:ascii="Arial" w:hAnsi="Arial" w:cs="Arial"/>
          <w:lang w:val="en-US"/>
        </w:rPr>
        <w:t>eSupplement</w:t>
      </w:r>
      <w:proofErr w:type="spellEnd"/>
    </w:p>
    <w:bookmarkEnd w:id="0"/>
    <w:p w:rsidR="00EA1610" w:rsidRPr="006A4DF3" w:rsidRDefault="00EA1610" w:rsidP="00EA1610">
      <w:pPr>
        <w:rPr>
          <w:rFonts w:ascii="Arial" w:hAnsi="Arial" w:cs="Arial"/>
          <w:lang w:val="en-US"/>
        </w:rPr>
      </w:pPr>
      <w:r w:rsidRPr="006A4DF3">
        <w:rPr>
          <w:rFonts w:ascii="Arial" w:hAnsi="Arial" w:cs="Arial"/>
          <w:lang w:val="en-US"/>
        </w:rPr>
        <w:t>Definitions in the analysis</w:t>
      </w:r>
    </w:p>
    <w:p w:rsidR="00EA1610" w:rsidRPr="006A4DF3" w:rsidRDefault="00EA1610" w:rsidP="00EA1610">
      <w:pPr>
        <w:rPr>
          <w:rFonts w:ascii="Arial" w:hAnsi="Arial" w:cs="Arial"/>
          <w:lang w:val="en-US"/>
        </w:rPr>
      </w:pPr>
      <w:r w:rsidRPr="006A4DF3">
        <w:rPr>
          <w:rFonts w:ascii="Arial" w:hAnsi="Arial" w:cs="Arial"/>
          <w:lang w:val="en-US"/>
        </w:rPr>
        <w:t>Acute respiratory infection: included diagnoses (ICD-10 codes)</w:t>
      </w:r>
    </w:p>
    <w:p w:rsidR="00EA1610" w:rsidRPr="006A4DF3" w:rsidRDefault="00EA1610" w:rsidP="00EA161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A4DF3">
        <w:rPr>
          <w:rFonts w:ascii="Arial" w:hAnsi="Arial" w:cs="Arial"/>
          <w:lang w:val="en-US"/>
        </w:rPr>
        <w:t xml:space="preserve">acute upper respiratory infections of multiple and unspecified sites (J06), </w:t>
      </w:r>
    </w:p>
    <w:p w:rsidR="00EA1610" w:rsidRPr="006A4DF3" w:rsidRDefault="00EA1610" w:rsidP="00EA161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A4DF3">
        <w:rPr>
          <w:rFonts w:ascii="Arial" w:hAnsi="Arial" w:cs="Arial"/>
          <w:lang w:val="en-US"/>
        </w:rPr>
        <w:t xml:space="preserve">acute bronchitis (J20 excl. J20.0, J20.1, and J20.2), </w:t>
      </w:r>
    </w:p>
    <w:p w:rsidR="00EA1610" w:rsidRPr="006A4DF3" w:rsidRDefault="00EA1610" w:rsidP="00EA161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A4DF3">
        <w:rPr>
          <w:rFonts w:ascii="Arial" w:hAnsi="Arial" w:cs="Arial"/>
          <w:lang w:val="en-US"/>
        </w:rPr>
        <w:t xml:space="preserve">bronchitis, not specified as acute or chronic (J40), </w:t>
      </w:r>
    </w:p>
    <w:p w:rsidR="00EA1610" w:rsidRPr="006A4DF3" w:rsidRDefault="00EA1610" w:rsidP="00EA16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4DF3">
        <w:rPr>
          <w:rFonts w:ascii="Arial" w:hAnsi="Arial" w:cs="Arial"/>
        </w:rPr>
        <w:t xml:space="preserve">acute sinusitis (J01), </w:t>
      </w:r>
    </w:p>
    <w:p w:rsidR="00EA1610" w:rsidRPr="006A4DF3" w:rsidRDefault="00EA1610" w:rsidP="00EA16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4DF3">
        <w:rPr>
          <w:rFonts w:ascii="Arial" w:hAnsi="Arial" w:cs="Arial"/>
        </w:rPr>
        <w:t xml:space="preserve">cough (R05), </w:t>
      </w:r>
    </w:p>
    <w:p w:rsidR="00EA1610" w:rsidRPr="006A4DF3" w:rsidRDefault="00EA1610" w:rsidP="00EA16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4DF3">
        <w:rPr>
          <w:rFonts w:ascii="Arial" w:hAnsi="Arial" w:cs="Arial"/>
        </w:rPr>
        <w:t xml:space="preserve">acute nasopharyngitis (J00), </w:t>
      </w:r>
    </w:p>
    <w:p w:rsidR="00EA1610" w:rsidRPr="006A4DF3" w:rsidRDefault="00EA1610" w:rsidP="00EA161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A4DF3">
        <w:rPr>
          <w:rFonts w:ascii="Arial" w:hAnsi="Arial" w:cs="Arial"/>
          <w:lang w:val="en-US"/>
        </w:rPr>
        <w:t xml:space="preserve">viral infection of unspecified site (B34), </w:t>
      </w:r>
    </w:p>
    <w:p w:rsidR="00EA1610" w:rsidRPr="006A4DF3" w:rsidRDefault="00EA1610" w:rsidP="00EA161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A4DF3">
        <w:rPr>
          <w:rFonts w:ascii="Arial" w:hAnsi="Arial" w:cs="Arial"/>
          <w:lang w:val="en-US"/>
        </w:rPr>
        <w:t xml:space="preserve">acute pharyngitis (J02 excl. J02.0), </w:t>
      </w:r>
    </w:p>
    <w:p w:rsidR="00EA1610" w:rsidRPr="006A4DF3" w:rsidRDefault="00EA1610" w:rsidP="00EA16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4DF3">
        <w:rPr>
          <w:rFonts w:ascii="Arial" w:hAnsi="Arial" w:cs="Arial"/>
        </w:rPr>
        <w:t xml:space="preserve">acute laryngitis and tracheitis (J04), </w:t>
      </w:r>
    </w:p>
    <w:p w:rsidR="00EA1610" w:rsidRPr="006A4DF3" w:rsidRDefault="00EA1610" w:rsidP="00EA161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A4DF3">
        <w:rPr>
          <w:rFonts w:ascii="Arial" w:hAnsi="Arial" w:cs="Arial"/>
          <w:lang w:val="en-US"/>
        </w:rPr>
        <w:t>unspecified acute lower respiratory infection (J22)</w:t>
      </w:r>
    </w:p>
    <w:p w:rsidR="00EA1610" w:rsidRPr="006A4DF3" w:rsidRDefault="00EA1610" w:rsidP="00EA1610">
      <w:pPr>
        <w:rPr>
          <w:rFonts w:ascii="Arial" w:hAnsi="Arial" w:cs="Arial"/>
          <w:lang w:val="en-US"/>
        </w:rPr>
      </w:pPr>
    </w:p>
    <w:p w:rsidR="00EA1610" w:rsidRPr="006A4DF3" w:rsidRDefault="00EA1610" w:rsidP="00EA1610">
      <w:pPr>
        <w:rPr>
          <w:rFonts w:ascii="Arial" w:hAnsi="Arial" w:cs="Arial"/>
          <w:lang w:val="en-US"/>
        </w:rPr>
      </w:pPr>
      <w:r w:rsidRPr="006A4DF3">
        <w:rPr>
          <w:rFonts w:ascii="Arial" w:hAnsi="Arial" w:cs="Arial"/>
          <w:lang w:val="en-US"/>
        </w:rPr>
        <w:t>Bacterial infection: included diagnoses (ICD-10 codes)</w:t>
      </w:r>
    </w:p>
    <w:p w:rsidR="00EA1610" w:rsidRPr="006A4DF3" w:rsidRDefault="00EA1610" w:rsidP="00EA16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4DF3">
        <w:rPr>
          <w:rFonts w:ascii="Arial" w:hAnsi="Arial" w:cs="Arial"/>
        </w:rPr>
        <w:t xml:space="preserve">A38, </w:t>
      </w:r>
    </w:p>
    <w:p w:rsidR="00EA1610" w:rsidRPr="006A4DF3" w:rsidRDefault="00EA1610" w:rsidP="00EA1610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6A4DF3">
        <w:rPr>
          <w:rFonts w:ascii="Arial" w:hAnsi="Arial" w:cs="Arial"/>
          <w:lang w:val="nl-NL"/>
        </w:rPr>
        <w:t xml:space="preserve">J02.0, </w:t>
      </w:r>
    </w:p>
    <w:p w:rsidR="00EA1610" w:rsidRPr="006A4DF3" w:rsidRDefault="00EA1610" w:rsidP="00EA1610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6A4DF3">
        <w:rPr>
          <w:rFonts w:ascii="Arial" w:hAnsi="Arial" w:cs="Arial"/>
          <w:lang w:val="nl-NL"/>
        </w:rPr>
        <w:t xml:space="preserve">J03.0, </w:t>
      </w:r>
    </w:p>
    <w:p w:rsidR="00EA1610" w:rsidRPr="006A4DF3" w:rsidRDefault="00EA1610" w:rsidP="00EA1610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6A4DF3">
        <w:rPr>
          <w:rFonts w:ascii="Arial" w:hAnsi="Arial" w:cs="Arial"/>
          <w:lang w:val="nl-NL"/>
        </w:rPr>
        <w:t xml:space="preserve">J13-J15, </w:t>
      </w:r>
    </w:p>
    <w:p w:rsidR="00EA1610" w:rsidRPr="006A4DF3" w:rsidRDefault="00EA1610" w:rsidP="00EA1610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6A4DF3">
        <w:rPr>
          <w:rFonts w:ascii="Arial" w:hAnsi="Arial" w:cs="Arial"/>
          <w:lang w:val="nl-NL"/>
        </w:rPr>
        <w:t xml:space="preserve">J16.0, </w:t>
      </w:r>
    </w:p>
    <w:p w:rsidR="00EA1610" w:rsidRPr="006A4DF3" w:rsidRDefault="00EA1610" w:rsidP="00EA1610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6A4DF3">
        <w:rPr>
          <w:rFonts w:ascii="Arial" w:hAnsi="Arial" w:cs="Arial"/>
          <w:lang w:val="nl-NL"/>
        </w:rPr>
        <w:t xml:space="preserve">J20.0, </w:t>
      </w:r>
    </w:p>
    <w:p w:rsidR="00EA1610" w:rsidRPr="006A4DF3" w:rsidRDefault="00EA1610" w:rsidP="00EA1610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6A4DF3">
        <w:rPr>
          <w:rFonts w:ascii="Arial" w:hAnsi="Arial" w:cs="Arial"/>
          <w:lang w:val="nl-NL"/>
        </w:rPr>
        <w:t xml:space="preserve">J20.1, </w:t>
      </w:r>
    </w:p>
    <w:p w:rsidR="00EA1610" w:rsidRPr="006A4DF3" w:rsidRDefault="00EA1610" w:rsidP="00EA1610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6A4DF3">
        <w:rPr>
          <w:rFonts w:ascii="Arial" w:hAnsi="Arial" w:cs="Arial"/>
          <w:lang w:val="nl-NL"/>
        </w:rPr>
        <w:t xml:space="preserve">J20.2, </w:t>
      </w:r>
    </w:p>
    <w:p w:rsidR="00EA1610" w:rsidRPr="006A4DF3" w:rsidRDefault="00EA1610" w:rsidP="00EA1610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6A4DF3">
        <w:rPr>
          <w:rFonts w:ascii="Arial" w:hAnsi="Arial" w:cs="Arial"/>
          <w:lang w:val="nl-NL"/>
        </w:rPr>
        <w:t xml:space="preserve">B95, </w:t>
      </w:r>
    </w:p>
    <w:p w:rsidR="00EA1610" w:rsidRPr="006A4DF3" w:rsidRDefault="00EA1610" w:rsidP="00EA1610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6A4DF3">
        <w:rPr>
          <w:rFonts w:ascii="Arial" w:hAnsi="Arial" w:cs="Arial"/>
          <w:lang w:val="nl-NL"/>
        </w:rPr>
        <w:t>B96</w:t>
      </w:r>
    </w:p>
    <w:p w:rsidR="000802D1" w:rsidRDefault="000802D1">
      <w:bookmarkStart w:id="1" w:name="_GoBack"/>
      <w:bookmarkEnd w:id="1"/>
    </w:p>
    <w:sectPr w:rsidR="00080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2DE"/>
    <w:multiLevelType w:val="hybridMultilevel"/>
    <w:tmpl w:val="E384F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35583"/>
    <w:multiLevelType w:val="hybridMultilevel"/>
    <w:tmpl w:val="9FCAA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9"/>
    <w:rsid w:val="000802D1"/>
    <w:rsid w:val="002516D9"/>
    <w:rsid w:val="00E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FCC65-EBBB-42A9-9B4E-940E41B1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10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Renukadevi Balasubramanian, Integra-PDY, IN</dc:creator>
  <cp:keywords/>
  <dc:description/>
  <cp:lastModifiedBy>Renukadevi Balasubramanian, Integra-PDY, IN</cp:lastModifiedBy>
  <cp:revision>2</cp:revision>
  <dcterms:created xsi:type="dcterms:W3CDTF">2020-04-07T13:57:00Z</dcterms:created>
  <dcterms:modified xsi:type="dcterms:W3CDTF">2020-04-07T13:57:00Z</dcterms:modified>
</cp:coreProperties>
</file>