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F9" w:rsidRDefault="007A7DF9" w:rsidP="007A7DF9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Appendix</w:t>
      </w:r>
    </w:p>
    <w:p w:rsidR="007A7DF9" w:rsidRDefault="007A7DF9" w:rsidP="007A7DF9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Appendix A Survey Questions </w:t>
      </w:r>
    </w:p>
    <w:p w:rsidR="007A7DF9" w:rsidRDefault="007A7DF9" w:rsidP="007A7DF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9375" cy="1695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6550" cy="1685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DF9" w:rsidRDefault="007A7DF9" w:rsidP="007A7DF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1266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6550" cy="1276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DF9" w:rsidRDefault="007A7DF9" w:rsidP="007A7DF9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A7DF9" w:rsidRDefault="007A7DF9" w:rsidP="007A7DF9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Appendix B:  Estimation of Survey Response Rate</w:t>
      </w:r>
    </w:p>
    <w:p w:rsidR="007A7DF9" w:rsidRDefault="007A7DF9" w:rsidP="007A7DF9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Calculations</w:t>
      </w:r>
    </w:p>
    <w:p w:rsidR="007A7DF9" w:rsidRDefault="007A7DF9" w:rsidP="007A7DF9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NANOS members:  627 American + 55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Canadian  =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682</w:t>
      </w:r>
    </w:p>
    <w:p w:rsidR="007A7DF9" w:rsidRDefault="007A7DF9" w:rsidP="007A7DF9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ASOPRS members: 669 American + 28 Canadian = 697</w:t>
      </w:r>
    </w:p>
    <w:p w:rsidR="007A7DF9" w:rsidRDefault="007A7DF9" w:rsidP="007A7DF9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Overlaps in NANOS &amp; ASOPRS estimated at 5%: (682+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697)*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.95 = 1,310</w:t>
      </w:r>
    </w:p>
    <w:p w:rsidR="007A7DF9" w:rsidRDefault="007A7DF9" w:rsidP="007A7DF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DF9" w:rsidRDefault="007A7DF9" w:rsidP="007A7DF9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-Eye internet line ophthalmologists: 463-16-14 = 433</w:t>
      </w:r>
    </w:p>
    <w:p w:rsidR="007A7DF9" w:rsidRDefault="007A7DF9" w:rsidP="007A7DF9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 communication with website moderator: 16 NANOS members overlap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-Eye; </w:t>
      </w:r>
    </w:p>
    <w:p w:rsidR="007A7DF9" w:rsidRDefault="007A7DF9" w:rsidP="007A7DF9">
      <w:pPr>
        <w:spacing w:line="48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14 ASOPRS overlaps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-Eye</w:t>
      </w:r>
    </w:p>
    <w:p w:rsidR="007A7DF9" w:rsidRDefault="007A7DF9" w:rsidP="007A7DF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DF9" w:rsidRDefault="007A7DF9" w:rsidP="007A7DF9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EUNOS member: 244 - 4 NA = 240 recipients</w:t>
      </w:r>
    </w:p>
    <w:p w:rsidR="007A7DF9" w:rsidRDefault="007A7DF9" w:rsidP="007A7DF9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Ontario rheumatologists: 270 according to College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Physicans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Surgeons website</w:t>
      </w:r>
    </w:p>
    <w:p w:rsidR="007A7DF9" w:rsidRDefault="007A7DF9" w:rsidP="007A7DF9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Best denominator estimate =2,253</w:t>
      </w:r>
    </w:p>
    <w:p w:rsidR="007A7DF9" w:rsidRDefault="007A7DF9" w:rsidP="007A7DF9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406 (NA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Europe&amp;Israel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respondents/2253 = 18.0% response rate overall</w:t>
      </w:r>
    </w:p>
    <w:p w:rsidR="007A7DF9" w:rsidRDefault="007A7DF9" w:rsidP="007A7DF9">
      <w:pPr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Abbreviations</w:t>
      </w:r>
    </w:p>
    <w:p w:rsidR="007A7DF9" w:rsidRDefault="007A7DF9" w:rsidP="007A7DF9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NANOS = North American Neuro-Ophthalmology Society</w:t>
      </w:r>
    </w:p>
    <w:p w:rsidR="007A7DF9" w:rsidRDefault="007A7DF9" w:rsidP="007A7DF9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ASOPRS = American Society of Ophthalmic Plastic &amp; Reconstructive Surgery</w:t>
      </w:r>
    </w:p>
    <w:p w:rsidR="007A7DF9" w:rsidRDefault="007A7DF9" w:rsidP="007A7DF9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-Eye = Eye Physicians and Surgeons of Ontario</w:t>
      </w:r>
    </w:p>
    <w:p w:rsidR="007A7DF9" w:rsidRDefault="007A7DF9" w:rsidP="007A7DF9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EUNOS = European Neuro-ophthalmology Society</w:t>
      </w:r>
    </w:p>
    <w:p w:rsidR="007A7DF9" w:rsidRDefault="007A7DF9" w:rsidP="007A7DF9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= North American</w:t>
      </w:r>
    </w:p>
    <w:p w:rsidR="007A7DF9" w:rsidRDefault="007A7DF9" w:rsidP="007A7DF9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CPSO = College of Physicians and Surgeons of Ontario</w:t>
      </w:r>
    </w:p>
    <w:p w:rsidR="007A7DF9" w:rsidRDefault="007A7DF9" w:rsidP="007A7DF9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DF9" w:rsidRDefault="007A7DF9" w:rsidP="007A7DF9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Appendix C:  Calculation of Survey 95% Confidence Intervals</w:t>
      </w:r>
    </w:p>
    <w:p w:rsidR="007A7DF9" w:rsidRDefault="007A7DF9" w:rsidP="007A7DF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Calculation of survey 95% confidence intervals was done using the online tool:</w:t>
      </w:r>
      <w:r>
        <w:t xml:space="preserve"> 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https://www.surveysystem.com/sscalc.htm</w:t>
        </w:r>
      </w:hyperlink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7DF9" w:rsidTr="007A7DF9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Result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Sample Size Calculator</w:t>
            </w:r>
          </w:p>
        </w:tc>
      </w:tr>
      <w:tr w:rsidR="007A7DF9" w:rsidTr="007A7DF9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303/335 O&amp;N NA +Europe (90.5% prefer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TABx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). Total estimated 1,983 O&amp;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+Europe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95% CI is +/-2.9%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381250" cy="15335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11" t="60477" r="23180" b="17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F9" w:rsidTr="007A7DF9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 total of 303 O&amp;N in NA &amp; Europe preferred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TABx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 88.4% used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TABx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exclusively</w:t>
            </w:r>
          </w:p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95% CI is +/-3.32%</w:t>
            </w:r>
          </w:p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7DF9" w:rsidRDefault="007A7DF9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381250" cy="15525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46" t="60167" r="22937" b="17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F9" w:rsidTr="007A7DF9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253 North American O&amp;N / total 1743 O&amp;N in North America with 95.58% choosing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TABx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95% CI is +/-2.31% </w:t>
            </w:r>
          </w:p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7DF9" w:rsidRDefault="007A7DF9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381250" cy="15144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47" t="61591" r="28918" b="16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F9" w:rsidTr="007A7DF9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82 European O&amp;N / total 240 O&amp;N 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Europe  with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74.39% choosing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TABx</w:t>
            </w:r>
            <w:proofErr w:type="spellEnd"/>
          </w:p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95% CI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is  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/-7.7 % </w:t>
            </w:r>
          </w:p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7DF9" w:rsidRDefault="007A7DF9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381250" cy="15144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F9" w:rsidTr="007A7DF9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24.39 +/-7.56 % of op&amp; neuro in Europe prefer US</w:t>
            </w:r>
          </w:p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7A7DF9" w:rsidTr="007A7DF9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64/71 rheumatologists in survey (90.14% prefer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TABx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).  There are   270 provincially registered rheum</w:t>
            </w:r>
          </w:p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95%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CI  is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+/- 6.0%</w:t>
            </w:r>
          </w:p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7DF9" w:rsidRDefault="007A7D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381250" cy="1466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49" t="60889" r="23039" b="17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DF9" w:rsidRDefault="007A7DF9" w:rsidP="007A7DF9">
      <w:pPr>
        <w:spacing w:line="480" w:lineRule="auto"/>
        <w:jc w:val="both"/>
      </w:pPr>
    </w:p>
    <w:p w:rsidR="007A7DF9" w:rsidRDefault="007A7DF9" w:rsidP="007A7DF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DF9" w:rsidRDefault="007A7DF9" w:rsidP="007A7DF9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Appendix D:   Statistical Tests for Regional Differences in O&amp;N Preference for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TABx</w:t>
      </w:r>
      <w:proofErr w:type="spellEnd"/>
    </w:p>
    <w:p w:rsidR="007A7DF9" w:rsidRDefault="007A7DF9" w:rsidP="007A7DF9">
      <w:pPr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Chi Square Test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A7DF9" w:rsidTr="007A7DF9">
        <w:trPr>
          <w:trHeight w:val="325"/>
        </w:trPr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Region</w:t>
            </w:r>
          </w:p>
        </w:tc>
      </w:tr>
      <w:tr w:rsidR="007A7DF9" w:rsidTr="007A7DF9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Europe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North America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Total</w:t>
            </w:r>
          </w:p>
        </w:tc>
      </w:tr>
      <w:tr w:rsidR="007A7DF9" w:rsidTr="007A7DF9"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Neither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A7DF9" w:rsidTr="007A7DF9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DF9" w:rsidTr="007A7DF9"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DF9" w:rsidTr="007A7DF9"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TABx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303</w:t>
            </w:r>
          </w:p>
        </w:tc>
      </w:tr>
      <w:tr w:rsidR="007A7DF9" w:rsidTr="007A7DF9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F9" w:rsidRDefault="007A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DF9" w:rsidTr="007A7DF9"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DF9" w:rsidTr="007A7DF9"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US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7A7DF9" w:rsidTr="007A7DF9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DF9" w:rsidTr="007A7DF9"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DF9" w:rsidTr="007A7DF9"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335</w:t>
            </w:r>
          </w:p>
        </w:tc>
      </w:tr>
      <w:tr w:rsidR="007A7DF9" w:rsidTr="007A7DF9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DF9" w:rsidTr="007A7DF9"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DF9" w:rsidRDefault="007A7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A7DF9" w:rsidRDefault="007A7DF9" w:rsidP="007A7DF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DF9" w:rsidRDefault="007A7DF9" w:rsidP="007A7DF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Pearson Chi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56.7492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&lt; 0.001</w:t>
      </w:r>
    </w:p>
    <w:p w:rsidR="007A7DF9" w:rsidRDefault="007A7DF9" w:rsidP="007A7DF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DF9" w:rsidRDefault="007A7DF9" w:rsidP="007A7DF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DF9" w:rsidRDefault="007A7DF9" w:rsidP="007A7DF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DF9" w:rsidRDefault="007A7DF9" w:rsidP="007A7DF9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Conventional 2 Sample Tests of Proportions</w:t>
      </w:r>
    </w:p>
    <w:p w:rsidR="007A7DF9" w:rsidRDefault="007A7DF9" w:rsidP="007A7D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the test is not adjusted for survey weighting, given the 21% difference and survey confidence intervals, there would be no change in the inference.</w:t>
      </w:r>
    </w:p>
    <w:p w:rsidR="007A7DF9" w:rsidRDefault="007A7DF9" w:rsidP="007A7D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DF9" w:rsidRDefault="007A7DF9" w:rsidP="007A7D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Two-sample test of proportions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x: Number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     253</w:t>
      </w:r>
    </w:p>
    <w:p w:rsidR="007A7DF9" w:rsidRDefault="007A7DF9" w:rsidP="007A7D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y: Number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      82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7A7DF9" w:rsidTr="007A7DF9"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Mean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Std. Err.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P&gt;|z|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[95% Conf. Interval]</w:t>
            </w:r>
          </w:p>
        </w:tc>
      </w:tr>
      <w:tr w:rsidR="007A7DF9" w:rsidTr="007A7DF9"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.9565217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.012821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.931393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.9816505</w:t>
            </w:r>
          </w:p>
        </w:tc>
      </w:tr>
      <w:tr w:rsidR="007A7DF9" w:rsidTr="007A7DF9"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.7439024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.0482007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.6494307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.8383742</w:t>
            </w:r>
          </w:p>
        </w:tc>
      </w:tr>
      <w:tr w:rsidR="007A7DF9" w:rsidTr="007A7DF9"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diff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.2126193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.0498768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.1148626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.310376</w:t>
            </w:r>
          </w:p>
        </w:tc>
      </w:tr>
      <w:tr w:rsidR="007A7DF9" w:rsidTr="007A7DF9"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under Ho: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.0373514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DF9" w:rsidRDefault="007A7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A7DF9" w:rsidRDefault="007A7DF9" w:rsidP="007A7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A7DF9" w:rsidRDefault="007A7DF9" w:rsidP="007A7D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diff      = prop(x) - prop(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z =   5.6924</w:t>
      </w:r>
    </w:p>
    <w:p w:rsidR="007A7DF9" w:rsidRDefault="007A7DF9" w:rsidP="007A7D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Ho: diff = 0</w:t>
      </w:r>
    </w:p>
    <w:p w:rsidR="007A7DF9" w:rsidRDefault="007A7DF9" w:rsidP="007A7D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Ha: diff &lt; 0                 Ha: </w:t>
      </w:r>
      <w:proofErr w:type="gramStart"/>
      <w:r>
        <w:rPr>
          <w:rFonts w:ascii="Times New Roman" w:hAnsi="Times New Roman" w:cs="Times New Roman"/>
          <w:sz w:val="24"/>
          <w:szCs w:val="24"/>
        </w:rPr>
        <w:t>diff !</w:t>
      </w:r>
      <w:proofErr w:type="gramEnd"/>
      <w:r>
        <w:rPr>
          <w:rFonts w:ascii="Times New Roman" w:hAnsi="Times New Roman" w:cs="Times New Roman"/>
          <w:sz w:val="24"/>
          <w:szCs w:val="24"/>
        </w:rPr>
        <w:t>= 0                 Ha: diff &gt; 0</w:t>
      </w:r>
    </w:p>
    <w:p w:rsidR="007A7DF9" w:rsidRDefault="007A7DF9" w:rsidP="007A7D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Z &lt; z) = 1.0000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(|Z| &gt; |z|) = 0.0000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>(Z &gt; z) = 0.0000</w:t>
      </w:r>
    </w:p>
    <w:p w:rsidR="007A7DF9" w:rsidRDefault="007A7DF9" w:rsidP="007A7D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DF9" w:rsidRDefault="007A7DF9" w:rsidP="007A7DF9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Appendix E:   Statistical Tests for Specialty Differences in Preference for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TABx</w:t>
      </w:r>
      <w:proofErr w:type="spellEnd"/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tab </w:t>
      </w:r>
      <w:proofErr w:type="spellStart"/>
      <w:r>
        <w:rPr>
          <w:rFonts w:ascii="Courier New" w:hAnsi="Courier New" w:cs="Courier New"/>
          <w:sz w:val="18"/>
          <w:szCs w:val="18"/>
        </w:rPr>
        <w:t>confirmtestcategory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specialtycat</w:t>
      </w:r>
      <w:proofErr w:type="spellEnd"/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|           </w:t>
      </w:r>
      <w:proofErr w:type="spellStart"/>
      <w:r>
        <w:rPr>
          <w:rFonts w:ascii="Courier New" w:hAnsi="Courier New" w:cs="Courier New"/>
          <w:sz w:val="18"/>
          <w:szCs w:val="18"/>
        </w:rPr>
        <w:t>SpecialtyCAT</w:t>
      </w:r>
      <w:proofErr w:type="spellEnd"/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ConfirmTestCATEGORY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|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Neurology  </w:t>
      </w:r>
      <w:proofErr w:type="spellStart"/>
      <w:r>
        <w:rPr>
          <w:rFonts w:ascii="Courier New" w:hAnsi="Courier New" w:cs="Courier New"/>
          <w:sz w:val="18"/>
          <w:szCs w:val="18"/>
        </w:rPr>
        <w:t>Ophthal</w:t>
      </w:r>
      <w:proofErr w:type="spellEnd"/>
      <w:r>
        <w:rPr>
          <w:rFonts w:ascii="Courier New" w:hAnsi="Courier New" w:cs="Courier New"/>
          <w:sz w:val="18"/>
          <w:szCs w:val="18"/>
        </w:rPr>
        <w:t>..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Rheumat</w:t>
      </w:r>
      <w:proofErr w:type="spellEnd"/>
      <w:r>
        <w:rPr>
          <w:rFonts w:ascii="Courier New" w:hAnsi="Courier New" w:cs="Courier New"/>
          <w:sz w:val="18"/>
          <w:szCs w:val="18"/>
        </w:rPr>
        <w:t>..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|     Total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----------------------+---------------------------------+----------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Neither |         0         10          3 |        13 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Temporal artery </w:t>
      </w:r>
      <w:proofErr w:type="gramStart"/>
      <w:r>
        <w:rPr>
          <w:rFonts w:ascii="Courier New" w:hAnsi="Courier New" w:cs="Courier New"/>
          <w:sz w:val="18"/>
          <w:szCs w:val="18"/>
        </w:rPr>
        <w:t>bio..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|        34        269         64 |       367 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Ultrasound (</w:t>
      </w:r>
      <w:proofErr w:type="gramStart"/>
      <w:r>
        <w:rPr>
          <w:rFonts w:ascii="Courier New" w:hAnsi="Courier New" w:cs="Courier New"/>
          <w:sz w:val="18"/>
          <w:szCs w:val="18"/>
        </w:rPr>
        <w:t>doppler..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|         3         19          4 |        26 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----------------------+---------------------------------+----------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Total |        37        298         71 |       406 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prtesti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37 34 298 269, count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Two-sample test of proportions                     x: Number of </w:t>
      </w:r>
      <w:proofErr w:type="spellStart"/>
      <w:r>
        <w:rPr>
          <w:rFonts w:ascii="Courier New" w:hAnsi="Courier New" w:cs="Courier New"/>
          <w:sz w:val="18"/>
          <w:szCs w:val="18"/>
        </w:rPr>
        <w:t>obs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=       37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y: Number of </w:t>
      </w:r>
      <w:proofErr w:type="spellStart"/>
      <w:r>
        <w:rPr>
          <w:rFonts w:ascii="Courier New" w:hAnsi="Courier New" w:cs="Courier New"/>
          <w:sz w:val="18"/>
          <w:szCs w:val="18"/>
        </w:rPr>
        <w:t>obs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=      298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|       Mean   Std. Err.      z    P&gt;|z|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[</w:t>
      </w:r>
      <w:proofErr w:type="gramEnd"/>
      <w:r>
        <w:rPr>
          <w:rFonts w:ascii="Courier New" w:hAnsi="Courier New" w:cs="Courier New"/>
          <w:sz w:val="18"/>
          <w:szCs w:val="18"/>
        </w:rPr>
        <w:t>95% Conf. Interval]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x |   .9189189   .0448743                      .8309669    1.006871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y |   .9026846   .0171692                      .8690335    .9363356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diff |   .0162344   .0480467                     -.0779354    .1104041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gramStart"/>
      <w:r>
        <w:rPr>
          <w:rFonts w:ascii="Courier New" w:hAnsi="Courier New" w:cs="Courier New"/>
          <w:sz w:val="18"/>
          <w:szCs w:val="18"/>
        </w:rPr>
        <w:t>|  under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Ho:   .0512348     0.32   0.751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diff = prop(x) - prop(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y)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z =   0.3169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Ho: diff = 0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Ha: diff &lt; 0                 Ha: </w:t>
      </w:r>
      <w:proofErr w:type="gramStart"/>
      <w:r>
        <w:rPr>
          <w:rFonts w:ascii="Courier New" w:hAnsi="Courier New" w:cs="Courier New"/>
          <w:sz w:val="18"/>
          <w:szCs w:val="18"/>
        </w:rPr>
        <w:t>diff !</w:t>
      </w:r>
      <w:proofErr w:type="gramEnd"/>
      <w:r>
        <w:rPr>
          <w:rFonts w:ascii="Courier New" w:hAnsi="Courier New" w:cs="Courier New"/>
          <w:sz w:val="18"/>
          <w:szCs w:val="18"/>
        </w:rPr>
        <w:t>= 0                 Ha: diff &gt; 0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Pr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Z &lt; z) = 0.6243         </w:t>
      </w:r>
      <w:proofErr w:type="spellStart"/>
      <w:r>
        <w:rPr>
          <w:rFonts w:ascii="Courier New" w:hAnsi="Courier New" w:cs="Courier New"/>
          <w:sz w:val="18"/>
          <w:szCs w:val="18"/>
        </w:rPr>
        <w:t>Pr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(|Z| &gt; |z|) = 0.7513          </w:t>
      </w:r>
      <w:proofErr w:type="spellStart"/>
      <w:r>
        <w:rPr>
          <w:rFonts w:ascii="Courier New" w:hAnsi="Courier New" w:cs="Courier New"/>
          <w:sz w:val="18"/>
          <w:szCs w:val="18"/>
        </w:rPr>
        <w:t>Pr</w:t>
      </w:r>
      <w:proofErr w:type="spellEnd"/>
      <w:r>
        <w:rPr>
          <w:rFonts w:ascii="Courier New" w:hAnsi="Courier New" w:cs="Courier New"/>
          <w:sz w:val="18"/>
          <w:szCs w:val="18"/>
        </w:rPr>
        <w:t>(Z &gt; z) = 0.3757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prtesti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71 64 298 269, count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Two-sample test of proportions                     x: Number of </w:t>
      </w:r>
      <w:proofErr w:type="spellStart"/>
      <w:r>
        <w:rPr>
          <w:rFonts w:ascii="Courier New" w:hAnsi="Courier New" w:cs="Courier New"/>
          <w:sz w:val="18"/>
          <w:szCs w:val="18"/>
        </w:rPr>
        <w:t>obs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=       71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y: Number of </w:t>
      </w:r>
      <w:proofErr w:type="spellStart"/>
      <w:r>
        <w:rPr>
          <w:rFonts w:ascii="Courier New" w:hAnsi="Courier New" w:cs="Courier New"/>
          <w:sz w:val="18"/>
          <w:szCs w:val="18"/>
        </w:rPr>
        <w:t>obs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=      298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|       Mean   Std. Err.      z    P&gt;|z|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[</w:t>
      </w:r>
      <w:proofErr w:type="gramEnd"/>
      <w:r>
        <w:rPr>
          <w:rFonts w:ascii="Courier New" w:hAnsi="Courier New" w:cs="Courier New"/>
          <w:sz w:val="18"/>
          <w:szCs w:val="18"/>
        </w:rPr>
        <w:t>95% Conf. Interval]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x |   .9014085   .0353795                      .8320659     .970751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y |   .9026846   .0171692                      .8690335    .9363356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diff </w:t>
      </w:r>
      <w:proofErr w:type="gramStart"/>
      <w:r>
        <w:rPr>
          <w:rFonts w:ascii="Courier New" w:hAnsi="Courier New" w:cs="Courier New"/>
          <w:sz w:val="18"/>
          <w:szCs w:val="18"/>
        </w:rPr>
        <w:t>|  -</w:t>
      </w:r>
      <w:proofErr w:type="gramEnd"/>
      <w:r>
        <w:rPr>
          <w:rFonts w:ascii="Courier New" w:hAnsi="Courier New" w:cs="Courier New"/>
          <w:sz w:val="18"/>
          <w:szCs w:val="18"/>
        </w:rPr>
        <w:t>.0012761   .0393254                     -.0783526    .0758003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gramStart"/>
      <w:r>
        <w:rPr>
          <w:rFonts w:ascii="Courier New" w:hAnsi="Courier New" w:cs="Courier New"/>
          <w:sz w:val="18"/>
          <w:szCs w:val="18"/>
        </w:rPr>
        <w:t>|  under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Ho:   .0391853    -0.03   0.974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diff = prop(x) - prop(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y)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z =  -0.0326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Ho: diff = 0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Ha: diff &lt; 0                 Ha: </w:t>
      </w:r>
      <w:proofErr w:type="gramStart"/>
      <w:r>
        <w:rPr>
          <w:rFonts w:ascii="Courier New" w:hAnsi="Courier New" w:cs="Courier New"/>
          <w:sz w:val="18"/>
          <w:szCs w:val="18"/>
        </w:rPr>
        <w:t>diff !</w:t>
      </w:r>
      <w:proofErr w:type="gramEnd"/>
      <w:r>
        <w:rPr>
          <w:rFonts w:ascii="Courier New" w:hAnsi="Courier New" w:cs="Courier New"/>
          <w:sz w:val="18"/>
          <w:szCs w:val="18"/>
        </w:rPr>
        <w:t>= 0                 Ha: diff &gt; 0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Pr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Z &lt; z) = 0.4870         </w:t>
      </w:r>
      <w:proofErr w:type="spellStart"/>
      <w:r>
        <w:rPr>
          <w:rFonts w:ascii="Courier New" w:hAnsi="Courier New" w:cs="Courier New"/>
          <w:sz w:val="18"/>
          <w:szCs w:val="18"/>
        </w:rPr>
        <w:t>Pr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(|Z| &gt; |z|) = 0.9740          </w:t>
      </w:r>
      <w:proofErr w:type="spellStart"/>
      <w:r>
        <w:rPr>
          <w:rFonts w:ascii="Courier New" w:hAnsi="Courier New" w:cs="Courier New"/>
          <w:sz w:val="18"/>
          <w:szCs w:val="18"/>
        </w:rPr>
        <w:t>Pr</w:t>
      </w:r>
      <w:proofErr w:type="spellEnd"/>
      <w:r>
        <w:rPr>
          <w:rFonts w:ascii="Courier New" w:hAnsi="Courier New" w:cs="Courier New"/>
          <w:sz w:val="18"/>
          <w:szCs w:val="18"/>
        </w:rPr>
        <w:t>(Z &gt; z) = 0.5130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prtesti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71 64 37 34, count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Two-sample test of proportions                     x: Number of </w:t>
      </w:r>
      <w:proofErr w:type="spellStart"/>
      <w:r>
        <w:rPr>
          <w:rFonts w:ascii="Courier New" w:hAnsi="Courier New" w:cs="Courier New"/>
          <w:sz w:val="18"/>
          <w:szCs w:val="18"/>
        </w:rPr>
        <w:t>obs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=       71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y: Number of </w:t>
      </w:r>
      <w:proofErr w:type="spellStart"/>
      <w:r>
        <w:rPr>
          <w:rFonts w:ascii="Courier New" w:hAnsi="Courier New" w:cs="Courier New"/>
          <w:sz w:val="18"/>
          <w:szCs w:val="18"/>
        </w:rPr>
        <w:t>obs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=       37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|       Mean   Std. Err.      z    P&gt;|z|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[</w:t>
      </w:r>
      <w:proofErr w:type="gramEnd"/>
      <w:r>
        <w:rPr>
          <w:rFonts w:ascii="Courier New" w:hAnsi="Courier New" w:cs="Courier New"/>
          <w:sz w:val="18"/>
          <w:szCs w:val="18"/>
        </w:rPr>
        <w:t>95% Conf. Interval]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x |   .9014085   .0353795                      .8320659     .970751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y |   .9189189   .0448743                      .8309669    1.006871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diff </w:t>
      </w:r>
      <w:proofErr w:type="gramStart"/>
      <w:r>
        <w:rPr>
          <w:rFonts w:ascii="Courier New" w:hAnsi="Courier New" w:cs="Courier New"/>
          <w:sz w:val="18"/>
          <w:szCs w:val="18"/>
        </w:rPr>
        <w:t>|  -</w:t>
      </w:r>
      <w:proofErr w:type="gramEnd"/>
      <w:r>
        <w:rPr>
          <w:rFonts w:ascii="Courier New" w:hAnsi="Courier New" w:cs="Courier New"/>
          <w:sz w:val="18"/>
          <w:szCs w:val="18"/>
        </w:rPr>
        <w:t>.0175105   .0571438                     -.1295102    .0944892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gramStart"/>
      <w:r>
        <w:rPr>
          <w:rFonts w:ascii="Courier New" w:hAnsi="Courier New" w:cs="Courier New"/>
          <w:sz w:val="18"/>
          <w:szCs w:val="18"/>
        </w:rPr>
        <w:t>|  under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Ho:   .0587721    -0.30   0.766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diff = prop(x) - prop(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y)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z =  -0.2979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Ho: diff = 0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Ha: diff &lt; 0                 Ha: </w:t>
      </w:r>
      <w:proofErr w:type="gramStart"/>
      <w:r>
        <w:rPr>
          <w:rFonts w:ascii="Courier New" w:hAnsi="Courier New" w:cs="Courier New"/>
          <w:sz w:val="18"/>
          <w:szCs w:val="18"/>
        </w:rPr>
        <w:t>diff !</w:t>
      </w:r>
      <w:proofErr w:type="gramEnd"/>
      <w:r>
        <w:rPr>
          <w:rFonts w:ascii="Courier New" w:hAnsi="Courier New" w:cs="Courier New"/>
          <w:sz w:val="18"/>
          <w:szCs w:val="18"/>
        </w:rPr>
        <w:t>= 0                 Ha: diff &gt; 0</w:t>
      </w:r>
    </w:p>
    <w:p w:rsidR="007A7DF9" w:rsidRDefault="007A7DF9" w:rsidP="007A7DF9">
      <w:pPr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Pr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Z &lt; z) = 0.3829         </w:t>
      </w:r>
      <w:proofErr w:type="spellStart"/>
      <w:r>
        <w:rPr>
          <w:rFonts w:ascii="Courier New" w:hAnsi="Courier New" w:cs="Courier New"/>
          <w:sz w:val="18"/>
          <w:szCs w:val="18"/>
        </w:rPr>
        <w:t>Pr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(|Z| &gt; |z|) = 0.7658          </w:t>
      </w:r>
      <w:proofErr w:type="spellStart"/>
      <w:r>
        <w:rPr>
          <w:rFonts w:ascii="Courier New" w:hAnsi="Courier New" w:cs="Courier New"/>
          <w:sz w:val="18"/>
          <w:szCs w:val="18"/>
        </w:rPr>
        <w:t>Pr</w:t>
      </w:r>
      <w:proofErr w:type="spellEnd"/>
      <w:r>
        <w:rPr>
          <w:rFonts w:ascii="Courier New" w:hAnsi="Courier New" w:cs="Courier New"/>
          <w:sz w:val="18"/>
          <w:szCs w:val="18"/>
        </w:rPr>
        <w:t>(Z &gt; z) = 0.6171</w:t>
      </w:r>
    </w:p>
    <w:p w:rsidR="00617DE6" w:rsidRDefault="00617DE6">
      <w:bookmarkStart w:id="0" w:name="_GoBack"/>
      <w:bookmarkEnd w:id="0"/>
    </w:p>
    <w:sectPr w:rsidR="00617DE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DF9" w:rsidRDefault="007A7DF9" w:rsidP="007A7DF9">
      <w:pPr>
        <w:spacing w:line="240" w:lineRule="auto"/>
      </w:pPr>
      <w:r>
        <w:separator/>
      </w:r>
    </w:p>
  </w:endnote>
  <w:endnote w:type="continuationSeparator" w:id="0">
    <w:p w:rsidR="007A7DF9" w:rsidRDefault="007A7DF9" w:rsidP="007A7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F9" w:rsidRDefault="007A7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F9" w:rsidRDefault="007A7D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0" name="MSIPCMfd064b05867228afc8162cc5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A7DF9" w:rsidRPr="007A7DF9" w:rsidRDefault="007A7DF9" w:rsidP="007A7DF9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7A7DF9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d064b05867228afc8162cc5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pnoNWRsDAAA4BgAADgAAAAAAAAAAAAAA&#10;AAAuAgAAZHJzL2Uyb0RvYy54bWxQSwECLQAUAAYACAAAACEAu0DtMdwAAAAL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:rsidR="007A7DF9" w:rsidRPr="007A7DF9" w:rsidRDefault="007A7DF9" w:rsidP="007A7DF9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7A7DF9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F9" w:rsidRDefault="007A7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DF9" w:rsidRDefault="007A7DF9" w:rsidP="007A7DF9">
      <w:pPr>
        <w:spacing w:line="240" w:lineRule="auto"/>
      </w:pPr>
      <w:r>
        <w:separator/>
      </w:r>
    </w:p>
  </w:footnote>
  <w:footnote w:type="continuationSeparator" w:id="0">
    <w:p w:rsidR="007A7DF9" w:rsidRDefault="007A7DF9" w:rsidP="007A7D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F9" w:rsidRDefault="007A7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F9" w:rsidRDefault="007A7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F9" w:rsidRDefault="007A7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F9"/>
    <w:rsid w:val="00617DE6"/>
    <w:rsid w:val="007A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128EEBA-34B1-4A2B-9E7E-9B66FA0B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DF9"/>
    <w:pPr>
      <w:spacing w:after="0" w:line="276" w:lineRule="auto"/>
    </w:pPr>
    <w:rPr>
      <w:rFonts w:ascii="Arial" w:eastAsia="Arial" w:hAnsi="Arial" w:cs="Arial"/>
      <w:lang w:val="e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DF9"/>
    <w:rPr>
      <w:color w:val="0000FF"/>
      <w:u w:val="single"/>
    </w:rPr>
  </w:style>
  <w:style w:type="table" w:styleId="TableGrid">
    <w:name w:val="Table Grid"/>
    <w:basedOn w:val="TableNormal"/>
    <w:uiPriority w:val="39"/>
    <w:rsid w:val="007A7DF9"/>
    <w:pPr>
      <w:spacing w:after="0" w:line="240" w:lineRule="auto"/>
    </w:pPr>
    <w:rPr>
      <w:lang w:val="en-CA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D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F9"/>
    <w:rPr>
      <w:rFonts w:ascii="Segoe UI" w:eastAsia="Arial" w:hAnsi="Segoe UI" w:cs="Segoe UI"/>
      <w:sz w:val="18"/>
      <w:szCs w:val="18"/>
      <w:lang w:val="en" w:eastAsia="zh-CN"/>
    </w:rPr>
  </w:style>
  <w:style w:type="paragraph" w:styleId="Header">
    <w:name w:val="header"/>
    <w:basedOn w:val="Normal"/>
    <w:link w:val="HeaderChar"/>
    <w:uiPriority w:val="99"/>
    <w:unhideWhenUsed/>
    <w:rsid w:val="007A7D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F9"/>
    <w:rPr>
      <w:rFonts w:ascii="Arial" w:eastAsia="Arial" w:hAnsi="Arial" w:cs="Arial"/>
      <w:lang w:val="en" w:eastAsia="zh-CN"/>
    </w:rPr>
  </w:style>
  <w:style w:type="paragraph" w:styleId="Footer">
    <w:name w:val="footer"/>
    <w:basedOn w:val="Normal"/>
    <w:link w:val="FooterChar"/>
    <w:uiPriority w:val="99"/>
    <w:unhideWhenUsed/>
    <w:rsid w:val="007A7D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F9"/>
    <w:rPr>
      <w:rFonts w:ascii="Arial" w:eastAsia="Arial" w:hAnsi="Arial" w:cs="Arial"/>
      <w:lang w:val="e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hyperlink" Target="https://www.surveysystem.com/sscalc.htm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Rebekah</dc:creator>
  <cp:keywords/>
  <dc:description/>
  <cp:lastModifiedBy>Smith, Rebekah</cp:lastModifiedBy>
  <cp:revision>1</cp:revision>
  <dcterms:created xsi:type="dcterms:W3CDTF">2019-10-08T20:10:00Z</dcterms:created>
  <dcterms:modified xsi:type="dcterms:W3CDTF">2019-10-08T20:11:00Z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Rebekah.Smith@informa.com</vt:lpwstr>
  </property>
  <property fmtid="{D5CDD505-2E9C-101B-9397-08002B2CF9AE}" pid="5" name="MSIP_Label_181c070e-054b-4d1c-ba4c-fc70b099192e_SetDate">
    <vt:lpwstr>2019-10-08T20:11:06.3930439Z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aaf1e3cc-fe43-41f3-a7f2-d95e4652247c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Rebekah.Smith@informa.com</vt:lpwstr>
  </property>
  <property fmtid="{D5CDD505-2E9C-101B-9397-08002B2CF9AE}" pid="13" name="MSIP_Label_2bbab825-a111-45e4-86a1-18cee0005896_SetDate">
    <vt:lpwstr>2019-10-08T20:11:06.3930439Z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aaf1e3cc-fe43-41f3-a7f2-d95e4652247c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