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105545" w14:textId="77777777" w:rsidR="00991E1B" w:rsidRPr="000E653D" w:rsidRDefault="00991E1B" w:rsidP="005236D6">
      <w:pPr>
        <w:spacing w:line="240" w:lineRule="auto"/>
        <w:ind w:left="-284" w:right="-188"/>
        <w:jc w:val="center"/>
        <w:rPr>
          <w:rFonts w:ascii="Times New Roman" w:hAnsi="Times New Roman" w:cs="Times New Roman"/>
          <w:b/>
          <w:color w:val="000000" w:themeColor="text1"/>
          <w:sz w:val="21"/>
          <w:szCs w:val="21"/>
        </w:rPr>
      </w:pPr>
      <w:bookmarkStart w:id="0" w:name="_Hlk483258151"/>
      <w:bookmarkEnd w:id="0"/>
      <w:r w:rsidRPr="000E653D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Supporting Information</w:t>
      </w:r>
    </w:p>
    <w:p w14:paraId="5B4D15FB" w14:textId="5620BDE0" w:rsidR="00A905DD" w:rsidRPr="000E653D" w:rsidRDefault="009E3F88" w:rsidP="001C2B99">
      <w:pPr>
        <w:tabs>
          <w:tab w:val="left" w:pos="-90"/>
          <w:tab w:val="left" w:pos="0"/>
          <w:tab w:val="right" w:pos="10263"/>
        </w:tabs>
        <w:spacing w:before="102" w:line="360" w:lineRule="auto"/>
        <w:ind w:left="-284" w:right="-188"/>
        <w:jc w:val="both"/>
        <w:rPr>
          <w:rFonts w:ascii="Times New Roman" w:hAnsi="Times New Roman" w:cs="Times New Roman"/>
          <w:b/>
          <w:w w:val="95"/>
          <w:sz w:val="21"/>
          <w:szCs w:val="21"/>
        </w:rPr>
      </w:pPr>
      <w:bookmarkStart w:id="1" w:name="_Hlk24120707"/>
      <w:r w:rsidRPr="000E653D">
        <w:rPr>
          <w:rFonts w:ascii="Times New Roman" w:hAnsi="Times New Roman" w:cs="Times New Roman"/>
          <w:b/>
          <w:w w:val="95"/>
          <w:sz w:val="21"/>
          <w:szCs w:val="21"/>
        </w:rPr>
        <w:t xml:space="preserve">A </w:t>
      </w:r>
      <w:r w:rsidR="00A905DD" w:rsidRPr="000E653D">
        <w:rPr>
          <w:rFonts w:ascii="Times New Roman" w:hAnsi="Times New Roman" w:cs="Times New Roman"/>
          <w:b/>
          <w:w w:val="95"/>
          <w:sz w:val="21"/>
          <w:szCs w:val="21"/>
        </w:rPr>
        <w:t>Sustainable approach towards</w:t>
      </w:r>
      <w:r w:rsidRPr="000E653D">
        <w:rPr>
          <w:rFonts w:ascii="Times New Roman" w:hAnsi="Times New Roman" w:cs="Times New Roman"/>
          <w:b/>
          <w:w w:val="95"/>
          <w:sz w:val="21"/>
          <w:szCs w:val="21"/>
        </w:rPr>
        <w:t xml:space="preserve"> the </w:t>
      </w:r>
      <w:r w:rsidR="00A905DD" w:rsidRPr="000E653D">
        <w:rPr>
          <w:rFonts w:ascii="Times New Roman" w:hAnsi="Times New Roman" w:cs="Times New Roman"/>
          <w:b/>
          <w:w w:val="95"/>
          <w:sz w:val="21"/>
          <w:szCs w:val="21"/>
        </w:rPr>
        <w:t>three-component synthesis of unsubstituted 1</w:t>
      </w:r>
      <w:r w:rsidR="00A905DD" w:rsidRPr="000E653D">
        <w:rPr>
          <w:rFonts w:ascii="Times New Roman" w:hAnsi="Times New Roman" w:cs="Times New Roman"/>
          <w:b/>
          <w:i/>
          <w:w w:val="95"/>
          <w:sz w:val="21"/>
          <w:szCs w:val="21"/>
        </w:rPr>
        <w:t>H-</w:t>
      </w:r>
      <w:r w:rsidR="00A905DD" w:rsidRPr="000E653D">
        <w:rPr>
          <w:rFonts w:ascii="Times New Roman" w:hAnsi="Times New Roman" w:cs="Times New Roman"/>
          <w:b/>
          <w:w w:val="95"/>
          <w:sz w:val="21"/>
          <w:szCs w:val="21"/>
        </w:rPr>
        <w:t>imidazoles in</w:t>
      </w:r>
      <w:r w:rsidRPr="000E653D">
        <w:rPr>
          <w:rFonts w:ascii="Times New Roman" w:hAnsi="Times New Roman" w:cs="Times New Roman"/>
          <w:b/>
          <w:w w:val="95"/>
          <w:sz w:val="21"/>
          <w:szCs w:val="21"/>
        </w:rPr>
        <w:t xml:space="preserve"> the </w:t>
      </w:r>
      <w:r w:rsidR="00A905DD" w:rsidRPr="000E653D">
        <w:rPr>
          <w:rFonts w:ascii="Times New Roman" w:hAnsi="Times New Roman" w:cs="Times New Roman"/>
          <w:b/>
          <w:w w:val="95"/>
          <w:sz w:val="21"/>
          <w:szCs w:val="21"/>
        </w:rPr>
        <w:t>water at ambient conditions</w:t>
      </w:r>
    </w:p>
    <w:p w14:paraId="66BBF7F3" w14:textId="77777777" w:rsidR="00A905DD" w:rsidRPr="000E653D" w:rsidRDefault="00A905DD" w:rsidP="0021473D">
      <w:pPr>
        <w:pStyle w:val="02-Author"/>
        <w:tabs>
          <w:tab w:val="right" w:pos="10263"/>
        </w:tabs>
        <w:spacing w:before="360" w:line="240" w:lineRule="auto"/>
        <w:ind w:left="-284" w:right="-188"/>
        <w:jc w:val="both"/>
        <w:rPr>
          <w:color w:val="000000"/>
          <w:sz w:val="21"/>
          <w:szCs w:val="21"/>
          <w:vertAlign w:val="superscript"/>
        </w:rPr>
      </w:pPr>
      <w:r w:rsidRPr="000E653D">
        <w:rPr>
          <w:color w:val="000000"/>
          <w:sz w:val="21"/>
          <w:szCs w:val="21"/>
        </w:rPr>
        <w:t xml:space="preserve">Suraj S. </w:t>
      </w:r>
      <w:proofErr w:type="spellStart"/>
      <w:r w:rsidRPr="000E653D">
        <w:rPr>
          <w:color w:val="000000"/>
          <w:sz w:val="21"/>
          <w:szCs w:val="21"/>
        </w:rPr>
        <w:t>Kapale</w:t>
      </w:r>
      <w:r w:rsidRPr="000E653D">
        <w:rPr>
          <w:color w:val="000000"/>
          <w:sz w:val="21"/>
          <w:szCs w:val="21"/>
          <w:vertAlign w:val="superscript"/>
        </w:rPr>
        <w:t>a</w:t>
      </w:r>
      <w:proofErr w:type="spellEnd"/>
      <w:r w:rsidRPr="000E653D">
        <w:rPr>
          <w:color w:val="000000"/>
          <w:sz w:val="21"/>
          <w:szCs w:val="21"/>
        </w:rPr>
        <w:t xml:space="preserve">, </w:t>
      </w:r>
      <w:r w:rsidRPr="000E653D">
        <w:rPr>
          <w:sz w:val="21"/>
          <w:szCs w:val="21"/>
        </w:rPr>
        <w:t>Hemchandra K. Chaudhari</w:t>
      </w:r>
      <w:r w:rsidRPr="000E653D">
        <w:rPr>
          <w:sz w:val="21"/>
          <w:szCs w:val="21"/>
          <w:vertAlign w:val="superscript"/>
        </w:rPr>
        <w:t>1</w:t>
      </w:r>
      <w:r w:rsidRPr="000E653D">
        <w:rPr>
          <w:color w:val="000000"/>
          <w:sz w:val="21"/>
          <w:szCs w:val="21"/>
          <w:vertAlign w:val="superscript"/>
        </w:rPr>
        <w:t>*a</w:t>
      </w:r>
      <w:r w:rsidRPr="000E653D">
        <w:rPr>
          <w:color w:val="000000"/>
          <w:sz w:val="21"/>
          <w:szCs w:val="21"/>
        </w:rPr>
        <w:t xml:space="preserve">, </w:t>
      </w:r>
      <w:r w:rsidRPr="000E653D">
        <w:rPr>
          <w:sz w:val="21"/>
          <w:szCs w:val="21"/>
        </w:rPr>
        <w:t>Suraj Mali</w:t>
      </w:r>
      <w:r w:rsidRPr="000E653D">
        <w:rPr>
          <w:sz w:val="21"/>
          <w:szCs w:val="21"/>
          <w:vertAlign w:val="superscript"/>
        </w:rPr>
        <w:t>a</w:t>
      </w:r>
      <w:r w:rsidRPr="000E653D">
        <w:rPr>
          <w:color w:val="000000"/>
          <w:kern w:val="24"/>
          <w:sz w:val="21"/>
          <w:szCs w:val="21"/>
        </w:rPr>
        <w:t xml:space="preserve">, </w:t>
      </w:r>
      <w:r w:rsidRPr="000E653D">
        <w:rPr>
          <w:sz w:val="21"/>
          <w:szCs w:val="21"/>
        </w:rPr>
        <w:t xml:space="preserve">Dr </w:t>
      </w:r>
      <w:proofErr w:type="spellStart"/>
      <w:r w:rsidRPr="000E653D">
        <w:rPr>
          <w:sz w:val="21"/>
          <w:szCs w:val="21"/>
        </w:rPr>
        <w:t>Balaram</w:t>
      </w:r>
      <w:proofErr w:type="spellEnd"/>
      <w:r w:rsidRPr="000E653D">
        <w:rPr>
          <w:sz w:val="21"/>
          <w:szCs w:val="21"/>
        </w:rPr>
        <w:t xml:space="preserve"> </w:t>
      </w:r>
      <w:proofErr w:type="spellStart"/>
      <w:proofErr w:type="gramStart"/>
      <w:r w:rsidRPr="000E653D">
        <w:rPr>
          <w:sz w:val="21"/>
          <w:szCs w:val="21"/>
        </w:rPr>
        <w:t>S.Takale</w:t>
      </w:r>
      <w:r w:rsidRPr="000E653D">
        <w:rPr>
          <w:color w:val="000000"/>
          <w:kern w:val="24"/>
          <w:sz w:val="21"/>
          <w:szCs w:val="21"/>
          <w:vertAlign w:val="superscript"/>
        </w:rPr>
        <w:t>b</w:t>
      </w:r>
      <w:proofErr w:type="spellEnd"/>
      <w:proofErr w:type="gramEnd"/>
      <w:r w:rsidRPr="000E653D">
        <w:rPr>
          <w:color w:val="000000"/>
          <w:kern w:val="24"/>
          <w:sz w:val="21"/>
          <w:szCs w:val="21"/>
        </w:rPr>
        <w:t xml:space="preserve"> and</w:t>
      </w:r>
      <w:r w:rsidRPr="000E653D">
        <w:rPr>
          <w:color w:val="000000"/>
          <w:kern w:val="24"/>
          <w:sz w:val="21"/>
          <w:szCs w:val="21"/>
          <w:vertAlign w:val="superscript"/>
        </w:rPr>
        <w:t xml:space="preserve"> </w:t>
      </w:r>
      <w:r w:rsidRPr="000E653D">
        <w:rPr>
          <w:sz w:val="21"/>
          <w:szCs w:val="21"/>
        </w:rPr>
        <w:t xml:space="preserve">Dr Hitesh </w:t>
      </w:r>
      <w:proofErr w:type="spellStart"/>
      <w:r w:rsidRPr="000E653D">
        <w:rPr>
          <w:sz w:val="21"/>
          <w:szCs w:val="21"/>
        </w:rPr>
        <w:t>Pawar</w:t>
      </w:r>
      <w:r w:rsidRPr="000E653D">
        <w:rPr>
          <w:color w:val="000000"/>
          <w:kern w:val="24"/>
          <w:sz w:val="21"/>
          <w:szCs w:val="21"/>
          <w:vertAlign w:val="superscript"/>
        </w:rPr>
        <w:t>c</w:t>
      </w:r>
      <w:bookmarkEnd w:id="1"/>
      <w:proofErr w:type="spellEnd"/>
    </w:p>
    <w:p w14:paraId="54240E1A" w14:textId="77777777" w:rsidR="00A905DD" w:rsidRPr="000E653D" w:rsidRDefault="00A905DD" w:rsidP="0021473D">
      <w:pPr>
        <w:spacing w:line="240" w:lineRule="auto"/>
        <w:ind w:left="-284" w:right="-188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proofErr w:type="spellStart"/>
      <w:r w:rsidRPr="000E653D"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a</w:t>
      </w:r>
      <w:r w:rsidRPr="000E653D">
        <w:rPr>
          <w:rFonts w:ascii="Times New Roman" w:hAnsi="Times New Roman" w:cs="Times New Roman"/>
          <w:color w:val="000000" w:themeColor="text1"/>
          <w:sz w:val="21"/>
          <w:szCs w:val="21"/>
        </w:rPr>
        <w:t>Department</w:t>
      </w:r>
      <w:proofErr w:type="spellEnd"/>
      <w:r w:rsidRPr="000E653D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of Pharmaceutical Sciences and Technology, Institute of Chemical Technology, Matunga (E), Mumbai 400 019, Maharashtra, India</w:t>
      </w:r>
    </w:p>
    <w:p w14:paraId="063DD9B5" w14:textId="77777777" w:rsidR="00A905DD" w:rsidRPr="000E653D" w:rsidRDefault="00A905DD" w:rsidP="0021473D">
      <w:pPr>
        <w:pStyle w:val="ElsAffiliation"/>
        <w:tabs>
          <w:tab w:val="left" w:pos="0"/>
          <w:tab w:val="right" w:pos="10263"/>
        </w:tabs>
        <w:spacing w:line="240" w:lineRule="auto"/>
        <w:ind w:left="-284" w:right="-188"/>
        <w:jc w:val="both"/>
        <w:rPr>
          <w:i w:val="0"/>
          <w:sz w:val="21"/>
          <w:szCs w:val="21"/>
        </w:rPr>
      </w:pPr>
      <w:proofErr w:type="spellStart"/>
      <w:r w:rsidRPr="000E653D">
        <w:rPr>
          <w:i w:val="0"/>
          <w:sz w:val="21"/>
          <w:szCs w:val="21"/>
          <w:vertAlign w:val="superscript"/>
        </w:rPr>
        <w:t>b</w:t>
      </w:r>
      <w:r w:rsidRPr="000E653D">
        <w:rPr>
          <w:i w:val="0"/>
          <w:sz w:val="21"/>
          <w:szCs w:val="21"/>
        </w:rPr>
        <w:t>Department</w:t>
      </w:r>
      <w:proofErr w:type="spellEnd"/>
      <w:r w:rsidRPr="000E653D">
        <w:rPr>
          <w:i w:val="0"/>
          <w:sz w:val="21"/>
          <w:szCs w:val="21"/>
        </w:rPr>
        <w:t xml:space="preserve"> of Chemistry and Biochemistry, University of California, Santa Barbara 93106, USA</w:t>
      </w:r>
    </w:p>
    <w:p w14:paraId="0DD5BB91" w14:textId="7D7B2F24" w:rsidR="00A905DD" w:rsidRPr="000E653D" w:rsidRDefault="00A905DD" w:rsidP="001C2B99">
      <w:pPr>
        <w:spacing w:line="240" w:lineRule="auto"/>
        <w:ind w:right="-188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14:paraId="5B894FBD" w14:textId="5EEC0E8B" w:rsidR="00A905DD" w:rsidRPr="000E653D" w:rsidRDefault="00A905DD" w:rsidP="0021473D">
      <w:pPr>
        <w:spacing w:line="240" w:lineRule="auto"/>
        <w:ind w:left="-284" w:right="-188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proofErr w:type="spellStart"/>
      <w:r w:rsidRPr="000E653D"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c</w:t>
      </w:r>
      <w:r w:rsidRPr="000E653D">
        <w:rPr>
          <w:rFonts w:ascii="Times New Roman" w:hAnsi="Times New Roman" w:cs="Times New Roman"/>
          <w:color w:val="000000" w:themeColor="text1"/>
          <w:sz w:val="21"/>
          <w:szCs w:val="21"/>
        </w:rPr>
        <w:t>Center</w:t>
      </w:r>
      <w:proofErr w:type="spellEnd"/>
      <w:r w:rsidRPr="000E653D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of Energy Biosciences, Institute of Chemical Technology, Matunga (E), Mumbai 400 019, Maharashtra, India</w:t>
      </w:r>
    </w:p>
    <w:p w14:paraId="06EDEE9E" w14:textId="5165AAA2" w:rsidR="00991E1B" w:rsidRPr="0021473D" w:rsidRDefault="00991E1B" w:rsidP="0021473D">
      <w:pPr>
        <w:spacing w:line="240" w:lineRule="auto"/>
        <w:ind w:left="-284" w:right="-188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44FE9CF" w14:textId="48C985B0" w:rsidR="00B653A4" w:rsidRPr="0021473D" w:rsidRDefault="00B653A4" w:rsidP="0021473D">
      <w:pPr>
        <w:spacing w:line="240" w:lineRule="auto"/>
        <w:ind w:left="-284" w:right="-188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61A8275" w14:textId="77777777" w:rsidR="00B653A4" w:rsidRPr="0021473D" w:rsidRDefault="00B653A4" w:rsidP="0021473D">
      <w:pPr>
        <w:spacing w:line="240" w:lineRule="auto"/>
        <w:ind w:left="-284" w:right="-188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0E7E99B" w14:textId="77777777" w:rsidR="00991E1B" w:rsidRPr="0021473D" w:rsidRDefault="00991E1B" w:rsidP="0021473D">
      <w:pPr>
        <w:spacing w:line="240" w:lineRule="auto"/>
        <w:ind w:left="-284" w:right="-188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BF9C0B8" w14:textId="4321446F" w:rsidR="00991E1B" w:rsidRPr="0021473D" w:rsidRDefault="00991E1B" w:rsidP="0021473D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b/>
          <w:bCs/>
          <w:iCs/>
          <w:noProof/>
          <w:color w:val="000000" w:themeColor="text1"/>
          <w:sz w:val="20"/>
          <w:szCs w:val="20"/>
          <w:lang w:val="en-US"/>
        </w:rPr>
      </w:pPr>
    </w:p>
    <w:tbl>
      <w:tblPr>
        <w:tblStyle w:val="TableGrid"/>
        <w:tblW w:w="4821" w:type="pct"/>
        <w:tblLook w:val="04A0" w:firstRow="1" w:lastRow="0" w:firstColumn="1" w:lastColumn="0" w:noHBand="0" w:noVBand="1"/>
      </w:tblPr>
      <w:tblGrid>
        <w:gridCol w:w="810"/>
        <w:gridCol w:w="6697"/>
        <w:gridCol w:w="1344"/>
      </w:tblGrid>
      <w:tr w:rsidR="005944BC" w:rsidRPr="000E653D" w14:paraId="75717811" w14:textId="77777777" w:rsidTr="001C2B99">
        <w:trPr>
          <w:trHeight w:val="411"/>
        </w:trPr>
        <w:tc>
          <w:tcPr>
            <w:tcW w:w="458" w:type="pct"/>
          </w:tcPr>
          <w:p w14:paraId="15A0D9FE" w14:textId="4B5EA574" w:rsidR="005944BC" w:rsidRPr="000E653D" w:rsidRDefault="005944BC" w:rsidP="001C2B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proofErr w:type="spellStart"/>
            <w:proofErr w:type="gramStart"/>
            <w:r w:rsidRPr="000E653D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Sr.No</w:t>
            </w:r>
            <w:proofErr w:type="spellEnd"/>
            <w:proofErr w:type="gramEnd"/>
          </w:p>
        </w:tc>
        <w:tc>
          <w:tcPr>
            <w:tcW w:w="3783" w:type="pct"/>
          </w:tcPr>
          <w:p w14:paraId="56D7ABA1" w14:textId="6E4B3B2D" w:rsidR="005944BC" w:rsidRPr="000E653D" w:rsidRDefault="005944BC" w:rsidP="001C2B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0E653D">
              <w:rPr>
                <w:rFonts w:ascii="Times New Roman" w:eastAsia="Times New Roman" w:hAnsi="Times New Roman" w:cs="Times New Roman"/>
                <w:b/>
                <w:bCs/>
                <w:iCs/>
                <w:noProof/>
                <w:color w:val="000000" w:themeColor="text1"/>
                <w:sz w:val="21"/>
                <w:szCs w:val="21"/>
                <w:lang w:val="en-US"/>
              </w:rPr>
              <w:t>Table of Contents</w:t>
            </w:r>
          </w:p>
        </w:tc>
        <w:tc>
          <w:tcPr>
            <w:tcW w:w="759" w:type="pct"/>
          </w:tcPr>
          <w:p w14:paraId="2AE02ED5" w14:textId="566780BC" w:rsidR="005944BC" w:rsidRPr="000E653D" w:rsidRDefault="005944BC" w:rsidP="001C2B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0E653D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Page No</w:t>
            </w:r>
          </w:p>
        </w:tc>
      </w:tr>
      <w:tr w:rsidR="00F83A47" w:rsidRPr="000E653D" w14:paraId="4FA50BE6" w14:textId="77777777" w:rsidTr="001C2B99">
        <w:tc>
          <w:tcPr>
            <w:tcW w:w="458" w:type="pct"/>
          </w:tcPr>
          <w:p w14:paraId="76BB7B07" w14:textId="77777777" w:rsidR="00F83A47" w:rsidRPr="000E653D" w:rsidRDefault="00F83A47" w:rsidP="001C2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0E653D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3783" w:type="pct"/>
          </w:tcPr>
          <w:p w14:paraId="116BBF0C" w14:textId="051AD4C6" w:rsidR="00F83A47" w:rsidRPr="000E653D" w:rsidRDefault="00F83A47" w:rsidP="001C2B99">
            <w:pPr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0E653D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Experimental </w:t>
            </w:r>
            <w:r w:rsidR="00110057" w:rsidRPr="000E653D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Section</w:t>
            </w:r>
          </w:p>
        </w:tc>
        <w:tc>
          <w:tcPr>
            <w:tcW w:w="759" w:type="pct"/>
          </w:tcPr>
          <w:p w14:paraId="6D8CDA71" w14:textId="2E2E32FD" w:rsidR="00F83A47" w:rsidRPr="000E653D" w:rsidRDefault="00745D7F" w:rsidP="001C2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0E653D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S</w:t>
            </w:r>
            <w:r w:rsidR="0021473D" w:rsidRPr="000E653D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2</w:t>
            </w:r>
          </w:p>
        </w:tc>
      </w:tr>
      <w:tr w:rsidR="00F83A47" w:rsidRPr="000E653D" w14:paraId="1CAE7802" w14:textId="77777777" w:rsidTr="001C2B99">
        <w:tc>
          <w:tcPr>
            <w:tcW w:w="458" w:type="pct"/>
          </w:tcPr>
          <w:p w14:paraId="09C6514C" w14:textId="77777777" w:rsidR="00F83A47" w:rsidRPr="000E653D" w:rsidRDefault="00F83A47" w:rsidP="001C2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0E653D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2</w:t>
            </w:r>
          </w:p>
        </w:tc>
        <w:tc>
          <w:tcPr>
            <w:tcW w:w="3783" w:type="pct"/>
          </w:tcPr>
          <w:p w14:paraId="182982D0" w14:textId="77777777" w:rsidR="00F83A47" w:rsidRPr="000E653D" w:rsidRDefault="00F83A47" w:rsidP="001C2B99">
            <w:pPr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0E653D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The experimental data of the Products</w:t>
            </w:r>
          </w:p>
        </w:tc>
        <w:tc>
          <w:tcPr>
            <w:tcW w:w="759" w:type="pct"/>
          </w:tcPr>
          <w:p w14:paraId="0B8C33DE" w14:textId="6E7CBA2C" w:rsidR="00F83A47" w:rsidRPr="000E653D" w:rsidRDefault="00745D7F" w:rsidP="001C2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0E653D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S</w:t>
            </w:r>
            <w:r w:rsidR="0021473D" w:rsidRPr="000E653D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3</w:t>
            </w:r>
            <w:r w:rsidR="00B653A4" w:rsidRPr="000E653D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  <w:r w:rsidRPr="000E653D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S4</w:t>
            </w:r>
          </w:p>
        </w:tc>
      </w:tr>
      <w:tr w:rsidR="00F83A47" w:rsidRPr="000E653D" w14:paraId="3E45CB83" w14:textId="77777777" w:rsidTr="001C2B99">
        <w:tc>
          <w:tcPr>
            <w:tcW w:w="458" w:type="pct"/>
          </w:tcPr>
          <w:p w14:paraId="6C3EAC95" w14:textId="77777777" w:rsidR="00F83A47" w:rsidRPr="000E653D" w:rsidRDefault="00F83A47" w:rsidP="001C2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0E653D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3</w:t>
            </w:r>
          </w:p>
        </w:tc>
        <w:tc>
          <w:tcPr>
            <w:tcW w:w="3783" w:type="pct"/>
          </w:tcPr>
          <w:p w14:paraId="3B6FB163" w14:textId="08160FB8" w:rsidR="00F83A47" w:rsidRPr="000E653D" w:rsidRDefault="00F83A47" w:rsidP="001C2B99">
            <w:pPr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0E653D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References</w:t>
            </w:r>
          </w:p>
        </w:tc>
        <w:tc>
          <w:tcPr>
            <w:tcW w:w="759" w:type="pct"/>
          </w:tcPr>
          <w:p w14:paraId="46F4F41D" w14:textId="324EFFD8" w:rsidR="00F83A47" w:rsidRPr="000E653D" w:rsidRDefault="00745D7F" w:rsidP="001C2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0E653D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S</w:t>
            </w:r>
            <w:r w:rsidR="00F66A41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4</w:t>
            </w:r>
          </w:p>
        </w:tc>
      </w:tr>
      <w:tr w:rsidR="00F83A47" w:rsidRPr="000E653D" w14:paraId="4B7EF691" w14:textId="77777777" w:rsidTr="001C2B99">
        <w:tc>
          <w:tcPr>
            <w:tcW w:w="458" w:type="pct"/>
          </w:tcPr>
          <w:p w14:paraId="169D254D" w14:textId="77777777" w:rsidR="00F83A47" w:rsidRPr="000E653D" w:rsidRDefault="00F83A47" w:rsidP="001C2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0E653D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3783" w:type="pct"/>
          </w:tcPr>
          <w:p w14:paraId="25ACC41B" w14:textId="77777777" w:rsidR="00F83A47" w:rsidRPr="000E653D" w:rsidRDefault="00F83A47" w:rsidP="001C2B99">
            <w:pPr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0E653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vertAlign w:val="superscript"/>
              </w:rPr>
              <w:t>1</w:t>
            </w:r>
            <w:r w:rsidRPr="000E653D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H-NMR, </w:t>
            </w:r>
            <w:r w:rsidRPr="000E653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vertAlign w:val="superscript"/>
              </w:rPr>
              <w:t>13</w:t>
            </w:r>
            <w:r w:rsidRPr="000E653D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C-NMR and Mass spectra</w:t>
            </w:r>
          </w:p>
        </w:tc>
        <w:tc>
          <w:tcPr>
            <w:tcW w:w="759" w:type="pct"/>
          </w:tcPr>
          <w:p w14:paraId="6FEBFE12" w14:textId="5F612981" w:rsidR="00F83A47" w:rsidRPr="000E653D" w:rsidRDefault="00745D7F" w:rsidP="001C2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0E653D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S</w:t>
            </w:r>
            <w:r w:rsidR="00F66A41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5</w:t>
            </w:r>
            <w:r w:rsidRPr="000E653D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-S</w:t>
            </w:r>
            <w:r w:rsidR="00F66A41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6</w:t>
            </w:r>
          </w:p>
        </w:tc>
      </w:tr>
    </w:tbl>
    <w:p w14:paraId="76936E2B" w14:textId="77777777" w:rsidR="00991E1B" w:rsidRPr="0021473D" w:rsidRDefault="00991E1B" w:rsidP="0021473D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b/>
          <w:bCs/>
          <w:iCs/>
          <w:noProof/>
          <w:color w:val="000000" w:themeColor="text1"/>
          <w:sz w:val="20"/>
          <w:szCs w:val="20"/>
          <w:lang w:val="en-US" w:bidi="fa-IR"/>
        </w:rPr>
      </w:pPr>
    </w:p>
    <w:p w14:paraId="10F65B04" w14:textId="6B15FDB9" w:rsidR="00991E1B" w:rsidRPr="0021473D" w:rsidRDefault="00991E1B" w:rsidP="0021473D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bidi="fa-IR"/>
        </w:rPr>
      </w:pPr>
    </w:p>
    <w:p w14:paraId="45B394EC" w14:textId="1564FF2C" w:rsidR="00615F9A" w:rsidRPr="0021473D" w:rsidRDefault="00615F9A" w:rsidP="0021473D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bidi="fa-IR"/>
        </w:rPr>
      </w:pPr>
    </w:p>
    <w:p w14:paraId="5E9E01DD" w14:textId="6EBA750B" w:rsidR="00615F9A" w:rsidRPr="0021473D" w:rsidRDefault="00615F9A" w:rsidP="0021473D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bidi="fa-IR"/>
        </w:rPr>
      </w:pPr>
    </w:p>
    <w:p w14:paraId="02290735" w14:textId="7B06386B" w:rsidR="00615F9A" w:rsidRPr="0021473D" w:rsidRDefault="00615F9A" w:rsidP="0021473D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bidi="fa-IR"/>
        </w:rPr>
      </w:pPr>
    </w:p>
    <w:p w14:paraId="38AF5B9B" w14:textId="3A5A2818" w:rsidR="00615F9A" w:rsidRPr="0021473D" w:rsidRDefault="00615F9A" w:rsidP="0021473D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bidi="fa-IR"/>
        </w:rPr>
      </w:pPr>
    </w:p>
    <w:p w14:paraId="2FC0F1F1" w14:textId="180E807F" w:rsidR="00615F9A" w:rsidRPr="0021473D" w:rsidRDefault="00615F9A" w:rsidP="0021473D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bidi="fa-IR"/>
        </w:rPr>
      </w:pPr>
    </w:p>
    <w:p w14:paraId="7F6448B9" w14:textId="4546D113" w:rsidR="00615F9A" w:rsidRPr="0021473D" w:rsidRDefault="00615F9A" w:rsidP="0021473D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bidi="fa-IR"/>
        </w:rPr>
      </w:pPr>
    </w:p>
    <w:p w14:paraId="48CFA716" w14:textId="6149C105" w:rsidR="00615F9A" w:rsidRPr="0021473D" w:rsidRDefault="00615F9A" w:rsidP="0021473D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bidi="fa-IR"/>
        </w:rPr>
      </w:pPr>
    </w:p>
    <w:p w14:paraId="657EC856" w14:textId="4BD87E2F" w:rsidR="00615F9A" w:rsidRPr="0021473D" w:rsidRDefault="00615F9A" w:rsidP="0021473D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bidi="fa-IR"/>
        </w:rPr>
      </w:pPr>
    </w:p>
    <w:p w14:paraId="4B6D9CFA" w14:textId="472BFCBC" w:rsidR="00615F9A" w:rsidRPr="0021473D" w:rsidRDefault="00615F9A" w:rsidP="0021473D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bidi="fa-IR"/>
        </w:rPr>
      </w:pPr>
    </w:p>
    <w:p w14:paraId="7D8B90EF" w14:textId="6E441C74" w:rsidR="00615F9A" w:rsidRPr="0021473D" w:rsidRDefault="00615F9A" w:rsidP="0021473D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bidi="fa-IR"/>
        </w:rPr>
      </w:pPr>
    </w:p>
    <w:p w14:paraId="46048341" w14:textId="362C2ADB" w:rsidR="00615F9A" w:rsidRPr="0021473D" w:rsidRDefault="00615F9A" w:rsidP="0021473D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bidi="fa-IR"/>
        </w:rPr>
      </w:pPr>
    </w:p>
    <w:p w14:paraId="5774F005" w14:textId="2398D1BC" w:rsidR="00615F9A" w:rsidRPr="0021473D" w:rsidRDefault="00615F9A" w:rsidP="0021473D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bidi="fa-IR"/>
        </w:rPr>
      </w:pPr>
    </w:p>
    <w:p w14:paraId="38B2D11F" w14:textId="3F0D521A" w:rsidR="00A905DD" w:rsidRPr="0021473D" w:rsidRDefault="00A905DD" w:rsidP="0021473D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bidi="fa-IR"/>
        </w:rPr>
      </w:pPr>
    </w:p>
    <w:p w14:paraId="7D137FFD" w14:textId="5BC288D5" w:rsidR="00A905DD" w:rsidRPr="0021473D" w:rsidRDefault="00A905DD" w:rsidP="0021473D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bidi="fa-IR"/>
        </w:rPr>
      </w:pPr>
    </w:p>
    <w:p w14:paraId="510839BB" w14:textId="439B996B" w:rsidR="005944BC" w:rsidRPr="0021473D" w:rsidRDefault="005944BC" w:rsidP="0021473D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bidi="fa-IR"/>
        </w:rPr>
      </w:pPr>
    </w:p>
    <w:p w14:paraId="43597995" w14:textId="5A9A2F8E" w:rsidR="005944BC" w:rsidRPr="0021473D" w:rsidRDefault="005944BC" w:rsidP="0021473D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bidi="fa-IR"/>
        </w:rPr>
      </w:pPr>
    </w:p>
    <w:p w14:paraId="681F4009" w14:textId="11E8973A" w:rsidR="005944BC" w:rsidRPr="0021473D" w:rsidRDefault="005944BC" w:rsidP="0021473D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bidi="fa-IR"/>
        </w:rPr>
      </w:pPr>
    </w:p>
    <w:p w14:paraId="22FE4C83" w14:textId="10C9F929" w:rsidR="005944BC" w:rsidRPr="0021473D" w:rsidRDefault="005944BC" w:rsidP="0021473D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bidi="fa-IR"/>
        </w:rPr>
      </w:pPr>
    </w:p>
    <w:p w14:paraId="2F685CE2" w14:textId="51C00C6A" w:rsidR="005944BC" w:rsidRPr="0021473D" w:rsidRDefault="005944BC" w:rsidP="0021473D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bidi="fa-IR"/>
        </w:rPr>
      </w:pPr>
    </w:p>
    <w:p w14:paraId="4FA90ED5" w14:textId="23AAD06E" w:rsidR="005944BC" w:rsidRPr="0021473D" w:rsidRDefault="005944BC" w:rsidP="0021473D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bidi="fa-IR"/>
        </w:rPr>
      </w:pPr>
    </w:p>
    <w:p w14:paraId="6A0B9AE2" w14:textId="3A184DB4" w:rsidR="00615F9A" w:rsidRDefault="00615F9A" w:rsidP="001C2B99">
      <w:pPr>
        <w:spacing w:after="0" w:line="240" w:lineRule="auto"/>
        <w:ind w:right="-18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bidi="fa-IR"/>
        </w:rPr>
      </w:pPr>
    </w:p>
    <w:p w14:paraId="5169D05A" w14:textId="636ADDFE" w:rsidR="000E653D" w:rsidRDefault="000E653D" w:rsidP="001C2B99">
      <w:pPr>
        <w:spacing w:after="0" w:line="240" w:lineRule="auto"/>
        <w:ind w:right="-18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bidi="fa-IR"/>
        </w:rPr>
      </w:pPr>
    </w:p>
    <w:p w14:paraId="15D33630" w14:textId="62D28BE7" w:rsidR="000E653D" w:rsidRDefault="000E653D" w:rsidP="001C2B99">
      <w:pPr>
        <w:spacing w:after="0" w:line="240" w:lineRule="auto"/>
        <w:ind w:right="-18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bidi="fa-IR"/>
        </w:rPr>
      </w:pPr>
    </w:p>
    <w:p w14:paraId="424E0D29" w14:textId="475BBB7B" w:rsidR="000E653D" w:rsidRDefault="000E653D" w:rsidP="001C2B99">
      <w:pPr>
        <w:spacing w:after="0" w:line="240" w:lineRule="auto"/>
        <w:ind w:right="-18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bidi="fa-IR"/>
        </w:rPr>
      </w:pPr>
    </w:p>
    <w:p w14:paraId="25343281" w14:textId="77777777" w:rsidR="000E653D" w:rsidRPr="0021473D" w:rsidRDefault="000E653D" w:rsidP="001C2B99">
      <w:pPr>
        <w:spacing w:after="0" w:line="240" w:lineRule="auto"/>
        <w:ind w:right="-18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bidi="fa-IR"/>
        </w:rPr>
      </w:pPr>
    </w:p>
    <w:p w14:paraId="28F55C9D" w14:textId="77777777" w:rsidR="00615F9A" w:rsidRPr="00147D5F" w:rsidRDefault="00615F9A" w:rsidP="0021473D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bidi="fa-IR"/>
        </w:rPr>
      </w:pPr>
    </w:p>
    <w:p w14:paraId="544A8B33" w14:textId="10992BDF" w:rsidR="00991E1B" w:rsidRPr="000E653D" w:rsidRDefault="00991E1B" w:rsidP="001C2B99">
      <w:pPr>
        <w:pStyle w:val="ListParagraph"/>
        <w:numPr>
          <w:ilvl w:val="0"/>
          <w:numId w:val="1"/>
        </w:numPr>
        <w:spacing w:after="0" w:line="360" w:lineRule="auto"/>
        <w:ind w:left="-284" w:right="-188" w:firstLine="0"/>
        <w:jc w:val="both"/>
        <w:rPr>
          <w:rFonts w:ascii="Times New Roman" w:eastAsia="Times New Roman" w:hAnsi="Times New Roman" w:cs="Times New Roman"/>
          <w:b/>
          <w:bCs/>
          <w:iCs/>
          <w:noProof/>
          <w:color w:val="000000" w:themeColor="text1"/>
          <w:sz w:val="21"/>
          <w:szCs w:val="21"/>
          <w:lang w:val="en-US" w:bidi="fa-IR"/>
        </w:rPr>
      </w:pPr>
      <w:r w:rsidRPr="000E653D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val="en-US"/>
        </w:rPr>
        <w:lastRenderedPageBreak/>
        <w:t>Experimental</w:t>
      </w:r>
      <w:r w:rsidR="00110057" w:rsidRPr="000E653D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val="en-US"/>
        </w:rPr>
        <w:t xml:space="preserve"> Section</w:t>
      </w:r>
    </w:p>
    <w:p w14:paraId="4ACB06F5" w14:textId="77777777" w:rsidR="00991E1B" w:rsidRPr="000E653D" w:rsidRDefault="00991E1B" w:rsidP="001C2B99">
      <w:pPr>
        <w:spacing w:after="0" w:line="360" w:lineRule="auto"/>
        <w:ind w:left="-284" w:right="-188"/>
        <w:jc w:val="both"/>
        <w:rPr>
          <w:rFonts w:ascii="Times New Roman" w:eastAsia="Calibri" w:hAnsi="Times New Roman" w:cs="Times New Roman"/>
          <w:b/>
          <w:color w:val="000000" w:themeColor="text1"/>
          <w:sz w:val="21"/>
          <w:szCs w:val="21"/>
          <w:lang w:val="en-US"/>
        </w:rPr>
      </w:pPr>
      <w:r w:rsidRPr="000E653D">
        <w:rPr>
          <w:rFonts w:ascii="Times New Roman" w:eastAsia="Calibri" w:hAnsi="Times New Roman" w:cs="Times New Roman"/>
          <w:b/>
          <w:color w:val="000000" w:themeColor="text1"/>
          <w:sz w:val="21"/>
          <w:szCs w:val="21"/>
          <w:lang w:val="en-US"/>
        </w:rPr>
        <w:t>Materials and methods:</w:t>
      </w:r>
    </w:p>
    <w:p w14:paraId="3D384B7C" w14:textId="4709E9F7" w:rsidR="00A905DD" w:rsidRPr="000E653D" w:rsidRDefault="00A905DD" w:rsidP="001C2B99">
      <w:pPr>
        <w:spacing w:after="0" w:line="360" w:lineRule="auto"/>
        <w:ind w:left="-284" w:right="-188"/>
        <w:jc w:val="both"/>
        <w:rPr>
          <w:rFonts w:ascii="Times New Roman" w:eastAsia="Calibri" w:hAnsi="Times New Roman" w:cs="Times New Roman"/>
          <w:color w:val="000000" w:themeColor="text1"/>
          <w:sz w:val="21"/>
          <w:szCs w:val="21"/>
          <w:lang w:val="en-US"/>
        </w:rPr>
      </w:pPr>
      <w:r w:rsidRPr="000E653D">
        <w:rPr>
          <w:rFonts w:ascii="Times New Roman" w:eastAsia="Calibri" w:hAnsi="Times New Roman" w:cs="Times New Roman"/>
          <w:color w:val="000000" w:themeColor="text1"/>
          <w:sz w:val="21"/>
          <w:szCs w:val="21"/>
          <w:lang w:val="en-US"/>
        </w:rPr>
        <w:t>Melting points of all the compounds were recorded by</w:t>
      </w:r>
      <w:r w:rsidR="009E3F88" w:rsidRPr="000E653D">
        <w:rPr>
          <w:rFonts w:ascii="Times New Roman" w:eastAsia="Calibri" w:hAnsi="Times New Roman" w:cs="Times New Roman"/>
          <w:color w:val="000000" w:themeColor="text1"/>
          <w:sz w:val="21"/>
          <w:szCs w:val="21"/>
          <w:lang w:val="en-US"/>
        </w:rPr>
        <w:t xml:space="preserve"> the</w:t>
      </w:r>
      <w:r w:rsidRPr="000E653D">
        <w:rPr>
          <w:rFonts w:ascii="Times New Roman" w:eastAsia="Calibri" w:hAnsi="Times New Roman" w:cs="Times New Roman"/>
          <w:color w:val="000000" w:themeColor="text1"/>
          <w:sz w:val="21"/>
          <w:szCs w:val="21"/>
          <w:lang w:val="en-US"/>
        </w:rPr>
        <w:t xml:space="preserve"> </w:t>
      </w:r>
      <w:proofErr w:type="spellStart"/>
      <w:r w:rsidRPr="000E653D">
        <w:rPr>
          <w:rFonts w:ascii="Times New Roman" w:eastAsia="Calibri" w:hAnsi="Times New Roman" w:cs="Times New Roman"/>
          <w:color w:val="000000" w:themeColor="text1"/>
          <w:sz w:val="21"/>
          <w:szCs w:val="21"/>
          <w:lang w:val="en-US"/>
        </w:rPr>
        <w:t>Analab</w:t>
      </w:r>
      <w:proofErr w:type="spellEnd"/>
      <w:r w:rsidRPr="000E653D">
        <w:rPr>
          <w:rFonts w:ascii="Times New Roman" w:eastAsia="Calibri" w:hAnsi="Times New Roman" w:cs="Times New Roman"/>
          <w:color w:val="000000" w:themeColor="text1"/>
          <w:sz w:val="21"/>
          <w:szCs w:val="21"/>
          <w:lang w:val="en-US"/>
        </w:rPr>
        <w:t xml:space="preserve"> Thermo Cal melting point apparatus in the open capillary tube and are uncorrected. </w:t>
      </w:r>
      <w:r w:rsidRPr="000E653D">
        <w:rPr>
          <w:rFonts w:ascii="Times New Roman" w:eastAsia="Calibri" w:hAnsi="Times New Roman" w:cs="Times New Roman"/>
          <w:color w:val="000000" w:themeColor="text1"/>
          <w:sz w:val="21"/>
          <w:szCs w:val="21"/>
          <w:vertAlign w:val="superscript"/>
          <w:lang w:val="en-US"/>
        </w:rPr>
        <w:t>1</w:t>
      </w:r>
      <w:r w:rsidRPr="000E653D">
        <w:rPr>
          <w:rFonts w:ascii="Times New Roman" w:eastAsia="Calibri" w:hAnsi="Times New Roman" w:cs="Times New Roman"/>
          <w:color w:val="000000" w:themeColor="text1"/>
          <w:sz w:val="21"/>
          <w:szCs w:val="21"/>
          <w:lang w:val="en-US"/>
        </w:rPr>
        <w:t xml:space="preserve">H </w:t>
      </w:r>
      <w:smartTag w:uri="urn:schemas-microsoft-com:office:smarttags" w:element="stockticker">
        <w:r w:rsidRPr="000E653D">
          <w:rPr>
            <w:rFonts w:ascii="Times New Roman" w:eastAsia="Calibri" w:hAnsi="Times New Roman" w:cs="Times New Roman"/>
            <w:color w:val="000000" w:themeColor="text1"/>
            <w:sz w:val="21"/>
            <w:szCs w:val="21"/>
            <w:lang w:val="en-US"/>
          </w:rPr>
          <w:t>NMR</w:t>
        </w:r>
      </w:smartTag>
      <w:r w:rsidRPr="000E653D">
        <w:rPr>
          <w:rFonts w:ascii="Times New Roman" w:eastAsia="Calibri" w:hAnsi="Times New Roman" w:cs="Times New Roman"/>
          <w:color w:val="000000" w:themeColor="text1"/>
          <w:sz w:val="21"/>
          <w:szCs w:val="21"/>
          <w:lang w:val="en-US"/>
        </w:rPr>
        <w:t xml:space="preserve"> spectra were recorded on MR400 Agilent Technology NMR spectrometer using </w:t>
      </w:r>
      <w:proofErr w:type="spellStart"/>
      <w:r w:rsidRPr="000E653D">
        <w:rPr>
          <w:rFonts w:ascii="Times New Roman" w:eastAsia="Calibri" w:hAnsi="Times New Roman" w:cs="Times New Roman"/>
          <w:color w:val="000000" w:themeColor="text1"/>
          <w:sz w:val="21"/>
          <w:szCs w:val="21"/>
          <w:lang w:val="en-US"/>
        </w:rPr>
        <w:t>tetramethylsilane</w:t>
      </w:r>
      <w:proofErr w:type="spellEnd"/>
      <w:r w:rsidRPr="000E653D">
        <w:rPr>
          <w:rFonts w:ascii="Times New Roman" w:eastAsia="Calibri" w:hAnsi="Times New Roman" w:cs="Times New Roman"/>
          <w:color w:val="000000" w:themeColor="text1"/>
          <w:sz w:val="21"/>
          <w:szCs w:val="21"/>
          <w:lang w:val="en-US"/>
        </w:rPr>
        <w:t xml:space="preserve"> (</w:t>
      </w:r>
      <w:smartTag w:uri="urn:schemas-microsoft-com:office:smarttags" w:element="stockticker">
        <w:r w:rsidRPr="000E653D">
          <w:rPr>
            <w:rFonts w:ascii="Times New Roman" w:eastAsia="Calibri" w:hAnsi="Times New Roman" w:cs="Times New Roman"/>
            <w:color w:val="000000" w:themeColor="text1"/>
            <w:sz w:val="21"/>
            <w:szCs w:val="21"/>
            <w:lang w:val="en-US"/>
          </w:rPr>
          <w:t>TMS</w:t>
        </w:r>
      </w:smartTag>
      <w:r w:rsidRPr="000E653D">
        <w:rPr>
          <w:rFonts w:ascii="Times New Roman" w:eastAsia="Calibri" w:hAnsi="Times New Roman" w:cs="Times New Roman"/>
          <w:color w:val="000000" w:themeColor="text1"/>
          <w:sz w:val="21"/>
          <w:szCs w:val="21"/>
          <w:lang w:val="en-US"/>
        </w:rPr>
        <w:t>) as an internal standard and DMSO-D</w:t>
      </w:r>
      <w:r w:rsidRPr="000E653D">
        <w:rPr>
          <w:rFonts w:ascii="Times New Roman" w:eastAsia="Calibri" w:hAnsi="Times New Roman" w:cs="Times New Roman"/>
          <w:color w:val="000000" w:themeColor="text1"/>
          <w:sz w:val="21"/>
          <w:szCs w:val="21"/>
          <w:vertAlign w:val="subscript"/>
          <w:lang w:val="en-US"/>
        </w:rPr>
        <w:t>6</w:t>
      </w:r>
      <w:r w:rsidRPr="000E653D">
        <w:rPr>
          <w:rFonts w:ascii="Times New Roman" w:eastAsia="Calibri" w:hAnsi="Times New Roman" w:cs="Times New Roman"/>
          <w:color w:val="000000" w:themeColor="text1"/>
          <w:sz w:val="21"/>
          <w:szCs w:val="21"/>
          <w:lang w:val="en-US"/>
        </w:rPr>
        <w:t>/</w:t>
      </w:r>
      <w:r w:rsidRPr="000E653D">
        <w:rPr>
          <w:rFonts w:ascii="Times New Roman" w:hAnsi="Times New Roman" w:cs="Times New Roman"/>
          <w:bCs/>
          <w:color w:val="000000" w:themeColor="text1"/>
          <w:sz w:val="21"/>
          <w:szCs w:val="21"/>
        </w:rPr>
        <w:t>CDCl</w:t>
      </w:r>
      <w:r w:rsidRPr="000E653D">
        <w:rPr>
          <w:rFonts w:ascii="Times New Roman" w:hAnsi="Times New Roman" w:cs="Times New Roman"/>
          <w:bCs/>
          <w:color w:val="000000" w:themeColor="text1"/>
          <w:sz w:val="21"/>
          <w:szCs w:val="21"/>
          <w:vertAlign w:val="subscript"/>
        </w:rPr>
        <w:t>3</w:t>
      </w:r>
      <w:r w:rsidRPr="000E653D">
        <w:rPr>
          <w:rFonts w:ascii="Times New Roman" w:eastAsia="Calibri" w:hAnsi="Times New Roman" w:cs="Times New Roman"/>
          <w:color w:val="000000" w:themeColor="text1"/>
          <w:sz w:val="21"/>
          <w:szCs w:val="21"/>
          <w:lang w:val="en-US"/>
        </w:rPr>
        <w:t xml:space="preserve"> as </w:t>
      </w:r>
      <w:r w:rsidR="009E3F88" w:rsidRPr="000E653D">
        <w:rPr>
          <w:rFonts w:ascii="Times New Roman" w:eastAsia="Calibri" w:hAnsi="Times New Roman" w:cs="Times New Roman"/>
          <w:color w:val="000000" w:themeColor="text1"/>
          <w:sz w:val="21"/>
          <w:szCs w:val="21"/>
          <w:lang w:val="en-US"/>
        </w:rPr>
        <w:t xml:space="preserve">a </w:t>
      </w:r>
      <w:r w:rsidRPr="000E653D">
        <w:rPr>
          <w:rFonts w:ascii="Times New Roman" w:eastAsia="Calibri" w:hAnsi="Times New Roman" w:cs="Times New Roman"/>
          <w:color w:val="000000" w:themeColor="text1"/>
          <w:sz w:val="21"/>
          <w:szCs w:val="21"/>
          <w:lang w:val="en-US"/>
        </w:rPr>
        <w:t xml:space="preserve">solvent. Chemicals and solvents used were of LR grade and purchased from SD fine, Aldrich, </w:t>
      </w:r>
      <w:proofErr w:type="spellStart"/>
      <w:r w:rsidRPr="000E653D">
        <w:rPr>
          <w:rFonts w:ascii="Times New Roman" w:eastAsia="Calibri" w:hAnsi="Times New Roman" w:cs="Times New Roman"/>
          <w:color w:val="000000" w:themeColor="text1"/>
          <w:sz w:val="21"/>
          <w:szCs w:val="21"/>
          <w:lang w:val="en-US"/>
        </w:rPr>
        <w:t>Avra</w:t>
      </w:r>
      <w:proofErr w:type="spellEnd"/>
      <w:r w:rsidRPr="000E653D">
        <w:rPr>
          <w:rFonts w:ascii="Times New Roman" w:eastAsia="Calibri" w:hAnsi="Times New Roman" w:cs="Times New Roman"/>
          <w:color w:val="000000" w:themeColor="text1"/>
          <w:sz w:val="21"/>
          <w:szCs w:val="21"/>
          <w:lang w:val="en-US"/>
        </w:rPr>
        <w:t xml:space="preserve"> Synthesis and </w:t>
      </w:r>
      <w:proofErr w:type="spellStart"/>
      <w:r w:rsidRPr="000E653D">
        <w:rPr>
          <w:rFonts w:ascii="Times New Roman" w:eastAsia="Calibri" w:hAnsi="Times New Roman" w:cs="Times New Roman"/>
          <w:color w:val="000000" w:themeColor="text1"/>
          <w:sz w:val="21"/>
          <w:szCs w:val="21"/>
          <w:lang w:val="en-US"/>
        </w:rPr>
        <w:t>Spectrochem</w:t>
      </w:r>
      <w:proofErr w:type="spellEnd"/>
      <w:r w:rsidRPr="000E653D">
        <w:rPr>
          <w:rFonts w:ascii="Times New Roman" w:eastAsia="Calibri" w:hAnsi="Times New Roman" w:cs="Times New Roman"/>
          <w:color w:val="000000" w:themeColor="text1"/>
          <w:sz w:val="21"/>
          <w:szCs w:val="21"/>
          <w:lang w:val="en-US"/>
        </w:rPr>
        <w:t xml:space="preserve"> and used without purification. The purity determination of the starting materials and reaction monitoring was accomplished by thin-layer chromatography (TLC) on Merck silica gel G F</w:t>
      </w:r>
      <w:r w:rsidRPr="000E653D">
        <w:rPr>
          <w:rFonts w:ascii="Times New Roman" w:eastAsia="Calibri" w:hAnsi="Times New Roman" w:cs="Times New Roman"/>
          <w:color w:val="000000" w:themeColor="text1"/>
          <w:sz w:val="21"/>
          <w:szCs w:val="21"/>
          <w:vertAlign w:val="subscript"/>
          <w:lang w:val="en-US"/>
        </w:rPr>
        <w:t>254</w:t>
      </w:r>
      <w:r w:rsidRPr="000E653D">
        <w:rPr>
          <w:rFonts w:ascii="Times New Roman" w:eastAsia="Calibri" w:hAnsi="Times New Roman" w:cs="Times New Roman"/>
          <w:color w:val="000000" w:themeColor="text1"/>
          <w:sz w:val="21"/>
          <w:szCs w:val="21"/>
          <w:lang w:val="en-US"/>
        </w:rPr>
        <w:t xml:space="preserve"> plates. All the products are known compounds and were identified by </w:t>
      </w:r>
      <w:r w:rsidRPr="000E653D">
        <w:rPr>
          <w:rFonts w:ascii="Times New Roman" w:eastAsia="Calibri" w:hAnsi="Times New Roman" w:cs="Times New Roman"/>
          <w:color w:val="000000" w:themeColor="text1"/>
          <w:sz w:val="21"/>
          <w:szCs w:val="21"/>
          <w:vertAlign w:val="superscript"/>
          <w:lang w:val="en-US"/>
        </w:rPr>
        <w:t>1</w:t>
      </w:r>
      <w:r w:rsidRPr="000E653D">
        <w:rPr>
          <w:rFonts w:ascii="Times New Roman" w:eastAsia="Calibri" w:hAnsi="Times New Roman" w:cs="Times New Roman"/>
          <w:color w:val="000000" w:themeColor="text1"/>
          <w:sz w:val="21"/>
          <w:szCs w:val="21"/>
          <w:lang w:val="en-US"/>
        </w:rPr>
        <w:t>H NMR spectroscopy.</w:t>
      </w:r>
    </w:p>
    <w:p w14:paraId="6EA2B172" w14:textId="6B3E2614" w:rsidR="000E341C" w:rsidRPr="000E653D" w:rsidRDefault="000E341C" w:rsidP="00987905">
      <w:pPr>
        <w:spacing w:after="0" w:line="360" w:lineRule="auto"/>
        <w:ind w:left="-284" w:right="-188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0E653D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val="en-US"/>
        </w:rPr>
        <w:t xml:space="preserve">General </w:t>
      </w:r>
      <w:r w:rsidR="00C578B7" w:rsidRPr="000E653D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val="en-US"/>
        </w:rPr>
        <w:t>P</w:t>
      </w:r>
      <w:r w:rsidRPr="000E653D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val="en-US"/>
        </w:rPr>
        <w:t xml:space="preserve">rocedure for the </w:t>
      </w:r>
      <w:r w:rsidRPr="000E653D">
        <w:rPr>
          <w:rFonts w:ascii="Times New Roman" w:hAnsi="Times New Roman" w:cs="Times New Roman"/>
          <w:b/>
          <w:bCs/>
          <w:sz w:val="21"/>
          <w:szCs w:val="21"/>
        </w:rPr>
        <w:t xml:space="preserve">Synthesis of 2-phenylimidazoles </w:t>
      </w:r>
      <w:proofErr w:type="spellStart"/>
      <w:r w:rsidRPr="000E653D">
        <w:rPr>
          <w:rFonts w:ascii="Times New Roman" w:hAnsi="Times New Roman" w:cs="Times New Roman"/>
          <w:b/>
          <w:bCs/>
          <w:sz w:val="21"/>
          <w:szCs w:val="21"/>
        </w:rPr>
        <w:t>cataly</w:t>
      </w:r>
      <w:r w:rsidR="00C578B7" w:rsidRPr="000E653D">
        <w:rPr>
          <w:rFonts w:ascii="Times New Roman" w:hAnsi="Times New Roman" w:cs="Times New Roman"/>
          <w:b/>
          <w:bCs/>
          <w:sz w:val="21"/>
          <w:szCs w:val="21"/>
        </w:rPr>
        <w:t>z</w:t>
      </w:r>
      <w:r w:rsidRPr="000E653D">
        <w:rPr>
          <w:rFonts w:ascii="Times New Roman" w:hAnsi="Times New Roman" w:cs="Times New Roman"/>
          <w:b/>
          <w:bCs/>
          <w:sz w:val="21"/>
          <w:szCs w:val="21"/>
        </w:rPr>
        <w:t>ed</w:t>
      </w:r>
      <w:proofErr w:type="spellEnd"/>
      <w:r w:rsidRPr="000E653D">
        <w:rPr>
          <w:rFonts w:ascii="Times New Roman" w:hAnsi="Times New Roman" w:cs="Times New Roman"/>
          <w:b/>
          <w:bCs/>
          <w:sz w:val="21"/>
          <w:szCs w:val="21"/>
        </w:rPr>
        <w:t xml:space="preserve"> by Lipase (</w:t>
      </w:r>
      <w:r w:rsidR="007642D5" w:rsidRPr="000E653D">
        <w:rPr>
          <w:rFonts w:ascii="Times New Roman" w:hAnsi="Times New Roman" w:cs="Times New Roman"/>
          <w:sz w:val="21"/>
          <w:szCs w:val="21"/>
          <w:lang w:val="de-DE"/>
        </w:rPr>
        <w:t>0.05</w:t>
      </w:r>
      <w:r w:rsidR="00EE5EB4" w:rsidRPr="000E653D">
        <w:rPr>
          <w:rFonts w:ascii="Times New Roman" w:hAnsi="Times New Roman" w:cs="Times New Roman"/>
          <w:sz w:val="21"/>
          <w:szCs w:val="21"/>
          <w:lang w:val="de-DE"/>
        </w:rPr>
        <w:t xml:space="preserve"> </w:t>
      </w:r>
      <w:r w:rsidR="0051461D">
        <w:rPr>
          <w:rFonts w:ascii="Times New Roman" w:hAnsi="Times New Roman" w:cs="Times New Roman"/>
          <w:sz w:val="21"/>
          <w:szCs w:val="21"/>
          <w:lang w:val="de-DE"/>
        </w:rPr>
        <w:t>g</w:t>
      </w:r>
      <w:r w:rsidRPr="000E653D">
        <w:rPr>
          <w:rFonts w:ascii="Times New Roman" w:hAnsi="Times New Roman" w:cs="Times New Roman"/>
          <w:b/>
          <w:bCs/>
          <w:sz w:val="21"/>
          <w:szCs w:val="21"/>
        </w:rPr>
        <w:t>) (3a.-3</w:t>
      </w:r>
      <w:r w:rsidR="00F83A47" w:rsidRPr="000E653D">
        <w:rPr>
          <w:rFonts w:ascii="Times New Roman" w:hAnsi="Times New Roman" w:cs="Times New Roman"/>
          <w:b/>
          <w:bCs/>
          <w:sz w:val="21"/>
          <w:szCs w:val="21"/>
        </w:rPr>
        <w:t>h</w:t>
      </w:r>
      <w:r w:rsidRPr="000E653D">
        <w:rPr>
          <w:rFonts w:ascii="Times New Roman" w:hAnsi="Times New Roman" w:cs="Times New Roman"/>
          <w:b/>
          <w:bCs/>
          <w:sz w:val="21"/>
          <w:szCs w:val="21"/>
        </w:rPr>
        <w:t>.)</w:t>
      </w:r>
    </w:p>
    <w:p w14:paraId="3A860115" w14:textId="539E8F3A" w:rsidR="000E341C" w:rsidRPr="000E653D" w:rsidRDefault="000E341C" w:rsidP="001C2B99">
      <w:pPr>
        <w:spacing w:after="0" w:line="360" w:lineRule="auto"/>
        <w:ind w:left="-284" w:right="-188"/>
        <w:jc w:val="both"/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  <w:lang w:val="en-US"/>
        </w:rPr>
      </w:pPr>
      <w:r w:rsidRPr="000E653D">
        <w:rPr>
          <w:rFonts w:ascii="Times New Roman" w:hAnsi="Times New Roman" w:cs="Times New Roman"/>
          <w:color w:val="000000" w:themeColor="text1"/>
          <w:sz w:val="21"/>
          <w:szCs w:val="21"/>
        </w:rPr>
        <w:t>A mixture of glyoxal (</w:t>
      </w:r>
      <w:bookmarkStart w:id="2" w:name="_Hlk26769627"/>
      <w:r w:rsidR="00695CC2" w:rsidRPr="000E653D">
        <w:rPr>
          <w:rFonts w:ascii="Times New Roman" w:hAnsi="Times New Roman" w:cs="Times New Roman"/>
          <w:sz w:val="21"/>
          <w:szCs w:val="21"/>
          <w:lang w:val="de-DE"/>
        </w:rPr>
        <w:t>0.058</w:t>
      </w:r>
      <w:r w:rsidR="00EE5EB4" w:rsidRPr="000E653D">
        <w:rPr>
          <w:rFonts w:ascii="Times New Roman" w:hAnsi="Times New Roman" w:cs="Times New Roman"/>
          <w:sz w:val="21"/>
          <w:szCs w:val="21"/>
          <w:lang w:val="de-DE"/>
        </w:rPr>
        <w:t xml:space="preserve"> </w:t>
      </w:r>
      <w:r w:rsidR="0051461D">
        <w:rPr>
          <w:rFonts w:ascii="Times New Roman" w:hAnsi="Times New Roman" w:cs="Times New Roman"/>
          <w:sz w:val="21"/>
          <w:szCs w:val="21"/>
          <w:lang w:val="de-DE"/>
        </w:rPr>
        <w:t>g</w:t>
      </w:r>
      <w:bookmarkEnd w:id="2"/>
      <w:r w:rsidRPr="000E653D">
        <w:rPr>
          <w:rFonts w:ascii="Times New Roman" w:hAnsi="Times New Roman" w:cs="Times New Roman"/>
          <w:color w:val="000000" w:themeColor="text1"/>
          <w:sz w:val="21"/>
          <w:szCs w:val="21"/>
        </w:rPr>
        <w:t>), benzaldehyde (</w:t>
      </w:r>
      <w:bookmarkStart w:id="3" w:name="_Hlk26769660"/>
      <w:r w:rsidR="00695CC2" w:rsidRPr="000E653D">
        <w:rPr>
          <w:rFonts w:ascii="Times New Roman" w:hAnsi="Times New Roman" w:cs="Times New Roman"/>
          <w:sz w:val="21"/>
          <w:szCs w:val="21"/>
          <w:lang w:val="de-DE"/>
        </w:rPr>
        <w:t>0.106</w:t>
      </w:r>
      <w:r w:rsidR="00EE5EB4" w:rsidRPr="000E653D">
        <w:rPr>
          <w:rFonts w:ascii="Times New Roman" w:hAnsi="Times New Roman" w:cs="Times New Roman"/>
          <w:sz w:val="21"/>
          <w:szCs w:val="21"/>
          <w:lang w:val="de-DE"/>
        </w:rPr>
        <w:t xml:space="preserve"> </w:t>
      </w:r>
      <w:r w:rsidR="0051461D">
        <w:rPr>
          <w:rFonts w:ascii="Times New Roman" w:hAnsi="Times New Roman" w:cs="Times New Roman"/>
          <w:sz w:val="21"/>
          <w:szCs w:val="21"/>
          <w:lang w:val="de-DE"/>
        </w:rPr>
        <w:t>g</w:t>
      </w:r>
      <w:bookmarkEnd w:id="3"/>
      <w:r w:rsidRPr="000E653D">
        <w:rPr>
          <w:rFonts w:ascii="Times New Roman" w:hAnsi="Times New Roman" w:cs="Times New Roman"/>
          <w:color w:val="000000" w:themeColor="text1"/>
          <w:sz w:val="21"/>
          <w:szCs w:val="21"/>
        </w:rPr>
        <w:t>), ammonium acetate (</w:t>
      </w:r>
      <w:bookmarkStart w:id="4" w:name="_Hlk26769682"/>
      <w:r w:rsidR="00695CC2" w:rsidRPr="000E653D">
        <w:rPr>
          <w:rFonts w:ascii="Times New Roman" w:hAnsi="Times New Roman" w:cs="Times New Roman"/>
          <w:sz w:val="21"/>
          <w:szCs w:val="21"/>
          <w:lang w:val="de-DE"/>
        </w:rPr>
        <w:t>0.154</w:t>
      </w:r>
      <w:r w:rsidR="00EE5EB4" w:rsidRPr="000E653D">
        <w:rPr>
          <w:rFonts w:ascii="Times New Roman" w:hAnsi="Times New Roman" w:cs="Times New Roman"/>
          <w:sz w:val="21"/>
          <w:szCs w:val="21"/>
          <w:lang w:val="de-DE"/>
        </w:rPr>
        <w:t xml:space="preserve"> </w:t>
      </w:r>
      <w:r w:rsidR="0051461D">
        <w:rPr>
          <w:rFonts w:ascii="Times New Roman" w:hAnsi="Times New Roman" w:cs="Times New Roman"/>
          <w:sz w:val="21"/>
          <w:szCs w:val="21"/>
          <w:lang w:val="de-DE"/>
        </w:rPr>
        <w:t>g</w:t>
      </w:r>
      <w:bookmarkEnd w:id="4"/>
      <w:r w:rsidRPr="000E653D">
        <w:rPr>
          <w:rFonts w:ascii="Times New Roman" w:hAnsi="Times New Roman" w:cs="Times New Roman"/>
          <w:color w:val="000000" w:themeColor="text1"/>
          <w:sz w:val="21"/>
          <w:szCs w:val="21"/>
        </w:rPr>
        <w:t>), and lipase (</w:t>
      </w:r>
      <w:bookmarkStart w:id="5" w:name="_Hlk26769709"/>
      <w:r w:rsidR="00695CC2" w:rsidRPr="000E653D">
        <w:rPr>
          <w:rFonts w:ascii="Times New Roman" w:hAnsi="Times New Roman" w:cs="Times New Roman"/>
          <w:sz w:val="21"/>
          <w:szCs w:val="21"/>
          <w:lang w:val="de-DE"/>
        </w:rPr>
        <w:t>0.05</w:t>
      </w:r>
      <w:r w:rsidR="00EE5EB4" w:rsidRPr="000E653D">
        <w:rPr>
          <w:rFonts w:ascii="Times New Roman" w:hAnsi="Times New Roman" w:cs="Times New Roman"/>
          <w:sz w:val="21"/>
          <w:szCs w:val="21"/>
          <w:lang w:val="de-DE"/>
        </w:rPr>
        <w:t xml:space="preserve"> </w:t>
      </w:r>
      <w:r w:rsidR="0051461D">
        <w:rPr>
          <w:rFonts w:ascii="Times New Roman" w:hAnsi="Times New Roman" w:cs="Times New Roman"/>
          <w:sz w:val="21"/>
          <w:szCs w:val="21"/>
          <w:lang w:val="de-DE"/>
        </w:rPr>
        <w:t>g</w:t>
      </w:r>
      <w:bookmarkEnd w:id="5"/>
      <w:r w:rsidRPr="000E653D">
        <w:rPr>
          <w:rFonts w:ascii="Times New Roman" w:hAnsi="Times New Roman" w:cs="Times New Roman"/>
          <w:color w:val="000000" w:themeColor="text1"/>
          <w:sz w:val="21"/>
          <w:szCs w:val="21"/>
        </w:rPr>
        <w:t>) were taken in a 50-mL, two-necked, round-bottomed flask.</w:t>
      </w:r>
      <w:r w:rsidR="009E3F88" w:rsidRPr="000E653D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The</w:t>
      </w:r>
      <w:r w:rsidRPr="000E653D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9E3F88" w:rsidRPr="000E653D">
        <w:rPr>
          <w:rFonts w:ascii="Times New Roman" w:hAnsi="Times New Roman" w:cs="Times New Roman"/>
          <w:color w:val="000000" w:themeColor="text1"/>
          <w:sz w:val="21"/>
          <w:szCs w:val="21"/>
        </w:rPr>
        <w:t>r</w:t>
      </w:r>
      <w:r w:rsidRPr="000E653D">
        <w:rPr>
          <w:rFonts w:ascii="Times New Roman" w:hAnsi="Times New Roman" w:cs="Times New Roman"/>
          <w:color w:val="000000" w:themeColor="text1"/>
          <w:sz w:val="21"/>
          <w:szCs w:val="21"/>
        </w:rPr>
        <w:t>eaction mixture was stirred for 1 hr under reflux in 10 mL of water. After completion of the reaction as indicated by thin-layer chromatography (TLC; ethyl acetate/n-hexane,</w:t>
      </w:r>
      <w:r w:rsidR="00B35FE6" w:rsidRPr="000E653D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0E653D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2:1), the reaction mixture was filtered and washed with water (3 × 10 mL), and the solid residue was crystallized from ethyl acetate to give pure product yellowish in </w:t>
      </w:r>
      <w:r w:rsidR="00147D5F" w:rsidRPr="000E653D">
        <w:rPr>
          <w:rFonts w:ascii="Times New Roman" w:hAnsi="Times New Roman" w:cs="Times New Roman"/>
          <w:color w:val="000000" w:themeColor="text1"/>
          <w:sz w:val="21"/>
          <w:szCs w:val="21"/>
        </w:rPr>
        <w:t>colour</w:t>
      </w:r>
      <w:r w:rsidRPr="000E653D">
        <w:rPr>
          <w:rFonts w:ascii="Times New Roman" w:hAnsi="Times New Roman" w:cs="Times New Roman"/>
          <w:color w:val="000000" w:themeColor="text1"/>
          <w:sz w:val="21"/>
          <w:szCs w:val="21"/>
        </w:rPr>
        <w:t>. All</w:t>
      </w:r>
      <w:r w:rsidRPr="000E653D"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  <w:lang w:val="en-US"/>
        </w:rPr>
        <w:t xml:space="preserve"> products are known compounds and were identified by their melting point, </w:t>
      </w:r>
      <w:r w:rsidRPr="000E653D"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  <w:vertAlign w:val="superscript"/>
          <w:lang w:val="en-US"/>
        </w:rPr>
        <w:t>1</w:t>
      </w:r>
      <w:r w:rsidRPr="000E653D"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  <w:lang w:val="en-US"/>
        </w:rPr>
        <w:t xml:space="preserve">H NMR spectra according to the literature. </w:t>
      </w:r>
    </w:p>
    <w:p w14:paraId="5925E73F" w14:textId="77777777" w:rsidR="00FA1CCB" w:rsidRPr="00147D5F" w:rsidRDefault="00FA1CCB" w:rsidP="001C2B99">
      <w:pPr>
        <w:spacing w:after="0" w:line="360" w:lineRule="auto"/>
        <w:ind w:left="-284" w:right="-18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</w:pPr>
    </w:p>
    <w:p w14:paraId="2480D153" w14:textId="1A3D90CA" w:rsidR="00991E1B" w:rsidRPr="00147D5F" w:rsidRDefault="00FA1CCB" w:rsidP="001C2B99">
      <w:pPr>
        <w:autoSpaceDE w:val="0"/>
        <w:autoSpaceDN w:val="0"/>
        <w:adjustRightInd w:val="0"/>
        <w:spacing w:after="0" w:line="240" w:lineRule="auto"/>
        <w:ind w:left="-284" w:right="-18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147D5F">
        <w:rPr>
          <w:rFonts w:ascii="Times New Roman" w:eastAsia="Georgia" w:hAnsi="Times New Roman" w:cs="Times New Roman"/>
          <w:b/>
          <w:noProof/>
          <w:w w:val="115"/>
          <w:sz w:val="24"/>
          <w:szCs w:val="24"/>
          <w:lang w:bidi="en-US"/>
        </w:rPr>
        <w:drawing>
          <wp:inline distT="0" distB="0" distL="0" distR="0" wp14:anchorId="4BB0D804" wp14:editId="4B62E420">
            <wp:extent cx="3721168" cy="938416"/>
            <wp:effectExtent l="0" t="0" r="0" b="0"/>
            <wp:docPr id="16" name="Picture 16" descr="z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zzz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68" cy="93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DCA8C" w14:textId="62E86D7B" w:rsidR="00991E1B" w:rsidRPr="00147D5F" w:rsidRDefault="00637F44" w:rsidP="00637F44">
      <w:pPr>
        <w:autoSpaceDE w:val="0"/>
        <w:autoSpaceDN w:val="0"/>
        <w:adjustRightInd w:val="0"/>
        <w:spacing w:after="0" w:line="240" w:lineRule="auto"/>
        <w:ind w:left="-284" w:right="-18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147D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Scheme 1</w:t>
      </w:r>
    </w:p>
    <w:p w14:paraId="5BC320BF" w14:textId="0DB8CA07" w:rsidR="00620EB9" w:rsidRPr="00620EB9" w:rsidRDefault="000E653D" w:rsidP="000E653D">
      <w:pPr>
        <w:tabs>
          <w:tab w:val="right" w:pos="10263"/>
        </w:tabs>
        <w:spacing w:before="102" w:line="360" w:lineRule="auto"/>
        <w:ind w:right="-14"/>
        <w:jc w:val="both"/>
        <w:rPr>
          <w:rFonts w:ascii="Times New Roman" w:eastAsia="Calibri" w:hAnsi="Times New Roman" w:cs="Times New Roman"/>
          <w:color w:val="000000" w:themeColor="text1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6" w:name="_Hlk36931872"/>
      <w:r w:rsidRPr="000E653D">
        <w:rPr>
          <w:rFonts w:ascii="Times New Roman" w:eastAsia="Calibri" w:hAnsi="Times New Roman" w:cs="Times New Roman"/>
          <w:color w:val="000000"/>
          <w:sz w:val="21"/>
          <w:szCs w:val="21"/>
        </w:rPr>
        <w:t>In similar way</w:t>
      </w:r>
      <w:r w:rsidRPr="000E653D">
        <w:rPr>
          <w:rFonts w:ascii="Times New Roman" w:eastAsia="Calibri" w:hAnsi="Times New Roman" w:cs="Times New Roman"/>
          <w:color w:val="000000"/>
          <w:sz w:val="21"/>
          <w:szCs w:val="21"/>
          <w:highlight w:val="yellow"/>
        </w:rPr>
        <w:t>,</w:t>
      </w:r>
      <w:r w:rsidRPr="000E653D">
        <w:rPr>
          <w:rFonts w:ascii="Times New Roman" w:eastAsia="Calibri" w:hAnsi="Times New Roman" w:cs="Times New Roman"/>
          <w:color w:val="000000"/>
          <w:sz w:val="21"/>
          <w:szCs w:val="21"/>
        </w:rPr>
        <w:t xml:space="preserve"> tri-substituted </w:t>
      </w:r>
      <w:proofErr w:type="spellStart"/>
      <w:r w:rsidRPr="0051461D">
        <w:rPr>
          <w:rFonts w:ascii="Times New Roman" w:eastAsia="Calibri" w:hAnsi="Times New Roman" w:cs="Times New Roman"/>
          <w:color w:val="000000"/>
          <w:sz w:val="21"/>
          <w:szCs w:val="21"/>
        </w:rPr>
        <w:t>imidazoles</w:t>
      </w:r>
      <w:proofErr w:type="spellEnd"/>
      <w:r w:rsidRPr="0051461D">
        <w:rPr>
          <w:rFonts w:ascii="Times New Roman" w:eastAsia="Calibri" w:hAnsi="Times New Roman" w:cs="Times New Roman"/>
          <w:color w:val="000000"/>
          <w:sz w:val="21"/>
          <w:szCs w:val="21"/>
        </w:rPr>
        <w:t xml:space="preserve"> are synthesized from </w:t>
      </w:r>
      <w:proofErr w:type="spellStart"/>
      <w:r w:rsidRPr="0051461D">
        <w:rPr>
          <w:rFonts w:ascii="Times New Roman" w:eastAsia="Calibri" w:hAnsi="Times New Roman" w:cs="Times New Roman"/>
          <w:color w:val="000000"/>
          <w:sz w:val="21"/>
          <w:szCs w:val="21"/>
        </w:rPr>
        <w:t>benzil</w:t>
      </w:r>
      <w:proofErr w:type="spellEnd"/>
      <w:r w:rsidRPr="000E653D">
        <w:rPr>
          <w:rFonts w:ascii="Times New Roman" w:eastAsia="Calibri" w:hAnsi="Times New Roman" w:cs="Times New Roman"/>
          <w:color w:val="000000"/>
          <w:sz w:val="21"/>
          <w:szCs w:val="21"/>
        </w:rPr>
        <w:t xml:space="preserve"> (0.004 </w:t>
      </w:r>
      <w:r w:rsidR="0051461D">
        <w:rPr>
          <w:rFonts w:ascii="Times New Roman" w:eastAsia="Calibri" w:hAnsi="Times New Roman" w:cs="Times New Roman"/>
          <w:color w:val="000000"/>
          <w:sz w:val="21"/>
          <w:szCs w:val="21"/>
          <w:highlight w:val="yellow"/>
        </w:rPr>
        <w:t>g</w:t>
      </w:r>
      <w:r w:rsidRPr="000E653D">
        <w:rPr>
          <w:rFonts w:ascii="Times New Roman" w:eastAsia="Calibri" w:hAnsi="Times New Roman" w:cs="Times New Roman"/>
          <w:color w:val="000000"/>
          <w:sz w:val="21"/>
          <w:szCs w:val="21"/>
        </w:rPr>
        <w:t xml:space="preserve">), benzaldehyde (0.009 </w:t>
      </w:r>
      <w:r w:rsidR="0051461D">
        <w:rPr>
          <w:rFonts w:ascii="Times New Roman" w:eastAsia="Calibri" w:hAnsi="Times New Roman" w:cs="Times New Roman"/>
          <w:color w:val="000000"/>
          <w:sz w:val="21"/>
          <w:szCs w:val="21"/>
          <w:highlight w:val="yellow"/>
        </w:rPr>
        <w:t>g</w:t>
      </w:r>
      <w:r w:rsidRPr="000E653D">
        <w:rPr>
          <w:rFonts w:ascii="Times New Roman" w:eastAsia="Calibri" w:hAnsi="Times New Roman" w:cs="Times New Roman"/>
          <w:color w:val="000000"/>
          <w:sz w:val="21"/>
          <w:szCs w:val="21"/>
          <w:highlight w:val="yellow"/>
        </w:rPr>
        <w:t>),</w:t>
      </w:r>
      <w:r w:rsidRPr="000E653D">
        <w:rPr>
          <w:rFonts w:ascii="Times New Roman" w:eastAsia="Calibri" w:hAnsi="Times New Roman" w:cs="Times New Roman"/>
          <w:color w:val="000000"/>
        </w:rPr>
        <w:t xml:space="preserve"> </w:t>
      </w:r>
      <w:r w:rsidRPr="000E653D">
        <w:rPr>
          <w:rFonts w:ascii="Times New Roman" w:eastAsia="Calibri" w:hAnsi="Times New Roman" w:cs="Times New Roman"/>
          <w:color w:val="000000"/>
          <w:sz w:val="21"/>
          <w:szCs w:val="21"/>
        </w:rPr>
        <w:t xml:space="preserve">ammonium acetate (0.026 </w:t>
      </w:r>
      <w:r w:rsidR="0051461D">
        <w:rPr>
          <w:rFonts w:ascii="Times New Roman" w:eastAsia="Calibri" w:hAnsi="Times New Roman" w:cs="Times New Roman"/>
          <w:color w:val="000000"/>
          <w:sz w:val="21"/>
          <w:szCs w:val="21"/>
          <w:highlight w:val="yellow"/>
        </w:rPr>
        <w:t>g</w:t>
      </w:r>
      <w:r w:rsidRPr="000E653D">
        <w:rPr>
          <w:rFonts w:ascii="Times New Roman" w:eastAsia="Calibri" w:hAnsi="Times New Roman" w:cs="Times New Roman"/>
          <w:color w:val="000000"/>
          <w:sz w:val="21"/>
          <w:szCs w:val="21"/>
          <w:highlight w:val="yellow"/>
        </w:rPr>
        <w:t>)</w:t>
      </w:r>
      <w:r w:rsidRPr="000E653D">
        <w:rPr>
          <w:rFonts w:ascii="Times New Roman" w:eastAsia="Calibri" w:hAnsi="Times New Roman" w:cs="Times New Roman"/>
          <w:color w:val="000000"/>
          <w:sz w:val="21"/>
          <w:szCs w:val="21"/>
        </w:rPr>
        <w:t xml:space="preserve">, lipase (0.05 </w:t>
      </w:r>
      <w:r w:rsidR="0051461D">
        <w:rPr>
          <w:rFonts w:ascii="Times New Roman" w:eastAsia="Calibri" w:hAnsi="Times New Roman" w:cs="Times New Roman"/>
          <w:color w:val="000000"/>
          <w:sz w:val="21"/>
          <w:szCs w:val="21"/>
          <w:highlight w:val="yellow"/>
        </w:rPr>
        <w:t>g</w:t>
      </w:r>
      <w:r w:rsidRPr="000E653D">
        <w:rPr>
          <w:rFonts w:ascii="Times New Roman" w:eastAsia="Calibri" w:hAnsi="Times New Roman" w:cs="Times New Roman"/>
          <w:color w:val="000000"/>
          <w:sz w:val="21"/>
          <w:szCs w:val="21"/>
          <w:highlight w:val="yellow"/>
        </w:rPr>
        <w:t xml:space="preserve">) </w:t>
      </w:r>
      <w:r w:rsidRPr="0051461D">
        <w:rPr>
          <w:rFonts w:ascii="Times New Roman" w:eastAsia="Calibri" w:hAnsi="Times New Roman" w:cs="Times New Roman"/>
          <w:color w:val="000000"/>
          <w:sz w:val="21"/>
          <w:szCs w:val="21"/>
        </w:rPr>
        <w:t>in 10 ml water,</w:t>
      </w:r>
      <w:r w:rsidRPr="000E653D">
        <w:rPr>
          <w:rFonts w:ascii="Times New Roman" w:eastAsia="Calibri" w:hAnsi="Times New Roman" w:cs="Times New Roman"/>
          <w:color w:val="000000"/>
          <w:sz w:val="21"/>
          <w:szCs w:val="21"/>
        </w:rPr>
        <w:t xml:space="preserve"> were taken in a </w:t>
      </w:r>
      <w:r w:rsidRPr="0051461D">
        <w:rPr>
          <w:rFonts w:ascii="Times New Roman" w:eastAsia="Calibri" w:hAnsi="Times New Roman" w:cs="Times New Roman"/>
          <w:color w:val="000000"/>
          <w:sz w:val="21"/>
          <w:szCs w:val="21"/>
        </w:rPr>
        <w:t>50 ml two-</w:t>
      </w:r>
      <w:r w:rsidRPr="000E653D">
        <w:rPr>
          <w:rFonts w:ascii="Times New Roman" w:eastAsia="Calibri" w:hAnsi="Times New Roman" w:cs="Times New Roman"/>
          <w:color w:val="000000"/>
          <w:sz w:val="21"/>
          <w:szCs w:val="21"/>
        </w:rPr>
        <w:t xml:space="preserve">necked round bottomed flask. The reaction mixture was stirred for </w:t>
      </w:r>
      <w:r w:rsidRPr="0051461D">
        <w:rPr>
          <w:rFonts w:ascii="Times New Roman" w:eastAsia="Calibri" w:hAnsi="Times New Roman" w:cs="Times New Roman"/>
          <w:color w:val="000000"/>
          <w:sz w:val="21"/>
          <w:szCs w:val="21"/>
        </w:rPr>
        <w:t>4 h</w:t>
      </w:r>
      <w:r w:rsidR="00620EB9" w:rsidRPr="0051461D">
        <w:rPr>
          <w:rFonts w:ascii="Times New Roman" w:eastAsia="Calibri" w:hAnsi="Times New Roman" w:cs="Times New Roman"/>
          <w:color w:val="000000"/>
          <w:sz w:val="21"/>
          <w:szCs w:val="21"/>
        </w:rPr>
        <w:t>rs</w:t>
      </w:r>
      <w:r w:rsidRPr="000E653D">
        <w:rPr>
          <w:rFonts w:ascii="Times New Roman" w:eastAsia="Calibri" w:hAnsi="Times New Roman" w:cs="Times New Roman"/>
          <w:color w:val="000000"/>
          <w:sz w:val="21"/>
          <w:szCs w:val="21"/>
        </w:rPr>
        <w:t xml:space="preserve"> at 50 </w:t>
      </w:r>
      <w:r w:rsidRPr="0051461D">
        <w:rPr>
          <w:rFonts w:ascii="Times New Roman" w:eastAsia="Calibri" w:hAnsi="Times New Roman" w:cs="Times New Roman"/>
          <w:color w:val="000000" w:themeColor="text1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Symbol" w:char="F0B0"/>
      </w:r>
      <w:r w:rsidRPr="0051461D">
        <w:rPr>
          <w:rFonts w:ascii="Times New Roman" w:eastAsia="Calibri" w:hAnsi="Times New Roman" w:cs="Times New Roman"/>
          <w:color w:val="000000" w:themeColor="text1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C.</w:t>
      </w:r>
    </w:p>
    <w:bookmarkEnd w:id="6"/>
    <w:p w14:paraId="16CEC357" w14:textId="0B6D82D5" w:rsidR="00987905" w:rsidRDefault="00B35FE6" w:rsidP="00987905">
      <w:pPr>
        <w:autoSpaceDE w:val="0"/>
        <w:autoSpaceDN w:val="0"/>
        <w:adjustRightInd w:val="0"/>
        <w:spacing w:after="0" w:line="240" w:lineRule="auto"/>
        <w:ind w:left="-284" w:right="-18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>
        <w:object w:dxaOrig="6917" w:dyaOrig="1682" w14:anchorId="4B0F86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4.15pt;height:71.25pt" o:ole="" o:bordertopcolor="this" o:borderleftcolor="this" o:borderbottomcolor="this" o:borderrightcolor="this">
            <v:imagedata r:id="rId8" o:title=""/>
            <w10:bordertop type="single" width="8" shadow="t"/>
            <w10:borderleft type="single" width="8" shadow="t"/>
            <w10:borderbottom type="single" width="8" shadow="t"/>
            <w10:borderright type="single" width="8" shadow="t"/>
          </v:shape>
          <o:OLEObject Type="Embed" ProgID="ChemDraw.Document.6.0" ShapeID="_x0000_i1025" DrawAspect="Content" ObjectID="_1649009132" r:id="rId9"/>
        </w:object>
      </w:r>
    </w:p>
    <w:p w14:paraId="6935CC8E" w14:textId="1528A551" w:rsidR="0021473D" w:rsidRPr="00147D5F" w:rsidRDefault="000F60FD" w:rsidP="00987905">
      <w:pPr>
        <w:autoSpaceDE w:val="0"/>
        <w:autoSpaceDN w:val="0"/>
        <w:adjustRightInd w:val="0"/>
        <w:spacing w:after="0" w:line="240" w:lineRule="auto"/>
        <w:ind w:left="-284" w:right="-18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147D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Scheme 2</w:t>
      </w:r>
    </w:p>
    <w:p w14:paraId="1CF4225B" w14:textId="2D823366" w:rsidR="005236D6" w:rsidRDefault="005236D6" w:rsidP="00B35FE6">
      <w:pPr>
        <w:autoSpaceDE w:val="0"/>
        <w:autoSpaceDN w:val="0"/>
        <w:adjustRightInd w:val="0"/>
        <w:spacing w:after="0" w:line="240" w:lineRule="auto"/>
        <w:ind w:right="-18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76FA9B5B" w14:textId="0726E0F5" w:rsidR="00F66A41" w:rsidRDefault="00F66A41" w:rsidP="00B35FE6">
      <w:pPr>
        <w:autoSpaceDE w:val="0"/>
        <w:autoSpaceDN w:val="0"/>
        <w:adjustRightInd w:val="0"/>
        <w:spacing w:after="0" w:line="240" w:lineRule="auto"/>
        <w:ind w:right="-18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7990C3E2" w14:textId="41B7ADBD" w:rsidR="00F66A41" w:rsidRDefault="00F66A41" w:rsidP="00B35FE6">
      <w:pPr>
        <w:autoSpaceDE w:val="0"/>
        <w:autoSpaceDN w:val="0"/>
        <w:adjustRightInd w:val="0"/>
        <w:spacing w:after="0" w:line="240" w:lineRule="auto"/>
        <w:ind w:right="-18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3E90F038" w14:textId="595C75E6" w:rsidR="00F66A41" w:rsidRDefault="00F66A41" w:rsidP="00B35FE6">
      <w:pPr>
        <w:autoSpaceDE w:val="0"/>
        <w:autoSpaceDN w:val="0"/>
        <w:adjustRightInd w:val="0"/>
        <w:spacing w:after="0" w:line="240" w:lineRule="auto"/>
        <w:ind w:right="-18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4B23E56D" w14:textId="3B255D84" w:rsidR="00F66A41" w:rsidRDefault="00F66A41" w:rsidP="00B35FE6">
      <w:pPr>
        <w:autoSpaceDE w:val="0"/>
        <w:autoSpaceDN w:val="0"/>
        <w:adjustRightInd w:val="0"/>
        <w:spacing w:after="0" w:line="240" w:lineRule="auto"/>
        <w:ind w:right="-18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23815F68" w14:textId="3535D314" w:rsidR="00F66A41" w:rsidRDefault="00F66A41" w:rsidP="00B35FE6">
      <w:pPr>
        <w:autoSpaceDE w:val="0"/>
        <w:autoSpaceDN w:val="0"/>
        <w:adjustRightInd w:val="0"/>
        <w:spacing w:after="0" w:line="240" w:lineRule="auto"/>
        <w:ind w:right="-18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6CEF65E1" w14:textId="37244ABF" w:rsidR="00F66A41" w:rsidRDefault="00F66A41" w:rsidP="00B35FE6">
      <w:pPr>
        <w:autoSpaceDE w:val="0"/>
        <w:autoSpaceDN w:val="0"/>
        <w:adjustRightInd w:val="0"/>
        <w:spacing w:after="0" w:line="240" w:lineRule="auto"/>
        <w:ind w:right="-18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06544B58" w14:textId="6ADB2D28" w:rsidR="00F66A41" w:rsidRDefault="00F66A41" w:rsidP="00B35FE6">
      <w:pPr>
        <w:autoSpaceDE w:val="0"/>
        <w:autoSpaceDN w:val="0"/>
        <w:adjustRightInd w:val="0"/>
        <w:spacing w:after="0" w:line="240" w:lineRule="auto"/>
        <w:ind w:right="-18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75604E97" w14:textId="0AB3E8D3" w:rsidR="00F66A41" w:rsidRDefault="00F66A41" w:rsidP="00B35FE6">
      <w:pPr>
        <w:autoSpaceDE w:val="0"/>
        <w:autoSpaceDN w:val="0"/>
        <w:adjustRightInd w:val="0"/>
        <w:spacing w:after="0" w:line="240" w:lineRule="auto"/>
        <w:ind w:right="-18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32F7A4C5" w14:textId="77777777" w:rsidR="00F66A41" w:rsidRPr="00147D5F" w:rsidRDefault="00F66A41" w:rsidP="00B35FE6">
      <w:pPr>
        <w:autoSpaceDE w:val="0"/>
        <w:autoSpaceDN w:val="0"/>
        <w:adjustRightInd w:val="0"/>
        <w:spacing w:after="0" w:line="240" w:lineRule="auto"/>
        <w:ind w:right="-18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7ECBD706" w14:textId="6CFE6C62" w:rsidR="00991E1B" w:rsidRPr="000E653D" w:rsidRDefault="00991E1B" w:rsidP="001C2B99">
      <w:pPr>
        <w:autoSpaceDE w:val="0"/>
        <w:autoSpaceDN w:val="0"/>
        <w:adjustRightInd w:val="0"/>
        <w:spacing w:after="0" w:line="276" w:lineRule="auto"/>
        <w:ind w:left="-284" w:right="-18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val="en-US"/>
        </w:rPr>
      </w:pPr>
      <w:r w:rsidRPr="00147D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lastRenderedPageBreak/>
        <w:t>2</w:t>
      </w:r>
      <w:r w:rsidRPr="000E653D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val="en-US"/>
        </w:rPr>
        <w:t>. The experimental data of the Products:</w:t>
      </w:r>
    </w:p>
    <w:p w14:paraId="17D91A1F" w14:textId="77777777" w:rsidR="00991E1B" w:rsidRPr="000E653D" w:rsidRDefault="00991E1B" w:rsidP="001C2B99">
      <w:pPr>
        <w:spacing w:after="0" w:line="276" w:lineRule="auto"/>
        <w:ind w:left="-284" w:right="-188"/>
        <w:jc w:val="both"/>
        <w:rPr>
          <w:rFonts w:ascii="Times New Roman" w:eastAsia="Times New Roman" w:hAnsi="Times New Roman" w:cs="Times New Roman"/>
          <w:b/>
          <w:bCs/>
          <w:iCs/>
          <w:noProof/>
          <w:color w:val="000000" w:themeColor="text1"/>
          <w:sz w:val="21"/>
          <w:szCs w:val="21"/>
        </w:rPr>
      </w:pPr>
    </w:p>
    <w:p w14:paraId="33140180" w14:textId="05F81CC5" w:rsidR="00DB727F" w:rsidRPr="000E653D" w:rsidRDefault="00DB727F" w:rsidP="001C2B99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  <w:vertAlign w:val="superscript"/>
          <w:lang w:val="en-US"/>
        </w:rPr>
      </w:pPr>
      <w:r w:rsidRPr="000E653D">
        <w:rPr>
          <w:rFonts w:ascii="Times New Roman" w:eastAsia="Times New Roman" w:hAnsi="Times New Roman" w:cs="Times New Roman"/>
          <w:b/>
          <w:bCs/>
          <w:iCs/>
          <w:noProof/>
          <w:color w:val="000000" w:themeColor="text1"/>
          <w:sz w:val="21"/>
          <w:szCs w:val="21"/>
        </w:rPr>
        <w:t>2-phenyl-1H-imidazole</w:t>
      </w:r>
      <w:r w:rsidRPr="000E653D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:</w:t>
      </w:r>
      <w:r w:rsidR="00FA1CCB" w:rsidRPr="000E653D">
        <w:rPr>
          <w:rFonts w:ascii="Times New Roman" w:hAnsi="Times New Roman" w:cs="Times New Roman"/>
          <w:b/>
          <w:color w:val="000000" w:themeColor="text1"/>
          <w:sz w:val="21"/>
          <w:szCs w:val="21"/>
        </w:rPr>
        <w:t xml:space="preserve"> </w:t>
      </w:r>
      <w:r w:rsidRPr="000E653D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val="en-US"/>
        </w:rPr>
        <w:t>(</w:t>
      </w:r>
      <w:r w:rsidR="004C61AF" w:rsidRPr="000E653D"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  <w:lang w:val="en-US"/>
        </w:rPr>
        <w:t>Figure 2</w:t>
      </w:r>
      <w:r w:rsidRPr="000E653D"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  <w:lang w:val="en-US"/>
        </w:rPr>
        <w:t>, Entry no. 3a)</w:t>
      </w:r>
      <w:r w:rsidR="00F158E4" w:rsidRPr="000E653D">
        <w:rPr>
          <w:rFonts w:ascii="Times New Roman" w:hAnsi="Times New Roman" w:cs="Times New Roman"/>
          <w:sz w:val="21"/>
          <w:szCs w:val="21"/>
          <w:lang w:val="de-DE"/>
        </w:rPr>
        <w:t xml:space="preserve"> [1]</w:t>
      </w:r>
    </w:p>
    <w:p w14:paraId="18DA3D19" w14:textId="77777777" w:rsidR="00FA1CCB" w:rsidRPr="00147D5F" w:rsidRDefault="00FA1CCB" w:rsidP="001C2B99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</w:pPr>
    </w:p>
    <w:p w14:paraId="218A474C" w14:textId="6E012730" w:rsidR="00DB727F" w:rsidRPr="00147D5F" w:rsidRDefault="00321CD6" w:rsidP="001C2B99">
      <w:pPr>
        <w:spacing w:after="0" w:line="240" w:lineRule="auto"/>
        <w:ind w:left="-284" w:right="-18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0019B779">
          <v:shape id="_x0000_s1030" type="#_x0000_t75" style="position:absolute;left:0;text-align:left;margin-left:-14.2pt;margin-top:-.55pt;width:68.25pt;height:42pt;z-index:251659264;mso-position-horizontal:absolute;mso-position-horizontal-relative:text;mso-position-vertical:absolute;mso-position-vertical-relative:text" wrapcoords="-237 -386 -237 21600 21837 21600 21837 -386 -237 -386" stroked="t" strokeweight=".5pt">
            <v:imagedata r:id="rId10" o:title=""/>
            <w10:wrap type="tight"/>
          </v:shape>
          <o:OLEObject Type="Embed" ProgID="ChemDraw.Document.6.0" ShapeID="_x0000_s1030" DrawAspect="Content" ObjectID="_1649009135" r:id="rId11"/>
        </w:object>
      </w:r>
    </w:p>
    <w:p w14:paraId="4783F5CE" w14:textId="77777777" w:rsidR="00FA1CCB" w:rsidRPr="00147D5F" w:rsidRDefault="00FA1CCB" w:rsidP="001C2B99">
      <w:pPr>
        <w:spacing w:after="0" w:line="240" w:lineRule="auto"/>
        <w:ind w:left="-284" w:right="-188"/>
        <w:jc w:val="both"/>
        <w:rPr>
          <w:rFonts w:ascii="Times New Roman" w:hAnsi="Times New Roman" w:cs="Times New Roman"/>
          <w:sz w:val="24"/>
          <w:szCs w:val="24"/>
        </w:rPr>
      </w:pPr>
    </w:p>
    <w:p w14:paraId="10541608" w14:textId="77777777" w:rsidR="00FA1CCB" w:rsidRPr="00147D5F" w:rsidRDefault="00FA1CCB" w:rsidP="001C2B99">
      <w:pPr>
        <w:spacing w:after="0" w:line="240" w:lineRule="auto"/>
        <w:ind w:left="-284" w:right="-188"/>
        <w:jc w:val="both"/>
        <w:rPr>
          <w:rFonts w:ascii="Times New Roman" w:hAnsi="Times New Roman" w:cs="Times New Roman"/>
          <w:sz w:val="24"/>
          <w:szCs w:val="24"/>
        </w:rPr>
      </w:pPr>
    </w:p>
    <w:p w14:paraId="51723F8C" w14:textId="77777777" w:rsidR="00FA1CCB" w:rsidRPr="00147D5F" w:rsidRDefault="00FA1CCB" w:rsidP="001C2B99">
      <w:pPr>
        <w:spacing w:after="0" w:line="240" w:lineRule="auto"/>
        <w:ind w:left="-284" w:right="-188"/>
        <w:jc w:val="both"/>
        <w:rPr>
          <w:rFonts w:ascii="Times New Roman" w:hAnsi="Times New Roman" w:cs="Times New Roman"/>
          <w:sz w:val="24"/>
          <w:szCs w:val="24"/>
        </w:rPr>
      </w:pPr>
    </w:p>
    <w:p w14:paraId="6F0E7097" w14:textId="28C6C31A" w:rsidR="008D5E25" w:rsidRPr="000E653D" w:rsidRDefault="00DB727F" w:rsidP="001C2B99">
      <w:pPr>
        <w:spacing w:after="0" w:line="240" w:lineRule="auto"/>
        <w:ind w:left="-284" w:right="-188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0E653D">
        <w:rPr>
          <w:rFonts w:ascii="Times New Roman" w:hAnsi="Times New Roman" w:cs="Times New Roman"/>
          <w:sz w:val="21"/>
          <w:szCs w:val="21"/>
        </w:rPr>
        <w:t>Mp</w:t>
      </w:r>
      <w:proofErr w:type="spellEnd"/>
      <w:r w:rsidRPr="000E653D">
        <w:rPr>
          <w:rFonts w:ascii="Times New Roman" w:hAnsi="Times New Roman" w:cs="Times New Roman"/>
          <w:sz w:val="21"/>
          <w:szCs w:val="21"/>
        </w:rPr>
        <w:t xml:space="preserve"> 145–147°C.</w:t>
      </w:r>
      <w:r w:rsidR="00976DB5" w:rsidRPr="000E653D">
        <w:rPr>
          <w:rFonts w:ascii="Times New Roman" w:hAnsi="Times New Roman" w:cs="Times New Roman"/>
          <w:sz w:val="21"/>
          <w:szCs w:val="21"/>
        </w:rPr>
        <w:t>yield</w:t>
      </w:r>
      <w:r w:rsidR="00976DB5" w:rsidRPr="000E653D">
        <w:rPr>
          <w:rFonts w:ascii="Times New Roman" w:hAnsi="Times New Roman" w:cs="Times New Roman"/>
          <w:bCs/>
          <w:sz w:val="21"/>
          <w:szCs w:val="21"/>
        </w:rPr>
        <w:t>–67.5%,</w:t>
      </w:r>
      <w:r w:rsidRPr="000E653D">
        <w:rPr>
          <w:rFonts w:ascii="Times New Roman" w:hAnsi="Times New Roman" w:cs="Times New Roman"/>
          <w:sz w:val="21"/>
          <w:szCs w:val="21"/>
        </w:rPr>
        <w:t xml:space="preserve"> </w:t>
      </w:r>
      <w:r w:rsidR="00904784" w:rsidRPr="000E653D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="00904784" w:rsidRPr="000E653D">
        <w:rPr>
          <w:rFonts w:ascii="Times New Roman" w:hAnsi="Times New Roman" w:cs="Times New Roman"/>
          <w:sz w:val="21"/>
          <w:szCs w:val="21"/>
        </w:rPr>
        <w:t>C NMR (100 MHz, CDCl</w:t>
      </w:r>
      <w:r w:rsidR="00904784" w:rsidRPr="000E653D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="00904784" w:rsidRPr="000E653D">
        <w:rPr>
          <w:rFonts w:ascii="Times New Roman" w:hAnsi="Times New Roman" w:cs="Times New Roman"/>
          <w:sz w:val="21"/>
          <w:szCs w:val="21"/>
        </w:rPr>
        <w:t xml:space="preserve">) δ 125.16, 127.85, 128.33, 128.61, 129.06, 129.10, 131.63; </w:t>
      </w:r>
      <w:r w:rsidRPr="000E653D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0E653D">
        <w:rPr>
          <w:rFonts w:ascii="Times New Roman" w:hAnsi="Times New Roman" w:cs="Times New Roman"/>
          <w:sz w:val="21"/>
          <w:szCs w:val="21"/>
        </w:rPr>
        <w:t>H NMR (400 MHz, CDCl</w:t>
      </w:r>
      <w:r w:rsidRPr="000E653D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0E653D">
        <w:rPr>
          <w:rFonts w:ascii="Times New Roman" w:hAnsi="Times New Roman" w:cs="Times New Roman"/>
          <w:sz w:val="21"/>
          <w:szCs w:val="21"/>
        </w:rPr>
        <w:t xml:space="preserve">) δ 7.92 (dd, J = 8.0, 2.0 Hz, </w:t>
      </w:r>
      <w:r w:rsidRPr="000E653D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0E653D">
        <w:rPr>
          <w:rFonts w:ascii="Times New Roman" w:hAnsi="Times New Roman" w:cs="Times New Roman"/>
          <w:sz w:val="21"/>
          <w:szCs w:val="21"/>
        </w:rPr>
        <w:t xml:space="preserve">H), 7.38 – 7.31 (m, 3H), 7.15 (s, 2H); HRMS </w:t>
      </w:r>
      <w:r w:rsidR="008D5E25" w:rsidRPr="000E653D">
        <w:rPr>
          <w:rFonts w:ascii="Times New Roman" w:hAnsi="Times New Roman" w:cs="Times New Roman"/>
          <w:sz w:val="21"/>
          <w:szCs w:val="21"/>
        </w:rPr>
        <w:t xml:space="preserve">m/z </w:t>
      </w:r>
      <w:r w:rsidRPr="000E653D">
        <w:rPr>
          <w:rFonts w:ascii="Times New Roman" w:hAnsi="Times New Roman" w:cs="Times New Roman"/>
          <w:sz w:val="21"/>
          <w:szCs w:val="21"/>
        </w:rPr>
        <w:t>(ESI) ca</w:t>
      </w:r>
      <w:r w:rsidR="008D5E25" w:rsidRPr="000E653D">
        <w:rPr>
          <w:rFonts w:ascii="Times New Roman" w:hAnsi="Times New Roman" w:cs="Times New Roman"/>
          <w:sz w:val="21"/>
          <w:szCs w:val="21"/>
        </w:rPr>
        <w:t>lculated</w:t>
      </w:r>
      <w:r w:rsidRPr="000E653D">
        <w:rPr>
          <w:rFonts w:ascii="Times New Roman" w:hAnsi="Times New Roman" w:cs="Times New Roman"/>
          <w:sz w:val="21"/>
          <w:szCs w:val="21"/>
        </w:rPr>
        <w:t xml:space="preserve"> for C</w:t>
      </w:r>
      <w:r w:rsidRPr="000E653D">
        <w:rPr>
          <w:rFonts w:ascii="Times New Roman" w:hAnsi="Times New Roman" w:cs="Times New Roman"/>
          <w:sz w:val="21"/>
          <w:szCs w:val="21"/>
          <w:vertAlign w:val="subscript"/>
        </w:rPr>
        <w:t>9</w:t>
      </w:r>
      <w:r w:rsidRPr="000E653D">
        <w:rPr>
          <w:rFonts w:ascii="Times New Roman" w:hAnsi="Times New Roman" w:cs="Times New Roman"/>
          <w:sz w:val="21"/>
          <w:szCs w:val="21"/>
        </w:rPr>
        <w:t>H</w:t>
      </w:r>
      <w:r w:rsidRPr="000E653D">
        <w:rPr>
          <w:rFonts w:ascii="Times New Roman" w:hAnsi="Times New Roman" w:cs="Times New Roman"/>
          <w:sz w:val="21"/>
          <w:szCs w:val="21"/>
          <w:vertAlign w:val="subscript"/>
        </w:rPr>
        <w:t>9</w:t>
      </w:r>
      <w:r w:rsidRPr="000E653D">
        <w:rPr>
          <w:rFonts w:ascii="Times New Roman" w:hAnsi="Times New Roman" w:cs="Times New Roman"/>
          <w:sz w:val="21"/>
          <w:szCs w:val="21"/>
        </w:rPr>
        <w:t>N</w:t>
      </w:r>
      <w:r w:rsidRPr="000E653D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0E653D">
        <w:rPr>
          <w:rFonts w:ascii="Times New Roman" w:hAnsi="Times New Roman" w:cs="Times New Roman"/>
          <w:sz w:val="21"/>
          <w:szCs w:val="21"/>
        </w:rPr>
        <w:t xml:space="preserve"> [M+H]</w:t>
      </w:r>
      <w:r w:rsidRPr="000E653D">
        <w:rPr>
          <w:rFonts w:ascii="Times New Roman" w:hAnsi="Times New Roman" w:cs="Times New Roman"/>
          <w:sz w:val="21"/>
          <w:szCs w:val="21"/>
          <w:vertAlign w:val="superscript"/>
        </w:rPr>
        <w:t>+</w:t>
      </w:r>
      <w:r w:rsidRPr="000E653D">
        <w:rPr>
          <w:rFonts w:ascii="Times New Roman" w:hAnsi="Times New Roman" w:cs="Times New Roman"/>
          <w:sz w:val="21"/>
          <w:szCs w:val="21"/>
        </w:rPr>
        <w:t xml:space="preserve"> 145.0760, found 145.0</w:t>
      </w:r>
      <w:r w:rsidR="008D5E25" w:rsidRPr="000E653D">
        <w:rPr>
          <w:rFonts w:ascii="Times New Roman" w:hAnsi="Times New Roman" w:cs="Times New Roman"/>
          <w:sz w:val="21"/>
          <w:szCs w:val="21"/>
        </w:rPr>
        <w:t>7</w:t>
      </w:r>
      <w:r w:rsidRPr="000E653D">
        <w:rPr>
          <w:rFonts w:ascii="Times New Roman" w:hAnsi="Times New Roman" w:cs="Times New Roman"/>
          <w:sz w:val="21"/>
          <w:szCs w:val="21"/>
        </w:rPr>
        <w:t>0</w:t>
      </w:r>
      <w:r w:rsidR="008D5E25" w:rsidRPr="000E653D">
        <w:rPr>
          <w:rFonts w:ascii="Times New Roman" w:hAnsi="Times New Roman" w:cs="Times New Roman"/>
          <w:sz w:val="21"/>
          <w:szCs w:val="21"/>
        </w:rPr>
        <w:t>5</w:t>
      </w:r>
      <w:r w:rsidR="00D27057" w:rsidRPr="000E653D">
        <w:rPr>
          <w:rFonts w:ascii="Times New Roman" w:hAnsi="Times New Roman" w:cs="Times New Roman"/>
          <w:sz w:val="21"/>
          <w:szCs w:val="21"/>
        </w:rPr>
        <w:t>.</w:t>
      </w:r>
    </w:p>
    <w:p w14:paraId="50DDE023" w14:textId="180245AC" w:rsidR="00DB727F" w:rsidRPr="000E653D" w:rsidRDefault="00DB727F" w:rsidP="001C2B99">
      <w:pPr>
        <w:spacing w:after="0" w:line="240" w:lineRule="auto"/>
        <w:ind w:left="-284" w:right="-188"/>
        <w:jc w:val="both"/>
        <w:rPr>
          <w:rFonts w:ascii="Times New Roman" w:hAnsi="Times New Roman" w:cs="Times New Roman"/>
          <w:sz w:val="21"/>
          <w:szCs w:val="21"/>
        </w:rPr>
      </w:pPr>
    </w:p>
    <w:p w14:paraId="6CF1CA94" w14:textId="375209B1" w:rsidR="00DB727F" w:rsidRPr="000E653D" w:rsidRDefault="00DB727F" w:rsidP="001C2B99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b/>
          <w:bCs/>
          <w:iCs/>
          <w:noProof/>
          <w:color w:val="000000" w:themeColor="text1"/>
          <w:sz w:val="21"/>
          <w:szCs w:val="21"/>
        </w:rPr>
      </w:pPr>
      <w:r w:rsidRPr="000E653D">
        <w:rPr>
          <w:rFonts w:ascii="Times New Roman" w:hAnsi="Times New Roman" w:cs="Times New Roman"/>
          <w:b/>
          <w:sz w:val="21"/>
          <w:szCs w:val="21"/>
        </w:rPr>
        <w:t>2-(p-</w:t>
      </w:r>
      <w:proofErr w:type="spellStart"/>
      <w:r w:rsidRPr="000E653D">
        <w:rPr>
          <w:rFonts w:ascii="Times New Roman" w:hAnsi="Times New Roman" w:cs="Times New Roman"/>
          <w:b/>
          <w:sz w:val="21"/>
          <w:szCs w:val="21"/>
        </w:rPr>
        <w:t>tolyl</w:t>
      </w:r>
      <w:proofErr w:type="spellEnd"/>
      <w:r w:rsidRPr="000E653D">
        <w:rPr>
          <w:rFonts w:ascii="Times New Roman" w:hAnsi="Times New Roman" w:cs="Times New Roman"/>
          <w:b/>
          <w:sz w:val="21"/>
          <w:szCs w:val="21"/>
        </w:rPr>
        <w:t>)-1H-imidazole</w:t>
      </w:r>
      <w:r w:rsidRPr="000E653D">
        <w:rPr>
          <w:rFonts w:ascii="Times New Roman" w:hAnsi="Times New Roman" w:cs="Times New Roman"/>
          <w:b/>
          <w:color w:val="000000" w:themeColor="text1"/>
          <w:sz w:val="21"/>
          <w:szCs w:val="21"/>
        </w:rPr>
        <w:t xml:space="preserve">: </w:t>
      </w:r>
      <w:r w:rsidRPr="000E653D"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  <w:lang w:val="en-US"/>
        </w:rPr>
        <w:t>(Table no. 3, Entry no. 3b)</w:t>
      </w:r>
      <w:r w:rsidR="00F158E4" w:rsidRPr="000E653D">
        <w:rPr>
          <w:rFonts w:ascii="Times New Roman" w:hAnsi="Times New Roman" w:cs="Times New Roman"/>
          <w:sz w:val="21"/>
          <w:szCs w:val="21"/>
          <w:lang w:val="de-DE"/>
        </w:rPr>
        <w:t xml:space="preserve"> [2]</w:t>
      </w:r>
    </w:p>
    <w:p w14:paraId="12F57BE4" w14:textId="77777777" w:rsidR="00DB727F" w:rsidRPr="000E653D" w:rsidRDefault="00DB727F" w:rsidP="001C2B99">
      <w:pPr>
        <w:spacing w:after="0" w:line="240" w:lineRule="auto"/>
        <w:ind w:left="-284" w:right="-188"/>
        <w:jc w:val="both"/>
        <w:rPr>
          <w:rFonts w:ascii="Times New Roman" w:hAnsi="Times New Roman" w:cs="Times New Roman"/>
          <w:sz w:val="21"/>
          <w:szCs w:val="21"/>
        </w:rPr>
      </w:pPr>
    </w:p>
    <w:p w14:paraId="6E9E917F" w14:textId="5653726B" w:rsidR="00DB727F" w:rsidRPr="00147D5F" w:rsidRDefault="005B0104" w:rsidP="001C2B99">
      <w:pPr>
        <w:spacing w:after="0" w:line="240" w:lineRule="auto"/>
        <w:ind w:left="-284" w:right="-188"/>
        <w:jc w:val="both"/>
        <w:rPr>
          <w:rFonts w:ascii="Times New Roman" w:hAnsi="Times New Roman" w:cs="Times New Roman"/>
          <w:sz w:val="24"/>
          <w:szCs w:val="24"/>
        </w:rPr>
      </w:pPr>
      <w:r w:rsidRPr="00147D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595937" wp14:editId="41754417">
            <wp:extent cx="1578864" cy="77114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864" cy="77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0B3C4" w14:textId="5F7948DB" w:rsidR="00DB727F" w:rsidRPr="000E653D" w:rsidRDefault="00DB727F" w:rsidP="001C2B99">
      <w:pPr>
        <w:spacing w:after="0" w:line="240" w:lineRule="auto"/>
        <w:ind w:left="-284" w:right="-188"/>
        <w:jc w:val="both"/>
        <w:rPr>
          <w:rFonts w:ascii="Times New Roman" w:hAnsi="Times New Roman" w:cs="Times New Roman"/>
          <w:color w:val="2E2E2E"/>
          <w:sz w:val="21"/>
          <w:szCs w:val="21"/>
        </w:rPr>
      </w:pPr>
      <w:proofErr w:type="spellStart"/>
      <w:r w:rsidRPr="000E653D">
        <w:rPr>
          <w:rFonts w:ascii="Times New Roman" w:hAnsi="Times New Roman" w:cs="Times New Roman"/>
          <w:color w:val="2E2E2E"/>
          <w:sz w:val="21"/>
          <w:szCs w:val="21"/>
        </w:rPr>
        <w:t>Mp</w:t>
      </w:r>
      <w:proofErr w:type="spellEnd"/>
      <w:r w:rsidRPr="000E653D">
        <w:rPr>
          <w:rFonts w:ascii="Times New Roman" w:hAnsi="Times New Roman" w:cs="Times New Roman"/>
          <w:color w:val="2E2E2E"/>
          <w:sz w:val="21"/>
          <w:szCs w:val="21"/>
        </w:rPr>
        <w:t xml:space="preserve"> 219-221°C</w:t>
      </w:r>
      <w:r w:rsidR="00976DB5" w:rsidRPr="000E653D">
        <w:rPr>
          <w:rFonts w:ascii="Times New Roman" w:hAnsi="Times New Roman" w:cs="Times New Roman"/>
          <w:color w:val="2E2E2E"/>
          <w:sz w:val="21"/>
          <w:szCs w:val="21"/>
        </w:rPr>
        <w:t>,</w:t>
      </w:r>
      <w:r w:rsidR="00976DB5" w:rsidRPr="000E653D">
        <w:rPr>
          <w:rFonts w:ascii="Times New Roman" w:hAnsi="Times New Roman" w:cs="Times New Roman"/>
          <w:sz w:val="21"/>
          <w:szCs w:val="21"/>
        </w:rPr>
        <w:t xml:space="preserve"> yield</w:t>
      </w:r>
      <w:r w:rsidR="00976DB5" w:rsidRPr="000E653D">
        <w:rPr>
          <w:rFonts w:ascii="Times New Roman" w:hAnsi="Times New Roman" w:cs="Times New Roman"/>
          <w:bCs/>
          <w:sz w:val="21"/>
          <w:szCs w:val="21"/>
        </w:rPr>
        <w:t xml:space="preserve">–57.76%, </w:t>
      </w:r>
      <w:r w:rsidRPr="000E653D">
        <w:rPr>
          <w:rFonts w:ascii="Times New Roman" w:hAnsi="Times New Roman" w:cs="Times New Roman"/>
          <w:color w:val="2E2E2E"/>
          <w:sz w:val="21"/>
          <w:szCs w:val="21"/>
        </w:rPr>
        <w:t>IR (KBr): </w:t>
      </w:r>
      <w:proofErr w:type="spellStart"/>
      <w:r w:rsidRPr="000E653D">
        <w:rPr>
          <w:rStyle w:val="Emphasis"/>
          <w:rFonts w:ascii="Times New Roman" w:hAnsi="Times New Roman" w:cs="Times New Roman"/>
          <w:color w:val="2E2E2E"/>
          <w:sz w:val="21"/>
          <w:szCs w:val="21"/>
        </w:rPr>
        <w:t>ν</w:t>
      </w:r>
      <w:r w:rsidRPr="000E653D">
        <w:rPr>
          <w:rFonts w:ascii="Times New Roman" w:hAnsi="Times New Roman" w:cs="Times New Roman"/>
          <w:color w:val="2E2E2E"/>
          <w:sz w:val="21"/>
          <w:szCs w:val="21"/>
          <w:vertAlign w:val="subscript"/>
        </w:rPr>
        <w:t>max</w:t>
      </w:r>
      <w:proofErr w:type="spellEnd"/>
      <w:r w:rsidRPr="000E653D">
        <w:rPr>
          <w:rFonts w:ascii="Times New Roman" w:hAnsi="Times New Roman" w:cs="Times New Roman"/>
          <w:color w:val="2E2E2E"/>
          <w:sz w:val="21"/>
          <w:szCs w:val="21"/>
        </w:rPr>
        <w:t> (cm</w:t>
      </w:r>
      <w:r w:rsidRPr="000E653D">
        <w:rPr>
          <w:rFonts w:ascii="Times New Roman" w:hAnsi="Times New Roman" w:cs="Times New Roman"/>
          <w:color w:val="2E2E2E"/>
          <w:sz w:val="21"/>
          <w:szCs w:val="21"/>
          <w:vertAlign w:val="superscript"/>
        </w:rPr>
        <w:t>−1</w:t>
      </w:r>
      <w:r w:rsidRPr="000E653D">
        <w:rPr>
          <w:rFonts w:ascii="Times New Roman" w:hAnsi="Times New Roman" w:cs="Times New Roman"/>
          <w:color w:val="2E2E2E"/>
          <w:sz w:val="21"/>
          <w:szCs w:val="21"/>
        </w:rPr>
        <w:t>) 3687, 1578, 1517, 1443, 1104, 822, 731.</w:t>
      </w:r>
      <w:r w:rsidR="00904784" w:rsidRPr="000E653D">
        <w:rPr>
          <w:rFonts w:ascii="Times New Roman" w:hAnsi="Times New Roman" w:cs="Times New Roman"/>
          <w:color w:val="2E2E2E"/>
          <w:sz w:val="21"/>
          <w:szCs w:val="21"/>
          <w:vertAlign w:val="superscript"/>
        </w:rPr>
        <w:t xml:space="preserve"> 13</w:t>
      </w:r>
      <w:r w:rsidR="00904784" w:rsidRPr="000E653D">
        <w:rPr>
          <w:rFonts w:ascii="Times New Roman" w:hAnsi="Times New Roman" w:cs="Times New Roman"/>
          <w:color w:val="2E2E2E"/>
          <w:sz w:val="21"/>
          <w:szCs w:val="21"/>
        </w:rPr>
        <w:t>C NMR (100.6 MHz, DMSO-</w:t>
      </w:r>
      <w:r w:rsidR="00904784" w:rsidRPr="000E653D">
        <w:rPr>
          <w:rStyle w:val="Emphasis"/>
          <w:rFonts w:ascii="Times New Roman" w:hAnsi="Times New Roman" w:cs="Times New Roman"/>
          <w:color w:val="2E2E2E"/>
          <w:sz w:val="21"/>
          <w:szCs w:val="21"/>
        </w:rPr>
        <w:t>d</w:t>
      </w:r>
      <w:r w:rsidR="00904784" w:rsidRPr="000E653D">
        <w:rPr>
          <w:rFonts w:ascii="Times New Roman" w:hAnsi="Times New Roman" w:cs="Times New Roman"/>
          <w:color w:val="2E2E2E"/>
          <w:sz w:val="21"/>
          <w:szCs w:val="21"/>
          <w:vertAlign w:val="subscript"/>
        </w:rPr>
        <w:t>6</w:t>
      </w:r>
      <w:r w:rsidR="00904784" w:rsidRPr="000E653D">
        <w:rPr>
          <w:rFonts w:ascii="Times New Roman" w:hAnsi="Times New Roman" w:cs="Times New Roman"/>
          <w:color w:val="2E2E2E"/>
          <w:sz w:val="21"/>
          <w:szCs w:val="21"/>
        </w:rPr>
        <w:t>): </w:t>
      </w:r>
      <w:r w:rsidR="00904784" w:rsidRPr="000E653D">
        <w:rPr>
          <w:rStyle w:val="Emphasis"/>
          <w:rFonts w:ascii="Times New Roman" w:hAnsi="Times New Roman" w:cs="Times New Roman"/>
          <w:color w:val="2E2E2E"/>
          <w:sz w:val="21"/>
          <w:szCs w:val="21"/>
        </w:rPr>
        <w:t>δ</w:t>
      </w:r>
      <w:r w:rsidR="00904784" w:rsidRPr="000E653D">
        <w:rPr>
          <w:rFonts w:ascii="Times New Roman" w:hAnsi="Times New Roman" w:cs="Times New Roman"/>
          <w:color w:val="2E2E2E"/>
          <w:sz w:val="21"/>
          <w:szCs w:val="21"/>
        </w:rPr>
        <w:t> 20.8, 124.7, 128.2, 129.2, 137.2, 145.7.</w:t>
      </w:r>
      <w:r w:rsidRPr="000E653D">
        <w:rPr>
          <w:rFonts w:ascii="Times New Roman" w:hAnsi="Times New Roman" w:cs="Times New Roman"/>
          <w:color w:val="2E2E2E"/>
          <w:sz w:val="21"/>
          <w:szCs w:val="21"/>
        </w:rPr>
        <w:t> </w:t>
      </w:r>
      <w:r w:rsidRPr="000E653D">
        <w:rPr>
          <w:rFonts w:ascii="Times New Roman" w:hAnsi="Times New Roman" w:cs="Times New Roman"/>
          <w:color w:val="2E2E2E"/>
          <w:sz w:val="21"/>
          <w:szCs w:val="21"/>
          <w:vertAlign w:val="superscript"/>
        </w:rPr>
        <w:t>1</w:t>
      </w:r>
      <w:r w:rsidRPr="000E653D">
        <w:rPr>
          <w:rFonts w:ascii="Times New Roman" w:hAnsi="Times New Roman" w:cs="Times New Roman"/>
          <w:color w:val="2E2E2E"/>
          <w:sz w:val="21"/>
          <w:szCs w:val="21"/>
        </w:rPr>
        <w:t>H NMR (400 MHz, DMSO-</w:t>
      </w:r>
      <w:r w:rsidRPr="000E653D">
        <w:rPr>
          <w:rStyle w:val="Emphasis"/>
          <w:rFonts w:ascii="Times New Roman" w:hAnsi="Times New Roman" w:cs="Times New Roman"/>
          <w:color w:val="2E2E2E"/>
          <w:sz w:val="21"/>
          <w:szCs w:val="21"/>
        </w:rPr>
        <w:t>d</w:t>
      </w:r>
      <w:r w:rsidRPr="000E653D">
        <w:rPr>
          <w:rFonts w:ascii="Times New Roman" w:hAnsi="Times New Roman" w:cs="Times New Roman"/>
          <w:color w:val="2E2E2E"/>
          <w:sz w:val="21"/>
          <w:szCs w:val="21"/>
          <w:vertAlign w:val="subscript"/>
        </w:rPr>
        <w:t>6</w:t>
      </w:r>
      <w:r w:rsidRPr="000E653D">
        <w:rPr>
          <w:rFonts w:ascii="Times New Roman" w:hAnsi="Times New Roman" w:cs="Times New Roman"/>
          <w:color w:val="2E2E2E"/>
          <w:sz w:val="21"/>
          <w:szCs w:val="21"/>
        </w:rPr>
        <w:t>): </w:t>
      </w:r>
      <w:r w:rsidRPr="000E653D">
        <w:rPr>
          <w:rStyle w:val="Emphasis"/>
          <w:rFonts w:ascii="Times New Roman" w:hAnsi="Times New Roman" w:cs="Times New Roman"/>
          <w:color w:val="2E2E2E"/>
          <w:sz w:val="21"/>
          <w:szCs w:val="21"/>
        </w:rPr>
        <w:t>δ</w:t>
      </w:r>
      <w:r w:rsidRPr="000E653D">
        <w:rPr>
          <w:rFonts w:ascii="Times New Roman" w:hAnsi="Times New Roman" w:cs="Times New Roman"/>
          <w:color w:val="2E2E2E"/>
          <w:sz w:val="21"/>
          <w:szCs w:val="21"/>
        </w:rPr>
        <w:t> 2.32 (s, 3H), 7.0 (</w:t>
      </w:r>
      <w:proofErr w:type="spellStart"/>
      <w:r w:rsidRPr="000E653D">
        <w:rPr>
          <w:rFonts w:ascii="Times New Roman" w:hAnsi="Times New Roman" w:cs="Times New Roman"/>
          <w:color w:val="2E2E2E"/>
          <w:sz w:val="21"/>
          <w:szCs w:val="21"/>
        </w:rPr>
        <w:t>br</w:t>
      </w:r>
      <w:proofErr w:type="spellEnd"/>
      <w:r w:rsidRPr="000E653D">
        <w:rPr>
          <w:rFonts w:ascii="Times New Roman" w:hAnsi="Times New Roman" w:cs="Times New Roman"/>
          <w:color w:val="2E2E2E"/>
          <w:sz w:val="21"/>
          <w:szCs w:val="21"/>
        </w:rPr>
        <w:t xml:space="preserve"> s, 1H), 7.2 (</w:t>
      </w:r>
      <w:proofErr w:type="spellStart"/>
      <w:r w:rsidRPr="000E653D">
        <w:rPr>
          <w:rFonts w:ascii="Times New Roman" w:hAnsi="Times New Roman" w:cs="Times New Roman"/>
          <w:color w:val="2E2E2E"/>
          <w:sz w:val="21"/>
          <w:szCs w:val="21"/>
        </w:rPr>
        <w:t>br</w:t>
      </w:r>
      <w:proofErr w:type="spellEnd"/>
      <w:r w:rsidRPr="000E653D">
        <w:rPr>
          <w:rFonts w:ascii="Times New Roman" w:hAnsi="Times New Roman" w:cs="Times New Roman"/>
          <w:color w:val="2E2E2E"/>
          <w:sz w:val="21"/>
          <w:szCs w:val="21"/>
        </w:rPr>
        <w:t xml:space="preserve"> s, </w:t>
      </w:r>
      <w:r w:rsidRPr="000E653D">
        <w:rPr>
          <w:rFonts w:ascii="Times New Roman" w:hAnsi="Times New Roman" w:cs="Times New Roman"/>
          <w:color w:val="2E2E2E"/>
          <w:sz w:val="21"/>
          <w:szCs w:val="21"/>
          <w:vertAlign w:val="superscript"/>
        </w:rPr>
        <w:t>1</w:t>
      </w:r>
      <w:r w:rsidRPr="000E653D">
        <w:rPr>
          <w:rFonts w:ascii="Times New Roman" w:hAnsi="Times New Roman" w:cs="Times New Roman"/>
          <w:color w:val="2E2E2E"/>
          <w:sz w:val="21"/>
          <w:szCs w:val="21"/>
        </w:rPr>
        <w:t>H), 7.24 (d, </w:t>
      </w:r>
      <w:r w:rsidRPr="000E653D">
        <w:rPr>
          <w:rStyle w:val="Emphasis"/>
          <w:rFonts w:ascii="Times New Roman" w:hAnsi="Times New Roman" w:cs="Times New Roman"/>
          <w:color w:val="2E2E2E"/>
          <w:sz w:val="21"/>
          <w:szCs w:val="21"/>
        </w:rPr>
        <w:t>J</w:t>
      </w:r>
      <w:r w:rsidRPr="000E653D">
        <w:rPr>
          <w:rFonts w:ascii="Times New Roman" w:hAnsi="Times New Roman" w:cs="Times New Roman"/>
          <w:color w:val="2E2E2E"/>
          <w:sz w:val="21"/>
          <w:szCs w:val="21"/>
        </w:rPr>
        <w:t>=8.0 Hz, 2H), 7.81 (d, </w:t>
      </w:r>
      <w:r w:rsidRPr="000E653D">
        <w:rPr>
          <w:rStyle w:val="Emphasis"/>
          <w:rFonts w:ascii="Times New Roman" w:hAnsi="Times New Roman" w:cs="Times New Roman"/>
          <w:color w:val="2E2E2E"/>
          <w:sz w:val="21"/>
          <w:szCs w:val="21"/>
        </w:rPr>
        <w:t>J</w:t>
      </w:r>
      <w:r w:rsidRPr="000E653D">
        <w:rPr>
          <w:rFonts w:ascii="Times New Roman" w:hAnsi="Times New Roman" w:cs="Times New Roman"/>
          <w:color w:val="2E2E2E"/>
          <w:sz w:val="21"/>
          <w:szCs w:val="21"/>
        </w:rPr>
        <w:t xml:space="preserve">=8.0 Hz, 2H), 12.39 (s, </w:t>
      </w:r>
      <w:r w:rsidRPr="000E653D">
        <w:rPr>
          <w:rFonts w:ascii="Times New Roman" w:hAnsi="Times New Roman" w:cs="Times New Roman"/>
          <w:color w:val="2E2E2E"/>
          <w:sz w:val="21"/>
          <w:szCs w:val="21"/>
          <w:vertAlign w:val="superscript"/>
        </w:rPr>
        <w:t>1</w:t>
      </w:r>
      <w:r w:rsidRPr="000E653D">
        <w:rPr>
          <w:rFonts w:ascii="Times New Roman" w:hAnsi="Times New Roman" w:cs="Times New Roman"/>
          <w:color w:val="2E2E2E"/>
          <w:sz w:val="21"/>
          <w:szCs w:val="21"/>
        </w:rPr>
        <w:t>H).  MS </w:t>
      </w:r>
      <w:r w:rsidRPr="000E653D">
        <w:rPr>
          <w:rStyle w:val="Emphasis"/>
          <w:rFonts w:ascii="Times New Roman" w:hAnsi="Times New Roman" w:cs="Times New Roman"/>
          <w:color w:val="2E2E2E"/>
          <w:sz w:val="21"/>
          <w:szCs w:val="21"/>
        </w:rPr>
        <w:t>m</w:t>
      </w:r>
      <w:r w:rsidRPr="000E653D">
        <w:rPr>
          <w:rFonts w:ascii="Times New Roman" w:hAnsi="Times New Roman" w:cs="Times New Roman"/>
          <w:color w:val="2E2E2E"/>
          <w:sz w:val="21"/>
          <w:szCs w:val="21"/>
        </w:rPr>
        <w:t>/</w:t>
      </w:r>
      <w:r w:rsidRPr="000E653D">
        <w:rPr>
          <w:rStyle w:val="Emphasis"/>
          <w:rFonts w:ascii="Times New Roman" w:hAnsi="Times New Roman" w:cs="Times New Roman"/>
          <w:color w:val="2E2E2E"/>
          <w:sz w:val="21"/>
          <w:szCs w:val="21"/>
        </w:rPr>
        <w:t>z</w:t>
      </w:r>
      <w:r w:rsidRPr="000E653D">
        <w:rPr>
          <w:rFonts w:ascii="Times New Roman" w:hAnsi="Times New Roman" w:cs="Times New Roman"/>
          <w:color w:val="2E2E2E"/>
          <w:sz w:val="21"/>
          <w:szCs w:val="21"/>
        </w:rPr>
        <w:t>: 159.5 (M</w:t>
      </w:r>
      <w:r w:rsidRPr="000E653D">
        <w:rPr>
          <w:rFonts w:ascii="Times New Roman" w:hAnsi="Times New Roman" w:cs="Times New Roman"/>
          <w:color w:val="2E2E2E"/>
          <w:sz w:val="21"/>
          <w:szCs w:val="21"/>
          <w:vertAlign w:val="superscript"/>
        </w:rPr>
        <w:t>+</w:t>
      </w:r>
      <w:r w:rsidR="00976DB5" w:rsidRPr="000E653D">
        <w:rPr>
          <w:rFonts w:ascii="Times New Roman" w:hAnsi="Times New Roman" w:cs="Times New Roman"/>
          <w:color w:val="2E2E2E"/>
          <w:sz w:val="21"/>
          <w:szCs w:val="21"/>
        </w:rPr>
        <w:t>).</w:t>
      </w:r>
      <w:r w:rsidR="00904784" w:rsidRPr="000E653D">
        <w:rPr>
          <w:rFonts w:ascii="Times New Roman" w:hAnsi="Times New Roman" w:cs="Times New Roman"/>
          <w:color w:val="2E2E2E"/>
          <w:sz w:val="21"/>
          <w:szCs w:val="21"/>
        </w:rPr>
        <w:t xml:space="preserve"> </w:t>
      </w:r>
      <w:r w:rsidR="00976DB5" w:rsidRPr="000E653D">
        <w:rPr>
          <w:rFonts w:ascii="Times New Roman" w:hAnsi="Times New Roman" w:cs="Times New Roman"/>
          <w:color w:val="2E2E2E"/>
          <w:sz w:val="21"/>
          <w:szCs w:val="21"/>
        </w:rPr>
        <w:t>Calculated</w:t>
      </w:r>
      <w:r w:rsidRPr="000E653D">
        <w:rPr>
          <w:rFonts w:ascii="Times New Roman" w:hAnsi="Times New Roman" w:cs="Times New Roman"/>
          <w:color w:val="2E2E2E"/>
          <w:sz w:val="21"/>
          <w:szCs w:val="21"/>
        </w:rPr>
        <w:t xml:space="preserve"> for C</w:t>
      </w:r>
      <w:r w:rsidRPr="000E653D">
        <w:rPr>
          <w:rFonts w:ascii="Times New Roman" w:hAnsi="Times New Roman" w:cs="Times New Roman"/>
          <w:color w:val="2E2E2E"/>
          <w:sz w:val="21"/>
          <w:szCs w:val="21"/>
          <w:vertAlign w:val="subscript"/>
        </w:rPr>
        <w:t>10</w:t>
      </w:r>
      <w:r w:rsidRPr="000E653D">
        <w:rPr>
          <w:rFonts w:ascii="Times New Roman" w:hAnsi="Times New Roman" w:cs="Times New Roman"/>
          <w:color w:val="2E2E2E"/>
          <w:sz w:val="21"/>
          <w:szCs w:val="21"/>
        </w:rPr>
        <w:t>H</w:t>
      </w:r>
      <w:r w:rsidRPr="000E653D">
        <w:rPr>
          <w:rFonts w:ascii="Times New Roman" w:hAnsi="Times New Roman" w:cs="Times New Roman"/>
          <w:color w:val="2E2E2E"/>
          <w:sz w:val="21"/>
          <w:szCs w:val="21"/>
          <w:vertAlign w:val="subscript"/>
        </w:rPr>
        <w:t>10</w:t>
      </w:r>
      <w:r w:rsidRPr="000E653D">
        <w:rPr>
          <w:rFonts w:ascii="Times New Roman" w:hAnsi="Times New Roman" w:cs="Times New Roman"/>
          <w:color w:val="2E2E2E"/>
          <w:sz w:val="21"/>
          <w:szCs w:val="21"/>
        </w:rPr>
        <w:t>N</w:t>
      </w:r>
      <w:r w:rsidRPr="000E653D">
        <w:rPr>
          <w:rFonts w:ascii="Times New Roman" w:hAnsi="Times New Roman" w:cs="Times New Roman"/>
          <w:color w:val="2E2E2E"/>
          <w:sz w:val="21"/>
          <w:szCs w:val="21"/>
          <w:vertAlign w:val="subscript"/>
        </w:rPr>
        <w:t>2</w:t>
      </w:r>
      <w:r w:rsidRPr="000E653D">
        <w:rPr>
          <w:rFonts w:ascii="Times New Roman" w:hAnsi="Times New Roman" w:cs="Times New Roman"/>
          <w:color w:val="2E2E2E"/>
          <w:sz w:val="21"/>
          <w:szCs w:val="21"/>
        </w:rPr>
        <w:t>: C, 75.92; H, 6.37; N, 17.71. Found: C, 76.03; H, 6.45; N, 17.39.</w:t>
      </w:r>
    </w:p>
    <w:p w14:paraId="22CB64B6" w14:textId="7C9271DD" w:rsidR="00B653A4" w:rsidRPr="00147D5F" w:rsidRDefault="00B653A4" w:rsidP="001C2B99">
      <w:pPr>
        <w:spacing w:after="0" w:line="240" w:lineRule="auto"/>
        <w:ind w:left="-284" w:right="-188"/>
        <w:jc w:val="both"/>
        <w:rPr>
          <w:rFonts w:ascii="Times New Roman" w:hAnsi="Times New Roman" w:cs="Times New Roman"/>
          <w:color w:val="2E2E2E"/>
          <w:sz w:val="24"/>
          <w:szCs w:val="24"/>
        </w:rPr>
      </w:pPr>
    </w:p>
    <w:p w14:paraId="0B861126" w14:textId="351694A0" w:rsidR="004C61AF" w:rsidRPr="000E653D" w:rsidRDefault="004C61AF" w:rsidP="001C2B99">
      <w:pPr>
        <w:spacing w:after="0" w:line="240" w:lineRule="auto"/>
        <w:ind w:left="-284" w:right="-188"/>
        <w:jc w:val="both"/>
        <w:rPr>
          <w:rFonts w:ascii="Times New Roman" w:hAnsi="Times New Roman" w:cs="Times New Roman"/>
          <w:sz w:val="21"/>
          <w:szCs w:val="21"/>
        </w:rPr>
      </w:pPr>
      <w:r w:rsidRPr="000E653D">
        <w:rPr>
          <w:rFonts w:ascii="Times New Roman" w:hAnsi="Times New Roman" w:cs="Times New Roman"/>
          <w:b/>
          <w:sz w:val="21"/>
          <w:szCs w:val="21"/>
        </w:rPr>
        <w:t>2-(4-bromophenyl)-1H-imidazole</w:t>
      </w:r>
      <w:r w:rsidRPr="000E653D">
        <w:rPr>
          <w:rFonts w:ascii="Times New Roman" w:hAnsi="Times New Roman" w:cs="Times New Roman"/>
          <w:b/>
          <w:color w:val="000000" w:themeColor="text1"/>
          <w:sz w:val="21"/>
          <w:szCs w:val="21"/>
        </w:rPr>
        <w:t xml:space="preserve">: </w:t>
      </w:r>
      <w:r w:rsidRPr="000E653D"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  <w:lang w:val="en-US"/>
        </w:rPr>
        <w:t>(Table no. 3, Entry no. 3c)</w:t>
      </w:r>
      <w:r w:rsidR="00F158E4" w:rsidRPr="000E653D">
        <w:rPr>
          <w:rFonts w:ascii="Times New Roman" w:hAnsi="Times New Roman" w:cs="Times New Roman"/>
          <w:sz w:val="21"/>
          <w:szCs w:val="21"/>
          <w:lang w:val="de-DE"/>
        </w:rPr>
        <w:t xml:space="preserve"> [3]</w:t>
      </w:r>
    </w:p>
    <w:p w14:paraId="314C8E29" w14:textId="77777777" w:rsidR="004C61AF" w:rsidRPr="00147D5F" w:rsidRDefault="004C61AF" w:rsidP="001C2B99">
      <w:pPr>
        <w:spacing w:after="0" w:line="240" w:lineRule="auto"/>
        <w:ind w:left="-284" w:right="-188"/>
        <w:jc w:val="both"/>
        <w:rPr>
          <w:rFonts w:ascii="Times New Roman" w:hAnsi="Times New Roman" w:cs="Times New Roman"/>
          <w:sz w:val="24"/>
          <w:szCs w:val="24"/>
        </w:rPr>
      </w:pPr>
      <w:r w:rsidRPr="00147D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89CF6B" wp14:editId="5AE71BDA">
            <wp:extent cx="1389888" cy="682752"/>
            <wp:effectExtent l="0" t="0" r="127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.tif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888" cy="68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4D00E" w14:textId="5493DBC9" w:rsidR="00B653A4" w:rsidRPr="000E653D" w:rsidRDefault="00A85274" w:rsidP="001C2B99">
      <w:pPr>
        <w:spacing w:after="0" w:line="240" w:lineRule="auto"/>
        <w:ind w:left="-284" w:right="-188"/>
        <w:jc w:val="both"/>
        <w:rPr>
          <w:rFonts w:ascii="Times New Roman" w:hAnsi="Times New Roman" w:cs="Times New Roman"/>
          <w:color w:val="2E2E2E"/>
          <w:sz w:val="21"/>
          <w:szCs w:val="21"/>
        </w:rPr>
      </w:pPr>
      <w:r w:rsidRPr="000E653D">
        <w:rPr>
          <w:rFonts w:ascii="Times New Roman" w:hAnsi="Times New Roman" w:cs="Times New Roman"/>
          <w:sz w:val="21"/>
          <w:szCs w:val="21"/>
        </w:rPr>
        <w:t xml:space="preserve">Mp175–176°C, </w:t>
      </w:r>
      <w:r w:rsidR="00C22CFF" w:rsidRPr="000E653D">
        <w:rPr>
          <w:rFonts w:ascii="Times New Roman" w:hAnsi="Times New Roman" w:cs="Times New Roman"/>
          <w:sz w:val="21"/>
          <w:szCs w:val="21"/>
        </w:rPr>
        <w:t>yield</w:t>
      </w:r>
      <w:r w:rsidR="00976DB5" w:rsidRPr="000E653D">
        <w:rPr>
          <w:rFonts w:ascii="Times New Roman" w:hAnsi="Times New Roman" w:cs="Times New Roman"/>
          <w:bCs/>
          <w:sz w:val="21"/>
          <w:szCs w:val="21"/>
        </w:rPr>
        <w:t>–</w:t>
      </w:r>
      <w:r w:rsidR="00C22CFF" w:rsidRPr="000E653D">
        <w:rPr>
          <w:rFonts w:ascii="Times New Roman" w:hAnsi="Times New Roman" w:cs="Times New Roman"/>
          <w:sz w:val="21"/>
          <w:szCs w:val="21"/>
        </w:rPr>
        <w:t>61.5</w:t>
      </w:r>
      <w:r w:rsidR="00976DB5" w:rsidRPr="000E653D">
        <w:rPr>
          <w:rFonts w:ascii="Times New Roman" w:hAnsi="Times New Roman" w:cs="Times New Roman"/>
          <w:sz w:val="21"/>
          <w:szCs w:val="21"/>
        </w:rPr>
        <w:t>%,</w:t>
      </w:r>
      <w:r w:rsidR="004C61AF" w:rsidRPr="000E653D">
        <w:rPr>
          <w:rFonts w:ascii="Times New Roman" w:hAnsi="Times New Roman" w:cs="Times New Roman"/>
          <w:color w:val="505050"/>
          <w:sz w:val="21"/>
          <w:szCs w:val="21"/>
        </w:rPr>
        <w:t xml:space="preserve"> </w:t>
      </w:r>
      <w:r w:rsidR="00904784" w:rsidRPr="000E653D">
        <w:rPr>
          <w:rFonts w:ascii="Times New Roman" w:hAnsi="Times New Roman" w:cs="Times New Roman"/>
          <w:color w:val="2E2E2E"/>
          <w:sz w:val="21"/>
          <w:szCs w:val="21"/>
          <w:vertAlign w:val="superscript"/>
        </w:rPr>
        <w:t>13</w:t>
      </w:r>
      <w:r w:rsidR="00904784" w:rsidRPr="000E653D">
        <w:rPr>
          <w:rFonts w:ascii="Times New Roman" w:hAnsi="Times New Roman" w:cs="Times New Roman"/>
          <w:color w:val="2E2E2E"/>
          <w:sz w:val="21"/>
          <w:szCs w:val="21"/>
          <w:shd w:val="clear" w:color="auto" w:fill="FFFFFF"/>
        </w:rPr>
        <w:t>C NMR (100.6 MHz, DMSO-</w:t>
      </w:r>
      <w:r w:rsidR="00904784" w:rsidRPr="000E653D">
        <w:rPr>
          <w:rStyle w:val="Emphasis"/>
          <w:rFonts w:ascii="Times New Roman" w:hAnsi="Times New Roman" w:cs="Times New Roman"/>
          <w:color w:val="2E2E2E"/>
          <w:sz w:val="21"/>
          <w:szCs w:val="21"/>
        </w:rPr>
        <w:t>d</w:t>
      </w:r>
      <w:r w:rsidR="00904784" w:rsidRPr="000E653D">
        <w:rPr>
          <w:rFonts w:ascii="Times New Roman" w:hAnsi="Times New Roman" w:cs="Times New Roman"/>
          <w:color w:val="2E2E2E"/>
          <w:sz w:val="21"/>
          <w:szCs w:val="21"/>
          <w:vertAlign w:val="subscript"/>
        </w:rPr>
        <w:t>6</w:t>
      </w:r>
      <w:r w:rsidR="00904784" w:rsidRPr="000E653D">
        <w:rPr>
          <w:rFonts w:ascii="Times New Roman" w:hAnsi="Times New Roman" w:cs="Times New Roman"/>
          <w:color w:val="2E2E2E"/>
          <w:sz w:val="21"/>
          <w:szCs w:val="21"/>
          <w:shd w:val="clear" w:color="auto" w:fill="FFFFFF"/>
        </w:rPr>
        <w:t xml:space="preserve">): </w:t>
      </w:r>
      <w:r w:rsidR="00904784" w:rsidRPr="000E653D">
        <w:rPr>
          <w:rStyle w:val="Emphasis"/>
          <w:rFonts w:ascii="Times New Roman" w:hAnsi="Times New Roman" w:cs="Times New Roman"/>
          <w:color w:val="2E2E2E"/>
          <w:sz w:val="21"/>
          <w:szCs w:val="21"/>
        </w:rPr>
        <w:t>δ</w:t>
      </w:r>
      <w:r w:rsidR="00904784" w:rsidRPr="000E653D">
        <w:rPr>
          <w:rFonts w:ascii="Times New Roman" w:hAnsi="Times New Roman" w:cs="Times New Roman"/>
          <w:color w:val="2E2E2E"/>
          <w:sz w:val="21"/>
          <w:szCs w:val="21"/>
          <w:shd w:val="clear" w:color="auto" w:fill="FFFFFF"/>
        </w:rPr>
        <w:t xml:space="preserve"> 120.9, 126.7, 130.0, 131.6, 144.5. MS </w:t>
      </w:r>
      <w:r w:rsidR="00904784" w:rsidRPr="000E653D">
        <w:rPr>
          <w:rStyle w:val="Emphasis"/>
          <w:rFonts w:ascii="Times New Roman" w:hAnsi="Times New Roman" w:cs="Times New Roman"/>
          <w:color w:val="2E2E2E"/>
          <w:sz w:val="21"/>
          <w:szCs w:val="21"/>
        </w:rPr>
        <w:t>m</w:t>
      </w:r>
      <w:r w:rsidR="00904784" w:rsidRPr="000E653D">
        <w:rPr>
          <w:rFonts w:ascii="Times New Roman" w:hAnsi="Times New Roman" w:cs="Times New Roman"/>
          <w:color w:val="2E2E2E"/>
          <w:sz w:val="21"/>
          <w:szCs w:val="21"/>
          <w:shd w:val="clear" w:color="auto" w:fill="FFFFFF"/>
        </w:rPr>
        <w:t>/</w:t>
      </w:r>
      <w:r w:rsidR="00904784" w:rsidRPr="000E653D">
        <w:rPr>
          <w:rStyle w:val="Emphasis"/>
          <w:rFonts w:ascii="Times New Roman" w:hAnsi="Times New Roman" w:cs="Times New Roman"/>
          <w:color w:val="2E2E2E"/>
          <w:sz w:val="21"/>
          <w:szCs w:val="21"/>
        </w:rPr>
        <w:t>z</w:t>
      </w:r>
      <w:r w:rsidR="00904784" w:rsidRPr="000E653D">
        <w:rPr>
          <w:rFonts w:ascii="Times New Roman" w:hAnsi="Times New Roman" w:cs="Times New Roman"/>
          <w:color w:val="2E2E2E"/>
          <w:sz w:val="21"/>
          <w:szCs w:val="21"/>
          <w:shd w:val="clear" w:color="auto" w:fill="FFFFFF"/>
        </w:rPr>
        <w:t>: 225.4 (M</w:t>
      </w:r>
      <w:r w:rsidR="00904784" w:rsidRPr="000E653D">
        <w:rPr>
          <w:rFonts w:ascii="Times New Roman" w:hAnsi="Times New Roman" w:cs="Times New Roman"/>
          <w:color w:val="2E2E2E"/>
          <w:sz w:val="21"/>
          <w:szCs w:val="21"/>
          <w:vertAlign w:val="superscript"/>
        </w:rPr>
        <w:t>+</w:t>
      </w:r>
      <w:r w:rsidR="00904784" w:rsidRPr="000E653D">
        <w:rPr>
          <w:rFonts w:ascii="Times New Roman" w:hAnsi="Times New Roman" w:cs="Times New Roman"/>
          <w:color w:val="2E2E2E"/>
          <w:sz w:val="21"/>
          <w:szCs w:val="21"/>
          <w:shd w:val="clear" w:color="auto" w:fill="FFFFFF"/>
        </w:rPr>
        <w:t>).C, 48.46; H, 3.16; N, 12.56. Found: C, 48.17; H, 3.16; N, 12.75</w:t>
      </w:r>
      <w:r w:rsidR="00904784" w:rsidRPr="000E653D">
        <w:rPr>
          <w:rFonts w:ascii="Times New Roman" w:hAnsi="Times New Roman" w:cs="Times New Roman"/>
          <w:color w:val="2E2E2E"/>
          <w:sz w:val="21"/>
          <w:szCs w:val="21"/>
          <w:vertAlign w:val="superscript"/>
        </w:rPr>
        <w:t xml:space="preserve"> </w:t>
      </w:r>
      <w:r w:rsidR="004C61AF" w:rsidRPr="000E653D">
        <w:rPr>
          <w:rFonts w:ascii="Times New Roman" w:hAnsi="Times New Roman" w:cs="Times New Roman"/>
          <w:color w:val="2E2E2E"/>
          <w:sz w:val="21"/>
          <w:szCs w:val="21"/>
          <w:vertAlign w:val="superscript"/>
        </w:rPr>
        <w:t>1</w:t>
      </w:r>
      <w:r w:rsidR="004C61AF" w:rsidRPr="000E653D">
        <w:rPr>
          <w:rFonts w:ascii="Times New Roman" w:hAnsi="Times New Roman" w:cs="Times New Roman"/>
          <w:color w:val="2E2E2E"/>
          <w:sz w:val="21"/>
          <w:szCs w:val="21"/>
        </w:rPr>
        <w:t>H NMR (CDCl</w:t>
      </w:r>
      <w:r w:rsidR="004C61AF" w:rsidRPr="000E653D">
        <w:rPr>
          <w:rFonts w:ascii="Times New Roman" w:hAnsi="Times New Roman" w:cs="Times New Roman"/>
          <w:color w:val="2E2E2E"/>
          <w:sz w:val="21"/>
          <w:szCs w:val="21"/>
          <w:vertAlign w:val="subscript"/>
        </w:rPr>
        <w:t>3</w:t>
      </w:r>
      <w:r w:rsidR="004C61AF" w:rsidRPr="000E653D">
        <w:rPr>
          <w:rFonts w:ascii="Times New Roman" w:hAnsi="Times New Roman" w:cs="Times New Roman"/>
          <w:color w:val="2E2E2E"/>
          <w:sz w:val="21"/>
          <w:szCs w:val="21"/>
        </w:rPr>
        <w:t>, 300 MHz) </w:t>
      </w:r>
      <w:r w:rsidR="004C61AF" w:rsidRPr="000E653D">
        <w:rPr>
          <w:rStyle w:val="Emphasis"/>
          <w:rFonts w:ascii="Times New Roman" w:hAnsi="Times New Roman" w:cs="Times New Roman"/>
          <w:color w:val="2E2E2E"/>
          <w:sz w:val="21"/>
          <w:szCs w:val="21"/>
        </w:rPr>
        <w:t>δ</w:t>
      </w:r>
      <w:r w:rsidR="004C61AF" w:rsidRPr="000E653D">
        <w:rPr>
          <w:rFonts w:ascii="Times New Roman" w:hAnsi="Times New Roman" w:cs="Times New Roman"/>
          <w:color w:val="2E2E2E"/>
          <w:sz w:val="21"/>
          <w:szCs w:val="21"/>
        </w:rPr>
        <w:t> 12.59 (s, 1H), 7.87 (d, </w:t>
      </w:r>
      <w:r w:rsidR="004C61AF" w:rsidRPr="000E653D">
        <w:rPr>
          <w:rStyle w:val="Emphasis"/>
          <w:rFonts w:ascii="Times New Roman" w:hAnsi="Times New Roman" w:cs="Times New Roman"/>
          <w:color w:val="2E2E2E"/>
          <w:sz w:val="21"/>
          <w:szCs w:val="21"/>
        </w:rPr>
        <w:t>J</w:t>
      </w:r>
      <w:r w:rsidR="004C61AF" w:rsidRPr="000E653D">
        <w:rPr>
          <w:rFonts w:ascii="Times New Roman" w:hAnsi="Times New Roman" w:cs="Times New Roman"/>
          <w:color w:val="2E2E2E"/>
          <w:sz w:val="21"/>
          <w:szCs w:val="21"/>
        </w:rPr>
        <w:t> = 8.1 Hz, 2H), 7.64 (d, </w:t>
      </w:r>
      <w:r w:rsidR="004C61AF" w:rsidRPr="000E653D">
        <w:rPr>
          <w:rStyle w:val="Emphasis"/>
          <w:rFonts w:ascii="Times New Roman" w:hAnsi="Times New Roman" w:cs="Times New Roman"/>
          <w:color w:val="2E2E2E"/>
          <w:sz w:val="21"/>
          <w:szCs w:val="21"/>
        </w:rPr>
        <w:t>J</w:t>
      </w:r>
      <w:r w:rsidR="004C61AF" w:rsidRPr="000E653D">
        <w:rPr>
          <w:rFonts w:ascii="Times New Roman" w:hAnsi="Times New Roman" w:cs="Times New Roman"/>
          <w:color w:val="2E2E2E"/>
          <w:sz w:val="21"/>
          <w:szCs w:val="21"/>
        </w:rPr>
        <w:t> = 8.1 Hz, 2H), 7.27 (s, 1H), 7.04 (s, 1H). MS (ESI) calculated for C</w:t>
      </w:r>
      <w:r w:rsidR="004C61AF" w:rsidRPr="000E653D">
        <w:rPr>
          <w:rFonts w:ascii="Times New Roman" w:hAnsi="Times New Roman" w:cs="Times New Roman"/>
          <w:color w:val="2E2E2E"/>
          <w:sz w:val="21"/>
          <w:szCs w:val="21"/>
          <w:vertAlign w:val="subscript"/>
        </w:rPr>
        <w:t>9</w:t>
      </w:r>
      <w:r w:rsidR="004C61AF" w:rsidRPr="000E653D">
        <w:rPr>
          <w:rFonts w:ascii="Times New Roman" w:hAnsi="Times New Roman" w:cs="Times New Roman"/>
          <w:color w:val="2E2E2E"/>
          <w:sz w:val="21"/>
          <w:szCs w:val="21"/>
        </w:rPr>
        <w:t>H</w:t>
      </w:r>
      <w:r w:rsidR="004C61AF" w:rsidRPr="000E653D">
        <w:rPr>
          <w:rFonts w:ascii="Times New Roman" w:hAnsi="Times New Roman" w:cs="Times New Roman"/>
          <w:color w:val="2E2E2E"/>
          <w:sz w:val="21"/>
          <w:szCs w:val="21"/>
          <w:vertAlign w:val="subscript"/>
        </w:rPr>
        <w:t>7</w:t>
      </w:r>
      <w:r w:rsidR="004C61AF" w:rsidRPr="000E653D">
        <w:rPr>
          <w:rFonts w:ascii="Times New Roman" w:hAnsi="Times New Roman" w:cs="Times New Roman"/>
          <w:color w:val="2E2E2E"/>
          <w:sz w:val="21"/>
          <w:szCs w:val="21"/>
        </w:rPr>
        <w:t>BrN</w:t>
      </w:r>
      <w:r w:rsidR="004C61AF" w:rsidRPr="000E653D">
        <w:rPr>
          <w:rFonts w:ascii="Times New Roman" w:hAnsi="Times New Roman" w:cs="Times New Roman"/>
          <w:color w:val="2E2E2E"/>
          <w:sz w:val="21"/>
          <w:szCs w:val="21"/>
          <w:vertAlign w:val="subscript"/>
        </w:rPr>
        <w:t>2</w:t>
      </w:r>
      <w:r w:rsidR="004C61AF" w:rsidRPr="000E653D">
        <w:rPr>
          <w:rFonts w:ascii="Times New Roman" w:hAnsi="Times New Roman" w:cs="Times New Roman"/>
          <w:color w:val="2E2E2E"/>
          <w:sz w:val="21"/>
          <w:szCs w:val="21"/>
        </w:rPr>
        <w:t> 222.0, found 222.8 [M+</w:t>
      </w:r>
      <w:r w:rsidRPr="000E653D">
        <w:rPr>
          <w:rFonts w:ascii="Times New Roman" w:hAnsi="Times New Roman" w:cs="Times New Roman"/>
          <w:color w:val="2E2E2E"/>
          <w:sz w:val="21"/>
          <w:szCs w:val="21"/>
        </w:rPr>
        <w:t>H]</w:t>
      </w:r>
      <w:r w:rsidRPr="000E653D">
        <w:rPr>
          <w:rFonts w:ascii="Times New Roman" w:hAnsi="Times New Roman" w:cs="Times New Roman"/>
          <w:color w:val="2E2E2E"/>
          <w:sz w:val="21"/>
          <w:szCs w:val="21"/>
          <w:vertAlign w:val="superscript"/>
        </w:rPr>
        <w:t xml:space="preserve"> +</w:t>
      </w:r>
      <w:r w:rsidR="004C61AF" w:rsidRPr="000E653D">
        <w:rPr>
          <w:rFonts w:ascii="Times New Roman" w:hAnsi="Times New Roman" w:cs="Times New Roman"/>
          <w:color w:val="2E2E2E"/>
          <w:sz w:val="21"/>
          <w:szCs w:val="21"/>
        </w:rPr>
        <w:t>.</w:t>
      </w:r>
    </w:p>
    <w:p w14:paraId="25B24330" w14:textId="42C8443B" w:rsidR="004C61AF" w:rsidRPr="00147D5F" w:rsidRDefault="004C61AF" w:rsidP="001C2B99">
      <w:pPr>
        <w:spacing w:after="0" w:line="240" w:lineRule="auto"/>
        <w:ind w:left="-284" w:right="-188"/>
        <w:jc w:val="both"/>
        <w:rPr>
          <w:rFonts w:ascii="Times New Roman" w:hAnsi="Times New Roman" w:cs="Times New Roman"/>
          <w:color w:val="2E2E2E"/>
          <w:sz w:val="24"/>
          <w:szCs w:val="24"/>
        </w:rPr>
      </w:pPr>
    </w:p>
    <w:p w14:paraId="2F654377" w14:textId="17E7D71D" w:rsidR="004C61AF" w:rsidRPr="000E653D" w:rsidRDefault="004C61AF" w:rsidP="001C2B99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  <w:lang w:val="en-US"/>
        </w:rPr>
      </w:pPr>
      <w:r w:rsidRPr="000E653D">
        <w:rPr>
          <w:rFonts w:ascii="Times New Roman" w:hAnsi="Times New Roman" w:cs="Times New Roman"/>
          <w:b/>
          <w:sz w:val="21"/>
          <w:szCs w:val="21"/>
        </w:rPr>
        <w:t>4-(1H-imidazol-2-yl) aniline</w:t>
      </w:r>
      <w:r w:rsidRPr="000E653D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:</w:t>
      </w:r>
      <w:r w:rsidRPr="000E653D"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  <w:lang w:val="en-US"/>
        </w:rPr>
        <w:t>(Table no. 3, Entry no. 3d)</w:t>
      </w:r>
      <w:r w:rsidR="00F158E4" w:rsidRPr="000E653D">
        <w:rPr>
          <w:rFonts w:ascii="Times New Roman" w:hAnsi="Times New Roman" w:cs="Times New Roman"/>
          <w:sz w:val="21"/>
          <w:szCs w:val="21"/>
          <w:lang w:val="de-DE"/>
        </w:rPr>
        <w:t xml:space="preserve"> [4]</w:t>
      </w:r>
    </w:p>
    <w:p w14:paraId="5AD9FDAD" w14:textId="77777777" w:rsidR="004C61AF" w:rsidRPr="00147D5F" w:rsidRDefault="004C61AF" w:rsidP="001C2B99">
      <w:pPr>
        <w:spacing w:after="0" w:line="240" w:lineRule="auto"/>
        <w:ind w:left="-284" w:right="-188"/>
        <w:jc w:val="both"/>
        <w:rPr>
          <w:rFonts w:ascii="Times New Roman" w:hAnsi="Times New Roman" w:cs="Times New Roman"/>
          <w:sz w:val="24"/>
          <w:szCs w:val="24"/>
        </w:rPr>
      </w:pPr>
      <w:r w:rsidRPr="00147D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E5C0B1" wp14:editId="441E4741">
            <wp:extent cx="1493520" cy="7772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.tif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E6354" w14:textId="58A05351" w:rsidR="004C61AF" w:rsidRPr="00147D5F" w:rsidRDefault="004C61AF" w:rsidP="001C2B99">
      <w:pPr>
        <w:spacing w:after="0" w:line="240" w:lineRule="auto"/>
        <w:ind w:left="-284" w:right="-188"/>
        <w:jc w:val="both"/>
        <w:rPr>
          <w:rFonts w:ascii="Times New Roman" w:hAnsi="Times New Roman" w:cs="Times New Roman"/>
          <w:color w:val="2E2E2E"/>
          <w:sz w:val="24"/>
          <w:szCs w:val="24"/>
        </w:rPr>
      </w:pPr>
    </w:p>
    <w:p w14:paraId="0B041C17" w14:textId="722F6AB5" w:rsidR="004C61AF" w:rsidRPr="000E653D" w:rsidRDefault="004C61AF" w:rsidP="001C2B99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1"/>
          <w:szCs w:val="21"/>
        </w:rPr>
      </w:pPr>
      <w:r w:rsidRPr="000E653D">
        <w:rPr>
          <w:rFonts w:ascii="Times New Roman" w:hAnsi="Times New Roman" w:cs="Times New Roman"/>
          <w:b/>
          <w:sz w:val="21"/>
          <w:szCs w:val="21"/>
        </w:rPr>
        <w:t>2-(3-nitrophenyl)-1H-imidazole</w:t>
      </w:r>
      <w:r w:rsidRPr="000E653D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:</w:t>
      </w:r>
      <w:r w:rsidRPr="000E653D"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  <w:lang w:val="en-US"/>
        </w:rPr>
        <w:t>(Table no. 3, Entry no. 3e)</w:t>
      </w:r>
      <w:r w:rsidR="00F158E4" w:rsidRPr="000E653D">
        <w:rPr>
          <w:rFonts w:ascii="Times New Roman" w:hAnsi="Times New Roman" w:cs="Times New Roman"/>
          <w:sz w:val="21"/>
          <w:szCs w:val="21"/>
          <w:lang w:val="de-DE"/>
        </w:rPr>
        <w:t xml:space="preserve"> [5]</w:t>
      </w:r>
    </w:p>
    <w:p w14:paraId="37B6592D" w14:textId="77777777" w:rsidR="004C61AF" w:rsidRPr="000E653D" w:rsidRDefault="004C61AF" w:rsidP="001C2B99">
      <w:pPr>
        <w:spacing w:after="0" w:line="240" w:lineRule="auto"/>
        <w:ind w:left="-284" w:right="-188"/>
        <w:jc w:val="both"/>
        <w:rPr>
          <w:rFonts w:ascii="Times New Roman" w:hAnsi="Times New Roman" w:cs="Times New Roman"/>
          <w:sz w:val="21"/>
          <w:szCs w:val="21"/>
        </w:rPr>
      </w:pPr>
    </w:p>
    <w:p w14:paraId="6987DD60" w14:textId="77777777" w:rsidR="004C61AF" w:rsidRPr="00147D5F" w:rsidRDefault="004C61AF" w:rsidP="001C2B99">
      <w:pPr>
        <w:spacing w:after="0" w:line="240" w:lineRule="auto"/>
        <w:ind w:left="-284" w:right="-188"/>
        <w:jc w:val="both"/>
        <w:rPr>
          <w:rFonts w:ascii="Times New Roman" w:hAnsi="Times New Roman" w:cs="Times New Roman"/>
          <w:sz w:val="24"/>
          <w:szCs w:val="24"/>
        </w:rPr>
      </w:pPr>
      <w:r w:rsidRPr="00147D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70F0A2" wp14:editId="1DCC42C2">
            <wp:extent cx="1368552" cy="911352"/>
            <wp:effectExtent l="0" t="0" r="317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titled.tif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552" cy="91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6E80D" w14:textId="14A2AC7A" w:rsidR="004C61AF" w:rsidRPr="000E653D" w:rsidRDefault="004C61AF" w:rsidP="00CC2B13">
      <w:pPr>
        <w:spacing w:line="240" w:lineRule="auto"/>
        <w:ind w:left="-284" w:right="-188"/>
        <w:jc w:val="both"/>
        <w:rPr>
          <w:rFonts w:ascii="Times New Roman" w:hAnsi="Times New Roman" w:cs="Times New Roman"/>
          <w:b/>
          <w:sz w:val="21"/>
          <w:szCs w:val="21"/>
        </w:rPr>
      </w:pPr>
      <w:r w:rsidRPr="000E653D">
        <w:rPr>
          <w:rFonts w:ascii="Times New Roman" w:hAnsi="Times New Roman" w:cs="Times New Roman"/>
          <w:sz w:val="21"/>
          <w:szCs w:val="21"/>
        </w:rPr>
        <w:t>Mp</w:t>
      </w:r>
      <w:r w:rsidR="00A85274" w:rsidRPr="000E653D">
        <w:rPr>
          <w:rFonts w:ascii="Times New Roman" w:hAnsi="Times New Roman" w:cs="Times New Roman"/>
          <w:sz w:val="21"/>
          <w:szCs w:val="21"/>
        </w:rPr>
        <w:t>193</w:t>
      </w:r>
      <w:r w:rsidRPr="000E653D">
        <w:rPr>
          <w:rFonts w:ascii="Times New Roman" w:hAnsi="Times New Roman" w:cs="Times New Roman"/>
          <w:sz w:val="21"/>
          <w:szCs w:val="21"/>
        </w:rPr>
        <w:t>–</w:t>
      </w:r>
      <w:r w:rsidR="00A85274" w:rsidRPr="000E653D">
        <w:rPr>
          <w:rFonts w:ascii="Times New Roman" w:hAnsi="Times New Roman" w:cs="Times New Roman"/>
          <w:sz w:val="21"/>
          <w:szCs w:val="21"/>
        </w:rPr>
        <w:t>196°C</w:t>
      </w:r>
      <w:r w:rsidRPr="000E653D">
        <w:rPr>
          <w:rFonts w:ascii="Times New Roman" w:hAnsi="Times New Roman" w:cs="Times New Roman"/>
          <w:sz w:val="21"/>
          <w:szCs w:val="21"/>
        </w:rPr>
        <w:t>; yield</w:t>
      </w:r>
      <w:r w:rsidR="00976DB5" w:rsidRPr="000E653D">
        <w:rPr>
          <w:rFonts w:ascii="Times New Roman" w:hAnsi="Times New Roman" w:cs="Times New Roman"/>
          <w:sz w:val="21"/>
          <w:szCs w:val="21"/>
        </w:rPr>
        <w:t>-</w:t>
      </w:r>
      <w:r w:rsidR="00976DB5" w:rsidRPr="000E653D">
        <w:rPr>
          <w:rFonts w:ascii="Times New Roman" w:hAnsi="Times New Roman" w:cs="Times New Roman"/>
          <w:sz w:val="21"/>
          <w:szCs w:val="21"/>
        </w:rPr>
        <w:softHyphen/>
      </w:r>
      <w:r w:rsidR="00976DB5" w:rsidRPr="000E653D">
        <w:rPr>
          <w:rFonts w:ascii="Times New Roman" w:hAnsi="Times New Roman" w:cs="Times New Roman"/>
          <w:sz w:val="21"/>
          <w:szCs w:val="21"/>
        </w:rPr>
        <w:softHyphen/>
      </w:r>
      <w:r w:rsidRPr="000E653D">
        <w:rPr>
          <w:rFonts w:ascii="Times New Roman" w:hAnsi="Times New Roman" w:cs="Times New Roman"/>
          <w:sz w:val="21"/>
          <w:szCs w:val="21"/>
        </w:rPr>
        <w:t xml:space="preserve">59.3%; </w:t>
      </w:r>
      <w:r w:rsidR="00A85274" w:rsidRPr="000E653D">
        <w:rPr>
          <w:rFonts w:ascii="Times New Roman" w:hAnsi="Times New Roman" w:cs="Times New Roman"/>
          <w:color w:val="2E2E2E"/>
          <w:sz w:val="21"/>
          <w:szCs w:val="21"/>
          <w:vertAlign w:val="superscript"/>
        </w:rPr>
        <w:t>13</w:t>
      </w:r>
      <w:r w:rsidR="00A85274" w:rsidRPr="000E653D">
        <w:rPr>
          <w:rFonts w:ascii="Times New Roman" w:hAnsi="Times New Roman" w:cs="Times New Roman"/>
          <w:color w:val="2E2E2E"/>
          <w:sz w:val="21"/>
          <w:szCs w:val="21"/>
          <w:shd w:val="clear" w:color="auto" w:fill="FFFFFF"/>
        </w:rPr>
        <w:t>C NMR (75 MHz, DMSO-</w:t>
      </w:r>
      <w:r w:rsidR="00A85274" w:rsidRPr="000E653D">
        <w:rPr>
          <w:rStyle w:val="Emphasis"/>
          <w:rFonts w:ascii="Times New Roman" w:hAnsi="Times New Roman" w:cs="Times New Roman"/>
          <w:color w:val="2E2E2E"/>
          <w:sz w:val="21"/>
          <w:szCs w:val="21"/>
        </w:rPr>
        <w:t>d</w:t>
      </w:r>
      <w:r w:rsidR="00A85274" w:rsidRPr="000E653D">
        <w:rPr>
          <w:rFonts w:ascii="Times New Roman" w:hAnsi="Times New Roman" w:cs="Times New Roman"/>
          <w:color w:val="2E2E2E"/>
          <w:sz w:val="21"/>
          <w:szCs w:val="21"/>
          <w:vertAlign w:val="subscript"/>
        </w:rPr>
        <w:t>6</w:t>
      </w:r>
      <w:r w:rsidR="00A85274" w:rsidRPr="000E653D">
        <w:rPr>
          <w:rFonts w:ascii="Times New Roman" w:hAnsi="Times New Roman" w:cs="Times New Roman"/>
          <w:color w:val="2E2E2E"/>
          <w:sz w:val="21"/>
          <w:szCs w:val="21"/>
          <w:shd w:val="clear" w:color="auto" w:fill="FFFFFF"/>
        </w:rPr>
        <w:t xml:space="preserve">) </w:t>
      </w:r>
      <w:r w:rsidR="00A85274" w:rsidRPr="000E653D">
        <w:rPr>
          <w:rStyle w:val="Emphasis"/>
          <w:rFonts w:ascii="Times New Roman" w:hAnsi="Times New Roman" w:cs="Times New Roman"/>
          <w:color w:val="2E2E2E"/>
          <w:sz w:val="21"/>
          <w:szCs w:val="21"/>
        </w:rPr>
        <w:t>δ</w:t>
      </w:r>
      <w:r w:rsidR="00A85274" w:rsidRPr="000E653D">
        <w:rPr>
          <w:rFonts w:ascii="Times New Roman" w:hAnsi="Times New Roman" w:cs="Times New Roman"/>
          <w:color w:val="2E2E2E"/>
          <w:sz w:val="21"/>
          <w:szCs w:val="21"/>
          <w:shd w:val="clear" w:color="auto" w:fill="FFFFFF"/>
        </w:rPr>
        <w:t xml:space="preserve"> 148.7, 143.9, 132.7, 131.1, 130.7, 130.0, 122.6, 119.4, 119.1;</w:t>
      </w:r>
      <w:r w:rsidR="00A85274" w:rsidRPr="000E653D">
        <w:rPr>
          <w:rFonts w:ascii="Times New Roman" w:hAnsi="Times New Roman" w:cs="Times New Roman"/>
          <w:sz w:val="21"/>
          <w:szCs w:val="21"/>
          <w:vertAlign w:val="superscript"/>
        </w:rPr>
        <w:t xml:space="preserve"> </w:t>
      </w:r>
      <w:r w:rsidRPr="000E653D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0E653D">
        <w:rPr>
          <w:rFonts w:ascii="Times New Roman" w:hAnsi="Times New Roman" w:cs="Times New Roman"/>
          <w:sz w:val="21"/>
          <w:szCs w:val="21"/>
        </w:rPr>
        <w:t>H NMR (CDCl</w:t>
      </w:r>
      <w:r w:rsidRPr="000E653D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0E653D">
        <w:rPr>
          <w:rFonts w:ascii="Times New Roman" w:hAnsi="Times New Roman" w:cs="Times New Roman"/>
          <w:sz w:val="21"/>
          <w:szCs w:val="21"/>
        </w:rPr>
        <w:t xml:space="preserve">): d 7.21–7.26 (d, 2H, CH of C4 and C5 of imidazole), 7.34–7.36 (d, 2H, CH of C3 and C5 of </w:t>
      </w:r>
      <w:proofErr w:type="spellStart"/>
      <w:r w:rsidRPr="000E653D">
        <w:rPr>
          <w:rFonts w:ascii="Times New Roman" w:hAnsi="Times New Roman" w:cs="Times New Roman"/>
          <w:sz w:val="21"/>
          <w:szCs w:val="21"/>
        </w:rPr>
        <w:t>ArH</w:t>
      </w:r>
      <w:proofErr w:type="spellEnd"/>
      <w:r w:rsidRPr="000E653D">
        <w:rPr>
          <w:rFonts w:ascii="Times New Roman" w:hAnsi="Times New Roman" w:cs="Times New Roman"/>
          <w:sz w:val="21"/>
          <w:szCs w:val="21"/>
        </w:rPr>
        <w:t xml:space="preserve">), 7.45–7.47 (d, 2H, CH of C2 and C6 of </w:t>
      </w:r>
      <w:proofErr w:type="spellStart"/>
      <w:r w:rsidRPr="000E653D">
        <w:rPr>
          <w:rFonts w:ascii="Times New Roman" w:hAnsi="Times New Roman" w:cs="Times New Roman"/>
          <w:sz w:val="21"/>
          <w:szCs w:val="21"/>
        </w:rPr>
        <w:t>ArH</w:t>
      </w:r>
      <w:proofErr w:type="spellEnd"/>
      <w:r w:rsidRPr="000E653D">
        <w:rPr>
          <w:rFonts w:ascii="Times New Roman" w:hAnsi="Times New Roman" w:cs="Times New Roman"/>
          <w:sz w:val="21"/>
          <w:szCs w:val="21"/>
        </w:rPr>
        <w:t>); IR (KBr pellets) cm</w:t>
      </w:r>
      <w:r w:rsidRPr="000E653D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0E653D">
        <w:rPr>
          <w:rFonts w:ascii="Times New Roman" w:hAnsi="Times New Roman" w:cs="Times New Roman"/>
          <w:sz w:val="21"/>
          <w:szCs w:val="21"/>
        </w:rPr>
        <w:t xml:space="preserve">:3489.95 (NH str, imidazole), 1521.73 (C–C str, </w:t>
      </w:r>
      <w:proofErr w:type="spellStart"/>
      <w:r w:rsidRPr="000E653D">
        <w:rPr>
          <w:rFonts w:ascii="Times New Roman" w:hAnsi="Times New Roman" w:cs="Times New Roman"/>
          <w:sz w:val="21"/>
          <w:szCs w:val="21"/>
        </w:rPr>
        <w:t>Ar</w:t>
      </w:r>
      <w:proofErr w:type="spellEnd"/>
      <w:r w:rsidRPr="000E653D">
        <w:rPr>
          <w:rFonts w:ascii="Times New Roman" w:hAnsi="Times New Roman" w:cs="Times New Roman"/>
          <w:sz w:val="21"/>
          <w:szCs w:val="21"/>
        </w:rPr>
        <w:t xml:space="preserve">), 1653.85 (C–H str, </w:t>
      </w:r>
      <w:proofErr w:type="spellStart"/>
      <w:r w:rsidRPr="000E653D">
        <w:rPr>
          <w:rFonts w:ascii="Times New Roman" w:hAnsi="Times New Roman" w:cs="Times New Roman"/>
          <w:sz w:val="21"/>
          <w:szCs w:val="21"/>
        </w:rPr>
        <w:t>Ar</w:t>
      </w:r>
      <w:proofErr w:type="spellEnd"/>
      <w:r w:rsidRPr="000E653D">
        <w:rPr>
          <w:rFonts w:ascii="Times New Roman" w:hAnsi="Times New Roman" w:cs="Times New Roman"/>
          <w:sz w:val="21"/>
          <w:szCs w:val="21"/>
        </w:rPr>
        <w:t>), 749.29 (C–Cl str)</w:t>
      </w:r>
      <w:r w:rsidR="00976DB5" w:rsidRPr="000E653D">
        <w:rPr>
          <w:rFonts w:ascii="Times New Roman" w:hAnsi="Times New Roman" w:cs="Times New Roman"/>
          <w:sz w:val="21"/>
          <w:szCs w:val="21"/>
        </w:rPr>
        <w:t>.</w:t>
      </w:r>
      <w:r w:rsidR="00976DB5" w:rsidRPr="000E653D">
        <w:rPr>
          <w:rFonts w:ascii="Times New Roman" w:hAnsi="Times New Roman" w:cs="Times New Roman"/>
          <w:color w:val="2E2E2E"/>
          <w:sz w:val="21"/>
          <w:szCs w:val="21"/>
        </w:rPr>
        <w:t xml:space="preserve"> calculated for C</w:t>
      </w:r>
      <w:r w:rsidR="00976DB5" w:rsidRPr="000E653D">
        <w:rPr>
          <w:rFonts w:ascii="Times New Roman" w:hAnsi="Times New Roman" w:cs="Times New Roman"/>
          <w:color w:val="2E2E2E"/>
          <w:sz w:val="21"/>
          <w:szCs w:val="21"/>
          <w:vertAlign w:val="subscript"/>
        </w:rPr>
        <w:t>9</w:t>
      </w:r>
      <w:r w:rsidR="00976DB5" w:rsidRPr="000E653D">
        <w:rPr>
          <w:rFonts w:ascii="Times New Roman" w:hAnsi="Times New Roman" w:cs="Times New Roman"/>
          <w:color w:val="2E2E2E"/>
          <w:sz w:val="21"/>
          <w:szCs w:val="21"/>
        </w:rPr>
        <w:t>H</w:t>
      </w:r>
      <w:r w:rsidR="00976DB5" w:rsidRPr="000E653D">
        <w:rPr>
          <w:rFonts w:ascii="Times New Roman" w:hAnsi="Times New Roman" w:cs="Times New Roman"/>
          <w:color w:val="2E2E2E"/>
          <w:sz w:val="21"/>
          <w:szCs w:val="21"/>
          <w:vertAlign w:val="subscript"/>
        </w:rPr>
        <w:t>7</w:t>
      </w:r>
      <w:r w:rsidR="00976DB5" w:rsidRPr="000E653D">
        <w:rPr>
          <w:rFonts w:ascii="Times New Roman" w:hAnsi="Times New Roman" w:cs="Times New Roman"/>
          <w:color w:val="2E2E2E"/>
          <w:sz w:val="21"/>
          <w:szCs w:val="21"/>
        </w:rPr>
        <w:t>N</w:t>
      </w:r>
      <w:r w:rsidR="00976DB5" w:rsidRPr="000E653D">
        <w:rPr>
          <w:rFonts w:ascii="Times New Roman" w:hAnsi="Times New Roman" w:cs="Times New Roman"/>
          <w:color w:val="2E2E2E"/>
          <w:sz w:val="21"/>
          <w:szCs w:val="21"/>
          <w:vertAlign w:val="subscript"/>
        </w:rPr>
        <w:t>3</w:t>
      </w:r>
      <w:r w:rsidR="00976DB5" w:rsidRPr="000E653D">
        <w:rPr>
          <w:rFonts w:ascii="Times New Roman" w:hAnsi="Times New Roman" w:cs="Times New Roman"/>
          <w:color w:val="2E2E2E"/>
          <w:sz w:val="21"/>
          <w:szCs w:val="21"/>
        </w:rPr>
        <w:t>O</w:t>
      </w:r>
      <w:r w:rsidR="00D6599B" w:rsidRPr="000E653D">
        <w:rPr>
          <w:rFonts w:ascii="Times New Roman" w:hAnsi="Times New Roman" w:cs="Times New Roman"/>
          <w:color w:val="2E2E2E"/>
          <w:sz w:val="21"/>
          <w:szCs w:val="21"/>
          <w:vertAlign w:val="subscript"/>
        </w:rPr>
        <w:t>2</w:t>
      </w:r>
      <w:r w:rsidR="00D6599B" w:rsidRPr="000E653D">
        <w:rPr>
          <w:rFonts w:ascii="Times New Roman" w:hAnsi="Times New Roman" w:cs="Times New Roman"/>
          <w:color w:val="2E2E2E"/>
          <w:sz w:val="21"/>
          <w:szCs w:val="21"/>
          <w:shd w:val="clear" w:color="auto" w:fill="FFFFFF"/>
        </w:rPr>
        <w:t>, Found</w:t>
      </w:r>
      <w:r w:rsidR="00A85274" w:rsidRPr="000E653D">
        <w:rPr>
          <w:rFonts w:ascii="Times New Roman" w:hAnsi="Times New Roman" w:cs="Times New Roman"/>
          <w:color w:val="2E2E2E"/>
          <w:sz w:val="21"/>
          <w:szCs w:val="21"/>
          <w:shd w:val="clear" w:color="auto" w:fill="FFFFFF"/>
        </w:rPr>
        <w:t>: 190.0614.</w:t>
      </w:r>
    </w:p>
    <w:p w14:paraId="53F76EF4" w14:textId="463B22B5" w:rsidR="004C61AF" w:rsidRPr="000E653D" w:rsidRDefault="004C61AF" w:rsidP="001C2B99">
      <w:pPr>
        <w:spacing w:after="0" w:line="240" w:lineRule="auto"/>
        <w:ind w:right="-188"/>
        <w:jc w:val="both"/>
        <w:rPr>
          <w:rFonts w:ascii="Times New Roman" w:hAnsi="Times New Roman" w:cs="Times New Roman"/>
          <w:b/>
          <w:sz w:val="21"/>
          <w:szCs w:val="21"/>
        </w:rPr>
      </w:pPr>
    </w:p>
    <w:p w14:paraId="00609CCC" w14:textId="77777777" w:rsidR="004C61AF" w:rsidRPr="000E653D" w:rsidRDefault="004C61AF" w:rsidP="001C2B99">
      <w:pPr>
        <w:spacing w:after="0" w:line="240" w:lineRule="auto"/>
        <w:ind w:left="-284" w:right="-188"/>
        <w:jc w:val="both"/>
        <w:rPr>
          <w:rFonts w:ascii="Times New Roman" w:hAnsi="Times New Roman" w:cs="Times New Roman"/>
          <w:b/>
          <w:sz w:val="21"/>
          <w:szCs w:val="21"/>
        </w:rPr>
      </w:pPr>
    </w:p>
    <w:p w14:paraId="640784F9" w14:textId="198923A6" w:rsidR="004C61AF" w:rsidRPr="000E653D" w:rsidRDefault="004C61AF" w:rsidP="001C2B99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1"/>
          <w:szCs w:val="21"/>
        </w:rPr>
      </w:pPr>
      <w:r w:rsidRPr="000E653D">
        <w:rPr>
          <w:rFonts w:ascii="Times New Roman" w:hAnsi="Times New Roman" w:cs="Times New Roman"/>
          <w:b/>
          <w:sz w:val="21"/>
          <w:szCs w:val="21"/>
        </w:rPr>
        <w:t>4-(1H-imidazol-2-yl) benzoic acid</w:t>
      </w:r>
      <w:r w:rsidRPr="000E653D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:</w:t>
      </w:r>
      <w:r w:rsidRPr="000E653D"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  <w:lang w:val="en-US"/>
        </w:rPr>
        <w:t>(Table no. 3, Entry no. 3f)</w:t>
      </w:r>
      <w:r w:rsidR="00F158E4" w:rsidRPr="000E653D">
        <w:rPr>
          <w:rFonts w:ascii="Times New Roman" w:hAnsi="Times New Roman" w:cs="Times New Roman"/>
          <w:sz w:val="21"/>
          <w:szCs w:val="21"/>
          <w:lang w:val="de-DE"/>
        </w:rPr>
        <w:t xml:space="preserve"> [6]</w:t>
      </w:r>
    </w:p>
    <w:p w14:paraId="0F852E1C" w14:textId="77777777" w:rsidR="004C61AF" w:rsidRPr="00147D5F" w:rsidRDefault="004C61AF" w:rsidP="001C2B99">
      <w:pPr>
        <w:spacing w:after="0" w:line="240" w:lineRule="auto"/>
        <w:ind w:left="-284" w:right="-188"/>
        <w:jc w:val="both"/>
        <w:rPr>
          <w:rFonts w:ascii="Times New Roman" w:hAnsi="Times New Roman" w:cs="Times New Roman"/>
          <w:sz w:val="24"/>
          <w:szCs w:val="24"/>
        </w:rPr>
      </w:pPr>
    </w:p>
    <w:p w14:paraId="03469FFF" w14:textId="77777777" w:rsidR="004C61AF" w:rsidRPr="00147D5F" w:rsidRDefault="004C61AF" w:rsidP="001C2B99">
      <w:pPr>
        <w:spacing w:after="0" w:line="240" w:lineRule="auto"/>
        <w:ind w:left="-284" w:right="-188"/>
        <w:jc w:val="both"/>
        <w:rPr>
          <w:rFonts w:ascii="Times New Roman" w:hAnsi="Times New Roman" w:cs="Times New Roman"/>
          <w:sz w:val="24"/>
          <w:szCs w:val="24"/>
        </w:rPr>
      </w:pPr>
      <w:r w:rsidRPr="00147D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A4D2AA" wp14:editId="68A32094">
            <wp:extent cx="1455888" cy="7677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titled5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595" cy="77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4B97A" w14:textId="77777777" w:rsidR="004C61AF" w:rsidRPr="00147D5F" w:rsidRDefault="004C61AF" w:rsidP="001C2B99">
      <w:pPr>
        <w:spacing w:after="0" w:line="240" w:lineRule="auto"/>
        <w:ind w:left="-284" w:right="-188"/>
        <w:jc w:val="both"/>
        <w:rPr>
          <w:rFonts w:ascii="Times New Roman" w:hAnsi="Times New Roman" w:cs="Times New Roman"/>
          <w:sz w:val="24"/>
          <w:szCs w:val="24"/>
        </w:rPr>
      </w:pPr>
    </w:p>
    <w:p w14:paraId="63FC4DDE" w14:textId="77777777" w:rsidR="004C61AF" w:rsidRPr="00147D5F" w:rsidRDefault="004C61AF" w:rsidP="001C2B99">
      <w:pPr>
        <w:spacing w:after="0" w:line="240" w:lineRule="auto"/>
        <w:ind w:left="-284" w:right="-188"/>
        <w:jc w:val="both"/>
        <w:rPr>
          <w:rFonts w:ascii="Times New Roman" w:hAnsi="Times New Roman" w:cs="Times New Roman"/>
          <w:sz w:val="24"/>
          <w:szCs w:val="24"/>
        </w:rPr>
      </w:pPr>
    </w:p>
    <w:p w14:paraId="4A66FDA9" w14:textId="16B8AFA4" w:rsidR="009B4532" w:rsidRPr="000E653D" w:rsidRDefault="004C61AF" w:rsidP="001C2B99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  <w:vertAlign w:val="superscript"/>
          <w:lang w:val="en-US"/>
        </w:rPr>
      </w:pPr>
      <w:r w:rsidRPr="000E653D">
        <w:rPr>
          <w:rFonts w:ascii="Times New Roman" w:hAnsi="Times New Roman" w:cs="Times New Roman"/>
          <w:b/>
          <w:sz w:val="21"/>
          <w:szCs w:val="21"/>
        </w:rPr>
        <w:t>2-(1H-imidazol-2-yl) pyridine</w:t>
      </w:r>
      <w:r w:rsidRPr="000E653D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:</w:t>
      </w:r>
      <w:r w:rsidRPr="000E653D"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  <w:lang w:val="en-US"/>
        </w:rPr>
        <w:t>(Table no. 3, Entry no. 3g)</w:t>
      </w:r>
      <w:r w:rsidR="00F158E4" w:rsidRPr="000E653D">
        <w:rPr>
          <w:rFonts w:ascii="Times New Roman" w:hAnsi="Times New Roman" w:cs="Times New Roman"/>
          <w:sz w:val="21"/>
          <w:szCs w:val="21"/>
          <w:lang w:val="de-DE"/>
        </w:rPr>
        <w:t xml:space="preserve"> [7]</w:t>
      </w:r>
    </w:p>
    <w:p w14:paraId="7AE4DC28" w14:textId="77777777" w:rsidR="009B4532" w:rsidRPr="000E653D" w:rsidRDefault="009B4532" w:rsidP="001C2B99">
      <w:pPr>
        <w:spacing w:after="0" w:line="240" w:lineRule="auto"/>
        <w:ind w:right="-188"/>
        <w:jc w:val="both"/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1"/>
          <w:szCs w:val="21"/>
        </w:rPr>
      </w:pPr>
    </w:p>
    <w:p w14:paraId="56781AB1" w14:textId="36EF57CB" w:rsidR="004C61AF" w:rsidRPr="00147D5F" w:rsidRDefault="004C61AF" w:rsidP="001C2B99">
      <w:pPr>
        <w:spacing w:after="0" w:line="240" w:lineRule="auto"/>
        <w:ind w:left="-284" w:right="-188"/>
        <w:jc w:val="both"/>
        <w:rPr>
          <w:rFonts w:ascii="Times New Roman" w:hAnsi="Times New Roman" w:cs="Times New Roman"/>
          <w:sz w:val="24"/>
          <w:szCs w:val="24"/>
        </w:rPr>
      </w:pPr>
      <w:r w:rsidRPr="00147D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2B0460" wp14:editId="5053A7B9">
            <wp:extent cx="1216152" cy="710184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titled.tif6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152" cy="71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26087" w14:textId="3AE46EB8" w:rsidR="009B4532" w:rsidRPr="000E653D" w:rsidRDefault="00C22CFF" w:rsidP="001C2B99">
      <w:pPr>
        <w:spacing w:after="0" w:line="240" w:lineRule="auto"/>
        <w:ind w:left="-284" w:right="-188"/>
        <w:jc w:val="both"/>
        <w:rPr>
          <w:rFonts w:ascii="Times New Roman" w:hAnsi="Times New Roman" w:cs="Times New Roman"/>
          <w:bCs/>
          <w:sz w:val="21"/>
          <w:szCs w:val="21"/>
        </w:rPr>
      </w:pPr>
      <w:proofErr w:type="spellStart"/>
      <w:r w:rsidRPr="000E653D">
        <w:rPr>
          <w:rFonts w:ascii="Times New Roman" w:hAnsi="Times New Roman" w:cs="Times New Roman"/>
          <w:bCs/>
          <w:sz w:val="21"/>
          <w:szCs w:val="21"/>
        </w:rPr>
        <w:t>M</w:t>
      </w:r>
      <w:r w:rsidR="009B4532" w:rsidRPr="000E653D">
        <w:rPr>
          <w:rFonts w:ascii="Times New Roman" w:hAnsi="Times New Roman" w:cs="Times New Roman"/>
          <w:bCs/>
          <w:sz w:val="21"/>
          <w:szCs w:val="21"/>
        </w:rPr>
        <w:t>p</w:t>
      </w:r>
      <w:proofErr w:type="spellEnd"/>
      <w:r w:rsidR="009B4532" w:rsidRPr="000E653D">
        <w:rPr>
          <w:rFonts w:ascii="Times New Roman" w:hAnsi="Times New Roman" w:cs="Times New Roman"/>
          <w:bCs/>
          <w:sz w:val="21"/>
          <w:szCs w:val="21"/>
        </w:rPr>
        <w:t>. 132–133 °</w:t>
      </w:r>
      <w:r w:rsidRPr="000E653D">
        <w:rPr>
          <w:rFonts w:ascii="Times New Roman" w:hAnsi="Times New Roman" w:cs="Times New Roman"/>
          <w:color w:val="2E2E2E"/>
          <w:sz w:val="21"/>
          <w:szCs w:val="21"/>
        </w:rPr>
        <w:t>C</w:t>
      </w:r>
      <w:r w:rsidR="00976DB5" w:rsidRPr="000E653D">
        <w:rPr>
          <w:rFonts w:ascii="Times New Roman" w:hAnsi="Times New Roman" w:cs="Times New Roman"/>
          <w:color w:val="2E2E2E"/>
          <w:sz w:val="21"/>
          <w:szCs w:val="21"/>
        </w:rPr>
        <w:t>,</w:t>
      </w:r>
      <w:r w:rsidR="00976DB5" w:rsidRPr="000E653D">
        <w:rPr>
          <w:rFonts w:ascii="Times New Roman" w:hAnsi="Times New Roman" w:cs="Times New Roman"/>
          <w:sz w:val="21"/>
          <w:szCs w:val="21"/>
        </w:rPr>
        <w:t xml:space="preserve"> yield</w:t>
      </w:r>
      <w:r w:rsidR="00976DB5" w:rsidRPr="000E653D">
        <w:rPr>
          <w:rFonts w:ascii="Times New Roman" w:hAnsi="Times New Roman" w:cs="Times New Roman"/>
          <w:bCs/>
          <w:sz w:val="21"/>
          <w:szCs w:val="21"/>
        </w:rPr>
        <w:t>–58.56%,</w:t>
      </w:r>
      <w:r w:rsidRPr="000E653D">
        <w:rPr>
          <w:rFonts w:ascii="Times New Roman" w:hAnsi="Times New Roman" w:cs="Times New Roman"/>
          <w:color w:val="2E2E2E"/>
          <w:sz w:val="21"/>
          <w:szCs w:val="21"/>
        </w:rPr>
        <w:t xml:space="preserve"> IR (KBr):</w:t>
      </w:r>
      <w:r w:rsidRPr="000E653D">
        <w:rPr>
          <w:rFonts w:ascii="Times New Roman" w:hAnsi="Times New Roman" w:cs="Times New Roman"/>
          <w:sz w:val="21"/>
          <w:szCs w:val="21"/>
        </w:rPr>
        <w:t>2888 (</w:t>
      </w:r>
      <w:proofErr w:type="spellStart"/>
      <w:r w:rsidRPr="000E653D">
        <w:rPr>
          <w:rFonts w:ascii="Times New Roman" w:hAnsi="Times New Roman" w:cs="Times New Roman"/>
          <w:sz w:val="21"/>
          <w:szCs w:val="21"/>
        </w:rPr>
        <w:t>br</w:t>
      </w:r>
      <w:proofErr w:type="spellEnd"/>
      <w:r w:rsidRPr="000E653D">
        <w:rPr>
          <w:rFonts w:ascii="Times New Roman" w:hAnsi="Times New Roman" w:cs="Times New Roman"/>
          <w:sz w:val="21"/>
          <w:szCs w:val="21"/>
        </w:rPr>
        <w:t xml:space="preserve"> C–H str), 1593 (pyridine C=N str), 1567 (imidazole C=N str).</w:t>
      </w:r>
      <w:r w:rsidR="00783BD7" w:rsidRPr="000E653D">
        <w:rPr>
          <w:rFonts w:ascii="Times New Roman" w:hAnsi="Times New Roman" w:cs="Times New Roman"/>
          <w:bCs/>
          <w:sz w:val="21"/>
          <w:szCs w:val="21"/>
          <w:vertAlign w:val="superscript"/>
        </w:rPr>
        <w:t xml:space="preserve"> 13</w:t>
      </w:r>
      <w:r w:rsidR="00783BD7" w:rsidRPr="000E653D">
        <w:rPr>
          <w:rFonts w:ascii="Times New Roman" w:hAnsi="Times New Roman" w:cs="Times New Roman"/>
          <w:bCs/>
          <w:sz w:val="21"/>
          <w:szCs w:val="21"/>
        </w:rPr>
        <w:t>C NMR (100 MHz, CDCl</w:t>
      </w:r>
      <w:r w:rsidR="00783BD7" w:rsidRPr="000E653D">
        <w:rPr>
          <w:rFonts w:ascii="Times New Roman" w:hAnsi="Times New Roman" w:cs="Times New Roman"/>
          <w:bCs/>
          <w:sz w:val="21"/>
          <w:szCs w:val="21"/>
          <w:vertAlign w:val="subscript"/>
        </w:rPr>
        <w:t>3</w:t>
      </w:r>
      <w:r w:rsidR="00783BD7" w:rsidRPr="000E653D">
        <w:rPr>
          <w:rFonts w:ascii="Times New Roman" w:hAnsi="Times New Roman" w:cs="Times New Roman"/>
          <w:bCs/>
          <w:sz w:val="21"/>
          <w:szCs w:val="21"/>
        </w:rPr>
        <w:t>) δ 148.8 (</w:t>
      </w:r>
      <w:r w:rsidR="00783BD7" w:rsidRPr="000E653D">
        <w:rPr>
          <w:rFonts w:ascii="Times New Roman" w:hAnsi="Times New Roman" w:cs="Times New Roman"/>
          <w:bCs/>
          <w:i/>
          <w:sz w:val="21"/>
          <w:szCs w:val="21"/>
        </w:rPr>
        <w:t>C</w:t>
      </w:r>
      <w:r w:rsidR="00783BD7" w:rsidRPr="000E653D">
        <w:rPr>
          <w:rFonts w:ascii="Times New Roman" w:hAnsi="Times New Roman" w:cs="Times New Roman"/>
          <w:bCs/>
          <w:sz w:val="21"/>
          <w:szCs w:val="21"/>
        </w:rPr>
        <w:t>7), 148.6 (</w:t>
      </w:r>
      <w:r w:rsidR="00783BD7" w:rsidRPr="000E653D">
        <w:rPr>
          <w:rFonts w:ascii="Times New Roman" w:hAnsi="Times New Roman" w:cs="Times New Roman"/>
          <w:bCs/>
          <w:i/>
          <w:sz w:val="21"/>
          <w:szCs w:val="21"/>
        </w:rPr>
        <w:t>C</w:t>
      </w:r>
      <w:r w:rsidR="00783BD7" w:rsidRPr="000E653D">
        <w:rPr>
          <w:rFonts w:ascii="Times New Roman" w:hAnsi="Times New Roman" w:cs="Times New Roman"/>
          <w:bCs/>
          <w:sz w:val="21"/>
          <w:szCs w:val="21"/>
        </w:rPr>
        <w:t>2), 146.4 (</w:t>
      </w:r>
      <w:r w:rsidR="00783BD7" w:rsidRPr="000E653D">
        <w:rPr>
          <w:rFonts w:ascii="Times New Roman" w:hAnsi="Times New Roman" w:cs="Times New Roman"/>
          <w:bCs/>
          <w:i/>
          <w:sz w:val="21"/>
          <w:szCs w:val="21"/>
        </w:rPr>
        <w:t>C</w:t>
      </w:r>
      <w:r w:rsidR="00783BD7" w:rsidRPr="000E653D">
        <w:rPr>
          <w:rFonts w:ascii="Times New Roman" w:hAnsi="Times New Roman" w:cs="Times New Roman"/>
          <w:bCs/>
          <w:sz w:val="21"/>
          <w:szCs w:val="21"/>
        </w:rPr>
        <w:t>4), 137.5 (</w:t>
      </w:r>
      <w:r w:rsidR="00783BD7" w:rsidRPr="000E653D">
        <w:rPr>
          <w:rFonts w:ascii="Times New Roman" w:hAnsi="Times New Roman" w:cs="Times New Roman"/>
          <w:bCs/>
          <w:i/>
          <w:sz w:val="21"/>
          <w:szCs w:val="21"/>
        </w:rPr>
        <w:t>C</w:t>
      </w:r>
      <w:r w:rsidR="00783BD7" w:rsidRPr="000E653D">
        <w:rPr>
          <w:rFonts w:ascii="Times New Roman" w:hAnsi="Times New Roman" w:cs="Times New Roman"/>
          <w:bCs/>
          <w:sz w:val="21"/>
          <w:szCs w:val="21"/>
        </w:rPr>
        <w:t>6), 130.4 (</w:t>
      </w:r>
      <w:r w:rsidR="00783BD7" w:rsidRPr="000E653D">
        <w:rPr>
          <w:rFonts w:ascii="Times New Roman" w:hAnsi="Times New Roman" w:cs="Times New Roman"/>
          <w:bCs/>
          <w:i/>
          <w:sz w:val="21"/>
          <w:szCs w:val="21"/>
        </w:rPr>
        <w:t>C</w:t>
      </w:r>
      <w:r w:rsidR="00783BD7" w:rsidRPr="000E653D">
        <w:rPr>
          <w:rFonts w:ascii="Times New Roman" w:hAnsi="Times New Roman" w:cs="Times New Roman"/>
          <w:bCs/>
          <w:sz w:val="21"/>
          <w:szCs w:val="21"/>
        </w:rPr>
        <w:t>9-10), 123.3,</w:t>
      </w:r>
      <w:r w:rsidRPr="000E653D">
        <w:rPr>
          <w:rFonts w:ascii="Times New Roman" w:hAnsi="Times New Roman" w:cs="Times New Roman"/>
          <w:sz w:val="21"/>
          <w:szCs w:val="21"/>
        </w:rPr>
        <w:t xml:space="preserve"> </w:t>
      </w:r>
      <w:r w:rsidR="009B4532" w:rsidRPr="000E653D">
        <w:rPr>
          <w:rFonts w:ascii="Times New Roman" w:hAnsi="Times New Roman" w:cs="Times New Roman"/>
          <w:bCs/>
          <w:sz w:val="21"/>
          <w:szCs w:val="21"/>
          <w:vertAlign w:val="superscript"/>
        </w:rPr>
        <w:t>1</w:t>
      </w:r>
      <w:r w:rsidR="009B4532" w:rsidRPr="000E653D">
        <w:rPr>
          <w:rFonts w:ascii="Times New Roman" w:hAnsi="Times New Roman" w:cs="Times New Roman"/>
          <w:bCs/>
          <w:sz w:val="21"/>
          <w:szCs w:val="21"/>
        </w:rPr>
        <w:t>H NMR (400 MHz, CDCl</w:t>
      </w:r>
      <w:r w:rsidR="009B4532" w:rsidRPr="000E653D">
        <w:rPr>
          <w:rFonts w:ascii="Times New Roman" w:hAnsi="Times New Roman" w:cs="Times New Roman"/>
          <w:bCs/>
          <w:sz w:val="21"/>
          <w:szCs w:val="21"/>
          <w:vertAlign w:val="subscript"/>
        </w:rPr>
        <w:t>3</w:t>
      </w:r>
      <w:r w:rsidR="009B4532" w:rsidRPr="000E653D">
        <w:rPr>
          <w:rFonts w:ascii="Times New Roman" w:hAnsi="Times New Roman" w:cs="Times New Roman"/>
          <w:bCs/>
          <w:sz w:val="21"/>
          <w:szCs w:val="21"/>
        </w:rPr>
        <w:t>) δ 8.49 (</w:t>
      </w:r>
      <w:proofErr w:type="spellStart"/>
      <w:r w:rsidR="009B4532" w:rsidRPr="000E653D">
        <w:rPr>
          <w:rFonts w:ascii="Times New Roman" w:hAnsi="Times New Roman" w:cs="Times New Roman"/>
          <w:bCs/>
          <w:sz w:val="21"/>
          <w:szCs w:val="21"/>
        </w:rPr>
        <w:t>ddd</w:t>
      </w:r>
      <w:proofErr w:type="spellEnd"/>
      <w:r w:rsidR="009B4532" w:rsidRPr="000E653D">
        <w:rPr>
          <w:rFonts w:ascii="Times New Roman" w:hAnsi="Times New Roman" w:cs="Times New Roman"/>
          <w:bCs/>
          <w:sz w:val="21"/>
          <w:szCs w:val="21"/>
        </w:rPr>
        <w:t xml:space="preserve">, </w:t>
      </w:r>
      <w:r w:rsidR="009B4532" w:rsidRPr="000E653D">
        <w:rPr>
          <w:rFonts w:ascii="Times New Roman" w:hAnsi="Times New Roman" w:cs="Times New Roman"/>
          <w:bCs/>
          <w:i/>
          <w:iCs/>
          <w:sz w:val="21"/>
          <w:szCs w:val="21"/>
        </w:rPr>
        <w:t>J</w:t>
      </w:r>
      <w:r w:rsidR="009B4532" w:rsidRPr="000E653D">
        <w:rPr>
          <w:rFonts w:ascii="Times New Roman" w:hAnsi="Times New Roman" w:cs="Times New Roman"/>
          <w:bCs/>
          <w:sz w:val="21"/>
          <w:szCs w:val="21"/>
        </w:rPr>
        <w:t xml:space="preserve"> = 4.9, 1.7, 1.0 Hz, </w:t>
      </w:r>
      <w:r w:rsidR="009B4532" w:rsidRPr="000E653D">
        <w:rPr>
          <w:rFonts w:ascii="Times New Roman" w:hAnsi="Times New Roman" w:cs="Times New Roman"/>
          <w:bCs/>
          <w:i/>
          <w:sz w:val="21"/>
          <w:szCs w:val="21"/>
        </w:rPr>
        <w:t>H</w:t>
      </w:r>
      <w:r w:rsidR="009B4532" w:rsidRPr="000E653D">
        <w:rPr>
          <w:rFonts w:ascii="Times New Roman" w:hAnsi="Times New Roman" w:cs="Times New Roman"/>
          <w:bCs/>
          <w:sz w:val="21"/>
          <w:szCs w:val="21"/>
        </w:rPr>
        <w:t xml:space="preserve">2, 1H), 8.22 (dt, </w:t>
      </w:r>
      <w:r w:rsidR="009B4532" w:rsidRPr="000E653D">
        <w:rPr>
          <w:rFonts w:ascii="Times New Roman" w:hAnsi="Times New Roman" w:cs="Times New Roman"/>
          <w:bCs/>
          <w:i/>
          <w:iCs/>
          <w:sz w:val="21"/>
          <w:szCs w:val="21"/>
        </w:rPr>
        <w:t>J</w:t>
      </w:r>
      <w:r w:rsidR="009B4532" w:rsidRPr="000E653D">
        <w:rPr>
          <w:rFonts w:ascii="Times New Roman" w:hAnsi="Times New Roman" w:cs="Times New Roman"/>
          <w:bCs/>
          <w:sz w:val="21"/>
          <w:szCs w:val="21"/>
        </w:rPr>
        <w:t xml:space="preserve"> = 8.0, 1.1 Hz, </w:t>
      </w:r>
      <w:r w:rsidR="009B4532" w:rsidRPr="000E653D">
        <w:rPr>
          <w:rFonts w:ascii="Times New Roman" w:hAnsi="Times New Roman" w:cs="Times New Roman"/>
          <w:bCs/>
          <w:i/>
          <w:sz w:val="21"/>
          <w:szCs w:val="21"/>
        </w:rPr>
        <w:t>H</w:t>
      </w:r>
      <w:r w:rsidR="009B4532" w:rsidRPr="000E653D">
        <w:rPr>
          <w:rFonts w:ascii="Times New Roman" w:hAnsi="Times New Roman" w:cs="Times New Roman"/>
          <w:bCs/>
          <w:sz w:val="21"/>
          <w:szCs w:val="21"/>
        </w:rPr>
        <w:t xml:space="preserve">5, 1H), 7.78 (td, </w:t>
      </w:r>
      <w:r w:rsidR="009B4532" w:rsidRPr="000E653D">
        <w:rPr>
          <w:rFonts w:ascii="Times New Roman" w:hAnsi="Times New Roman" w:cs="Times New Roman"/>
          <w:bCs/>
          <w:i/>
          <w:iCs/>
          <w:sz w:val="21"/>
          <w:szCs w:val="21"/>
        </w:rPr>
        <w:t>J</w:t>
      </w:r>
      <w:r w:rsidR="009B4532" w:rsidRPr="000E653D">
        <w:rPr>
          <w:rFonts w:ascii="Times New Roman" w:hAnsi="Times New Roman" w:cs="Times New Roman"/>
          <w:bCs/>
          <w:sz w:val="21"/>
          <w:szCs w:val="21"/>
        </w:rPr>
        <w:t xml:space="preserve"> = 7.6, 1.7 Hz, </w:t>
      </w:r>
      <w:r w:rsidR="009B4532" w:rsidRPr="000E653D">
        <w:rPr>
          <w:rFonts w:ascii="Times New Roman" w:hAnsi="Times New Roman" w:cs="Times New Roman"/>
          <w:bCs/>
          <w:i/>
          <w:sz w:val="21"/>
          <w:szCs w:val="21"/>
        </w:rPr>
        <w:t>H</w:t>
      </w:r>
      <w:r w:rsidR="009B4532" w:rsidRPr="000E653D">
        <w:rPr>
          <w:rFonts w:ascii="Times New Roman" w:hAnsi="Times New Roman" w:cs="Times New Roman"/>
          <w:bCs/>
          <w:sz w:val="21"/>
          <w:szCs w:val="21"/>
        </w:rPr>
        <w:t>1, 1H), 7.26 (</w:t>
      </w:r>
      <w:proofErr w:type="spellStart"/>
      <w:r w:rsidR="009B4532" w:rsidRPr="000E653D">
        <w:rPr>
          <w:rFonts w:ascii="Times New Roman" w:hAnsi="Times New Roman" w:cs="Times New Roman"/>
          <w:bCs/>
          <w:sz w:val="21"/>
          <w:szCs w:val="21"/>
        </w:rPr>
        <w:t>ddd</w:t>
      </w:r>
      <w:proofErr w:type="spellEnd"/>
      <w:r w:rsidR="009B4532" w:rsidRPr="000E653D">
        <w:rPr>
          <w:rFonts w:ascii="Times New Roman" w:hAnsi="Times New Roman" w:cs="Times New Roman"/>
          <w:bCs/>
          <w:sz w:val="21"/>
          <w:szCs w:val="21"/>
        </w:rPr>
        <w:t xml:space="preserve">, </w:t>
      </w:r>
      <w:r w:rsidR="009B4532" w:rsidRPr="000E653D">
        <w:rPr>
          <w:rFonts w:ascii="Times New Roman" w:hAnsi="Times New Roman" w:cs="Times New Roman"/>
          <w:bCs/>
          <w:i/>
          <w:iCs/>
          <w:sz w:val="21"/>
          <w:szCs w:val="21"/>
        </w:rPr>
        <w:t>J</w:t>
      </w:r>
      <w:r w:rsidR="009B4532" w:rsidRPr="000E653D">
        <w:rPr>
          <w:rFonts w:ascii="Times New Roman" w:hAnsi="Times New Roman" w:cs="Times New Roman"/>
          <w:bCs/>
          <w:sz w:val="21"/>
          <w:szCs w:val="21"/>
        </w:rPr>
        <w:t xml:space="preserve"> = 7.5, 4.9, 1.2 Hz, </w:t>
      </w:r>
      <w:r w:rsidR="009B4532" w:rsidRPr="000E653D">
        <w:rPr>
          <w:rFonts w:ascii="Times New Roman" w:hAnsi="Times New Roman" w:cs="Times New Roman"/>
          <w:bCs/>
          <w:i/>
          <w:sz w:val="21"/>
          <w:szCs w:val="21"/>
        </w:rPr>
        <w:t>H</w:t>
      </w:r>
      <w:r w:rsidR="009B4532" w:rsidRPr="000E653D">
        <w:rPr>
          <w:rFonts w:ascii="Times New Roman" w:hAnsi="Times New Roman" w:cs="Times New Roman"/>
          <w:bCs/>
          <w:sz w:val="21"/>
          <w:szCs w:val="21"/>
        </w:rPr>
        <w:t xml:space="preserve">6, 1H), 7.17 (s, </w:t>
      </w:r>
      <w:r w:rsidR="009B4532" w:rsidRPr="000E653D">
        <w:rPr>
          <w:rFonts w:ascii="Times New Roman" w:hAnsi="Times New Roman" w:cs="Times New Roman"/>
          <w:bCs/>
          <w:i/>
          <w:sz w:val="21"/>
          <w:szCs w:val="21"/>
        </w:rPr>
        <w:t>H</w:t>
      </w:r>
      <w:r w:rsidR="009B4532" w:rsidRPr="000E653D">
        <w:rPr>
          <w:rFonts w:ascii="Times New Roman" w:hAnsi="Times New Roman" w:cs="Times New Roman"/>
          <w:bCs/>
          <w:sz w:val="21"/>
          <w:szCs w:val="21"/>
        </w:rPr>
        <w:t xml:space="preserve">9–10, 2H). ESI-MS </w:t>
      </w:r>
      <w:r w:rsidR="009B4532" w:rsidRPr="000E653D">
        <w:rPr>
          <w:rFonts w:ascii="Times New Roman" w:hAnsi="Times New Roman" w:cs="Times New Roman"/>
          <w:bCs/>
          <w:i/>
          <w:sz w:val="21"/>
          <w:szCs w:val="21"/>
        </w:rPr>
        <w:t>m</w:t>
      </w:r>
      <w:r w:rsidR="009B4532" w:rsidRPr="000E653D">
        <w:rPr>
          <w:rFonts w:ascii="Times New Roman" w:hAnsi="Times New Roman" w:cs="Times New Roman"/>
          <w:bCs/>
          <w:sz w:val="21"/>
          <w:szCs w:val="21"/>
        </w:rPr>
        <w:t>/</w:t>
      </w:r>
      <w:r w:rsidR="009B4532" w:rsidRPr="000E653D">
        <w:rPr>
          <w:rFonts w:ascii="Times New Roman" w:hAnsi="Times New Roman" w:cs="Times New Roman"/>
          <w:bCs/>
          <w:i/>
          <w:sz w:val="21"/>
          <w:szCs w:val="21"/>
        </w:rPr>
        <w:t>z</w:t>
      </w:r>
      <w:r w:rsidR="009B4532" w:rsidRPr="000E653D">
        <w:rPr>
          <w:rFonts w:ascii="Times New Roman" w:hAnsi="Times New Roman" w:cs="Times New Roman"/>
          <w:bCs/>
          <w:sz w:val="21"/>
          <w:szCs w:val="21"/>
        </w:rPr>
        <w:t xml:space="preserve"> 146.0718 (M+H</w:t>
      </w:r>
      <w:r w:rsidRPr="000E653D">
        <w:rPr>
          <w:rFonts w:ascii="Times New Roman" w:hAnsi="Times New Roman" w:cs="Times New Roman"/>
          <w:bCs/>
          <w:sz w:val="21"/>
          <w:szCs w:val="21"/>
        </w:rPr>
        <w:t>)</w:t>
      </w:r>
      <w:r w:rsidR="009B4532" w:rsidRPr="000E653D">
        <w:rPr>
          <w:rFonts w:ascii="Times New Roman" w:hAnsi="Times New Roman" w:cs="Times New Roman"/>
          <w:bCs/>
          <w:sz w:val="21"/>
          <w:szCs w:val="21"/>
          <w:vertAlign w:val="superscript"/>
        </w:rPr>
        <w:t>+</w:t>
      </w:r>
      <w:r w:rsidR="009B4532" w:rsidRPr="000E653D">
        <w:rPr>
          <w:rFonts w:ascii="Times New Roman" w:hAnsi="Times New Roman" w:cs="Times New Roman"/>
          <w:bCs/>
          <w:sz w:val="21"/>
          <w:szCs w:val="21"/>
        </w:rPr>
        <w:t>,</w:t>
      </w:r>
      <w:r w:rsidR="00976DB5" w:rsidRPr="000E653D">
        <w:rPr>
          <w:rFonts w:ascii="Times New Roman" w:hAnsi="Times New Roman" w:cs="Times New Roman"/>
          <w:color w:val="2E2E2E"/>
          <w:sz w:val="21"/>
          <w:szCs w:val="21"/>
        </w:rPr>
        <w:t>calculated for (</w:t>
      </w:r>
      <w:r w:rsidR="00904784" w:rsidRPr="000E653D">
        <w:rPr>
          <w:rFonts w:ascii="Times New Roman" w:hAnsi="Times New Roman" w:cs="Times New Roman"/>
          <w:color w:val="2E2E2E"/>
          <w:sz w:val="21"/>
          <w:szCs w:val="21"/>
        </w:rPr>
        <w:t>C</w:t>
      </w:r>
      <w:r w:rsidR="00904784" w:rsidRPr="000E653D">
        <w:rPr>
          <w:rFonts w:ascii="Times New Roman" w:hAnsi="Times New Roman" w:cs="Times New Roman"/>
          <w:color w:val="2E2E2E"/>
          <w:sz w:val="21"/>
          <w:szCs w:val="21"/>
          <w:vertAlign w:val="subscript"/>
        </w:rPr>
        <w:t>5</w:t>
      </w:r>
      <w:r w:rsidR="00904784" w:rsidRPr="000E653D">
        <w:rPr>
          <w:rFonts w:ascii="Times New Roman" w:hAnsi="Times New Roman" w:cs="Times New Roman"/>
          <w:color w:val="2E2E2E"/>
          <w:sz w:val="21"/>
          <w:szCs w:val="21"/>
        </w:rPr>
        <w:t>H</w:t>
      </w:r>
      <w:r w:rsidR="00904784" w:rsidRPr="000E653D">
        <w:rPr>
          <w:rFonts w:ascii="Times New Roman" w:hAnsi="Times New Roman" w:cs="Times New Roman"/>
          <w:color w:val="2E2E2E"/>
          <w:sz w:val="21"/>
          <w:szCs w:val="21"/>
          <w:vertAlign w:val="subscript"/>
        </w:rPr>
        <w:t>4</w:t>
      </w:r>
      <w:r w:rsidR="00904784" w:rsidRPr="000E653D">
        <w:rPr>
          <w:rFonts w:ascii="Times New Roman" w:hAnsi="Times New Roman" w:cs="Times New Roman"/>
          <w:color w:val="2E2E2E"/>
          <w:sz w:val="21"/>
          <w:szCs w:val="21"/>
        </w:rPr>
        <w:t>N)(C</w:t>
      </w:r>
      <w:r w:rsidR="00904784" w:rsidRPr="000E653D">
        <w:rPr>
          <w:rFonts w:ascii="Times New Roman" w:hAnsi="Times New Roman" w:cs="Times New Roman"/>
          <w:color w:val="2E2E2E"/>
          <w:sz w:val="21"/>
          <w:szCs w:val="21"/>
          <w:vertAlign w:val="subscript"/>
        </w:rPr>
        <w:t>3</w:t>
      </w:r>
      <w:r w:rsidR="00904784" w:rsidRPr="000E653D">
        <w:rPr>
          <w:rFonts w:ascii="Times New Roman" w:hAnsi="Times New Roman" w:cs="Times New Roman"/>
          <w:color w:val="2E2E2E"/>
          <w:sz w:val="21"/>
          <w:szCs w:val="21"/>
        </w:rPr>
        <w:t>H</w:t>
      </w:r>
      <w:r w:rsidR="00904784" w:rsidRPr="000E653D">
        <w:rPr>
          <w:rFonts w:ascii="Times New Roman" w:hAnsi="Times New Roman" w:cs="Times New Roman"/>
          <w:color w:val="2E2E2E"/>
          <w:sz w:val="21"/>
          <w:szCs w:val="21"/>
          <w:vertAlign w:val="subscript"/>
        </w:rPr>
        <w:t>3</w:t>
      </w:r>
      <w:r w:rsidR="00904784" w:rsidRPr="000E653D">
        <w:rPr>
          <w:rFonts w:ascii="Times New Roman" w:hAnsi="Times New Roman" w:cs="Times New Roman"/>
          <w:color w:val="2E2E2E"/>
          <w:sz w:val="21"/>
          <w:szCs w:val="21"/>
        </w:rPr>
        <w:t>N</w:t>
      </w:r>
      <w:r w:rsidR="00904784" w:rsidRPr="000E653D">
        <w:rPr>
          <w:rFonts w:ascii="Times New Roman" w:hAnsi="Times New Roman" w:cs="Times New Roman"/>
          <w:color w:val="2E2E2E"/>
          <w:sz w:val="21"/>
          <w:szCs w:val="21"/>
          <w:vertAlign w:val="subscript"/>
        </w:rPr>
        <w:t>2</w:t>
      </w:r>
      <w:r w:rsidR="00904784" w:rsidRPr="000E653D">
        <w:rPr>
          <w:rFonts w:ascii="Times New Roman" w:hAnsi="Times New Roman" w:cs="Times New Roman"/>
          <w:color w:val="2E2E2E"/>
          <w:sz w:val="21"/>
          <w:szCs w:val="21"/>
        </w:rPr>
        <w:t>)</w:t>
      </w:r>
      <w:r w:rsidR="00976DB5" w:rsidRPr="000E653D">
        <w:rPr>
          <w:rFonts w:ascii="Times New Roman" w:hAnsi="Times New Roman" w:cs="Times New Roman"/>
          <w:color w:val="2E2E2E"/>
          <w:sz w:val="21"/>
          <w:szCs w:val="21"/>
        </w:rPr>
        <w:t xml:space="preserve"> </w:t>
      </w:r>
      <w:r w:rsidR="009B4532" w:rsidRPr="000E653D">
        <w:rPr>
          <w:rFonts w:ascii="Times New Roman" w:hAnsi="Times New Roman" w:cs="Times New Roman"/>
          <w:bCs/>
          <w:sz w:val="21"/>
          <w:szCs w:val="21"/>
        </w:rPr>
        <w:t>H, 4.71; N, 28.10.</w:t>
      </w:r>
    </w:p>
    <w:p w14:paraId="1707E755" w14:textId="77777777" w:rsidR="009B4532" w:rsidRPr="00147D5F" w:rsidRDefault="009B4532" w:rsidP="001C2B99">
      <w:pPr>
        <w:spacing w:after="0" w:line="240" w:lineRule="auto"/>
        <w:ind w:left="-284" w:right="-188"/>
        <w:jc w:val="both"/>
        <w:rPr>
          <w:rFonts w:ascii="Times New Roman" w:hAnsi="Times New Roman" w:cs="Times New Roman"/>
          <w:sz w:val="24"/>
          <w:szCs w:val="24"/>
        </w:rPr>
      </w:pPr>
    </w:p>
    <w:p w14:paraId="18497006" w14:textId="545B5305" w:rsidR="005944BC" w:rsidRPr="00147D5F" w:rsidRDefault="005944BC" w:rsidP="001C2B99">
      <w:pPr>
        <w:spacing w:after="0" w:line="240" w:lineRule="auto"/>
        <w:ind w:right="-188"/>
        <w:jc w:val="both"/>
        <w:rPr>
          <w:rFonts w:ascii="Times New Roman" w:hAnsi="Times New Roman" w:cs="Times New Roman"/>
          <w:color w:val="2E2E2E"/>
          <w:sz w:val="24"/>
          <w:szCs w:val="24"/>
        </w:rPr>
      </w:pPr>
    </w:p>
    <w:p w14:paraId="0B9C1E1E" w14:textId="42F9DDD4" w:rsidR="005944BC" w:rsidRPr="000E653D" w:rsidRDefault="005944BC" w:rsidP="001C2B99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1"/>
          <w:szCs w:val="21"/>
        </w:rPr>
      </w:pPr>
      <w:r w:rsidRPr="000E653D">
        <w:rPr>
          <w:rFonts w:ascii="Times New Roman" w:hAnsi="Times New Roman" w:cs="Times New Roman"/>
          <w:b/>
          <w:sz w:val="21"/>
          <w:szCs w:val="21"/>
        </w:rPr>
        <w:t>2-(thiophen-2-yl)-1H-imidazole</w:t>
      </w:r>
      <w:r w:rsidRPr="000E653D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:</w:t>
      </w:r>
      <w:r w:rsidRPr="000E653D"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  <w:lang w:val="en-US"/>
        </w:rPr>
        <w:t>(Table no. 3, Entry no. 3h)</w:t>
      </w:r>
      <w:r w:rsidR="00F158E4" w:rsidRPr="000E653D">
        <w:rPr>
          <w:rFonts w:ascii="Times New Roman" w:hAnsi="Times New Roman" w:cs="Times New Roman"/>
          <w:sz w:val="21"/>
          <w:szCs w:val="21"/>
          <w:lang w:val="de-DE"/>
        </w:rPr>
        <w:t xml:space="preserve"> [8]</w:t>
      </w:r>
    </w:p>
    <w:p w14:paraId="7F3C1539" w14:textId="77777777" w:rsidR="005944BC" w:rsidRPr="00147D5F" w:rsidRDefault="005944BC" w:rsidP="001C2B99">
      <w:pPr>
        <w:spacing w:after="0" w:line="240" w:lineRule="auto"/>
        <w:ind w:left="-284" w:right="-188"/>
        <w:jc w:val="both"/>
        <w:rPr>
          <w:rFonts w:ascii="Times New Roman" w:hAnsi="Times New Roman" w:cs="Times New Roman"/>
          <w:sz w:val="24"/>
          <w:szCs w:val="24"/>
        </w:rPr>
      </w:pPr>
    </w:p>
    <w:p w14:paraId="3F0731FB" w14:textId="77777777" w:rsidR="005944BC" w:rsidRPr="00147D5F" w:rsidRDefault="005944BC" w:rsidP="001C2B99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b/>
          <w:bCs/>
          <w:iCs/>
          <w:noProof/>
          <w:color w:val="000000" w:themeColor="text1"/>
          <w:sz w:val="24"/>
          <w:szCs w:val="24"/>
        </w:rPr>
      </w:pPr>
      <w:r w:rsidRPr="00147D5F">
        <w:rPr>
          <w:rFonts w:ascii="Times New Roman" w:eastAsia="Times New Roman" w:hAnsi="Times New Roman" w:cs="Times New Roman"/>
          <w:b/>
          <w:bCs/>
          <w:iCs/>
          <w:noProof/>
          <w:color w:val="000000" w:themeColor="text1"/>
          <w:sz w:val="24"/>
          <w:szCs w:val="24"/>
        </w:rPr>
        <w:drawing>
          <wp:inline distT="0" distB="0" distL="0" distR="0" wp14:anchorId="51FF8CF5" wp14:editId="53CF7F93">
            <wp:extent cx="1082040" cy="682752"/>
            <wp:effectExtent l="0" t="0" r="381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titled.tif7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68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530D8" w14:textId="5C66DDA3" w:rsidR="005944BC" w:rsidRPr="000C63EF" w:rsidRDefault="005944BC" w:rsidP="001C2B99">
      <w:pPr>
        <w:spacing w:after="0" w:line="240" w:lineRule="auto"/>
        <w:ind w:left="-284" w:right="-188"/>
        <w:jc w:val="both"/>
        <w:rPr>
          <w:rFonts w:ascii="Times New Roman" w:hAnsi="Times New Roman" w:cs="Times New Roman"/>
          <w:color w:val="2E2E2E"/>
          <w:sz w:val="21"/>
          <w:szCs w:val="21"/>
        </w:rPr>
      </w:pPr>
      <w:proofErr w:type="spellStart"/>
      <w:r w:rsidRPr="000C63EF">
        <w:rPr>
          <w:rFonts w:ascii="Times New Roman" w:hAnsi="Times New Roman" w:cs="Times New Roman"/>
          <w:color w:val="2E2E2E"/>
          <w:sz w:val="21"/>
          <w:szCs w:val="21"/>
        </w:rPr>
        <w:t>Mp</w:t>
      </w:r>
      <w:proofErr w:type="spellEnd"/>
      <w:r w:rsidRPr="000C63EF">
        <w:rPr>
          <w:rFonts w:ascii="Times New Roman" w:hAnsi="Times New Roman" w:cs="Times New Roman"/>
          <w:color w:val="2E2E2E"/>
          <w:sz w:val="21"/>
          <w:szCs w:val="21"/>
        </w:rPr>
        <w:t xml:space="preserve"> 196–197 °C</w:t>
      </w:r>
      <w:r w:rsidR="00976DB5" w:rsidRPr="000C63EF">
        <w:rPr>
          <w:rFonts w:ascii="Times New Roman" w:hAnsi="Times New Roman" w:cs="Times New Roman"/>
          <w:color w:val="2E2E2E"/>
          <w:sz w:val="21"/>
          <w:szCs w:val="21"/>
        </w:rPr>
        <w:t>,</w:t>
      </w:r>
      <w:r w:rsidR="00976DB5" w:rsidRPr="000C63EF">
        <w:rPr>
          <w:rFonts w:ascii="Times New Roman" w:hAnsi="Times New Roman" w:cs="Times New Roman"/>
          <w:sz w:val="21"/>
          <w:szCs w:val="21"/>
        </w:rPr>
        <w:t xml:space="preserve"> yield</w:t>
      </w:r>
      <w:r w:rsidR="00976DB5" w:rsidRPr="000C63EF">
        <w:rPr>
          <w:rFonts w:ascii="Times New Roman" w:hAnsi="Times New Roman" w:cs="Times New Roman"/>
          <w:bCs/>
          <w:sz w:val="21"/>
          <w:szCs w:val="21"/>
        </w:rPr>
        <w:t>–54.34%,</w:t>
      </w:r>
      <w:r w:rsidRPr="000C63EF">
        <w:rPr>
          <w:rFonts w:ascii="Times New Roman" w:hAnsi="Times New Roman" w:cs="Times New Roman"/>
          <w:color w:val="2E2E2E"/>
          <w:sz w:val="21"/>
          <w:szCs w:val="21"/>
        </w:rPr>
        <w:t xml:space="preserve"> IR (KBr): </w:t>
      </w:r>
      <w:proofErr w:type="spellStart"/>
      <w:r w:rsidRPr="000C63EF">
        <w:rPr>
          <w:rStyle w:val="Emphasis"/>
          <w:rFonts w:ascii="Times New Roman" w:hAnsi="Times New Roman" w:cs="Times New Roman"/>
          <w:color w:val="2E2E2E"/>
          <w:sz w:val="21"/>
          <w:szCs w:val="21"/>
        </w:rPr>
        <w:t>ν</w:t>
      </w:r>
      <w:r w:rsidRPr="000C63EF">
        <w:rPr>
          <w:rFonts w:ascii="Times New Roman" w:hAnsi="Times New Roman" w:cs="Times New Roman"/>
          <w:color w:val="2E2E2E"/>
          <w:sz w:val="21"/>
          <w:szCs w:val="21"/>
          <w:vertAlign w:val="subscript"/>
        </w:rPr>
        <w:t>max</w:t>
      </w:r>
      <w:proofErr w:type="spellEnd"/>
      <w:r w:rsidRPr="000C63EF">
        <w:rPr>
          <w:rFonts w:ascii="Times New Roman" w:hAnsi="Times New Roman" w:cs="Times New Roman"/>
          <w:color w:val="2E2E2E"/>
          <w:sz w:val="21"/>
          <w:szCs w:val="21"/>
        </w:rPr>
        <w:t> (cm</w:t>
      </w:r>
      <w:r w:rsidRPr="000C63EF">
        <w:rPr>
          <w:rFonts w:ascii="Times New Roman" w:hAnsi="Times New Roman" w:cs="Times New Roman"/>
          <w:color w:val="2E2E2E"/>
          <w:sz w:val="21"/>
          <w:szCs w:val="21"/>
          <w:vertAlign w:val="superscript"/>
        </w:rPr>
        <w:t>−1</w:t>
      </w:r>
      <w:r w:rsidRPr="000C63EF">
        <w:rPr>
          <w:rFonts w:ascii="Times New Roman" w:hAnsi="Times New Roman" w:cs="Times New Roman"/>
          <w:color w:val="2E2E2E"/>
          <w:sz w:val="21"/>
          <w:szCs w:val="21"/>
        </w:rPr>
        <w:t>) 3435, 3107, 2913, 1651, 1558, 1520, 1471, 1102.</w:t>
      </w:r>
      <w:r w:rsidR="00783BD7" w:rsidRPr="000C63EF">
        <w:rPr>
          <w:rFonts w:ascii="Times New Roman" w:hAnsi="Times New Roman" w:cs="Times New Roman"/>
          <w:color w:val="2E2E2E"/>
          <w:sz w:val="21"/>
          <w:szCs w:val="21"/>
          <w:vertAlign w:val="superscript"/>
        </w:rPr>
        <w:t xml:space="preserve"> 13</w:t>
      </w:r>
      <w:r w:rsidR="00783BD7" w:rsidRPr="000C63EF">
        <w:rPr>
          <w:rFonts w:ascii="Times New Roman" w:hAnsi="Times New Roman" w:cs="Times New Roman"/>
          <w:color w:val="2E2E2E"/>
          <w:sz w:val="21"/>
          <w:szCs w:val="21"/>
        </w:rPr>
        <w:t>C NMR (100.6 MHz, DMSO-</w:t>
      </w:r>
      <w:r w:rsidR="00783BD7" w:rsidRPr="000C63EF">
        <w:rPr>
          <w:rStyle w:val="Emphasis"/>
          <w:rFonts w:ascii="Times New Roman" w:hAnsi="Times New Roman" w:cs="Times New Roman"/>
          <w:color w:val="2E2E2E"/>
          <w:sz w:val="21"/>
          <w:szCs w:val="21"/>
        </w:rPr>
        <w:t>d</w:t>
      </w:r>
      <w:r w:rsidR="00783BD7" w:rsidRPr="000C63EF">
        <w:rPr>
          <w:rFonts w:ascii="Times New Roman" w:hAnsi="Times New Roman" w:cs="Times New Roman"/>
          <w:color w:val="2E2E2E"/>
          <w:sz w:val="21"/>
          <w:szCs w:val="21"/>
          <w:vertAlign w:val="subscript"/>
        </w:rPr>
        <w:t>6</w:t>
      </w:r>
      <w:r w:rsidR="00783BD7" w:rsidRPr="000C63EF">
        <w:rPr>
          <w:rFonts w:ascii="Times New Roman" w:hAnsi="Times New Roman" w:cs="Times New Roman"/>
          <w:color w:val="2E2E2E"/>
          <w:sz w:val="21"/>
          <w:szCs w:val="21"/>
        </w:rPr>
        <w:t>): </w:t>
      </w:r>
      <w:r w:rsidR="00783BD7" w:rsidRPr="000C63EF">
        <w:rPr>
          <w:rStyle w:val="Emphasis"/>
          <w:rFonts w:ascii="Times New Roman" w:hAnsi="Times New Roman" w:cs="Times New Roman"/>
          <w:color w:val="2E2E2E"/>
          <w:sz w:val="21"/>
          <w:szCs w:val="21"/>
        </w:rPr>
        <w:t>δ</w:t>
      </w:r>
      <w:r w:rsidR="00783BD7" w:rsidRPr="000C63EF">
        <w:rPr>
          <w:rFonts w:ascii="Times New Roman" w:hAnsi="Times New Roman" w:cs="Times New Roman"/>
          <w:color w:val="2E2E2E"/>
          <w:sz w:val="21"/>
          <w:szCs w:val="21"/>
        </w:rPr>
        <w:t> 123.3, 125.6, 127.8, 134.6, 141.5,</w:t>
      </w:r>
      <w:r w:rsidRPr="000C63EF">
        <w:rPr>
          <w:rFonts w:ascii="Times New Roman" w:hAnsi="Times New Roman" w:cs="Times New Roman"/>
          <w:color w:val="2E2E2E"/>
          <w:sz w:val="21"/>
          <w:szCs w:val="21"/>
        </w:rPr>
        <w:t> </w:t>
      </w:r>
      <w:r w:rsidRPr="000C63EF">
        <w:rPr>
          <w:rFonts w:ascii="Times New Roman" w:hAnsi="Times New Roman" w:cs="Times New Roman"/>
          <w:color w:val="2E2E2E"/>
          <w:sz w:val="21"/>
          <w:szCs w:val="21"/>
          <w:vertAlign w:val="superscript"/>
        </w:rPr>
        <w:t>1</w:t>
      </w:r>
      <w:r w:rsidRPr="000C63EF">
        <w:rPr>
          <w:rFonts w:ascii="Times New Roman" w:hAnsi="Times New Roman" w:cs="Times New Roman"/>
          <w:color w:val="2E2E2E"/>
          <w:sz w:val="21"/>
          <w:szCs w:val="21"/>
        </w:rPr>
        <w:t>H NMR (400 MHz, DMSO-</w:t>
      </w:r>
      <w:r w:rsidRPr="000C63EF">
        <w:rPr>
          <w:rStyle w:val="Emphasis"/>
          <w:rFonts w:ascii="Times New Roman" w:hAnsi="Times New Roman" w:cs="Times New Roman"/>
          <w:color w:val="2E2E2E"/>
          <w:sz w:val="21"/>
          <w:szCs w:val="21"/>
        </w:rPr>
        <w:t>d</w:t>
      </w:r>
      <w:r w:rsidRPr="000C63EF">
        <w:rPr>
          <w:rFonts w:ascii="Times New Roman" w:hAnsi="Times New Roman" w:cs="Times New Roman"/>
          <w:color w:val="2E2E2E"/>
          <w:sz w:val="21"/>
          <w:szCs w:val="21"/>
          <w:vertAlign w:val="subscript"/>
        </w:rPr>
        <w:t>6</w:t>
      </w:r>
      <w:r w:rsidRPr="000C63EF">
        <w:rPr>
          <w:rFonts w:ascii="Times New Roman" w:hAnsi="Times New Roman" w:cs="Times New Roman"/>
          <w:color w:val="2E2E2E"/>
          <w:sz w:val="21"/>
          <w:szCs w:val="21"/>
        </w:rPr>
        <w:t>): </w:t>
      </w:r>
      <w:r w:rsidRPr="000C63EF">
        <w:rPr>
          <w:rStyle w:val="Emphasis"/>
          <w:rFonts w:ascii="Times New Roman" w:hAnsi="Times New Roman" w:cs="Times New Roman"/>
          <w:color w:val="2E2E2E"/>
          <w:sz w:val="21"/>
          <w:szCs w:val="21"/>
        </w:rPr>
        <w:t>δ</w:t>
      </w:r>
      <w:r w:rsidRPr="000C63EF">
        <w:rPr>
          <w:rFonts w:ascii="Times New Roman" w:hAnsi="Times New Roman" w:cs="Times New Roman"/>
          <w:color w:val="2E2E2E"/>
          <w:sz w:val="21"/>
          <w:szCs w:val="21"/>
        </w:rPr>
        <w:t> 6.9 (</w:t>
      </w:r>
      <w:proofErr w:type="spellStart"/>
      <w:r w:rsidRPr="000C63EF">
        <w:rPr>
          <w:rFonts w:ascii="Times New Roman" w:hAnsi="Times New Roman" w:cs="Times New Roman"/>
          <w:color w:val="2E2E2E"/>
          <w:sz w:val="21"/>
          <w:szCs w:val="21"/>
        </w:rPr>
        <w:t>br</w:t>
      </w:r>
      <w:proofErr w:type="spellEnd"/>
      <w:r w:rsidR="005236D6" w:rsidRPr="000C63EF">
        <w:rPr>
          <w:rFonts w:ascii="Times New Roman" w:hAnsi="Times New Roman" w:cs="Times New Roman"/>
          <w:color w:val="2E2E2E"/>
          <w:sz w:val="21"/>
          <w:szCs w:val="21"/>
        </w:rPr>
        <w:t xml:space="preserve"> </w:t>
      </w:r>
      <w:r w:rsidRPr="000C63EF">
        <w:rPr>
          <w:rFonts w:ascii="Times New Roman" w:hAnsi="Times New Roman" w:cs="Times New Roman"/>
          <w:color w:val="2E2E2E"/>
          <w:sz w:val="21"/>
          <w:szCs w:val="21"/>
        </w:rPr>
        <w:t>s,</w:t>
      </w:r>
      <w:r w:rsidRPr="000C63EF">
        <w:rPr>
          <w:rFonts w:ascii="Times New Roman" w:hAnsi="Times New Roman" w:cs="Times New Roman"/>
          <w:color w:val="2E2E2E"/>
          <w:sz w:val="21"/>
          <w:szCs w:val="21"/>
          <w:vertAlign w:val="superscript"/>
        </w:rPr>
        <w:t>1</w:t>
      </w:r>
      <w:r w:rsidRPr="000C63EF">
        <w:rPr>
          <w:rFonts w:ascii="Times New Roman" w:hAnsi="Times New Roman" w:cs="Times New Roman"/>
          <w:color w:val="2E2E2E"/>
          <w:sz w:val="21"/>
          <w:szCs w:val="21"/>
        </w:rPr>
        <w:t>H), 7.10 (dd, </w:t>
      </w:r>
      <w:r w:rsidRPr="000C63EF">
        <w:rPr>
          <w:rStyle w:val="Emphasis"/>
          <w:rFonts w:ascii="Times New Roman" w:hAnsi="Times New Roman" w:cs="Times New Roman"/>
          <w:color w:val="2E2E2E"/>
          <w:sz w:val="21"/>
          <w:szCs w:val="21"/>
        </w:rPr>
        <w:t>J</w:t>
      </w:r>
      <w:r w:rsidRPr="000C63EF">
        <w:rPr>
          <w:rFonts w:ascii="Times New Roman" w:hAnsi="Times New Roman" w:cs="Times New Roman"/>
          <w:color w:val="2E2E2E"/>
          <w:sz w:val="21"/>
          <w:szCs w:val="21"/>
        </w:rPr>
        <w:t>=4.8 Hz, </w:t>
      </w:r>
      <w:r w:rsidRPr="000C63EF">
        <w:rPr>
          <w:rStyle w:val="Emphasis"/>
          <w:rFonts w:ascii="Times New Roman" w:hAnsi="Times New Roman" w:cs="Times New Roman"/>
          <w:color w:val="2E2E2E"/>
          <w:sz w:val="21"/>
          <w:szCs w:val="21"/>
        </w:rPr>
        <w:t>J</w:t>
      </w:r>
      <w:r w:rsidRPr="000C63EF">
        <w:rPr>
          <w:rFonts w:ascii="Times New Roman" w:hAnsi="Times New Roman" w:cs="Times New Roman"/>
          <w:color w:val="2E2E2E"/>
          <w:sz w:val="21"/>
          <w:szCs w:val="21"/>
        </w:rPr>
        <w:t>=4.0 Hz, 1H), 7.2 (</w:t>
      </w:r>
      <w:proofErr w:type="spellStart"/>
      <w:r w:rsidRPr="000C63EF">
        <w:rPr>
          <w:rFonts w:ascii="Times New Roman" w:hAnsi="Times New Roman" w:cs="Times New Roman"/>
          <w:color w:val="2E2E2E"/>
          <w:sz w:val="21"/>
          <w:szCs w:val="21"/>
        </w:rPr>
        <w:t>br</w:t>
      </w:r>
      <w:proofErr w:type="spellEnd"/>
      <w:r w:rsidRPr="000C63EF">
        <w:rPr>
          <w:rFonts w:ascii="Times New Roman" w:hAnsi="Times New Roman" w:cs="Times New Roman"/>
          <w:color w:val="2E2E2E"/>
          <w:sz w:val="21"/>
          <w:szCs w:val="21"/>
        </w:rPr>
        <w:t xml:space="preserve"> s,</w:t>
      </w:r>
      <w:r w:rsidRPr="000C63EF">
        <w:rPr>
          <w:rFonts w:ascii="Times New Roman" w:hAnsi="Times New Roman" w:cs="Times New Roman"/>
          <w:color w:val="2E2E2E"/>
          <w:sz w:val="21"/>
          <w:szCs w:val="21"/>
          <w:vertAlign w:val="superscript"/>
        </w:rPr>
        <w:t>1</w:t>
      </w:r>
      <w:r w:rsidRPr="000C63EF">
        <w:rPr>
          <w:rFonts w:ascii="Times New Roman" w:hAnsi="Times New Roman" w:cs="Times New Roman"/>
          <w:color w:val="2E2E2E"/>
          <w:sz w:val="21"/>
          <w:szCs w:val="21"/>
        </w:rPr>
        <w:t>H), 7.48 (dd, </w:t>
      </w:r>
      <w:r w:rsidRPr="000C63EF">
        <w:rPr>
          <w:rStyle w:val="Emphasis"/>
          <w:rFonts w:ascii="Times New Roman" w:hAnsi="Times New Roman" w:cs="Times New Roman"/>
          <w:color w:val="2E2E2E"/>
          <w:sz w:val="21"/>
          <w:szCs w:val="21"/>
        </w:rPr>
        <w:t>J</w:t>
      </w:r>
      <w:r w:rsidRPr="000C63EF">
        <w:rPr>
          <w:rFonts w:ascii="Times New Roman" w:hAnsi="Times New Roman" w:cs="Times New Roman"/>
          <w:color w:val="2E2E2E"/>
          <w:sz w:val="21"/>
          <w:szCs w:val="21"/>
        </w:rPr>
        <w:t>=4.8 Hz, </w:t>
      </w:r>
      <w:r w:rsidRPr="000C63EF">
        <w:rPr>
          <w:rStyle w:val="Emphasis"/>
          <w:rFonts w:ascii="Times New Roman" w:hAnsi="Times New Roman" w:cs="Times New Roman"/>
          <w:color w:val="2E2E2E"/>
          <w:sz w:val="21"/>
          <w:szCs w:val="21"/>
        </w:rPr>
        <w:t>J</w:t>
      </w:r>
      <w:r w:rsidRPr="000C63EF">
        <w:rPr>
          <w:rFonts w:ascii="Times New Roman" w:hAnsi="Times New Roman" w:cs="Times New Roman"/>
          <w:color w:val="2E2E2E"/>
          <w:sz w:val="21"/>
          <w:szCs w:val="21"/>
        </w:rPr>
        <w:t>=1.6 Hz,</w:t>
      </w:r>
      <w:r w:rsidRPr="000C63EF">
        <w:rPr>
          <w:rFonts w:ascii="Times New Roman" w:hAnsi="Times New Roman" w:cs="Times New Roman"/>
          <w:color w:val="2E2E2E"/>
          <w:sz w:val="21"/>
          <w:szCs w:val="21"/>
          <w:vertAlign w:val="superscript"/>
        </w:rPr>
        <w:t>1</w:t>
      </w:r>
      <w:r w:rsidRPr="000C63EF">
        <w:rPr>
          <w:rFonts w:ascii="Times New Roman" w:hAnsi="Times New Roman" w:cs="Times New Roman"/>
          <w:color w:val="2E2E2E"/>
          <w:sz w:val="21"/>
          <w:szCs w:val="21"/>
        </w:rPr>
        <w:t>H), 7.49 (dd, </w:t>
      </w:r>
      <w:r w:rsidRPr="000C63EF">
        <w:rPr>
          <w:rStyle w:val="Emphasis"/>
          <w:rFonts w:ascii="Times New Roman" w:hAnsi="Times New Roman" w:cs="Times New Roman"/>
          <w:color w:val="2E2E2E"/>
          <w:sz w:val="21"/>
          <w:szCs w:val="21"/>
        </w:rPr>
        <w:t>J</w:t>
      </w:r>
      <w:r w:rsidRPr="000C63EF">
        <w:rPr>
          <w:rFonts w:ascii="Times New Roman" w:hAnsi="Times New Roman" w:cs="Times New Roman"/>
          <w:color w:val="2E2E2E"/>
          <w:sz w:val="21"/>
          <w:szCs w:val="21"/>
        </w:rPr>
        <w:t>=4.0 Hz, </w:t>
      </w:r>
      <w:r w:rsidRPr="000C63EF">
        <w:rPr>
          <w:rStyle w:val="Emphasis"/>
          <w:rFonts w:ascii="Times New Roman" w:hAnsi="Times New Roman" w:cs="Times New Roman"/>
          <w:color w:val="2E2E2E"/>
          <w:sz w:val="21"/>
          <w:szCs w:val="21"/>
        </w:rPr>
        <w:t>J</w:t>
      </w:r>
      <w:r w:rsidRPr="000C63EF">
        <w:rPr>
          <w:rFonts w:ascii="Times New Roman" w:hAnsi="Times New Roman" w:cs="Times New Roman"/>
          <w:color w:val="2E2E2E"/>
          <w:sz w:val="21"/>
          <w:szCs w:val="21"/>
        </w:rPr>
        <w:t xml:space="preserve">=1.6 Hz, </w:t>
      </w:r>
      <w:r w:rsidRPr="000C63EF">
        <w:rPr>
          <w:rFonts w:ascii="Times New Roman" w:hAnsi="Times New Roman" w:cs="Times New Roman"/>
          <w:color w:val="2E2E2E"/>
          <w:sz w:val="21"/>
          <w:szCs w:val="21"/>
          <w:vertAlign w:val="superscript"/>
        </w:rPr>
        <w:t>1</w:t>
      </w:r>
      <w:r w:rsidRPr="000C63EF">
        <w:rPr>
          <w:rFonts w:ascii="Times New Roman" w:hAnsi="Times New Roman" w:cs="Times New Roman"/>
          <w:color w:val="2E2E2E"/>
          <w:sz w:val="21"/>
          <w:szCs w:val="21"/>
        </w:rPr>
        <w:t xml:space="preserve">H), 12.50 (s, </w:t>
      </w:r>
      <w:r w:rsidRPr="000C63EF">
        <w:rPr>
          <w:rFonts w:ascii="Times New Roman" w:hAnsi="Times New Roman" w:cs="Times New Roman"/>
          <w:color w:val="2E2E2E"/>
          <w:sz w:val="21"/>
          <w:szCs w:val="21"/>
          <w:vertAlign w:val="superscript"/>
        </w:rPr>
        <w:t>1</w:t>
      </w:r>
      <w:r w:rsidRPr="000C63EF">
        <w:rPr>
          <w:rFonts w:ascii="Times New Roman" w:hAnsi="Times New Roman" w:cs="Times New Roman"/>
          <w:color w:val="2E2E2E"/>
          <w:sz w:val="21"/>
          <w:szCs w:val="21"/>
        </w:rPr>
        <w:t>H).  MS </w:t>
      </w:r>
      <w:r w:rsidRPr="000C63EF">
        <w:rPr>
          <w:rStyle w:val="Emphasis"/>
          <w:rFonts w:ascii="Times New Roman" w:hAnsi="Times New Roman" w:cs="Times New Roman"/>
          <w:color w:val="2E2E2E"/>
          <w:sz w:val="21"/>
          <w:szCs w:val="21"/>
        </w:rPr>
        <w:t>m</w:t>
      </w:r>
      <w:r w:rsidRPr="000C63EF">
        <w:rPr>
          <w:rFonts w:ascii="Times New Roman" w:hAnsi="Times New Roman" w:cs="Times New Roman"/>
          <w:color w:val="2E2E2E"/>
          <w:sz w:val="21"/>
          <w:szCs w:val="21"/>
        </w:rPr>
        <w:t>/</w:t>
      </w:r>
      <w:r w:rsidRPr="000C63EF">
        <w:rPr>
          <w:rStyle w:val="Emphasis"/>
          <w:rFonts w:ascii="Times New Roman" w:hAnsi="Times New Roman" w:cs="Times New Roman"/>
          <w:color w:val="2E2E2E"/>
          <w:sz w:val="21"/>
          <w:szCs w:val="21"/>
        </w:rPr>
        <w:t>z</w:t>
      </w:r>
      <w:r w:rsidRPr="000C63EF">
        <w:rPr>
          <w:rFonts w:ascii="Times New Roman" w:hAnsi="Times New Roman" w:cs="Times New Roman"/>
          <w:color w:val="2E2E2E"/>
          <w:sz w:val="21"/>
          <w:szCs w:val="21"/>
        </w:rPr>
        <w:t>: 151.4 (M</w:t>
      </w:r>
      <w:r w:rsidRPr="000C63EF">
        <w:rPr>
          <w:rFonts w:ascii="Times New Roman" w:hAnsi="Times New Roman" w:cs="Times New Roman"/>
          <w:color w:val="2E2E2E"/>
          <w:sz w:val="21"/>
          <w:szCs w:val="21"/>
          <w:vertAlign w:val="superscript"/>
        </w:rPr>
        <w:t>+</w:t>
      </w:r>
      <w:r w:rsidRPr="000C63EF">
        <w:rPr>
          <w:rFonts w:ascii="Times New Roman" w:hAnsi="Times New Roman" w:cs="Times New Roman"/>
          <w:color w:val="2E2E2E"/>
          <w:sz w:val="21"/>
          <w:szCs w:val="21"/>
        </w:rPr>
        <w:t>). Calc</w:t>
      </w:r>
      <w:r w:rsidR="005236D6" w:rsidRPr="000C63EF">
        <w:rPr>
          <w:rFonts w:ascii="Times New Roman" w:hAnsi="Times New Roman" w:cs="Times New Roman"/>
          <w:color w:val="2E2E2E"/>
          <w:sz w:val="21"/>
          <w:szCs w:val="21"/>
        </w:rPr>
        <w:t>ulate</w:t>
      </w:r>
      <w:r w:rsidRPr="000C63EF">
        <w:rPr>
          <w:rFonts w:ascii="Times New Roman" w:hAnsi="Times New Roman" w:cs="Times New Roman"/>
          <w:color w:val="2E2E2E"/>
          <w:sz w:val="21"/>
          <w:szCs w:val="21"/>
        </w:rPr>
        <w:t>d for C</w:t>
      </w:r>
      <w:r w:rsidRPr="000C63EF">
        <w:rPr>
          <w:rFonts w:ascii="Times New Roman" w:hAnsi="Times New Roman" w:cs="Times New Roman"/>
          <w:color w:val="2E2E2E"/>
          <w:sz w:val="21"/>
          <w:szCs w:val="21"/>
          <w:vertAlign w:val="subscript"/>
        </w:rPr>
        <w:t>7</w:t>
      </w:r>
      <w:r w:rsidRPr="000C63EF">
        <w:rPr>
          <w:rFonts w:ascii="Times New Roman" w:hAnsi="Times New Roman" w:cs="Times New Roman"/>
          <w:color w:val="2E2E2E"/>
          <w:sz w:val="21"/>
          <w:szCs w:val="21"/>
        </w:rPr>
        <w:t>H</w:t>
      </w:r>
      <w:r w:rsidRPr="000C63EF">
        <w:rPr>
          <w:rFonts w:ascii="Times New Roman" w:hAnsi="Times New Roman" w:cs="Times New Roman"/>
          <w:color w:val="2E2E2E"/>
          <w:sz w:val="21"/>
          <w:szCs w:val="21"/>
          <w:vertAlign w:val="subscript"/>
        </w:rPr>
        <w:t>6</w:t>
      </w:r>
      <w:r w:rsidRPr="000C63EF">
        <w:rPr>
          <w:rFonts w:ascii="Times New Roman" w:hAnsi="Times New Roman" w:cs="Times New Roman"/>
          <w:color w:val="2E2E2E"/>
          <w:sz w:val="21"/>
          <w:szCs w:val="21"/>
        </w:rPr>
        <w:t>N</w:t>
      </w:r>
      <w:r w:rsidRPr="000C63EF">
        <w:rPr>
          <w:rFonts w:ascii="Times New Roman" w:hAnsi="Times New Roman" w:cs="Times New Roman"/>
          <w:color w:val="2E2E2E"/>
          <w:sz w:val="21"/>
          <w:szCs w:val="21"/>
          <w:vertAlign w:val="subscript"/>
        </w:rPr>
        <w:t>2</w:t>
      </w:r>
      <w:r w:rsidRPr="000C63EF">
        <w:rPr>
          <w:rFonts w:ascii="Times New Roman" w:hAnsi="Times New Roman" w:cs="Times New Roman"/>
          <w:color w:val="2E2E2E"/>
          <w:sz w:val="21"/>
          <w:szCs w:val="21"/>
        </w:rPr>
        <w:t>S: C, 55.97; H, 4.03; N, 18.65. Found: C, 55.95; H, 4.21; N, 18.37.</w:t>
      </w:r>
    </w:p>
    <w:p w14:paraId="4E8CD389" w14:textId="77777777" w:rsidR="005944BC" w:rsidRPr="000C63EF" w:rsidRDefault="005944BC" w:rsidP="005236D6">
      <w:pPr>
        <w:spacing w:after="0" w:line="240" w:lineRule="auto"/>
        <w:ind w:left="-284" w:right="-188"/>
        <w:jc w:val="both"/>
        <w:rPr>
          <w:rFonts w:ascii="Times New Roman" w:hAnsi="Times New Roman" w:cs="Times New Roman"/>
          <w:color w:val="2E2E2E"/>
          <w:sz w:val="21"/>
          <w:szCs w:val="21"/>
        </w:rPr>
      </w:pPr>
    </w:p>
    <w:p w14:paraId="7124E1B9" w14:textId="2EF46900" w:rsidR="005944BC" w:rsidRPr="005236D6" w:rsidRDefault="005944BC" w:rsidP="005236D6">
      <w:pPr>
        <w:spacing w:after="0" w:line="240" w:lineRule="auto"/>
        <w:ind w:left="-284" w:right="-188"/>
        <w:jc w:val="both"/>
        <w:rPr>
          <w:rFonts w:ascii="Times New Roman" w:hAnsi="Times New Roman" w:cs="Times New Roman"/>
          <w:color w:val="2E2E2E"/>
          <w:sz w:val="20"/>
          <w:szCs w:val="20"/>
        </w:rPr>
      </w:pPr>
    </w:p>
    <w:p w14:paraId="716CE2F7" w14:textId="794BFFE2" w:rsidR="005944BC" w:rsidRPr="005236D6" w:rsidRDefault="005944BC" w:rsidP="005236D6">
      <w:pPr>
        <w:spacing w:after="0" w:line="240" w:lineRule="auto"/>
        <w:ind w:left="-284" w:right="-188"/>
        <w:jc w:val="both"/>
        <w:rPr>
          <w:rFonts w:ascii="Times New Roman" w:hAnsi="Times New Roman" w:cs="Times New Roman"/>
          <w:color w:val="2E2E2E"/>
          <w:sz w:val="20"/>
          <w:szCs w:val="20"/>
        </w:rPr>
      </w:pPr>
    </w:p>
    <w:p w14:paraId="3E735B72" w14:textId="77777777" w:rsidR="00B35FE6" w:rsidRPr="000C63EF" w:rsidRDefault="00B35FE6" w:rsidP="0021473D">
      <w:pPr>
        <w:spacing w:after="0" w:line="240" w:lineRule="auto"/>
        <w:ind w:left="-284" w:right="-188"/>
        <w:jc w:val="both"/>
        <w:rPr>
          <w:rFonts w:ascii="Times New Roman" w:hAnsi="Times New Roman" w:cs="Times New Roman"/>
          <w:sz w:val="21"/>
          <w:szCs w:val="21"/>
        </w:rPr>
      </w:pPr>
    </w:p>
    <w:p w14:paraId="24E27629" w14:textId="0582A9C3" w:rsidR="001D7387" w:rsidRPr="000C63EF" w:rsidRDefault="001D7387" w:rsidP="001C2B99">
      <w:pPr>
        <w:spacing w:after="0" w:line="360" w:lineRule="auto"/>
        <w:ind w:left="-284" w:right="-188"/>
        <w:jc w:val="both"/>
        <w:rPr>
          <w:rFonts w:ascii="Times New Roman" w:eastAsia="Times New Roman" w:hAnsi="Times New Roman" w:cs="Times New Roman"/>
          <w:b/>
          <w:bCs/>
          <w:iCs/>
          <w:noProof/>
          <w:color w:val="000000" w:themeColor="text1"/>
          <w:sz w:val="21"/>
          <w:szCs w:val="21"/>
          <w:lang w:val="en-US" w:bidi="fa-IR"/>
        </w:rPr>
      </w:pPr>
      <w:r w:rsidRPr="000C63EF">
        <w:rPr>
          <w:rFonts w:ascii="Times New Roman" w:eastAsia="Times New Roman" w:hAnsi="Times New Roman" w:cs="Times New Roman"/>
          <w:b/>
          <w:bCs/>
          <w:iCs/>
          <w:noProof/>
          <w:color w:val="000000" w:themeColor="text1"/>
          <w:sz w:val="21"/>
          <w:szCs w:val="21"/>
          <w:lang w:val="en-US" w:bidi="fa-IR"/>
        </w:rPr>
        <w:t xml:space="preserve">3.  </w:t>
      </w:r>
      <w:r w:rsidR="00991E1B" w:rsidRPr="000C63EF">
        <w:rPr>
          <w:rFonts w:ascii="Times New Roman" w:eastAsia="Times New Roman" w:hAnsi="Times New Roman" w:cs="Times New Roman"/>
          <w:b/>
          <w:bCs/>
          <w:iCs/>
          <w:noProof/>
          <w:color w:val="000000" w:themeColor="text1"/>
          <w:sz w:val="21"/>
          <w:szCs w:val="21"/>
          <w:lang w:val="en-US" w:bidi="fa-IR"/>
        </w:rPr>
        <w:t>References:</w:t>
      </w:r>
    </w:p>
    <w:p w14:paraId="1E73BCA3" w14:textId="033A39EF" w:rsidR="00551D0D" w:rsidRPr="00F66A41" w:rsidRDefault="00551D0D" w:rsidP="00F66A41">
      <w:pPr>
        <w:pStyle w:val="ListParagraph"/>
        <w:numPr>
          <w:ilvl w:val="0"/>
          <w:numId w:val="7"/>
        </w:numPr>
        <w:spacing w:after="0" w:line="240" w:lineRule="auto"/>
        <w:ind w:left="-284" w:right="-188" w:firstLine="0"/>
        <w:jc w:val="both"/>
        <w:rPr>
          <w:rFonts w:ascii="Times New Roman" w:eastAsia="Times New Roman" w:hAnsi="Times New Roman" w:cs="Times New Roman"/>
          <w:sz w:val="21"/>
          <w:szCs w:val="21"/>
          <w:lang w:eastAsia="en-IN"/>
        </w:rPr>
      </w:pPr>
      <w:r w:rsidRPr="000C63EF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Y</w:t>
      </w:r>
      <w:r w:rsidR="00B811CA" w:rsidRPr="000C63EF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.</w:t>
      </w:r>
      <w:r w:rsidRPr="000C63EF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Q</w:t>
      </w:r>
      <w:r w:rsidR="00B811CA" w:rsidRPr="000C63EF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.</w:t>
      </w:r>
      <w:r w:rsidRPr="000C63EF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 xml:space="preserve"> Huang, H</w:t>
      </w:r>
      <w:r w:rsidR="00B811CA" w:rsidRPr="000C63EF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.</w:t>
      </w:r>
      <w:r w:rsidRPr="000C63EF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J</w:t>
      </w:r>
      <w:r w:rsidR="00B811CA" w:rsidRPr="000C63EF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.</w:t>
      </w:r>
      <w:r w:rsidRPr="000C63EF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 xml:space="preserve"> Song, Y</w:t>
      </w:r>
      <w:r w:rsidR="00B811CA" w:rsidRPr="000C63EF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.</w:t>
      </w:r>
      <w:r w:rsidRPr="000C63EF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X</w:t>
      </w:r>
      <w:r w:rsidR="00B811CA" w:rsidRPr="000C63EF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.</w:t>
      </w:r>
      <w:r w:rsidRPr="000C63EF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 xml:space="preserve"> Liu,</w:t>
      </w:r>
      <w:r w:rsidRPr="000C63EF">
        <w:rPr>
          <w:rFonts w:ascii="Times New Roman" w:eastAsia="Times New Roman" w:hAnsi="Times New Roman" w:cs="Times New Roman"/>
          <w:i/>
          <w:color w:val="000000" w:themeColor="text1"/>
          <w:sz w:val="21"/>
          <w:szCs w:val="21"/>
          <w:lang w:val="en-US"/>
        </w:rPr>
        <w:t xml:space="preserve"> A European Journal</w:t>
      </w:r>
      <w:r w:rsidRPr="000C63EF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en-US"/>
        </w:rPr>
        <w:t xml:space="preserve">. </w:t>
      </w:r>
      <w:r w:rsidRPr="000C63EF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val="en-US"/>
        </w:rPr>
        <w:t>24</w:t>
      </w:r>
      <w:r w:rsidRPr="000C63EF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en-US"/>
        </w:rPr>
        <w:t xml:space="preserve">, 2065, </w:t>
      </w:r>
      <w:r w:rsidRPr="00F66A41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en-US"/>
        </w:rPr>
        <w:t>(2018)</w:t>
      </w:r>
    </w:p>
    <w:p w14:paraId="1B5BD977" w14:textId="77777777" w:rsidR="00551D0D" w:rsidRPr="000C63EF" w:rsidRDefault="00551D0D" w:rsidP="00F66A41">
      <w:pPr>
        <w:spacing w:after="0" w:line="240" w:lineRule="auto"/>
        <w:ind w:right="-188"/>
        <w:jc w:val="both"/>
        <w:rPr>
          <w:rFonts w:ascii="Times New Roman" w:eastAsia="Times New Roman" w:hAnsi="Times New Roman" w:cs="Times New Roman"/>
          <w:sz w:val="21"/>
          <w:szCs w:val="21"/>
          <w:lang w:eastAsia="en-IN"/>
        </w:rPr>
      </w:pPr>
    </w:p>
    <w:p w14:paraId="2DB25C6F" w14:textId="21687791" w:rsidR="00551D0D" w:rsidRPr="000C63EF" w:rsidRDefault="00551D0D" w:rsidP="00F66A41">
      <w:pPr>
        <w:pStyle w:val="ListParagraph"/>
        <w:numPr>
          <w:ilvl w:val="0"/>
          <w:numId w:val="7"/>
        </w:numPr>
        <w:spacing w:after="0" w:line="240" w:lineRule="auto"/>
        <w:ind w:left="-284" w:right="-188" w:firstLine="0"/>
        <w:jc w:val="both"/>
        <w:rPr>
          <w:rFonts w:ascii="Times New Roman" w:eastAsia="Times New Roman" w:hAnsi="Times New Roman" w:cs="Times New Roman"/>
          <w:sz w:val="21"/>
          <w:szCs w:val="21"/>
          <w:lang w:eastAsia="en-IN"/>
        </w:rPr>
      </w:pPr>
      <w:r w:rsidRPr="000C63EF">
        <w:rPr>
          <w:rStyle w:val="articleauthor-link"/>
          <w:rFonts w:ascii="Times New Roman" w:hAnsi="Times New Roman" w:cs="Times New Roman"/>
          <w:color w:val="000000" w:themeColor="text1"/>
          <w:spacing w:val="-5"/>
          <w:sz w:val="21"/>
          <w:szCs w:val="21"/>
          <w:shd w:val="clear" w:color="auto" w:fill="FFFFFF"/>
        </w:rPr>
        <w:t xml:space="preserve">Xiao-Jun Liu, Wen-Peng </w:t>
      </w:r>
      <w:proofErr w:type="spellStart"/>
      <w:r w:rsidRPr="000C63EF">
        <w:rPr>
          <w:rStyle w:val="articleauthor-link"/>
          <w:rFonts w:ascii="Times New Roman" w:hAnsi="Times New Roman" w:cs="Times New Roman"/>
          <w:color w:val="000000" w:themeColor="text1"/>
          <w:spacing w:val="-5"/>
          <w:sz w:val="21"/>
          <w:szCs w:val="21"/>
          <w:shd w:val="clear" w:color="auto" w:fill="FFFFFF"/>
        </w:rPr>
        <w:t>Wang,Cong</w:t>
      </w:r>
      <w:proofErr w:type="spellEnd"/>
      <w:r w:rsidRPr="000C63EF">
        <w:rPr>
          <w:rStyle w:val="articleauthor-link"/>
          <w:rFonts w:ascii="Times New Roman" w:hAnsi="Times New Roman" w:cs="Times New Roman"/>
          <w:color w:val="000000" w:themeColor="text1"/>
          <w:spacing w:val="-5"/>
          <w:sz w:val="21"/>
          <w:szCs w:val="21"/>
          <w:shd w:val="clear" w:color="auto" w:fill="FFFFFF"/>
        </w:rPr>
        <w:t xml:space="preserve">-De </w:t>
      </w:r>
      <w:proofErr w:type="spellStart"/>
      <w:r w:rsidRPr="000C63EF">
        <w:rPr>
          <w:rStyle w:val="articleauthor-link"/>
          <w:rFonts w:ascii="Times New Roman" w:hAnsi="Times New Roman" w:cs="Times New Roman"/>
          <w:color w:val="000000" w:themeColor="text1"/>
          <w:spacing w:val="-5"/>
          <w:sz w:val="21"/>
          <w:szCs w:val="21"/>
          <w:shd w:val="clear" w:color="auto" w:fill="FFFFFF"/>
        </w:rPr>
        <w:t>Huo</w:t>
      </w:r>
      <w:proofErr w:type="spellEnd"/>
      <w:r w:rsidRPr="000C63EF">
        <w:rPr>
          <w:rStyle w:val="articleauthor-link"/>
          <w:rFonts w:ascii="Times New Roman" w:hAnsi="Times New Roman" w:cs="Times New Roman"/>
          <w:color w:val="000000" w:themeColor="text1"/>
          <w:spacing w:val="-5"/>
          <w:sz w:val="21"/>
          <w:szCs w:val="21"/>
          <w:shd w:val="clear" w:color="auto" w:fill="FFFFFF"/>
        </w:rPr>
        <w:t>, Xi-</w:t>
      </w:r>
      <w:proofErr w:type="spellStart"/>
      <w:r w:rsidRPr="000C63EF">
        <w:rPr>
          <w:rStyle w:val="articleauthor-link"/>
          <w:rFonts w:ascii="Times New Roman" w:hAnsi="Times New Roman" w:cs="Times New Roman"/>
          <w:color w:val="000000" w:themeColor="text1"/>
          <w:spacing w:val="-5"/>
          <w:sz w:val="21"/>
          <w:szCs w:val="21"/>
          <w:shd w:val="clear" w:color="auto" w:fill="FFFFFF"/>
        </w:rPr>
        <w:t>Cun</w:t>
      </w:r>
      <w:proofErr w:type="spellEnd"/>
      <w:r w:rsidRPr="000C63EF">
        <w:rPr>
          <w:rStyle w:val="articleauthor-link"/>
          <w:rFonts w:ascii="Times New Roman" w:hAnsi="Times New Roman" w:cs="Times New Roman"/>
          <w:color w:val="000000" w:themeColor="text1"/>
          <w:spacing w:val="-5"/>
          <w:sz w:val="21"/>
          <w:szCs w:val="21"/>
          <w:shd w:val="clear" w:color="auto" w:fill="FFFFFF"/>
        </w:rPr>
        <w:t xml:space="preserve"> Wang  and  Zheng-Jun Quan </w:t>
      </w:r>
      <w:r w:rsidRPr="000C63EF">
        <w:rPr>
          <w:rFonts w:ascii="Times New Roman" w:hAnsi="Times New Roman" w:cs="Times New Roman"/>
          <w:i/>
          <w:iCs/>
          <w:color w:val="000000" w:themeColor="text1"/>
          <w:spacing w:val="-5"/>
          <w:sz w:val="21"/>
          <w:szCs w:val="21"/>
        </w:rPr>
        <w:t>Tetrahedron</w:t>
      </w:r>
      <w:r w:rsidRPr="000C63EF">
        <w:rPr>
          <w:rFonts w:ascii="Times New Roman" w:hAnsi="Times New Roman" w:cs="Times New Roman"/>
          <w:color w:val="000000" w:themeColor="text1"/>
          <w:spacing w:val="-5"/>
          <w:sz w:val="21"/>
          <w:szCs w:val="21"/>
        </w:rPr>
        <w:t>.</w:t>
      </w:r>
      <w:r w:rsidR="00F66A41">
        <w:rPr>
          <w:rFonts w:ascii="Times New Roman" w:hAnsi="Times New Roman" w:cs="Times New Roman"/>
          <w:color w:val="000000" w:themeColor="text1"/>
          <w:spacing w:val="-5"/>
          <w:sz w:val="21"/>
          <w:szCs w:val="21"/>
        </w:rPr>
        <w:t xml:space="preserve"> </w:t>
      </w:r>
      <w:r w:rsidRPr="000C63EF">
        <w:rPr>
          <w:rFonts w:ascii="Times New Roman" w:hAnsi="Times New Roman" w:cs="Times New Roman"/>
          <w:b/>
          <w:bCs/>
          <w:color w:val="000000" w:themeColor="text1"/>
          <w:spacing w:val="-5"/>
          <w:sz w:val="21"/>
          <w:szCs w:val="21"/>
        </w:rPr>
        <w:t>63</w:t>
      </w:r>
      <w:r w:rsidRPr="000C63EF">
        <w:rPr>
          <w:rFonts w:ascii="Times New Roman" w:hAnsi="Times New Roman" w:cs="Times New Roman"/>
          <w:color w:val="000000" w:themeColor="text1"/>
          <w:spacing w:val="-5"/>
          <w:sz w:val="21"/>
          <w:szCs w:val="21"/>
        </w:rPr>
        <w:t>, 2414,</w:t>
      </w:r>
      <w:r w:rsidR="00F66A41">
        <w:rPr>
          <w:rFonts w:ascii="Times New Roman" w:hAnsi="Times New Roman" w:cs="Times New Roman"/>
          <w:color w:val="000000" w:themeColor="text1"/>
          <w:spacing w:val="-5"/>
          <w:sz w:val="21"/>
          <w:szCs w:val="21"/>
        </w:rPr>
        <w:t xml:space="preserve"> </w:t>
      </w:r>
      <w:r w:rsidRPr="00F66A41">
        <w:rPr>
          <w:rFonts w:ascii="Times New Roman" w:hAnsi="Times New Roman" w:cs="Times New Roman"/>
          <w:color w:val="000000" w:themeColor="text1"/>
          <w:spacing w:val="-5"/>
          <w:sz w:val="21"/>
          <w:szCs w:val="21"/>
        </w:rPr>
        <w:t>(2017)</w:t>
      </w:r>
    </w:p>
    <w:p w14:paraId="066CB8DA" w14:textId="77777777" w:rsidR="00551D0D" w:rsidRPr="000C63EF" w:rsidRDefault="00551D0D" w:rsidP="00F66A41">
      <w:pPr>
        <w:spacing w:after="0" w:line="240" w:lineRule="auto"/>
        <w:ind w:right="-188"/>
        <w:jc w:val="both"/>
        <w:rPr>
          <w:rFonts w:ascii="Times New Roman" w:eastAsia="Times New Roman" w:hAnsi="Times New Roman" w:cs="Times New Roman"/>
          <w:sz w:val="21"/>
          <w:szCs w:val="21"/>
          <w:lang w:eastAsia="en-IN"/>
        </w:rPr>
      </w:pPr>
    </w:p>
    <w:p w14:paraId="13FC24B1" w14:textId="4772D5DB" w:rsidR="00551D0D" w:rsidRPr="000C63EF" w:rsidRDefault="00551D0D" w:rsidP="00F66A41">
      <w:pPr>
        <w:pStyle w:val="ListParagraph"/>
        <w:numPr>
          <w:ilvl w:val="0"/>
          <w:numId w:val="7"/>
        </w:numPr>
        <w:spacing w:after="0" w:line="240" w:lineRule="auto"/>
        <w:ind w:left="-284" w:right="-188" w:firstLine="0"/>
        <w:jc w:val="both"/>
        <w:rPr>
          <w:rFonts w:ascii="Times New Roman" w:eastAsia="Times New Roman" w:hAnsi="Times New Roman" w:cs="Times New Roman"/>
          <w:sz w:val="21"/>
          <w:szCs w:val="21"/>
          <w:lang w:eastAsia="en-IN"/>
        </w:rPr>
      </w:pPr>
      <w:r w:rsidRPr="000C63EF">
        <w:rPr>
          <w:rFonts w:ascii="Times New Roman" w:hAnsi="Times New Roman" w:cs="Times New Roman"/>
          <w:sz w:val="21"/>
          <w:szCs w:val="21"/>
        </w:rPr>
        <w:t xml:space="preserve">S. Y. </w:t>
      </w:r>
      <w:proofErr w:type="spellStart"/>
      <w:r w:rsidRPr="000C63EF">
        <w:rPr>
          <w:rFonts w:ascii="Times New Roman" w:hAnsi="Times New Roman" w:cs="Times New Roman"/>
          <w:sz w:val="21"/>
          <w:szCs w:val="21"/>
        </w:rPr>
        <w:t>Mullemwar</w:t>
      </w:r>
      <w:proofErr w:type="spellEnd"/>
      <w:r w:rsidRPr="000C63EF">
        <w:rPr>
          <w:rFonts w:ascii="Times New Roman" w:hAnsi="Times New Roman" w:cs="Times New Roman"/>
          <w:sz w:val="21"/>
          <w:szCs w:val="21"/>
        </w:rPr>
        <w:t xml:space="preserve">, G. D. </w:t>
      </w:r>
      <w:proofErr w:type="spellStart"/>
      <w:r w:rsidRPr="000C63EF">
        <w:rPr>
          <w:rFonts w:ascii="Times New Roman" w:hAnsi="Times New Roman" w:cs="Times New Roman"/>
          <w:sz w:val="21"/>
          <w:szCs w:val="21"/>
        </w:rPr>
        <w:t>Zade</w:t>
      </w:r>
      <w:proofErr w:type="spellEnd"/>
      <w:r w:rsidRPr="000C63EF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0C63EF">
        <w:rPr>
          <w:rFonts w:ascii="Times New Roman" w:hAnsi="Times New Roman" w:cs="Times New Roman"/>
          <w:sz w:val="21"/>
          <w:szCs w:val="21"/>
        </w:rPr>
        <w:t>N.Thejo</w:t>
      </w:r>
      <w:proofErr w:type="spellEnd"/>
      <w:r w:rsidRPr="000C63EF">
        <w:rPr>
          <w:rFonts w:ascii="Times New Roman" w:hAnsi="Times New Roman" w:cs="Times New Roman"/>
          <w:sz w:val="21"/>
          <w:szCs w:val="21"/>
        </w:rPr>
        <w:t xml:space="preserve"> Kalyani, S. J. </w:t>
      </w:r>
      <w:proofErr w:type="spellStart"/>
      <w:r w:rsidRPr="000C63EF">
        <w:rPr>
          <w:rFonts w:ascii="Times New Roman" w:hAnsi="Times New Roman" w:cs="Times New Roman"/>
          <w:sz w:val="21"/>
          <w:szCs w:val="21"/>
        </w:rPr>
        <w:t>Dhobleol</w:t>
      </w:r>
      <w:proofErr w:type="spellEnd"/>
      <w:r w:rsidRPr="000C63EF">
        <w:rPr>
          <w:rFonts w:ascii="Times New Roman" w:hAnsi="Times New Roman" w:cs="Times New Roman"/>
          <w:sz w:val="21"/>
          <w:szCs w:val="21"/>
        </w:rPr>
        <w:t xml:space="preserve">, </w:t>
      </w:r>
      <w:r w:rsidRPr="000C63EF">
        <w:rPr>
          <w:rFonts w:ascii="Times New Roman" w:hAnsi="Times New Roman" w:cs="Times New Roman"/>
          <w:i/>
          <w:iCs/>
          <w:sz w:val="21"/>
          <w:szCs w:val="21"/>
        </w:rPr>
        <w:t xml:space="preserve">J. </w:t>
      </w:r>
      <w:proofErr w:type="spellStart"/>
      <w:r w:rsidRPr="000C63EF">
        <w:rPr>
          <w:rFonts w:ascii="Times New Roman" w:hAnsi="Times New Roman" w:cs="Times New Roman"/>
          <w:i/>
          <w:iCs/>
          <w:sz w:val="21"/>
          <w:szCs w:val="21"/>
        </w:rPr>
        <w:t>Lumin</w:t>
      </w:r>
      <w:proofErr w:type="spellEnd"/>
      <w:r w:rsidRPr="000C63EF">
        <w:rPr>
          <w:rFonts w:ascii="Times New Roman" w:hAnsi="Times New Roman" w:cs="Times New Roman"/>
          <w:sz w:val="21"/>
          <w:szCs w:val="21"/>
        </w:rPr>
        <w:t>.</w:t>
      </w:r>
      <w:r w:rsidR="00F66A41">
        <w:rPr>
          <w:rFonts w:ascii="Times New Roman" w:hAnsi="Times New Roman" w:cs="Times New Roman"/>
          <w:sz w:val="21"/>
          <w:szCs w:val="21"/>
        </w:rPr>
        <w:t xml:space="preserve"> </w:t>
      </w:r>
      <w:r w:rsidRPr="000C63EF">
        <w:rPr>
          <w:rFonts w:ascii="Times New Roman" w:hAnsi="Times New Roman" w:cs="Times New Roman"/>
          <w:sz w:val="21"/>
          <w:szCs w:val="21"/>
        </w:rPr>
        <w:t>68,</w:t>
      </w:r>
      <w:r w:rsidR="00F66A41">
        <w:rPr>
          <w:rFonts w:ascii="Times New Roman" w:hAnsi="Times New Roman" w:cs="Times New Roman"/>
          <w:sz w:val="21"/>
          <w:szCs w:val="21"/>
        </w:rPr>
        <w:t xml:space="preserve"> </w:t>
      </w:r>
      <w:r w:rsidRPr="00F66A41">
        <w:rPr>
          <w:rFonts w:ascii="Times New Roman" w:hAnsi="Times New Roman" w:cs="Times New Roman"/>
          <w:sz w:val="21"/>
          <w:szCs w:val="21"/>
        </w:rPr>
        <w:t>(2016)</w:t>
      </w:r>
    </w:p>
    <w:p w14:paraId="4B185532" w14:textId="77777777" w:rsidR="00551D0D" w:rsidRPr="000C63EF" w:rsidRDefault="00551D0D" w:rsidP="00F66A41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sz w:val="21"/>
          <w:szCs w:val="21"/>
          <w:lang w:eastAsia="en-IN"/>
        </w:rPr>
      </w:pPr>
    </w:p>
    <w:p w14:paraId="7F893028" w14:textId="219F84B2" w:rsidR="00551D0D" w:rsidRPr="000C63EF" w:rsidRDefault="00551D0D" w:rsidP="00F66A41">
      <w:pPr>
        <w:pStyle w:val="ListParagraph"/>
        <w:numPr>
          <w:ilvl w:val="0"/>
          <w:numId w:val="7"/>
        </w:numPr>
        <w:spacing w:after="0" w:line="240" w:lineRule="auto"/>
        <w:ind w:left="-284" w:right="-188" w:firstLine="0"/>
        <w:jc w:val="both"/>
        <w:rPr>
          <w:rFonts w:ascii="Times New Roman" w:eastAsia="Times New Roman" w:hAnsi="Times New Roman" w:cs="Times New Roman"/>
          <w:sz w:val="21"/>
          <w:szCs w:val="21"/>
          <w:lang w:eastAsia="en-IN"/>
        </w:rPr>
      </w:pPr>
      <w:proofErr w:type="spellStart"/>
      <w:r w:rsidRPr="000C63EF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Jianjun</w:t>
      </w:r>
      <w:proofErr w:type="spellEnd"/>
      <w:r w:rsidRPr="000C63EF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 xml:space="preserve"> Chen </w:t>
      </w:r>
      <w:proofErr w:type="spellStart"/>
      <w:r w:rsidRPr="000C63EF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Chien</w:t>
      </w:r>
      <w:proofErr w:type="spellEnd"/>
      <w:r w:rsidRPr="000C63EF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-Ming Li </w:t>
      </w:r>
      <w:proofErr w:type="spellStart"/>
      <w:r w:rsidRPr="000C63EF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Jin</w:t>
      </w:r>
      <w:proofErr w:type="spellEnd"/>
      <w:r w:rsidRPr="000C63EF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 xml:space="preserve"> Wang</w:t>
      </w:r>
      <w:r w:rsidRPr="000C63EF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 w:rsidRPr="000C63EF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Sunjoo</w:t>
      </w:r>
      <w:proofErr w:type="spellEnd"/>
      <w:r w:rsidRPr="000C63EF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 xml:space="preserve"> </w:t>
      </w:r>
      <w:proofErr w:type="spellStart"/>
      <w:r w:rsidRPr="000C63EF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Ahn</w:t>
      </w:r>
      <w:proofErr w:type="spellEnd"/>
      <w:r w:rsidRPr="000C63EF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 xml:space="preserve"> Zhao Wang</w:t>
      </w:r>
      <w:r w:rsidRPr="000C63EF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0C63EF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Yan Lu James T. Dalton Duane D. Miller  and Wei Li,</w:t>
      </w:r>
      <w:r w:rsidRPr="000C63EF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 </w:t>
      </w:r>
      <w:proofErr w:type="spellStart"/>
      <w:r w:rsidRPr="000C63EF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Bioorg</w:t>
      </w:r>
      <w:proofErr w:type="spellEnd"/>
      <w:r w:rsidR="00F66A41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 </w:t>
      </w:r>
      <w:r w:rsidRPr="000C63EF">
        <w:rPr>
          <w:rFonts w:ascii="Times New Roman" w:eastAsia="Times New Roman" w:hAnsi="Times New Roman" w:cs="Times New Roman"/>
          <w:i/>
          <w:color w:val="000000" w:themeColor="text1"/>
          <w:sz w:val="21"/>
          <w:szCs w:val="21"/>
          <w:lang w:val="en-US"/>
        </w:rPr>
        <w:t>Med</w:t>
      </w:r>
      <w:r w:rsidR="00F66A41">
        <w:rPr>
          <w:rFonts w:ascii="Times New Roman" w:eastAsia="Times New Roman" w:hAnsi="Times New Roman" w:cs="Times New Roman"/>
          <w:i/>
          <w:color w:val="000000" w:themeColor="text1"/>
          <w:sz w:val="21"/>
          <w:szCs w:val="21"/>
          <w:lang w:val="en-US"/>
        </w:rPr>
        <w:t xml:space="preserve"> </w:t>
      </w:r>
      <w:r w:rsidRPr="000C63EF">
        <w:rPr>
          <w:rFonts w:ascii="Times New Roman" w:eastAsia="Times New Roman" w:hAnsi="Times New Roman" w:cs="Times New Roman"/>
          <w:i/>
          <w:color w:val="000000" w:themeColor="text1"/>
          <w:sz w:val="21"/>
          <w:szCs w:val="21"/>
          <w:lang w:val="en-US"/>
        </w:rPr>
        <w:t>Chem</w:t>
      </w:r>
      <w:r w:rsidRPr="000C63EF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en-US"/>
        </w:rPr>
        <w:t>.</w:t>
      </w:r>
      <w:r w:rsidR="00F66A41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en-US"/>
        </w:rPr>
        <w:t xml:space="preserve"> </w:t>
      </w:r>
      <w:r w:rsidRPr="000C63EF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val="en-US"/>
        </w:rPr>
        <w:t>19</w:t>
      </w:r>
      <w:r w:rsidRPr="000C63EF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en-US"/>
        </w:rPr>
        <w:t>, 4782</w:t>
      </w:r>
      <w:r w:rsidRPr="000C63EF">
        <w:rPr>
          <w:rFonts w:ascii="Times New Roman" w:hAnsi="Times New Roman" w:cs="Times New Roman"/>
          <w:color w:val="000000" w:themeColor="text1"/>
          <w:sz w:val="21"/>
          <w:szCs w:val="21"/>
        </w:rPr>
        <w:t>,</w:t>
      </w:r>
      <w:r w:rsidR="00F66A4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F66A41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en-US"/>
        </w:rPr>
        <w:t>(2011).</w:t>
      </w:r>
    </w:p>
    <w:p w14:paraId="4D097C4C" w14:textId="77777777" w:rsidR="00551D0D" w:rsidRPr="000C63EF" w:rsidRDefault="00551D0D" w:rsidP="00F66A41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sz w:val="21"/>
          <w:szCs w:val="21"/>
          <w:lang w:eastAsia="en-IN"/>
        </w:rPr>
      </w:pPr>
    </w:p>
    <w:p w14:paraId="7FF23C8F" w14:textId="7AA5E0A1" w:rsidR="00551D0D" w:rsidRPr="000C63EF" w:rsidRDefault="00551D0D" w:rsidP="00F66A41">
      <w:pPr>
        <w:pStyle w:val="ListParagraph"/>
        <w:numPr>
          <w:ilvl w:val="0"/>
          <w:numId w:val="7"/>
        </w:numPr>
        <w:spacing w:after="0" w:line="240" w:lineRule="auto"/>
        <w:ind w:left="-284" w:right="-188" w:firstLine="0"/>
        <w:jc w:val="both"/>
        <w:rPr>
          <w:rFonts w:ascii="Times New Roman" w:eastAsia="Times New Roman" w:hAnsi="Times New Roman" w:cs="Times New Roman"/>
          <w:sz w:val="21"/>
          <w:szCs w:val="21"/>
          <w:lang w:eastAsia="en-IN"/>
        </w:rPr>
      </w:pPr>
      <w:r w:rsidRPr="000C63EF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M</w:t>
      </w:r>
      <w:r w:rsidR="00B811CA" w:rsidRPr="000C63EF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.</w:t>
      </w:r>
      <w:r w:rsidRPr="000C63EF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E</w:t>
      </w:r>
      <w:r w:rsidR="00B811CA" w:rsidRPr="000C63EF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.</w:t>
      </w:r>
      <w:r w:rsidRPr="000C63EF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 xml:space="preserve"> Voss, CM Beer, SA Mitchell, PA </w:t>
      </w:r>
      <w:proofErr w:type="spellStart"/>
      <w:r w:rsidRPr="000C63EF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Blomgren</w:t>
      </w:r>
      <w:proofErr w:type="spellEnd"/>
      <w:r w:rsidRPr="000C63EF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,</w:t>
      </w:r>
      <w:r w:rsidRPr="000C63EF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en-US"/>
        </w:rPr>
        <w:t xml:space="preserve"> </w:t>
      </w:r>
      <w:r w:rsidRPr="000C63EF">
        <w:rPr>
          <w:rFonts w:ascii="Times New Roman" w:eastAsia="Times New Roman" w:hAnsi="Times New Roman" w:cs="Times New Roman"/>
          <w:i/>
          <w:iCs/>
          <w:color w:val="000000" w:themeColor="text1"/>
          <w:sz w:val="21"/>
          <w:szCs w:val="21"/>
          <w:lang w:val="en-US"/>
        </w:rPr>
        <w:t>Tetrahedron</w:t>
      </w:r>
      <w:r w:rsidRPr="000C63EF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en-US"/>
        </w:rPr>
        <w:t xml:space="preserve">. </w:t>
      </w:r>
      <w:r w:rsidRPr="000C63EF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val="en-US"/>
        </w:rPr>
        <w:t>64</w:t>
      </w:r>
      <w:r w:rsidRPr="000C63EF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en-US"/>
        </w:rPr>
        <w:t>,645, (2008)</w:t>
      </w:r>
    </w:p>
    <w:p w14:paraId="0B0A28B2" w14:textId="77777777" w:rsidR="00551D0D" w:rsidRPr="000C63EF" w:rsidRDefault="00551D0D" w:rsidP="00F66A41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sz w:val="21"/>
          <w:szCs w:val="21"/>
          <w:lang w:eastAsia="en-IN"/>
        </w:rPr>
      </w:pPr>
    </w:p>
    <w:p w14:paraId="1FC7FA20" w14:textId="77777777" w:rsidR="00551D0D" w:rsidRPr="000C63EF" w:rsidRDefault="00551D0D" w:rsidP="00F66A41">
      <w:pPr>
        <w:pStyle w:val="ListParagraph"/>
        <w:numPr>
          <w:ilvl w:val="0"/>
          <w:numId w:val="7"/>
        </w:numPr>
        <w:spacing w:after="0" w:line="240" w:lineRule="auto"/>
        <w:ind w:left="-284" w:right="-188" w:firstLine="0"/>
        <w:jc w:val="both"/>
        <w:rPr>
          <w:rFonts w:ascii="Times New Roman" w:eastAsia="Times New Roman" w:hAnsi="Times New Roman" w:cs="Times New Roman"/>
          <w:sz w:val="21"/>
          <w:szCs w:val="21"/>
          <w:lang w:eastAsia="en-IN"/>
        </w:rPr>
      </w:pPr>
      <w:r w:rsidRPr="000C63EF"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  <w:lang w:val="en-US"/>
        </w:rPr>
        <w:t xml:space="preserve">Methyl Gene, Inc. - US2004/142953, </w:t>
      </w:r>
      <w:r w:rsidRPr="000C63EF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val="en-US"/>
        </w:rPr>
        <w:t>2004</w:t>
      </w:r>
      <w:r w:rsidRPr="000C63EF"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  <w:lang w:val="en-US"/>
        </w:rPr>
        <w:t>, A1</w:t>
      </w:r>
    </w:p>
    <w:p w14:paraId="55D35FB6" w14:textId="77777777" w:rsidR="00551D0D" w:rsidRPr="000C63EF" w:rsidRDefault="00551D0D" w:rsidP="00F66A41">
      <w:pPr>
        <w:spacing w:after="0" w:line="240" w:lineRule="auto"/>
        <w:ind w:left="-284" w:right="-188"/>
        <w:jc w:val="both"/>
        <w:rPr>
          <w:rFonts w:ascii="Times New Roman" w:eastAsia="Times New Roman" w:hAnsi="Times New Roman" w:cs="Times New Roman"/>
          <w:sz w:val="21"/>
          <w:szCs w:val="21"/>
          <w:lang w:eastAsia="en-IN"/>
        </w:rPr>
      </w:pPr>
    </w:p>
    <w:p w14:paraId="290BAAE6" w14:textId="4D6285BB" w:rsidR="00551D0D" w:rsidRPr="000C63EF" w:rsidRDefault="00551D0D" w:rsidP="00F66A41">
      <w:pPr>
        <w:pStyle w:val="ListParagraph"/>
        <w:numPr>
          <w:ilvl w:val="0"/>
          <w:numId w:val="7"/>
        </w:numPr>
        <w:spacing w:after="0" w:line="240" w:lineRule="auto"/>
        <w:ind w:left="-284" w:right="-188" w:firstLine="0"/>
        <w:jc w:val="both"/>
        <w:rPr>
          <w:rFonts w:ascii="Times New Roman" w:eastAsia="Times New Roman" w:hAnsi="Times New Roman" w:cs="Times New Roman"/>
          <w:sz w:val="21"/>
          <w:szCs w:val="21"/>
          <w:lang w:eastAsia="en-IN"/>
        </w:rPr>
      </w:pPr>
      <w:r w:rsidRPr="000C63EF">
        <w:rPr>
          <w:rFonts w:ascii="Times New Roman" w:hAnsi="Times New Roman" w:cs="Times New Roman"/>
          <w:color w:val="000000" w:themeColor="text1"/>
          <w:sz w:val="21"/>
          <w:szCs w:val="21"/>
        </w:rPr>
        <w:t>I</w:t>
      </w:r>
      <w:r w:rsidR="00B811CA" w:rsidRPr="000C63EF">
        <w:rPr>
          <w:rFonts w:ascii="Times New Roman" w:hAnsi="Times New Roman" w:cs="Times New Roman"/>
          <w:color w:val="000000" w:themeColor="text1"/>
          <w:sz w:val="21"/>
          <w:szCs w:val="21"/>
        </w:rPr>
        <w:t>.</w:t>
      </w:r>
      <w:r w:rsidRPr="000C63EF">
        <w:rPr>
          <w:rFonts w:ascii="Times New Roman" w:hAnsi="Times New Roman" w:cs="Times New Roman"/>
          <w:color w:val="000000" w:themeColor="text1"/>
          <w:sz w:val="21"/>
          <w:szCs w:val="21"/>
        </w:rPr>
        <w:t>M</w:t>
      </w:r>
      <w:r w:rsidR="00B811CA" w:rsidRPr="000C63EF">
        <w:rPr>
          <w:rFonts w:ascii="Times New Roman" w:hAnsi="Times New Roman" w:cs="Times New Roman"/>
          <w:color w:val="000000" w:themeColor="text1"/>
          <w:sz w:val="21"/>
          <w:szCs w:val="21"/>
        </w:rPr>
        <w:t>.</w:t>
      </w:r>
      <w:r w:rsidRPr="000C63EF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 w:rsidRPr="000C63EF">
        <w:rPr>
          <w:rFonts w:ascii="Times New Roman" w:hAnsi="Times New Roman" w:cs="Times New Roman"/>
          <w:color w:val="000000" w:themeColor="text1"/>
          <w:sz w:val="21"/>
          <w:szCs w:val="21"/>
        </w:rPr>
        <w:t>Baltork</w:t>
      </w:r>
      <w:proofErr w:type="spellEnd"/>
      <w:r w:rsidRPr="000C63EF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MA </w:t>
      </w:r>
      <w:proofErr w:type="spellStart"/>
      <w:r w:rsidRPr="000C63EF">
        <w:rPr>
          <w:rFonts w:ascii="Times New Roman" w:hAnsi="Times New Roman" w:cs="Times New Roman"/>
          <w:color w:val="000000" w:themeColor="text1"/>
          <w:sz w:val="21"/>
          <w:szCs w:val="21"/>
        </w:rPr>
        <w:t>Zolfigol</w:t>
      </w:r>
      <w:proofErr w:type="spellEnd"/>
      <w:r w:rsidRPr="000C63EF">
        <w:rPr>
          <w:rFonts w:ascii="Times New Roman" w:hAnsi="Times New Roman" w:cs="Times New Roman"/>
          <w:color w:val="000000" w:themeColor="text1"/>
          <w:sz w:val="21"/>
          <w:szCs w:val="21"/>
        </w:rPr>
        <w:t>,</w:t>
      </w:r>
      <w:r w:rsidRPr="000C63EF"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 xml:space="preserve"> </w:t>
      </w:r>
      <w:r w:rsidRPr="000C63EF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MA </w:t>
      </w:r>
      <w:proofErr w:type="spellStart"/>
      <w:r w:rsidRPr="000C63EF">
        <w:rPr>
          <w:rFonts w:ascii="Times New Roman" w:hAnsi="Times New Roman" w:cs="Times New Roman"/>
          <w:color w:val="000000" w:themeColor="text1"/>
          <w:sz w:val="21"/>
          <w:szCs w:val="21"/>
        </w:rPr>
        <w:t>Alibeik</w:t>
      </w:r>
      <w:proofErr w:type="spellEnd"/>
      <w:r w:rsidRPr="000C63EF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</w:t>
      </w:r>
      <w:proofErr w:type="spellStart"/>
      <w:r w:rsidRPr="000C63EF">
        <w:rPr>
          <w:rFonts w:ascii="Times New Roman" w:eastAsia="Times New Roman" w:hAnsi="Times New Roman" w:cs="Times New Roman"/>
          <w:i/>
          <w:color w:val="000000" w:themeColor="text1"/>
          <w:sz w:val="21"/>
          <w:szCs w:val="21"/>
          <w:lang w:val="en-US"/>
        </w:rPr>
        <w:t>Synlett</w:t>
      </w:r>
      <w:proofErr w:type="spellEnd"/>
      <w:r w:rsidRPr="000C63EF">
        <w:rPr>
          <w:rFonts w:ascii="Times New Roman" w:eastAsia="Times New Roman" w:hAnsi="Times New Roman" w:cs="Times New Roman"/>
          <w:i/>
          <w:color w:val="000000" w:themeColor="text1"/>
          <w:sz w:val="21"/>
          <w:szCs w:val="21"/>
          <w:lang w:val="en-US"/>
        </w:rPr>
        <w:t>.</w:t>
      </w:r>
      <w:r w:rsidRPr="000C63EF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en-US"/>
        </w:rPr>
        <w:t xml:space="preserve"> </w:t>
      </w:r>
      <w:r w:rsidRPr="000C63EF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val="en-US"/>
        </w:rPr>
        <w:t>15</w:t>
      </w:r>
      <w:r w:rsidRPr="000C63EF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en-US"/>
        </w:rPr>
        <w:t xml:space="preserve">, 2803, </w:t>
      </w:r>
      <w:r w:rsidRPr="000C63EF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val="en-US"/>
        </w:rPr>
        <w:t>(2004).</w:t>
      </w:r>
    </w:p>
    <w:p w14:paraId="3FA814F8" w14:textId="77777777" w:rsidR="00551D0D" w:rsidRPr="000C63EF" w:rsidRDefault="00551D0D" w:rsidP="00F66A41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en-IN"/>
        </w:rPr>
      </w:pPr>
    </w:p>
    <w:p w14:paraId="7E5CF357" w14:textId="6981DB27" w:rsidR="00B35FE6" w:rsidRPr="000C63EF" w:rsidRDefault="00551D0D" w:rsidP="00F66A41">
      <w:pPr>
        <w:pStyle w:val="ListParagraph"/>
        <w:numPr>
          <w:ilvl w:val="0"/>
          <w:numId w:val="7"/>
        </w:numPr>
        <w:spacing w:after="0" w:line="240" w:lineRule="auto"/>
        <w:ind w:left="-284" w:right="-188" w:firstLine="0"/>
        <w:jc w:val="both"/>
        <w:rPr>
          <w:rFonts w:ascii="Times New Roman" w:eastAsia="Times New Roman" w:hAnsi="Times New Roman" w:cs="Times New Roman"/>
          <w:sz w:val="21"/>
          <w:szCs w:val="21"/>
          <w:lang w:eastAsia="en-IN"/>
        </w:rPr>
      </w:pPr>
      <w:r w:rsidRPr="000C63EF">
        <w:rPr>
          <w:rStyle w:val="articleauthor-link"/>
          <w:rFonts w:ascii="Times New Roman" w:hAnsi="Times New Roman" w:cs="Times New Roman"/>
          <w:color w:val="000000" w:themeColor="text1"/>
          <w:spacing w:val="-5"/>
          <w:sz w:val="21"/>
          <w:szCs w:val="21"/>
          <w:shd w:val="clear" w:color="auto" w:fill="FFFFFF"/>
        </w:rPr>
        <w:t xml:space="preserve">Xiao-Jun Liu, Wen-Peng </w:t>
      </w:r>
      <w:proofErr w:type="spellStart"/>
      <w:r w:rsidRPr="000C63EF">
        <w:rPr>
          <w:rStyle w:val="articleauthor-link"/>
          <w:rFonts w:ascii="Times New Roman" w:hAnsi="Times New Roman" w:cs="Times New Roman"/>
          <w:color w:val="000000" w:themeColor="text1"/>
          <w:spacing w:val="-5"/>
          <w:sz w:val="21"/>
          <w:szCs w:val="21"/>
          <w:shd w:val="clear" w:color="auto" w:fill="FFFFFF"/>
        </w:rPr>
        <w:t>Wang,Cong</w:t>
      </w:r>
      <w:proofErr w:type="spellEnd"/>
      <w:r w:rsidRPr="000C63EF">
        <w:rPr>
          <w:rStyle w:val="articleauthor-link"/>
          <w:rFonts w:ascii="Times New Roman" w:hAnsi="Times New Roman" w:cs="Times New Roman"/>
          <w:color w:val="000000" w:themeColor="text1"/>
          <w:spacing w:val="-5"/>
          <w:sz w:val="21"/>
          <w:szCs w:val="21"/>
          <w:shd w:val="clear" w:color="auto" w:fill="FFFFFF"/>
        </w:rPr>
        <w:t xml:space="preserve">-De </w:t>
      </w:r>
      <w:proofErr w:type="spellStart"/>
      <w:r w:rsidRPr="000C63EF">
        <w:rPr>
          <w:rStyle w:val="articleauthor-link"/>
          <w:rFonts w:ascii="Times New Roman" w:hAnsi="Times New Roman" w:cs="Times New Roman"/>
          <w:color w:val="000000" w:themeColor="text1"/>
          <w:spacing w:val="-5"/>
          <w:sz w:val="21"/>
          <w:szCs w:val="21"/>
          <w:shd w:val="clear" w:color="auto" w:fill="FFFFFF"/>
        </w:rPr>
        <w:t>Huo</w:t>
      </w:r>
      <w:proofErr w:type="spellEnd"/>
      <w:r w:rsidRPr="000C63EF">
        <w:rPr>
          <w:rStyle w:val="articleauthor-link"/>
          <w:rFonts w:ascii="Times New Roman" w:hAnsi="Times New Roman" w:cs="Times New Roman"/>
          <w:color w:val="000000" w:themeColor="text1"/>
          <w:spacing w:val="-5"/>
          <w:sz w:val="21"/>
          <w:szCs w:val="21"/>
          <w:shd w:val="clear" w:color="auto" w:fill="FFFFFF"/>
        </w:rPr>
        <w:t>, Xi-</w:t>
      </w:r>
      <w:proofErr w:type="spellStart"/>
      <w:r w:rsidRPr="000C63EF">
        <w:rPr>
          <w:rStyle w:val="articleauthor-link"/>
          <w:rFonts w:ascii="Times New Roman" w:hAnsi="Times New Roman" w:cs="Times New Roman"/>
          <w:color w:val="000000" w:themeColor="text1"/>
          <w:spacing w:val="-5"/>
          <w:sz w:val="21"/>
          <w:szCs w:val="21"/>
          <w:shd w:val="clear" w:color="auto" w:fill="FFFFFF"/>
        </w:rPr>
        <w:t>Cun</w:t>
      </w:r>
      <w:proofErr w:type="spellEnd"/>
      <w:r w:rsidRPr="000C63EF">
        <w:rPr>
          <w:rStyle w:val="articleauthor-link"/>
          <w:rFonts w:ascii="Times New Roman" w:hAnsi="Times New Roman" w:cs="Times New Roman"/>
          <w:color w:val="000000" w:themeColor="text1"/>
          <w:spacing w:val="-5"/>
          <w:sz w:val="21"/>
          <w:szCs w:val="21"/>
          <w:shd w:val="clear" w:color="auto" w:fill="FFFFFF"/>
        </w:rPr>
        <w:t xml:space="preserve"> Wang  and  Zheng-Jun Quan </w:t>
      </w:r>
      <w:r w:rsidRPr="000C63EF">
        <w:rPr>
          <w:rFonts w:ascii="Times New Roman" w:hAnsi="Times New Roman" w:cs="Times New Roman"/>
          <w:i/>
          <w:iCs/>
          <w:color w:val="000000" w:themeColor="text1"/>
          <w:spacing w:val="-5"/>
          <w:sz w:val="21"/>
          <w:szCs w:val="21"/>
        </w:rPr>
        <w:t>Tetrahedron</w:t>
      </w:r>
      <w:r w:rsidRPr="000C63EF">
        <w:rPr>
          <w:rFonts w:ascii="Times New Roman" w:hAnsi="Times New Roman" w:cs="Times New Roman"/>
          <w:color w:val="000000" w:themeColor="text1"/>
          <w:spacing w:val="-5"/>
          <w:sz w:val="21"/>
          <w:szCs w:val="21"/>
        </w:rPr>
        <w:t xml:space="preserve">, </w:t>
      </w:r>
      <w:r w:rsidRPr="000C63EF">
        <w:rPr>
          <w:rFonts w:ascii="Times New Roman" w:hAnsi="Times New Roman" w:cs="Times New Roman"/>
          <w:b/>
          <w:bCs/>
          <w:color w:val="000000" w:themeColor="text1"/>
          <w:spacing w:val="-5"/>
          <w:sz w:val="21"/>
          <w:szCs w:val="21"/>
        </w:rPr>
        <w:t>63</w:t>
      </w:r>
      <w:r w:rsidRPr="000C63EF">
        <w:rPr>
          <w:rFonts w:ascii="Times New Roman" w:hAnsi="Times New Roman" w:cs="Times New Roman"/>
          <w:color w:val="000000" w:themeColor="text1"/>
          <w:spacing w:val="-5"/>
          <w:sz w:val="21"/>
          <w:szCs w:val="21"/>
        </w:rPr>
        <w:t>, 2414,</w:t>
      </w:r>
      <w:r w:rsidR="00F66A41">
        <w:rPr>
          <w:rFonts w:ascii="Times New Roman" w:hAnsi="Times New Roman" w:cs="Times New Roman"/>
          <w:color w:val="000000" w:themeColor="text1"/>
          <w:spacing w:val="-5"/>
          <w:sz w:val="21"/>
          <w:szCs w:val="21"/>
        </w:rPr>
        <w:t xml:space="preserve"> </w:t>
      </w:r>
      <w:r w:rsidRPr="000C63EF">
        <w:rPr>
          <w:rFonts w:ascii="Times New Roman" w:hAnsi="Times New Roman" w:cs="Times New Roman"/>
          <w:b/>
          <w:bCs/>
          <w:color w:val="000000" w:themeColor="text1"/>
          <w:spacing w:val="-5"/>
          <w:sz w:val="21"/>
          <w:szCs w:val="21"/>
        </w:rPr>
        <w:t>(2017)</w:t>
      </w:r>
    </w:p>
    <w:p w14:paraId="711B7DDE" w14:textId="77777777" w:rsidR="00F66A41" w:rsidRPr="0021473D" w:rsidRDefault="00F66A41" w:rsidP="00E458EF">
      <w:pPr>
        <w:spacing w:line="240" w:lineRule="auto"/>
        <w:ind w:left="-284" w:right="-188"/>
        <w:jc w:val="both"/>
        <w:rPr>
          <w:rFonts w:ascii="Times New Roman" w:hAnsi="Times New Roman" w:cs="Times New Roman"/>
          <w:sz w:val="20"/>
          <w:szCs w:val="20"/>
        </w:rPr>
      </w:pPr>
    </w:p>
    <w:p w14:paraId="7A9B1D6D" w14:textId="4D9AE3D2" w:rsidR="001D7387" w:rsidRPr="000C63EF" w:rsidRDefault="001D7387" w:rsidP="00E458EF">
      <w:pPr>
        <w:pStyle w:val="ListParagraph"/>
        <w:numPr>
          <w:ilvl w:val="0"/>
          <w:numId w:val="5"/>
        </w:numPr>
        <w:spacing w:line="240" w:lineRule="auto"/>
        <w:ind w:left="-284" w:right="-188" w:firstLine="0"/>
        <w:jc w:val="both"/>
        <w:rPr>
          <w:rFonts w:ascii="Times New Roman" w:hAnsi="Times New Roman" w:cs="Times New Roman"/>
          <w:sz w:val="21"/>
          <w:szCs w:val="21"/>
        </w:rPr>
      </w:pPr>
      <w:r w:rsidRPr="000C63EF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1"/>
          <w:szCs w:val="21"/>
          <w:vertAlign w:val="superscript"/>
        </w:rPr>
        <w:t>1</w:t>
      </w:r>
      <w:r w:rsidRPr="000C63EF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1"/>
          <w:szCs w:val="21"/>
        </w:rPr>
        <w:t xml:space="preserve">HNMR, </w:t>
      </w:r>
      <w:r w:rsidRPr="000C63EF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1"/>
          <w:szCs w:val="21"/>
          <w:vertAlign w:val="superscript"/>
        </w:rPr>
        <w:t>13</w:t>
      </w:r>
      <w:r w:rsidRPr="000C63EF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1"/>
          <w:szCs w:val="21"/>
        </w:rPr>
        <w:t xml:space="preserve">C NMR and Mass spectra of </w:t>
      </w:r>
      <w:r w:rsidRPr="000C63EF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1"/>
          <w:szCs w:val="21"/>
          <w:lang w:bidi="fa-IR"/>
        </w:rPr>
        <w:t>synthesized compounds:</w:t>
      </w:r>
    </w:p>
    <w:p w14:paraId="2BC4E5B2" w14:textId="361CB952" w:rsidR="001D7387" w:rsidRPr="000C63EF" w:rsidRDefault="001D7387" w:rsidP="00E458EF">
      <w:pPr>
        <w:spacing w:line="240" w:lineRule="auto"/>
        <w:ind w:left="-284" w:right="-188"/>
        <w:jc w:val="both"/>
        <w:rPr>
          <w:rFonts w:ascii="Times New Roman" w:hAnsi="Times New Roman" w:cs="Times New Roman"/>
          <w:sz w:val="21"/>
          <w:szCs w:val="21"/>
        </w:rPr>
      </w:pPr>
      <w:r w:rsidRPr="000C63EF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val="en-US"/>
        </w:rPr>
        <w:t>2-phenyl 1</w:t>
      </w:r>
      <w:r w:rsidRPr="000C63E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1"/>
          <w:szCs w:val="21"/>
          <w:lang w:val="en-US"/>
        </w:rPr>
        <w:t>H</w:t>
      </w:r>
      <w:r w:rsidRPr="000C63EF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val="en-US"/>
        </w:rPr>
        <w:t>-imidazole</w:t>
      </w:r>
    </w:p>
    <w:p w14:paraId="3BACA452" w14:textId="20CCFFBC" w:rsidR="001D7387" w:rsidRPr="0021473D" w:rsidRDefault="00E458EF" w:rsidP="0021473D">
      <w:pPr>
        <w:spacing w:line="240" w:lineRule="auto"/>
        <w:ind w:left="-284" w:right="-188"/>
        <w:jc w:val="center"/>
        <w:rPr>
          <w:rFonts w:ascii="Times New Roman" w:hAnsi="Times New Roman" w:cs="Times New Roman"/>
          <w:sz w:val="20"/>
          <w:szCs w:val="20"/>
        </w:rPr>
      </w:pPr>
      <w:r w:rsidRPr="0021473D">
        <w:rPr>
          <w:rFonts w:ascii="Times New Roman" w:hAnsi="Times New Roman" w:cs="Times New Roman"/>
          <w:sz w:val="20"/>
          <w:szCs w:val="20"/>
        </w:rPr>
        <w:object w:dxaOrig="16321" w:dyaOrig="11386" w14:anchorId="00090B38">
          <v:shape id="_x0000_i1027" type="#_x0000_t75" style="width:401.35pt;height:279.55pt" o:ole="">
            <v:imagedata r:id="rId19" o:title=""/>
          </v:shape>
          <o:OLEObject Type="Embed" ProgID="MestReNova.Document.1" ShapeID="_x0000_i1027" DrawAspect="Content" ObjectID="_1649009133" r:id="rId20"/>
        </w:object>
      </w:r>
    </w:p>
    <w:p w14:paraId="6928C2A4" w14:textId="77777777" w:rsidR="001D7387" w:rsidRPr="000C63EF" w:rsidRDefault="001D7387" w:rsidP="0021473D">
      <w:pPr>
        <w:spacing w:line="240" w:lineRule="auto"/>
        <w:ind w:left="-284" w:right="-188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0C63EF">
        <w:rPr>
          <w:rFonts w:ascii="Times New Roman" w:hAnsi="Times New Roman" w:cs="Times New Roman"/>
          <w:b/>
          <w:bCs/>
          <w:sz w:val="21"/>
          <w:szCs w:val="21"/>
          <w:vertAlign w:val="superscript"/>
        </w:rPr>
        <w:t>1</w:t>
      </w:r>
      <w:r w:rsidRPr="000C63EF">
        <w:rPr>
          <w:rFonts w:ascii="Times New Roman" w:hAnsi="Times New Roman" w:cs="Times New Roman"/>
          <w:b/>
          <w:bCs/>
          <w:sz w:val="21"/>
          <w:szCs w:val="21"/>
        </w:rPr>
        <w:t>H NMR spectra of 2-phenyl-1</w:t>
      </w:r>
      <w:r w:rsidRPr="000C63EF">
        <w:rPr>
          <w:rFonts w:ascii="Times New Roman" w:hAnsi="Times New Roman" w:cs="Times New Roman"/>
          <w:b/>
          <w:bCs/>
          <w:i/>
          <w:sz w:val="21"/>
          <w:szCs w:val="21"/>
        </w:rPr>
        <w:t>H</w:t>
      </w:r>
      <w:r w:rsidRPr="000C63EF">
        <w:rPr>
          <w:rFonts w:ascii="Times New Roman" w:hAnsi="Times New Roman" w:cs="Times New Roman"/>
          <w:b/>
          <w:bCs/>
          <w:sz w:val="21"/>
          <w:szCs w:val="21"/>
        </w:rPr>
        <w:t>-imidazole</w:t>
      </w:r>
    </w:p>
    <w:p w14:paraId="5BBFFA26" w14:textId="77777777" w:rsidR="001D7387" w:rsidRPr="0021473D" w:rsidRDefault="001D7387" w:rsidP="0021473D">
      <w:pPr>
        <w:spacing w:line="240" w:lineRule="auto"/>
        <w:ind w:left="-284" w:right="-188"/>
        <w:jc w:val="center"/>
        <w:rPr>
          <w:rFonts w:ascii="Times New Roman" w:hAnsi="Times New Roman" w:cs="Times New Roman"/>
          <w:sz w:val="20"/>
          <w:szCs w:val="20"/>
        </w:rPr>
      </w:pPr>
    </w:p>
    <w:p w14:paraId="6EEC6535" w14:textId="6911C106" w:rsidR="001D7387" w:rsidRPr="0021473D" w:rsidRDefault="00E458EF" w:rsidP="0021473D">
      <w:pPr>
        <w:spacing w:line="240" w:lineRule="auto"/>
        <w:ind w:left="-284" w:right="-188"/>
        <w:jc w:val="center"/>
        <w:rPr>
          <w:rFonts w:ascii="Times New Roman" w:hAnsi="Times New Roman" w:cs="Times New Roman"/>
          <w:sz w:val="20"/>
          <w:szCs w:val="20"/>
        </w:rPr>
      </w:pPr>
      <w:r w:rsidRPr="0021473D">
        <w:rPr>
          <w:rFonts w:ascii="Times New Roman" w:hAnsi="Times New Roman" w:cs="Times New Roman"/>
          <w:sz w:val="20"/>
          <w:szCs w:val="20"/>
        </w:rPr>
        <w:object w:dxaOrig="16321" w:dyaOrig="11386" w14:anchorId="76000A61">
          <v:shape id="_x0000_i1028" type="#_x0000_t75" style="width:401.35pt;height:279.55pt" o:ole="">
            <v:imagedata r:id="rId21" o:title=""/>
          </v:shape>
          <o:OLEObject Type="Embed" ProgID="MestReNova.Document.1" ShapeID="_x0000_i1028" DrawAspect="Content" ObjectID="_1649009134" r:id="rId22"/>
        </w:object>
      </w:r>
    </w:p>
    <w:p w14:paraId="7DF3A78C" w14:textId="77777777" w:rsidR="001D7387" w:rsidRPr="000C63EF" w:rsidRDefault="001D7387" w:rsidP="0021473D">
      <w:pPr>
        <w:spacing w:line="240" w:lineRule="auto"/>
        <w:ind w:left="-284" w:right="-188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0C63EF">
        <w:rPr>
          <w:rFonts w:ascii="Times New Roman" w:hAnsi="Times New Roman" w:cs="Times New Roman"/>
          <w:b/>
          <w:bCs/>
          <w:sz w:val="21"/>
          <w:szCs w:val="21"/>
          <w:vertAlign w:val="superscript"/>
        </w:rPr>
        <w:t>13</w:t>
      </w:r>
      <w:r w:rsidRPr="000C63EF">
        <w:rPr>
          <w:rFonts w:ascii="Times New Roman" w:hAnsi="Times New Roman" w:cs="Times New Roman"/>
          <w:b/>
          <w:bCs/>
          <w:sz w:val="21"/>
          <w:szCs w:val="21"/>
        </w:rPr>
        <w:t>C NMR spectra of 2-phenyl-1</w:t>
      </w:r>
      <w:r w:rsidRPr="000C63EF">
        <w:rPr>
          <w:rFonts w:ascii="Times New Roman" w:hAnsi="Times New Roman" w:cs="Times New Roman"/>
          <w:b/>
          <w:bCs/>
          <w:i/>
          <w:sz w:val="21"/>
          <w:szCs w:val="21"/>
        </w:rPr>
        <w:t>H</w:t>
      </w:r>
      <w:r w:rsidRPr="000C63EF">
        <w:rPr>
          <w:rFonts w:ascii="Times New Roman" w:hAnsi="Times New Roman" w:cs="Times New Roman"/>
          <w:b/>
          <w:bCs/>
          <w:sz w:val="21"/>
          <w:szCs w:val="21"/>
        </w:rPr>
        <w:t>-imidazole</w:t>
      </w:r>
    </w:p>
    <w:p w14:paraId="076FAB76" w14:textId="77777777" w:rsidR="001D7387" w:rsidRPr="0021473D" w:rsidRDefault="001D7387" w:rsidP="0021473D">
      <w:pPr>
        <w:spacing w:line="240" w:lineRule="auto"/>
        <w:ind w:left="-284" w:right="-188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62117C3F" w14:textId="77777777" w:rsidR="001D7387" w:rsidRPr="0021473D" w:rsidRDefault="001D7387" w:rsidP="0021473D">
      <w:pPr>
        <w:spacing w:line="240" w:lineRule="auto"/>
        <w:ind w:left="-284" w:right="-188"/>
        <w:jc w:val="center"/>
        <w:rPr>
          <w:rFonts w:ascii="Times New Roman" w:hAnsi="Times New Roman" w:cs="Times New Roman"/>
          <w:sz w:val="20"/>
          <w:szCs w:val="20"/>
        </w:rPr>
      </w:pPr>
    </w:p>
    <w:p w14:paraId="53D8676F" w14:textId="77777777" w:rsidR="001D7387" w:rsidRPr="0021473D" w:rsidRDefault="001D7387" w:rsidP="0021473D">
      <w:pPr>
        <w:spacing w:line="240" w:lineRule="auto"/>
        <w:ind w:left="-284" w:right="-188"/>
        <w:jc w:val="center"/>
        <w:rPr>
          <w:rFonts w:ascii="Times New Roman" w:hAnsi="Times New Roman" w:cs="Times New Roman"/>
          <w:sz w:val="20"/>
          <w:szCs w:val="20"/>
        </w:rPr>
      </w:pPr>
      <w:r w:rsidRPr="0021473D">
        <w:rPr>
          <w:rFonts w:ascii="Times New Roman" w:hAnsi="Times New Roman" w:cs="Times New Roman"/>
          <w:noProof/>
          <w:sz w:val="20"/>
          <w:szCs w:val="20"/>
          <w:lang w:eastAsia="en-IN" w:bidi="mr-IN"/>
        </w:rPr>
        <w:drawing>
          <wp:inline distT="0" distB="0" distL="0" distR="0" wp14:anchorId="0FF01A74" wp14:editId="09338DD7">
            <wp:extent cx="4932572" cy="2752564"/>
            <wp:effectExtent l="0" t="0" r="190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572" cy="2752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04F267" w14:textId="14858ABB" w:rsidR="001D7387" w:rsidRPr="000C63EF" w:rsidRDefault="001D7387" w:rsidP="0021473D">
      <w:pPr>
        <w:spacing w:line="240" w:lineRule="auto"/>
        <w:ind w:left="-284" w:right="-188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0C63EF">
        <w:rPr>
          <w:rFonts w:ascii="Times New Roman" w:hAnsi="Times New Roman" w:cs="Times New Roman"/>
          <w:b/>
          <w:bCs/>
          <w:sz w:val="21"/>
          <w:szCs w:val="21"/>
        </w:rPr>
        <w:t>Mass spectra of 2-phenyl-1</w:t>
      </w:r>
      <w:r w:rsidRPr="000C63EF">
        <w:rPr>
          <w:rFonts w:ascii="Times New Roman" w:hAnsi="Times New Roman" w:cs="Times New Roman"/>
          <w:b/>
          <w:bCs/>
          <w:i/>
          <w:sz w:val="21"/>
          <w:szCs w:val="21"/>
        </w:rPr>
        <w:t>H</w:t>
      </w:r>
      <w:r w:rsidRPr="000C63EF">
        <w:rPr>
          <w:rFonts w:ascii="Times New Roman" w:hAnsi="Times New Roman" w:cs="Times New Roman"/>
          <w:b/>
          <w:bCs/>
          <w:sz w:val="21"/>
          <w:szCs w:val="21"/>
        </w:rPr>
        <w:t>-imidazole</w:t>
      </w:r>
    </w:p>
    <w:p w14:paraId="6227F0E9" w14:textId="315217B3" w:rsidR="0021473D" w:rsidRPr="000C63EF" w:rsidRDefault="0021473D" w:rsidP="0021473D">
      <w:pPr>
        <w:spacing w:line="240" w:lineRule="auto"/>
        <w:ind w:left="-284" w:right="-188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35640DF0" w14:textId="5A7776D8" w:rsidR="0021473D" w:rsidRDefault="0021473D" w:rsidP="0021473D">
      <w:pPr>
        <w:spacing w:line="240" w:lineRule="auto"/>
        <w:ind w:left="-284" w:right="-188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4172153" w14:textId="7666335B" w:rsidR="0021473D" w:rsidRDefault="0021473D" w:rsidP="0021473D">
      <w:pPr>
        <w:spacing w:line="240" w:lineRule="auto"/>
        <w:ind w:left="-284" w:right="-188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9CD31D4" w14:textId="77777777" w:rsidR="0021473D" w:rsidRPr="0021473D" w:rsidRDefault="0021473D" w:rsidP="0021473D">
      <w:pPr>
        <w:spacing w:line="240" w:lineRule="auto"/>
        <w:ind w:left="-284" w:right="-188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sectPr w:rsidR="0021473D" w:rsidRPr="0021473D" w:rsidSect="0021473D">
      <w:footerReference w:type="default" r:id="rId24"/>
      <w:pgSz w:w="11906" w:h="16838"/>
      <w:pgMar w:top="1440" w:right="144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AAECEB" w14:textId="77777777" w:rsidR="00321CD6" w:rsidRDefault="00321CD6" w:rsidP="00BF0BF7">
      <w:pPr>
        <w:spacing w:after="0" w:line="240" w:lineRule="auto"/>
      </w:pPr>
      <w:r>
        <w:separator/>
      </w:r>
    </w:p>
  </w:endnote>
  <w:endnote w:type="continuationSeparator" w:id="0">
    <w:p w14:paraId="4F592929" w14:textId="77777777" w:rsidR="00321CD6" w:rsidRDefault="00321CD6" w:rsidP="00BF0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888125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326679" w14:textId="4976391F" w:rsidR="008C19D6" w:rsidRDefault="008C19D6">
        <w:pPr>
          <w:pStyle w:val="Footer"/>
          <w:jc w:val="right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5792476" w14:textId="77777777" w:rsidR="008C19D6" w:rsidRDefault="008C19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1426A9" w14:textId="77777777" w:rsidR="00321CD6" w:rsidRDefault="00321CD6" w:rsidP="00BF0BF7">
      <w:pPr>
        <w:spacing w:after="0" w:line="240" w:lineRule="auto"/>
      </w:pPr>
      <w:r>
        <w:separator/>
      </w:r>
    </w:p>
  </w:footnote>
  <w:footnote w:type="continuationSeparator" w:id="0">
    <w:p w14:paraId="1A275EB1" w14:textId="77777777" w:rsidR="00321CD6" w:rsidRDefault="00321CD6" w:rsidP="00BF0B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4116D"/>
    <w:multiLevelType w:val="hybridMultilevel"/>
    <w:tmpl w:val="31B2D3F6"/>
    <w:lvl w:ilvl="0" w:tplc="D7A8E0D2">
      <w:start w:val="1"/>
      <w:numFmt w:val="decimal"/>
      <w:lvlText w:val="%1."/>
      <w:lvlJc w:val="left"/>
      <w:pPr>
        <w:ind w:left="9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1" w15:restartNumberingAfterBreak="0">
    <w:nsid w:val="1248772F"/>
    <w:multiLevelType w:val="hybridMultilevel"/>
    <w:tmpl w:val="31B2D3F6"/>
    <w:lvl w:ilvl="0" w:tplc="D7A8E0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CB2986"/>
    <w:multiLevelType w:val="hybridMultilevel"/>
    <w:tmpl w:val="71E4A34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5E7A7F"/>
    <w:multiLevelType w:val="hybridMultilevel"/>
    <w:tmpl w:val="6526E8FC"/>
    <w:lvl w:ilvl="0" w:tplc="D7A8E0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BF01D5"/>
    <w:multiLevelType w:val="hybridMultilevel"/>
    <w:tmpl w:val="D690EC48"/>
    <w:lvl w:ilvl="0" w:tplc="09E0307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9E6998"/>
    <w:multiLevelType w:val="hybridMultilevel"/>
    <w:tmpl w:val="31B2D3F6"/>
    <w:lvl w:ilvl="0" w:tplc="D7A8E0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385BBA"/>
    <w:multiLevelType w:val="hybridMultilevel"/>
    <w:tmpl w:val="789424BA"/>
    <w:lvl w:ilvl="0" w:tplc="5A92EC6A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27F"/>
    <w:rsid w:val="00050430"/>
    <w:rsid w:val="000A380D"/>
    <w:rsid w:val="000C63EF"/>
    <w:rsid w:val="000E341C"/>
    <w:rsid w:val="000E653D"/>
    <w:rsid w:val="000F60FD"/>
    <w:rsid w:val="00110057"/>
    <w:rsid w:val="00147D5F"/>
    <w:rsid w:val="001C2B99"/>
    <w:rsid w:val="001D7387"/>
    <w:rsid w:val="00211784"/>
    <w:rsid w:val="0021473D"/>
    <w:rsid w:val="0024002E"/>
    <w:rsid w:val="002472C0"/>
    <w:rsid w:val="0027048D"/>
    <w:rsid w:val="00293595"/>
    <w:rsid w:val="00321CD6"/>
    <w:rsid w:val="003D1C82"/>
    <w:rsid w:val="00434642"/>
    <w:rsid w:val="0044437D"/>
    <w:rsid w:val="004C61AF"/>
    <w:rsid w:val="004C71C9"/>
    <w:rsid w:val="0051461D"/>
    <w:rsid w:val="005236D6"/>
    <w:rsid w:val="005461AC"/>
    <w:rsid w:val="00551D0D"/>
    <w:rsid w:val="00576647"/>
    <w:rsid w:val="005944BC"/>
    <w:rsid w:val="005B0104"/>
    <w:rsid w:val="005B7A6E"/>
    <w:rsid w:val="0060457D"/>
    <w:rsid w:val="00615F9A"/>
    <w:rsid w:val="00620EB9"/>
    <w:rsid w:val="00637F44"/>
    <w:rsid w:val="00660C02"/>
    <w:rsid w:val="00694820"/>
    <w:rsid w:val="00695CC2"/>
    <w:rsid w:val="006D7678"/>
    <w:rsid w:val="00745D7F"/>
    <w:rsid w:val="007642D5"/>
    <w:rsid w:val="00783BD7"/>
    <w:rsid w:val="007A1A05"/>
    <w:rsid w:val="00825280"/>
    <w:rsid w:val="00827A4D"/>
    <w:rsid w:val="0085718C"/>
    <w:rsid w:val="008A695C"/>
    <w:rsid w:val="008C19D6"/>
    <w:rsid w:val="008D5E25"/>
    <w:rsid w:val="00904784"/>
    <w:rsid w:val="00966F08"/>
    <w:rsid w:val="00976DB5"/>
    <w:rsid w:val="00987905"/>
    <w:rsid w:val="00991E1B"/>
    <w:rsid w:val="009B4532"/>
    <w:rsid w:val="009D1052"/>
    <w:rsid w:val="009E3F88"/>
    <w:rsid w:val="009E6BFA"/>
    <w:rsid w:val="00A85274"/>
    <w:rsid w:val="00A905DD"/>
    <w:rsid w:val="00AB7747"/>
    <w:rsid w:val="00B14625"/>
    <w:rsid w:val="00B35FE6"/>
    <w:rsid w:val="00B653A4"/>
    <w:rsid w:val="00B811CA"/>
    <w:rsid w:val="00B83255"/>
    <w:rsid w:val="00BB007D"/>
    <w:rsid w:val="00BF0BF7"/>
    <w:rsid w:val="00BF799F"/>
    <w:rsid w:val="00C00BB6"/>
    <w:rsid w:val="00C22CFF"/>
    <w:rsid w:val="00C578B7"/>
    <w:rsid w:val="00C76D34"/>
    <w:rsid w:val="00CC2B13"/>
    <w:rsid w:val="00CC7DF4"/>
    <w:rsid w:val="00CE4B9C"/>
    <w:rsid w:val="00D035C1"/>
    <w:rsid w:val="00D1457E"/>
    <w:rsid w:val="00D27057"/>
    <w:rsid w:val="00D274AA"/>
    <w:rsid w:val="00D6599B"/>
    <w:rsid w:val="00DA0373"/>
    <w:rsid w:val="00DB727F"/>
    <w:rsid w:val="00E11B26"/>
    <w:rsid w:val="00E458EF"/>
    <w:rsid w:val="00E84058"/>
    <w:rsid w:val="00EB4459"/>
    <w:rsid w:val="00EE5EB4"/>
    <w:rsid w:val="00F01500"/>
    <w:rsid w:val="00F158E4"/>
    <w:rsid w:val="00F2546F"/>
    <w:rsid w:val="00F45752"/>
    <w:rsid w:val="00F66A41"/>
    <w:rsid w:val="00F83A47"/>
    <w:rsid w:val="00F95D80"/>
    <w:rsid w:val="00FA1CCB"/>
    <w:rsid w:val="00FC2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31"/>
    <o:shapelayout v:ext="edit">
      <o:idmap v:ext="edit" data="1"/>
    </o:shapelayout>
  </w:shapeDefaults>
  <w:decimalSymbol w:val="."/>
  <w:listSeparator w:val=","/>
  <w14:docId w14:val="4418115E"/>
  <w15:chartTrackingRefBased/>
  <w15:docId w15:val="{326E4FCD-3429-4419-9E2C-9C7715025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72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DB727F"/>
    <w:rPr>
      <w:i/>
      <w:iCs/>
    </w:rPr>
  </w:style>
  <w:style w:type="paragraph" w:styleId="ListParagraph">
    <w:name w:val="List Paragraph"/>
    <w:basedOn w:val="Normal"/>
    <w:uiPriority w:val="34"/>
    <w:qFormat/>
    <w:rsid w:val="00DB727F"/>
    <w:pPr>
      <w:ind w:left="720"/>
      <w:contextualSpacing/>
    </w:pPr>
  </w:style>
  <w:style w:type="table" w:styleId="TableGrid">
    <w:name w:val="Table Grid"/>
    <w:basedOn w:val="TableNormal"/>
    <w:uiPriority w:val="59"/>
    <w:rsid w:val="00991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-Author">
    <w:name w:val="02-Author"/>
    <w:basedOn w:val="Normal"/>
    <w:rsid w:val="00A905DD"/>
    <w:pPr>
      <w:spacing w:before="240" w:after="480" w:line="220" w:lineRule="exact"/>
      <w:ind w:right="567"/>
    </w:pPr>
    <w:rPr>
      <w:rFonts w:ascii="Times New Roman" w:eastAsia="Times" w:hAnsi="Times New Roman" w:cs="Times New Roman"/>
      <w:sz w:val="24"/>
      <w:szCs w:val="20"/>
      <w:lang w:val="en-US" w:eastAsia="zh-CN"/>
    </w:rPr>
  </w:style>
  <w:style w:type="paragraph" w:customStyle="1" w:styleId="ElsAffiliation">
    <w:name w:val="Els_Affiliation"/>
    <w:rsid w:val="00A905DD"/>
    <w:pPr>
      <w:spacing w:after="0" w:line="200" w:lineRule="exact"/>
    </w:pPr>
    <w:rPr>
      <w:rFonts w:ascii="Times New Roman" w:eastAsia="Times New Roman" w:hAnsi="Times New Roman" w:cs="Times New Roman"/>
      <w:i/>
      <w:sz w:val="16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F0B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0BF7"/>
  </w:style>
  <w:style w:type="paragraph" w:styleId="Footer">
    <w:name w:val="footer"/>
    <w:basedOn w:val="Normal"/>
    <w:link w:val="FooterChar"/>
    <w:uiPriority w:val="99"/>
    <w:unhideWhenUsed/>
    <w:rsid w:val="00BF0B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0BF7"/>
  </w:style>
  <w:style w:type="character" w:styleId="Strong">
    <w:name w:val="Strong"/>
    <w:basedOn w:val="DefaultParagraphFont"/>
    <w:uiPriority w:val="22"/>
    <w:qFormat/>
    <w:rsid w:val="00637F44"/>
    <w:rPr>
      <w:b/>
      <w:bCs/>
    </w:rPr>
  </w:style>
  <w:style w:type="character" w:customStyle="1" w:styleId="articleauthor-link">
    <w:name w:val="article__author-link"/>
    <w:basedOn w:val="DefaultParagraphFont"/>
    <w:rsid w:val="006948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8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0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9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6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2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7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image" Target="media/image1.png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23" Type="http://schemas.openxmlformats.org/officeDocument/2006/relationships/image" Target="media/image13.emf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tiff"/><Relationship Id="rId22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981</Words>
  <Characters>5596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Sandeep Avadutha</dc:creator>
  <cp:keywords/>
  <dc:description/>
  <cp:lastModifiedBy>hemchandra k chaudhari</cp:lastModifiedBy>
  <cp:revision>5</cp:revision>
  <dcterms:created xsi:type="dcterms:W3CDTF">2020-04-17T07:32:00Z</dcterms:created>
  <dcterms:modified xsi:type="dcterms:W3CDTF">2020-04-21T15:49:00Z</dcterms:modified>
</cp:coreProperties>
</file>