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871" w:rsidRPr="00A33A26" w:rsidRDefault="00FB5871" w:rsidP="00FB5871">
      <w:pPr>
        <w:jc w:val="center"/>
        <w:rPr>
          <w:rFonts w:ascii="Times New Roman" w:hAnsi="Times New Roman" w:cs="Times New Roman"/>
          <w:b/>
          <w:sz w:val="24"/>
          <w:szCs w:val="24"/>
        </w:rPr>
      </w:pPr>
      <w:r w:rsidRPr="00A33A26">
        <w:rPr>
          <w:rFonts w:ascii="Times New Roman" w:hAnsi="Times New Roman" w:cs="Times New Roman"/>
          <w:b/>
          <w:color w:val="000000"/>
          <w:sz w:val="24"/>
          <w:szCs w:val="24"/>
        </w:rPr>
        <w:t>Electronic Supplementary Information</w:t>
      </w:r>
    </w:p>
    <w:p w:rsidR="004E47D9" w:rsidRPr="00C162B3" w:rsidRDefault="004E47D9" w:rsidP="004E47D9">
      <w:pPr>
        <w:rPr>
          <w:rFonts w:ascii="Times New Roman" w:hAnsi="Times New Roman" w:cs="Times New Roman"/>
          <w:b/>
          <w:sz w:val="28"/>
          <w:szCs w:val="28"/>
        </w:rPr>
      </w:pPr>
      <w:r w:rsidRPr="00C162B3">
        <w:rPr>
          <w:rFonts w:ascii="Times New Roman" w:hAnsi="Times New Roman" w:cs="Times New Roman"/>
          <w:b/>
          <w:sz w:val="28"/>
          <w:szCs w:val="28"/>
        </w:rPr>
        <w:t>Mechanochemical Approach for the Selective Synthesis of 1,2-Disubstituted Benzimidazoles and their Molecular Docking Studies</w:t>
      </w:r>
    </w:p>
    <w:p w:rsidR="004E47D9" w:rsidRDefault="004E47D9" w:rsidP="004E47D9">
      <w:r w:rsidRPr="00BE7315">
        <w:rPr>
          <w:rFonts w:ascii="Times New Roman" w:hAnsi="Times New Roman" w:cs="Times New Roman"/>
          <w:sz w:val="24"/>
          <w:szCs w:val="24"/>
        </w:rPr>
        <w:t>Nusrat Sahiba</w:t>
      </w:r>
      <w:r w:rsidRPr="00BE7315">
        <w:rPr>
          <w:rFonts w:ascii="Times New Roman" w:hAnsi="Times New Roman" w:cs="Times New Roman"/>
          <w:sz w:val="24"/>
          <w:szCs w:val="24"/>
          <w:vertAlign w:val="superscript"/>
        </w:rPr>
        <w:t>a</w:t>
      </w:r>
      <w:r w:rsidRPr="00BE7315">
        <w:rPr>
          <w:rFonts w:ascii="Times New Roman" w:hAnsi="Times New Roman" w:cs="Times New Roman"/>
          <w:sz w:val="24"/>
          <w:szCs w:val="24"/>
        </w:rPr>
        <w:t>,</w:t>
      </w:r>
      <w:r>
        <w:rPr>
          <w:rFonts w:ascii="Times New Roman" w:hAnsi="Times New Roman" w:cs="Times New Roman"/>
          <w:sz w:val="24"/>
          <w:szCs w:val="24"/>
        </w:rPr>
        <w:t xml:space="preserve"> </w:t>
      </w:r>
      <w:r w:rsidRPr="00BE7315">
        <w:rPr>
          <w:rFonts w:ascii="Times New Roman" w:hAnsi="Times New Roman" w:cs="Times New Roman"/>
          <w:sz w:val="24"/>
          <w:szCs w:val="24"/>
        </w:rPr>
        <w:t>Dinesh Kumar Agarwal</w:t>
      </w:r>
      <w:r w:rsidRPr="00BE7315">
        <w:rPr>
          <w:rFonts w:ascii="Times New Roman" w:hAnsi="Times New Roman" w:cs="Times New Roman"/>
          <w:sz w:val="24"/>
          <w:szCs w:val="24"/>
          <w:vertAlign w:val="superscript"/>
        </w:rPr>
        <w:t>b</w:t>
      </w:r>
      <w:r w:rsidRPr="00BE7315">
        <w:rPr>
          <w:rFonts w:ascii="Times New Roman" w:hAnsi="Times New Roman" w:cs="Times New Roman"/>
          <w:sz w:val="24"/>
          <w:szCs w:val="24"/>
        </w:rPr>
        <w:t>, Anu</w:t>
      </w:r>
      <w:r>
        <w:rPr>
          <w:rFonts w:ascii="Times New Roman" w:hAnsi="Times New Roman" w:cs="Times New Roman"/>
          <w:sz w:val="24"/>
          <w:szCs w:val="24"/>
        </w:rPr>
        <w:t xml:space="preserve"> </w:t>
      </w:r>
      <w:r w:rsidRPr="00BE7315">
        <w:rPr>
          <w:rFonts w:ascii="Times New Roman" w:hAnsi="Times New Roman" w:cs="Times New Roman"/>
          <w:sz w:val="24"/>
          <w:szCs w:val="24"/>
        </w:rPr>
        <w:t>Manhas</w:t>
      </w:r>
      <w:r w:rsidRPr="00BE7315">
        <w:rPr>
          <w:rFonts w:ascii="Times New Roman" w:hAnsi="Times New Roman" w:cs="Times New Roman"/>
          <w:sz w:val="24"/>
          <w:szCs w:val="24"/>
          <w:vertAlign w:val="superscript"/>
        </w:rPr>
        <w:t>c</w:t>
      </w:r>
      <w:r w:rsidRPr="00BE7315">
        <w:rPr>
          <w:rFonts w:ascii="Times New Roman" w:hAnsi="Times New Roman" w:cs="Times New Roman"/>
          <w:sz w:val="24"/>
          <w:szCs w:val="24"/>
        </w:rPr>
        <w:t>, Ayushi</w:t>
      </w:r>
      <w:r>
        <w:rPr>
          <w:rFonts w:ascii="Times New Roman" w:hAnsi="Times New Roman" w:cs="Times New Roman"/>
          <w:sz w:val="24"/>
          <w:szCs w:val="24"/>
        </w:rPr>
        <w:t xml:space="preserve"> </w:t>
      </w:r>
      <w:r w:rsidRPr="00BE7315">
        <w:rPr>
          <w:rFonts w:ascii="Times New Roman" w:hAnsi="Times New Roman" w:cs="Times New Roman"/>
          <w:sz w:val="24"/>
          <w:szCs w:val="24"/>
        </w:rPr>
        <w:t>Sethiya</w:t>
      </w:r>
      <w:r w:rsidRPr="00BE7315">
        <w:rPr>
          <w:rFonts w:ascii="Times New Roman" w:hAnsi="Times New Roman" w:cs="Times New Roman"/>
          <w:sz w:val="24"/>
          <w:szCs w:val="24"/>
          <w:vertAlign w:val="superscript"/>
        </w:rPr>
        <w:t>a</w:t>
      </w:r>
      <w:r w:rsidRPr="00BE7315">
        <w:rPr>
          <w:rFonts w:ascii="Times New Roman" w:hAnsi="Times New Roman" w:cs="Times New Roman"/>
          <w:sz w:val="24"/>
          <w:szCs w:val="24"/>
        </w:rPr>
        <w:t>, Jay Soni</w:t>
      </w:r>
      <w:r w:rsidRPr="00BE7315">
        <w:rPr>
          <w:rFonts w:ascii="Times New Roman" w:hAnsi="Times New Roman" w:cs="Times New Roman"/>
          <w:sz w:val="24"/>
          <w:szCs w:val="24"/>
          <w:vertAlign w:val="superscript"/>
        </w:rPr>
        <w:t>a</w:t>
      </w:r>
      <w:r w:rsidRPr="00BE7315">
        <w:rPr>
          <w:rFonts w:ascii="Times New Roman" w:hAnsi="Times New Roman" w:cs="Times New Roman"/>
          <w:sz w:val="24"/>
          <w:szCs w:val="24"/>
        </w:rPr>
        <w:t>, Prakash Chandra Jha</w:t>
      </w:r>
      <w:r w:rsidRPr="00BE7315">
        <w:rPr>
          <w:rFonts w:ascii="Times New Roman" w:hAnsi="Times New Roman" w:cs="Times New Roman"/>
          <w:sz w:val="24"/>
          <w:szCs w:val="24"/>
          <w:vertAlign w:val="superscript"/>
        </w:rPr>
        <w:t>d</w:t>
      </w:r>
      <w:r>
        <w:rPr>
          <w:rFonts w:ascii="Times New Roman" w:hAnsi="Times New Roman" w:cs="Times New Roman"/>
          <w:sz w:val="24"/>
          <w:szCs w:val="24"/>
          <w:vertAlign w:val="superscript"/>
        </w:rPr>
        <w:t xml:space="preserve"> </w:t>
      </w:r>
      <w:r w:rsidRPr="00BE7315">
        <w:rPr>
          <w:rFonts w:ascii="Times New Roman" w:hAnsi="Times New Roman" w:cs="Times New Roman"/>
          <w:sz w:val="24"/>
          <w:szCs w:val="24"/>
        </w:rPr>
        <w:t>and Shikha Agarwal</w:t>
      </w:r>
      <w:r w:rsidRPr="00BE7315">
        <w:rPr>
          <w:rFonts w:ascii="Times New Roman" w:hAnsi="Times New Roman" w:cs="Times New Roman"/>
          <w:sz w:val="24"/>
          <w:szCs w:val="24"/>
          <w:vertAlign w:val="superscript"/>
        </w:rPr>
        <w:t>a</w:t>
      </w:r>
      <w:r w:rsidRPr="00BE7315">
        <w:rPr>
          <w:rFonts w:ascii="Times New Roman" w:hAnsi="Times New Roman" w:cs="Times New Roman"/>
          <w:sz w:val="24"/>
          <w:szCs w:val="24"/>
        </w:rPr>
        <w:t>*</w:t>
      </w:r>
    </w:p>
    <w:p w:rsidR="004E47D9" w:rsidRPr="0084784F" w:rsidRDefault="004E47D9" w:rsidP="004E47D9">
      <w:pPr>
        <w:rPr>
          <w:rFonts w:ascii="Times New Roman" w:hAnsi="Times New Roman" w:cs="Times New Roman"/>
          <w:i/>
          <w:sz w:val="24"/>
          <w:szCs w:val="24"/>
        </w:rPr>
      </w:pPr>
      <w:r w:rsidRPr="0084784F">
        <w:rPr>
          <w:rFonts w:ascii="Times New Roman" w:hAnsi="Times New Roman" w:cs="Times New Roman"/>
          <w:i/>
          <w:sz w:val="24"/>
          <w:szCs w:val="24"/>
          <w:vertAlign w:val="superscript"/>
        </w:rPr>
        <w:t>a</w:t>
      </w:r>
      <w:r w:rsidRPr="0084784F">
        <w:rPr>
          <w:rFonts w:ascii="Times New Roman" w:hAnsi="Times New Roman" w:cs="Times New Roman"/>
          <w:i/>
          <w:sz w:val="24"/>
          <w:szCs w:val="24"/>
        </w:rPr>
        <w:t>Department of Chemistry, Synthetic Organic Chemistry Laboratory, MLSU, Udaipur, India 313001</w:t>
      </w:r>
    </w:p>
    <w:p w:rsidR="004E47D9" w:rsidRPr="0084784F" w:rsidRDefault="004E47D9" w:rsidP="004E47D9">
      <w:pPr>
        <w:rPr>
          <w:rFonts w:ascii="Times New Roman" w:hAnsi="Times New Roman" w:cs="Times New Roman"/>
          <w:i/>
          <w:sz w:val="24"/>
          <w:szCs w:val="24"/>
        </w:rPr>
      </w:pPr>
      <w:r w:rsidRPr="0084784F">
        <w:rPr>
          <w:rFonts w:ascii="Times New Roman" w:hAnsi="Times New Roman" w:cs="Times New Roman"/>
          <w:i/>
          <w:sz w:val="24"/>
          <w:szCs w:val="24"/>
          <w:vertAlign w:val="superscript"/>
        </w:rPr>
        <w:t>b</w:t>
      </w:r>
      <w:r w:rsidRPr="0084784F">
        <w:rPr>
          <w:rFonts w:ascii="Times New Roman" w:hAnsi="Times New Roman" w:cs="Times New Roman"/>
          <w:i/>
          <w:sz w:val="24"/>
          <w:szCs w:val="24"/>
        </w:rPr>
        <w:t>Department of Pharmacy, B. N. University, Udaipur, India 313001</w:t>
      </w:r>
    </w:p>
    <w:p w:rsidR="004E47D9" w:rsidRPr="0084784F" w:rsidRDefault="004E47D9" w:rsidP="004E47D9">
      <w:pPr>
        <w:rPr>
          <w:rFonts w:ascii="Times New Roman" w:hAnsi="Times New Roman" w:cs="Times New Roman"/>
          <w:i/>
          <w:sz w:val="24"/>
          <w:szCs w:val="24"/>
        </w:rPr>
      </w:pPr>
      <w:r w:rsidRPr="0084784F">
        <w:rPr>
          <w:rFonts w:ascii="Times New Roman" w:hAnsi="Times New Roman" w:cs="Times New Roman"/>
          <w:i/>
          <w:sz w:val="24"/>
          <w:szCs w:val="24"/>
          <w:vertAlign w:val="superscript"/>
        </w:rPr>
        <w:t>c</w:t>
      </w:r>
      <w:r w:rsidRPr="0084784F">
        <w:rPr>
          <w:rFonts w:ascii="Times New Roman" w:hAnsi="Times New Roman" w:cs="Times New Roman"/>
          <w:i/>
          <w:sz w:val="24"/>
          <w:szCs w:val="24"/>
        </w:rPr>
        <w:t>School of chemical sciences, Central University of Gujarat, Gandhinagar, India 382030</w:t>
      </w:r>
    </w:p>
    <w:p w:rsidR="004E47D9" w:rsidRPr="00B53638" w:rsidRDefault="004E47D9" w:rsidP="004E47D9">
      <w:pPr>
        <w:rPr>
          <w:i/>
        </w:rPr>
      </w:pPr>
      <w:r w:rsidRPr="0084784F">
        <w:rPr>
          <w:rFonts w:ascii="Times New Roman" w:hAnsi="Times New Roman" w:cs="Times New Roman"/>
          <w:i/>
          <w:sz w:val="24"/>
          <w:szCs w:val="24"/>
          <w:vertAlign w:val="superscript"/>
        </w:rPr>
        <w:t>c</w:t>
      </w:r>
      <w:r w:rsidRPr="0084784F">
        <w:rPr>
          <w:rFonts w:ascii="Times New Roman" w:hAnsi="Times New Roman" w:cs="Times New Roman"/>
          <w:i/>
          <w:sz w:val="24"/>
          <w:szCs w:val="24"/>
        </w:rPr>
        <w:t>School of applied materials, Central University of Gujarat, Sec. 30, Gandhinagar, India 382030</w:t>
      </w:r>
    </w:p>
    <w:p w:rsidR="004E47D9" w:rsidRPr="00BE7315" w:rsidRDefault="004E47D9" w:rsidP="004E47D9">
      <w:pPr>
        <w:rPr>
          <w:rFonts w:ascii="Times New Roman" w:hAnsi="Times New Roman" w:cs="Times New Roman"/>
          <w:sz w:val="24"/>
          <w:szCs w:val="24"/>
        </w:rPr>
      </w:pPr>
      <w:r w:rsidRPr="00652886">
        <w:rPr>
          <w:rFonts w:ascii="Times New Roman" w:hAnsi="Times New Roman" w:cs="Times New Roman"/>
          <w:sz w:val="24"/>
          <w:szCs w:val="24"/>
        </w:rPr>
        <w:t xml:space="preserve">E-mail: </w:t>
      </w:r>
      <w:hyperlink r:id="rId8" w:history="1">
        <w:r w:rsidRPr="00652886">
          <w:rPr>
            <w:rStyle w:val="Hyperlink"/>
            <w:rFonts w:ascii="Times New Roman" w:hAnsi="Times New Roman" w:cs="Times New Roman"/>
            <w:sz w:val="24"/>
            <w:szCs w:val="24"/>
          </w:rPr>
          <w:t>shikhaagarwal@mlsu.ac.in</w:t>
        </w:r>
      </w:hyperlink>
      <w:r>
        <w:rPr>
          <w:rStyle w:val="Hyperlink"/>
          <w:rFonts w:ascii="Times New Roman" w:hAnsi="Times New Roman" w:cs="Times New Roman"/>
          <w:sz w:val="24"/>
          <w:szCs w:val="24"/>
        </w:rPr>
        <w:t xml:space="preserve">, </w:t>
      </w:r>
      <w:hyperlink r:id="rId9" w:history="1">
        <w:r w:rsidRPr="00BE7315">
          <w:rPr>
            <w:rStyle w:val="Hyperlink"/>
            <w:rFonts w:ascii="Times New Roman" w:hAnsi="Times New Roman" w:cs="Times New Roman"/>
            <w:sz w:val="24"/>
            <w:szCs w:val="24"/>
          </w:rPr>
          <w:t>sahibanusrat786@gmail.com</w:t>
        </w:r>
      </w:hyperlink>
    </w:p>
    <w:p w:rsidR="008E4B18" w:rsidRPr="00A33A26" w:rsidRDefault="008E4B18">
      <w:pPr>
        <w:rPr>
          <w:rFonts w:ascii="Times New Roman" w:hAnsi="Times New Roman" w:cs="Times New Roman"/>
          <w:sz w:val="24"/>
          <w:szCs w:val="24"/>
        </w:rPr>
      </w:pPr>
    </w:p>
    <w:sdt>
      <w:sdtPr>
        <w:rPr>
          <w:rFonts w:ascii="Times New Roman" w:eastAsiaTheme="minorHAnsi" w:hAnsi="Times New Roman" w:cs="Times New Roman"/>
          <w:color w:val="auto"/>
          <w:sz w:val="24"/>
          <w:szCs w:val="24"/>
          <w:u w:val="single"/>
          <w:lang w:val="en-IN"/>
        </w:rPr>
        <w:id w:val="-1689912757"/>
        <w:docPartObj>
          <w:docPartGallery w:val="Table of Contents"/>
          <w:docPartUnique/>
        </w:docPartObj>
      </w:sdtPr>
      <w:sdtEndPr>
        <w:rPr>
          <w:b/>
          <w:bCs/>
          <w:noProof/>
        </w:rPr>
      </w:sdtEndPr>
      <w:sdtContent>
        <w:p w:rsidR="008E4B18" w:rsidRPr="00A33A26" w:rsidRDefault="008E4B18">
          <w:pPr>
            <w:pStyle w:val="TOCHeading"/>
            <w:rPr>
              <w:rFonts w:ascii="Times New Roman" w:hAnsi="Times New Roman" w:cs="Times New Roman"/>
              <w:sz w:val="24"/>
              <w:szCs w:val="24"/>
            </w:rPr>
          </w:pPr>
          <w:r w:rsidRPr="00A33A26">
            <w:rPr>
              <w:rFonts w:ascii="Times New Roman" w:hAnsi="Times New Roman" w:cs="Times New Roman"/>
              <w:sz w:val="24"/>
              <w:szCs w:val="24"/>
            </w:rPr>
            <w:t>Contents</w:t>
          </w:r>
        </w:p>
        <w:p w:rsidR="00037D6A" w:rsidRDefault="00573083">
          <w:pPr>
            <w:pStyle w:val="TOC1"/>
            <w:tabs>
              <w:tab w:val="left" w:pos="440"/>
              <w:tab w:val="right" w:leader="dot" w:pos="9016"/>
            </w:tabs>
            <w:rPr>
              <w:rFonts w:eastAsiaTheme="minorEastAsia"/>
              <w:noProof/>
              <w:lang w:eastAsia="en-IN"/>
            </w:rPr>
          </w:pPr>
          <w:r w:rsidRPr="00A33A26">
            <w:rPr>
              <w:rFonts w:ascii="Times New Roman" w:hAnsi="Times New Roman" w:cs="Times New Roman"/>
              <w:b/>
              <w:bCs/>
              <w:noProof/>
              <w:sz w:val="24"/>
              <w:szCs w:val="24"/>
            </w:rPr>
            <w:fldChar w:fldCharType="begin"/>
          </w:r>
          <w:r w:rsidR="008E4B18" w:rsidRPr="00A33A26">
            <w:rPr>
              <w:rFonts w:ascii="Times New Roman" w:hAnsi="Times New Roman" w:cs="Times New Roman"/>
              <w:b/>
              <w:bCs/>
              <w:noProof/>
              <w:sz w:val="24"/>
              <w:szCs w:val="24"/>
            </w:rPr>
            <w:instrText xml:space="preserve"> TOC \o "1-3" \h \z \u </w:instrText>
          </w:r>
          <w:r w:rsidRPr="00A33A26">
            <w:rPr>
              <w:rFonts w:ascii="Times New Roman" w:hAnsi="Times New Roman" w:cs="Times New Roman"/>
              <w:b/>
              <w:bCs/>
              <w:noProof/>
              <w:sz w:val="24"/>
              <w:szCs w:val="24"/>
            </w:rPr>
            <w:fldChar w:fldCharType="separate"/>
          </w:r>
          <w:hyperlink w:anchor="_Toc35535276" w:history="1">
            <w:r w:rsidR="00037D6A" w:rsidRPr="00785FA2">
              <w:rPr>
                <w:rStyle w:val="Hyperlink"/>
                <w:rFonts w:ascii="Times New Roman" w:hAnsi="Times New Roman"/>
                <w:noProof/>
              </w:rPr>
              <w:t>1.</w:t>
            </w:r>
            <w:r w:rsidR="00037D6A">
              <w:rPr>
                <w:rFonts w:eastAsiaTheme="minorEastAsia"/>
                <w:noProof/>
                <w:lang w:eastAsia="en-IN"/>
              </w:rPr>
              <w:tab/>
            </w:r>
            <w:r w:rsidR="00037D6A" w:rsidRPr="00037D6A">
              <w:rPr>
                <w:rStyle w:val="Hyperlink"/>
                <w:rFonts w:ascii="Times New Roman" w:hAnsi="Times New Roman"/>
                <w:b/>
                <w:noProof/>
              </w:rPr>
              <w:t>Green chemistry matrix calculation</w:t>
            </w:r>
            <w:r w:rsidR="00037D6A">
              <w:rPr>
                <w:noProof/>
                <w:webHidden/>
              </w:rPr>
              <w:tab/>
            </w:r>
            <w:r w:rsidR="00037D6A">
              <w:rPr>
                <w:noProof/>
                <w:webHidden/>
              </w:rPr>
              <w:fldChar w:fldCharType="begin"/>
            </w:r>
            <w:r w:rsidR="00037D6A">
              <w:rPr>
                <w:noProof/>
                <w:webHidden/>
              </w:rPr>
              <w:instrText xml:space="preserve"> PAGEREF _Toc35535276 \h </w:instrText>
            </w:r>
            <w:r w:rsidR="00037D6A">
              <w:rPr>
                <w:noProof/>
                <w:webHidden/>
              </w:rPr>
            </w:r>
            <w:r w:rsidR="00037D6A">
              <w:rPr>
                <w:noProof/>
                <w:webHidden/>
              </w:rPr>
              <w:fldChar w:fldCharType="separate"/>
            </w:r>
            <w:r w:rsidR="00037D6A">
              <w:rPr>
                <w:noProof/>
                <w:webHidden/>
              </w:rPr>
              <w:t>2</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77" w:history="1">
            <w:r w:rsidR="00037D6A" w:rsidRPr="00785FA2">
              <w:rPr>
                <w:rStyle w:val="Hyperlink"/>
                <w:rFonts w:ascii="Times New Roman" w:hAnsi="Times New Roman"/>
                <w:noProof/>
              </w:rPr>
              <w:t>1.1</w:t>
            </w:r>
            <w:r w:rsidR="00037D6A">
              <w:rPr>
                <w:rFonts w:eastAsiaTheme="minorEastAsia"/>
                <w:noProof/>
                <w:lang w:eastAsia="en-IN"/>
              </w:rPr>
              <w:tab/>
            </w:r>
            <w:r w:rsidR="00037D6A" w:rsidRPr="00785FA2">
              <w:rPr>
                <w:rStyle w:val="Hyperlink"/>
                <w:rFonts w:ascii="Times New Roman" w:hAnsi="Times New Roman"/>
                <w:noProof/>
              </w:rPr>
              <w:t>Environmental factor(E-factor)</w:t>
            </w:r>
            <w:r w:rsidR="00037D6A">
              <w:rPr>
                <w:noProof/>
                <w:webHidden/>
              </w:rPr>
              <w:tab/>
            </w:r>
            <w:r w:rsidR="00037D6A">
              <w:rPr>
                <w:noProof/>
                <w:webHidden/>
              </w:rPr>
              <w:fldChar w:fldCharType="begin"/>
            </w:r>
            <w:r w:rsidR="00037D6A">
              <w:rPr>
                <w:noProof/>
                <w:webHidden/>
              </w:rPr>
              <w:instrText xml:space="preserve"> PAGEREF _Toc35535277 \h </w:instrText>
            </w:r>
            <w:r w:rsidR="00037D6A">
              <w:rPr>
                <w:noProof/>
                <w:webHidden/>
              </w:rPr>
            </w:r>
            <w:r w:rsidR="00037D6A">
              <w:rPr>
                <w:noProof/>
                <w:webHidden/>
              </w:rPr>
              <w:fldChar w:fldCharType="separate"/>
            </w:r>
            <w:r w:rsidR="00037D6A">
              <w:rPr>
                <w:noProof/>
                <w:webHidden/>
              </w:rPr>
              <w:t>2</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78" w:history="1">
            <w:r w:rsidR="00037D6A" w:rsidRPr="00785FA2">
              <w:rPr>
                <w:rStyle w:val="Hyperlink"/>
                <w:rFonts w:ascii="Times New Roman" w:hAnsi="Times New Roman"/>
                <w:noProof/>
              </w:rPr>
              <w:t>1.2</w:t>
            </w:r>
            <w:r w:rsidR="00037D6A">
              <w:rPr>
                <w:rFonts w:eastAsiaTheme="minorEastAsia"/>
                <w:noProof/>
                <w:lang w:eastAsia="en-IN"/>
              </w:rPr>
              <w:tab/>
            </w:r>
            <w:r w:rsidR="00037D6A" w:rsidRPr="00785FA2">
              <w:rPr>
                <w:rStyle w:val="Hyperlink"/>
                <w:rFonts w:ascii="Times New Roman" w:hAnsi="Times New Roman"/>
                <w:noProof/>
              </w:rPr>
              <w:t>Atom-economy</w:t>
            </w:r>
            <w:r w:rsidR="00037D6A">
              <w:rPr>
                <w:noProof/>
                <w:webHidden/>
              </w:rPr>
              <w:tab/>
            </w:r>
            <w:r w:rsidR="00037D6A">
              <w:rPr>
                <w:noProof/>
                <w:webHidden/>
              </w:rPr>
              <w:fldChar w:fldCharType="begin"/>
            </w:r>
            <w:r w:rsidR="00037D6A">
              <w:rPr>
                <w:noProof/>
                <w:webHidden/>
              </w:rPr>
              <w:instrText xml:space="preserve"> PAGEREF _Toc35535278 \h </w:instrText>
            </w:r>
            <w:r w:rsidR="00037D6A">
              <w:rPr>
                <w:noProof/>
                <w:webHidden/>
              </w:rPr>
            </w:r>
            <w:r w:rsidR="00037D6A">
              <w:rPr>
                <w:noProof/>
                <w:webHidden/>
              </w:rPr>
              <w:fldChar w:fldCharType="separate"/>
            </w:r>
            <w:r w:rsidR="00037D6A">
              <w:rPr>
                <w:noProof/>
                <w:webHidden/>
              </w:rPr>
              <w:t>2</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79" w:history="1">
            <w:r w:rsidR="00037D6A" w:rsidRPr="00785FA2">
              <w:rPr>
                <w:rStyle w:val="Hyperlink"/>
                <w:rFonts w:ascii="Times New Roman" w:hAnsi="Times New Roman"/>
                <w:noProof/>
              </w:rPr>
              <w:t>1.3</w:t>
            </w:r>
            <w:r w:rsidR="00037D6A">
              <w:rPr>
                <w:rFonts w:eastAsiaTheme="minorEastAsia"/>
                <w:noProof/>
                <w:lang w:eastAsia="en-IN"/>
              </w:rPr>
              <w:tab/>
            </w:r>
            <w:r w:rsidR="00037D6A" w:rsidRPr="00785FA2">
              <w:rPr>
                <w:rStyle w:val="Hyperlink"/>
                <w:rFonts w:ascii="Times New Roman" w:hAnsi="Times New Roman"/>
                <w:noProof/>
              </w:rPr>
              <w:t>Product mass intensity (PMI)</w:t>
            </w:r>
            <w:r w:rsidR="00037D6A">
              <w:rPr>
                <w:noProof/>
                <w:webHidden/>
              </w:rPr>
              <w:tab/>
            </w:r>
            <w:r w:rsidR="00037D6A">
              <w:rPr>
                <w:noProof/>
                <w:webHidden/>
              </w:rPr>
              <w:fldChar w:fldCharType="begin"/>
            </w:r>
            <w:r w:rsidR="00037D6A">
              <w:rPr>
                <w:noProof/>
                <w:webHidden/>
              </w:rPr>
              <w:instrText xml:space="preserve"> PAGEREF _Toc35535279 \h </w:instrText>
            </w:r>
            <w:r w:rsidR="00037D6A">
              <w:rPr>
                <w:noProof/>
                <w:webHidden/>
              </w:rPr>
            </w:r>
            <w:r w:rsidR="00037D6A">
              <w:rPr>
                <w:noProof/>
                <w:webHidden/>
              </w:rPr>
              <w:fldChar w:fldCharType="separate"/>
            </w:r>
            <w:r w:rsidR="00037D6A">
              <w:rPr>
                <w:noProof/>
                <w:webHidden/>
              </w:rPr>
              <w:t>2</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80" w:history="1">
            <w:r w:rsidR="00037D6A" w:rsidRPr="00785FA2">
              <w:rPr>
                <w:rStyle w:val="Hyperlink"/>
                <w:rFonts w:ascii="Times New Roman" w:hAnsi="Times New Roman"/>
                <w:noProof/>
              </w:rPr>
              <w:t>1.4</w:t>
            </w:r>
            <w:r w:rsidR="00037D6A">
              <w:rPr>
                <w:rFonts w:eastAsiaTheme="minorEastAsia"/>
                <w:noProof/>
                <w:lang w:eastAsia="en-IN"/>
              </w:rPr>
              <w:tab/>
            </w:r>
            <w:r w:rsidR="00037D6A" w:rsidRPr="00785FA2">
              <w:rPr>
                <w:rStyle w:val="Hyperlink"/>
                <w:rFonts w:ascii="Times New Roman" w:hAnsi="Times New Roman"/>
                <w:noProof/>
              </w:rPr>
              <w:t>Reaction mass efficiency (RME)</w:t>
            </w:r>
            <w:r w:rsidR="00037D6A">
              <w:rPr>
                <w:noProof/>
                <w:webHidden/>
              </w:rPr>
              <w:tab/>
            </w:r>
            <w:r w:rsidR="00037D6A">
              <w:rPr>
                <w:noProof/>
                <w:webHidden/>
              </w:rPr>
              <w:fldChar w:fldCharType="begin"/>
            </w:r>
            <w:r w:rsidR="00037D6A">
              <w:rPr>
                <w:noProof/>
                <w:webHidden/>
              </w:rPr>
              <w:instrText xml:space="preserve"> PAGEREF _Toc35535280 \h </w:instrText>
            </w:r>
            <w:r w:rsidR="00037D6A">
              <w:rPr>
                <w:noProof/>
                <w:webHidden/>
              </w:rPr>
            </w:r>
            <w:r w:rsidR="00037D6A">
              <w:rPr>
                <w:noProof/>
                <w:webHidden/>
              </w:rPr>
              <w:fldChar w:fldCharType="separate"/>
            </w:r>
            <w:r w:rsidR="00037D6A">
              <w:rPr>
                <w:noProof/>
                <w:webHidden/>
              </w:rPr>
              <w:t>3</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81" w:history="1">
            <w:r w:rsidR="00037D6A" w:rsidRPr="00785FA2">
              <w:rPr>
                <w:rStyle w:val="Hyperlink"/>
                <w:rFonts w:ascii="Times New Roman" w:hAnsi="Times New Roman"/>
                <w:noProof/>
              </w:rPr>
              <w:t>2.</w:t>
            </w:r>
            <w:r w:rsidR="00037D6A">
              <w:rPr>
                <w:rFonts w:eastAsiaTheme="minorEastAsia"/>
                <w:noProof/>
                <w:lang w:eastAsia="en-IN"/>
              </w:rPr>
              <w:tab/>
            </w:r>
            <w:r w:rsidR="00037D6A" w:rsidRPr="00037D6A">
              <w:rPr>
                <w:rStyle w:val="Hyperlink"/>
                <w:rFonts w:ascii="Times New Roman" w:hAnsi="Times New Roman"/>
                <w:b/>
                <w:noProof/>
              </w:rPr>
              <w:t>Eco-score (E-score)</w:t>
            </w:r>
            <w:r w:rsidR="00037D6A">
              <w:rPr>
                <w:noProof/>
                <w:webHidden/>
              </w:rPr>
              <w:tab/>
            </w:r>
            <w:r w:rsidR="00037D6A">
              <w:rPr>
                <w:noProof/>
                <w:webHidden/>
              </w:rPr>
              <w:fldChar w:fldCharType="begin"/>
            </w:r>
            <w:r w:rsidR="00037D6A">
              <w:rPr>
                <w:noProof/>
                <w:webHidden/>
              </w:rPr>
              <w:instrText xml:space="preserve"> PAGEREF _Toc35535281 \h </w:instrText>
            </w:r>
            <w:r w:rsidR="00037D6A">
              <w:rPr>
                <w:noProof/>
                <w:webHidden/>
              </w:rPr>
            </w:r>
            <w:r w:rsidR="00037D6A">
              <w:rPr>
                <w:noProof/>
                <w:webHidden/>
              </w:rPr>
              <w:fldChar w:fldCharType="separate"/>
            </w:r>
            <w:r w:rsidR="00037D6A">
              <w:rPr>
                <w:noProof/>
                <w:webHidden/>
              </w:rPr>
              <w:t>3</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82" w:history="1">
            <w:r w:rsidR="00037D6A" w:rsidRPr="00785FA2">
              <w:rPr>
                <w:rStyle w:val="Hyperlink"/>
                <w:rFonts w:ascii="Times New Roman" w:hAnsi="Times New Roman"/>
                <w:noProof/>
              </w:rPr>
              <w:t>3.</w:t>
            </w:r>
            <w:r w:rsidR="00037D6A">
              <w:rPr>
                <w:rFonts w:eastAsiaTheme="minorEastAsia"/>
                <w:noProof/>
                <w:lang w:eastAsia="en-IN"/>
              </w:rPr>
              <w:tab/>
            </w:r>
            <w:r w:rsidR="00037D6A" w:rsidRPr="00037D6A">
              <w:rPr>
                <w:rStyle w:val="Hyperlink"/>
                <w:rFonts w:ascii="Times New Roman" w:hAnsi="Times New Roman"/>
                <w:b/>
                <w:noProof/>
              </w:rPr>
              <w:t>Some pictures of reaction process</w:t>
            </w:r>
            <w:r w:rsidR="00037D6A">
              <w:rPr>
                <w:noProof/>
                <w:webHidden/>
              </w:rPr>
              <w:tab/>
            </w:r>
            <w:r w:rsidR="00037D6A">
              <w:rPr>
                <w:noProof/>
                <w:webHidden/>
              </w:rPr>
              <w:fldChar w:fldCharType="begin"/>
            </w:r>
            <w:r w:rsidR="00037D6A">
              <w:rPr>
                <w:noProof/>
                <w:webHidden/>
              </w:rPr>
              <w:instrText xml:space="preserve"> PAGEREF _Toc35535282 \h </w:instrText>
            </w:r>
            <w:r w:rsidR="00037D6A">
              <w:rPr>
                <w:noProof/>
                <w:webHidden/>
              </w:rPr>
            </w:r>
            <w:r w:rsidR="00037D6A">
              <w:rPr>
                <w:noProof/>
                <w:webHidden/>
              </w:rPr>
              <w:fldChar w:fldCharType="separate"/>
            </w:r>
            <w:r w:rsidR="00037D6A">
              <w:rPr>
                <w:noProof/>
                <w:webHidden/>
              </w:rPr>
              <w:t>4</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83" w:history="1">
            <w:r w:rsidR="00037D6A" w:rsidRPr="00785FA2">
              <w:rPr>
                <w:rStyle w:val="Hyperlink"/>
                <w:rFonts w:ascii="Times New Roman" w:hAnsi="Times New Roman" w:cs="Times New Roman"/>
                <w:b/>
                <w:noProof/>
              </w:rPr>
              <w:t>4.</w:t>
            </w:r>
            <w:r w:rsidR="00037D6A">
              <w:rPr>
                <w:rFonts w:eastAsiaTheme="minorEastAsia"/>
                <w:noProof/>
                <w:lang w:eastAsia="en-IN"/>
              </w:rPr>
              <w:tab/>
            </w:r>
            <w:r w:rsidR="00037D6A" w:rsidRPr="00785FA2">
              <w:rPr>
                <w:rStyle w:val="Hyperlink"/>
                <w:rFonts w:ascii="Times New Roman" w:hAnsi="Times New Roman" w:cs="Times New Roman"/>
                <w:b/>
                <w:noProof/>
              </w:rPr>
              <w:t>Gram-scale synthesis of 1-(4-Chloro-benzyl)-2-(4-chloro-phenyl)-1</w:t>
            </w:r>
            <w:r w:rsidR="00037D6A" w:rsidRPr="00785FA2">
              <w:rPr>
                <w:rStyle w:val="Hyperlink"/>
                <w:rFonts w:ascii="Times New Roman" w:hAnsi="Times New Roman" w:cs="Times New Roman"/>
                <w:b/>
                <w:i/>
                <w:noProof/>
              </w:rPr>
              <w:t>H</w:t>
            </w:r>
            <w:r w:rsidR="00037D6A" w:rsidRPr="00785FA2">
              <w:rPr>
                <w:rStyle w:val="Hyperlink"/>
                <w:rFonts w:ascii="Times New Roman" w:hAnsi="Times New Roman" w:cs="Times New Roman"/>
                <w:b/>
                <w:noProof/>
              </w:rPr>
              <w:t>-benzimidazole</w:t>
            </w:r>
            <w:r w:rsidR="00037D6A">
              <w:rPr>
                <w:noProof/>
                <w:webHidden/>
              </w:rPr>
              <w:tab/>
            </w:r>
            <w:r w:rsidR="00037D6A">
              <w:rPr>
                <w:noProof/>
                <w:webHidden/>
              </w:rPr>
              <w:fldChar w:fldCharType="begin"/>
            </w:r>
            <w:r w:rsidR="00037D6A">
              <w:rPr>
                <w:noProof/>
                <w:webHidden/>
              </w:rPr>
              <w:instrText xml:space="preserve"> PAGEREF _Toc35535283 \h </w:instrText>
            </w:r>
            <w:r w:rsidR="00037D6A">
              <w:rPr>
                <w:noProof/>
                <w:webHidden/>
              </w:rPr>
            </w:r>
            <w:r w:rsidR="00037D6A">
              <w:rPr>
                <w:noProof/>
                <w:webHidden/>
              </w:rPr>
              <w:fldChar w:fldCharType="separate"/>
            </w:r>
            <w:r w:rsidR="00037D6A">
              <w:rPr>
                <w:noProof/>
                <w:webHidden/>
              </w:rPr>
              <w:t>4</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84" w:history="1">
            <w:r w:rsidR="00037D6A" w:rsidRPr="00785FA2">
              <w:rPr>
                <w:rStyle w:val="Hyperlink"/>
                <w:rFonts w:ascii="Times New Roman" w:hAnsi="Times New Roman"/>
                <w:noProof/>
              </w:rPr>
              <w:t>5.</w:t>
            </w:r>
            <w:r w:rsidR="00037D6A">
              <w:rPr>
                <w:rFonts w:eastAsiaTheme="minorEastAsia"/>
                <w:noProof/>
                <w:lang w:eastAsia="en-IN"/>
              </w:rPr>
              <w:tab/>
            </w:r>
            <w:r w:rsidR="00037D6A" w:rsidRPr="00037D6A">
              <w:rPr>
                <w:rStyle w:val="Hyperlink"/>
                <w:rFonts w:ascii="Times New Roman" w:hAnsi="Times New Roman"/>
                <w:b/>
                <w:noProof/>
              </w:rPr>
              <w:t>Spectral information of Urea nitrate</w:t>
            </w:r>
            <w:r w:rsidR="00037D6A">
              <w:rPr>
                <w:noProof/>
                <w:webHidden/>
              </w:rPr>
              <w:tab/>
            </w:r>
            <w:r w:rsidR="00037D6A">
              <w:rPr>
                <w:noProof/>
                <w:webHidden/>
              </w:rPr>
              <w:fldChar w:fldCharType="begin"/>
            </w:r>
            <w:r w:rsidR="00037D6A">
              <w:rPr>
                <w:noProof/>
                <w:webHidden/>
              </w:rPr>
              <w:instrText xml:space="preserve"> PAGEREF _Toc35535284 \h </w:instrText>
            </w:r>
            <w:r w:rsidR="00037D6A">
              <w:rPr>
                <w:noProof/>
                <w:webHidden/>
              </w:rPr>
            </w:r>
            <w:r w:rsidR="00037D6A">
              <w:rPr>
                <w:noProof/>
                <w:webHidden/>
              </w:rPr>
              <w:fldChar w:fldCharType="separate"/>
            </w:r>
            <w:r w:rsidR="00037D6A">
              <w:rPr>
                <w:noProof/>
                <w:webHidden/>
              </w:rPr>
              <w:t>5</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85" w:history="1">
            <w:r w:rsidR="00037D6A" w:rsidRPr="00785FA2">
              <w:rPr>
                <w:rStyle w:val="Hyperlink"/>
                <w:rFonts w:ascii="Times New Roman" w:hAnsi="Times New Roman"/>
                <w:noProof/>
              </w:rPr>
              <w:t>5.1.</w:t>
            </w:r>
            <w:r w:rsidR="00037D6A">
              <w:rPr>
                <w:rFonts w:eastAsiaTheme="minorEastAsia"/>
                <w:noProof/>
                <w:lang w:eastAsia="en-IN"/>
              </w:rPr>
              <w:tab/>
            </w:r>
            <w:r w:rsidR="00037D6A" w:rsidRPr="00785FA2">
              <w:rPr>
                <w:rStyle w:val="Hyperlink"/>
                <w:rFonts w:ascii="Times New Roman" w:hAnsi="Times New Roman"/>
                <w:noProof/>
              </w:rPr>
              <w:t>FT-IR</w:t>
            </w:r>
            <w:r w:rsidR="00037D6A">
              <w:rPr>
                <w:noProof/>
                <w:webHidden/>
              </w:rPr>
              <w:tab/>
            </w:r>
            <w:r w:rsidR="00037D6A">
              <w:rPr>
                <w:noProof/>
                <w:webHidden/>
              </w:rPr>
              <w:fldChar w:fldCharType="begin"/>
            </w:r>
            <w:r w:rsidR="00037D6A">
              <w:rPr>
                <w:noProof/>
                <w:webHidden/>
              </w:rPr>
              <w:instrText xml:space="preserve"> PAGEREF _Toc35535285 \h </w:instrText>
            </w:r>
            <w:r w:rsidR="00037D6A">
              <w:rPr>
                <w:noProof/>
                <w:webHidden/>
              </w:rPr>
            </w:r>
            <w:r w:rsidR="00037D6A">
              <w:rPr>
                <w:noProof/>
                <w:webHidden/>
              </w:rPr>
              <w:fldChar w:fldCharType="separate"/>
            </w:r>
            <w:r w:rsidR="00037D6A">
              <w:rPr>
                <w:noProof/>
                <w:webHidden/>
              </w:rPr>
              <w:t>5</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86" w:history="1">
            <w:r w:rsidR="00037D6A" w:rsidRPr="00785FA2">
              <w:rPr>
                <w:rStyle w:val="Hyperlink"/>
                <w:rFonts w:ascii="Times New Roman" w:hAnsi="Times New Roman"/>
                <w:noProof/>
              </w:rPr>
              <w:t>5.2.</w:t>
            </w:r>
            <w:r w:rsidR="00037D6A">
              <w:rPr>
                <w:rFonts w:eastAsiaTheme="minorEastAsia"/>
                <w:noProof/>
                <w:lang w:eastAsia="en-IN"/>
              </w:rPr>
              <w:tab/>
            </w:r>
            <w:r w:rsidR="00037D6A" w:rsidRPr="00785FA2">
              <w:rPr>
                <w:rStyle w:val="Hyperlink"/>
                <w:rFonts w:ascii="Times New Roman" w:hAnsi="Times New Roman"/>
                <w:noProof/>
              </w:rPr>
              <w:t>TG-DTA Curve</w:t>
            </w:r>
            <w:r w:rsidR="00037D6A">
              <w:rPr>
                <w:noProof/>
                <w:webHidden/>
              </w:rPr>
              <w:tab/>
            </w:r>
            <w:r w:rsidR="00037D6A">
              <w:rPr>
                <w:noProof/>
                <w:webHidden/>
              </w:rPr>
              <w:fldChar w:fldCharType="begin"/>
            </w:r>
            <w:r w:rsidR="00037D6A">
              <w:rPr>
                <w:noProof/>
                <w:webHidden/>
              </w:rPr>
              <w:instrText xml:space="preserve"> PAGEREF _Toc35535286 \h </w:instrText>
            </w:r>
            <w:r w:rsidR="00037D6A">
              <w:rPr>
                <w:noProof/>
                <w:webHidden/>
              </w:rPr>
            </w:r>
            <w:r w:rsidR="00037D6A">
              <w:rPr>
                <w:noProof/>
                <w:webHidden/>
              </w:rPr>
              <w:fldChar w:fldCharType="separate"/>
            </w:r>
            <w:r w:rsidR="00037D6A">
              <w:rPr>
                <w:noProof/>
                <w:webHidden/>
              </w:rPr>
              <w:t>5</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87" w:history="1">
            <w:r w:rsidR="00037D6A" w:rsidRPr="00785FA2">
              <w:rPr>
                <w:rStyle w:val="Hyperlink"/>
                <w:rFonts w:ascii="Times New Roman" w:hAnsi="Times New Roman"/>
                <w:noProof/>
              </w:rPr>
              <w:t>6.</w:t>
            </w:r>
            <w:r w:rsidR="00037D6A">
              <w:rPr>
                <w:rFonts w:eastAsiaTheme="minorEastAsia"/>
                <w:noProof/>
                <w:lang w:eastAsia="en-IN"/>
              </w:rPr>
              <w:tab/>
            </w:r>
            <w:r w:rsidR="00037D6A" w:rsidRPr="00037D6A">
              <w:rPr>
                <w:rStyle w:val="Hyperlink"/>
                <w:rFonts w:ascii="Times New Roman" w:hAnsi="Times New Roman"/>
                <w:b/>
                <w:noProof/>
                <w:vertAlign w:val="superscript"/>
              </w:rPr>
              <w:t>1</w:t>
            </w:r>
            <w:r w:rsidR="00037D6A" w:rsidRPr="00037D6A">
              <w:rPr>
                <w:rStyle w:val="Hyperlink"/>
                <w:rFonts w:ascii="Times New Roman" w:hAnsi="Times New Roman"/>
                <w:b/>
                <w:noProof/>
              </w:rPr>
              <w:t>H NMR spectra of selected compounds</w:t>
            </w:r>
            <w:r w:rsidR="00037D6A">
              <w:rPr>
                <w:noProof/>
                <w:webHidden/>
              </w:rPr>
              <w:tab/>
            </w:r>
            <w:r w:rsidR="00037D6A">
              <w:rPr>
                <w:noProof/>
                <w:webHidden/>
              </w:rPr>
              <w:fldChar w:fldCharType="begin"/>
            </w:r>
            <w:r w:rsidR="00037D6A">
              <w:rPr>
                <w:noProof/>
                <w:webHidden/>
              </w:rPr>
              <w:instrText xml:space="preserve"> PAGEREF _Toc35535287 \h </w:instrText>
            </w:r>
            <w:r w:rsidR="00037D6A">
              <w:rPr>
                <w:noProof/>
                <w:webHidden/>
              </w:rPr>
            </w:r>
            <w:r w:rsidR="00037D6A">
              <w:rPr>
                <w:noProof/>
                <w:webHidden/>
              </w:rPr>
              <w:fldChar w:fldCharType="separate"/>
            </w:r>
            <w:r w:rsidR="00037D6A">
              <w:rPr>
                <w:noProof/>
                <w:webHidden/>
              </w:rPr>
              <w:t>6</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88" w:history="1">
            <w:r w:rsidR="00037D6A" w:rsidRPr="00785FA2">
              <w:rPr>
                <w:rStyle w:val="Hyperlink"/>
                <w:rFonts w:ascii="Times New Roman" w:hAnsi="Times New Roman"/>
                <w:noProof/>
              </w:rPr>
              <w:t>6.1.</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3a(500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_Toc35535288 \h </w:instrText>
            </w:r>
            <w:r w:rsidR="00037D6A">
              <w:rPr>
                <w:noProof/>
                <w:webHidden/>
              </w:rPr>
            </w:r>
            <w:r w:rsidR="00037D6A">
              <w:rPr>
                <w:noProof/>
                <w:webHidden/>
              </w:rPr>
              <w:fldChar w:fldCharType="separate"/>
            </w:r>
            <w:r w:rsidR="00037D6A">
              <w:rPr>
                <w:noProof/>
                <w:webHidden/>
              </w:rPr>
              <w:t>6</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89" w:history="1">
            <w:r w:rsidR="00037D6A" w:rsidRPr="00785FA2">
              <w:rPr>
                <w:rStyle w:val="Hyperlink"/>
                <w:rFonts w:ascii="Times New Roman" w:hAnsi="Times New Roman"/>
                <w:noProof/>
              </w:rPr>
              <w:t>6.2.</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3c (500 MHz, CDCl</w:t>
            </w:r>
            <w:r w:rsidR="00037D6A" w:rsidRPr="00785FA2">
              <w:rPr>
                <w:rStyle w:val="Hyperlink"/>
                <w:rFonts w:ascii="Times New Roman" w:hAnsi="Times New Roman"/>
                <w:noProof/>
                <w:vertAlign w:val="subscript"/>
              </w:rPr>
              <w:t>3</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_Toc35535289 \h </w:instrText>
            </w:r>
            <w:r w:rsidR="00037D6A">
              <w:rPr>
                <w:noProof/>
                <w:webHidden/>
              </w:rPr>
            </w:r>
            <w:r w:rsidR="00037D6A">
              <w:rPr>
                <w:noProof/>
                <w:webHidden/>
              </w:rPr>
              <w:fldChar w:fldCharType="separate"/>
            </w:r>
            <w:r w:rsidR="00037D6A">
              <w:rPr>
                <w:noProof/>
                <w:webHidden/>
              </w:rPr>
              <w:t>7</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0" w:history="1">
            <w:r w:rsidR="00037D6A" w:rsidRPr="00785FA2">
              <w:rPr>
                <w:rStyle w:val="Hyperlink"/>
                <w:rFonts w:ascii="Times New Roman" w:hAnsi="Times New Roman"/>
                <w:noProof/>
              </w:rPr>
              <w:t>6.3.</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3e(500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_Toc35535290 \h </w:instrText>
            </w:r>
            <w:r w:rsidR="00037D6A">
              <w:rPr>
                <w:noProof/>
                <w:webHidden/>
              </w:rPr>
            </w:r>
            <w:r w:rsidR="00037D6A">
              <w:rPr>
                <w:noProof/>
                <w:webHidden/>
              </w:rPr>
              <w:fldChar w:fldCharType="separate"/>
            </w:r>
            <w:r w:rsidR="00037D6A">
              <w:rPr>
                <w:noProof/>
                <w:webHidden/>
              </w:rPr>
              <w:t>7</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1" w:history="1">
            <w:r w:rsidR="00037D6A" w:rsidRPr="00785FA2">
              <w:rPr>
                <w:rStyle w:val="Hyperlink"/>
                <w:rFonts w:ascii="Times New Roman" w:hAnsi="Times New Roman"/>
                <w:noProof/>
              </w:rPr>
              <w:t>6.4.</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3f(500 MHz, CDCl</w:t>
            </w:r>
            <w:r w:rsidR="00037D6A" w:rsidRPr="00785FA2">
              <w:rPr>
                <w:rStyle w:val="Hyperlink"/>
                <w:rFonts w:ascii="Times New Roman" w:hAnsi="Times New Roman"/>
                <w:noProof/>
                <w:vertAlign w:val="subscript"/>
              </w:rPr>
              <w:t>3</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_Toc35535291 \h </w:instrText>
            </w:r>
            <w:r w:rsidR="00037D6A">
              <w:rPr>
                <w:noProof/>
                <w:webHidden/>
              </w:rPr>
            </w:r>
            <w:r w:rsidR="00037D6A">
              <w:rPr>
                <w:noProof/>
                <w:webHidden/>
              </w:rPr>
              <w:fldChar w:fldCharType="separate"/>
            </w:r>
            <w:r w:rsidR="00037D6A">
              <w:rPr>
                <w:noProof/>
                <w:webHidden/>
              </w:rPr>
              <w:t>8</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2" w:history="1">
            <w:r w:rsidR="00037D6A" w:rsidRPr="00785FA2">
              <w:rPr>
                <w:rStyle w:val="Hyperlink"/>
                <w:rFonts w:ascii="Times New Roman" w:hAnsi="Times New Roman"/>
                <w:noProof/>
              </w:rPr>
              <w:t>6.5.</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3g (500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_Toc35535292 \h </w:instrText>
            </w:r>
            <w:r w:rsidR="00037D6A">
              <w:rPr>
                <w:noProof/>
                <w:webHidden/>
              </w:rPr>
            </w:r>
            <w:r w:rsidR="00037D6A">
              <w:rPr>
                <w:noProof/>
                <w:webHidden/>
              </w:rPr>
              <w:fldChar w:fldCharType="separate"/>
            </w:r>
            <w:r w:rsidR="00037D6A">
              <w:rPr>
                <w:noProof/>
                <w:webHidden/>
              </w:rPr>
              <w:t>9</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3" w:history="1">
            <w:r w:rsidR="00037D6A" w:rsidRPr="00785FA2">
              <w:rPr>
                <w:rStyle w:val="Hyperlink"/>
                <w:rFonts w:ascii="Times New Roman" w:hAnsi="Times New Roman"/>
                <w:noProof/>
              </w:rPr>
              <w:t>6.6.</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3h(500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_Toc35535293 \h </w:instrText>
            </w:r>
            <w:r w:rsidR="00037D6A">
              <w:rPr>
                <w:noProof/>
                <w:webHidden/>
              </w:rPr>
            </w:r>
            <w:r w:rsidR="00037D6A">
              <w:rPr>
                <w:noProof/>
                <w:webHidden/>
              </w:rPr>
              <w:fldChar w:fldCharType="separate"/>
            </w:r>
            <w:r w:rsidR="00037D6A">
              <w:rPr>
                <w:noProof/>
                <w:webHidden/>
              </w:rPr>
              <w:t>9</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4" w:history="1">
            <w:r w:rsidR="00037D6A" w:rsidRPr="00785FA2">
              <w:rPr>
                <w:rStyle w:val="Hyperlink"/>
                <w:rFonts w:ascii="Times New Roman" w:hAnsi="Times New Roman"/>
                <w:noProof/>
              </w:rPr>
              <w:t>6.7.</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3i(500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_Toc35535294 \h </w:instrText>
            </w:r>
            <w:r w:rsidR="00037D6A">
              <w:rPr>
                <w:noProof/>
                <w:webHidden/>
              </w:rPr>
            </w:r>
            <w:r w:rsidR="00037D6A">
              <w:rPr>
                <w:noProof/>
                <w:webHidden/>
              </w:rPr>
              <w:fldChar w:fldCharType="separate"/>
            </w:r>
            <w:r w:rsidR="00037D6A">
              <w:rPr>
                <w:noProof/>
                <w:webHidden/>
              </w:rPr>
              <w:t>10</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5" w:history="1">
            <w:r w:rsidR="00037D6A" w:rsidRPr="00785FA2">
              <w:rPr>
                <w:rStyle w:val="Hyperlink"/>
                <w:rFonts w:ascii="Times New Roman" w:hAnsi="Times New Roman"/>
                <w:noProof/>
              </w:rPr>
              <w:t>6.8.</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3j(500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_Toc35535295 \h </w:instrText>
            </w:r>
            <w:r w:rsidR="00037D6A">
              <w:rPr>
                <w:noProof/>
                <w:webHidden/>
              </w:rPr>
            </w:r>
            <w:r w:rsidR="00037D6A">
              <w:rPr>
                <w:noProof/>
                <w:webHidden/>
              </w:rPr>
              <w:fldChar w:fldCharType="separate"/>
            </w:r>
            <w:r w:rsidR="00037D6A">
              <w:rPr>
                <w:noProof/>
                <w:webHidden/>
              </w:rPr>
              <w:t>10</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6" w:history="1">
            <w:r w:rsidR="00037D6A" w:rsidRPr="00785FA2">
              <w:rPr>
                <w:rStyle w:val="Hyperlink"/>
                <w:rFonts w:ascii="Times New Roman" w:hAnsi="Times New Roman"/>
                <w:noProof/>
              </w:rPr>
              <w:t>6.9.</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3k (500 MHz, DMSO-d</w:t>
            </w:r>
            <w:r w:rsidR="00037D6A" w:rsidRPr="00785FA2">
              <w:rPr>
                <w:rStyle w:val="Hyperlink"/>
                <w:rFonts w:ascii="Times New Roman" w:hAnsi="Times New Roman"/>
                <w:noProof/>
                <w:vertAlign w:val="subscript"/>
              </w:rPr>
              <w:t>6</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_Toc35535296 \h </w:instrText>
            </w:r>
            <w:r w:rsidR="00037D6A">
              <w:rPr>
                <w:noProof/>
                <w:webHidden/>
              </w:rPr>
            </w:r>
            <w:r w:rsidR="00037D6A">
              <w:rPr>
                <w:noProof/>
                <w:webHidden/>
              </w:rPr>
              <w:fldChar w:fldCharType="separate"/>
            </w:r>
            <w:r w:rsidR="00037D6A">
              <w:rPr>
                <w:noProof/>
                <w:webHidden/>
              </w:rPr>
              <w:t>11</w:t>
            </w:r>
            <w:r w:rsidR="00037D6A">
              <w:rPr>
                <w:noProof/>
                <w:webHidden/>
              </w:rPr>
              <w:fldChar w:fldCharType="end"/>
            </w:r>
          </w:hyperlink>
        </w:p>
        <w:p w:rsidR="00037D6A" w:rsidRDefault="00547455">
          <w:pPr>
            <w:pStyle w:val="TOC1"/>
            <w:tabs>
              <w:tab w:val="left" w:pos="880"/>
              <w:tab w:val="right" w:leader="dot" w:pos="9016"/>
            </w:tabs>
            <w:rPr>
              <w:rFonts w:eastAsiaTheme="minorEastAsia"/>
              <w:noProof/>
              <w:lang w:eastAsia="en-IN"/>
            </w:rPr>
          </w:pPr>
          <w:hyperlink w:anchor="_Toc35535297" w:history="1">
            <w:r w:rsidR="00037D6A" w:rsidRPr="00785FA2">
              <w:rPr>
                <w:rStyle w:val="Hyperlink"/>
                <w:rFonts w:ascii="Times New Roman" w:hAnsi="Times New Roman"/>
                <w:noProof/>
              </w:rPr>
              <w:t>6.10.</w:t>
            </w:r>
            <w:r w:rsidR="00037D6A">
              <w:rPr>
                <w:rFonts w:eastAsiaTheme="minorEastAsia"/>
                <w:noProof/>
                <w:lang w:eastAsia="en-IN"/>
              </w:rPr>
              <w:tab/>
            </w:r>
            <w:r w:rsidR="00037D6A" w:rsidRPr="00785FA2">
              <w:rPr>
                <w:rStyle w:val="Hyperlink"/>
                <w:rFonts w:ascii="Times New Roman" w:hAnsi="Times New Roman"/>
                <w:noProof/>
                <w:vertAlign w:val="superscript"/>
              </w:rPr>
              <w:t>1</w:t>
            </w:r>
            <w:r w:rsidR="00037D6A" w:rsidRPr="00785FA2">
              <w:rPr>
                <w:rStyle w:val="Hyperlink"/>
                <w:rFonts w:ascii="Times New Roman" w:hAnsi="Times New Roman"/>
                <w:noProof/>
              </w:rPr>
              <w:t>H NMR spectra of 3l(500 MHz, CDCl</w:t>
            </w:r>
            <w:r w:rsidR="00037D6A" w:rsidRPr="00785FA2">
              <w:rPr>
                <w:rStyle w:val="Hyperlink"/>
                <w:rFonts w:ascii="Times New Roman" w:hAnsi="Times New Roman"/>
                <w:noProof/>
                <w:vertAlign w:val="subscript"/>
              </w:rPr>
              <w:t>3</w:t>
            </w:r>
            <w:r w:rsidR="00037D6A" w:rsidRPr="00785FA2">
              <w:rPr>
                <w:rStyle w:val="Hyperlink"/>
                <w:rFonts w:ascii="Times New Roman" w:hAnsi="Times New Roman"/>
                <w:noProof/>
              </w:rPr>
              <w:t>)</w:t>
            </w:r>
            <w:r w:rsidR="00037D6A">
              <w:rPr>
                <w:noProof/>
                <w:webHidden/>
              </w:rPr>
              <w:tab/>
            </w:r>
            <w:r w:rsidR="00037D6A">
              <w:rPr>
                <w:noProof/>
                <w:webHidden/>
              </w:rPr>
              <w:fldChar w:fldCharType="begin"/>
            </w:r>
            <w:r w:rsidR="00037D6A">
              <w:rPr>
                <w:noProof/>
                <w:webHidden/>
              </w:rPr>
              <w:instrText xml:space="preserve"> PAGEREF _Toc35535297 \h </w:instrText>
            </w:r>
            <w:r w:rsidR="00037D6A">
              <w:rPr>
                <w:noProof/>
                <w:webHidden/>
              </w:rPr>
            </w:r>
            <w:r w:rsidR="00037D6A">
              <w:rPr>
                <w:noProof/>
                <w:webHidden/>
              </w:rPr>
              <w:fldChar w:fldCharType="separate"/>
            </w:r>
            <w:r w:rsidR="00037D6A">
              <w:rPr>
                <w:noProof/>
                <w:webHidden/>
              </w:rPr>
              <w:t>11</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298" w:history="1">
            <w:r w:rsidR="00037D6A" w:rsidRPr="00785FA2">
              <w:rPr>
                <w:rStyle w:val="Hyperlink"/>
                <w:rFonts w:ascii="Times New Roman" w:hAnsi="Times New Roman"/>
                <w:noProof/>
              </w:rPr>
              <w:t>7.</w:t>
            </w:r>
            <w:r w:rsidR="00037D6A">
              <w:rPr>
                <w:rFonts w:eastAsiaTheme="minorEastAsia"/>
                <w:noProof/>
                <w:lang w:eastAsia="en-IN"/>
              </w:rPr>
              <w:tab/>
            </w:r>
            <w:r w:rsidR="00037D6A" w:rsidRPr="00037D6A">
              <w:rPr>
                <w:rStyle w:val="Hyperlink"/>
                <w:rFonts w:ascii="Times New Roman" w:hAnsi="Times New Roman"/>
                <w:b/>
                <w:noProof/>
              </w:rPr>
              <w:t>In-silico Docking study</w:t>
            </w:r>
            <w:r w:rsidR="00037D6A">
              <w:rPr>
                <w:noProof/>
                <w:webHidden/>
              </w:rPr>
              <w:tab/>
            </w:r>
            <w:r w:rsidR="00037D6A">
              <w:rPr>
                <w:noProof/>
                <w:webHidden/>
              </w:rPr>
              <w:fldChar w:fldCharType="begin"/>
            </w:r>
            <w:r w:rsidR="00037D6A">
              <w:rPr>
                <w:noProof/>
                <w:webHidden/>
              </w:rPr>
              <w:instrText xml:space="preserve"> PAGEREF _Toc35535298 \h </w:instrText>
            </w:r>
            <w:r w:rsidR="00037D6A">
              <w:rPr>
                <w:noProof/>
                <w:webHidden/>
              </w:rPr>
            </w:r>
            <w:r w:rsidR="00037D6A">
              <w:rPr>
                <w:noProof/>
                <w:webHidden/>
              </w:rPr>
              <w:fldChar w:fldCharType="separate"/>
            </w:r>
            <w:r w:rsidR="00037D6A">
              <w:rPr>
                <w:noProof/>
                <w:webHidden/>
              </w:rPr>
              <w:t>12</w:t>
            </w:r>
            <w:r w:rsidR="00037D6A">
              <w:rPr>
                <w:noProof/>
                <w:webHidden/>
              </w:rPr>
              <w:fldChar w:fldCharType="end"/>
            </w:r>
          </w:hyperlink>
        </w:p>
        <w:p w:rsidR="00037D6A" w:rsidRDefault="00547455">
          <w:pPr>
            <w:pStyle w:val="TOC1"/>
            <w:tabs>
              <w:tab w:val="left" w:pos="660"/>
              <w:tab w:val="right" w:leader="dot" w:pos="9016"/>
            </w:tabs>
            <w:rPr>
              <w:rFonts w:eastAsiaTheme="minorEastAsia"/>
              <w:noProof/>
              <w:lang w:eastAsia="en-IN"/>
            </w:rPr>
          </w:pPr>
          <w:hyperlink w:anchor="_Toc35535299" w:history="1">
            <w:r w:rsidR="00037D6A" w:rsidRPr="00785FA2">
              <w:rPr>
                <w:rStyle w:val="Hyperlink"/>
                <w:rFonts w:ascii="Times New Roman" w:hAnsi="Times New Roman"/>
                <w:noProof/>
              </w:rPr>
              <w:t>7.1.</w:t>
            </w:r>
            <w:r w:rsidR="00037D6A">
              <w:rPr>
                <w:rFonts w:eastAsiaTheme="minorEastAsia"/>
                <w:noProof/>
                <w:lang w:eastAsia="en-IN"/>
              </w:rPr>
              <w:tab/>
            </w:r>
            <w:r w:rsidR="00037D6A" w:rsidRPr="00785FA2">
              <w:rPr>
                <w:rStyle w:val="Hyperlink"/>
                <w:rFonts w:ascii="Times New Roman" w:hAnsi="Times New Roman"/>
                <w:noProof/>
              </w:rPr>
              <w:t>1T5C Protein</w:t>
            </w:r>
            <w:r w:rsidR="00037D6A">
              <w:rPr>
                <w:noProof/>
                <w:webHidden/>
              </w:rPr>
              <w:tab/>
            </w:r>
            <w:r w:rsidR="00037D6A">
              <w:rPr>
                <w:noProof/>
                <w:webHidden/>
              </w:rPr>
              <w:fldChar w:fldCharType="begin"/>
            </w:r>
            <w:r w:rsidR="00037D6A">
              <w:rPr>
                <w:noProof/>
                <w:webHidden/>
              </w:rPr>
              <w:instrText xml:space="preserve"> PAGEREF _Toc35535299 \h </w:instrText>
            </w:r>
            <w:r w:rsidR="00037D6A">
              <w:rPr>
                <w:noProof/>
                <w:webHidden/>
              </w:rPr>
            </w:r>
            <w:r w:rsidR="00037D6A">
              <w:rPr>
                <w:noProof/>
                <w:webHidden/>
              </w:rPr>
              <w:fldChar w:fldCharType="separate"/>
            </w:r>
            <w:r w:rsidR="00037D6A">
              <w:rPr>
                <w:noProof/>
                <w:webHidden/>
              </w:rPr>
              <w:t>12</w:t>
            </w:r>
            <w:r w:rsidR="00037D6A">
              <w:rPr>
                <w:noProof/>
                <w:webHidden/>
              </w:rPr>
              <w:fldChar w:fldCharType="end"/>
            </w:r>
          </w:hyperlink>
        </w:p>
        <w:p w:rsidR="00037D6A" w:rsidRDefault="00547455">
          <w:pPr>
            <w:pStyle w:val="TOC1"/>
            <w:tabs>
              <w:tab w:val="right" w:leader="dot" w:pos="9016"/>
            </w:tabs>
            <w:rPr>
              <w:rFonts w:eastAsiaTheme="minorEastAsia"/>
              <w:noProof/>
              <w:lang w:eastAsia="en-IN"/>
            </w:rPr>
          </w:pPr>
          <w:hyperlink w:anchor="_Toc35535300" w:history="1">
            <w:r w:rsidR="00037D6A" w:rsidRPr="00785FA2">
              <w:rPr>
                <w:rStyle w:val="Hyperlink"/>
                <w:rFonts w:ascii="Times New Roman" w:hAnsi="Times New Roman"/>
                <w:noProof/>
              </w:rPr>
              <w:t>6.2 2XCS Protein</w:t>
            </w:r>
            <w:r w:rsidR="00037D6A">
              <w:rPr>
                <w:noProof/>
                <w:webHidden/>
              </w:rPr>
              <w:tab/>
            </w:r>
            <w:r w:rsidR="00037D6A">
              <w:rPr>
                <w:noProof/>
                <w:webHidden/>
              </w:rPr>
              <w:fldChar w:fldCharType="begin"/>
            </w:r>
            <w:r w:rsidR="00037D6A">
              <w:rPr>
                <w:noProof/>
                <w:webHidden/>
              </w:rPr>
              <w:instrText xml:space="preserve"> PAGEREF _Toc35535300 \h </w:instrText>
            </w:r>
            <w:r w:rsidR="00037D6A">
              <w:rPr>
                <w:noProof/>
                <w:webHidden/>
              </w:rPr>
            </w:r>
            <w:r w:rsidR="00037D6A">
              <w:rPr>
                <w:noProof/>
                <w:webHidden/>
              </w:rPr>
              <w:fldChar w:fldCharType="separate"/>
            </w:r>
            <w:r w:rsidR="00037D6A">
              <w:rPr>
                <w:noProof/>
                <w:webHidden/>
              </w:rPr>
              <w:t>15</w:t>
            </w:r>
            <w:r w:rsidR="00037D6A">
              <w:rPr>
                <w:noProof/>
                <w:webHidden/>
              </w:rPr>
              <w:fldChar w:fldCharType="end"/>
            </w:r>
          </w:hyperlink>
        </w:p>
        <w:p w:rsidR="00037D6A" w:rsidRDefault="00547455">
          <w:pPr>
            <w:pStyle w:val="TOC1"/>
            <w:tabs>
              <w:tab w:val="left" w:pos="440"/>
              <w:tab w:val="right" w:leader="dot" w:pos="9016"/>
            </w:tabs>
            <w:rPr>
              <w:rFonts w:eastAsiaTheme="minorEastAsia"/>
              <w:noProof/>
              <w:lang w:eastAsia="en-IN"/>
            </w:rPr>
          </w:pPr>
          <w:hyperlink w:anchor="_Toc35535301" w:history="1">
            <w:r w:rsidR="00037D6A" w:rsidRPr="00785FA2">
              <w:rPr>
                <w:rStyle w:val="Hyperlink"/>
                <w:rFonts w:ascii="Times New Roman" w:hAnsi="Times New Roman"/>
                <w:noProof/>
                <w:w w:val="108"/>
                <w:lang w:val="en-US"/>
              </w:rPr>
              <w:t>8.</w:t>
            </w:r>
            <w:r w:rsidR="00037D6A">
              <w:rPr>
                <w:rFonts w:eastAsiaTheme="minorEastAsia"/>
                <w:noProof/>
                <w:lang w:eastAsia="en-IN"/>
              </w:rPr>
              <w:tab/>
            </w:r>
            <w:r w:rsidR="00037D6A" w:rsidRPr="00037D6A">
              <w:rPr>
                <w:rStyle w:val="Hyperlink"/>
                <w:rFonts w:ascii="Times New Roman" w:hAnsi="Times New Roman"/>
                <w:b/>
                <w:noProof/>
                <w:w w:val="108"/>
                <w:lang w:val="en-US"/>
              </w:rPr>
              <w:t>Reference</w:t>
            </w:r>
            <w:r w:rsidR="00037D6A">
              <w:rPr>
                <w:noProof/>
                <w:webHidden/>
              </w:rPr>
              <w:tab/>
            </w:r>
            <w:r w:rsidR="00037D6A">
              <w:rPr>
                <w:noProof/>
                <w:webHidden/>
              </w:rPr>
              <w:fldChar w:fldCharType="begin"/>
            </w:r>
            <w:r w:rsidR="00037D6A">
              <w:rPr>
                <w:noProof/>
                <w:webHidden/>
              </w:rPr>
              <w:instrText xml:space="preserve"> PAGEREF _Toc35535301 \h </w:instrText>
            </w:r>
            <w:r w:rsidR="00037D6A">
              <w:rPr>
                <w:noProof/>
                <w:webHidden/>
              </w:rPr>
            </w:r>
            <w:r w:rsidR="00037D6A">
              <w:rPr>
                <w:noProof/>
                <w:webHidden/>
              </w:rPr>
              <w:fldChar w:fldCharType="separate"/>
            </w:r>
            <w:r w:rsidR="00037D6A">
              <w:rPr>
                <w:noProof/>
                <w:webHidden/>
              </w:rPr>
              <w:t>20</w:t>
            </w:r>
            <w:r w:rsidR="00037D6A">
              <w:rPr>
                <w:noProof/>
                <w:webHidden/>
              </w:rPr>
              <w:fldChar w:fldCharType="end"/>
            </w:r>
          </w:hyperlink>
        </w:p>
        <w:p w:rsidR="008E4B18" w:rsidRPr="00A33A26" w:rsidRDefault="00573083">
          <w:pPr>
            <w:rPr>
              <w:rFonts w:ascii="Times New Roman" w:hAnsi="Times New Roman" w:cs="Times New Roman"/>
              <w:sz w:val="24"/>
              <w:szCs w:val="24"/>
            </w:rPr>
          </w:pPr>
          <w:r w:rsidRPr="00A33A26">
            <w:rPr>
              <w:rFonts w:ascii="Times New Roman" w:hAnsi="Times New Roman" w:cs="Times New Roman"/>
              <w:b/>
              <w:bCs/>
              <w:noProof/>
              <w:sz w:val="24"/>
              <w:szCs w:val="24"/>
            </w:rPr>
            <w:fldChar w:fldCharType="end"/>
          </w:r>
        </w:p>
      </w:sdtContent>
    </w:sdt>
    <w:p w:rsidR="008E4B18" w:rsidRPr="00A33A26" w:rsidRDefault="008E4B18">
      <w:pPr>
        <w:rPr>
          <w:rFonts w:ascii="Times New Roman" w:hAnsi="Times New Roman" w:cs="Times New Roman"/>
          <w:sz w:val="24"/>
          <w:szCs w:val="24"/>
        </w:rPr>
      </w:pPr>
    </w:p>
    <w:p w:rsidR="008E4B18" w:rsidRPr="00A33A26" w:rsidRDefault="008E4B18">
      <w:pPr>
        <w:rPr>
          <w:rFonts w:ascii="Times New Roman" w:hAnsi="Times New Roman" w:cs="Times New Roman"/>
          <w:sz w:val="24"/>
          <w:szCs w:val="24"/>
        </w:rPr>
      </w:pPr>
    </w:p>
    <w:p w:rsidR="00C00C08" w:rsidRPr="00A33A26" w:rsidRDefault="009B06AF" w:rsidP="00A9301A">
      <w:pPr>
        <w:pStyle w:val="TOTAL"/>
        <w:numPr>
          <w:ilvl w:val="0"/>
          <w:numId w:val="3"/>
        </w:numPr>
        <w:spacing w:line="360" w:lineRule="auto"/>
        <w:rPr>
          <w:rFonts w:ascii="Times New Roman" w:hAnsi="Times New Roman"/>
          <w:szCs w:val="24"/>
        </w:rPr>
      </w:pPr>
      <w:bookmarkStart w:id="0" w:name="_Toc35535276"/>
      <w:r w:rsidRPr="00A33A26">
        <w:rPr>
          <w:rFonts w:ascii="Times New Roman" w:hAnsi="Times New Roman"/>
          <w:szCs w:val="24"/>
        </w:rPr>
        <w:t>Green chemistry matrix calculation</w:t>
      </w:r>
      <w:bookmarkEnd w:id="0"/>
    </w:p>
    <w:p w:rsidR="00BE659E" w:rsidRPr="00A33A26" w:rsidRDefault="00BE659E" w:rsidP="00A9301A">
      <w:pPr>
        <w:spacing w:line="360" w:lineRule="auto"/>
        <w:rPr>
          <w:rFonts w:ascii="Times New Roman" w:hAnsi="Times New Roman" w:cs="Times New Roman"/>
          <w:sz w:val="24"/>
          <w:szCs w:val="24"/>
        </w:rPr>
      </w:pPr>
      <w:r w:rsidRPr="00A33A26">
        <w:rPr>
          <w:rFonts w:ascii="Times New Roman" w:hAnsi="Times New Roman" w:cs="Times New Roman"/>
          <w:color w:val="000000"/>
          <w:sz w:val="24"/>
          <w:szCs w:val="24"/>
        </w:rPr>
        <w:t>Green chemistry matrix</w:t>
      </w:r>
      <w:r w:rsidR="00924A21">
        <w:rPr>
          <w:rFonts w:ascii="Times New Roman" w:hAnsi="Times New Roman" w:cs="Times New Roman"/>
          <w:color w:val="000000"/>
          <w:sz w:val="24"/>
          <w:szCs w:val="24"/>
        </w:rPr>
        <w:t xml:space="preserve"> </w:t>
      </w:r>
      <w:r w:rsidR="00924A21" w:rsidRPr="00924A21">
        <w:rPr>
          <w:rFonts w:ascii="Times New Roman" w:hAnsi="Times New Roman" w:cs="Times New Roman"/>
          <w:color w:val="000000"/>
          <w:sz w:val="24"/>
          <w:szCs w:val="24"/>
        </w:rPr>
        <w:t>(</w:t>
      </w:r>
      <w:r w:rsidRPr="00924A21">
        <w:rPr>
          <w:rFonts w:ascii="Times New Roman" w:hAnsi="Times New Roman" w:cs="Times New Roman"/>
          <w:color w:val="000000"/>
          <w:sz w:val="24"/>
          <w:szCs w:val="24"/>
        </w:rPr>
        <w:t>1</w:t>
      </w:r>
      <w:r w:rsidR="00924A21" w:rsidRPr="00924A21">
        <w:rPr>
          <w:rFonts w:ascii="Times New Roman" w:hAnsi="Times New Roman" w:cs="Times New Roman"/>
          <w:color w:val="000000"/>
          <w:sz w:val="24"/>
          <w:szCs w:val="24"/>
        </w:rPr>
        <w:t>)</w:t>
      </w:r>
      <w:r w:rsidRPr="00A33A26">
        <w:rPr>
          <w:rFonts w:ascii="Times New Roman" w:hAnsi="Times New Roman" w:cs="Times New Roman"/>
          <w:color w:val="000000"/>
          <w:sz w:val="24"/>
          <w:szCs w:val="24"/>
        </w:rPr>
        <w:t xml:space="preserve"> has been calculated for the synthesis on the basis of following parameters</w:t>
      </w:r>
    </w:p>
    <w:p w:rsidR="00AB3E88" w:rsidRPr="00A33A26" w:rsidRDefault="009B06AF" w:rsidP="00A9301A">
      <w:pPr>
        <w:pStyle w:val="TOTAL"/>
        <w:numPr>
          <w:ilvl w:val="1"/>
          <w:numId w:val="8"/>
        </w:numPr>
        <w:spacing w:line="360" w:lineRule="auto"/>
        <w:rPr>
          <w:rFonts w:ascii="Times New Roman" w:hAnsi="Times New Roman"/>
          <w:szCs w:val="24"/>
        </w:rPr>
      </w:pPr>
      <w:bookmarkStart w:id="1" w:name="_Toc35535277"/>
      <w:r w:rsidRPr="00A33A26">
        <w:rPr>
          <w:rFonts w:ascii="Times New Roman" w:hAnsi="Times New Roman"/>
          <w:szCs w:val="24"/>
        </w:rPr>
        <w:t>Environmental factor(</w:t>
      </w:r>
      <w:r w:rsidR="00C00C08" w:rsidRPr="00A33A26">
        <w:rPr>
          <w:rFonts w:ascii="Times New Roman" w:hAnsi="Times New Roman"/>
          <w:szCs w:val="24"/>
        </w:rPr>
        <w:t>E-factor</w:t>
      </w:r>
      <w:r w:rsidRPr="00A33A26">
        <w:rPr>
          <w:rFonts w:ascii="Times New Roman" w:hAnsi="Times New Roman"/>
          <w:szCs w:val="24"/>
        </w:rPr>
        <w:t>)</w:t>
      </w:r>
      <w:bookmarkEnd w:id="1"/>
    </w:p>
    <w:p w:rsidR="00AB3E88" w:rsidRPr="00A33A26" w:rsidRDefault="007277E7" w:rsidP="00A9301A">
      <w:pPr>
        <w:spacing w:line="36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E-f</w:t>
      </w:r>
      <w:r w:rsidR="00936C4E" w:rsidRPr="00A33A26">
        <w:rPr>
          <w:rFonts w:ascii="Times New Roman" w:hAnsi="Times New Roman" w:cs="Times New Roman"/>
          <w:color w:val="000000"/>
          <w:sz w:val="24"/>
          <w:szCs w:val="24"/>
        </w:rPr>
        <w:t xml:space="preserve">actor = [mass of waste]/ mass of product </w:t>
      </w:r>
    </w:p>
    <w:p w:rsidR="00936C4E" w:rsidRPr="00A33A26" w:rsidRDefault="00936C4E" w:rsidP="00AB3E88">
      <w:pPr>
        <w:spacing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Where mass of waste = total mass of raw materials minus the total mass of product</w:t>
      </w:r>
    </w:p>
    <w:p w:rsidR="007277E7" w:rsidRPr="00A33A26" w:rsidRDefault="00AB3E88" w:rsidP="00AB3E88">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4686802" cy="1809750"/>
            <wp:effectExtent l="0" t="0" r="0" b="0"/>
            <wp:docPr id="7" name="Picture 7" descr="D:\for green matr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r green matrx.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6337" cy="1813432"/>
                    </a:xfrm>
                    <a:prstGeom prst="rect">
                      <a:avLst/>
                    </a:prstGeom>
                    <a:noFill/>
                    <a:ln>
                      <a:noFill/>
                    </a:ln>
                  </pic:spPr>
                </pic:pic>
              </a:graphicData>
            </a:graphic>
          </wp:inline>
        </w:drawing>
      </w:r>
    </w:p>
    <w:p w:rsidR="00AB3E88" w:rsidRPr="00A33A26" w:rsidRDefault="00AB3E88" w:rsidP="00AB3E88">
      <w:pPr>
        <w:rPr>
          <w:rFonts w:ascii="Times New Roman" w:hAnsi="Times New Roman" w:cs="Times New Roman"/>
          <w:sz w:val="24"/>
          <w:szCs w:val="24"/>
        </w:rPr>
      </w:pPr>
    </w:p>
    <w:p w:rsidR="00AB3E88" w:rsidRPr="00A33A26" w:rsidRDefault="00AB3E88" w:rsidP="00AB3E88">
      <w:pPr>
        <w:spacing w:line="240" w:lineRule="auto"/>
        <w:rPr>
          <w:rFonts w:ascii="Times New Roman" w:hAnsi="Times New Roman" w:cs="Times New Roman"/>
          <w:sz w:val="24"/>
          <w:szCs w:val="24"/>
        </w:rPr>
      </w:pPr>
      <w:r w:rsidRPr="00A33A26">
        <w:rPr>
          <w:rFonts w:ascii="Times New Roman" w:hAnsi="Times New Roman" w:cs="Times New Roman"/>
          <w:sz w:val="24"/>
          <w:szCs w:val="24"/>
        </w:rPr>
        <w:t>Mass of product formed = 174.85 mg</w:t>
      </w:r>
    </w:p>
    <w:p w:rsidR="00AB3E88" w:rsidRPr="00A33A26" w:rsidRDefault="00547455" w:rsidP="00AB3E88">
      <w:pPr>
        <w:spacing w:line="240" w:lineRule="auto"/>
        <w:rPr>
          <w:rFonts w:ascii="Times New Roman" w:hAnsi="Times New Roman" w:cs="Times New Roman"/>
          <w:sz w:val="24"/>
          <w:szCs w:val="24"/>
        </w:rPr>
      </w:pPr>
      <w:r>
        <w:rPr>
          <w:rFonts w:ascii="Times New Roman" w:hAnsi="Times New Roman" w:cs="Times New Roman"/>
          <w:noProof/>
          <w:sz w:val="24"/>
          <w:szCs w:val="24"/>
          <w:lang w:eastAsia="en-IN"/>
        </w:rPr>
        <w:pict>
          <v:line id="Straight Connector 19" o:spid="_x0000_s1026" style="position:absolute;flip:y;z-index:251662336;visibility:visible;mso-width-relative:margin;mso-height-relative:margin" from="106.5pt,15.1pt" to="204.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" strokecolor="#5b9bd5 [3204]" strokeweight=".5pt">
            <v:stroke joinstyle="miter"/>
          </v:line>
        </w:pict>
      </w:r>
      <w:r w:rsidR="00AB3E88" w:rsidRPr="00A33A26">
        <w:rPr>
          <w:rFonts w:ascii="Times New Roman" w:hAnsi="Times New Roman" w:cs="Times New Roman"/>
          <w:sz w:val="24"/>
          <w:szCs w:val="24"/>
        </w:rPr>
        <w:t xml:space="preserve">E-factor        =        (54.07+140.57)-174.85                  =      </w:t>
      </w:r>
      <w:r w:rsidR="00AB3E88" w:rsidRPr="00A33A26">
        <w:rPr>
          <w:rFonts w:ascii="Times New Roman" w:hAnsi="Times New Roman" w:cs="Times New Roman"/>
          <w:b/>
          <w:sz w:val="24"/>
          <w:szCs w:val="24"/>
        </w:rPr>
        <w:t>0.11</w:t>
      </w:r>
      <w:r w:rsidR="00E24FF9" w:rsidRPr="00A33A26">
        <w:rPr>
          <w:rFonts w:ascii="Times New Roman" w:hAnsi="Times New Roman" w:cs="Times New Roman"/>
          <w:b/>
          <w:sz w:val="24"/>
          <w:szCs w:val="24"/>
        </w:rPr>
        <w:t>3</w:t>
      </w:r>
      <w:r w:rsidR="00AB3E88" w:rsidRPr="00A33A26">
        <w:rPr>
          <w:rFonts w:ascii="Times New Roman" w:hAnsi="Times New Roman" w:cs="Times New Roman"/>
          <w:sz w:val="24"/>
          <w:szCs w:val="24"/>
        </w:rPr>
        <w:t xml:space="preserve">   (ideal valve of E-factor is considered zero)</w:t>
      </w:r>
      <w:r w:rsidR="00924A21">
        <w:rPr>
          <w:rFonts w:ascii="Times New Roman" w:hAnsi="Times New Roman" w:cs="Times New Roman"/>
          <w:sz w:val="24"/>
          <w:szCs w:val="24"/>
        </w:rPr>
        <w:t xml:space="preserve">                  </w:t>
      </w:r>
      <w:r w:rsidR="00AB3E88" w:rsidRPr="00A33A26">
        <w:rPr>
          <w:rFonts w:ascii="Times New Roman" w:hAnsi="Times New Roman" w:cs="Times New Roman"/>
          <w:sz w:val="24"/>
          <w:szCs w:val="24"/>
        </w:rPr>
        <w:t xml:space="preserve">   174.85</w:t>
      </w:r>
    </w:p>
    <w:p w:rsidR="00936C4E" w:rsidRPr="00A33A26" w:rsidRDefault="00936C4E" w:rsidP="00A9301A">
      <w:pPr>
        <w:pStyle w:val="TOTAL"/>
        <w:numPr>
          <w:ilvl w:val="1"/>
          <w:numId w:val="8"/>
        </w:numPr>
        <w:spacing w:line="360" w:lineRule="auto"/>
        <w:rPr>
          <w:rFonts w:ascii="Times New Roman" w:hAnsi="Times New Roman"/>
          <w:szCs w:val="24"/>
        </w:rPr>
      </w:pPr>
      <w:bookmarkStart w:id="2" w:name="_Toc35535278"/>
      <w:r w:rsidRPr="00A33A26">
        <w:rPr>
          <w:rFonts w:ascii="Times New Roman" w:hAnsi="Times New Roman"/>
          <w:szCs w:val="24"/>
        </w:rPr>
        <w:t>Atom-economy</w:t>
      </w:r>
      <w:bookmarkEnd w:id="2"/>
    </w:p>
    <w:p w:rsidR="00E24FF9" w:rsidRPr="00A33A26" w:rsidRDefault="00E24FF9" w:rsidP="00A9301A">
      <w:pPr>
        <w:spacing w:line="36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Ideal valve of AE factor is 100% means all starting material converted in product.</w:t>
      </w:r>
    </w:p>
    <w:p w:rsidR="00AB3E88" w:rsidRPr="00A33A26" w:rsidRDefault="00AB3E88" w:rsidP="00AB3E88">
      <w:pPr>
        <w:rPr>
          <w:rFonts w:ascii="Times New Roman" w:hAnsi="Times New Roman" w:cs="Times New Roman"/>
          <w:color w:val="000000"/>
          <w:sz w:val="24"/>
          <w:szCs w:val="24"/>
        </w:rPr>
      </w:pPr>
      <w:r w:rsidRPr="00A33A26">
        <w:rPr>
          <w:rFonts w:ascii="Times New Roman" w:hAnsi="Times New Roman" w:cs="Times New Roman"/>
          <w:color w:val="000000"/>
          <w:sz w:val="24"/>
          <w:szCs w:val="24"/>
        </w:rPr>
        <w:t>AE = MW of product ÷ Σ(MW of stoichiometric reactants) × 100</w:t>
      </w:r>
    </w:p>
    <w:p w:rsidR="00AB3E88" w:rsidRPr="00A33A26" w:rsidRDefault="00547455" w:rsidP="00AB3E88">
      <w:pPr>
        <w:rPr>
          <w:rFonts w:ascii="Times New Roman" w:hAnsi="Times New Roman" w:cs="Times New Roman"/>
          <w:color w:val="000000"/>
          <w:sz w:val="24"/>
          <w:szCs w:val="24"/>
        </w:rPr>
      </w:pPr>
      <w:r>
        <w:rPr>
          <w:rFonts w:ascii="Times New Roman" w:hAnsi="Times New Roman" w:cs="Times New Roman"/>
          <w:noProof/>
          <w:sz w:val="24"/>
          <w:szCs w:val="24"/>
          <w:lang w:eastAsia="en-IN"/>
        </w:rPr>
        <w:pict>
          <v:line id="Straight Connector 21" o:spid="_x0000_s1032" style="position:absolute;flip:y;z-index:251664384;visibility:visible;mso-width-relative:margin;mso-height-relative:margin" from="106.5pt,14.85pt" to="174.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" strokecolor="#5b9bd5 [3204]" strokeweight=".5pt">
            <v:stroke joinstyle="miter"/>
          </v:line>
        </w:pict>
      </w:r>
      <w:r w:rsidR="00AB3E88" w:rsidRPr="00A33A26">
        <w:rPr>
          <w:rFonts w:ascii="Times New Roman" w:hAnsi="Times New Roman" w:cs="Times New Roman"/>
          <w:color w:val="000000"/>
          <w:sz w:val="24"/>
          <w:szCs w:val="24"/>
        </w:rPr>
        <w:t xml:space="preserve">Atom-economy    =    </w:t>
      </w:r>
      <w:r w:rsidR="00E24FF9" w:rsidRPr="00A33A26">
        <w:rPr>
          <w:rFonts w:ascii="Times New Roman" w:hAnsi="Times New Roman" w:cs="Times New Roman"/>
          <w:color w:val="000000"/>
          <w:sz w:val="24"/>
          <w:szCs w:val="24"/>
        </w:rPr>
        <w:t xml:space="preserve">176.62   X 100          =              </w:t>
      </w:r>
      <w:r w:rsidR="00E24FF9" w:rsidRPr="00A33A26">
        <w:rPr>
          <w:rFonts w:ascii="Times New Roman" w:hAnsi="Times New Roman" w:cs="Times New Roman"/>
          <w:b/>
          <w:color w:val="000000"/>
          <w:sz w:val="24"/>
          <w:szCs w:val="24"/>
        </w:rPr>
        <w:t>90.74%</w:t>
      </w:r>
    </w:p>
    <w:p w:rsidR="00AB3E88" w:rsidRPr="00A33A26" w:rsidRDefault="00924A21" w:rsidP="00AB3E88">
      <w:pPr>
        <w:rPr>
          <w:rFonts w:ascii="Times New Roman" w:hAnsi="Times New Roman" w:cs="Times New Roman"/>
          <w:color w:val="000000"/>
          <w:sz w:val="24"/>
          <w:szCs w:val="24"/>
        </w:rPr>
      </w:pPr>
      <w:r>
        <w:rPr>
          <w:rFonts w:ascii="Times New Roman" w:hAnsi="Times New Roman" w:cs="Times New Roman"/>
          <w:sz w:val="24"/>
          <w:szCs w:val="24"/>
        </w:rPr>
        <w:t xml:space="preserve">                                   </w:t>
      </w:r>
      <w:r w:rsidR="00E24FF9" w:rsidRPr="00A33A26">
        <w:rPr>
          <w:rFonts w:ascii="Times New Roman" w:hAnsi="Times New Roman" w:cs="Times New Roman"/>
          <w:sz w:val="24"/>
          <w:szCs w:val="24"/>
        </w:rPr>
        <w:t>(54.07+140.57)</w:t>
      </w:r>
    </w:p>
    <w:p w:rsidR="00AB3E88" w:rsidRPr="00A33A26" w:rsidRDefault="00AB3E88" w:rsidP="00AB3E88">
      <w:pPr>
        <w:rPr>
          <w:rFonts w:ascii="Times New Roman" w:hAnsi="Times New Roman" w:cs="Times New Roman"/>
          <w:sz w:val="24"/>
          <w:szCs w:val="24"/>
        </w:rPr>
      </w:pPr>
    </w:p>
    <w:p w:rsidR="00E24FF9" w:rsidRPr="00A33A26" w:rsidRDefault="00936C4E" w:rsidP="00A9301A">
      <w:pPr>
        <w:pStyle w:val="TOTAL"/>
        <w:numPr>
          <w:ilvl w:val="1"/>
          <w:numId w:val="8"/>
        </w:numPr>
        <w:spacing w:line="360" w:lineRule="auto"/>
        <w:rPr>
          <w:rFonts w:ascii="Times New Roman" w:hAnsi="Times New Roman"/>
          <w:szCs w:val="24"/>
        </w:rPr>
      </w:pPr>
      <w:bookmarkStart w:id="3" w:name="_Toc35535279"/>
      <w:r w:rsidRPr="00A33A26">
        <w:rPr>
          <w:rFonts w:ascii="Times New Roman" w:hAnsi="Times New Roman"/>
          <w:szCs w:val="24"/>
        </w:rPr>
        <w:lastRenderedPageBreak/>
        <w:t>Product mass</w:t>
      </w:r>
      <w:r w:rsidRPr="00A33A26">
        <w:rPr>
          <w:rFonts w:ascii="Times New Roman" w:hAnsi="Times New Roman"/>
          <w:color w:val="000000"/>
          <w:szCs w:val="24"/>
        </w:rPr>
        <w:t xml:space="preserve"> intensity (PMI)</w:t>
      </w:r>
      <w:bookmarkEnd w:id="3"/>
    </w:p>
    <w:p w:rsidR="00E24FF9" w:rsidRPr="00A33A26" w:rsidRDefault="00E24FF9" w:rsidP="00A9301A">
      <w:pPr>
        <w:spacing w:line="36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PMI = Σ(mass of stoichiometic reactants + solvent) / mass of product</w:t>
      </w:r>
    </w:p>
    <w:p w:rsidR="00E24FF9" w:rsidRPr="00A33A26" w:rsidRDefault="00547455" w:rsidP="00E24FF9">
      <w:pPr>
        <w:spacing w:line="240" w:lineRule="auto"/>
        <w:rPr>
          <w:rFonts w:ascii="Times New Roman" w:hAnsi="Times New Roman" w:cs="Times New Roman"/>
          <w:b/>
          <w:color w:val="000000"/>
          <w:sz w:val="24"/>
          <w:szCs w:val="24"/>
        </w:rPr>
      </w:pPr>
      <w:r>
        <w:rPr>
          <w:rFonts w:ascii="Times New Roman" w:hAnsi="Times New Roman" w:cs="Times New Roman"/>
          <w:noProof/>
          <w:sz w:val="24"/>
          <w:szCs w:val="24"/>
          <w:lang w:eastAsia="en-IN"/>
        </w:rPr>
        <w:pict>
          <v:line id="Straight Connector 29" o:spid="_x0000_s1031" style="position:absolute;flip:y;z-index:251666432;visibility:visible;mso-width-relative:margin;mso-height-relative:margin" from="66.75pt,16.9pt" to="14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" strokecolor="#5b9bd5 [3204]" strokeweight=".5pt">
            <v:stroke joinstyle="miter"/>
          </v:line>
        </w:pict>
      </w:r>
      <w:r w:rsidR="00E24FF9" w:rsidRPr="00A33A26">
        <w:rPr>
          <w:rFonts w:ascii="Times New Roman" w:hAnsi="Times New Roman" w:cs="Times New Roman"/>
          <w:color w:val="000000"/>
          <w:sz w:val="24"/>
          <w:szCs w:val="24"/>
        </w:rPr>
        <w:t xml:space="preserve">PMI             =          54.07+140.57               =      </w:t>
      </w:r>
      <w:r w:rsidR="00E24FF9" w:rsidRPr="00A33A26">
        <w:rPr>
          <w:rFonts w:ascii="Times New Roman" w:hAnsi="Times New Roman" w:cs="Times New Roman"/>
          <w:b/>
          <w:color w:val="000000"/>
          <w:sz w:val="24"/>
          <w:szCs w:val="24"/>
        </w:rPr>
        <w:t>1.113</w:t>
      </w:r>
    </w:p>
    <w:p w:rsidR="00E24FF9" w:rsidRPr="00A33A26" w:rsidRDefault="00E24FF9" w:rsidP="00E24FF9">
      <w:pPr>
        <w:spacing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                                      174.85</w:t>
      </w:r>
    </w:p>
    <w:p w:rsidR="00E24FF9" w:rsidRPr="00A33A26" w:rsidRDefault="00E24FF9" w:rsidP="00E24FF9">
      <w:pPr>
        <w:spacing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         Ideal value of PMI = E-factor + 1</w:t>
      </w:r>
    </w:p>
    <w:p w:rsidR="00E24FF9" w:rsidRPr="00A33A26" w:rsidRDefault="00E24FF9" w:rsidP="00E24FF9">
      <w:pPr>
        <w:spacing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                                 PMI =  0.113+1 = 1.113</w:t>
      </w:r>
    </w:p>
    <w:p w:rsidR="009430AE" w:rsidRPr="00A33A26" w:rsidRDefault="009430AE" w:rsidP="00E24FF9">
      <w:pPr>
        <w:spacing w:line="240" w:lineRule="auto"/>
        <w:rPr>
          <w:rFonts w:ascii="Times New Roman" w:hAnsi="Times New Roman" w:cs="Times New Roman"/>
          <w:sz w:val="24"/>
          <w:szCs w:val="24"/>
        </w:rPr>
      </w:pPr>
      <w:r w:rsidRPr="00A33A26">
        <w:rPr>
          <w:rFonts w:ascii="Times New Roman" w:hAnsi="Times New Roman" w:cs="Times New Roman"/>
          <w:color w:val="000000"/>
          <w:sz w:val="24"/>
          <w:szCs w:val="24"/>
        </w:rPr>
        <w:t xml:space="preserve">Both results are resemble to each other. </w:t>
      </w:r>
    </w:p>
    <w:p w:rsidR="00C00C08" w:rsidRPr="00A33A26" w:rsidRDefault="00936C4E" w:rsidP="00A9301A">
      <w:pPr>
        <w:pStyle w:val="TOTAL"/>
        <w:numPr>
          <w:ilvl w:val="1"/>
          <w:numId w:val="8"/>
        </w:numPr>
        <w:spacing w:line="360" w:lineRule="auto"/>
        <w:rPr>
          <w:rFonts w:ascii="Times New Roman" w:hAnsi="Times New Roman"/>
          <w:szCs w:val="24"/>
        </w:rPr>
      </w:pPr>
      <w:bookmarkStart w:id="4" w:name="_Toc35535280"/>
      <w:r w:rsidRPr="00A33A26">
        <w:rPr>
          <w:rFonts w:ascii="Times New Roman" w:hAnsi="Times New Roman"/>
          <w:color w:val="000000"/>
          <w:szCs w:val="24"/>
        </w:rPr>
        <w:t>Reaction mass efficiency (RME)</w:t>
      </w:r>
      <w:bookmarkEnd w:id="4"/>
    </w:p>
    <w:p w:rsidR="00BE659E" w:rsidRPr="00A33A26" w:rsidRDefault="00BE659E" w:rsidP="00A9301A">
      <w:pPr>
        <w:spacing w:line="36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RME = mass of product /Σ(mass of stoichiometic reactants) × 100</w:t>
      </w:r>
    </w:p>
    <w:p w:rsidR="00BE659E" w:rsidRPr="00A33A26" w:rsidRDefault="00BE659E" w:rsidP="00BE659E">
      <w:pPr>
        <w:spacing w:after="0"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                              174.85</w:t>
      </w:r>
    </w:p>
    <w:p w:rsidR="00BE659E" w:rsidRPr="00A33A26" w:rsidRDefault="00547455" w:rsidP="008120D3">
      <w:pPr>
        <w:tabs>
          <w:tab w:val="left" w:pos="2640"/>
        </w:tabs>
        <w:spacing w:after="0" w:line="240" w:lineRule="auto"/>
        <w:rPr>
          <w:rFonts w:ascii="Times New Roman" w:hAnsi="Times New Roman" w:cs="Times New Roman"/>
          <w:color w:val="000000"/>
          <w:sz w:val="24"/>
          <w:szCs w:val="24"/>
        </w:rPr>
      </w:pPr>
      <w:r>
        <w:rPr>
          <w:rFonts w:ascii="Times New Roman" w:hAnsi="Times New Roman" w:cs="Times New Roman"/>
          <w:noProof/>
          <w:sz w:val="24"/>
          <w:szCs w:val="24"/>
          <w:lang w:eastAsia="en-IN"/>
        </w:rPr>
        <w:pict>
          <v:line id="Straight Connector 53" o:spid="_x0000_s1030" style="position:absolute;z-index:251668480;visibility:visible;mso-width-relative:margin;mso-height-relative:margin" from="43.5pt,7.85pt" to="13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" strokecolor="#5b9bd5 [3204]" strokeweight=".5pt">
            <v:stroke joinstyle="miter"/>
          </v:line>
        </w:pict>
      </w:r>
      <w:r w:rsidR="00BE659E" w:rsidRPr="00A33A26">
        <w:rPr>
          <w:rFonts w:ascii="Times New Roman" w:hAnsi="Times New Roman" w:cs="Times New Roman"/>
          <w:color w:val="000000"/>
          <w:sz w:val="24"/>
          <w:szCs w:val="24"/>
        </w:rPr>
        <w:t xml:space="preserve">RME   =    </w:t>
      </w:r>
      <w:r w:rsidR="00BE659E" w:rsidRPr="00A33A26">
        <w:rPr>
          <w:rFonts w:ascii="Times New Roman" w:hAnsi="Times New Roman" w:cs="Times New Roman"/>
          <w:color w:val="000000"/>
          <w:sz w:val="24"/>
          <w:szCs w:val="24"/>
        </w:rPr>
        <w:tab/>
        <w:t xml:space="preserve">   X 100    =   </w:t>
      </w:r>
      <w:r w:rsidR="00BE659E" w:rsidRPr="00A33A26">
        <w:rPr>
          <w:rFonts w:ascii="Times New Roman" w:hAnsi="Times New Roman" w:cs="Times New Roman"/>
          <w:b/>
          <w:color w:val="000000"/>
          <w:sz w:val="24"/>
          <w:szCs w:val="24"/>
        </w:rPr>
        <w:t>89.83%</w:t>
      </w:r>
      <w:r w:rsidR="00BE659E" w:rsidRPr="00A33A26">
        <w:rPr>
          <w:rFonts w:ascii="Times New Roman" w:hAnsi="Times New Roman" w:cs="Times New Roman"/>
          <w:color w:val="000000"/>
          <w:sz w:val="24"/>
          <w:szCs w:val="24"/>
        </w:rPr>
        <w:t xml:space="preserve"> (Higher value measure the </w:t>
      </w:r>
      <w:r w:rsidR="00BE659E" w:rsidRPr="00A33A26">
        <w:rPr>
          <w:rFonts w:ascii="Times New Roman" w:hAnsi="Times New Roman" w:cs="Times New Roman"/>
          <w:b/>
          <w:color w:val="000000"/>
          <w:sz w:val="24"/>
          <w:szCs w:val="24"/>
        </w:rPr>
        <w:t>cleanness</w:t>
      </w:r>
      <w:r w:rsidR="00BE659E" w:rsidRPr="00A33A26">
        <w:rPr>
          <w:rFonts w:ascii="Times New Roman" w:hAnsi="Times New Roman" w:cs="Times New Roman"/>
          <w:color w:val="000000"/>
          <w:sz w:val="24"/>
          <w:szCs w:val="24"/>
        </w:rPr>
        <w:t xml:space="preserve"> of reaction)</w:t>
      </w:r>
    </w:p>
    <w:p w:rsidR="008120D3" w:rsidRPr="00A33A26" w:rsidRDefault="008120D3" w:rsidP="008120D3">
      <w:pPr>
        <w:tabs>
          <w:tab w:val="left" w:pos="2640"/>
        </w:tabs>
        <w:spacing w:after="0" w:line="240" w:lineRule="auto"/>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                      54.07 + 140.57</w:t>
      </w:r>
    </w:p>
    <w:p w:rsidR="00BE659E" w:rsidRPr="00A33A26" w:rsidRDefault="00BE659E" w:rsidP="00BE659E">
      <w:pPr>
        <w:spacing w:after="0" w:line="240" w:lineRule="auto"/>
        <w:rPr>
          <w:rFonts w:ascii="Times New Roman" w:hAnsi="Times New Roman" w:cs="Times New Roman"/>
          <w:sz w:val="24"/>
          <w:szCs w:val="24"/>
        </w:rPr>
      </w:pPr>
    </w:p>
    <w:p w:rsidR="00C00C08" w:rsidRPr="00A33A26" w:rsidRDefault="00C00C08" w:rsidP="00BE659E">
      <w:pPr>
        <w:pStyle w:val="TOTAL"/>
        <w:numPr>
          <w:ilvl w:val="0"/>
          <w:numId w:val="3"/>
        </w:numPr>
        <w:rPr>
          <w:rFonts w:ascii="Times New Roman" w:hAnsi="Times New Roman"/>
          <w:szCs w:val="24"/>
        </w:rPr>
      </w:pPr>
      <w:bookmarkStart w:id="5" w:name="_Toc35535281"/>
      <w:r w:rsidRPr="00A33A26">
        <w:rPr>
          <w:rFonts w:ascii="Times New Roman" w:hAnsi="Times New Roman"/>
          <w:szCs w:val="24"/>
        </w:rPr>
        <w:t>Eco-score</w:t>
      </w:r>
      <w:r w:rsidR="00936C4E" w:rsidRPr="00A33A26">
        <w:rPr>
          <w:rFonts w:ascii="Times New Roman" w:hAnsi="Times New Roman"/>
          <w:szCs w:val="24"/>
        </w:rPr>
        <w:t xml:space="preserve"> (E-score)</w:t>
      </w:r>
      <w:bookmarkEnd w:id="5"/>
    </w:p>
    <w:p w:rsidR="002F019C" w:rsidRPr="00A33A26" w:rsidRDefault="002F019C" w:rsidP="00BE659E">
      <w:pPr>
        <w:rPr>
          <w:rFonts w:ascii="Times New Roman" w:hAnsi="Times New Roman" w:cs="Times New Roman"/>
          <w:color w:val="000000"/>
          <w:sz w:val="24"/>
          <w:szCs w:val="24"/>
        </w:rPr>
      </w:pPr>
      <w:r w:rsidRPr="00A33A26">
        <w:rPr>
          <w:rFonts w:ascii="Times New Roman" w:hAnsi="Times New Roman" w:cs="Times New Roman"/>
          <w:color w:val="000000"/>
          <w:sz w:val="24"/>
          <w:szCs w:val="24"/>
        </w:rPr>
        <w:t xml:space="preserve">An ideal reactions Eco-score value is 100. </w:t>
      </w:r>
    </w:p>
    <w:p w:rsidR="002F019C" w:rsidRPr="00A33A26" w:rsidRDefault="002F019C" w:rsidP="002F019C">
      <w:pPr>
        <w:rPr>
          <w:rFonts w:ascii="Times New Roman" w:hAnsi="Times New Roman" w:cs="Times New Roman"/>
          <w:color w:val="000000"/>
          <w:sz w:val="24"/>
          <w:szCs w:val="24"/>
        </w:rPr>
      </w:pPr>
      <w:r w:rsidRPr="00A33A26">
        <w:rPr>
          <w:rFonts w:ascii="Times New Roman" w:hAnsi="Times New Roman" w:cs="Times New Roman"/>
          <w:color w:val="000000"/>
          <w:sz w:val="24"/>
          <w:szCs w:val="24"/>
        </w:rPr>
        <w:t>Eco-scale from 0 to 100 using the following scores: &gt; 75, excellent; &gt; 50, acceptable; and &lt; 50, inadequate.</w:t>
      </w:r>
    </w:p>
    <w:p w:rsidR="00BE659E" w:rsidRPr="00A33A26" w:rsidRDefault="00BE659E" w:rsidP="00BE659E">
      <w:pPr>
        <w:rPr>
          <w:rFonts w:ascii="Times New Roman" w:hAnsi="Times New Roman" w:cs="Times New Roman"/>
          <w:color w:val="000000"/>
          <w:sz w:val="24"/>
          <w:szCs w:val="24"/>
        </w:rPr>
      </w:pPr>
      <w:r w:rsidRPr="00A33A26">
        <w:rPr>
          <w:rFonts w:ascii="Times New Roman" w:hAnsi="Times New Roman" w:cs="Times New Roman"/>
          <w:color w:val="000000"/>
          <w:sz w:val="24"/>
          <w:szCs w:val="24"/>
        </w:rPr>
        <w:t>E-score</w:t>
      </w:r>
      <w:r w:rsidR="00924A21" w:rsidRPr="00924A21">
        <w:rPr>
          <w:rFonts w:ascii="Times New Roman" w:hAnsi="Times New Roman" w:cs="Times New Roman"/>
          <w:color w:val="000000"/>
          <w:sz w:val="24"/>
          <w:szCs w:val="24"/>
        </w:rPr>
        <w:t>(</w:t>
      </w:r>
      <w:r w:rsidRPr="00924A21">
        <w:rPr>
          <w:rFonts w:ascii="Times New Roman" w:hAnsi="Times New Roman" w:cs="Times New Roman"/>
          <w:color w:val="000000"/>
          <w:sz w:val="24"/>
          <w:szCs w:val="24"/>
        </w:rPr>
        <w:t>2</w:t>
      </w:r>
      <w:r w:rsidR="00924A21" w:rsidRPr="00924A21">
        <w:rPr>
          <w:rFonts w:ascii="Times New Roman" w:hAnsi="Times New Roman" w:cs="Times New Roman"/>
          <w:color w:val="000000"/>
          <w:sz w:val="24"/>
          <w:szCs w:val="24"/>
        </w:rPr>
        <w:t>)</w:t>
      </w:r>
      <w:r w:rsidRPr="00A33A26">
        <w:rPr>
          <w:rFonts w:ascii="Times New Roman" w:hAnsi="Times New Roman" w:cs="Times New Roman"/>
          <w:color w:val="000000"/>
          <w:sz w:val="24"/>
          <w:szCs w:val="24"/>
        </w:rPr>
        <w:t xml:space="preserve"> has been calculated for the reaction on the basis of following </w:t>
      </w:r>
      <w:r w:rsidR="002F019C" w:rsidRPr="00A33A26">
        <w:rPr>
          <w:rFonts w:ascii="Times New Roman" w:hAnsi="Times New Roman" w:cs="Times New Roman"/>
          <w:color w:val="000000"/>
          <w:sz w:val="24"/>
          <w:szCs w:val="24"/>
        </w:rPr>
        <w:t xml:space="preserve">6 </w:t>
      </w:r>
      <w:r w:rsidRPr="00A33A26">
        <w:rPr>
          <w:rFonts w:ascii="Times New Roman" w:hAnsi="Times New Roman" w:cs="Times New Roman"/>
          <w:color w:val="000000"/>
          <w:sz w:val="24"/>
          <w:szCs w:val="24"/>
        </w:rPr>
        <w:t>parameters below</w:t>
      </w:r>
    </w:p>
    <w:tbl>
      <w:tblPr>
        <w:tblStyle w:val="GridTable4-Accent61"/>
        <w:tblW w:w="0" w:type="auto"/>
        <w:tblLook w:val="04A0" w:firstRow="1" w:lastRow="0" w:firstColumn="1" w:lastColumn="0" w:noHBand="0" w:noVBand="1"/>
      </w:tblPr>
      <w:tblGrid>
        <w:gridCol w:w="846"/>
        <w:gridCol w:w="3118"/>
        <w:gridCol w:w="3686"/>
        <w:gridCol w:w="992"/>
      </w:tblGrid>
      <w:tr w:rsidR="00A63D11" w:rsidRPr="00A33A26" w:rsidTr="002F0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S.No.</w:t>
            </w:r>
          </w:p>
        </w:tc>
        <w:tc>
          <w:tcPr>
            <w:tcW w:w="3118" w:type="dxa"/>
          </w:tcPr>
          <w:p w:rsidR="00A63D11" w:rsidRPr="00A33A26" w:rsidRDefault="00A63D11" w:rsidP="00BE65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33A26">
              <w:rPr>
                <w:rFonts w:ascii="Times New Roman" w:hAnsi="Times New Roman" w:cs="Times New Roman"/>
                <w:b w:val="0"/>
                <w:sz w:val="24"/>
                <w:szCs w:val="24"/>
              </w:rPr>
              <w:t>Parameter</w:t>
            </w:r>
          </w:p>
        </w:tc>
        <w:tc>
          <w:tcPr>
            <w:tcW w:w="3686" w:type="dxa"/>
          </w:tcPr>
          <w:p w:rsidR="00A63D11" w:rsidRPr="00A33A26" w:rsidRDefault="00A63D11" w:rsidP="00BE65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33A26">
              <w:rPr>
                <w:rFonts w:ascii="Times New Roman" w:hAnsi="Times New Roman" w:cs="Times New Roman"/>
                <w:b w:val="0"/>
                <w:sz w:val="24"/>
                <w:szCs w:val="24"/>
              </w:rPr>
              <w:t>Values</w:t>
            </w:r>
          </w:p>
        </w:tc>
        <w:tc>
          <w:tcPr>
            <w:tcW w:w="992" w:type="dxa"/>
          </w:tcPr>
          <w:p w:rsidR="00A63D11" w:rsidRPr="00A33A26" w:rsidRDefault="00A63D11" w:rsidP="00BE659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33A26">
              <w:rPr>
                <w:rFonts w:ascii="Times New Roman" w:hAnsi="Times New Roman" w:cs="Times New Roman"/>
                <w:b w:val="0"/>
                <w:sz w:val="24"/>
                <w:szCs w:val="24"/>
              </w:rPr>
              <w:t>Penalty points</w:t>
            </w:r>
          </w:p>
        </w:tc>
      </w:tr>
      <w:tr w:rsidR="00A63D11" w:rsidRPr="00A33A26" w:rsidTr="002F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1</w:t>
            </w:r>
          </w:p>
        </w:tc>
        <w:tc>
          <w:tcPr>
            <w:tcW w:w="3118" w:type="dxa"/>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Yield</w:t>
            </w:r>
          </w:p>
        </w:tc>
        <w:tc>
          <w:tcPr>
            <w:tcW w:w="3686" w:type="dxa"/>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100-99/2 = 0.5</w:t>
            </w:r>
          </w:p>
        </w:tc>
        <w:tc>
          <w:tcPr>
            <w:tcW w:w="992" w:type="dxa"/>
          </w:tcPr>
          <w:p w:rsidR="00A63D11" w:rsidRPr="00A33A26" w:rsidRDefault="00A63D11" w:rsidP="002F01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0.5</w:t>
            </w:r>
          </w:p>
        </w:tc>
      </w:tr>
      <w:tr w:rsidR="00A63D11" w:rsidRPr="00A33A26" w:rsidTr="002F019C">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2</w:t>
            </w:r>
          </w:p>
        </w:tc>
        <w:tc>
          <w:tcPr>
            <w:tcW w:w="3118"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Price of reaction component</w:t>
            </w:r>
          </w:p>
        </w:tc>
        <w:tc>
          <w:tcPr>
            <w:tcW w:w="3686"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 xml:space="preserve">Inexpensive </w:t>
            </w:r>
          </w:p>
        </w:tc>
        <w:tc>
          <w:tcPr>
            <w:tcW w:w="992" w:type="dxa"/>
          </w:tcPr>
          <w:p w:rsidR="00A63D11" w:rsidRPr="00A33A26" w:rsidRDefault="00A63D11" w:rsidP="002F01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0.0</w:t>
            </w:r>
          </w:p>
        </w:tc>
      </w:tr>
      <w:tr w:rsidR="00A63D11" w:rsidRPr="00A33A26" w:rsidTr="002F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3</w:t>
            </w:r>
          </w:p>
        </w:tc>
        <w:tc>
          <w:tcPr>
            <w:tcW w:w="3118" w:type="dxa"/>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Safety (Reactant)</w:t>
            </w:r>
            <w:r w:rsidRPr="00A33A26">
              <w:rPr>
                <w:rFonts w:ascii="Times New Roman" w:hAnsi="Times New Roman" w:cs="Times New Roman"/>
                <w:sz w:val="24"/>
                <w:szCs w:val="24"/>
                <w:vertAlign w:val="superscript"/>
              </w:rPr>
              <w:t>a</w:t>
            </w:r>
          </w:p>
        </w:tc>
        <w:tc>
          <w:tcPr>
            <w:tcW w:w="3686" w:type="dxa"/>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T(Toxic) = 5+5 = 10</w:t>
            </w:r>
          </w:p>
        </w:tc>
        <w:tc>
          <w:tcPr>
            <w:tcW w:w="992" w:type="dxa"/>
          </w:tcPr>
          <w:p w:rsidR="00A63D11" w:rsidRPr="00A33A26" w:rsidRDefault="00A63D11" w:rsidP="002F01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10.0</w:t>
            </w:r>
          </w:p>
        </w:tc>
      </w:tr>
      <w:tr w:rsidR="00A63D11" w:rsidRPr="00A33A26" w:rsidTr="002F019C">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4</w:t>
            </w:r>
          </w:p>
        </w:tc>
        <w:tc>
          <w:tcPr>
            <w:tcW w:w="3118"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Technical setup</w:t>
            </w:r>
          </w:p>
        </w:tc>
        <w:tc>
          <w:tcPr>
            <w:tcW w:w="3686"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Common setup</w:t>
            </w:r>
          </w:p>
        </w:tc>
        <w:tc>
          <w:tcPr>
            <w:tcW w:w="992" w:type="dxa"/>
          </w:tcPr>
          <w:p w:rsidR="00A63D11" w:rsidRPr="00A33A26" w:rsidRDefault="00A63D11" w:rsidP="002F01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0.0</w:t>
            </w:r>
          </w:p>
        </w:tc>
      </w:tr>
      <w:tr w:rsidR="00A63D11" w:rsidRPr="00A33A26" w:rsidTr="002F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5</w:t>
            </w:r>
          </w:p>
        </w:tc>
        <w:tc>
          <w:tcPr>
            <w:tcW w:w="3118" w:type="dxa"/>
          </w:tcPr>
          <w:p w:rsidR="00A63D11" w:rsidRPr="00A33A26" w:rsidRDefault="002F019C"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 xml:space="preserve">Temperature </w:t>
            </w:r>
            <w:r w:rsidR="00A63D11" w:rsidRPr="00A33A26">
              <w:rPr>
                <w:rFonts w:ascii="Times New Roman" w:hAnsi="Times New Roman" w:cs="Times New Roman"/>
                <w:sz w:val="24"/>
                <w:szCs w:val="24"/>
              </w:rPr>
              <w:t>/time</w:t>
            </w:r>
          </w:p>
        </w:tc>
        <w:tc>
          <w:tcPr>
            <w:tcW w:w="3686" w:type="dxa"/>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Room temp./ &lt;1h</w:t>
            </w:r>
          </w:p>
        </w:tc>
        <w:tc>
          <w:tcPr>
            <w:tcW w:w="992" w:type="dxa"/>
          </w:tcPr>
          <w:p w:rsidR="00A63D11" w:rsidRPr="00A33A26" w:rsidRDefault="00A63D11" w:rsidP="002F01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0.0</w:t>
            </w:r>
          </w:p>
        </w:tc>
      </w:tr>
      <w:tr w:rsidR="00A63D11" w:rsidRPr="00A33A26" w:rsidTr="002F019C">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r w:rsidRPr="00A33A26">
              <w:rPr>
                <w:rFonts w:ascii="Times New Roman" w:hAnsi="Times New Roman" w:cs="Times New Roman"/>
                <w:b w:val="0"/>
                <w:sz w:val="24"/>
                <w:szCs w:val="24"/>
              </w:rPr>
              <w:t>6</w:t>
            </w:r>
          </w:p>
        </w:tc>
        <w:tc>
          <w:tcPr>
            <w:tcW w:w="3118"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Workup and purification</w:t>
            </w:r>
          </w:p>
        </w:tc>
        <w:tc>
          <w:tcPr>
            <w:tcW w:w="3686" w:type="dxa"/>
          </w:tcPr>
          <w:p w:rsidR="00A63D11" w:rsidRPr="00A33A26" w:rsidRDefault="00A63D11" w:rsidP="00BE65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 xml:space="preserve">Chromatography(in some derivatives) </w:t>
            </w:r>
          </w:p>
        </w:tc>
        <w:tc>
          <w:tcPr>
            <w:tcW w:w="992" w:type="dxa"/>
          </w:tcPr>
          <w:p w:rsidR="00A63D11" w:rsidRPr="00A33A26" w:rsidRDefault="00A63D11" w:rsidP="002F019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10.0</w:t>
            </w:r>
          </w:p>
        </w:tc>
      </w:tr>
      <w:tr w:rsidR="00A63D11" w:rsidRPr="00A33A26" w:rsidTr="002F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63D11" w:rsidRPr="00A33A26" w:rsidRDefault="00A63D11" w:rsidP="00BE659E">
            <w:pPr>
              <w:rPr>
                <w:rFonts w:ascii="Times New Roman" w:hAnsi="Times New Roman" w:cs="Times New Roman"/>
                <w:b w:val="0"/>
                <w:sz w:val="24"/>
                <w:szCs w:val="24"/>
              </w:rPr>
            </w:pPr>
          </w:p>
        </w:tc>
        <w:tc>
          <w:tcPr>
            <w:tcW w:w="6804" w:type="dxa"/>
            <w:gridSpan w:val="2"/>
          </w:tcPr>
          <w:p w:rsidR="00A63D11" w:rsidRPr="00A33A26" w:rsidRDefault="00A63D11" w:rsidP="00BE65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Total penalty points</w:t>
            </w:r>
          </w:p>
        </w:tc>
        <w:tc>
          <w:tcPr>
            <w:tcW w:w="992" w:type="dxa"/>
          </w:tcPr>
          <w:p w:rsidR="00A63D11" w:rsidRPr="00A33A26" w:rsidRDefault="00A63D11" w:rsidP="002F01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3A26">
              <w:rPr>
                <w:rFonts w:ascii="Times New Roman" w:hAnsi="Times New Roman" w:cs="Times New Roman"/>
                <w:sz w:val="24"/>
                <w:szCs w:val="24"/>
              </w:rPr>
              <w:t>20.5</w:t>
            </w:r>
          </w:p>
        </w:tc>
      </w:tr>
      <w:tr w:rsidR="002F019C" w:rsidRPr="00A33A26" w:rsidTr="002F019C">
        <w:tc>
          <w:tcPr>
            <w:cnfStyle w:val="001000000000" w:firstRow="0" w:lastRow="0" w:firstColumn="1" w:lastColumn="0" w:oddVBand="0" w:evenVBand="0" w:oddHBand="0" w:evenHBand="0" w:firstRowFirstColumn="0" w:firstRowLastColumn="0" w:lastRowFirstColumn="0" w:lastRowLastColumn="0"/>
            <w:tcW w:w="8642" w:type="dxa"/>
            <w:gridSpan w:val="4"/>
          </w:tcPr>
          <w:p w:rsidR="002F019C" w:rsidRPr="00A33A26" w:rsidRDefault="002F019C" w:rsidP="00BE659E">
            <w:pPr>
              <w:rPr>
                <w:rFonts w:ascii="Times New Roman" w:hAnsi="Times New Roman" w:cs="Times New Roman"/>
                <w:sz w:val="24"/>
                <w:szCs w:val="24"/>
              </w:rPr>
            </w:pPr>
            <w:r w:rsidRPr="00A33A26">
              <w:rPr>
                <w:rFonts w:ascii="Times New Roman" w:hAnsi="Times New Roman" w:cs="Times New Roman"/>
                <w:sz w:val="24"/>
                <w:szCs w:val="24"/>
                <w:vertAlign w:val="superscript"/>
              </w:rPr>
              <w:t>a</w:t>
            </w:r>
            <w:r w:rsidRPr="00A33A26">
              <w:rPr>
                <w:rFonts w:ascii="Times New Roman" w:hAnsi="Times New Roman" w:cs="Times New Roman"/>
                <w:sz w:val="24"/>
                <w:szCs w:val="24"/>
              </w:rPr>
              <w:t>Based on the hazard warning symbols</w:t>
            </w:r>
          </w:p>
        </w:tc>
      </w:tr>
    </w:tbl>
    <w:p w:rsidR="00BE659E" w:rsidRPr="00A33A26" w:rsidRDefault="00BE659E" w:rsidP="00BE659E">
      <w:pPr>
        <w:rPr>
          <w:rFonts w:ascii="Times New Roman" w:hAnsi="Times New Roman" w:cs="Times New Roman"/>
          <w:sz w:val="24"/>
          <w:szCs w:val="24"/>
        </w:rPr>
      </w:pPr>
    </w:p>
    <w:p w:rsidR="002F019C" w:rsidRPr="00A33A26" w:rsidRDefault="002F019C" w:rsidP="00BE659E">
      <w:pPr>
        <w:rPr>
          <w:rFonts w:ascii="Times New Roman" w:hAnsi="Times New Roman" w:cs="Times New Roman"/>
          <w:color w:val="000000"/>
          <w:sz w:val="24"/>
          <w:szCs w:val="24"/>
        </w:rPr>
      </w:pPr>
      <w:r w:rsidRPr="00A33A26">
        <w:rPr>
          <w:rFonts w:ascii="Times New Roman" w:hAnsi="Times New Roman" w:cs="Times New Roman"/>
          <w:color w:val="000000"/>
          <w:sz w:val="24"/>
          <w:szCs w:val="24"/>
        </w:rPr>
        <w:t>Eco-Score      = 100 - sum of individual penalties</w:t>
      </w:r>
    </w:p>
    <w:p w:rsidR="002F019C" w:rsidRPr="00A33A26" w:rsidRDefault="002F019C" w:rsidP="00BE659E">
      <w:pPr>
        <w:rPr>
          <w:rFonts w:ascii="Times New Roman" w:hAnsi="Times New Roman" w:cs="Times New Roman"/>
          <w:color w:val="000000"/>
          <w:sz w:val="24"/>
          <w:szCs w:val="24"/>
        </w:rPr>
      </w:pPr>
      <w:r w:rsidRPr="00A33A26">
        <w:rPr>
          <w:rFonts w:ascii="Times New Roman" w:hAnsi="Times New Roman" w:cs="Times New Roman"/>
          <w:color w:val="000000"/>
          <w:sz w:val="24"/>
          <w:szCs w:val="24"/>
        </w:rPr>
        <w:t>=     10</w:t>
      </w:r>
      <w:r w:rsidR="00A33A26">
        <w:rPr>
          <w:rFonts w:ascii="Times New Roman" w:hAnsi="Times New Roman" w:cs="Times New Roman"/>
          <w:color w:val="000000"/>
          <w:sz w:val="24"/>
          <w:szCs w:val="24"/>
        </w:rPr>
        <w:t xml:space="preserve">0 – 20.5         =    </w:t>
      </w:r>
      <w:r w:rsidRPr="00A33A26">
        <w:rPr>
          <w:rFonts w:ascii="Times New Roman" w:hAnsi="Times New Roman" w:cs="Times New Roman"/>
          <w:b/>
          <w:color w:val="000000"/>
          <w:sz w:val="24"/>
          <w:szCs w:val="24"/>
        </w:rPr>
        <w:t>78.5</w:t>
      </w:r>
      <w:r w:rsidRPr="00A33A26">
        <w:rPr>
          <w:rFonts w:ascii="Times New Roman" w:hAnsi="Times New Roman" w:cs="Times New Roman"/>
          <w:color w:val="000000"/>
          <w:sz w:val="24"/>
          <w:szCs w:val="24"/>
        </w:rPr>
        <w:t xml:space="preserve">    (&gt;75, excellent synthesis)</w:t>
      </w:r>
    </w:p>
    <w:p w:rsidR="00C00C08" w:rsidRPr="00A33A26" w:rsidRDefault="009430AE" w:rsidP="00B15DAD">
      <w:pPr>
        <w:spacing w:line="360" w:lineRule="auto"/>
        <w:jc w:val="both"/>
        <w:rPr>
          <w:rFonts w:ascii="Times New Roman" w:hAnsi="Times New Roman" w:cs="Times New Roman"/>
          <w:sz w:val="24"/>
          <w:szCs w:val="24"/>
        </w:rPr>
      </w:pPr>
      <w:r w:rsidRPr="00A33A26">
        <w:rPr>
          <w:rFonts w:ascii="Times New Roman" w:hAnsi="Times New Roman" w:cs="Times New Roman"/>
          <w:sz w:val="24"/>
          <w:szCs w:val="24"/>
        </w:rPr>
        <w:t>As per the above results, it was concluded that the reaction has</w:t>
      </w:r>
      <w:r w:rsidR="00C506D1">
        <w:rPr>
          <w:rFonts w:ascii="Times New Roman" w:hAnsi="Times New Roman" w:cs="Times New Roman"/>
          <w:sz w:val="24"/>
          <w:szCs w:val="24"/>
        </w:rPr>
        <w:t xml:space="preserve"> </w:t>
      </w:r>
      <w:r w:rsidRPr="00A33A26">
        <w:rPr>
          <w:rFonts w:ascii="Times New Roman" w:hAnsi="Times New Roman" w:cs="Times New Roman"/>
          <w:sz w:val="24"/>
          <w:szCs w:val="24"/>
        </w:rPr>
        <w:t>low</w:t>
      </w:r>
      <w:r w:rsidR="00C506D1">
        <w:rPr>
          <w:rFonts w:ascii="Times New Roman" w:hAnsi="Times New Roman" w:cs="Times New Roman"/>
          <w:sz w:val="24"/>
          <w:szCs w:val="24"/>
        </w:rPr>
        <w:t xml:space="preserve"> </w:t>
      </w:r>
      <w:r w:rsidR="00B15DAD" w:rsidRPr="00A33A26">
        <w:rPr>
          <w:rFonts w:ascii="Times New Roman" w:hAnsi="Times New Roman" w:cs="Times New Roman"/>
          <w:sz w:val="24"/>
          <w:szCs w:val="24"/>
        </w:rPr>
        <w:t>Environment</w:t>
      </w:r>
      <w:r w:rsidRPr="00A33A26">
        <w:rPr>
          <w:rFonts w:ascii="Times New Roman" w:hAnsi="Times New Roman" w:cs="Times New Roman"/>
          <w:sz w:val="24"/>
          <w:szCs w:val="24"/>
        </w:rPr>
        <w:t xml:space="preserve">-factor (E-factor = 0.113), high atom </w:t>
      </w:r>
      <w:r w:rsidR="00713CA5" w:rsidRPr="00A33A26">
        <w:rPr>
          <w:rFonts w:ascii="Times New Roman" w:hAnsi="Times New Roman" w:cs="Times New Roman"/>
          <w:sz w:val="24"/>
          <w:szCs w:val="24"/>
        </w:rPr>
        <w:t>economy (AE</w:t>
      </w:r>
      <w:r w:rsidRPr="00A33A26">
        <w:rPr>
          <w:rFonts w:ascii="Times New Roman" w:hAnsi="Times New Roman" w:cs="Times New Roman"/>
          <w:sz w:val="24"/>
          <w:szCs w:val="24"/>
        </w:rPr>
        <w:t xml:space="preserve"> = 90.74%),</w:t>
      </w:r>
      <w:r w:rsidR="00713CA5" w:rsidRPr="00A33A26">
        <w:rPr>
          <w:rFonts w:ascii="Times New Roman" w:hAnsi="Times New Roman" w:cs="Times New Roman"/>
          <w:sz w:val="24"/>
          <w:szCs w:val="24"/>
        </w:rPr>
        <w:t>high process mass intensity (PMI</w:t>
      </w:r>
      <w:r w:rsidRPr="00A33A26">
        <w:rPr>
          <w:rFonts w:ascii="Times New Roman" w:hAnsi="Times New Roman" w:cs="Times New Roman"/>
          <w:sz w:val="24"/>
          <w:szCs w:val="24"/>
        </w:rPr>
        <w:t xml:space="preserve"> = 1.113) and high reaction mass efficiency (RME = 89.83%), with excellent eco-score (78.5%). These values clearly indicated</w:t>
      </w:r>
      <w:r w:rsidR="00C506D1">
        <w:rPr>
          <w:rFonts w:ascii="Times New Roman" w:hAnsi="Times New Roman" w:cs="Times New Roman"/>
          <w:sz w:val="24"/>
          <w:szCs w:val="24"/>
        </w:rPr>
        <w:t xml:space="preserve"> </w:t>
      </w:r>
      <w:r w:rsidRPr="00A33A26">
        <w:rPr>
          <w:rFonts w:ascii="Times New Roman" w:hAnsi="Times New Roman" w:cs="Times New Roman"/>
          <w:sz w:val="24"/>
          <w:szCs w:val="24"/>
        </w:rPr>
        <w:t xml:space="preserve">the eco-friendliness of present synthesis. </w:t>
      </w:r>
    </w:p>
    <w:p w:rsidR="00C06418" w:rsidRPr="00A33A26" w:rsidRDefault="00887362" w:rsidP="00C06418">
      <w:pPr>
        <w:pStyle w:val="TOTAL"/>
        <w:numPr>
          <w:ilvl w:val="0"/>
          <w:numId w:val="3"/>
        </w:numPr>
        <w:spacing w:line="360" w:lineRule="auto"/>
        <w:rPr>
          <w:rFonts w:ascii="Times New Roman" w:hAnsi="Times New Roman"/>
          <w:szCs w:val="24"/>
        </w:rPr>
      </w:pPr>
      <w:bookmarkStart w:id="6" w:name="_Toc35535282"/>
      <w:r w:rsidRPr="00A33A26">
        <w:rPr>
          <w:rFonts w:ascii="Times New Roman" w:hAnsi="Times New Roman"/>
          <w:szCs w:val="24"/>
        </w:rPr>
        <w:lastRenderedPageBreak/>
        <w:t xml:space="preserve">Some pictures of reaction </w:t>
      </w:r>
      <w:r w:rsidR="00C06418" w:rsidRPr="00A33A26">
        <w:rPr>
          <w:rFonts w:ascii="Times New Roman" w:hAnsi="Times New Roman"/>
          <w:szCs w:val="24"/>
        </w:rPr>
        <w:t>process</w:t>
      </w:r>
      <w:bookmarkEnd w:id="6"/>
    </w:p>
    <w:tbl>
      <w:tblPr>
        <w:tblStyle w:val="TableGrid"/>
        <w:tblW w:w="1035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024"/>
        <w:gridCol w:w="2390"/>
      </w:tblGrid>
      <w:tr w:rsidR="00C06418" w:rsidRPr="00A33A26" w:rsidTr="00657573">
        <w:trPr>
          <w:trHeight w:val="541"/>
        </w:trPr>
        <w:tc>
          <w:tcPr>
            <w:tcW w:w="10350" w:type="dxa"/>
            <w:gridSpan w:val="3"/>
          </w:tcPr>
          <w:p w:rsidR="00C06418" w:rsidRPr="00A33A26" w:rsidRDefault="00C06418" w:rsidP="00C06418">
            <w:pPr>
              <w:pStyle w:val="ListParagraph"/>
              <w:numPr>
                <w:ilvl w:val="0"/>
                <w:numId w:val="18"/>
              </w:numPr>
              <w:spacing w:line="360" w:lineRule="auto"/>
              <w:rPr>
                <w:rFonts w:ascii="Times New Roman" w:hAnsi="Times New Roman" w:cs="Times New Roman"/>
                <w:sz w:val="24"/>
                <w:szCs w:val="24"/>
              </w:rPr>
            </w:pPr>
            <w:r w:rsidRPr="00A33A26">
              <w:rPr>
                <w:rFonts w:ascii="Times New Roman" w:hAnsi="Times New Roman" w:cs="Times New Roman"/>
                <w:b/>
                <w:sz w:val="24"/>
                <w:szCs w:val="24"/>
              </w:rPr>
              <w:t>3i</w:t>
            </w:r>
            <w:r w:rsidRPr="00A33A26">
              <w:rPr>
                <w:rFonts w:ascii="Times New Roman" w:hAnsi="Times New Roman" w:cs="Times New Roman"/>
                <w:sz w:val="24"/>
                <w:szCs w:val="24"/>
              </w:rPr>
              <w:t xml:space="preserve"> (product) synthesis from OPDA and p-cyno benzaldehyde</w:t>
            </w:r>
            <w:r w:rsidR="00657573" w:rsidRPr="00A33A26">
              <w:rPr>
                <w:rFonts w:ascii="Times New Roman" w:hAnsi="Times New Roman" w:cs="Times New Roman"/>
                <w:sz w:val="24"/>
                <w:szCs w:val="24"/>
              </w:rPr>
              <w:t xml:space="preserve"> (solid)</w:t>
            </w:r>
          </w:p>
        </w:tc>
      </w:tr>
      <w:tr w:rsidR="00C06418" w:rsidRPr="00A33A26" w:rsidTr="00657573">
        <w:trPr>
          <w:trHeight w:val="4810"/>
        </w:trPr>
        <w:tc>
          <w:tcPr>
            <w:tcW w:w="3936" w:type="dxa"/>
          </w:tcPr>
          <w:p w:rsidR="00C06418" w:rsidRPr="00A33A26" w:rsidRDefault="00C06418" w:rsidP="00C06418">
            <w:pPr>
              <w:spacing w:line="360" w:lineRule="auto"/>
              <w:rPr>
                <w:rFonts w:ascii="Times New Roman" w:hAnsi="Times New Roman" w:cs="Times New Roman"/>
                <w:sz w:val="24"/>
                <w:szCs w:val="24"/>
              </w:rPr>
            </w:pPr>
            <w:r w:rsidRPr="00A33A26">
              <w:rPr>
                <w:rFonts w:ascii="Times New Roman" w:hAnsi="Times New Roman" w:cs="Times New Roman"/>
                <w:noProof/>
                <w:color w:val="222222"/>
                <w:sz w:val="24"/>
                <w:szCs w:val="24"/>
                <w:shd w:val="clear" w:color="auto" w:fill="FFFFFF"/>
                <w:lang w:eastAsia="en-IN"/>
              </w:rPr>
              <w:drawing>
                <wp:inline distT="0" distB="0" distL="0" distR="0">
                  <wp:extent cx="2362200" cy="2257425"/>
                  <wp:effectExtent l="0" t="0" r="0" b="0"/>
                  <wp:docPr id="16" name="Picture 16" descr="D:\2. Research article\Grind stone\GS cynobenzaldehyde\IMG-201906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 article\Grind stone\GS cynobenzaldehyde\IMG-20190609-WA0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293" cy="2286183"/>
                          </a:xfrm>
                          <a:prstGeom prst="rect">
                            <a:avLst/>
                          </a:prstGeom>
                          <a:noFill/>
                          <a:ln>
                            <a:noFill/>
                          </a:ln>
                        </pic:spPr>
                      </pic:pic>
                    </a:graphicData>
                  </a:graphic>
                </wp:inline>
              </w:drawing>
            </w:r>
          </w:p>
          <w:p w:rsidR="00C06418" w:rsidRPr="00A33A26" w:rsidRDefault="00C06418" w:rsidP="00AD22E0">
            <w:pPr>
              <w:spacing w:line="360" w:lineRule="auto"/>
              <w:jc w:val="center"/>
              <w:rPr>
                <w:rFonts w:ascii="Times New Roman" w:hAnsi="Times New Roman" w:cs="Times New Roman"/>
                <w:sz w:val="24"/>
                <w:szCs w:val="24"/>
              </w:rPr>
            </w:pPr>
            <w:r w:rsidRPr="00A33A26">
              <w:rPr>
                <w:rFonts w:ascii="Times New Roman" w:hAnsi="Times New Roman" w:cs="Times New Roman"/>
                <w:color w:val="222222"/>
                <w:sz w:val="24"/>
                <w:szCs w:val="24"/>
                <w:shd w:val="clear" w:color="auto" w:fill="FFFFFF"/>
              </w:rPr>
              <w:t>Before reaction</w:t>
            </w:r>
          </w:p>
        </w:tc>
        <w:tc>
          <w:tcPr>
            <w:tcW w:w="4024" w:type="dxa"/>
          </w:tcPr>
          <w:p w:rsidR="00C06418" w:rsidRPr="00A33A26" w:rsidRDefault="00C06418" w:rsidP="00C06418">
            <w:pPr>
              <w:spacing w:line="360" w:lineRule="auto"/>
              <w:rPr>
                <w:rFonts w:ascii="Times New Roman" w:hAnsi="Times New Roman" w:cs="Times New Roman"/>
                <w:sz w:val="24"/>
                <w:szCs w:val="24"/>
              </w:rPr>
            </w:pPr>
            <w:r w:rsidRPr="00A33A26">
              <w:rPr>
                <w:rFonts w:ascii="Times New Roman" w:hAnsi="Times New Roman" w:cs="Times New Roman"/>
                <w:noProof/>
                <w:color w:val="222222"/>
                <w:sz w:val="24"/>
                <w:szCs w:val="24"/>
                <w:shd w:val="clear" w:color="auto" w:fill="FFFFFF"/>
                <w:lang w:eastAsia="en-IN"/>
              </w:rPr>
              <w:drawing>
                <wp:inline distT="0" distB="0" distL="0" distR="0">
                  <wp:extent cx="2208530" cy="2191184"/>
                  <wp:effectExtent l="0" t="0" r="0" b="0"/>
                  <wp:docPr id="17" name="Picture 17" descr="D:\2. Research article\Grind stone\GS cynobenzaldehyde\IMG-201906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Research article\Grind stone\GS cynobenzaldehyde\IMG-20190609-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224571" cy="2207099"/>
                          </a:xfrm>
                          <a:prstGeom prst="rect">
                            <a:avLst/>
                          </a:prstGeom>
                          <a:noFill/>
                          <a:ln>
                            <a:noFill/>
                          </a:ln>
                        </pic:spPr>
                      </pic:pic>
                    </a:graphicData>
                  </a:graphic>
                </wp:inline>
              </w:drawing>
            </w:r>
          </w:p>
          <w:p w:rsidR="00657573" w:rsidRPr="00A33A26" w:rsidRDefault="00657573" w:rsidP="00AD22E0">
            <w:pPr>
              <w:spacing w:line="360" w:lineRule="auto"/>
              <w:jc w:val="center"/>
              <w:rPr>
                <w:rFonts w:ascii="Times New Roman" w:hAnsi="Times New Roman" w:cs="Times New Roman"/>
                <w:sz w:val="24"/>
                <w:szCs w:val="24"/>
              </w:rPr>
            </w:pPr>
            <w:r w:rsidRPr="00A33A26">
              <w:rPr>
                <w:rFonts w:ascii="Times New Roman" w:hAnsi="Times New Roman" w:cs="Times New Roman"/>
                <w:color w:val="222222"/>
                <w:sz w:val="24"/>
                <w:szCs w:val="24"/>
                <w:shd w:val="clear" w:color="auto" w:fill="FFFFFF"/>
              </w:rPr>
              <w:t>After reaction</w:t>
            </w:r>
          </w:p>
        </w:tc>
        <w:tc>
          <w:tcPr>
            <w:tcW w:w="2390" w:type="dxa"/>
          </w:tcPr>
          <w:p w:rsidR="00C06418" w:rsidRPr="00A33A26" w:rsidRDefault="00657573" w:rsidP="00C06418">
            <w:pPr>
              <w:spacing w:line="360" w:lineRule="auto"/>
              <w:rPr>
                <w:rFonts w:ascii="Times New Roman" w:hAnsi="Times New Roman" w:cs="Times New Roman"/>
                <w:sz w:val="24"/>
                <w:szCs w:val="24"/>
              </w:rPr>
            </w:pPr>
            <w:r w:rsidRPr="00A33A26">
              <w:rPr>
                <w:rFonts w:ascii="Times New Roman" w:hAnsi="Times New Roman" w:cs="Times New Roman"/>
                <w:noProof/>
                <w:color w:val="222222"/>
                <w:sz w:val="24"/>
                <w:szCs w:val="24"/>
                <w:shd w:val="clear" w:color="auto" w:fill="FFFFFF"/>
                <w:lang w:eastAsia="en-IN"/>
              </w:rPr>
              <w:drawing>
                <wp:inline distT="0" distB="0" distL="0" distR="0">
                  <wp:extent cx="1276350" cy="2076450"/>
                  <wp:effectExtent l="0" t="0" r="0" b="0"/>
                  <wp:docPr id="18" name="Picture 18" descr="D:\2. Research article\2 cy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Research article\2 cyn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9557"/>
                          <a:stretch/>
                        </pic:blipFill>
                        <pic:spPr bwMode="auto">
                          <a:xfrm>
                            <a:off x="0" y="0"/>
                            <a:ext cx="1281494" cy="2084819"/>
                          </a:xfrm>
                          <a:prstGeom prst="rect">
                            <a:avLst/>
                          </a:prstGeom>
                          <a:noFill/>
                          <a:ln>
                            <a:noFill/>
                          </a:ln>
                          <a:extLst>
                            <a:ext uri="{53640926-AAD7-44D8-BBD7-CCE9431645EC}">
                              <a14:shadowObscured xmlns:a14="http://schemas.microsoft.com/office/drawing/2010/main"/>
                            </a:ext>
                          </a:extLst>
                        </pic:spPr>
                      </pic:pic>
                    </a:graphicData>
                  </a:graphic>
                </wp:inline>
              </w:drawing>
            </w:r>
          </w:p>
          <w:p w:rsidR="00657573" w:rsidRPr="00A33A26" w:rsidRDefault="00657573" w:rsidP="00657573">
            <w:pPr>
              <w:jc w:val="center"/>
              <w:rPr>
                <w:rFonts w:ascii="Times New Roman" w:hAnsi="Times New Roman" w:cs="Times New Roman"/>
                <w:color w:val="222222"/>
                <w:sz w:val="24"/>
                <w:szCs w:val="24"/>
                <w:shd w:val="clear" w:color="auto" w:fill="FFFFFF"/>
              </w:rPr>
            </w:pPr>
            <w:r w:rsidRPr="00A33A26">
              <w:rPr>
                <w:rFonts w:ascii="Times New Roman" w:hAnsi="Times New Roman" w:cs="Times New Roman"/>
                <w:color w:val="222222"/>
                <w:sz w:val="24"/>
                <w:szCs w:val="24"/>
                <w:shd w:val="clear" w:color="auto" w:fill="FFFFFF"/>
              </w:rPr>
              <w:t xml:space="preserve">TLC  </w:t>
            </w:r>
          </w:p>
          <w:p w:rsidR="00657573" w:rsidRPr="00A33A26" w:rsidRDefault="00657573" w:rsidP="00657573">
            <w:pPr>
              <w:rPr>
                <w:rFonts w:ascii="Times New Roman" w:hAnsi="Times New Roman" w:cs="Times New Roman"/>
                <w:color w:val="222222"/>
                <w:sz w:val="24"/>
                <w:szCs w:val="24"/>
                <w:shd w:val="clear" w:color="auto" w:fill="FFFFFF"/>
              </w:rPr>
            </w:pPr>
            <w:r w:rsidRPr="00A33A26">
              <w:rPr>
                <w:rFonts w:ascii="Times New Roman" w:hAnsi="Times New Roman" w:cs="Times New Roman"/>
                <w:color w:val="222222"/>
                <w:sz w:val="24"/>
                <w:szCs w:val="24"/>
                <w:shd w:val="clear" w:color="auto" w:fill="FFFFFF"/>
              </w:rPr>
              <w:t xml:space="preserve">1.Ophenylenediamine </w:t>
            </w:r>
          </w:p>
          <w:p w:rsidR="00657573" w:rsidRPr="00A33A26" w:rsidRDefault="00657573" w:rsidP="00657573">
            <w:pPr>
              <w:rPr>
                <w:rFonts w:ascii="Times New Roman" w:hAnsi="Times New Roman" w:cs="Times New Roman"/>
                <w:color w:val="222222"/>
                <w:sz w:val="24"/>
                <w:szCs w:val="24"/>
                <w:shd w:val="clear" w:color="auto" w:fill="FFFFFF"/>
              </w:rPr>
            </w:pPr>
            <w:r w:rsidRPr="00A33A26">
              <w:rPr>
                <w:rFonts w:ascii="Times New Roman" w:hAnsi="Times New Roman" w:cs="Times New Roman"/>
                <w:color w:val="222222"/>
                <w:sz w:val="24"/>
                <w:szCs w:val="24"/>
                <w:shd w:val="clear" w:color="auto" w:fill="FFFFFF"/>
              </w:rPr>
              <w:t>2.Cynobenzaldehyde</w:t>
            </w:r>
          </w:p>
          <w:p w:rsidR="00657573" w:rsidRPr="00A33A26" w:rsidRDefault="00657573" w:rsidP="00657573">
            <w:pPr>
              <w:rPr>
                <w:rFonts w:ascii="Times New Roman" w:hAnsi="Times New Roman" w:cs="Times New Roman"/>
                <w:color w:val="222222"/>
                <w:sz w:val="24"/>
                <w:szCs w:val="24"/>
                <w:shd w:val="clear" w:color="auto" w:fill="FFFFFF"/>
              </w:rPr>
            </w:pPr>
            <w:r w:rsidRPr="00A33A26">
              <w:rPr>
                <w:rFonts w:ascii="Times New Roman" w:hAnsi="Times New Roman" w:cs="Times New Roman"/>
                <w:color w:val="222222"/>
                <w:sz w:val="24"/>
                <w:szCs w:val="24"/>
                <w:shd w:val="clear" w:color="auto" w:fill="FFFFFF"/>
              </w:rPr>
              <w:t>3.product</w:t>
            </w:r>
          </w:p>
        </w:tc>
      </w:tr>
      <w:tr w:rsidR="00657573" w:rsidRPr="00A33A26" w:rsidTr="00657573">
        <w:tc>
          <w:tcPr>
            <w:tcW w:w="10350" w:type="dxa"/>
            <w:gridSpan w:val="3"/>
          </w:tcPr>
          <w:p w:rsidR="00657573" w:rsidRPr="00A33A26" w:rsidRDefault="00657573" w:rsidP="00C06418">
            <w:pPr>
              <w:spacing w:line="360" w:lineRule="auto"/>
              <w:rPr>
                <w:rFonts w:ascii="Times New Roman" w:hAnsi="Times New Roman" w:cs="Times New Roman"/>
                <w:sz w:val="24"/>
                <w:szCs w:val="24"/>
              </w:rPr>
            </w:pPr>
          </w:p>
        </w:tc>
      </w:tr>
      <w:tr w:rsidR="00657573" w:rsidRPr="00A33A26" w:rsidTr="00657573">
        <w:tc>
          <w:tcPr>
            <w:tcW w:w="10350" w:type="dxa"/>
            <w:gridSpan w:val="3"/>
          </w:tcPr>
          <w:p w:rsidR="00657573" w:rsidRPr="00A33A26" w:rsidRDefault="00657573" w:rsidP="00657573">
            <w:pPr>
              <w:pStyle w:val="ListParagraph"/>
              <w:numPr>
                <w:ilvl w:val="0"/>
                <w:numId w:val="18"/>
              </w:numPr>
              <w:spacing w:line="360" w:lineRule="auto"/>
              <w:rPr>
                <w:rFonts w:ascii="Times New Roman" w:hAnsi="Times New Roman" w:cs="Times New Roman"/>
                <w:sz w:val="24"/>
                <w:szCs w:val="24"/>
              </w:rPr>
            </w:pPr>
            <w:r w:rsidRPr="00A33A26">
              <w:rPr>
                <w:rFonts w:ascii="Times New Roman" w:hAnsi="Times New Roman" w:cs="Times New Roman"/>
                <w:b/>
                <w:color w:val="222222"/>
                <w:sz w:val="24"/>
                <w:szCs w:val="24"/>
                <w:shd w:val="clear" w:color="auto" w:fill="FFFFFF"/>
              </w:rPr>
              <w:t>3k</w:t>
            </w:r>
            <w:r w:rsidRPr="00A33A26">
              <w:rPr>
                <w:rFonts w:ascii="Times New Roman" w:hAnsi="Times New Roman" w:cs="Times New Roman"/>
                <w:color w:val="222222"/>
                <w:sz w:val="24"/>
                <w:szCs w:val="24"/>
                <w:shd w:val="clear" w:color="auto" w:fill="FFFFFF"/>
              </w:rPr>
              <w:t xml:space="preserve"> (Product) synthesis from OPDA and furfural (liquid)</w:t>
            </w:r>
          </w:p>
        </w:tc>
      </w:tr>
      <w:tr w:rsidR="00C06418" w:rsidRPr="00A33A26" w:rsidTr="00657573">
        <w:tc>
          <w:tcPr>
            <w:tcW w:w="3936" w:type="dxa"/>
          </w:tcPr>
          <w:p w:rsidR="00657573" w:rsidRPr="00A33A26" w:rsidRDefault="00657573" w:rsidP="00657573">
            <w:pPr>
              <w:spacing w:line="360" w:lineRule="auto"/>
              <w:rPr>
                <w:rFonts w:ascii="Times New Roman" w:hAnsi="Times New Roman" w:cs="Times New Roman"/>
                <w:color w:val="222222"/>
                <w:sz w:val="24"/>
                <w:szCs w:val="24"/>
                <w:shd w:val="clear" w:color="auto" w:fill="FFFFFF"/>
              </w:rPr>
            </w:pPr>
            <w:r w:rsidRPr="00A33A26">
              <w:rPr>
                <w:rFonts w:ascii="Times New Roman" w:hAnsi="Times New Roman" w:cs="Times New Roman"/>
                <w:noProof/>
                <w:color w:val="222222"/>
                <w:sz w:val="24"/>
                <w:szCs w:val="24"/>
                <w:shd w:val="clear" w:color="auto" w:fill="FFFFFF"/>
                <w:lang w:eastAsia="en-IN"/>
              </w:rPr>
              <w:drawing>
                <wp:inline distT="0" distB="0" distL="0" distR="0">
                  <wp:extent cx="2362200" cy="1895475"/>
                  <wp:effectExtent l="0" t="0" r="0" b="0"/>
                  <wp:docPr id="53" name="Picture 53" descr="D:\2. Research article\Grind stone\GS furfural\20190329_103719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Research article\Grind stone\GS furfural\20190329_103719_Richtone(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5121" cy="1905843"/>
                          </a:xfrm>
                          <a:prstGeom prst="rect">
                            <a:avLst/>
                          </a:prstGeom>
                          <a:noFill/>
                          <a:ln>
                            <a:noFill/>
                          </a:ln>
                        </pic:spPr>
                      </pic:pic>
                    </a:graphicData>
                  </a:graphic>
                </wp:inline>
              </w:drawing>
            </w:r>
          </w:p>
          <w:p w:rsidR="00C06418" w:rsidRPr="00A33A26" w:rsidRDefault="00657573" w:rsidP="00AD22E0">
            <w:pPr>
              <w:spacing w:line="360" w:lineRule="auto"/>
              <w:jc w:val="center"/>
              <w:rPr>
                <w:rFonts w:ascii="Times New Roman" w:hAnsi="Times New Roman" w:cs="Times New Roman"/>
                <w:sz w:val="24"/>
                <w:szCs w:val="24"/>
              </w:rPr>
            </w:pPr>
            <w:r w:rsidRPr="00A33A26">
              <w:rPr>
                <w:rFonts w:ascii="Times New Roman" w:hAnsi="Times New Roman" w:cs="Times New Roman"/>
                <w:color w:val="222222"/>
                <w:sz w:val="24"/>
                <w:szCs w:val="24"/>
                <w:shd w:val="clear" w:color="auto" w:fill="FFFFFF"/>
              </w:rPr>
              <w:t>Before reaction</w:t>
            </w:r>
          </w:p>
        </w:tc>
        <w:tc>
          <w:tcPr>
            <w:tcW w:w="4024" w:type="dxa"/>
          </w:tcPr>
          <w:p w:rsidR="00657573" w:rsidRPr="00A33A26" w:rsidRDefault="00657573" w:rsidP="00657573">
            <w:pPr>
              <w:spacing w:line="360" w:lineRule="auto"/>
              <w:rPr>
                <w:rFonts w:ascii="Times New Roman" w:hAnsi="Times New Roman" w:cs="Times New Roman"/>
                <w:color w:val="222222"/>
                <w:sz w:val="24"/>
                <w:szCs w:val="24"/>
                <w:shd w:val="clear" w:color="auto" w:fill="FFFFFF"/>
              </w:rPr>
            </w:pPr>
            <w:r w:rsidRPr="00A33A26">
              <w:rPr>
                <w:rFonts w:ascii="Times New Roman" w:hAnsi="Times New Roman" w:cs="Times New Roman"/>
                <w:noProof/>
                <w:color w:val="222222"/>
                <w:sz w:val="24"/>
                <w:szCs w:val="24"/>
                <w:shd w:val="clear" w:color="auto" w:fill="FFFFFF"/>
                <w:lang w:eastAsia="en-IN"/>
              </w:rPr>
              <w:drawing>
                <wp:inline distT="0" distB="0" distL="0" distR="0">
                  <wp:extent cx="2303145" cy="1895475"/>
                  <wp:effectExtent l="0" t="0" r="0" b="0"/>
                  <wp:docPr id="54" name="Picture 54" descr="D:\2. Research article\Grind stone\GS furfural\20190329_104300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Research article\Grind stone\GS furfural\20190329_104300_Richtone(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323" cy="1905497"/>
                          </a:xfrm>
                          <a:prstGeom prst="rect">
                            <a:avLst/>
                          </a:prstGeom>
                          <a:noFill/>
                          <a:ln>
                            <a:noFill/>
                          </a:ln>
                        </pic:spPr>
                      </pic:pic>
                    </a:graphicData>
                  </a:graphic>
                </wp:inline>
              </w:drawing>
            </w:r>
          </w:p>
          <w:p w:rsidR="00C06418" w:rsidRPr="00A33A26" w:rsidRDefault="00657573" w:rsidP="00AD22E0">
            <w:pPr>
              <w:spacing w:line="360" w:lineRule="auto"/>
              <w:jc w:val="center"/>
              <w:rPr>
                <w:rFonts w:ascii="Times New Roman" w:hAnsi="Times New Roman" w:cs="Times New Roman"/>
                <w:sz w:val="24"/>
                <w:szCs w:val="24"/>
              </w:rPr>
            </w:pPr>
            <w:r w:rsidRPr="00A33A26">
              <w:rPr>
                <w:rFonts w:ascii="Times New Roman" w:hAnsi="Times New Roman" w:cs="Times New Roman"/>
                <w:color w:val="222222"/>
                <w:sz w:val="24"/>
                <w:szCs w:val="24"/>
                <w:shd w:val="clear" w:color="auto" w:fill="FFFFFF"/>
              </w:rPr>
              <w:t>After reaction</w:t>
            </w:r>
          </w:p>
        </w:tc>
        <w:tc>
          <w:tcPr>
            <w:tcW w:w="2390" w:type="dxa"/>
          </w:tcPr>
          <w:p w:rsidR="00657573" w:rsidRPr="00A33A26" w:rsidRDefault="00657573" w:rsidP="00657573">
            <w:pPr>
              <w:spacing w:line="360" w:lineRule="auto"/>
              <w:rPr>
                <w:rFonts w:ascii="Times New Roman" w:hAnsi="Times New Roman" w:cs="Times New Roman"/>
                <w:noProof/>
                <w:color w:val="222222"/>
                <w:sz w:val="24"/>
                <w:szCs w:val="24"/>
                <w:shd w:val="clear" w:color="auto" w:fill="FFFFFF"/>
                <w:lang w:eastAsia="en-IN"/>
              </w:rPr>
            </w:pPr>
            <w:r w:rsidRPr="00A33A26">
              <w:rPr>
                <w:rFonts w:ascii="Times New Roman" w:hAnsi="Times New Roman" w:cs="Times New Roman"/>
                <w:noProof/>
                <w:color w:val="222222"/>
                <w:sz w:val="24"/>
                <w:szCs w:val="24"/>
                <w:shd w:val="clear" w:color="auto" w:fill="FFFFFF"/>
                <w:lang w:eastAsia="en-IN"/>
              </w:rPr>
              <w:drawing>
                <wp:inline distT="0" distB="0" distL="0" distR="0">
                  <wp:extent cx="1276350" cy="2075849"/>
                  <wp:effectExtent l="0" t="0" r="0" b="0"/>
                  <wp:docPr id="55" name="Picture 55" descr="D:\2. Research article\1 furf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Research article\1 furfur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068"/>
                          <a:stretch/>
                        </pic:blipFill>
                        <pic:spPr bwMode="auto">
                          <a:xfrm>
                            <a:off x="0" y="0"/>
                            <a:ext cx="1286047" cy="2091620"/>
                          </a:xfrm>
                          <a:prstGeom prst="rect">
                            <a:avLst/>
                          </a:prstGeom>
                          <a:noFill/>
                          <a:ln>
                            <a:noFill/>
                          </a:ln>
                          <a:extLst>
                            <a:ext uri="{53640926-AAD7-44D8-BBD7-CCE9431645EC}">
                              <a14:shadowObscured xmlns:a14="http://schemas.microsoft.com/office/drawing/2010/main"/>
                            </a:ext>
                          </a:extLst>
                        </pic:spPr>
                      </pic:pic>
                    </a:graphicData>
                  </a:graphic>
                </wp:inline>
              </w:drawing>
            </w:r>
          </w:p>
          <w:p w:rsidR="00657573" w:rsidRPr="00A33A26" w:rsidRDefault="00657573" w:rsidP="00AD22E0">
            <w:pPr>
              <w:jc w:val="center"/>
              <w:rPr>
                <w:rFonts w:ascii="Times New Roman" w:hAnsi="Times New Roman" w:cs="Times New Roman"/>
                <w:noProof/>
                <w:color w:val="222222"/>
                <w:sz w:val="24"/>
                <w:szCs w:val="24"/>
                <w:shd w:val="clear" w:color="auto" w:fill="FFFFFF"/>
                <w:lang w:eastAsia="en-IN"/>
              </w:rPr>
            </w:pPr>
            <w:r w:rsidRPr="00A33A26">
              <w:rPr>
                <w:rFonts w:ascii="Times New Roman" w:hAnsi="Times New Roman" w:cs="Times New Roman"/>
                <w:noProof/>
                <w:color w:val="222222"/>
                <w:sz w:val="24"/>
                <w:szCs w:val="24"/>
                <w:shd w:val="clear" w:color="auto" w:fill="FFFFFF"/>
                <w:lang w:eastAsia="en-IN"/>
              </w:rPr>
              <w:t>TLC</w:t>
            </w:r>
          </w:p>
          <w:p w:rsidR="00657573" w:rsidRPr="00A33A26" w:rsidRDefault="00657573" w:rsidP="00657573">
            <w:pPr>
              <w:rPr>
                <w:rFonts w:ascii="Times New Roman" w:hAnsi="Times New Roman" w:cs="Times New Roman"/>
                <w:noProof/>
                <w:color w:val="222222"/>
                <w:sz w:val="24"/>
                <w:szCs w:val="24"/>
                <w:shd w:val="clear" w:color="auto" w:fill="FFFFFF"/>
                <w:lang w:eastAsia="en-IN"/>
              </w:rPr>
            </w:pPr>
            <w:r w:rsidRPr="00A33A26">
              <w:rPr>
                <w:rFonts w:ascii="Times New Roman" w:hAnsi="Times New Roman" w:cs="Times New Roman"/>
                <w:noProof/>
                <w:color w:val="222222"/>
                <w:sz w:val="24"/>
                <w:szCs w:val="24"/>
                <w:shd w:val="clear" w:color="auto" w:fill="FFFFFF"/>
                <w:lang w:eastAsia="en-IN"/>
              </w:rPr>
              <w:t xml:space="preserve">1.Ophenylenediamine </w:t>
            </w:r>
          </w:p>
          <w:p w:rsidR="00657573" w:rsidRPr="00A33A26" w:rsidRDefault="00657573" w:rsidP="00657573">
            <w:pPr>
              <w:rPr>
                <w:rFonts w:ascii="Times New Roman" w:hAnsi="Times New Roman" w:cs="Times New Roman"/>
                <w:noProof/>
                <w:color w:val="222222"/>
                <w:sz w:val="24"/>
                <w:szCs w:val="24"/>
                <w:shd w:val="clear" w:color="auto" w:fill="FFFFFF"/>
                <w:lang w:eastAsia="en-IN"/>
              </w:rPr>
            </w:pPr>
            <w:r w:rsidRPr="00A33A26">
              <w:rPr>
                <w:rFonts w:ascii="Times New Roman" w:hAnsi="Times New Roman" w:cs="Times New Roman"/>
                <w:noProof/>
                <w:color w:val="222222"/>
                <w:sz w:val="24"/>
                <w:szCs w:val="24"/>
                <w:shd w:val="clear" w:color="auto" w:fill="FFFFFF"/>
                <w:lang w:eastAsia="en-IN"/>
              </w:rPr>
              <w:t>2.fufural</w:t>
            </w:r>
          </w:p>
          <w:p w:rsidR="00C06418" w:rsidRPr="00A33A26" w:rsidRDefault="00657573" w:rsidP="00657573">
            <w:pPr>
              <w:rPr>
                <w:rFonts w:ascii="Times New Roman" w:hAnsi="Times New Roman" w:cs="Times New Roman"/>
                <w:sz w:val="24"/>
                <w:szCs w:val="24"/>
              </w:rPr>
            </w:pPr>
            <w:r w:rsidRPr="00A33A26">
              <w:rPr>
                <w:rFonts w:ascii="Times New Roman" w:hAnsi="Times New Roman" w:cs="Times New Roman"/>
                <w:noProof/>
                <w:color w:val="222222"/>
                <w:sz w:val="24"/>
                <w:szCs w:val="24"/>
                <w:shd w:val="clear" w:color="auto" w:fill="FFFFFF"/>
                <w:lang w:eastAsia="en-IN"/>
              </w:rPr>
              <w:t>3.product</w:t>
            </w:r>
          </w:p>
        </w:tc>
      </w:tr>
    </w:tbl>
    <w:p w:rsidR="00C06418" w:rsidRPr="00A33A26" w:rsidRDefault="00C06418" w:rsidP="00C06418">
      <w:pPr>
        <w:rPr>
          <w:rFonts w:ascii="Times New Roman" w:hAnsi="Times New Roman" w:cs="Times New Roman"/>
          <w:sz w:val="24"/>
          <w:szCs w:val="24"/>
        </w:rPr>
      </w:pPr>
    </w:p>
    <w:p w:rsidR="001B74A3" w:rsidRPr="00037D6A" w:rsidRDefault="001B74A3" w:rsidP="00037D6A">
      <w:pPr>
        <w:pStyle w:val="Heading1"/>
        <w:numPr>
          <w:ilvl w:val="0"/>
          <w:numId w:val="3"/>
        </w:numPr>
        <w:rPr>
          <w:rFonts w:ascii="Times New Roman" w:hAnsi="Times New Roman" w:cs="Times New Roman"/>
          <w:b/>
          <w:color w:val="auto"/>
          <w:sz w:val="24"/>
          <w:szCs w:val="24"/>
        </w:rPr>
      </w:pPr>
      <w:bookmarkStart w:id="7" w:name="_Toc35535283"/>
      <w:r w:rsidRPr="00037D6A">
        <w:rPr>
          <w:rFonts w:ascii="Times New Roman" w:hAnsi="Times New Roman" w:cs="Times New Roman"/>
          <w:b/>
          <w:color w:val="auto"/>
          <w:sz w:val="24"/>
          <w:szCs w:val="24"/>
        </w:rPr>
        <w:t>Gram-scale synthesis of 1-(4-Chloro-benzyl)-2-(4-chloro-phenyl)-1</w:t>
      </w:r>
      <w:r w:rsidRPr="00037D6A">
        <w:rPr>
          <w:rFonts w:ascii="Times New Roman" w:hAnsi="Times New Roman" w:cs="Times New Roman"/>
          <w:b/>
          <w:i/>
          <w:color w:val="auto"/>
          <w:sz w:val="24"/>
          <w:szCs w:val="24"/>
        </w:rPr>
        <w:t>H</w:t>
      </w:r>
      <w:r w:rsidRPr="00037D6A">
        <w:rPr>
          <w:rFonts w:ascii="Times New Roman" w:hAnsi="Times New Roman" w:cs="Times New Roman"/>
          <w:b/>
          <w:color w:val="auto"/>
          <w:sz w:val="24"/>
          <w:szCs w:val="24"/>
        </w:rPr>
        <w:t>-benzimidazole</w:t>
      </w:r>
      <w:bookmarkEnd w:id="7"/>
    </w:p>
    <w:p w:rsidR="001B74A3" w:rsidRPr="001B74A3" w:rsidRDefault="004B6268" w:rsidP="001B74A3">
      <w:pPr>
        <w:tabs>
          <w:tab w:val="left" w:pos="1965"/>
        </w:tabs>
        <w:spacing w:line="360" w:lineRule="auto"/>
        <w:jc w:val="both"/>
        <w:rPr>
          <w:rFonts w:ascii="Times New Roman" w:hAnsi="Times New Roman" w:cs="Times New Roman"/>
          <w:bCs/>
          <w:color w:val="000000"/>
          <w:sz w:val="24"/>
          <w:szCs w:val="24"/>
        </w:rPr>
      </w:pPr>
      <w:r w:rsidRPr="004B6268">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 mixture of</w:t>
      </w:r>
      <w:r>
        <w:rPr>
          <w:rFonts w:ascii="Times New Roman" w:hAnsi="Times New Roman" w:cs="Times New Roman"/>
          <w:bCs/>
          <w:i/>
          <w:color w:val="000000"/>
          <w:sz w:val="24"/>
          <w:szCs w:val="24"/>
        </w:rPr>
        <w:t xml:space="preserve"> p</w:t>
      </w:r>
      <w:r w:rsidR="007229D4">
        <w:rPr>
          <w:rFonts w:ascii="Times New Roman" w:hAnsi="Times New Roman" w:cs="Times New Roman"/>
          <w:bCs/>
          <w:color w:val="000000"/>
          <w:sz w:val="24"/>
          <w:szCs w:val="24"/>
        </w:rPr>
        <w:t>-chloro benzaldehyde</w:t>
      </w:r>
      <w:r w:rsidR="00037D6A">
        <w:rPr>
          <w:rFonts w:ascii="Times New Roman" w:hAnsi="Times New Roman" w:cs="Times New Roman"/>
          <w:bCs/>
          <w:color w:val="000000"/>
          <w:sz w:val="24"/>
          <w:szCs w:val="24"/>
        </w:rPr>
        <w:t xml:space="preserve"> </w:t>
      </w:r>
      <w:r w:rsidR="007229D4">
        <w:rPr>
          <w:rFonts w:ascii="Times New Roman" w:hAnsi="Times New Roman" w:cs="Times New Roman"/>
          <w:bCs/>
          <w:color w:val="000000"/>
          <w:sz w:val="24"/>
          <w:szCs w:val="24"/>
        </w:rPr>
        <w:t>(</w:t>
      </w:r>
      <w:r w:rsidR="002A06F1">
        <w:rPr>
          <w:rFonts w:ascii="Times New Roman" w:hAnsi="Times New Roman" w:cs="Times New Roman"/>
          <w:bCs/>
          <w:color w:val="000000"/>
          <w:sz w:val="24"/>
          <w:szCs w:val="24"/>
        </w:rPr>
        <w:t>2.811</w:t>
      </w:r>
      <w:r w:rsidR="007229D4">
        <w:rPr>
          <w:rFonts w:ascii="Times New Roman" w:hAnsi="Times New Roman" w:cs="Times New Roman"/>
          <w:bCs/>
          <w:color w:val="000000"/>
          <w:sz w:val="24"/>
          <w:szCs w:val="24"/>
        </w:rPr>
        <w:t xml:space="preserve"> gm, 20mmol), o-phenylenediamine (1.08gm, 10</w:t>
      </w:r>
      <w:r w:rsidR="001B74A3" w:rsidRPr="001B74A3">
        <w:rPr>
          <w:rFonts w:ascii="Times New Roman" w:hAnsi="Times New Roman" w:cs="Times New Roman"/>
          <w:bCs/>
          <w:color w:val="000000"/>
          <w:sz w:val="24"/>
          <w:szCs w:val="24"/>
        </w:rPr>
        <w:t xml:space="preserve">mmol) and urea nitrate (15mol%) were gently grinded using agate mortar-pestle and a noticeable change appeared in colour after few seconds and the mixture turned to thick mass due to the progression of reaction. The formation of product was confirmed by thin layer </w:t>
      </w:r>
      <w:r w:rsidR="001B74A3" w:rsidRPr="001B74A3">
        <w:rPr>
          <w:rFonts w:ascii="Times New Roman" w:hAnsi="Times New Roman" w:cs="Times New Roman"/>
          <w:bCs/>
          <w:color w:val="000000"/>
          <w:sz w:val="24"/>
          <w:szCs w:val="24"/>
        </w:rPr>
        <w:lastRenderedPageBreak/>
        <w:t xml:space="preserve">chromatography.  The pasty mass was further treated with cold water for the recovery of urea. </w:t>
      </w:r>
      <w:r>
        <w:rPr>
          <w:rFonts w:ascii="Times New Roman" w:hAnsi="Times New Roman" w:cs="Times New Roman"/>
          <w:bCs/>
          <w:color w:val="000000"/>
          <w:sz w:val="24"/>
          <w:szCs w:val="24"/>
          <w:lang w:val="en-US"/>
        </w:rPr>
        <w:t>C</w:t>
      </w:r>
      <w:r w:rsidR="00183480">
        <w:rPr>
          <w:rFonts w:ascii="Times New Roman" w:hAnsi="Times New Roman" w:cs="Times New Roman"/>
          <w:bCs/>
          <w:color w:val="000000"/>
          <w:sz w:val="24"/>
          <w:szCs w:val="24"/>
          <w:lang w:val="en-US"/>
        </w:rPr>
        <w:t xml:space="preserve">rude product was </w:t>
      </w:r>
      <w:r w:rsidR="001B74A3" w:rsidRPr="001B74A3">
        <w:rPr>
          <w:rFonts w:ascii="Times New Roman" w:hAnsi="Times New Roman" w:cs="Times New Roman"/>
          <w:bCs/>
          <w:color w:val="000000"/>
          <w:sz w:val="24"/>
          <w:szCs w:val="24"/>
        </w:rPr>
        <w:t>r</w:t>
      </w:r>
      <w:r>
        <w:rPr>
          <w:rFonts w:ascii="Times New Roman" w:hAnsi="Times New Roman" w:cs="Times New Roman"/>
          <w:bCs/>
          <w:color w:val="000000"/>
          <w:sz w:val="24"/>
          <w:szCs w:val="24"/>
        </w:rPr>
        <w:t>ecrystallized</w:t>
      </w:r>
      <w:r w:rsidR="001B74A3" w:rsidRPr="001B74A3">
        <w:rPr>
          <w:rFonts w:ascii="Times New Roman" w:hAnsi="Times New Roman" w:cs="Times New Roman"/>
          <w:bCs/>
          <w:color w:val="000000"/>
          <w:sz w:val="24"/>
          <w:szCs w:val="24"/>
        </w:rPr>
        <w:t xml:space="preserve"> from ethanol </w:t>
      </w:r>
      <w:r>
        <w:rPr>
          <w:rFonts w:ascii="Times New Roman" w:hAnsi="Times New Roman" w:cs="Times New Roman"/>
          <w:bCs/>
          <w:color w:val="000000"/>
          <w:sz w:val="24"/>
          <w:szCs w:val="24"/>
        </w:rPr>
        <w:t>to give pure product</w:t>
      </w:r>
      <w:r w:rsidR="001B74A3" w:rsidRPr="001B74A3">
        <w:rPr>
          <w:rFonts w:ascii="Times New Roman" w:hAnsi="Times New Roman" w:cs="Times New Roman"/>
          <w:bCs/>
          <w:color w:val="000000"/>
          <w:sz w:val="24"/>
          <w:szCs w:val="24"/>
          <w:lang w:val="en-US"/>
        </w:rPr>
        <w:t xml:space="preserve">. </w:t>
      </w:r>
    </w:p>
    <w:p w:rsidR="001B74A3" w:rsidRPr="001B74A3" w:rsidRDefault="001B74A3" w:rsidP="001B74A3"/>
    <w:p w:rsidR="0026309F" w:rsidRPr="00A33A26" w:rsidRDefault="00D91421" w:rsidP="0026309F">
      <w:pPr>
        <w:pStyle w:val="TOTAL"/>
        <w:numPr>
          <w:ilvl w:val="0"/>
          <w:numId w:val="3"/>
        </w:numPr>
        <w:rPr>
          <w:rFonts w:ascii="Times New Roman" w:hAnsi="Times New Roman"/>
          <w:szCs w:val="24"/>
        </w:rPr>
      </w:pPr>
      <w:bookmarkStart w:id="8" w:name="_Toc35535284"/>
      <w:r w:rsidRPr="00A33A26">
        <w:rPr>
          <w:rFonts w:ascii="Times New Roman" w:hAnsi="Times New Roman"/>
          <w:szCs w:val="24"/>
        </w:rPr>
        <w:t xml:space="preserve">Spectral information of </w:t>
      </w:r>
      <w:r w:rsidR="008E4B18" w:rsidRPr="00A33A26">
        <w:rPr>
          <w:rFonts w:ascii="Times New Roman" w:hAnsi="Times New Roman"/>
          <w:szCs w:val="24"/>
        </w:rPr>
        <w:t>Urea nitrate</w:t>
      </w:r>
      <w:bookmarkEnd w:id="8"/>
    </w:p>
    <w:p w:rsidR="0026309F" w:rsidRPr="00A33A26" w:rsidRDefault="0026309F" w:rsidP="007E0595">
      <w:pPr>
        <w:pStyle w:val="TOTAL"/>
        <w:numPr>
          <w:ilvl w:val="1"/>
          <w:numId w:val="3"/>
        </w:numPr>
        <w:rPr>
          <w:rFonts w:ascii="Times New Roman" w:hAnsi="Times New Roman"/>
          <w:szCs w:val="24"/>
        </w:rPr>
      </w:pPr>
      <w:bookmarkStart w:id="9" w:name="_Toc35535285"/>
      <w:r w:rsidRPr="00A33A26">
        <w:rPr>
          <w:rFonts w:ascii="Times New Roman" w:hAnsi="Times New Roman"/>
          <w:szCs w:val="24"/>
        </w:rPr>
        <w:t>FT-IR</w:t>
      </w:r>
      <w:bookmarkEnd w:id="9"/>
    </w:p>
    <w:p w:rsidR="00C00C08" w:rsidRPr="00A33A26" w:rsidRDefault="00C00C08" w:rsidP="00C00C08">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4974051" cy="3116364"/>
            <wp:effectExtent l="0" t="0" r="0" b="8255"/>
            <wp:docPr id="4" name="Picture 4" descr="D:\2. Research article\u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 article\un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7743" cy="3118677"/>
                    </a:xfrm>
                    <a:prstGeom prst="rect">
                      <a:avLst/>
                    </a:prstGeom>
                    <a:noFill/>
                    <a:ln>
                      <a:noFill/>
                    </a:ln>
                  </pic:spPr>
                </pic:pic>
              </a:graphicData>
            </a:graphic>
          </wp:inline>
        </w:drawing>
      </w:r>
    </w:p>
    <w:p w:rsidR="0026309F" w:rsidRPr="00A33A26" w:rsidRDefault="00F45CD1" w:rsidP="007E0595">
      <w:pPr>
        <w:pStyle w:val="TOTAL"/>
        <w:numPr>
          <w:ilvl w:val="1"/>
          <w:numId w:val="3"/>
        </w:numPr>
        <w:rPr>
          <w:rFonts w:ascii="Times New Roman" w:hAnsi="Times New Roman"/>
          <w:szCs w:val="24"/>
        </w:rPr>
      </w:pPr>
      <w:bookmarkStart w:id="10" w:name="_Toc35535286"/>
      <w:r w:rsidRPr="00A33A26">
        <w:rPr>
          <w:rFonts w:ascii="Times New Roman" w:hAnsi="Times New Roman"/>
          <w:szCs w:val="24"/>
        </w:rPr>
        <w:t>TG</w:t>
      </w:r>
      <w:r w:rsidR="0026309F" w:rsidRPr="00A33A26">
        <w:rPr>
          <w:rFonts w:ascii="Times New Roman" w:hAnsi="Times New Roman"/>
          <w:szCs w:val="24"/>
        </w:rPr>
        <w:t>-DTA Curve</w:t>
      </w:r>
      <w:bookmarkEnd w:id="10"/>
    </w:p>
    <w:p w:rsidR="00F45CD1" w:rsidRPr="00A33A26" w:rsidRDefault="00F45CD1" w:rsidP="00F45CD1">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4648200" cy="285750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8200" cy="2857500"/>
                    </a:xfrm>
                    <a:prstGeom prst="rect">
                      <a:avLst/>
                    </a:prstGeom>
                  </pic:spPr>
                </pic:pic>
              </a:graphicData>
            </a:graphic>
          </wp:inline>
        </w:drawing>
      </w:r>
    </w:p>
    <w:p w:rsidR="00AE2786" w:rsidRPr="00A33A26" w:rsidRDefault="00D91421" w:rsidP="00AE2786">
      <w:pPr>
        <w:pStyle w:val="TOTAL"/>
        <w:numPr>
          <w:ilvl w:val="0"/>
          <w:numId w:val="3"/>
        </w:numPr>
        <w:rPr>
          <w:rFonts w:ascii="Times New Roman" w:hAnsi="Times New Roman"/>
          <w:szCs w:val="24"/>
        </w:rPr>
      </w:pPr>
      <w:bookmarkStart w:id="11" w:name="_Toc35535287"/>
      <w:r w:rsidRPr="00A33A26">
        <w:rPr>
          <w:rFonts w:ascii="Times New Roman" w:hAnsi="Times New Roman"/>
          <w:szCs w:val="24"/>
          <w:vertAlign w:val="superscript"/>
        </w:rPr>
        <w:lastRenderedPageBreak/>
        <w:t>1</w:t>
      </w:r>
      <w:r w:rsidRPr="00A33A26">
        <w:rPr>
          <w:rFonts w:ascii="Times New Roman" w:hAnsi="Times New Roman"/>
          <w:szCs w:val="24"/>
        </w:rPr>
        <w:t>H NMR spectra of selected compounds</w:t>
      </w:r>
      <w:bookmarkEnd w:id="11"/>
    </w:p>
    <w:p w:rsidR="0026309F" w:rsidRPr="00A33A26" w:rsidRDefault="00D91421" w:rsidP="007E0595">
      <w:pPr>
        <w:pStyle w:val="TOTAL"/>
        <w:numPr>
          <w:ilvl w:val="1"/>
          <w:numId w:val="3"/>
        </w:numPr>
        <w:rPr>
          <w:rFonts w:ascii="Times New Roman" w:hAnsi="Times New Roman"/>
          <w:szCs w:val="24"/>
        </w:rPr>
      </w:pPr>
      <w:bookmarkStart w:id="12" w:name="_Toc35535288"/>
      <w:r w:rsidRPr="00A33A26">
        <w:rPr>
          <w:rFonts w:ascii="Times New Roman" w:hAnsi="Times New Roman"/>
          <w:szCs w:val="24"/>
          <w:vertAlign w:val="superscript"/>
        </w:rPr>
        <w:t>1</w:t>
      </w:r>
      <w:r w:rsidRPr="00A33A26">
        <w:rPr>
          <w:rFonts w:ascii="Times New Roman" w:hAnsi="Times New Roman"/>
          <w:szCs w:val="24"/>
        </w:rPr>
        <w:t>H NMR spectra of 3a</w:t>
      </w:r>
      <w:r w:rsidR="0026309F" w:rsidRPr="00A33A26">
        <w:rPr>
          <w:rFonts w:ascii="Times New Roman" w:hAnsi="Times New Roman"/>
          <w:szCs w:val="24"/>
        </w:rPr>
        <w:t>(500 MHz, DMSO-d</w:t>
      </w:r>
      <w:r w:rsidR="0026309F" w:rsidRPr="00A33A26">
        <w:rPr>
          <w:rFonts w:ascii="Times New Roman" w:hAnsi="Times New Roman"/>
          <w:szCs w:val="24"/>
          <w:vertAlign w:val="subscript"/>
        </w:rPr>
        <w:t>6</w:t>
      </w:r>
      <w:r w:rsidR="0026309F" w:rsidRPr="00A33A26">
        <w:rPr>
          <w:rFonts w:ascii="Times New Roman" w:hAnsi="Times New Roman"/>
          <w:szCs w:val="24"/>
        </w:rPr>
        <w:t>)</w:t>
      </w:r>
      <w:bookmarkEnd w:id="12"/>
    </w:p>
    <w:p w:rsidR="008120D3" w:rsidRPr="00A33A26" w:rsidRDefault="00674EF1" w:rsidP="008120D3">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6076321" cy="4295775"/>
            <wp:effectExtent l="0" t="0" r="0" b="0"/>
            <wp:docPr id="6" name="Picture 6" descr="D:\2. Research article\1. Final files\Final Spectra\New folder\New folder\3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 article\1. Final files\Final Spectra\New folder\New folder\3a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625" cy="4298111"/>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3" w:name="_Toc35535289"/>
      <w:r w:rsidRPr="00A33A26">
        <w:rPr>
          <w:rFonts w:ascii="Times New Roman" w:hAnsi="Times New Roman"/>
          <w:szCs w:val="24"/>
          <w:vertAlign w:val="superscript"/>
        </w:rPr>
        <w:lastRenderedPageBreak/>
        <w:t>1</w:t>
      </w:r>
      <w:r w:rsidRPr="00A33A26">
        <w:rPr>
          <w:rFonts w:ascii="Times New Roman" w:hAnsi="Times New Roman"/>
          <w:szCs w:val="24"/>
        </w:rPr>
        <w:t>H NMR spectra of 3c</w:t>
      </w:r>
      <w:r w:rsidR="0026309F" w:rsidRPr="00A33A26">
        <w:rPr>
          <w:rFonts w:ascii="Times New Roman" w:hAnsi="Times New Roman"/>
          <w:szCs w:val="24"/>
        </w:rPr>
        <w:t xml:space="preserve"> (500 MHz, CDCl</w:t>
      </w:r>
      <w:r w:rsidR="0026309F" w:rsidRPr="00A33A26">
        <w:rPr>
          <w:rFonts w:ascii="Times New Roman" w:hAnsi="Times New Roman"/>
          <w:szCs w:val="24"/>
          <w:vertAlign w:val="subscript"/>
        </w:rPr>
        <w:t>3</w:t>
      </w:r>
      <w:r w:rsidR="0026309F" w:rsidRPr="00A33A26">
        <w:rPr>
          <w:rFonts w:ascii="Times New Roman" w:hAnsi="Times New Roman"/>
          <w:szCs w:val="24"/>
        </w:rPr>
        <w:t>)</w:t>
      </w:r>
      <w:bookmarkEnd w:id="13"/>
    </w:p>
    <w:p w:rsidR="008120D3" w:rsidRPr="00A33A26" w:rsidRDefault="008120D3" w:rsidP="008120D3">
      <w:pPr>
        <w:pStyle w:val="TOTAL"/>
        <w:ind w:left="720"/>
        <w:rPr>
          <w:rFonts w:ascii="Times New Roman" w:hAnsi="Times New Roman"/>
          <w:szCs w:val="24"/>
        </w:rPr>
      </w:pPr>
    </w:p>
    <w:p w:rsidR="0026309F" w:rsidRPr="00A33A26" w:rsidRDefault="000F54CA" w:rsidP="00F45CD1">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4047879"/>
            <wp:effectExtent l="0" t="0" r="2540" b="0"/>
            <wp:docPr id="1" name="Picture 1" descr="D:\2. Research article\1. Final files\Final Spectra\New folder\New folder\3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Research article\1. Final files\Final Spectra\New folder\New folder\3c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47879"/>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4" w:name="_Toc35535290"/>
      <w:r w:rsidRPr="00A33A26">
        <w:rPr>
          <w:rFonts w:ascii="Times New Roman" w:hAnsi="Times New Roman"/>
          <w:szCs w:val="24"/>
          <w:vertAlign w:val="superscript"/>
        </w:rPr>
        <w:t>1</w:t>
      </w:r>
      <w:r w:rsidRPr="00A33A26">
        <w:rPr>
          <w:rFonts w:ascii="Times New Roman" w:hAnsi="Times New Roman"/>
          <w:szCs w:val="24"/>
        </w:rPr>
        <w:t>H NMR spectra of 3e</w:t>
      </w:r>
      <w:r w:rsidR="0026309F" w:rsidRPr="00A33A26">
        <w:rPr>
          <w:rFonts w:ascii="Times New Roman" w:hAnsi="Times New Roman"/>
          <w:szCs w:val="24"/>
        </w:rPr>
        <w:t>(500 MHz, DMSO-d</w:t>
      </w:r>
      <w:r w:rsidR="0026309F" w:rsidRPr="00A33A26">
        <w:rPr>
          <w:rFonts w:ascii="Times New Roman" w:hAnsi="Times New Roman"/>
          <w:szCs w:val="24"/>
          <w:vertAlign w:val="subscript"/>
        </w:rPr>
        <w:t>6</w:t>
      </w:r>
      <w:r w:rsidR="0026309F" w:rsidRPr="00A33A26">
        <w:rPr>
          <w:rFonts w:ascii="Times New Roman" w:hAnsi="Times New Roman"/>
          <w:szCs w:val="24"/>
        </w:rPr>
        <w:t>)</w:t>
      </w:r>
      <w:bookmarkEnd w:id="14"/>
    </w:p>
    <w:p w:rsidR="0026309F" w:rsidRPr="00A33A26" w:rsidRDefault="000F54CA" w:rsidP="00F45CD1">
      <w:pPr>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3855743"/>
            <wp:effectExtent l="0" t="0" r="2540" b="0"/>
            <wp:docPr id="8" name="Picture 8" descr="D:\2. Research article\1. Final files\Final Spectra\New folder\New folder\3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Research article\1. Final files\Final Spectra\New folder\New folder\3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55743"/>
                    </a:xfrm>
                    <a:prstGeom prst="rect">
                      <a:avLst/>
                    </a:prstGeom>
                    <a:noFill/>
                    <a:ln>
                      <a:noFill/>
                    </a:ln>
                  </pic:spPr>
                </pic:pic>
              </a:graphicData>
            </a:graphic>
          </wp:inline>
        </w:drawing>
      </w:r>
    </w:p>
    <w:p w:rsidR="0026309F" w:rsidRPr="00A33A26" w:rsidRDefault="0026309F" w:rsidP="0026309F">
      <w:pPr>
        <w:rPr>
          <w:rFonts w:ascii="Times New Roman" w:hAnsi="Times New Roman" w:cs="Times New Roman"/>
          <w:sz w:val="24"/>
          <w:szCs w:val="24"/>
        </w:rPr>
      </w:pPr>
    </w:p>
    <w:p w:rsidR="0026309F" w:rsidRPr="00A33A26" w:rsidRDefault="00D91421" w:rsidP="007E0595">
      <w:pPr>
        <w:pStyle w:val="TOTAL"/>
        <w:numPr>
          <w:ilvl w:val="1"/>
          <w:numId w:val="3"/>
        </w:numPr>
        <w:rPr>
          <w:rFonts w:ascii="Times New Roman" w:hAnsi="Times New Roman"/>
          <w:szCs w:val="24"/>
        </w:rPr>
      </w:pPr>
      <w:bookmarkStart w:id="15" w:name="_Toc35535291"/>
      <w:r w:rsidRPr="00A33A26">
        <w:rPr>
          <w:rFonts w:ascii="Times New Roman" w:hAnsi="Times New Roman"/>
          <w:szCs w:val="24"/>
          <w:vertAlign w:val="superscript"/>
        </w:rPr>
        <w:t>1</w:t>
      </w:r>
      <w:r w:rsidRPr="00A33A26">
        <w:rPr>
          <w:rFonts w:ascii="Times New Roman" w:hAnsi="Times New Roman"/>
          <w:szCs w:val="24"/>
        </w:rPr>
        <w:t>H NMR spectra of 3f</w:t>
      </w:r>
      <w:r w:rsidR="00C164B0" w:rsidRPr="00A33A26">
        <w:rPr>
          <w:rFonts w:ascii="Times New Roman" w:hAnsi="Times New Roman"/>
          <w:szCs w:val="24"/>
        </w:rPr>
        <w:t>(500 MHz, CDCl</w:t>
      </w:r>
      <w:r w:rsidR="00C164B0" w:rsidRPr="00A33A26">
        <w:rPr>
          <w:rFonts w:ascii="Times New Roman" w:hAnsi="Times New Roman"/>
          <w:szCs w:val="24"/>
          <w:vertAlign w:val="subscript"/>
        </w:rPr>
        <w:t>3</w:t>
      </w:r>
      <w:r w:rsidR="00C164B0" w:rsidRPr="00A33A26">
        <w:rPr>
          <w:rFonts w:ascii="Times New Roman" w:hAnsi="Times New Roman"/>
          <w:szCs w:val="24"/>
        </w:rPr>
        <w:t>)</w:t>
      </w:r>
      <w:bookmarkEnd w:id="15"/>
    </w:p>
    <w:p w:rsidR="00C164B0" w:rsidRPr="00A33A26" w:rsidRDefault="000F54CA" w:rsidP="00C164B0">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4048947"/>
            <wp:effectExtent l="0" t="0" r="2540" b="8890"/>
            <wp:docPr id="9" name="Picture 9" descr="D:\2. Research article\1. Final files\Final Spectra\New folder\New folder\3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Research article\1. Final files\Final Spectra\New folder\New folder\3f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48947"/>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6" w:name="_Toc35535292"/>
      <w:r w:rsidRPr="00A33A26">
        <w:rPr>
          <w:rFonts w:ascii="Times New Roman" w:hAnsi="Times New Roman"/>
          <w:szCs w:val="24"/>
          <w:vertAlign w:val="superscript"/>
        </w:rPr>
        <w:lastRenderedPageBreak/>
        <w:t>1</w:t>
      </w:r>
      <w:r w:rsidRPr="00A33A26">
        <w:rPr>
          <w:rFonts w:ascii="Times New Roman" w:hAnsi="Times New Roman"/>
          <w:szCs w:val="24"/>
        </w:rPr>
        <w:t>H NMR spectra of 3g</w:t>
      </w:r>
      <w:r w:rsidR="00CD257A" w:rsidRPr="00A33A26">
        <w:rPr>
          <w:rFonts w:ascii="Times New Roman" w:hAnsi="Times New Roman"/>
          <w:szCs w:val="24"/>
        </w:rPr>
        <w:t xml:space="preserve"> (500 MHz, DMSO-d</w:t>
      </w:r>
      <w:r w:rsidR="00CD257A" w:rsidRPr="00A33A26">
        <w:rPr>
          <w:rFonts w:ascii="Times New Roman" w:hAnsi="Times New Roman"/>
          <w:szCs w:val="24"/>
          <w:vertAlign w:val="subscript"/>
        </w:rPr>
        <w:t>6</w:t>
      </w:r>
      <w:r w:rsidR="00CD257A" w:rsidRPr="00A33A26">
        <w:rPr>
          <w:rFonts w:ascii="Times New Roman" w:hAnsi="Times New Roman"/>
          <w:szCs w:val="24"/>
        </w:rPr>
        <w:t>)</w:t>
      </w:r>
      <w:bookmarkEnd w:id="16"/>
    </w:p>
    <w:p w:rsidR="00CD257A" w:rsidRPr="00A33A26" w:rsidRDefault="000F54CA" w:rsidP="00CD257A">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4075282"/>
            <wp:effectExtent l="0" t="0" r="2540" b="1905"/>
            <wp:docPr id="12" name="Picture 12" descr="D:\2. Research article\1. Final files\Final Spectra\New folder\New folder\3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 Research article\1. Final files\Final Spectra\New folder\New folder\3g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75282"/>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7" w:name="_Toc35535293"/>
      <w:r w:rsidRPr="00A33A26">
        <w:rPr>
          <w:rFonts w:ascii="Times New Roman" w:hAnsi="Times New Roman"/>
          <w:szCs w:val="24"/>
          <w:vertAlign w:val="superscript"/>
        </w:rPr>
        <w:t>1</w:t>
      </w:r>
      <w:r w:rsidRPr="00A33A26">
        <w:rPr>
          <w:rFonts w:ascii="Times New Roman" w:hAnsi="Times New Roman"/>
          <w:szCs w:val="24"/>
        </w:rPr>
        <w:t>H NMR spectra of 3h</w:t>
      </w:r>
      <w:r w:rsidR="00CD257A" w:rsidRPr="00A33A26">
        <w:rPr>
          <w:rFonts w:ascii="Times New Roman" w:hAnsi="Times New Roman"/>
          <w:szCs w:val="24"/>
        </w:rPr>
        <w:t>(500 MHz, DMSO-d</w:t>
      </w:r>
      <w:r w:rsidR="00CD257A" w:rsidRPr="00A33A26">
        <w:rPr>
          <w:rFonts w:ascii="Times New Roman" w:hAnsi="Times New Roman"/>
          <w:szCs w:val="24"/>
          <w:vertAlign w:val="subscript"/>
        </w:rPr>
        <w:t>6</w:t>
      </w:r>
      <w:r w:rsidR="00CD257A" w:rsidRPr="00A33A26">
        <w:rPr>
          <w:rFonts w:ascii="Times New Roman" w:hAnsi="Times New Roman"/>
          <w:szCs w:val="24"/>
        </w:rPr>
        <w:t>)</w:t>
      </w:r>
      <w:bookmarkEnd w:id="17"/>
    </w:p>
    <w:p w:rsidR="00CD257A" w:rsidRPr="00A33A26" w:rsidRDefault="000F54CA" w:rsidP="00CD257A">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3961485"/>
            <wp:effectExtent l="0" t="0" r="2540" b="1270"/>
            <wp:docPr id="14" name="Picture 14" descr="D:\2. Research article\1. Final files\Final Spectra\New folder\New folder\3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Research article\1. Final files\Final Spectra\New folder\New folder\3h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61485"/>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8" w:name="_Toc35535294"/>
      <w:r w:rsidRPr="00A33A26">
        <w:rPr>
          <w:rFonts w:ascii="Times New Roman" w:hAnsi="Times New Roman"/>
          <w:szCs w:val="24"/>
          <w:vertAlign w:val="superscript"/>
        </w:rPr>
        <w:lastRenderedPageBreak/>
        <w:t>1</w:t>
      </w:r>
      <w:r w:rsidRPr="00A33A26">
        <w:rPr>
          <w:rFonts w:ascii="Times New Roman" w:hAnsi="Times New Roman"/>
          <w:szCs w:val="24"/>
        </w:rPr>
        <w:t>H NMR spectra of 3i</w:t>
      </w:r>
      <w:r w:rsidR="00CD257A" w:rsidRPr="00A33A26">
        <w:rPr>
          <w:rFonts w:ascii="Times New Roman" w:hAnsi="Times New Roman"/>
          <w:szCs w:val="24"/>
        </w:rPr>
        <w:t>(500 MHz, DMSO-d</w:t>
      </w:r>
      <w:r w:rsidR="00CD257A" w:rsidRPr="00A33A26">
        <w:rPr>
          <w:rFonts w:ascii="Times New Roman" w:hAnsi="Times New Roman"/>
          <w:szCs w:val="24"/>
          <w:vertAlign w:val="subscript"/>
        </w:rPr>
        <w:t>6</w:t>
      </w:r>
      <w:r w:rsidR="00CD257A" w:rsidRPr="00A33A26">
        <w:rPr>
          <w:rFonts w:ascii="Times New Roman" w:hAnsi="Times New Roman"/>
          <w:szCs w:val="24"/>
        </w:rPr>
        <w:t>)</w:t>
      </w:r>
      <w:bookmarkEnd w:id="18"/>
    </w:p>
    <w:p w:rsidR="00CD257A" w:rsidRPr="00A33A26" w:rsidRDefault="000F54CA" w:rsidP="00CD257A">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4072389"/>
            <wp:effectExtent l="0" t="0" r="2540" b="4445"/>
            <wp:docPr id="20" name="Picture 20" descr="D:\2. Research article\1. Final files\Final Spectra\New folder\New folder\3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 Research article\1. Final files\Final Spectra\New folder\New folder\3i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072389"/>
                    </a:xfrm>
                    <a:prstGeom prst="rect">
                      <a:avLst/>
                    </a:prstGeom>
                    <a:noFill/>
                    <a:ln>
                      <a:noFill/>
                    </a:ln>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19" w:name="_Toc35535295"/>
      <w:r w:rsidRPr="00A33A26">
        <w:rPr>
          <w:rFonts w:ascii="Times New Roman" w:hAnsi="Times New Roman"/>
          <w:szCs w:val="24"/>
          <w:vertAlign w:val="superscript"/>
        </w:rPr>
        <w:t>1</w:t>
      </w:r>
      <w:r w:rsidRPr="00A33A26">
        <w:rPr>
          <w:rFonts w:ascii="Times New Roman" w:hAnsi="Times New Roman"/>
          <w:szCs w:val="24"/>
        </w:rPr>
        <w:t>H NMR spectra of 3j</w:t>
      </w:r>
      <w:r w:rsidR="00CD257A" w:rsidRPr="00A33A26">
        <w:rPr>
          <w:rFonts w:ascii="Times New Roman" w:hAnsi="Times New Roman"/>
          <w:szCs w:val="24"/>
        </w:rPr>
        <w:t>(500 MHz, DMSO-d</w:t>
      </w:r>
      <w:r w:rsidR="00CD257A" w:rsidRPr="00A33A26">
        <w:rPr>
          <w:rFonts w:ascii="Times New Roman" w:hAnsi="Times New Roman"/>
          <w:szCs w:val="24"/>
          <w:vertAlign w:val="subscript"/>
        </w:rPr>
        <w:t>6</w:t>
      </w:r>
      <w:r w:rsidR="00CD257A" w:rsidRPr="00A33A26">
        <w:rPr>
          <w:rFonts w:ascii="Times New Roman" w:hAnsi="Times New Roman"/>
          <w:szCs w:val="24"/>
        </w:rPr>
        <w:t>)</w:t>
      </w:r>
      <w:bookmarkEnd w:id="19"/>
    </w:p>
    <w:p w:rsidR="00CD257A" w:rsidRPr="00A33A26" w:rsidRDefault="00CD257A" w:rsidP="00CD257A">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445760" cy="34817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rotWithShape="1">
                    <a:blip r:embed="rId26" cstate="print">
                      <a:extLst>
                        <a:ext uri="{28A0092B-C50C-407E-A947-70E740481C1C}">
                          <a14:useLocalDpi xmlns:a14="http://schemas.microsoft.com/office/drawing/2010/main" val="0"/>
                        </a:ext>
                      </a:extLst>
                    </a:blip>
                    <a:srcRect l="4986" t="14100"/>
                    <a:stretch/>
                  </pic:blipFill>
                  <pic:spPr bwMode="auto">
                    <a:xfrm>
                      <a:off x="0" y="0"/>
                      <a:ext cx="5445760" cy="3481705"/>
                    </a:xfrm>
                    <a:prstGeom prst="rect">
                      <a:avLst/>
                    </a:prstGeom>
                    <a:ln>
                      <a:noFill/>
                    </a:ln>
                    <a:extLst>
                      <a:ext uri="{53640926-AAD7-44D8-BBD7-CCE9431645EC}">
                        <a14:shadowObscured xmlns:a14="http://schemas.microsoft.com/office/drawing/2010/main"/>
                      </a:ext>
                    </a:extLst>
                  </pic:spPr>
                </pic:pic>
              </a:graphicData>
            </a:graphic>
          </wp:inline>
        </w:drawing>
      </w:r>
    </w:p>
    <w:p w:rsidR="0026309F" w:rsidRPr="00A33A26" w:rsidRDefault="00D91421" w:rsidP="007E0595">
      <w:pPr>
        <w:pStyle w:val="TOTAL"/>
        <w:numPr>
          <w:ilvl w:val="1"/>
          <w:numId w:val="3"/>
        </w:numPr>
        <w:rPr>
          <w:rFonts w:ascii="Times New Roman" w:hAnsi="Times New Roman"/>
          <w:szCs w:val="24"/>
        </w:rPr>
      </w:pPr>
      <w:bookmarkStart w:id="20" w:name="_Toc35535296"/>
      <w:r w:rsidRPr="00A33A26">
        <w:rPr>
          <w:rFonts w:ascii="Times New Roman" w:hAnsi="Times New Roman"/>
          <w:szCs w:val="24"/>
          <w:vertAlign w:val="superscript"/>
        </w:rPr>
        <w:lastRenderedPageBreak/>
        <w:t>1</w:t>
      </w:r>
      <w:r w:rsidRPr="00A33A26">
        <w:rPr>
          <w:rFonts w:ascii="Times New Roman" w:hAnsi="Times New Roman"/>
          <w:szCs w:val="24"/>
        </w:rPr>
        <w:t>H NMR spectra of 3k</w:t>
      </w:r>
      <w:r w:rsidR="00CD257A" w:rsidRPr="00A33A26">
        <w:rPr>
          <w:rFonts w:ascii="Times New Roman" w:hAnsi="Times New Roman"/>
          <w:szCs w:val="24"/>
        </w:rPr>
        <w:t xml:space="preserve"> (500 MHz, DMSO-d</w:t>
      </w:r>
      <w:r w:rsidR="00CD257A" w:rsidRPr="00A33A26">
        <w:rPr>
          <w:rFonts w:ascii="Times New Roman" w:hAnsi="Times New Roman"/>
          <w:szCs w:val="24"/>
          <w:vertAlign w:val="subscript"/>
        </w:rPr>
        <w:t>6</w:t>
      </w:r>
      <w:r w:rsidR="00CD257A" w:rsidRPr="00A33A26">
        <w:rPr>
          <w:rFonts w:ascii="Times New Roman" w:hAnsi="Times New Roman"/>
          <w:szCs w:val="24"/>
        </w:rPr>
        <w:t>)</w:t>
      </w:r>
      <w:bookmarkEnd w:id="20"/>
    </w:p>
    <w:p w:rsidR="00CD257A" w:rsidRPr="00A33A26" w:rsidRDefault="000F54CA" w:rsidP="00CD257A">
      <w:pP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5731510" cy="4078190"/>
            <wp:effectExtent l="0" t="0" r="2540" b="0"/>
            <wp:docPr id="22" name="Picture 22" descr="D:\2. Research article\1. Final files\Final Spectra\New folder\New folder\3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 Research article\1. Final files\Final Spectra\New folder\New folder\3k..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78190"/>
                    </a:xfrm>
                    <a:prstGeom prst="rect">
                      <a:avLst/>
                    </a:prstGeom>
                    <a:noFill/>
                    <a:ln>
                      <a:noFill/>
                    </a:ln>
                  </pic:spPr>
                </pic:pic>
              </a:graphicData>
            </a:graphic>
          </wp:inline>
        </w:drawing>
      </w:r>
    </w:p>
    <w:p w:rsidR="00983C35" w:rsidRPr="00A33A26" w:rsidRDefault="00D91421" w:rsidP="007E0595">
      <w:pPr>
        <w:pStyle w:val="TOTAL"/>
        <w:numPr>
          <w:ilvl w:val="1"/>
          <w:numId w:val="3"/>
        </w:numPr>
        <w:rPr>
          <w:rFonts w:ascii="Times New Roman" w:hAnsi="Times New Roman"/>
          <w:szCs w:val="24"/>
        </w:rPr>
      </w:pPr>
      <w:bookmarkStart w:id="21" w:name="_Toc35535297"/>
      <w:r w:rsidRPr="00A33A26">
        <w:rPr>
          <w:rFonts w:ascii="Times New Roman" w:hAnsi="Times New Roman"/>
          <w:szCs w:val="24"/>
          <w:vertAlign w:val="superscript"/>
        </w:rPr>
        <w:t>1</w:t>
      </w:r>
      <w:r w:rsidRPr="00A33A26">
        <w:rPr>
          <w:rFonts w:ascii="Times New Roman" w:hAnsi="Times New Roman"/>
          <w:szCs w:val="24"/>
        </w:rPr>
        <w:t>H NMR spectra of 3l</w:t>
      </w:r>
      <w:r w:rsidR="00CD257A" w:rsidRPr="00A33A26">
        <w:rPr>
          <w:rFonts w:ascii="Times New Roman" w:hAnsi="Times New Roman"/>
          <w:szCs w:val="24"/>
        </w:rPr>
        <w:t>(500 MHz, CDCl</w:t>
      </w:r>
      <w:r w:rsidR="00CD257A" w:rsidRPr="00A33A26">
        <w:rPr>
          <w:rFonts w:ascii="Times New Roman" w:hAnsi="Times New Roman"/>
          <w:szCs w:val="24"/>
          <w:vertAlign w:val="subscript"/>
        </w:rPr>
        <w:t>3</w:t>
      </w:r>
      <w:r w:rsidR="00CD257A" w:rsidRPr="00A33A26">
        <w:rPr>
          <w:rFonts w:ascii="Times New Roman" w:hAnsi="Times New Roman"/>
          <w:szCs w:val="24"/>
        </w:rPr>
        <w:t>)</w:t>
      </w:r>
      <w:r w:rsidR="00547455">
        <w:rPr>
          <w:rFonts w:ascii="Times New Roman" w:hAnsi="Times New Roman"/>
          <w:noProof/>
          <w:szCs w:val="24"/>
          <w:lang w:eastAsia="en-IN"/>
        </w:rPr>
        <w:pict>
          <v:rect id="Rectangle 16" o:spid="_x0000_s1029" style="position:absolute;left:0;text-align:left;margin-left:9.8pt;margin-top:13.5pt;width:36.95pt;height:3.6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BckAIAAKw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" fillcolor="white [3212]" strokecolor="white [3212]" strokeweight="1pt"/>
        </w:pict>
      </w:r>
      <w:r w:rsidR="00547455">
        <w:rPr>
          <w:rFonts w:ascii="Times New Roman" w:hAnsi="Times New Roman"/>
          <w:noProof/>
          <w:szCs w:val="24"/>
          <w:lang w:eastAsia="en-IN"/>
        </w:rPr>
        <w:pict>
          <v:rect id="Rectangle 17" o:spid="_x0000_s1028" style="position:absolute;left:0;text-align:left;margin-left:11.7pt;margin-top:12.75pt;width:31.8pt;height:10.3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" fillcolor="white [3212]" strokecolor="white [3212]" strokeweight="1pt"/>
        </w:pict>
      </w:r>
      <w:bookmarkEnd w:id="21"/>
    </w:p>
    <w:p w:rsidR="00A44493" w:rsidRPr="00A33A26" w:rsidRDefault="00547455" w:rsidP="00A44493">
      <w:pPr>
        <w:rPr>
          <w:rFonts w:ascii="Times New Roman" w:hAnsi="Times New Roman" w:cs="Times New Roman"/>
          <w:sz w:val="24"/>
          <w:szCs w:val="24"/>
        </w:rPr>
      </w:pPr>
      <w:r>
        <w:rPr>
          <w:rFonts w:ascii="Times New Roman" w:hAnsi="Times New Roman" w:cs="Times New Roman"/>
          <w:noProof/>
          <w:sz w:val="24"/>
          <w:szCs w:val="24"/>
          <w:lang w:eastAsia="en-IN"/>
        </w:rPr>
        <w:pict>
          <v:rect id="Rectangle 18" o:spid="_x0000_s1027" style="position:absolute;margin-left:9.35pt;margin-top:14.25pt;width:31.8pt;height:3.6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" fillcolor="white [3212]" strokecolor="white [3212]" strokeweight="1pt"/>
        </w:pict>
      </w:r>
      <w:r w:rsidR="000F54CA" w:rsidRPr="00A33A26">
        <w:rPr>
          <w:rFonts w:ascii="Times New Roman" w:hAnsi="Times New Roman" w:cs="Times New Roman"/>
          <w:noProof/>
          <w:sz w:val="24"/>
          <w:szCs w:val="24"/>
          <w:lang w:eastAsia="en-IN"/>
        </w:rPr>
        <w:drawing>
          <wp:inline distT="0" distB="0" distL="0" distR="0">
            <wp:extent cx="5731510" cy="4055314"/>
            <wp:effectExtent l="0" t="0" r="2540" b="2540"/>
            <wp:docPr id="23" name="Picture 23" descr="D:\2. Research article\1. Final files\Final Spectra\New folder\New folder\3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 Research article\1. Final files\Final Spectra\New folder\New folder\3l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55314"/>
                    </a:xfrm>
                    <a:prstGeom prst="rect">
                      <a:avLst/>
                    </a:prstGeom>
                    <a:noFill/>
                    <a:ln>
                      <a:noFill/>
                    </a:ln>
                  </pic:spPr>
                </pic:pic>
              </a:graphicData>
            </a:graphic>
          </wp:inline>
        </w:drawing>
      </w:r>
    </w:p>
    <w:p w:rsidR="00EB4BB9" w:rsidRPr="00A33A26" w:rsidRDefault="00E46F10" w:rsidP="00E46F10">
      <w:pPr>
        <w:pStyle w:val="TOTAL"/>
        <w:numPr>
          <w:ilvl w:val="0"/>
          <w:numId w:val="3"/>
        </w:numPr>
        <w:rPr>
          <w:rFonts w:ascii="Times New Roman" w:hAnsi="Times New Roman"/>
          <w:szCs w:val="24"/>
        </w:rPr>
      </w:pPr>
      <w:bookmarkStart w:id="22" w:name="_Toc35535298"/>
      <w:r w:rsidRPr="00A33A26">
        <w:rPr>
          <w:rFonts w:ascii="Times New Roman" w:hAnsi="Times New Roman"/>
          <w:szCs w:val="24"/>
        </w:rPr>
        <w:lastRenderedPageBreak/>
        <w:t>In-silico Docking study</w:t>
      </w:r>
      <w:bookmarkEnd w:id="22"/>
    </w:p>
    <w:p w:rsidR="00E46F10" w:rsidRPr="00A33A26" w:rsidRDefault="00E46F10" w:rsidP="007E0595">
      <w:pPr>
        <w:pStyle w:val="TOTAL"/>
        <w:numPr>
          <w:ilvl w:val="1"/>
          <w:numId w:val="3"/>
        </w:numPr>
        <w:rPr>
          <w:rFonts w:ascii="Times New Roman" w:hAnsi="Times New Roman"/>
          <w:szCs w:val="24"/>
        </w:rPr>
      </w:pPr>
      <w:bookmarkStart w:id="23" w:name="_Toc35535299"/>
      <w:r w:rsidRPr="00A33A26">
        <w:rPr>
          <w:rFonts w:ascii="Times New Roman" w:hAnsi="Times New Roman"/>
          <w:szCs w:val="24"/>
        </w:rPr>
        <w:t>1T5C Protein</w:t>
      </w:r>
      <w:bookmarkEnd w:id="23"/>
    </w:p>
    <w:p w:rsidR="00E46F10" w:rsidRPr="00A33A26" w:rsidRDefault="00E46F10" w:rsidP="00E46F10">
      <w:pPr>
        <w:spacing w:after="240" w:line="360" w:lineRule="auto"/>
        <w:jc w:val="both"/>
        <w:rPr>
          <w:rFonts w:ascii="Times New Roman" w:hAnsi="Times New Roman" w:cs="Times New Roman"/>
          <w:sz w:val="24"/>
          <w:szCs w:val="24"/>
        </w:rPr>
      </w:pPr>
      <w:r w:rsidRPr="00A33A26">
        <w:rPr>
          <w:rFonts w:ascii="Times New Roman" w:hAnsi="Times New Roman" w:cs="Times New Roman"/>
          <w:sz w:val="24"/>
          <w:szCs w:val="24"/>
        </w:rPr>
        <w:t xml:space="preserve">After docking, it was observed that out of 12 selected hits, apart from molecule 3i hits were able to be docked within the selected binding pocket. It is obvious from the docking outcome that Molecule </w:t>
      </w:r>
      <w:r w:rsidRPr="00A33A26">
        <w:rPr>
          <w:rFonts w:ascii="Times New Roman" w:hAnsi="Times New Roman" w:cs="Times New Roman"/>
          <w:b/>
          <w:sz w:val="24"/>
          <w:szCs w:val="24"/>
        </w:rPr>
        <w:t>3k</w:t>
      </w:r>
      <w:r w:rsidRPr="00A33A26">
        <w:rPr>
          <w:rFonts w:ascii="Times New Roman" w:hAnsi="Times New Roman" w:cs="Times New Roman"/>
          <w:sz w:val="24"/>
          <w:szCs w:val="24"/>
        </w:rPr>
        <w:t xml:space="preserve"> showed the highest docking score (-25.0285), followed by Molecule </w:t>
      </w:r>
      <w:r w:rsidRPr="00A33A26">
        <w:rPr>
          <w:rFonts w:ascii="Times New Roman" w:hAnsi="Times New Roman" w:cs="Times New Roman"/>
          <w:b/>
          <w:sz w:val="24"/>
          <w:szCs w:val="24"/>
        </w:rPr>
        <w:t>3b, 3l, 3g, 3a, 3j, 3e, 3d, 3f, 3c</w:t>
      </w:r>
      <w:r w:rsidRPr="00A33A26">
        <w:rPr>
          <w:rFonts w:ascii="Times New Roman" w:hAnsi="Times New Roman" w:cs="Times New Roman"/>
          <w:sz w:val="24"/>
          <w:szCs w:val="24"/>
        </w:rPr>
        <w:t xml:space="preserve"> and </w:t>
      </w:r>
      <w:r w:rsidRPr="00A33A26">
        <w:rPr>
          <w:rFonts w:ascii="Times New Roman" w:hAnsi="Times New Roman" w:cs="Times New Roman"/>
          <w:b/>
          <w:sz w:val="24"/>
          <w:szCs w:val="24"/>
        </w:rPr>
        <w:t>3h</w:t>
      </w:r>
      <w:r w:rsidRPr="00A33A26">
        <w:rPr>
          <w:rFonts w:ascii="Times New Roman" w:hAnsi="Times New Roman" w:cs="Times New Roman"/>
          <w:sz w:val="24"/>
          <w:szCs w:val="24"/>
        </w:rPr>
        <w:t>. From the 2D interaction plots (</w:t>
      </w:r>
      <w:r w:rsidR="00C506D1">
        <w:rPr>
          <w:rFonts w:ascii="Times New Roman" w:hAnsi="Times New Roman" w:cs="Times New Roman"/>
          <w:b/>
          <w:sz w:val="24"/>
          <w:szCs w:val="24"/>
        </w:rPr>
        <w:t xml:space="preserve">Table </w:t>
      </w:r>
      <w:r w:rsidR="00B52484">
        <w:rPr>
          <w:rFonts w:ascii="Times New Roman" w:hAnsi="Times New Roman" w:cs="Times New Roman"/>
          <w:b/>
          <w:sz w:val="24"/>
          <w:szCs w:val="24"/>
        </w:rPr>
        <w:t>S</w:t>
      </w:r>
      <w:r w:rsidR="00C506D1">
        <w:rPr>
          <w:rFonts w:ascii="Times New Roman" w:hAnsi="Times New Roman" w:cs="Times New Roman"/>
          <w:b/>
          <w:sz w:val="24"/>
          <w:szCs w:val="24"/>
        </w:rPr>
        <w:t>1</w:t>
      </w:r>
      <w:r w:rsidRPr="00A33A26">
        <w:rPr>
          <w:rFonts w:ascii="Times New Roman" w:hAnsi="Times New Roman" w:cs="Times New Roman"/>
          <w:sz w:val="24"/>
          <w:szCs w:val="24"/>
        </w:rPr>
        <w:t>), it was observed that the 11 hits bind well within the active site of the protein. There were number of interactions reported with can be observed in the 2D interactio</w:t>
      </w:r>
      <w:r w:rsidR="00B52484">
        <w:rPr>
          <w:rFonts w:ascii="Times New Roman" w:hAnsi="Times New Roman" w:cs="Times New Roman"/>
          <w:sz w:val="24"/>
          <w:szCs w:val="24"/>
        </w:rPr>
        <w:t xml:space="preserve">n plot a shown in the </w:t>
      </w:r>
      <w:r w:rsidR="00C506D1">
        <w:rPr>
          <w:rFonts w:ascii="Times New Roman" w:hAnsi="Times New Roman" w:cs="Times New Roman"/>
          <w:sz w:val="24"/>
          <w:szCs w:val="24"/>
        </w:rPr>
        <w:t xml:space="preserve">Table </w:t>
      </w:r>
      <w:r w:rsidR="00B52484">
        <w:rPr>
          <w:rFonts w:ascii="Times New Roman" w:hAnsi="Times New Roman" w:cs="Times New Roman"/>
          <w:sz w:val="24"/>
          <w:szCs w:val="24"/>
        </w:rPr>
        <w:t>S</w:t>
      </w:r>
      <w:r w:rsidR="00C506D1">
        <w:rPr>
          <w:rFonts w:ascii="Times New Roman" w:hAnsi="Times New Roman" w:cs="Times New Roman"/>
          <w:sz w:val="24"/>
          <w:szCs w:val="24"/>
        </w:rPr>
        <w:t xml:space="preserve">1. </w:t>
      </w:r>
    </w:p>
    <w:p w:rsidR="00E46F10" w:rsidRPr="00A33A26" w:rsidRDefault="00C506D1" w:rsidP="00E46F10">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w:t>
      </w:r>
      <w:r w:rsidR="00B52484">
        <w:rPr>
          <w:rFonts w:ascii="Times New Roman" w:hAnsi="Times New Roman" w:cs="Times New Roman"/>
          <w:b/>
          <w:sz w:val="24"/>
          <w:szCs w:val="24"/>
        </w:rPr>
        <w:t>S</w:t>
      </w:r>
      <w:r>
        <w:rPr>
          <w:rFonts w:ascii="Times New Roman" w:hAnsi="Times New Roman" w:cs="Times New Roman"/>
          <w:b/>
          <w:sz w:val="24"/>
          <w:szCs w:val="24"/>
        </w:rPr>
        <w:t>1</w:t>
      </w:r>
      <w:r w:rsidR="00E46F10" w:rsidRPr="00A33A26">
        <w:rPr>
          <w:rFonts w:ascii="Times New Roman" w:hAnsi="Times New Roman" w:cs="Times New Roman"/>
          <w:b/>
          <w:sz w:val="24"/>
          <w:szCs w:val="24"/>
        </w:rPr>
        <w:t>.</w:t>
      </w:r>
      <w:r w:rsidR="00E46F10" w:rsidRPr="00A33A26">
        <w:rPr>
          <w:rFonts w:ascii="Times New Roman" w:hAnsi="Times New Roman" w:cs="Times New Roman"/>
          <w:sz w:val="24"/>
          <w:szCs w:val="24"/>
        </w:rPr>
        <w:t xml:space="preserve"> 3D and 2D representation of the docked complexes within 1T5C protein.</w:t>
      </w:r>
    </w:p>
    <w:tbl>
      <w:tblPr>
        <w:tblStyle w:val="TableGrid"/>
        <w:tblW w:w="0" w:type="auto"/>
        <w:jc w:val="center"/>
        <w:tblLook w:val="04A0" w:firstRow="1" w:lastRow="0" w:firstColumn="1" w:lastColumn="0" w:noHBand="0" w:noVBand="1"/>
      </w:tblPr>
      <w:tblGrid>
        <w:gridCol w:w="1417"/>
        <w:gridCol w:w="3520"/>
        <w:gridCol w:w="4079"/>
      </w:tblGrid>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lang w:val="en-US"/>
              </w:rPr>
            </w:pPr>
            <w:r w:rsidRPr="00A33A26">
              <w:rPr>
                <w:rFonts w:ascii="Times New Roman" w:hAnsi="Times New Roman" w:cs="Times New Roman"/>
                <w:color w:val="000000"/>
                <w:sz w:val="24"/>
                <w:szCs w:val="24"/>
              </w:rPr>
              <w:t>Molecule 3k</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54480" cy="1571394"/>
                  <wp:effectExtent l="0" t="0" r="0" b="0"/>
                  <wp:docPr id="24" name="Picture 24" descr="C:\Users\CCLAB\Desktop\Nusrat\second\three\new_1t5c\1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B\Desktop\Nusrat\second\three\new_1t5c\1_11.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56" t="13417" r="14740" b="14258"/>
                          <a:stretch/>
                        </pic:blipFill>
                        <pic:spPr bwMode="auto">
                          <a:xfrm>
                            <a:off x="0" y="0"/>
                            <a:ext cx="1554480" cy="1571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5487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8027" t="9205"/>
                          <a:stretch/>
                        </pic:blipFill>
                        <pic:spPr bwMode="auto">
                          <a:xfrm>
                            <a:off x="0" y="0"/>
                            <a:ext cx="1371600" cy="1548758"/>
                          </a:xfrm>
                          <a:prstGeom prst="rect">
                            <a:avLst/>
                          </a:prstGeom>
                          <a:ln>
                            <a:noFill/>
                          </a:ln>
                          <a:extLst>
                            <a:ext uri="{53640926-AAD7-44D8-BBD7-CCE9431645EC}">
                              <a14:shadowObscured xmlns:a14="http://schemas.microsoft.com/office/drawing/2010/main"/>
                            </a:ext>
                          </a:extLst>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3b</w:t>
            </w:r>
          </w:p>
        </w:tc>
        <w:tc>
          <w:tcPr>
            <w:tcW w:w="3520" w:type="dxa"/>
            <w:vAlign w:val="center"/>
          </w:tcPr>
          <w:p w:rsidR="00E46F10" w:rsidRPr="00A33A26" w:rsidRDefault="00E46F10" w:rsidP="00936C4E">
            <w:pPr>
              <w:spacing w:after="240"/>
              <w:jc w:val="center"/>
              <w:rPr>
                <w:rFonts w:ascii="Times New Roman" w:hAnsi="Times New Roman" w:cs="Times New Roman"/>
                <w:noProof/>
                <w:sz w:val="24"/>
                <w:szCs w:val="24"/>
                <w:lang w:eastAsia="en-IN"/>
              </w:rPr>
            </w:pPr>
            <w:r w:rsidRPr="00A33A26">
              <w:rPr>
                <w:rFonts w:ascii="Times New Roman" w:hAnsi="Times New Roman" w:cs="Times New Roman"/>
                <w:noProof/>
                <w:sz w:val="24"/>
                <w:szCs w:val="24"/>
                <w:lang w:eastAsia="en-IN"/>
              </w:rPr>
              <w:drawing>
                <wp:inline distT="0" distB="0" distL="0" distR="0">
                  <wp:extent cx="1554480" cy="1611324"/>
                  <wp:effectExtent l="0" t="0" r="0" b="0"/>
                  <wp:docPr id="31" name="Picture 31" descr="C:\Users\CCLAB\Desktop\Nusrat\second\three\new_1t5c\2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B\Desktop\Nusrat\second\three\new_1t5c\2_10.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63" t="13321" r="15465" b="13403"/>
                          <a:stretch/>
                        </pic:blipFill>
                        <pic:spPr bwMode="auto">
                          <a:xfrm>
                            <a:off x="0" y="0"/>
                            <a:ext cx="1554480" cy="1611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noProof/>
                <w:sz w:val="24"/>
                <w:szCs w:val="24"/>
                <w:lang w:eastAsia="en-IN"/>
              </w:rPr>
            </w:pPr>
            <w:r w:rsidRPr="00A33A26">
              <w:rPr>
                <w:rFonts w:ascii="Times New Roman" w:hAnsi="Times New Roman" w:cs="Times New Roman"/>
                <w:noProof/>
                <w:sz w:val="24"/>
                <w:szCs w:val="24"/>
                <w:lang w:eastAsia="en-IN"/>
              </w:rPr>
              <w:drawing>
                <wp:inline distT="0" distB="0" distL="0" distR="0">
                  <wp:extent cx="1371600" cy="15643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944" r="4691" b="1"/>
                          <a:stretch/>
                        </pic:blipFill>
                        <pic:spPr bwMode="auto">
                          <a:xfrm>
                            <a:off x="0" y="0"/>
                            <a:ext cx="1371600" cy="1564346"/>
                          </a:xfrm>
                          <a:prstGeom prst="rect">
                            <a:avLst/>
                          </a:prstGeom>
                          <a:ln>
                            <a:noFill/>
                          </a:ln>
                          <a:extLst>
                            <a:ext uri="{53640926-AAD7-44D8-BBD7-CCE9431645EC}">
                              <a14:shadowObscured xmlns:a14="http://schemas.microsoft.com/office/drawing/2010/main"/>
                            </a:ext>
                          </a:extLst>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3l</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54480" cy="1611324"/>
                  <wp:effectExtent l="0" t="0" r="0" b="0"/>
                  <wp:docPr id="26" name="Picture 26" descr="C:\Users\CCLAB\Desktop\Nusrat\second\three\new_1t5c\2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LAB\Desktop\Nusrat\second\three\new_1t5c\2_10.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63" t="13321" r="15465" b="13403"/>
                          <a:stretch/>
                        </pic:blipFill>
                        <pic:spPr bwMode="auto">
                          <a:xfrm>
                            <a:off x="0" y="0"/>
                            <a:ext cx="1554480" cy="1611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5999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049"/>
                          <a:stretch/>
                        </pic:blipFill>
                        <pic:spPr bwMode="auto">
                          <a:xfrm>
                            <a:off x="0" y="0"/>
                            <a:ext cx="1371600" cy="1599905"/>
                          </a:xfrm>
                          <a:prstGeom prst="rect">
                            <a:avLst/>
                          </a:prstGeom>
                          <a:ln>
                            <a:noFill/>
                          </a:ln>
                          <a:extLst>
                            <a:ext uri="{53640926-AAD7-44D8-BBD7-CCE9431645EC}">
                              <a14:shadowObscured xmlns:a14="http://schemas.microsoft.com/office/drawing/2010/main"/>
                            </a:ext>
                          </a:extLst>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lastRenderedPageBreak/>
              <w:t>Molecule 3g</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18575"/>
                  <wp:effectExtent l="0" t="0" r="0" b="0"/>
                  <wp:docPr id="28" name="Picture 28" descr="C:\Users\CCLAB\Desktop\Nusrat\second\three\new_1t5c\3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LAB\Desktop\Nusrat\second\three\new_1t5c\3_8.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458" t="13417" r="15777" b="13406"/>
                          <a:stretch/>
                        </pic:blipFill>
                        <pic:spPr bwMode="auto">
                          <a:xfrm>
                            <a:off x="0" y="0"/>
                            <a:ext cx="1463040" cy="1518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4274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r="3550" b="1314"/>
                          <a:stretch/>
                        </pic:blipFill>
                        <pic:spPr bwMode="auto">
                          <a:xfrm>
                            <a:off x="0" y="0"/>
                            <a:ext cx="1371600" cy="1427496"/>
                          </a:xfrm>
                          <a:prstGeom prst="rect">
                            <a:avLst/>
                          </a:prstGeom>
                          <a:ln>
                            <a:noFill/>
                          </a:ln>
                          <a:extLst>
                            <a:ext uri="{53640926-AAD7-44D8-BBD7-CCE9431645EC}">
                              <a14:shadowObscured xmlns:a14="http://schemas.microsoft.com/office/drawing/2010/main"/>
                            </a:ext>
                          </a:extLst>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3a</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10679"/>
                  <wp:effectExtent l="0" t="0" r="0" b="0"/>
                  <wp:docPr id="30" name="Picture 30" descr="C:\Users\CCLAB\Desktop\Nusrat\second\three\new_1t5c\4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LAB\Desktop\Nusrat\second\three\new_1t5c\4_6.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666" t="13321" r="15465" b="13784"/>
                          <a:stretch/>
                        </pic:blipFill>
                        <pic:spPr bwMode="auto">
                          <a:xfrm>
                            <a:off x="0" y="0"/>
                            <a:ext cx="1463040" cy="1510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1995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371600" cy="1199580"/>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3j</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02459"/>
                  <wp:effectExtent l="0" t="0" r="0" b="0"/>
                  <wp:docPr id="32" name="Picture 32" descr="C:\Users\CCLAB\Desktop\Nusrat\second\three\new_1t5c\5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LAB\Desktop\Nusrat\second\three\new_1t5c\5_2.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149" t="13417" r="15465" b="13597"/>
                          <a:stretch/>
                        </pic:blipFill>
                        <pic:spPr bwMode="auto">
                          <a:xfrm>
                            <a:off x="0" y="0"/>
                            <a:ext cx="1463040" cy="1502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737360" cy="1633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737360" cy="1633419"/>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3e</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490909"/>
                  <wp:effectExtent l="0" t="0" r="0" b="0"/>
                  <wp:docPr id="36" name="Picture 36" descr="C:\Users\CCLAB\Desktop\Nusrat\second\three\new_1t5c\7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LAB\Desktop\Nusrat\second\three\new_1t5c\7_7.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49" t="13418" r="15569" b="14254"/>
                          <a:stretch/>
                        </pic:blipFill>
                        <pic:spPr bwMode="auto">
                          <a:xfrm>
                            <a:off x="0" y="0"/>
                            <a:ext cx="1463040" cy="1490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9634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371600" cy="963433"/>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3d</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488609"/>
                  <wp:effectExtent l="0" t="0" r="0" b="0"/>
                  <wp:docPr id="39" name="Picture 39" descr="C:\Users\CCLAB\Desktop\Nusrat\second\three\new_1t5c\8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LAB\Desktop\Nusrat\second\three\new_1t5c\8_1.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252" t="13607" r="15051" b="13790"/>
                          <a:stretch/>
                        </pic:blipFill>
                        <pic:spPr bwMode="auto">
                          <a:xfrm>
                            <a:off x="0" y="0"/>
                            <a:ext cx="1463040" cy="1488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14448" cy="11382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318148" cy="1141441"/>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lastRenderedPageBreak/>
              <w:t>Molecule 3f</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475010"/>
                  <wp:effectExtent l="0" t="0" r="0" b="0"/>
                  <wp:docPr id="41" name="Picture 41" descr="C:\Users\CCLAB\Desktop\Nusrat\second\three\new_1t5c\9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LAB\Desktop\Nusrat\second\three\new_1t5c\9_5.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253" t="13324" r="14930" b="14624"/>
                          <a:stretch/>
                        </pic:blipFill>
                        <pic:spPr bwMode="auto">
                          <a:xfrm>
                            <a:off x="0" y="0"/>
                            <a:ext cx="1463040" cy="1475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53944" cy="16906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265155" cy="1705803"/>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3c</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02733"/>
                  <wp:effectExtent l="0" t="0" r="0" b="0"/>
                  <wp:docPr id="43" name="Picture 43" descr="C:\Users\CCLAB\Desktop\Nusrat\second\three\new_1t5c\10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LAB\Desktop\Nusrat\second\three\new_1t5c\10_4.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459" t="13511" r="15465" b="13782"/>
                          <a:stretch/>
                        </pic:blipFill>
                        <pic:spPr bwMode="auto">
                          <a:xfrm>
                            <a:off x="0" y="0"/>
                            <a:ext cx="1463040" cy="1502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45075" cy="12334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248166" cy="1236549"/>
                          </a:xfrm>
                          <a:prstGeom prst="rect">
                            <a:avLst/>
                          </a:prstGeom>
                        </pic:spPr>
                      </pic:pic>
                    </a:graphicData>
                  </a:graphic>
                </wp:inline>
              </w:drawing>
            </w:r>
          </w:p>
        </w:tc>
      </w:tr>
      <w:tr w:rsidR="00E46F10" w:rsidRPr="00A33A26" w:rsidTr="00936C4E">
        <w:trPr>
          <w:jc w:val="center"/>
        </w:trPr>
        <w:tc>
          <w:tcPr>
            <w:tcW w:w="1417"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3h</w:t>
            </w:r>
          </w:p>
        </w:tc>
        <w:tc>
          <w:tcPr>
            <w:tcW w:w="3520"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490772"/>
                  <wp:effectExtent l="0" t="0" r="0" b="0"/>
                  <wp:docPr id="45" name="Picture 45" descr="C:\Users\CCLAB\Desktop\Nusrat\second\three\new_1t5c\1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CLAB\Desktop\Nusrat\second\three\new_1t5c\11_3.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046" t="13799" r="15257" b="13492"/>
                          <a:stretch/>
                        </pic:blipFill>
                        <pic:spPr bwMode="auto">
                          <a:xfrm>
                            <a:off x="0" y="0"/>
                            <a:ext cx="1463040" cy="14907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08062" cy="16430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1513354" cy="1648829"/>
                          </a:xfrm>
                          <a:prstGeom prst="rect">
                            <a:avLst/>
                          </a:prstGeom>
                        </pic:spPr>
                      </pic:pic>
                    </a:graphicData>
                  </a:graphic>
                </wp:inline>
              </w:drawing>
            </w:r>
          </w:p>
        </w:tc>
      </w:tr>
    </w:tbl>
    <w:p w:rsidR="00E46F10" w:rsidRPr="00A33A26" w:rsidRDefault="00E46F10" w:rsidP="00E46F10">
      <w:pPr>
        <w:spacing w:after="240" w:line="360" w:lineRule="auto"/>
        <w:jc w:val="both"/>
        <w:rPr>
          <w:rFonts w:ascii="Times New Roman" w:hAnsi="Times New Roman" w:cs="Times New Roman"/>
          <w:sz w:val="24"/>
          <w:szCs w:val="24"/>
        </w:rPr>
      </w:pPr>
    </w:p>
    <w:p w:rsidR="00E46F10" w:rsidRPr="00A33A26" w:rsidRDefault="007E0595" w:rsidP="00E46F10">
      <w:pPr>
        <w:pStyle w:val="TOTAL"/>
        <w:ind w:left="360"/>
        <w:rPr>
          <w:rFonts w:ascii="Times New Roman" w:hAnsi="Times New Roman"/>
          <w:szCs w:val="24"/>
        </w:rPr>
      </w:pPr>
      <w:bookmarkStart w:id="24" w:name="_Toc35535300"/>
      <w:r w:rsidRPr="00A33A26">
        <w:rPr>
          <w:rFonts w:ascii="Times New Roman" w:hAnsi="Times New Roman"/>
          <w:szCs w:val="24"/>
        </w:rPr>
        <w:t>6</w:t>
      </w:r>
      <w:r w:rsidR="00E46F10" w:rsidRPr="00A33A26">
        <w:rPr>
          <w:rFonts w:ascii="Times New Roman" w:hAnsi="Times New Roman"/>
          <w:szCs w:val="24"/>
        </w:rPr>
        <w:t xml:space="preserve">.2 2XCS </w:t>
      </w:r>
      <w:r w:rsidR="00932C23" w:rsidRPr="00A33A26">
        <w:rPr>
          <w:rFonts w:ascii="Times New Roman" w:hAnsi="Times New Roman"/>
          <w:szCs w:val="24"/>
        </w:rPr>
        <w:t>Protein</w:t>
      </w:r>
      <w:bookmarkEnd w:id="24"/>
    </w:p>
    <w:p w:rsidR="00E46F10" w:rsidRPr="00A33A26" w:rsidRDefault="00E46F10" w:rsidP="00E46F10">
      <w:pPr>
        <w:spacing w:before="240" w:after="240" w:line="360" w:lineRule="auto"/>
        <w:jc w:val="both"/>
        <w:rPr>
          <w:rFonts w:ascii="Times New Roman" w:hAnsi="Times New Roman" w:cs="Times New Roman"/>
          <w:sz w:val="24"/>
          <w:szCs w:val="24"/>
        </w:rPr>
      </w:pPr>
      <w:r w:rsidRPr="00A33A26">
        <w:rPr>
          <w:rFonts w:ascii="Times New Roman" w:hAnsi="Times New Roman" w:cs="Times New Roman"/>
          <w:sz w:val="24"/>
          <w:szCs w:val="24"/>
        </w:rPr>
        <w:t xml:space="preserve">After docking, it was observed that all hits were docked within the selected binding pocket. It is obvious from the </w:t>
      </w:r>
      <w:r w:rsidR="0048391B" w:rsidRPr="00A33A26">
        <w:rPr>
          <w:rFonts w:ascii="Times New Roman" w:hAnsi="Times New Roman" w:cs="Times New Roman"/>
          <w:sz w:val="24"/>
          <w:szCs w:val="24"/>
        </w:rPr>
        <w:t>results</w:t>
      </w:r>
      <w:r w:rsidRPr="00A33A26">
        <w:rPr>
          <w:rFonts w:ascii="Times New Roman" w:hAnsi="Times New Roman" w:cs="Times New Roman"/>
          <w:sz w:val="24"/>
          <w:szCs w:val="24"/>
        </w:rPr>
        <w:t xml:space="preserve">, that in case of docking with 2XCS, Molecule </w:t>
      </w:r>
      <w:r w:rsidRPr="00A33A26">
        <w:rPr>
          <w:rFonts w:ascii="Times New Roman" w:hAnsi="Times New Roman" w:cs="Times New Roman"/>
          <w:b/>
          <w:sz w:val="24"/>
          <w:szCs w:val="24"/>
        </w:rPr>
        <w:t>3b</w:t>
      </w:r>
      <w:r w:rsidRPr="00A33A26">
        <w:rPr>
          <w:rFonts w:ascii="Times New Roman" w:hAnsi="Times New Roman" w:cs="Times New Roman"/>
          <w:sz w:val="24"/>
          <w:szCs w:val="24"/>
        </w:rPr>
        <w:t xml:space="preserve">, showed the highest docking score (-26.7009), followed by Molecule </w:t>
      </w:r>
      <w:r w:rsidRPr="00A33A26">
        <w:rPr>
          <w:rFonts w:ascii="Times New Roman" w:hAnsi="Times New Roman" w:cs="Times New Roman"/>
          <w:b/>
          <w:sz w:val="24"/>
          <w:szCs w:val="24"/>
        </w:rPr>
        <w:t>3g, 3i, 3k, 3j, 3l, 3e, 3c, 3d, 3f, 3a</w:t>
      </w:r>
      <w:r w:rsidRPr="00A33A26">
        <w:rPr>
          <w:rFonts w:ascii="Times New Roman" w:hAnsi="Times New Roman" w:cs="Times New Roman"/>
          <w:sz w:val="24"/>
          <w:szCs w:val="24"/>
        </w:rPr>
        <w:t xml:space="preserve"> and </w:t>
      </w:r>
      <w:r w:rsidRPr="00A33A26">
        <w:rPr>
          <w:rFonts w:ascii="Times New Roman" w:hAnsi="Times New Roman" w:cs="Times New Roman"/>
          <w:b/>
          <w:sz w:val="24"/>
          <w:szCs w:val="24"/>
        </w:rPr>
        <w:t>3h</w:t>
      </w:r>
      <w:r w:rsidRPr="00A33A26">
        <w:rPr>
          <w:rFonts w:ascii="Times New Roman" w:hAnsi="Times New Roman" w:cs="Times New Roman"/>
          <w:sz w:val="24"/>
          <w:szCs w:val="24"/>
        </w:rPr>
        <w:t>. From the 2D interaction plots (</w:t>
      </w:r>
      <w:r w:rsidR="00140E5F">
        <w:rPr>
          <w:rFonts w:ascii="Times New Roman" w:hAnsi="Times New Roman" w:cs="Times New Roman"/>
          <w:b/>
          <w:sz w:val="24"/>
          <w:szCs w:val="24"/>
        </w:rPr>
        <w:t xml:space="preserve">Table </w:t>
      </w:r>
      <w:r w:rsidR="00B52484">
        <w:rPr>
          <w:rFonts w:ascii="Times New Roman" w:hAnsi="Times New Roman" w:cs="Times New Roman"/>
          <w:b/>
          <w:sz w:val="24"/>
          <w:szCs w:val="24"/>
        </w:rPr>
        <w:t>S</w:t>
      </w:r>
      <w:r w:rsidR="00140E5F">
        <w:rPr>
          <w:rFonts w:ascii="Times New Roman" w:hAnsi="Times New Roman" w:cs="Times New Roman"/>
          <w:b/>
          <w:sz w:val="24"/>
          <w:szCs w:val="24"/>
        </w:rPr>
        <w:t>2</w:t>
      </w:r>
      <w:r w:rsidRPr="00A33A26">
        <w:rPr>
          <w:rFonts w:ascii="Times New Roman" w:hAnsi="Times New Roman" w:cs="Times New Roman"/>
          <w:sz w:val="24"/>
          <w:szCs w:val="24"/>
        </w:rPr>
        <w:t>), it was observed that the 12 hits bind well within the active site of the protein. There were number of interactions reported with can be observed in the 2D interact</w:t>
      </w:r>
      <w:r w:rsidR="00140E5F">
        <w:rPr>
          <w:rFonts w:ascii="Times New Roman" w:hAnsi="Times New Roman" w:cs="Times New Roman"/>
          <w:sz w:val="24"/>
          <w:szCs w:val="24"/>
        </w:rPr>
        <w:t xml:space="preserve">ion plot shown in the </w:t>
      </w:r>
      <w:r w:rsidR="00140E5F">
        <w:rPr>
          <w:rFonts w:ascii="Times New Roman" w:hAnsi="Times New Roman" w:cs="Times New Roman"/>
          <w:b/>
          <w:sz w:val="24"/>
          <w:szCs w:val="24"/>
        </w:rPr>
        <w:t xml:space="preserve">table </w:t>
      </w:r>
      <w:r w:rsidR="00B52484">
        <w:rPr>
          <w:rFonts w:ascii="Times New Roman" w:hAnsi="Times New Roman" w:cs="Times New Roman"/>
          <w:b/>
          <w:sz w:val="24"/>
          <w:szCs w:val="24"/>
        </w:rPr>
        <w:t>S</w:t>
      </w:r>
      <w:r w:rsidR="00140E5F">
        <w:rPr>
          <w:rFonts w:ascii="Times New Roman" w:hAnsi="Times New Roman" w:cs="Times New Roman"/>
          <w:b/>
          <w:sz w:val="24"/>
          <w:szCs w:val="24"/>
        </w:rPr>
        <w:t>2</w:t>
      </w:r>
      <w:r w:rsidR="00140E5F">
        <w:rPr>
          <w:rFonts w:ascii="Times New Roman" w:hAnsi="Times New Roman" w:cs="Times New Roman"/>
          <w:sz w:val="24"/>
          <w:szCs w:val="24"/>
        </w:rPr>
        <w:t xml:space="preserve">. </w:t>
      </w:r>
    </w:p>
    <w:p w:rsidR="00E46F10" w:rsidRPr="00A33A26" w:rsidRDefault="00140E5F" w:rsidP="00E46F10">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w:t>
      </w:r>
      <w:r w:rsidR="00B52484">
        <w:rPr>
          <w:rFonts w:ascii="Times New Roman" w:hAnsi="Times New Roman" w:cs="Times New Roman"/>
          <w:b/>
          <w:sz w:val="24"/>
          <w:szCs w:val="24"/>
        </w:rPr>
        <w:t>S</w:t>
      </w:r>
      <w:r>
        <w:rPr>
          <w:rFonts w:ascii="Times New Roman" w:hAnsi="Times New Roman" w:cs="Times New Roman"/>
          <w:b/>
          <w:sz w:val="24"/>
          <w:szCs w:val="24"/>
        </w:rPr>
        <w:t>2</w:t>
      </w:r>
      <w:r w:rsidR="00E46F10" w:rsidRPr="00A33A26">
        <w:rPr>
          <w:rFonts w:ascii="Times New Roman" w:hAnsi="Times New Roman" w:cs="Times New Roman"/>
          <w:b/>
          <w:sz w:val="24"/>
          <w:szCs w:val="24"/>
        </w:rPr>
        <w:t>.</w:t>
      </w:r>
      <w:r w:rsidR="00E46F10" w:rsidRPr="00A33A26">
        <w:rPr>
          <w:rFonts w:ascii="Times New Roman" w:hAnsi="Times New Roman" w:cs="Times New Roman"/>
          <w:sz w:val="24"/>
          <w:szCs w:val="24"/>
        </w:rPr>
        <w:t xml:space="preserve"> 3D and 2D representation of the docked complexes within 2XCS protein.</w:t>
      </w:r>
    </w:p>
    <w:tbl>
      <w:tblPr>
        <w:tblStyle w:val="TableGrid"/>
        <w:tblW w:w="0" w:type="auto"/>
        <w:jc w:val="center"/>
        <w:tblLook w:val="04A0" w:firstRow="1" w:lastRow="0" w:firstColumn="1" w:lastColumn="0" w:noHBand="0" w:noVBand="1"/>
      </w:tblPr>
      <w:tblGrid>
        <w:gridCol w:w="1658"/>
        <w:gridCol w:w="3132"/>
        <w:gridCol w:w="4226"/>
      </w:tblGrid>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lang w:val="en-US"/>
              </w:rPr>
            </w:pPr>
            <w:r w:rsidRPr="00A33A26">
              <w:rPr>
                <w:rFonts w:ascii="Times New Roman" w:hAnsi="Times New Roman" w:cs="Times New Roman"/>
                <w:color w:val="000000"/>
                <w:sz w:val="24"/>
                <w:szCs w:val="24"/>
              </w:rPr>
              <w:lastRenderedPageBreak/>
              <w:t>Molecule 3b</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54480" cy="1692603"/>
                  <wp:effectExtent l="0" t="0" r="0" b="0"/>
                  <wp:docPr id="46" name="Picture 46" descr="C:\Users\CCLAB\Desktop\Nusrat\second\three\new_2xcs\1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CLAB\Desktop\Nusrat\second\three\new_2xcs\1_10.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4480" cy="169260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645920" cy="13643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645920" cy="1364366"/>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lang w:val="en-US"/>
              </w:rPr>
            </w:pPr>
            <w:r w:rsidRPr="00A33A26">
              <w:rPr>
                <w:rFonts w:ascii="Times New Roman" w:hAnsi="Times New Roman" w:cs="Times New Roman"/>
                <w:color w:val="000000"/>
                <w:sz w:val="24"/>
                <w:szCs w:val="24"/>
              </w:rPr>
              <w:t>Molecule 3g</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54480" cy="1692603"/>
                  <wp:effectExtent l="0" t="0" r="0" b="0"/>
                  <wp:docPr id="48" name="Picture 48" descr="C:\Users\CCLAB\Desktop\Nusrat\second\three\new_2xcs\1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CLAB\Desktop\Nusrat\second\three\new_2xcs\1_10.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4480" cy="169260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80160" cy="22205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280160" cy="2220506"/>
                          </a:xfrm>
                          <a:prstGeom prst="rect">
                            <a:avLst/>
                          </a:prstGeom>
                        </pic:spPr>
                      </pic:pic>
                    </a:graphicData>
                  </a:graphic>
                </wp:inline>
              </w:drawing>
            </w:r>
          </w:p>
        </w:tc>
      </w:tr>
      <w:tr w:rsidR="00E46F10" w:rsidRPr="00A33A26" w:rsidTr="00936C4E">
        <w:trPr>
          <w:trHeight w:val="3779"/>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3i</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554480" cy="1692603"/>
                  <wp:effectExtent l="0" t="0" r="0" b="0"/>
                  <wp:docPr id="72" name="Picture 72" descr="C:\Users\CCLAB\Desktop\Nusrat\second\three\new_2xcs\2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CLAB\Desktop\Nusrat\second\three\new_2xcs\2_7.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4480" cy="169260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021790" cy="20145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033190" cy="2037014"/>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3k</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737360" cy="1891733"/>
                  <wp:effectExtent l="0" t="0" r="0" b="0"/>
                  <wp:docPr id="75" name="Picture 75" descr="C:\Users\CCLAB\Desktop\Nusrat\second\three\new_2xcs\3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LAB\Desktop\Nusrat\second\three\new_2xcs\3_11.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7360" cy="189173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119686" cy="18383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1125778" cy="1848327"/>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lastRenderedPageBreak/>
              <w:t>Molecule 3j</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645920" cy="1792168"/>
                  <wp:effectExtent l="0" t="0" r="0" b="0"/>
                  <wp:docPr id="77" name="Picture 77" descr="C:\Users\CCLAB\Desktop\Nusrat\second\three\new_2xcs\4_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LAB\Desktop\Nusrat\second\three\new_2xcs\4_9.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5920" cy="179216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877253" cy="18264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893935" cy="1861181"/>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3l</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493473"/>
                  <wp:effectExtent l="0" t="0" r="0" b="0"/>
                  <wp:docPr id="80" name="Picture 80" descr="C:\Users\CCLAB\Desktop\Nusrat\second\three\new_2xcs\6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LAB\Desktop\Nusrat\second\three\new_2xcs\6_8.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600" cy="149347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19755" cy="1266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322348" cy="1269314"/>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3e</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80160" cy="1393908"/>
                  <wp:effectExtent l="0" t="0" r="0" b="0"/>
                  <wp:docPr id="79" name="Picture 79" descr="C:\Users\CCLAB\Desktop\Nusrat\second\three\new_2xcs\5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CLAB\Desktop\Nusrat\second\three\new_2xcs\5_6.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0160" cy="139390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100722" cy="12620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103722" cy="1265502"/>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3c</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371600" cy="1493473"/>
                  <wp:effectExtent l="0" t="0" r="0" b="0"/>
                  <wp:docPr id="83" name="Picture 83" descr="C:\Users\CCLAB\Desktop\Nusrat\second\three\new_2xcs\7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CLAB\Desktop\Nusrat\second\three\new_2xcs\7_4.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493473"/>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1318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463040" cy="1131887"/>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3d</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93038"/>
                  <wp:effectExtent l="0" t="0" r="0" b="0"/>
                  <wp:docPr id="85" name="Picture 85" descr="C:\Users\CCLAB\Desktop\Nusrat\second\three\new_2xcs\8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LAB\Desktop\Nusrat\second\three\new_2xcs\8_2.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3040" cy="159303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17370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463040" cy="1173706"/>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lastRenderedPageBreak/>
              <w:t>Molecule 3f</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93038"/>
                  <wp:effectExtent l="0" t="0" r="0" b="0"/>
                  <wp:docPr id="87" name="Picture 87" descr="C:\Users\CCLAB\Desktop\Nusrat\second\three\new_2xcs\9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CLAB\Desktop\Nusrat\second\three\new_2xcs\9_12.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3040" cy="159303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992842" cy="15287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008323" cy="1552601"/>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3a</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93038"/>
                  <wp:effectExtent l="0" t="0" r="0" b="0"/>
                  <wp:docPr id="91" name="Picture 91" descr="C:\Users\CCLAB\Desktop\Nusrat\second\three\new_2xcs\1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CLAB\Desktop\Nusrat\second\three\new_2xcs\11_3.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040" cy="159303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45852" cy="14430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252995" cy="1451310"/>
                          </a:xfrm>
                          <a:prstGeom prst="rect">
                            <a:avLst/>
                          </a:prstGeom>
                        </pic:spPr>
                      </pic:pic>
                    </a:graphicData>
                  </a:graphic>
                </wp:inline>
              </w:drawing>
            </w:r>
          </w:p>
        </w:tc>
      </w:tr>
      <w:tr w:rsidR="00E46F10" w:rsidRPr="00A33A26" w:rsidTr="00936C4E">
        <w:trPr>
          <w:jc w:val="center"/>
        </w:trPr>
        <w:tc>
          <w:tcPr>
            <w:tcW w:w="1658" w:type="dxa"/>
            <w:vAlign w:val="center"/>
          </w:tcPr>
          <w:p w:rsidR="00E46F10" w:rsidRPr="00A33A26" w:rsidRDefault="00E46F10" w:rsidP="00936C4E">
            <w:pPr>
              <w:jc w:val="center"/>
              <w:rPr>
                <w:rFonts w:ascii="Times New Roman" w:hAnsi="Times New Roman" w:cs="Times New Roman"/>
                <w:color w:val="000000"/>
                <w:sz w:val="24"/>
                <w:szCs w:val="24"/>
              </w:rPr>
            </w:pPr>
            <w:r w:rsidRPr="00A33A26">
              <w:rPr>
                <w:rFonts w:ascii="Times New Roman" w:hAnsi="Times New Roman" w:cs="Times New Roman"/>
                <w:color w:val="000000"/>
                <w:sz w:val="24"/>
                <w:szCs w:val="24"/>
              </w:rPr>
              <w:t>Molecule 3h</w:t>
            </w:r>
          </w:p>
        </w:tc>
        <w:tc>
          <w:tcPr>
            <w:tcW w:w="3132"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463040" cy="1593038"/>
                  <wp:effectExtent l="0" t="0" r="0" b="0"/>
                  <wp:docPr id="93" name="Picture 93" descr="C:\Users\CCLAB\Desktop\Nusrat\second\three\new_2xcs\1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LAB\Desktop\Nusrat\second\three\new_2xcs\12_1.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3040" cy="1593038"/>
                          </a:xfrm>
                          <a:prstGeom prst="rect">
                            <a:avLst/>
                          </a:prstGeom>
                          <a:noFill/>
                          <a:ln>
                            <a:noFill/>
                          </a:ln>
                        </pic:spPr>
                      </pic:pic>
                    </a:graphicData>
                  </a:graphic>
                </wp:inline>
              </w:drawing>
            </w:r>
          </w:p>
        </w:tc>
        <w:tc>
          <w:tcPr>
            <w:tcW w:w="4226" w:type="dxa"/>
            <w:vAlign w:val="center"/>
          </w:tcPr>
          <w:p w:rsidR="00E46F10" w:rsidRPr="00A33A26" w:rsidRDefault="00E46F10" w:rsidP="00936C4E">
            <w:pPr>
              <w:spacing w:after="240"/>
              <w:jc w:val="center"/>
              <w:rPr>
                <w:rFonts w:ascii="Times New Roman" w:hAnsi="Times New Roman" w:cs="Times New Roman"/>
                <w:sz w:val="24"/>
                <w:szCs w:val="24"/>
              </w:rPr>
            </w:pPr>
            <w:r w:rsidRPr="00A33A26">
              <w:rPr>
                <w:rFonts w:ascii="Times New Roman" w:hAnsi="Times New Roman" w:cs="Times New Roman"/>
                <w:noProof/>
                <w:sz w:val="24"/>
                <w:szCs w:val="24"/>
                <w:lang w:eastAsia="en-IN"/>
              </w:rPr>
              <w:drawing>
                <wp:inline distT="0" distB="0" distL="0" distR="0">
                  <wp:extent cx="1296123" cy="17859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302312" cy="1794465"/>
                          </a:xfrm>
                          <a:prstGeom prst="rect">
                            <a:avLst/>
                          </a:prstGeom>
                        </pic:spPr>
                      </pic:pic>
                    </a:graphicData>
                  </a:graphic>
                </wp:inline>
              </w:drawing>
            </w:r>
          </w:p>
        </w:tc>
      </w:tr>
    </w:tbl>
    <w:p w:rsidR="00E46F10" w:rsidRPr="00A33A26" w:rsidRDefault="00E46F10" w:rsidP="00E46F10">
      <w:pPr>
        <w:spacing w:after="240" w:line="360" w:lineRule="auto"/>
        <w:jc w:val="both"/>
        <w:rPr>
          <w:rFonts w:ascii="Times New Roman" w:hAnsi="Times New Roman" w:cs="Times New Roman"/>
          <w:b/>
          <w:sz w:val="24"/>
          <w:szCs w:val="24"/>
        </w:rPr>
      </w:pPr>
    </w:p>
    <w:p w:rsidR="0048391B" w:rsidRPr="00A33A26" w:rsidRDefault="0048391B" w:rsidP="0048391B">
      <w:pPr>
        <w:spacing w:after="240" w:line="360" w:lineRule="auto"/>
        <w:jc w:val="both"/>
        <w:rPr>
          <w:rFonts w:ascii="Times New Roman" w:hAnsi="Times New Roman" w:cs="Times New Roman"/>
          <w:w w:val="108"/>
          <w:sz w:val="24"/>
          <w:szCs w:val="24"/>
          <w:lang w:val="en-US"/>
        </w:rPr>
      </w:pPr>
      <w:r w:rsidRPr="00A33A26">
        <w:rPr>
          <w:rFonts w:ascii="Times New Roman" w:hAnsi="Times New Roman" w:cs="Times New Roman"/>
          <w:sz w:val="24"/>
          <w:szCs w:val="24"/>
        </w:rPr>
        <w:t xml:space="preserve">From the outcome of the docking studies, it can be concluded that in case of 1T5C, molecule </w:t>
      </w:r>
      <w:r w:rsidRPr="00A33A26">
        <w:rPr>
          <w:rFonts w:ascii="Times New Roman" w:hAnsi="Times New Roman" w:cs="Times New Roman"/>
          <w:b/>
          <w:sz w:val="24"/>
          <w:szCs w:val="24"/>
        </w:rPr>
        <w:t xml:space="preserve">3i </w:t>
      </w:r>
      <w:r w:rsidR="009604A1" w:rsidRPr="00A33A26">
        <w:rPr>
          <w:rFonts w:ascii="Times New Roman" w:hAnsi="Times New Roman" w:cs="Times New Roman"/>
          <w:sz w:val="24"/>
          <w:szCs w:val="24"/>
        </w:rPr>
        <w:t>did</w:t>
      </w:r>
      <w:r w:rsidR="00140E5F">
        <w:rPr>
          <w:rFonts w:ascii="Times New Roman" w:hAnsi="Times New Roman" w:cs="Times New Roman"/>
          <w:sz w:val="24"/>
          <w:szCs w:val="24"/>
        </w:rPr>
        <w:t xml:space="preserve"> </w:t>
      </w:r>
      <w:r w:rsidR="009604A1" w:rsidRPr="00A33A26">
        <w:rPr>
          <w:rFonts w:ascii="Times New Roman" w:hAnsi="Times New Roman" w:cs="Times New Roman"/>
          <w:sz w:val="24"/>
          <w:szCs w:val="24"/>
        </w:rPr>
        <w:t>not fit we</w:t>
      </w:r>
      <w:r w:rsidRPr="00A33A26">
        <w:rPr>
          <w:rFonts w:ascii="Times New Roman" w:hAnsi="Times New Roman" w:cs="Times New Roman"/>
          <w:sz w:val="24"/>
          <w:szCs w:val="24"/>
        </w:rPr>
        <w:t xml:space="preserve">ll in the binding domain of the 1T5C protein. Moreover, among the docked 11 candidates, all can be considered as the potential hits based on the docking score and presence of the important interaction pattern. Where as in case of 2XCS, top nine can be considered as the potential hits based on docking score and interaction patters. Additionally, </w:t>
      </w:r>
      <w:r w:rsidR="009604A1" w:rsidRPr="00A33A26">
        <w:rPr>
          <w:rFonts w:ascii="Times New Roman" w:hAnsi="Times New Roman" w:cs="Times New Roman"/>
          <w:sz w:val="24"/>
          <w:szCs w:val="24"/>
        </w:rPr>
        <w:t xml:space="preserve">in </w:t>
      </w:r>
      <w:r w:rsidRPr="00A33A26">
        <w:rPr>
          <w:rFonts w:ascii="Times New Roman" w:hAnsi="Times New Roman" w:cs="Times New Roman"/>
          <w:sz w:val="24"/>
          <w:szCs w:val="24"/>
        </w:rPr>
        <w:t>this case all the hits were reported to form interaction with the DNA, which is considered crucial for the molecule to be potential against the selected drug target</w:t>
      </w:r>
      <w:r w:rsidRPr="00A33A26">
        <w:rPr>
          <w:rFonts w:ascii="Times New Roman" w:hAnsi="Times New Roman" w:cs="Times New Roman"/>
          <w:w w:val="108"/>
          <w:sz w:val="24"/>
          <w:szCs w:val="24"/>
          <w:lang w:val="en-US"/>
        </w:rPr>
        <w:t>.</w:t>
      </w:r>
    </w:p>
    <w:p w:rsidR="0048391B" w:rsidRPr="00A33A26" w:rsidRDefault="003209DB" w:rsidP="003209DB">
      <w:pPr>
        <w:pStyle w:val="TOTAL"/>
        <w:numPr>
          <w:ilvl w:val="0"/>
          <w:numId w:val="3"/>
        </w:numPr>
        <w:rPr>
          <w:rFonts w:ascii="Times New Roman" w:hAnsi="Times New Roman"/>
          <w:w w:val="108"/>
          <w:szCs w:val="24"/>
          <w:lang w:val="en-US"/>
        </w:rPr>
      </w:pPr>
      <w:bookmarkStart w:id="25" w:name="_Toc35535301"/>
      <w:r w:rsidRPr="00A33A26">
        <w:rPr>
          <w:rFonts w:ascii="Times New Roman" w:hAnsi="Times New Roman"/>
          <w:w w:val="108"/>
          <w:szCs w:val="24"/>
          <w:lang w:val="en-US"/>
        </w:rPr>
        <w:t>Ref</w:t>
      </w:r>
      <w:r w:rsidR="009604A1" w:rsidRPr="00A33A26">
        <w:rPr>
          <w:rFonts w:ascii="Times New Roman" w:hAnsi="Times New Roman"/>
          <w:w w:val="108"/>
          <w:szCs w:val="24"/>
          <w:lang w:val="en-US"/>
        </w:rPr>
        <w:t>e</w:t>
      </w:r>
      <w:r w:rsidRPr="00A33A26">
        <w:rPr>
          <w:rFonts w:ascii="Times New Roman" w:hAnsi="Times New Roman"/>
          <w:w w:val="108"/>
          <w:szCs w:val="24"/>
          <w:lang w:val="en-US"/>
        </w:rPr>
        <w:t>rence</w:t>
      </w:r>
      <w:bookmarkEnd w:id="25"/>
    </w:p>
    <w:p w:rsidR="003209DB" w:rsidRPr="004E47D9" w:rsidRDefault="00713CA5" w:rsidP="003209DB">
      <w:pPr>
        <w:pStyle w:val="ListParagraph"/>
        <w:numPr>
          <w:ilvl w:val="0"/>
          <w:numId w:val="12"/>
        </w:numPr>
        <w:rPr>
          <w:rFonts w:ascii="Times New Roman" w:hAnsi="Times New Roman" w:cs="Times New Roman"/>
          <w:sz w:val="24"/>
          <w:szCs w:val="24"/>
        </w:rPr>
      </w:pPr>
      <w:r w:rsidRPr="004E47D9">
        <w:rPr>
          <w:rFonts w:ascii="Times New Roman" w:hAnsi="Times New Roman" w:cs="Times New Roman"/>
          <w:color w:val="222222"/>
          <w:sz w:val="24"/>
          <w:szCs w:val="24"/>
          <w:shd w:val="clear" w:color="auto" w:fill="FFFFFF"/>
        </w:rPr>
        <w:t>A. Lap</w:t>
      </w:r>
      <w:r w:rsidR="0051600E">
        <w:rPr>
          <w:rFonts w:ascii="Times New Roman" w:hAnsi="Times New Roman" w:cs="Times New Roman"/>
          <w:color w:val="222222"/>
          <w:sz w:val="24"/>
          <w:szCs w:val="24"/>
          <w:shd w:val="clear" w:color="auto" w:fill="FFFFFF"/>
        </w:rPr>
        <w:t>kin, and D.J.C. Constable “</w:t>
      </w:r>
      <w:r w:rsidR="003209DB" w:rsidRPr="004E47D9">
        <w:rPr>
          <w:rFonts w:ascii="Times New Roman" w:hAnsi="Times New Roman" w:cs="Times New Roman"/>
          <w:i/>
          <w:iCs/>
          <w:color w:val="222222"/>
          <w:sz w:val="24"/>
          <w:szCs w:val="24"/>
          <w:shd w:val="clear" w:color="auto" w:fill="FFFFFF"/>
        </w:rPr>
        <w:t>Green Chemistry Metrics. Measuring and Monitoring Sustainable Processes</w:t>
      </w:r>
      <w:r w:rsidR="003209DB" w:rsidRPr="004E47D9">
        <w:rPr>
          <w:rFonts w:ascii="Times New Roman" w:hAnsi="Times New Roman" w:cs="Times New Roman"/>
          <w:color w:val="222222"/>
          <w:sz w:val="24"/>
          <w:szCs w:val="24"/>
          <w:shd w:val="clear" w:color="auto" w:fill="FFFFFF"/>
        </w:rPr>
        <w:t>,</w:t>
      </w:r>
      <w:r w:rsidR="0051600E">
        <w:rPr>
          <w:rFonts w:ascii="Times New Roman" w:hAnsi="Times New Roman" w:cs="Times New Roman"/>
          <w:color w:val="222222"/>
          <w:sz w:val="24"/>
          <w:szCs w:val="24"/>
          <w:shd w:val="clear" w:color="auto" w:fill="FFFFFF"/>
        </w:rPr>
        <w:t>”</w:t>
      </w:r>
      <w:r w:rsidR="003209DB" w:rsidRPr="004E47D9">
        <w:rPr>
          <w:rFonts w:ascii="Times New Roman" w:hAnsi="Times New Roman" w:cs="Times New Roman"/>
          <w:color w:val="222222"/>
          <w:sz w:val="24"/>
          <w:szCs w:val="24"/>
          <w:shd w:val="clear" w:color="auto" w:fill="FFFFFF"/>
        </w:rPr>
        <w:t xml:space="preserve"> Wiley</w:t>
      </w:r>
      <w:r w:rsidR="0051600E">
        <w:rPr>
          <w:rFonts w:ascii="Times New Roman" w:hAnsi="Times New Roman" w:cs="Times New Roman"/>
          <w:color w:val="222222"/>
          <w:sz w:val="24"/>
          <w:szCs w:val="24"/>
          <w:shd w:val="clear" w:color="auto" w:fill="FFFFFF"/>
        </w:rPr>
        <w:t xml:space="preserve"> (2008)</w:t>
      </w:r>
    </w:p>
    <w:p w:rsidR="00E46F10" w:rsidRPr="004E47D9" w:rsidRDefault="0051600E" w:rsidP="005070BD">
      <w:pPr>
        <w:pStyle w:val="ListParagraph"/>
        <w:numPr>
          <w:ilvl w:val="0"/>
          <w:numId w:val="12"/>
        </w:numPr>
        <w:rPr>
          <w:rFonts w:ascii="Times New Roman" w:hAnsi="Times New Roman" w:cs="Times New Roman"/>
          <w:w w:val="108"/>
          <w:sz w:val="24"/>
          <w:szCs w:val="24"/>
          <w:lang w:val="en-US"/>
        </w:rPr>
      </w:pPr>
      <w:r>
        <w:rPr>
          <w:rFonts w:ascii="Times New Roman" w:hAnsi="Times New Roman" w:cs="Times New Roman"/>
          <w:sz w:val="24"/>
          <w:szCs w:val="24"/>
        </w:rPr>
        <w:lastRenderedPageBreak/>
        <w:t>Koen Van Aken, Lucjan Strekowski and Luc</w:t>
      </w:r>
      <w:r w:rsidRPr="004E47D9">
        <w:rPr>
          <w:rFonts w:ascii="Times New Roman" w:hAnsi="Times New Roman" w:cs="Times New Roman"/>
          <w:sz w:val="24"/>
          <w:szCs w:val="24"/>
        </w:rPr>
        <w:t xml:space="preserve"> Patiny,</w:t>
      </w:r>
      <w:r>
        <w:rPr>
          <w:rFonts w:ascii="Times New Roman" w:hAnsi="Times New Roman" w:cs="Times New Roman"/>
          <w:sz w:val="24"/>
          <w:szCs w:val="24"/>
        </w:rPr>
        <w:t xml:space="preserve"> “</w:t>
      </w:r>
      <w:r w:rsidR="005070BD" w:rsidRPr="005070BD">
        <w:rPr>
          <w:rFonts w:ascii="Times New Roman" w:hAnsi="Times New Roman" w:cs="Times New Roman"/>
          <w:sz w:val="24"/>
          <w:szCs w:val="24"/>
        </w:rPr>
        <w:t>EcoScale, a semi-quantitative tool to select an organic preparation b</w:t>
      </w:r>
      <w:bookmarkStart w:id="26" w:name="_GoBack"/>
      <w:bookmarkEnd w:id="26"/>
      <w:r w:rsidR="005070BD" w:rsidRPr="005070BD">
        <w:rPr>
          <w:rFonts w:ascii="Times New Roman" w:hAnsi="Times New Roman" w:cs="Times New Roman"/>
          <w:sz w:val="24"/>
          <w:szCs w:val="24"/>
        </w:rPr>
        <w:t>ased on economical and ecological parameters</w:t>
      </w:r>
      <w:r>
        <w:rPr>
          <w:rFonts w:ascii="Times New Roman" w:hAnsi="Times New Roman" w:cs="Times New Roman"/>
          <w:sz w:val="24"/>
          <w:szCs w:val="24"/>
        </w:rPr>
        <w:t>,”</w:t>
      </w:r>
      <w:r w:rsidR="005070BD">
        <w:rPr>
          <w:rFonts w:ascii="Times New Roman" w:hAnsi="Times New Roman" w:cs="Times New Roman"/>
          <w:sz w:val="24"/>
          <w:szCs w:val="24"/>
        </w:rPr>
        <w:t xml:space="preserve"> </w:t>
      </w:r>
      <w:r>
        <w:rPr>
          <w:rFonts w:ascii="Times New Roman" w:hAnsi="Times New Roman" w:cs="Times New Roman"/>
          <w:i/>
          <w:sz w:val="24"/>
          <w:szCs w:val="24"/>
        </w:rPr>
        <w:t>Beilstein J. Org. Chem.</w:t>
      </w:r>
      <w:r w:rsidR="004E47D9" w:rsidRPr="004E47D9">
        <w:rPr>
          <w:rFonts w:ascii="Times New Roman" w:hAnsi="Times New Roman" w:cs="Times New Roman"/>
          <w:sz w:val="24"/>
          <w:szCs w:val="24"/>
        </w:rPr>
        <w:t xml:space="preserve"> </w:t>
      </w:r>
      <w:r w:rsidR="005070BD">
        <w:rPr>
          <w:rFonts w:ascii="Times New Roman" w:hAnsi="Times New Roman" w:cs="Times New Roman"/>
          <w:sz w:val="24"/>
          <w:szCs w:val="24"/>
        </w:rPr>
        <w:t xml:space="preserve">2 </w:t>
      </w:r>
      <w:r w:rsidR="004E47D9" w:rsidRPr="004E47D9">
        <w:rPr>
          <w:rFonts w:ascii="Times New Roman" w:hAnsi="Times New Roman" w:cs="Times New Roman"/>
          <w:sz w:val="24"/>
          <w:szCs w:val="24"/>
        </w:rPr>
        <w:t>(2006):</w:t>
      </w:r>
      <w:r w:rsidR="003209DB" w:rsidRPr="004E47D9">
        <w:rPr>
          <w:rFonts w:ascii="Times New Roman" w:hAnsi="Times New Roman" w:cs="Times New Roman"/>
          <w:sz w:val="24"/>
          <w:szCs w:val="24"/>
        </w:rPr>
        <w:t xml:space="preserve"> 2-8</w:t>
      </w:r>
      <w:r w:rsidR="00140E5F" w:rsidRPr="004E47D9">
        <w:rPr>
          <w:rFonts w:ascii="Times New Roman" w:hAnsi="Times New Roman" w:cs="Times New Roman"/>
          <w:sz w:val="24"/>
          <w:szCs w:val="24"/>
        </w:rPr>
        <w:t>.</w:t>
      </w:r>
    </w:p>
    <w:sectPr w:rsidR="00E46F10" w:rsidRPr="004E47D9" w:rsidSect="00446F48">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55" w:rsidRDefault="00547455" w:rsidP="0026309F">
      <w:pPr>
        <w:spacing w:after="0" w:line="240" w:lineRule="auto"/>
      </w:pPr>
      <w:r>
        <w:separator/>
      </w:r>
    </w:p>
  </w:endnote>
  <w:endnote w:type="continuationSeparator" w:id="0">
    <w:p w:rsidR="00547455" w:rsidRDefault="00547455" w:rsidP="00263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505712"/>
      <w:docPartObj>
        <w:docPartGallery w:val="Page Numbers (Bottom of Page)"/>
        <w:docPartUnique/>
      </w:docPartObj>
    </w:sdtPr>
    <w:sdtEndPr>
      <w:rPr>
        <w:noProof/>
      </w:rPr>
    </w:sdtEndPr>
    <w:sdtContent>
      <w:p w:rsidR="00C506D1" w:rsidRDefault="00C506D1">
        <w:pPr>
          <w:pStyle w:val="Footer"/>
          <w:jc w:val="center"/>
        </w:pPr>
        <w:r>
          <w:rPr>
            <w:noProof/>
          </w:rPr>
          <w:fldChar w:fldCharType="begin"/>
        </w:r>
        <w:r>
          <w:rPr>
            <w:noProof/>
          </w:rPr>
          <w:instrText xml:space="preserve"> PAGE   \* MERGEFORMAT </w:instrText>
        </w:r>
        <w:r>
          <w:rPr>
            <w:noProof/>
          </w:rPr>
          <w:fldChar w:fldCharType="separate"/>
        </w:r>
        <w:r w:rsidR="0051600E">
          <w:rPr>
            <w:noProof/>
          </w:rPr>
          <w:t>17</w:t>
        </w:r>
        <w:r>
          <w:rPr>
            <w:noProof/>
          </w:rPr>
          <w:fldChar w:fldCharType="end"/>
        </w:r>
      </w:p>
    </w:sdtContent>
  </w:sdt>
  <w:p w:rsidR="00C506D1" w:rsidRDefault="00C50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55" w:rsidRDefault="00547455" w:rsidP="0026309F">
      <w:pPr>
        <w:spacing w:after="0" w:line="240" w:lineRule="auto"/>
      </w:pPr>
      <w:r>
        <w:separator/>
      </w:r>
    </w:p>
  </w:footnote>
  <w:footnote w:type="continuationSeparator" w:id="0">
    <w:p w:rsidR="00547455" w:rsidRDefault="00547455" w:rsidP="002630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477BD"/>
    <w:multiLevelType w:val="multilevel"/>
    <w:tmpl w:val="ABC8AB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7915C4"/>
    <w:multiLevelType w:val="multilevel"/>
    <w:tmpl w:val="5118700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 w15:restartNumberingAfterBreak="0">
    <w:nsid w:val="0DD84B8B"/>
    <w:multiLevelType w:val="multilevel"/>
    <w:tmpl w:val="C39E2A2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B967A5"/>
    <w:multiLevelType w:val="multilevel"/>
    <w:tmpl w:val="DB4210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02523"/>
    <w:multiLevelType w:val="multilevel"/>
    <w:tmpl w:val="D6ECC46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7457A02"/>
    <w:multiLevelType w:val="multilevel"/>
    <w:tmpl w:val="D27678F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51437B2"/>
    <w:multiLevelType w:val="hybridMultilevel"/>
    <w:tmpl w:val="57246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6272679"/>
    <w:multiLevelType w:val="hybridMultilevel"/>
    <w:tmpl w:val="6F1CFFAA"/>
    <w:lvl w:ilvl="0" w:tplc="B5C60C1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8C769A"/>
    <w:multiLevelType w:val="multilevel"/>
    <w:tmpl w:val="BD1440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40FE2487"/>
    <w:multiLevelType w:val="multilevel"/>
    <w:tmpl w:val="ABC8AB1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8343892"/>
    <w:multiLevelType w:val="hybridMultilevel"/>
    <w:tmpl w:val="7F10F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94164E7"/>
    <w:multiLevelType w:val="hybridMultilevel"/>
    <w:tmpl w:val="A6301A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6F09C8"/>
    <w:multiLevelType w:val="multilevel"/>
    <w:tmpl w:val="D5EC69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462122"/>
    <w:multiLevelType w:val="multilevel"/>
    <w:tmpl w:val="BB869B50"/>
    <w:lvl w:ilvl="0">
      <w:start w:val="54"/>
      <w:numFmt w:val="decimal"/>
      <w:lvlText w:val="%1"/>
      <w:lvlJc w:val="left"/>
      <w:pPr>
        <w:ind w:left="480" w:hanging="480"/>
      </w:pPr>
      <w:rPr>
        <w:rFonts w:hint="default"/>
      </w:rPr>
    </w:lvl>
    <w:lvl w:ilvl="1">
      <w:start w:val="7"/>
      <w:numFmt w:val="decimalZero"/>
      <w:lvlText w:val="%1.%2"/>
      <w:lvlJc w:val="left"/>
      <w:pPr>
        <w:ind w:left="1680" w:hanging="48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4" w15:restartNumberingAfterBreak="0">
    <w:nsid w:val="5C7A6EDB"/>
    <w:multiLevelType w:val="multilevel"/>
    <w:tmpl w:val="0FCA2AF0"/>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69540969"/>
    <w:multiLevelType w:val="hybridMultilevel"/>
    <w:tmpl w:val="D7044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CA34BE2"/>
    <w:multiLevelType w:val="hybridMultilevel"/>
    <w:tmpl w:val="1244F9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EDB5D81"/>
    <w:multiLevelType w:val="hybridMultilevel"/>
    <w:tmpl w:val="EDF462F2"/>
    <w:lvl w:ilvl="0" w:tplc="F0626D2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0"/>
  </w:num>
  <w:num w:numId="2">
    <w:abstractNumId w:val="8"/>
  </w:num>
  <w:num w:numId="3">
    <w:abstractNumId w:val="3"/>
  </w:num>
  <w:num w:numId="4">
    <w:abstractNumId w:val="4"/>
  </w:num>
  <w:num w:numId="5">
    <w:abstractNumId w:val="12"/>
  </w:num>
  <w:num w:numId="6">
    <w:abstractNumId w:val="1"/>
  </w:num>
  <w:num w:numId="7">
    <w:abstractNumId w:val="0"/>
  </w:num>
  <w:num w:numId="8">
    <w:abstractNumId w:val="5"/>
  </w:num>
  <w:num w:numId="9">
    <w:abstractNumId w:val="13"/>
  </w:num>
  <w:num w:numId="10">
    <w:abstractNumId w:val="16"/>
  </w:num>
  <w:num w:numId="11">
    <w:abstractNumId w:val="17"/>
  </w:num>
  <w:num w:numId="12">
    <w:abstractNumId w:val="11"/>
  </w:num>
  <w:num w:numId="13">
    <w:abstractNumId w:val="9"/>
  </w:num>
  <w:num w:numId="14">
    <w:abstractNumId w:val="2"/>
  </w:num>
  <w:num w:numId="15">
    <w:abstractNumId w:val="14"/>
  </w:num>
  <w:num w:numId="16">
    <w:abstractNumId w:val="6"/>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E13B1"/>
    <w:rsid w:val="00037D6A"/>
    <w:rsid w:val="00051C0D"/>
    <w:rsid w:val="000D5DBD"/>
    <w:rsid w:val="000F54CA"/>
    <w:rsid w:val="00140E5F"/>
    <w:rsid w:val="00162D9A"/>
    <w:rsid w:val="00183480"/>
    <w:rsid w:val="0018439A"/>
    <w:rsid w:val="001B74A3"/>
    <w:rsid w:val="001C19CD"/>
    <w:rsid w:val="001C21F9"/>
    <w:rsid w:val="001D5140"/>
    <w:rsid w:val="001F18F6"/>
    <w:rsid w:val="00224CCD"/>
    <w:rsid w:val="00244EFF"/>
    <w:rsid w:val="002611FF"/>
    <w:rsid w:val="0026309F"/>
    <w:rsid w:val="00265E59"/>
    <w:rsid w:val="002A06F1"/>
    <w:rsid w:val="002F019C"/>
    <w:rsid w:val="00310BEB"/>
    <w:rsid w:val="003209DB"/>
    <w:rsid w:val="00366118"/>
    <w:rsid w:val="003A2209"/>
    <w:rsid w:val="003F2E7A"/>
    <w:rsid w:val="00446F48"/>
    <w:rsid w:val="0048391B"/>
    <w:rsid w:val="0049791F"/>
    <w:rsid w:val="004B6268"/>
    <w:rsid w:val="004E036D"/>
    <w:rsid w:val="004E47D9"/>
    <w:rsid w:val="005059D4"/>
    <w:rsid w:val="005070BD"/>
    <w:rsid w:val="0051600E"/>
    <w:rsid w:val="0054033C"/>
    <w:rsid w:val="00547455"/>
    <w:rsid w:val="00551629"/>
    <w:rsid w:val="00573083"/>
    <w:rsid w:val="00575EBB"/>
    <w:rsid w:val="00587D63"/>
    <w:rsid w:val="00592896"/>
    <w:rsid w:val="005E23F0"/>
    <w:rsid w:val="005E3715"/>
    <w:rsid w:val="005F53D8"/>
    <w:rsid w:val="00632F07"/>
    <w:rsid w:val="00657573"/>
    <w:rsid w:val="006711EC"/>
    <w:rsid w:val="00674EF1"/>
    <w:rsid w:val="006D7088"/>
    <w:rsid w:val="006E13B1"/>
    <w:rsid w:val="006E4238"/>
    <w:rsid w:val="00713CA5"/>
    <w:rsid w:val="0071503D"/>
    <w:rsid w:val="007229D4"/>
    <w:rsid w:val="007277E7"/>
    <w:rsid w:val="00772BF4"/>
    <w:rsid w:val="00777A01"/>
    <w:rsid w:val="007B07F0"/>
    <w:rsid w:val="007B4FE4"/>
    <w:rsid w:val="007D3DA7"/>
    <w:rsid w:val="007E0595"/>
    <w:rsid w:val="008120D3"/>
    <w:rsid w:val="00871B01"/>
    <w:rsid w:val="00887362"/>
    <w:rsid w:val="00893CE6"/>
    <w:rsid w:val="008E4B18"/>
    <w:rsid w:val="008F5EB7"/>
    <w:rsid w:val="00903C42"/>
    <w:rsid w:val="00924A21"/>
    <w:rsid w:val="00932C23"/>
    <w:rsid w:val="00936C4E"/>
    <w:rsid w:val="009430AE"/>
    <w:rsid w:val="00950B0B"/>
    <w:rsid w:val="009604A1"/>
    <w:rsid w:val="00983C35"/>
    <w:rsid w:val="009B06AF"/>
    <w:rsid w:val="009D2FFF"/>
    <w:rsid w:val="009E7CF9"/>
    <w:rsid w:val="00A331B6"/>
    <w:rsid w:val="00A337D3"/>
    <w:rsid w:val="00A33A26"/>
    <w:rsid w:val="00A44493"/>
    <w:rsid w:val="00A63D11"/>
    <w:rsid w:val="00A71624"/>
    <w:rsid w:val="00A9301A"/>
    <w:rsid w:val="00A93240"/>
    <w:rsid w:val="00AB3E88"/>
    <w:rsid w:val="00AD22E0"/>
    <w:rsid w:val="00AE2786"/>
    <w:rsid w:val="00B15DAD"/>
    <w:rsid w:val="00B161C9"/>
    <w:rsid w:val="00B52484"/>
    <w:rsid w:val="00B5682C"/>
    <w:rsid w:val="00B60CDF"/>
    <w:rsid w:val="00B73785"/>
    <w:rsid w:val="00BB4761"/>
    <w:rsid w:val="00BC5D4B"/>
    <w:rsid w:val="00BE659E"/>
    <w:rsid w:val="00C00C08"/>
    <w:rsid w:val="00C06418"/>
    <w:rsid w:val="00C113B6"/>
    <w:rsid w:val="00C164B0"/>
    <w:rsid w:val="00C506D1"/>
    <w:rsid w:val="00CB29FE"/>
    <w:rsid w:val="00CD257A"/>
    <w:rsid w:val="00CE5949"/>
    <w:rsid w:val="00CE6158"/>
    <w:rsid w:val="00D05E7F"/>
    <w:rsid w:val="00D57A6B"/>
    <w:rsid w:val="00D91421"/>
    <w:rsid w:val="00DC13B8"/>
    <w:rsid w:val="00DD075C"/>
    <w:rsid w:val="00DF37E8"/>
    <w:rsid w:val="00E24FF9"/>
    <w:rsid w:val="00E30E15"/>
    <w:rsid w:val="00E46F10"/>
    <w:rsid w:val="00EA27EE"/>
    <w:rsid w:val="00EB4BB9"/>
    <w:rsid w:val="00EF37D0"/>
    <w:rsid w:val="00F45CD1"/>
    <w:rsid w:val="00F52583"/>
    <w:rsid w:val="00F6141F"/>
    <w:rsid w:val="00F6570B"/>
    <w:rsid w:val="00FA542F"/>
    <w:rsid w:val="00FB126F"/>
    <w:rsid w:val="00FB5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D74B4E44-4D11-4225-9137-5B9CC463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48"/>
  </w:style>
  <w:style w:type="paragraph" w:styleId="Heading1">
    <w:name w:val="heading 1"/>
    <w:basedOn w:val="Normal"/>
    <w:next w:val="Normal"/>
    <w:link w:val="Heading1Char"/>
    <w:uiPriority w:val="9"/>
    <w:qFormat/>
    <w:rsid w:val="00D05E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TAL">
    <w:name w:val="TOTAL"/>
    <w:basedOn w:val="Heading1"/>
    <w:link w:val="TOTALChar"/>
    <w:qFormat/>
    <w:rsid w:val="00E46F10"/>
    <w:pPr>
      <w:jc w:val="both"/>
    </w:pPr>
    <w:rPr>
      <w:rFonts w:asciiTheme="minorHAnsi" w:hAnsiTheme="minorHAnsi" w:cs="Times New Roman"/>
      <w:b/>
      <w:bCs/>
      <w:color w:val="auto"/>
      <w:sz w:val="24"/>
      <w:szCs w:val="20"/>
    </w:rPr>
  </w:style>
  <w:style w:type="character" w:customStyle="1" w:styleId="TOTALChar">
    <w:name w:val="TOTAL Char"/>
    <w:basedOn w:val="Heading1Char"/>
    <w:link w:val="TOTAL"/>
    <w:rsid w:val="00E46F10"/>
    <w:rPr>
      <w:rFonts w:asciiTheme="majorHAnsi" w:eastAsiaTheme="majorEastAsia" w:hAnsiTheme="majorHAnsi" w:cs="Times New Roman"/>
      <w:b/>
      <w:bCs/>
      <w:color w:val="2E74B5" w:themeColor="accent1" w:themeShade="BF"/>
      <w:sz w:val="24"/>
      <w:szCs w:val="20"/>
    </w:rPr>
  </w:style>
  <w:style w:type="character" w:customStyle="1" w:styleId="Heading1Char">
    <w:name w:val="Heading 1 Char"/>
    <w:basedOn w:val="DefaultParagraphFont"/>
    <w:link w:val="Heading1"/>
    <w:uiPriority w:val="9"/>
    <w:rsid w:val="00D05E7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E4B18"/>
    <w:rPr>
      <w:color w:val="0563C1" w:themeColor="hyperlink"/>
      <w:u w:val="single"/>
    </w:rPr>
  </w:style>
  <w:style w:type="paragraph" w:styleId="TOCHeading">
    <w:name w:val="TOC Heading"/>
    <w:basedOn w:val="Heading1"/>
    <w:next w:val="Normal"/>
    <w:uiPriority w:val="39"/>
    <w:unhideWhenUsed/>
    <w:qFormat/>
    <w:rsid w:val="008E4B18"/>
    <w:pPr>
      <w:outlineLvl w:val="9"/>
    </w:pPr>
    <w:rPr>
      <w:lang w:val="en-US"/>
    </w:rPr>
  </w:style>
  <w:style w:type="paragraph" w:styleId="ListParagraph">
    <w:name w:val="List Paragraph"/>
    <w:basedOn w:val="Normal"/>
    <w:uiPriority w:val="34"/>
    <w:qFormat/>
    <w:rsid w:val="008E4B18"/>
    <w:pPr>
      <w:ind w:left="720"/>
      <w:contextualSpacing/>
    </w:pPr>
  </w:style>
  <w:style w:type="paragraph" w:styleId="TOC1">
    <w:name w:val="toc 1"/>
    <w:basedOn w:val="Normal"/>
    <w:next w:val="Normal"/>
    <w:autoRedefine/>
    <w:uiPriority w:val="39"/>
    <w:unhideWhenUsed/>
    <w:rsid w:val="0026309F"/>
    <w:pPr>
      <w:spacing w:after="100"/>
    </w:pPr>
  </w:style>
  <w:style w:type="paragraph" w:styleId="Header">
    <w:name w:val="header"/>
    <w:basedOn w:val="Normal"/>
    <w:link w:val="HeaderChar"/>
    <w:uiPriority w:val="99"/>
    <w:unhideWhenUsed/>
    <w:rsid w:val="00263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09F"/>
  </w:style>
  <w:style w:type="paragraph" w:styleId="Footer">
    <w:name w:val="footer"/>
    <w:basedOn w:val="Normal"/>
    <w:link w:val="FooterChar"/>
    <w:uiPriority w:val="99"/>
    <w:unhideWhenUsed/>
    <w:rsid w:val="00263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09F"/>
  </w:style>
  <w:style w:type="paragraph" w:customStyle="1" w:styleId="Footnotes">
    <w:name w:val="Footnotes"/>
    <w:basedOn w:val="Normal"/>
    <w:qFormat/>
    <w:rsid w:val="00E46F10"/>
    <w:pPr>
      <w:spacing w:before="120" w:after="0" w:line="360" w:lineRule="auto"/>
      <w:ind w:left="482" w:hanging="482"/>
      <w:contextualSpacing/>
    </w:pPr>
    <w:rPr>
      <w:rFonts w:ascii="Times New Roman" w:eastAsia="Times New Roman" w:hAnsi="Times New Roman" w:cs="Times New Roman"/>
      <w:szCs w:val="24"/>
      <w:lang w:val="en-GB" w:eastAsia="en-GB"/>
    </w:rPr>
  </w:style>
  <w:style w:type="table" w:styleId="TableGrid">
    <w:name w:val="Table Grid"/>
    <w:basedOn w:val="TableNormal"/>
    <w:uiPriority w:val="59"/>
    <w:rsid w:val="00E4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2F019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96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3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tiff"/><Relationship Id="rId42" Type="http://schemas.openxmlformats.org/officeDocument/2006/relationships/image" Target="media/image33.tiff"/><Relationship Id="rId47" Type="http://schemas.openxmlformats.org/officeDocument/2006/relationships/image" Target="media/image38.png"/><Relationship Id="rId50" Type="http://schemas.openxmlformats.org/officeDocument/2006/relationships/image" Target="media/image41.tiff"/><Relationship Id="rId55" Type="http://schemas.openxmlformats.org/officeDocument/2006/relationships/image" Target="media/image46.tiff"/><Relationship Id="rId63" Type="http://schemas.openxmlformats.org/officeDocument/2006/relationships/image" Target="media/image54.tiff"/><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tif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tiff"/><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tiff"/><Relationship Id="rId45" Type="http://schemas.openxmlformats.org/officeDocument/2006/relationships/image" Target="media/image36.png"/><Relationship Id="rId53" Type="http://schemas.openxmlformats.org/officeDocument/2006/relationships/image" Target="media/image44.tif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iff"/><Relationship Id="rId49" Type="http://schemas.openxmlformats.org/officeDocument/2006/relationships/image" Target="media/image40.png"/><Relationship Id="rId57" Type="http://schemas.openxmlformats.org/officeDocument/2006/relationships/image" Target="media/image48.tiff"/><Relationship Id="rId61" Type="http://schemas.openxmlformats.org/officeDocument/2006/relationships/image" Target="media/image52.tiff"/><Relationship Id="rId10" Type="http://schemas.openxmlformats.org/officeDocument/2006/relationships/image" Target="media/image1.tiff"/><Relationship Id="rId19" Type="http://schemas.openxmlformats.org/officeDocument/2006/relationships/image" Target="media/image10.jpeg"/><Relationship Id="rId31" Type="http://schemas.openxmlformats.org/officeDocument/2006/relationships/image" Target="media/image22.tiff"/><Relationship Id="rId44" Type="http://schemas.openxmlformats.org/officeDocument/2006/relationships/image" Target="media/image35.tif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tif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hibanusrat786@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tiff"/><Relationship Id="rId8" Type="http://schemas.openxmlformats.org/officeDocument/2006/relationships/hyperlink" Target="mailto:shikhaagarwal@mlsu.ac.in" TargetMode="Externa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59" Type="http://schemas.openxmlformats.org/officeDocument/2006/relationships/image" Target="media/image50.tiff"/><Relationship Id="rId67" Type="http://schemas.openxmlformats.org/officeDocument/2006/relationships/image" Target="media/image58.tiff"/><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22311-75B4-44E7-BF7C-EF4FBF13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nusrat</dc:creator>
  <cp:lastModifiedBy>nusrat</cp:lastModifiedBy>
  <cp:revision>12</cp:revision>
  <cp:lastPrinted>2019-12-03T14:32:00Z</cp:lastPrinted>
  <dcterms:created xsi:type="dcterms:W3CDTF">2020-03-19T07:54:00Z</dcterms:created>
  <dcterms:modified xsi:type="dcterms:W3CDTF">2020-04-05T20:43:00Z</dcterms:modified>
</cp:coreProperties>
</file>