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D" w:rsidRPr="0036417E" w:rsidRDefault="00114EFD" w:rsidP="00114E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EC1">
        <w:rPr>
          <w:rFonts w:ascii="Arial" w:hAnsi="Arial" w:cs="Arial"/>
          <w:b/>
          <w:sz w:val="24"/>
          <w:szCs w:val="24"/>
        </w:rPr>
        <w:t>Table S1</w:t>
      </w:r>
      <w:r w:rsidR="00FD3EC1" w:rsidRPr="00FD3EC1">
        <w:rPr>
          <w:rFonts w:ascii="Arial" w:hAnsi="Arial" w:cs="Arial"/>
          <w:b/>
          <w:sz w:val="24"/>
          <w:szCs w:val="24"/>
        </w:rPr>
        <w:t xml:space="preserve"> </w:t>
      </w:r>
      <w:r w:rsidRPr="0036417E">
        <w:rPr>
          <w:rFonts w:ascii="Times New Roman" w:hAnsi="Times New Roman" w:cs="Times New Roman"/>
          <w:sz w:val="24"/>
          <w:szCs w:val="24"/>
        </w:rPr>
        <w:t>The two-level factorial design in</w:t>
      </w:r>
      <w:r w:rsidR="00395B4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actual </w:t>
      </w:r>
      <w:r w:rsidRPr="0036417E">
        <w:rPr>
          <w:rFonts w:ascii="Times New Roman" w:hAnsi="Times New Roman" w:cs="Times New Roman"/>
          <w:sz w:val="24"/>
          <w:szCs w:val="24"/>
        </w:rPr>
        <w:t>level and results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414"/>
        <w:gridCol w:w="787"/>
        <w:gridCol w:w="659"/>
        <w:gridCol w:w="863"/>
        <w:gridCol w:w="751"/>
        <w:gridCol w:w="759"/>
        <w:gridCol w:w="873"/>
        <w:gridCol w:w="1234"/>
        <w:gridCol w:w="955"/>
        <w:gridCol w:w="1101"/>
      </w:tblGrid>
      <w:tr w:rsidR="00114EFD" w:rsidRPr="0036417E" w:rsidTr="007B59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rPr>
                <w:color w:val="auto"/>
                <w:sz w:val="22"/>
                <w:szCs w:val="22"/>
              </w:rPr>
            </w:pPr>
            <w:r w:rsidRPr="0036417E">
              <w:rPr>
                <w:color w:val="auto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Sucrose</w:t>
            </w:r>
          </w:p>
          <w:p w:rsidR="00AB4065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Initial pH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B4065" w:rsidRPr="00F134FE" w:rsidRDefault="00114EFD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Sodium acetate</w:t>
            </w:r>
          </w:p>
          <w:p w:rsidR="00114EFD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Beef extract</w:t>
            </w:r>
          </w:p>
          <w:p w:rsidR="00AB4065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Yeast extract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CD3C0A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C</w:t>
            </w:r>
            <w:r w:rsidRPr="00F134FE">
              <w:rPr>
                <w:color w:val="FF0000"/>
                <w:sz w:val="22"/>
                <w:szCs w:val="22"/>
              </w:rPr>
              <w:t xml:space="preserve">asein 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p</w:t>
            </w:r>
            <w:r w:rsidR="00114EFD" w:rsidRPr="00F134FE">
              <w:rPr>
                <w:color w:val="FF0000"/>
                <w:sz w:val="22"/>
                <w:szCs w:val="22"/>
              </w:rPr>
              <w:t>eptone</w:t>
            </w:r>
          </w:p>
          <w:p w:rsidR="00AB4065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134FE">
              <w:rPr>
                <w:color w:val="FF0000"/>
                <w:sz w:val="22"/>
                <w:szCs w:val="22"/>
              </w:rPr>
              <w:t>Ammonium citrate</w:t>
            </w:r>
          </w:p>
          <w:p w:rsidR="00AB4065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EFD" w:rsidRPr="00F134FE" w:rsidRDefault="00114EFD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2"/>
                <w:szCs w:val="22"/>
                <w:vertAlign w:val="subscript"/>
              </w:rPr>
            </w:pPr>
            <w:r w:rsidRPr="00F134FE">
              <w:rPr>
                <w:color w:val="FF0000"/>
                <w:sz w:val="22"/>
                <w:szCs w:val="22"/>
              </w:rPr>
              <w:t>K</w:t>
            </w:r>
            <w:r w:rsidRPr="00F134FE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F134FE">
              <w:rPr>
                <w:color w:val="FF0000"/>
                <w:sz w:val="22"/>
                <w:szCs w:val="22"/>
              </w:rPr>
              <w:t>HPO</w:t>
            </w:r>
            <w:r w:rsidRPr="00F134FE">
              <w:rPr>
                <w:color w:val="FF0000"/>
                <w:sz w:val="22"/>
                <w:szCs w:val="22"/>
                <w:vertAlign w:val="subscript"/>
              </w:rPr>
              <w:t>4</w:t>
            </w:r>
          </w:p>
          <w:p w:rsidR="00AB4065" w:rsidRPr="00F134FE" w:rsidRDefault="00AB4065" w:rsidP="007B59E3">
            <w:pPr>
              <w:pStyle w:val="a5"/>
              <w:spacing w:line="240" w:lineRule="atLeast"/>
              <w:rPr>
                <w:color w:val="FF0000"/>
                <w:sz w:val="22"/>
                <w:szCs w:val="22"/>
              </w:rPr>
            </w:pPr>
            <w:r w:rsidRPr="00F134FE">
              <w:rPr>
                <w:rFonts w:hint="eastAsia"/>
                <w:color w:val="FF0000"/>
                <w:sz w:val="22"/>
                <w:szCs w:val="22"/>
              </w:rPr>
              <w:t>(g L</w:t>
            </w:r>
            <w:r w:rsidRPr="00F134FE">
              <w:rPr>
                <w:rFonts w:hint="eastAsia"/>
                <w:color w:val="FF0000"/>
                <w:sz w:val="22"/>
                <w:szCs w:val="22"/>
                <w:vertAlign w:val="superscript"/>
              </w:rPr>
              <w:t>-1</w:t>
            </w:r>
            <w:r w:rsidRPr="00F134FE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rPr>
                <w:color w:val="auto"/>
                <w:sz w:val="22"/>
                <w:szCs w:val="22"/>
              </w:rPr>
            </w:pPr>
            <w:r w:rsidRPr="0036417E">
              <w:rPr>
                <w:color w:val="auto"/>
                <w:sz w:val="22"/>
                <w:szCs w:val="22"/>
              </w:rPr>
              <w:t>EPS production</w:t>
            </w:r>
          </w:p>
          <w:p w:rsidR="00114EFD" w:rsidRPr="0036417E" w:rsidRDefault="00114EFD" w:rsidP="00395B49">
            <w:pPr>
              <w:pStyle w:val="a5"/>
              <w:spacing w:line="240" w:lineRule="atLeast"/>
              <w:rPr>
                <w:color w:val="auto"/>
                <w:sz w:val="22"/>
                <w:szCs w:val="22"/>
              </w:rPr>
            </w:pPr>
            <w:r w:rsidRPr="0036417E">
              <w:rPr>
                <w:color w:val="auto"/>
                <w:sz w:val="22"/>
                <w:szCs w:val="22"/>
              </w:rPr>
              <w:t>(g L</w:t>
            </w:r>
            <w:r w:rsidRPr="0036417E">
              <w:rPr>
                <w:color w:val="auto"/>
                <w:sz w:val="22"/>
                <w:szCs w:val="22"/>
                <w:vertAlign w:val="superscript"/>
              </w:rPr>
              <w:t>-1</w:t>
            </w:r>
            <w:r w:rsidRPr="0036417E">
              <w:rPr>
                <w:color w:val="auto"/>
                <w:sz w:val="22"/>
                <w:szCs w:val="22"/>
              </w:rPr>
              <w:t>)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395B49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36.4 ± 1.2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395B49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49.2 ± 0.8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395B49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38.4 ± 1.3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395B49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47.6 ± 1.5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95B49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114EFD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30.8 ± 0.9</w:t>
            </w:r>
          </w:p>
        </w:tc>
      </w:tr>
      <w:tr w:rsidR="00114EFD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395B49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  <w:r w:rsidR="00114EFD"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114EFD"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14EFD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114EFD" w:rsidRPr="0036417E" w:rsidRDefault="00114EFD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34.0 ± 1.1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35.8 ± 1.0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40.2 ± 1.3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30.6 ± 0.8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50.0 ± 1.7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27.0 ± 0.5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703882"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33.7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43.6 ± 1.3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27.4 ± 0.7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36.8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35.0 ± 1.1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29.4 ± 1.3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32.8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45.4 ± 1.3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36.6 ± 1.1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30.6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29.0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35.2 ± 1.1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29.8 ± 1.0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36.4 ± 1.4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49.8 ± 1.6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31.6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38.8 ± 1.4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35.2 ± 1.2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33.6 ± 1.0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46.8 ± 0.9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47.2 ± 1.4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32.4 ± 1.0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7019C"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30.4 ± 1.0</w:t>
            </w:r>
          </w:p>
        </w:tc>
      </w:tr>
      <w:tr w:rsidR="00703882" w:rsidRPr="0036417E" w:rsidTr="007B59E3">
        <w:trPr>
          <w:jc w:val="center"/>
        </w:trPr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10</w:t>
            </w:r>
            <w:r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703882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87019C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</w:t>
            </w:r>
            <w:r w:rsidR="00703882" w:rsidRPr="00F134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3882" w:rsidRPr="00F134FE" w:rsidRDefault="00AB4065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F134FE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703882" w:rsidRPr="0036417E" w:rsidRDefault="00703882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32.9 ± 0.8</w:t>
            </w:r>
          </w:p>
        </w:tc>
      </w:tr>
    </w:tbl>
    <w:p w:rsidR="00114EFD" w:rsidRPr="0036417E" w:rsidRDefault="00114EFD" w:rsidP="00114EFD">
      <w:pPr>
        <w:pStyle w:val="a5"/>
        <w:spacing w:line="240" w:lineRule="atLeast"/>
        <w:jc w:val="both"/>
        <w:rPr>
          <w:color w:val="auto"/>
          <w:sz w:val="24"/>
        </w:rPr>
      </w:pPr>
    </w:p>
    <w:p w:rsidR="00114EFD" w:rsidRPr="0036417E" w:rsidRDefault="00114EFD">
      <w:pPr>
        <w:adjustRightInd/>
        <w:snapToGrid/>
        <w:spacing w:line="220" w:lineRule="atLeas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6417E">
        <w:rPr>
          <w:sz w:val="24"/>
        </w:rPr>
        <w:br w:type="page"/>
      </w:r>
    </w:p>
    <w:p w:rsidR="00114EFD" w:rsidRPr="0036417E" w:rsidRDefault="00FD3EC1" w:rsidP="00114E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EC1">
        <w:rPr>
          <w:rFonts w:ascii="Arial" w:hAnsi="Arial" w:cs="Arial"/>
          <w:b/>
          <w:sz w:val="24"/>
          <w:szCs w:val="24"/>
        </w:rPr>
        <w:lastRenderedPageBreak/>
        <w:t>Table S</w:t>
      </w:r>
      <w:r>
        <w:rPr>
          <w:rFonts w:ascii="Arial" w:hAnsi="Arial" w:cs="Arial" w:hint="eastAsia"/>
          <w:b/>
          <w:sz w:val="24"/>
          <w:szCs w:val="24"/>
        </w:rPr>
        <w:t xml:space="preserve">2 </w:t>
      </w:r>
      <w:r w:rsidR="00114EFD" w:rsidRPr="0036417E">
        <w:rPr>
          <w:rFonts w:ascii="Times New Roman" w:hAnsi="Times New Roman" w:cs="Times New Roman"/>
          <w:sz w:val="24"/>
          <w:szCs w:val="24"/>
        </w:rPr>
        <w:t xml:space="preserve"> Factors and corresponding levels studied in two-level factorial design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2716"/>
        <w:gridCol w:w="1685"/>
        <w:gridCol w:w="1656"/>
        <w:gridCol w:w="1629"/>
      </w:tblGrid>
      <w:tr w:rsidR="00114EFD" w:rsidRPr="0036417E" w:rsidTr="00395B49"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Factors (unit)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Actual level</w:t>
            </w:r>
          </w:p>
        </w:tc>
      </w:tr>
      <w:tr w:rsidR="00114EFD" w:rsidRPr="0036417E" w:rsidTr="00395B49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 level +1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Central point 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 level -1</w:t>
            </w:r>
          </w:p>
        </w:tc>
      </w:tr>
      <w:tr w:rsidR="00114EFD" w:rsidRPr="0036417E" w:rsidTr="00395B49"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Sucrose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90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Initial pH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4.5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Sodium acetate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Beef extract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6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Yeast extract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CD3C0A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  <w:r w:rsidRPr="00CD3C0A">
              <w:rPr>
                <w:color w:val="auto"/>
                <w:sz w:val="24"/>
              </w:rPr>
              <w:t xml:space="preserve">asein </w:t>
            </w:r>
            <w:r>
              <w:rPr>
                <w:rFonts w:hint="eastAsia"/>
                <w:color w:val="auto"/>
                <w:sz w:val="24"/>
              </w:rPr>
              <w:t>p</w:t>
            </w:r>
            <w:r w:rsidR="00114EFD" w:rsidRPr="0036417E">
              <w:rPr>
                <w:color w:val="auto"/>
                <w:sz w:val="24"/>
              </w:rPr>
              <w:t>eptone (g L</w:t>
            </w:r>
            <w:r w:rsidR="00114EFD" w:rsidRPr="0036417E">
              <w:rPr>
                <w:color w:val="auto"/>
                <w:sz w:val="24"/>
                <w:vertAlign w:val="superscript"/>
              </w:rPr>
              <w:t>-1</w:t>
            </w:r>
            <w:r w:rsidR="00114EFD"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Ammonium citrate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</w:t>
            </w:r>
          </w:p>
        </w:tc>
      </w:tr>
      <w:tr w:rsidR="00114EFD" w:rsidRPr="0036417E" w:rsidTr="00395B49">
        <w:tc>
          <w:tcPr>
            <w:tcW w:w="0" w:type="auto"/>
            <w:vAlign w:val="center"/>
          </w:tcPr>
          <w:p w:rsidR="00114EFD" w:rsidRPr="0036417E" w:rsidRDefault="00114EFD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K</w:t>
            </w:r>
            <w:r w:rsidRPr="0036417E">
              <w:rPr>
                <w:color w:val="auto"/>
                <w:sz w:val="24"/>
                <w:vertAlign w:val="subscript"/>
              </w:rPr>
              <w:t>2</w:t>
            </w:r>
            <w:r w:rsidRPr="0036417E">
              <w:rPr>
                <w:color w:val="auto"/>
                <w:sz w:val="24"/>
              </w:rPr>
              <w:t>HPO</w:t>
            </w:r>
            <w:r w:rsidRPr="0036417E">
              <w:rPr>
                <w:color w:val="auto"/>
                <w:sz w:val="24"/>
                <w:vertAlign w:val="subscript"/>
              </w:rPr>
              <w:t xml:space="preserve">4 </w:t>
            </w:r>
            <w:r w:rsidRPr="0036417E">
              <w:rPr>
                <w:color w:val="auto"/>
                <w:sz w:val="24"/>
              </w:rPr>
              <w:t>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4EFD" w:rsidRPr="0036417E" w:rsidRDefault="00114EFD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</w:tr>
    </w:tbl>
    <w:p w:rsidR="00114EFD" w:rsidRPr="0036417E" w:rsidRDefault="00114EFD" w:rsidP="00114EFD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77B0" w:rsidRPr="0036417E" w:rsidRDefault="00F377B0">
      <w:pPr>
        <w:adjustRightInd/>
        <w:snapToGrid/>
        <w:spacing w:line="220" w:lineRule="atLeast"/>
        <w:rPr>
          <w:rFonts w:ascii="Times New Roman" w:hAnsi="Times New Roman" w:cs="Times New Roman"/>
          <w:noProof/>
          <w:sz w:val="24"/>
          <w:szCs w:val="24"/>
        </w:rPr>
      </w:pPr>
      <w:r w:rsidRPr="0036417E">
        <w:rPr>
          <w:sz w:val="24"/>
        </w:rPr>
        <w:br w:type="page"/>
      </w:r>
    </w:p>
    <w:p w:rsidR="00F377B0" w:rsidRPr="0036417E" w:rsidRDefault="00FD3EC1" w:rsidP="00F377B0">
      <w:pPr>
        <w:pStyle w:val="a5"/>
        <w:spacing w:line="240" w:lineRule="atLeast"/>
        <w:jc w:val="both"/>
        <w:rPr>
          <w:color w:val="auto"/>
          <w:sz w:val="24"/>
        </w:rPr>
      </w:pPr>
      <w:r w:rsidRPr="00FD3EC1">
        <w:rPr>
          <w:rFonts w:ascii="Arial" w:hAnsi="Arial" w:cs="Arial"/>
          <w:b/>
          <w:sz w:val="24"/>
        </w:rPr>
        <w:lastRenderedPageBreak/>
        <w:t>Table S</w:t>
      </w:r>
      <w:r>
        <w:rPr>
          <w:rFonts w:ascii="Arial" w:hAnsi="Arial" w:cs="Arial" w:hint="eastAsia"/>
          <w:b/>
          <w:sz w:val="24"/>
        </w:rPr>
        <w:t xml:space="preserve">3 </w:t>
      </w:r>
      <w:r w:rsidR="00F377B0" w:rsidRPr="0036417E">
        <w:rPr>
          <w:color w:val="auto"/>
          <w:sz w:val="24"/>
        </w:rPr>
        <w:t>Factors and corresponding levels studied in central composite design (CCD)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1689"/>
        <w:gridCol w:w="1370"/>
        <w:gridCol w:w="1023"/>
        <w:gridCol w:w="1656"/>
        <w:gridCol w:w="863"/>
        <w:gridCol w:w="1370"/>
      </w:tblGrid>
      <w:tr w:rsidR="00F377B0" w:rsidRPr="0036417E" w:rsidTr="00395B49">
        <w:tc>
          <w:tcPr>
            <w:tcW w:w="0" w:type="auto"/>
            <w:vMerge w:val="restart"/>
            <w:vAlign w:val="center"/>
            <w:hideMark/>
          </w:tcPr>
          <w:p w:rsidR="00F377B0" w:rsidRPr="0036417E" w:rsidRDefault="00F377B0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Factors (g L</w:t>
            </w:r>
            <w:r w:rsidRPr="0036417E">
              <w:rPr>
                <w:color w:val="auto"/>
                <w:sz w:val="24"/>
                <w:vertAlign w:val="superscript"/>
              </w:rPr>
              <w:t>-1</w:t>
            </w:r>
            <w:r w:rsidRPr="0036417E"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auto"/>
            </w:tcBorders>
            <w:hideMark/>
          </w:tcPr>
          <w:p w:rsidR="00F377B0" w:rsidRPr="0036417E" w:rsidRDefault="00F377B0" w:rsidP="004F4B69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Actual level</w:t>
            </w:r>
          </w:p>
        </w:tc>
      </w:tr>
      <w:tr w:rsidR="00F377B0" w:rsidRPr="0036417E" w:rsidTr="00395B49">
        <w:trPr>
          <w:trHeight w:val="184"/>
        </w:trPr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 level</w:t>
            </w:r>
          </w:p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-1.083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</w:t>
            </w:r>
          </w:p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Level 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Central point 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</w:t>
            </w:r>
          </w:p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level 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Coded level</w:t>
            </w:r>
          </w:p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+1.083</w:t>
            </w:r>
          </w:p>
        </w:tc>
      </w:tr>
      <w:tr w:rsidR="00F377B0" w:rsidRPr="0036417E" w:rsidTr="00395B49">
        <w:tc>
          <w:tcPr>
            <w:tcW w:w="0" w:type="auto"/>
            <w:tcBorders>
              <w:top w:val="single" w:sz="6" w:space="0" w:color="auto"/>
              <w:bottom w:val="nil"/>
            </w:tcBorders>
            <w:hideMark/>
          </w:tcPr>
          <w:p w:rsidR="00F377B0" w:rsidRPr="0036417E" w:rsidRDefault="00F377B0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Sucrose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75.9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104.1</w:t>
            </w:r>
          </w:p>
        </w:tc>
      </w:tr>
      <w:tr w:rsidR="00F377B0" w:rsidRPr="0036417E" w:rsidTr="00395B49">
        <w:tc>
          <w:tcPr>
            <w:tcW w:w="0" w:type="auto"/>
            <w:tcBorders>
              <w:top w:val="nil"/>
            </w:tcBorders>
            <w:hideMark/>
          </w:tcPr>
          <w:p w:rsidR="00F377B0" w:rsidRPr="0036417E" w:rsidRDefault="00F377B0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Initial 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5.1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5.5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6.5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7.5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7.9</w:t>
            </w:r>
          </w:p>
        </w:tc>
      </w:tr>
      <w:tr w:rsidR="00F377B0" w:rsidRPr="0036417E" w:rsidTr="00395B49">
        <w:tc>
          <w:tcPr>
            <w:tcW w:w="0" w:type="auto"/>
            <w:hideMark/>
          </w:tcPr>
          <w:p w:rsidR="00F377B0" w:rsidRPr="0036417E" w:rsidRDefault="00F377B0" w:rsidP="00395B49">
            <w:pPr>
              <w:pStyle w:val="a5"/>
              <w:spacing w:line="240" w:lineRule="atLeast"/>
              <w:jc w:val="both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Sodium acetate</w:t>
            </w:r>
          </w:p>
        </w:tc>
        <w:tc>
          <w:tcPr>
            <w:tcW w:w="0" w:type="auto"/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1.6</w:t>
            </w:r>
          </w:p>
        </w:tc>
        <w:tc>
          <w:tcPr>
            <w:tcW w:w="0" w:type="auto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36417E">
              <w:rPr>
                <w:color w:val="auto"/>
                <w:sz w:val="24"/>
              </w:rPr>
              <w:t>4.4</w:t>
            </w:r>
          </w:p>
        </w:tc>
      </w:tr>
    </w:tbl>
    <w:p w:rsidR="00F377B0" w:rsidRPr="0036417E" w:rsidRDefault="00F377B0" w:rsidP="00F377B0">
      <w:pPr>
        <w:pStyle w:val="a5"/>
        <w:spacing w:line="240" w:lineRule="atLeast"/>
        <w:jc w:val="both"/>
        <w:rPr>
          <w:color w:val="auto"/>
          <w:sz w:val="24"/>
        </w:rPr>
      </w:pPr>
    </w:p>
    <w:p w:rsidR="00F377B0" w:rsidRPr="0036417E" w:rsidRDefault="00F377B0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77B0" w:rsidRPr="0036417E" w:rsidRDefault="00F377B0">
      <w:pPr>
        <w:adjustRightInd/>
        <w:snapToGrid/>
        <w:spacing w:line="220" w:lineRule="atLeast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36417E">
        <w:rPr>
          <w:sz w:val="24"/>
        </w:rPr>
        <w:br w:type="page"/>
      </w:r>
    </w:p>
    <w:p w:rsidR="00F377B0" w:rsidRPr="0036417E" w:rsidRDefault="00FD3EC1" w:rsidP="00F377B0">
      <w:pPr>
        <w:pStyle w:val="a5"/>
        <w:spacing w:line="240" w:lineRule="atLeast"/>
        <w:jc w:val="both"/>
        <w:rPr>
          <w:color w:val="auto"/>
          <w:sz w:val="24"/>
        </w:rPr>
      </w:pPr>
      <w:r w:rsidRPr="00FD3EC1">
        <w:rPr>
          <w:rFonts w:ascii="Arial" w:hAnsi="Arial" w:cs="Arial"/>
          <w:b/>
          <w:sz w:val="24"/>
        </w:rPr>
        <w:lastRenderedPageBreak/>
        <w:t>Table S</w:t>
      </w:r>
      <w:r>
        <w:rPr>
          <w:rFonts w:ascii="Arial" w:hAnsi="Arial" w:cs="Arial" w:hint="eastAsia"/>
          <w:b/>
          <w:sz w:val="24"/>
        </w:rPr>
        <w:t xml:space="preserve">4 </w:t>
      </w:r>
      <w:r w:rsidR="00F377B0" w:rsidRPr="0036417E">
        <w:rPr>
          <w:color w:val="auto"/>
          <w:sz w:val="24"/>
        </w:rPr>
        <w:t xml:space="preserve">The central composite design (CCD) in </w:t>
      </w:r>
      <w:r w:rsidR="007B59E3" w:rsidRPr="007B59E3">
        <w:rPr>
          <w:rFonts w:hint="eastAsia"/>
          <w:color w:val="FF0000"/>
          <w:sz w:val="24"/>
        </w:rPr>
        <w:t>actual</w:t>
      </w:r>
      <w:r w:rsidR="00F377B0" w:rsidRPr="0036417E">
        <w:rPr>
          <w:color w:val="auto"/>
          <w:sz w:val="24"/>
        </w:rPr>
        <w:t xml:space="preserve"> level and results </w:t>
      </w:r>
    </w:p>
    <w:tbl>
      <w:tblPr>
        <w:tblW w:w="0" w:type="auto"/>
        <w:tblBorders>
          <w:top w:val="single" w:sz="6" w:space="0" w:color="auto"/>
        </w:tblBorders>
        <w:tblLook w:val="04A0"/>
      </w:tblPr>
      <w:tblGrid>
        <w:gridCol w:w="444"/>
        <w:gridCol w:w="664"/>
        <w:gridCol w:w="850"/>
        <w:gridCol w:w="1017"/>
        <w:gridCol w:w="1563"/>
        <w:gridCol w:w="1604"/>
      </w:tblGrid>
      <w:tr w:rsidR="00F377B0" w:rsidRPr="007B59E3" w:rsidTr="007B59E3"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7B59E3">
              <w:rPr>
                <w:color w:val="auto"/>
                <w:sz w:val="24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7B59E3">
              <w:rPr>
                <w:color w:val="auto"/>
                <w:sz w:val="24"/>
              </w:rPr>
              <w:t>Block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7B59E3" w:rsidRPr="007B59E3" w:rsidRDefault="00F377B0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4"/>
              </w:rPr>
            </w:pPr>
            <w:r w:rsidRPr="007B59E3">
              <w:rPr>
                <w:color w:val="FF0000"/>
                <w:sz w:val="24"/>
              </w:rPr>
              <w:t>Sucrose</w:t>
            </w:r>
          </w:p>
          <w:p w:rsidR="00F377B0" w:rsidRPr="007B59E3" w:rsidRDefault="007B59E3" w:rsidP="007B59E3">
            <w:pPr>
              <w:pStyle w:val="a5"/>
              <w:spacing w:line="240" w:lineRule="atLeast"/>
              <w:rPr>
                <w:color w:val="FF0000"/>
                <w:sz w:val="24"/>
              </w:rPr>
            </w:pPr>
            <w:r w:rsidRPr="007B59E3">
              <w:rPr>
                <w:rFonts w:hint="eastAsia"/>
                <w:color w:val="FF0000"/>
                <w:sz w:val="24"/>
              </w:rPr>
              <w:t>(g L</w:t>
            </w:r>
            <w:r w:rsidRPr="007B59E3">
              <w:rPr>
                <w:rFonts w:hint="eastAsia"/>
                <w:color w:val="FF0000"/>
                <w:sz w:val="24"/>
                <w:vertAlign w:val="superscript"/>
              </w:rPr>
              <w:t>-1</w:t>
            </w:r>
            <w:r w:rsidRPr="007B59E3">
              <w:rPr>
                <w:rFonts w:hint="eastAsia"/>
                <w:color w:val="FF0000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pStyle w:val="a5"/>
              <w:spacing w:line="240" w:lineRule="atLeast"/>
              <w:rPr>
                <w:color w:val="FF0000"/>
                <w:sz w:val="24"/>
              </w:rPr>
            </w:pPr>
            <w:r w:rsidRPr="007B59E3">
              <w:rPr>
                <w:color w:val="FF0000"/>
                <w:sz w:val="24"/>
              </w:rPr>
              <w:t>Initial pH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7B59E3" w:rsidRPr="007B59E3" w:rsidRDefault="00F377B0" w:rsidP="007B59E3">
            <w:pPr>
              <w:pStyle w:val="a5"/>
              <w:spacing w:line="240" w:lineRule="atLeast"/>
              <w:rPr>
                <w:rFonts w:hint="eastAsia"/>
                <w:color w:val="FF0000"/>
                <w:sz w:val="24"/>
              </w:rPr>
            </w:pPr>
            <w:r w:rsidRPr="007B59E3">
              <w:rPr>
                <w:color w:val="FF0000"/>
                <w:sz w:val="24"/>
              </w:rPr>
              <w:t>Sodium acetate</w:t>
            </w:r>
          </w:p>
          <w:p w:rsidR="00F377B0" w:rsidRPr="007B59E3" w:rsidRDefault="007B59E3" w:rsidP="007B59E3">
            <w:pPr>
              <w:pStyle w:val="a5"/>
              <w:spacing w:line="240" w:lineRule="atLeast"/>
              <w:rPr>
                <w:color w:val="FF0000"/>
                <w:sz w:val="24"/>
              </w:rPr>
            </w:pPr>
            <w:r w:rsidRPr="007B59E3">
              <w:rPr>
                <w:rFonts w:hint="eastAsia"/>
                <w:color w:val="FF0000"/>
                <w:sz w:val="24"/>
              </w:rPr>
              <w:t>(g L</w:t>
            </w:r>
            <w:r w:rsidRPr="007B59E3">
              <w:rPr>
                <w:rFonts w:hint="eastAsia"/>
                <w:color w:val="FF0000"/>
                <w:sz w:val="24"/>
                <w:vertAlign w:val="superscript"/>
              </w:rPr>
              <w:t>-1</w:t>
            </w:r>
            <w:r w:rsidRPr="007B59E3">
              <w:rPr>
                <w:rFonts w:hint="eastAsia"/>
                <w:color w:val="FF0000"/>
                <w:sz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7B59E3" w:rsidRDefault="00F377B0" w:rsidP="007B59E3">
            <w:pPr>
              <w:pStyle w:val="a5"/>
              <w:spacing w:line="240" w:lineRule="atLeast"/>
              <w:rPr>
                <w:rFonts w:hint="eastAsia"/>
                <w:color w:val="auto"/>
                <w:sz w:val="24"/>
              </w:rPr>
            </w:pPr>
            <w:r w:rsidRPr="007B59E3">
              <w:rPr>
                <w:color w:val="auto"/>
                <w:sz w:val="24"/>
              </w:rPr>
              <w:t>EPS production</w:t>
            </w:r>
          </w:p>
          <w:p w:rsidR="00F377B0" w:rsidRPr="007B59E3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  <w:r w:rsidRPr="007B59E3">
              <w:rPr>
                <w:color w:val="auto"/>
                <w:sz w:val="24"/>
              </w:rPr>
              <w:t>(g L</w:t>
            </w:r>
            <w:r w:rsidRPr="007B59E3">
              <w:rPr>
                <w:color w:val="auto"/>
                <w:sz w:val="24"/>
                <w:vertAlign w:val="superscript"/>
              </w:rPr>
              <w:t>-1</w:t>
            </w:r>
            <w:r w:rsidRPr="007B59E3">
              <w:rPr>
                <w:color w:val="auto"/>
                <w:sz w:val="24"/>
              </w:rPr>
              <w:t>)</w:t>
            </w:r>
          </w:p>
        </w:tc>
      </w:tr>
      <w:tr w:rsidR="00F377B0" w:rsidRPr="0036417E" w:rsidTr="007B59E3"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95.2 ± 2.1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91.8 ± 1.8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43.0 ± 0.9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B59E3"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68.7 ± 1.2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45.3 ± 1.1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B59E3"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48.0 ± 1.0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75.9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74.9 ± 1.6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B59E3"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04.1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71.9 ± 1.5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4.4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60.3 ± 1.3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94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92.5 ± 1.9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7.9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39.2 ± 0.9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1.6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55.7 ± 1.6</w:t>
            </w:r>
          </w:p>
        </w:tc>
      </w:tr>
      <w:tr w:rsidR="00F377B0" w:rsidRPr="0036417E" w:rsidTr="007B59E3"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71.4 ± 1.2</w:t>
            </w:r>
          </w:p>
        </w:tc>
      </w:tr>
      <w:tr w:rsidR="00F377B0" w:rsidRPr="0036417E" w:rsidTr="007B59E3"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9</w:t>
            </w:r>
            <w:r w:rsidR="00F377B0" w:rsidRPr="007B5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7B59E3" w:rsidRDefault="007B59E3" w:rsidP="007B59E3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B59E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92.2 ± 1.5</w:t>
            </w:r>
          </w:p>
        </w:tc>
      </w:tr>
      <w:tr w:rsidR="00F377B0" w:rsidRPr="0036417E" w:rsidTr="007B59E3"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</w:tr>
      <w:tr w:rsidR="00F377B0" w:rsidRPr="0036417E" w:rsidTr="007B59E3"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  <w:hideMark/>
          </w:tcPr>
          <w:p w:rsidR="00F377B0" w:rsidRPr="0036417E" w:rsidRDefault="00F377B0" w:rsidP="007B59E3">
            <w:pPr>
              <w:pStyle w:val="a5"/>
              <w:spacing w:line="240" w:lineRule="atLeast"/>
              <w:rPr>
                <w:color w:val="auto"/>
                <w:sz w:val="24"/>
              </w:rPr>
            </w:pPr>
          </w:p>
        </w:tc>
      </w:tr>
    </w:tbl>
    <w:p w:rsidR="00F377B0" w:rsidRPr="0036417E" w:rsidRDefault="00F377B0" w:rsidP="00F377B0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4EFD" w:rsidRPr="0036417E" w:rsidRDefault="00114EFD" w:rsidP="00114E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7B0" w:rsidRPr="0036417E" w:rsidRDefault="00F377B0">
      <w:pPr>
        <w:adjustRightInd/>
        <w:snapToGrid/>
        <w:spacing w:line="220" w:lineRule="atLeast"/>
        <w:rPr>
          <w:rFonts w:ascii="Times New Roman" w:hAnsi="Times New Roman" w:cs="Times New Roman"/>
          <w:noProof/>
          <w:sz w:val="24"/>
          <w:szCs w:val="24"/>
        </w:rPr>
      </w:pPr>
      <w:r w:rsidRPr="0036417E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F377B0" w:rsidRPr="0036417E" w:rsidRDefault="00FD3EC1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3EC1">
        <w:rPr>
          <w:rFonts w:ascii="Arial" w:hAnsi="Arial" w:cs="Arial"/>
          <w:b/>
          <w:sz w:val="24"/>
          <w:szCs w:val="24"/>
        </w:rPr>
        <w:lastRenderedPageBreak/>
        <w:t>Table S</w:t>
      </w:r>
      <w:r>
        <w:rPr>
          <w:rFonts w:ascii="Arial" w:hAnsi="Arial" w:cs="Arial" w:hint="eastAsia"/>
          <w:b/>
          <w:sz w:val="24"/>
          <w:szCs w:val="24"/>
        </w:rPr>
        <w:t>5</w:t>
      </w:r>
      <w:r w:rsidRPr="00FD3EC1">
        <w:rPr>
          <w:rFonts w:ascii="Arial" w:hAnsi="Arial" w:cs="Arial"/>
          <w:b/>
          <w:sz w:val="24"/>
          <w:szCs w:val="24"/>
        </w:rPr>
        <w:t xml:space="preserve"> </w:t>
      </w:r>
      <w:r w:rsidR="00F377B0" w:rsidRPr="0036417E">
        <w:rPr>
          <w:rFonts w:ascii="Times New Roman" w:hAnsi="Times New Roman" w:cs="Times New Roman"/>
          <w:noProof/>
          <w:sz w:val="24"/>
          <w:szCs w:val="24"/>
        </w:rPr>
        <w:t>Equality of Variances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F377B0" w:rsidRPr="0036417E" w:rsidTr="00395B49">
        <w:tc>
          <w:tcPr>
            <w:tcW w:w="2840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Method</w:t>
            </w:r>
          </w:p>
        </w:tc>
        <w:tc>
          <w:tcPr>
            <w:tcW w:w="2841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ratio</w:t>
            </w:r>
          </w:p>
        </w:tc>
        <w:tc>
          <w:tcPr>
            <w:tcW w:w="2841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>&gt; |F|</w:t>
            </w:r>
          </w:p>
        </w:tc>
      </w:tr>
      <w:tr w:rsidR="00F377B0" w:rsidRPr="0036417E" w:rsidTr="00395B49">
        <w:tc>
          <w:tcPr>
            <w:tcW w:w="2840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Folded F</w:t>
            </w:r>
          </w:p>
        </w:tc>
        <w:tc>
          <w:tcPr>
            <w:tcW w:w="2841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154.1572</w:t>
            </w:r>
          </w:p>
        </w:tc>
        <w:tc>
          <w:tcPr>
            <w:tcW w:w="2841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0.0129</w:t>
            </w:r>
          </w:p>
        </w:tc>
      </w:tr>
    </w:tbl>
    <w:p w:rsidR="00F377B0" w:rsidRPr="0036417E" w:rsidRDefault="00F377B0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77B0" w:rsidRPr="0036417E" w:rsidRDefault="00F377B0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7B0" w:rsidRPr="0036417E" w:rsidRDefault="00F377B0" w:rsidP="00F377B0">
      <w:pPr>
        <w:adjustRightInd/>
        <w:snapToGrid/>
        <w:spacing w:line="220" w:lineRule="atLeast"/>
        <w:rPr>
          <w:rFonts w:ascii="Times New Roman" w:hAnsi="Times New Roman" w:cs="Times New Roman"/>
          <w:noProof/>
          <w:sz w:val="24"/>
          <w:szCs w:val="24"/>
        </w:rPr>
      </w:pPr>
      <w:r w:rsidRPr="0036417E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F377B0" w:rsidRPr="0036417E" w:rsidRDefault="00FD3EC1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3EC1">
        <w:rPr>
          <w:rFonts w:ascii="Arial" w:hAnsi="Arial" w:cs="Arial"/>
          <w:b/>
          <w:sz w:val="24"/>
          <w:szCs w:val="24"/>
        </w:rPr>
        <w:lastRenderedPageBreak/>
        <w:t>Table S</w:t>
      </w:r>
      <w:r>
        <w:rPr>
          <w:rFonts w:ascii="Arial" w:hAnsi="Arial" w:cs="Arial" w:hint="eastAsia"/>
          <w:b/>
          <w:sz w:val="24"/>
          <w:szCs w:val="24"/>
        </w:rPr>
        <w:t xml:space="preserve">6 </w:t>
      </w:r>
      <w:r w:rsidR="00F377B0" w:rsidRPr="0036417E">
        <w:rPr>
          <w:rFonts w:ascii="Times New Roman" w:hAnsi="Times New Roman" w:cs="Times New Roman"/>
          <w:noProof/>
          <w:sz w:val="24"/>
          <w:szCs w:val="24"/>
        </w:rPr>
        <w:t>Result of T-test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3"/>
        <w:gridCol w:w="2145"/>
        <w:gridCol w:w="2127"/>
        <w:gridCol w:w="2007"/>
      </w:tblGrid>
      <w:tr w:rsidR="00F377B0" w:rsidRPr="0036417E" w:rsidTr="00395B49"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p </w:t>
            </w: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value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6417E">
              <w:rPr>
                <w:rFonts w:ascii="Times New Roman" w:hAnsi="Times New Roman" w:cs="Times New Roman"/>
                <w:sz w:val="24"/>
                <w:szCs w:val="24"/>
              </w:rPr>
              <w:t xml:space="preserve"> &gt; |F|</w:t>
            </w:r>
          </w:p>
        </w:tc>
      </w:tr>
      <w:tr w:rsidR="00F377B0" w:rsidRPr="0036417E" w:rsidTr="00395B49">
        <w:tc>
          <w:tcPr>
            <w:tcW w:w="2243" w:type="dxa"/>
            <w:tcBorders>
              <w:top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Variances equal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0.816784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0.4199</w:t>
            </w:r>
          </w:p>
        </w:tc>
      </w:tr>
      <w:tr w:rsidR="00F377B0" w:rsidRPr="0036417E" w:rsidTr="00395B49">
        <w:tc>
          <w:tcPr>
            <w:tcW w:w="2243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Variances unequal</w:t>
            </w:r>
          </w:p>
        </w:tc>
        <w:tc>
          <w:tcPr>
            <w:tcW w:w="2145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32.99021</w:t>
            </w:r>
          </w:p>
        </w:tc>
        <w:tc>
          <w:tcPr>
            <w:tcW w:w="2127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2.615575</w:t>
            </w:r>
          </w:p>
        </w:tc>
        <w:tc>
          <w:tcPr>
            <w:tcW w:w="2007" w:type="dxa"/>
          </w:tcPr>
          <w:p w:rsidR="00F377B0" w:rsidRPr="0036417E" w:rsidRDefault="00F377B0" w:rsidP="00395B49">
            <w:pPr>
              <w:tabs>
                <w:tab w:val="right" w:pos="200"/>
              </w:tabs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417E">
              <w:rPr>
                <w:rFonts w:ascii="Times New Roman" w:hAnsi="Times New Roman" w:cs="Times New Roman"/>
                <w:noProof/>
                <w:sz w:val="24"/>
                <w:szCs w:val="24"/>
              </w:rPr>
              <w:t>0.0133</w:t>
            </w:r>
          </w:p>
        </w:tc>
      </w:tr>
    </w:tbl>
    <w:p w:rsidR="00F377B0" w:rsidRPr="0036417E" w:rsidRDefault="00F377B0" w:rsidP="00F377B0">
      <w:pPr>
        <w:tabs>
          <w:tab w:val="right" w:pos="20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6417E" w:rsidRDefault="0036417E">
      <w:pPr>
        <w:adjustRightInd/>
        <w:snapToGrid/>
        <w:spacing w:line="220" w:lineRule="atLeast"/>
      </w:pPr>
      <w:r>
        <w:br w:type="page"/>
      </w:r>
    </w:p>
    <w:p w:rsidR="0036417E" w:rsidRPr="006E16DE" w:rsidRDefault="00FD3EC1" w:rsidP="0036417E">
      <w:pPr>
        <w:pStyle w:val="a5"/>
        <w:spacing w:line="240" w:lineRule="atLeast"/>
        <w:jc w:val="both"/>
        <w:rPr>
          <w:color w:val="0D0D0D" w:themeColor="text1" w:themeTint="F2"/>
          <w:sz w:val="24"/>
        </w:rPr>
      </w:pPr>
      <w:r w:rsidRPr="00FD3EC1">
        <w:rPr>
          <w:rFonts w:ascii="Arial" w:hAnsi="Arial" w:cs="Arial"/>
          <w:b/>
          <w:sz w:val="24"/>
        </w:rPr>
        <w:lastRenderedPageBreak/>
        <w:t>Table S</w:t>
      </w:r>
      <w:r>
        <w:rPr>
          <w:rFonts w:ascii="Arial" w:hAnsi="Arial" w:cs="Arial" w:hint="eastAsia"/>
          <w:b/>
          <w:sz w:val="24"/>
        </w:rPr>
        <w:t xml:space="preserve">7 </w:t>
      </w:r>
      <w:r w:rsidR="0036417E" w:rsidRPr="006E16DE">
        <w:rPr>
          <w:color w:val="0D0D0D" w:themeColor="text1" w:themeTint="F2"/>
          <w:sz w:val="24"/>
        </w:rPr>
        <w:t>Experimental design and results of model validation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2182"/>
        <w:gridCol w:w="2410"/>
      </w:tblGrid>
      <w:tr w:rsidR="0036417E" w:rsidRPr="00D310C4" w:rsidTr="00395B49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6417E" w:rsidRPr="00D310C4" w:rsidRDefault="006E16D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EPS production (g</w:t>
            </w:r>
            <w:r>
              <w:rPr>
                <w:rFonts w:hint="eastAsia"/>
                <w:color w:val="0D0D0D" w:themeColor="text1" w:themeTint="F2"/>
                <w:sz w:val="24"/>
              </w:rPr>
              <w:t xml:space="preserve"> </w:t>
            </w:r>
            <w:r w:rsidR="0036417E" w:rsidRPr="00D310C4">
              <w:rPr>
                <w:color w:val="0D0D0D" w:themeColor="text1" w:themeTint="F2"/>
                <w:sz w:val="24"/>
              </w:rPr>
              <w:t>L</w:t>
            </w:r>
            <w:r w:rsidRPr="006E16DE">
              <w:rPr>
                <w:rFonts w:hint="eastAsia"/>
                <w:color w:val="0D0D0D" w:themeColor="text1" w:themeTint="F2"/>
                <w:sz w:val="24"/>
                <w:vertAlign w:val="superscript"/>
              </w:rPr>
              <w:t>-1</w:t>
            </w:r>
            <w:r w:rsidR="0036417E" w:rsidRPr="00D310C4">
              <w:rPr>
                <w:color w:val="0D0D0D" w:themeColor="text1" w:themeTint="F2"/>
                <w:sz w:val="24"/>
              </w:rPr>
              <w:t>)</w:t>
            </w:r>
          </w:p>
        </w:tc>
      </w:tr>
      <w:tr w:rsidR="0036417E" w:rsidRPr="00D310C4" w:rsidTr="00395B49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  <w:r w:rsidRPr="00D310C4">
              <w:rPr>
                <w:color w:val="0D0D0D" w:themeColor="text1" w:themeTint="F2"/>
                <w:sz w:val="24"/>
              </w:rPr>
              <w:t>Predicted value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  <w:r w:rsidRPr="00D310C4">
              <w:rPr>
                <w:color w:val="0D0D0D" w:themeColor="text1" w:themeTint="F2"/>
                <w:sz w:val="24"/>
              </w:rPr>
              <w:t>97.7</w:t>
            </w:r>
          </w:p>
        </w:tc>
      </w:tr>
      <w:tr w:rsidR="0036417E" w:rsidRPr="00D310C4" w:rsidTr="00395B49"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  <w:r w:rsidRPr="00D310C4">
              <w:rPr>
                <w:color w:val="0D0D0D" w:themeColor="text1" w:themeTint="F2"/>
                <w:sz w:val="24"/>
              </w:rPr>
              <w:t>Experimental values</w:t>
            </w: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</w:t>
            </w:r>
          </w:p>
        </w:tc>
      </w:tr>
      <w:tr w:rsidR="0036417E" w:rsidRPr="00D310C4" w:rsidTr="00395B49">
        <w:tc>
          <w:tcPr>
            <w:tcW w:w="0" w:type="auto"/>
            <w:vMerge/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98.1</w:t>
            </w:r>
          </w:p>
        </w:tc>
      </w:tr>
      <w:tr w:rsidR="0036417E" w:rsidRPr="00D310C4" w:rsidTr="00395B49">
        <w:tc>
          <w:tcPr>
            <w:tcW w:w="0" w:type="auto"/>
            <w:vMerge/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</w:t>
            </w:r>
          </w:p>
        </w:tc>
      </w:tr>
      <w:tr w:rsidR="0036417E" w:rsidRPr="00D310C4" w:rsidTr="00395B49">
        <w:tc>
          <w:tcPr>
            <w:tcW w:w="0" w:type="auto"/>
            <w:vMerge/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</w:tr>
      <w:tr w:rsidR="0036417E" w:rsidRPr="00D310C4" w:rsidTr="00395B49">
        <w:tc>
          <w:tcPr>
            <w:tcW w:w="0" w:type="auto"/>
            <w:vMerge/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</w:tr>
      <w:tr w:rsidR="0036417E" w:rsidRPr="00D310C4" w:rsidTr="00395B49">
        <w:tc>
          <w:tcPr>
            <w:tcW w:w="0" w:type="auto"/>
            <w:vMerge/>
            <w:vAlign w:val="center"/>
            <w:hideMark/>
          </w:tcPr>
          <w:p w:rsidR="0036417E" w:rsidRPr="00D310C4" w:rsidRDefault="0036417E" w:rsidP="00395B49">
            <w:pPr>
              <w:pStyle w:val="a5"/>
              <w:spacing w:line="240" w:lineRule="atLeast"/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0" w:type="auto"/>
            <w:vAlign w:val="center"/>
          </w:tcPr>
          <w:p w:rsidR="0036417E" w:rsidRPr="00D310C4" w:rsidRDefault="0036417E" w:rsidP="00395B49">
            <w:pPr>
              <w:spacing w:after="0" w:line="24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3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98.5</w:t>
            </w:r>
          </w:p>
        </w:tc>
      </w:tr>
    </w:tbl>
    <w:p w:rsidR="004358AB" w:rsidRPr="0036417E" w:rsidRDefault="004358AB" w:rsidP="00D31D50">
      <w:pPr>
        <w:spacing w:line="220" w:lineRule="atLeast"/>
      </w:pPr>
    </w:p>
    <w:sectPr w:rsidR="004358AB" w:rsidRPr="003641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8B" w:rsidRDefault="00754D8B" w:rsidP="00114EFD">
      <w:pPr>
        <w:spacing w:after="0"/>
      </w:pPr>
      <w:r>
        <w:separator/>
      </w:r>
    </w:p>
  </w:endnote>
  <w:endnote w:type="continuationSeparator" w:id="0">
    <w:p w:rsidR="00754D8B" w:rsidRDefault="00754D8B" w:rsidP="00114E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8B" w:rsidRDefault="00754D8B" w:rsidP="00114EFD">
      <w:pPr>
        <w:spacing w:after="0"/>
      </w:pPr>
      <w:r>
        <w:separator/>
      </w:r>
    </w:p>
  </w:footnote>
  <w:footnote w:type="continuationSeparator" w:id="0">
    <w:p w:rsidR="00754D8B" w:rsidRDefault="00754D8B" w:rsidP="00114E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EFD"/>
    <w:rsid w:val="002B067A"/>
    <w:rsid w:val="00323B43"/>
    <w:rsid w:val="0036417E"/>
    <w:rsid w:val="00395B49"/>
    <w:rsid w:val="003D11F3"/>
    <w:rsid w:val="003D37D8"/>
    <w:rsid w:val="00426133"/>
    <w:rsid w:val="004358AB"/>
    <w:rsid w:val="004F4B69"/>
    <w:rsid w:val="006C5050"/>
    <w:rsid w:val="006E16DE"/>
    <w:rsid w:val="00703882"/>
    <w:rsid w:val="00754D8B"/>
    <w:rsid w:val="007B59E3"/>
    <w:rsid w:val="0087019C"/>
    <w:rsid w:val="008B7726"/>
    <w:rsid w:val="00927BFC"/>
    <w:rsid w:val="00A734A8"/>
    <w:rsid w:val="00AB4065"/>
    <w:rsid w:val="00AD19F3"/>
    <w:rsid w:val="00B2405C"/>
    <w:rsid w:val="00B27BB0"/>
    <w:rsid w:val="00C10FCE"/>
    <w:rsid w:val="00C730A2"/>
    <w:rsid w:val="00CA194E"/>
    <w:rsid w:val="00CD3C0A"/>
    <w:rsid w:val="00D31D50"/>
    <w:rsid w:val="00DD39C5"/>
    <w:rsid w:val="00F134FE"/>
    <w:rsid w:val="00F377B0"/>
    <w:rsid w:val="00F65AD8"/>
    <w:rsid w:val="00FD3EC1"/>
    <w:rsid w:val="00FD66C3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FD"/>
    <w:rPr>
      <w:rFonts w:ascii="Tahoma" w:hAnsi="Tahoma"/>
      <w:sz w:val="18"/>
      <w:szCs w:val="18"/>
    </w:rPr>
  </w:style>
  <w:style w:type="paragraph" w:customStyle="1" w:styleId="a5">
    <w:name w:val="正文二"/>
    <w:basedOn w:val="a"/>
    <w:link w:val="a6"/>
    <w:qFormat/>
    <w:rsid w:val="00114EFD"/>
    <w:pPr>
      <w:widowControl w:val="0"/>
      <w:spacing w:after="0"/>
      <w:jc w:val="center"/>
    </w:pPr>
    <w:rPr>
      <w:rFonts w:ascii="Times New Roman" w:eastAsia="宋体" w:hAnsi="Times New Roman" w:cs="Times New Roman"/>
      <w:color w:val="000000" w:themeColor="text1"/>
      <w:kern w:val="2"/>
      <w:sz w:val="21"/>
      <w:szCs w:val="24"/>
    </w:rPr>
  </w:style>
  <w:style w:type="character" w:customStyle="1" w:styleId="a6">
    <w:name w:val="正文二 字符"/>
    <w:basedOn w:val="a0"/>
    <w:link w:val="a5"/>
    <w:rsid w:val="00114EFD"/>
    <w:rPr>
      <w:rFonts w:ascii="Times New Roman" w:eastAsia="宋体" w:hAnsi="Times New Roman" w:cs="Times New Roman"/>
      <w:color w:val="000000" w:themeColor="text1"/>
      <w:kern w:val="2"/>
      <w:sz w:val="21"/>
      <w:szCs w:val="24"/>
    </w:rPr>
  </w:style>
  <w:style w:type="table" w:styleId="a7">
    <w:name w:val="Table Grid"/>
    <w:basedOn w:val="a1"/>
    <w:uiPriority w:val="59"/>
    <w:rsid w:val="0011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2020-05-31T10:07:00Z</dcterms:modified>
</cp:coreProperties>
</file>