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18DC" w14:textId="77777777" w:rsidR="001B3675" w:rsidRDefault="001B3675" w:rsidP="001E1519">
      <w:pPr>
        <w:rPr>
          <w:rFonts w:ascii="Arial" w:hAnsi="Arial" w:cs="Arial"/>
          <w:b/>
        </w:rPr>
      </w:pPr>
      <w:bookmarkStart w:id="0" w:name="_Hlk16160779"/>
      <w:bookmarkStart w:id="1" w:name="_GoBack"/>
      <w:bookmarkEnd w:id="1"/>
    </w:p>
    <w:p w14:paraId="0638DFD2" w14:textId="77777777" w:rsidR="001E1519" w:rsidRPr="00FF6215" w:rsidRDefault="001E1519" w:rsidP="001E1519">
      <w:pPr>
        <w:rPr>
          <w:rFonts w:ascii="Arial" w:hAnsi="Arial" w:cs="Arial"/>
        </w:rPr>
      </w:pPr>
      <w:r w:rsidRPr="00FF6215">
        <w:rPr>
          <w:rFonts w:ascii="Arial" w:hAnsi="Arial" w:cs="Arial"/>
          <w:b/>
        </w:rPr>
        <w:t xml:space="preserve">Table </w:t>
      </w:r>
      <w:r>
        <w:rPr>
          <w:rFonts w:ascii="Arial" w:hAnsi="Arial" w:cs="Arial"/>
          <w:b/>
        </w:rPr>
        <w:t>S</w:t>
      </w:r>
      <w:r w:rsidRPr="00FF6215">
        <w:rPr>
          <w:rFonts w:ascii="Arial" w:hAnsi="Arial" w:cs="Arial"/>
          <w:b/>
        </w:rPr>
        <w:t>1</w:t>
      </w:r>
      <w:r w:rsidRPr="00FF6215">
        <w:rPr>
          <w:rFonts w:ascii="Arial" w:hAnsi="Arial" w:cs="Arial"/>
        </w:rPr>
        <w:t xml:space="preserve">. Baseline (pre-departure) demographic characteristics (n </w:t>
      </w:r>
      <w:r>
        <w:rPr>
          <w:rFonts w:ascii="Arial" w:hAnsi="Arial" w:cs="Arial"/>
        </w:rPr>
        <w:t xml:space="preserve">= </w:t>
      </w:r>
      <w:r w:rsidRPr="00FF6215">
        <w:rPr>
          <w:rFonts w:ascii="Arial" w:hAnsi="Arial" w:cs="Arial"/>
        </w:rPr>
        <w:t>2</w:t>
      </w:r>
      <w:r>
        <w:rPr>
          <w:rFonts w:ascii="Arial" w:hAnsi="Arial" w:cs="Arial"/>
        </w:rPr>
        <w:t>,</w:t>
      </w:r>
      <w:r w:rsidRPr="00FF6215">
        <w:rPr>
          <w:rFonts w:ascii="Arial" w:hAnsi="Arial" w:cs="Arial"/>
        </w:rPr>
        <w:t>086)</w:t>
      </w:r>
    </w:p>
    <w:tbl>
      <w:tblPr>
        <w:tblStyle w:val="TableGrid"/>
        <w:tblW w:w="0" w:type="auto"/>
        <w:tblLook w:val="04A0" w:firstRow="1" w:lastRow="0" w:firstColumn="1" w:lastColumn="0" w:noHBand="0" w:noVBand="1"/>
      </w:tblPr>
      <w:tblGrid>
        <w:gridCol w:w="4315"/>
        <w:gridCol w:w="2160"/>
        <w:gridCol w:w="2160"/>
        <w:gridCol w:w="2880"/>
      </w:tblGrid>
      <w:tr w:rsidR="001E1519" w:rsidRPr="00B0247F" w14:paraId="0850EBC7" w14:textId="77777777" w:rsidTr="00B22BB6">
        <w:tc>
          <w:tcPr>
            <w:tcW w:w="4315" w:type="dxa"/>
          </w:tcPr>
          <w:p w14:paraId="4EEF3D9A" w14:textId="77777777" w:rsidR="001E1519" w:rsidRPr="00B0247F" w:rsidRDefault="001E1519" w:rsidP="0084122B">
            <w:pPr>
              <w:spacing w:line="288" w:lineRule="auto"/>
              <w:rPr>
                <w:rFonts w:ascii="Arial" w:hAnsi="Arial" w:cs="Arial"/>
                <w:sz w:val="22"/>
              </w:rPr>
            </w:pPr>
          </w:p>
        </w:tc>
        <w:tc>
          <w:tcPr>
            <w:tcW w:w="2160" w:type="dxa"/>
          </w:tcPr>
          <w:p w14:paraId="4B1B0D45" w14:textId="77777777" w:rsidR="001E1519" w:rsidRPr="00B0247F" w:rsidRDefault="001E1519" w:rsidP="0084122B">
            <w:pPr>
              <w:spacing w:line="288" w:lineRule="auto"/>
              <w:jc w:val="center"/>
              <w:rPr>
                <w:rFonts w:ascii="Arial" w:hAnsi="Arial" w:cs="Arial"/>
                <w:b/>
                <w:sz w:val="22"/>
              </w:rPr>
            </w:pPr>
            <w:r w:rsidRPr="00B0247F">
              <w:rPr>
                <w:rFonts w:ascii="Arial" w:hAnsi="Arial" w:cs="Arial"/>
                <w:b/>
                <w:sz w:val="22"/>
              </w:rPr>
              <w:t>Study population (n= 2,086)</w:t>
            </w:r>
          </w:p>
        </w:tc>
        <w:tc>
          <w:tcPr>
            <w:tcW w:w="2160" w:type="dxa"/>
          </w:tcPr>
          <w:p w14:paraId="67D8DF1D" w14:textId="56D21A08" w:rsidR="001E1519" w:rsidRPr="00B0247F" w:rsidRDefault="001E1519" w:rsidP="0084122B">
            <w:pPr>
              <w:spacing w:line="288" w:lineRule="auto"/>
              <w:jc w:val="center"/>
              <w:rPr>
                <w:rFonts w:ascii="Arial" w:hAnsi="Arial" w:cs="Arial"/>
                <w:b/>
                <w:sz w:val="22"/>
              </w:rPr>
            </w:pPr>
            <w:r w:rsidRPr="00B0247F">
              <w:rPr>
                <w:rFonts w:ascii="Arial" w:hAnsi="Arial" w:cs="Arial"/>
                <w:b/>
                <w:sz w:val="22"/>
              </w:rPr>
              <w:t>Los</w:t>
            </w:r>
            <w:r w:rsidR="00E60E37">
              <w:rPr>
                <w:rFonts w:ascii="Arial" w:hAnsi="Arial" w:cs="Arial"/>
                <w:b/>
                <w:sz w:val="22"/>
              </w:rPr>
              <w:t>t</w:t>
            </w:r>
            <w:r w:rsidRPr="00B0247F">
              <w:rPr>
                <w:rFonts w:ascii="Arial" w:hAnsi="Arial" w:cs="Arial"/>
                <w:b/>
                <w:sz w:val="22"/>
              </w:rPr>
              <w:t xml:space="preserve"> to follow up (n= 159)</w:t>
            </w:r>
          </w:p>
        </w:tc>
        <w:tc>
          <w:tcPr>
            <w:tcW w:w="2880" w:type="dxa"/>
          </w:tcPr>
          <w:p w14:paraId="05F44D94" w14:textId="77777777" w:rsidR="001E1519" w:rsidRPr="00B0247F" w:rsidRDefault="001E1519" w:rsidP="0084122B">
            <w:pPr>
              <w:spacing w:line="288" w:lineRule="auto"/>
              <w:jc w:val="center"/>
              <w:rPr>
                <w:rFonts w:ascii="Arial" w:hAnsi="Arial" w:cs="Arial"/>
                <w:b/>
                <w:sz w:val="22"/>
              </w:rPr>
            </w:pPr>
          </w:p>
        </w:tc>
      </w:tr>
      <w:tr w:rsidR="001E1519" w:rsidRPr="00B0247F" w14:paraId="3218B096" w14:textId="77777777" w:rsidTr="00B22BB6">
        <w:tc>
          <w:tcPr>
            <w:tcW w:w="4315" w:type="dxa"/>
          </w:tcPr>
          <w:p w14:paraId="2371EFEF" w14:textId="77777777" w:rsidR="001E1519" w:rsidRPr="00B0247F" w:rsidRDefault="001E1519" w:rsidP="0084122B">
            <w:pPr>
              <w:spacing w:line="288" w:lineRule="auto"/>
              <w:rPr>
                <w:rFonts w:ascii="Arial" w:hAnsi="Arial" w:cs="Arial"/>
                <w:sz w:val="22"/>
              </w:rPr>
            </w:pPr>
          </w:p>
        </w:tc>
        <w:tc>
          <w:tcPr>
            <w:tcW w:w="2160" w:type="dxa"/>
          </w:tcPr>
          <w:p w14:paraId="650E77F7" w14:textId="77777777" w:rsidR="001E1519" w:rsidRPr="00B0247F" w:rsidRDefault="001E1519" w:rsidP="0084122B">
            <w:pPr>
              <w:spacing w:line="288" w:lineRule="auto"/>
              <w:jc w:val="center"/>
              <w:rPr>
                <w:rFonts w:ascii="Arial" w:hAnsi="Arial" w:cs="Arial"/>
                <w:b/>
                <w:sz w:val="22"/>
              </w:rPr>
            </w:pPr>
            <w:r w:rsidRPr="00B0247F">
              <w:rPr>
                <w:rFonts w:ascii="Arial" w:hAnsi="Arial" w:cs="Arial"/>
                <w:b/>
                <w:sz w:val="22"/>
              </w:rPr>
              <w:t>Mean(SD) or %(n)</w:t>
            </w:r>
          </w:p>
        </w:tc>
        <w:tc>
          <w:tcPr>
            <w:tcW w:w="2160" w:type="dxa"/>
          </w:tcPr>
          <w:p w14:paraId="771D3E41" w14:textId="77777777" w:rsidR="001E1519" w:rsidRPr="00B0247F" w:rsidRDefault="001E1519" w:rsidP="0084122B">
            <w:pPr>
              <w:spacing w:line="288" w:lineRule="auto"/>
              <w:jc w:val="center"/>
              <w:rPr>
                <w:rFonts w:ascii="Arial" w:hAnsi="Arial" w:cs="Arial"/>
                <w:b/>
                <w:sz w:val="22"/>
              </w:rPr>
            </w:pPr>
            <w:r w:rsidRPr="00B0247F">
              <w:rPr>
                <w:rFonts w:ascii="Arial" w:hAnsi="Arial" w:cs="Arial"/>
                <w:b/>
                <w:sz w:val="22"/>
              </w:rPr>
              <w:t>Mean(SD) or %(n)</w:t>
            </w:r>
          </w:p>
        </w:tc>
        <w:tc>
          <w:tcPr>
            <w:tcW w:w="2880" w:type="dxa"/>
          </w:tcPr>
          <w:p w14:paraId="37EA49A9" w14:textId="77777777" w:rsidR="001E1519" w:rsidRPr="00B0247F" w:rsidRDefault="001E1519" w:rsidP="0084122B">
            <w:pPr>
              <w:spacing w:line="288" w:lineRule="auto"/>
              <w:jc w:val="center"/>
              <w:rPr>
                <w:rFonts w:ascii="Arial" w:hAnsi="Arial" w:cs="Arial"/>
                <w:b/>
                <w:sz w:val="22"/>
              </w:rPr>
            </w:pPr>
          </w:p>
        </w:tc>
      </w:tr>
      <w:tr w:rsidR="001E1519" w:rsidRPr="00B0247F" w14:paraId="7761B07F" w14:textId="77777777" w:rsidTr="00B22BB6">
        <w:tc>
          <w:tcPr>
            <w:tcW w:w="4315" w:type="dxa"/>
          </w:tcPr>
          <w:p w14:paraId="783B3C50"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Age</w:t>
            </w:r>
          </w:p>
        </w:tc>
        <w:tc>
          <w:tcPr>
            <w:tcW w:w="2160" w:type="dxa"/>
          </w:tcPr>
          <w:p w14:paraId="1385B064" w14:textId="77777777" w:rsidR="001E1519" w:rsidRPr="00B0247F" w:rsidRDefault="001E1519" w:rsidP="0084122B">
            <w:pPr>
              <w:spacing w:line="288" w:lineRule="auto"/>
              <w:jc w:val="center"/>
              <w:rPr>
                <w:rFonts w:ascii="Arial" w:hAnsi="Arial" w:cs="Arial"/>
                <w:sz w:val="22"/>
              </w:rPr>
            </w:pPr>
          </w:p>
        </w:tc>
        <w:tc>
          <w:tcPr>
            <w:tcW w:w="2160" w:type="dxa"/>
          </w:tcPr>
          <w:p w14:paraId="0ACCB264" w14:textId="77777777" w:rsidR="001E1519" w:rsidRPr="00B0247F" w:rsidRDefault="001E1519" w:rsidP="0084122B">
            <w:pPr>
              <w:spacing w:line="288" w:lineRule="auto"/>
              <w:jc w:val="center"/>
              <w:rPr>
                <w:rFonts w:ascii="Arial" w:hAnsi="Arial" w:cs="Arial"/>
                <w:sz w:val="22"/>
              </w:rPr>
            </w:pPr>
          </w:p>
        </w:tc>
        <w:tc>
          <w:tcPr>
            <w:tcW w:w="2880" w:type="dxa"/>
          </w:tcPr>
          <w:p w14:paraId="69E4536F" w14:textId="77777777" w:rsidR="001E1519" w:rsidRPr="00B0247F" w:rsidRDefault="001E1519" w:rsidP="0084122B">
            <w:pPr>
              <w:spacing w:line="288" w:lineRule="auto"/>
              <w:jc w:val="center"/>
              <w:rPr>
                <w:rFonts w:ascii="Arial" w:hAnsi="Arial" w:cs="Arial"/>
                <w:sz w:val="22"/>
              </w:rPr>
            </w:pPr>
          </w:p>
        </w:tc>
      </w:tr>
      <w:tr w:rsidR="001E1519" w:rsidRPr="00B0247F" w14:paraId="6C7FCA1F" w14:textId="77777777" w:rsidTr="00B22BB6">
        <w:tc>
          <w:tcPr>
            <w:tcW w:w="4315" w:type="dxa"/>
          </w:tcPr>
          <w:p w14:paraId="79BCFCE8" w14:textId="77777777" w:rsidR="001E1519" w:rsidRPr="00B0247F" w:rsidRDefault="001E1519" w:rsidP="00B22BB6">
            <w:pPr>
              <w:spacing w:line="288" w:lineRule="auto"/>
              <w:rPr>
                <w:rFonts w:ascii="Arial" w:hAnsi="Arial" w:cs="Arial"/>
                <w:sz w:val="22"/>
              </w:rPr>
            </w:pPr>
            <w:r w:rsidRPr="00B0247F">
              <w:rPr>
                <w:rFonts w:ascii="Arial" w:hAnsi="Arial" w:cs="Arial"/>
                <w:sz w:val="22"/>
              </w:rPr>
              <w:t>18–19 years</w:t>
            </w:r>
          </w:p>
        </w:tc>
        <w:tc>
          <w:tcPr>
            <w:tcW w:w="2160" w:type="dxa"/>
          </w:tcPr>
          <w:p w14:paraId="623F4B63"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21% (441)</w:t>
            </w:r>
          </w:p>
        </w:tc>
        <w:tc>
          <w:tcPr>
            <w:tcW w:w="2160" w:type="dxa"/>
          </w:tcPr>
          <w:p w14:paraId="313BFF97"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29% (46)</w:t>
            </w:r>
          </w:p>
        </w:tc>
        <w:tc>
          <w:tcPr>
            <w:tcW w:w="2880" w:type="dxa"/>
          </w:tcPr>
          <w:p w14:paraId="65C90989" w14:textId="77777777" w:rsidR="001E1519" w:rsidRPr="00B0247F" w:rsidRDefault="001E1519" w:rsidP="0084122B">
            <w:pPr>
              <w:spacing w:line="288" w:lineRule="auto"/>
              <w:jc w:val="center"/>
              <w:rPr>
                <w:rFonts w:ascii="Arial" w:hAnsi="Arial" w:cs="Arial"/>
                <w:sz w:val="22"/>
              </w:rPr>
            </w:pPr>
          </w:p>
        </w:tc>
      </w:tr>
      <w:tr w:rsidR="001E1519" w:rsidRPr="00B0247F" w14:paraId="638A0F1E" w14:textId="77777777" w:rsidTr="00B22BB6">
        <w:tc>
          <w:tcPr>
            <w:tcW w:w="4315" w:type="dxa"/>
          </w:tcPr>
          <w:p w14:paraId="7D7A030A" w14:textId="77777777" w:rsidR="001E1519" w:rsidRPr="00B0247F" w:rsidRDefault="001E1519" w:rsidP="00B22BB6">
            <w:pPr>
              <w:spacing w:line="288" w:lineRule="auto"/>
              <w:rPr>
                <w:rFonts w:ascii="Arial" w:hAnsi="Arial" w:cs="Arial"/>
                <w:sz w:val="22"/>
              </w:rPr>
            </w:pPr>
            <w:r w:rsidRPr="00B0247F">
              <w:rPr>
                <w:rFonts w:ascii="Arial" w:hAnsi="Arial" w:cs="Arial"/>
                <w:sz w:val="22"/>
              </w:rPr>
              <w:t>20</w:t>
            </w:r>
          </w:p>
        </w:tc>
        <w:tc>
          <w:tcPr>
            <w:tcW w:w="2160" w:type="dxa"/>
          </w:tcPr>
          <w:p w14:paraId="4CD39988"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52% (1078)</w:t>
            </w:r>
          </w:p>
        </w:tc>
        <w:tc>
          <w:tcPr>
            <w:tcW w:w="2160" w:type="dxa"/>
          </w:tcPr>
          <w:p w14:paraId="6CB5DCD5"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49% (78)</w:t>
            </w:r>
          </w:p>
        </w:tc>
        <w:tc>
          <w:tcPr>
            <w:tcW w:w="2880" w:type="dxa"/>
          </w:tcPr>
          <w:p w14:paraId="17E5BCD6" w14:textId="77777777" w:rsidR="001E1519" w:rsidRPr="00B0247F" w:rsidRDefault="001E1519" w:rsidP="0084122B">
            <w:pPr>
              <w:spacing w:line="288" w:lineRule="auto"/>
              <w:jc w:val="center"/>
              <w:rPr>
                <w:rFonts w:ascii="Arial" w:hAnsi="Arial" w:cs="Arial"/>
                <w:sz w:val="22"/>
              </w:rPr>
            </w:pPr>
          </w:p>
        </w:tc>
      </w:tr>
      <w:tr w:rsidR="001E1519" w:rsidRPr="00B0247F" w14:paraId="69B3B477" w14:textId="77777777" w:rsidTr="00B22BB6">
        <w:tc>
          <w:tcPr>
            <w:tcW w:w="4315" w:type="dxa"/>
          </w:tcPr>
          <w:p w14:paraId="4272E6A3" w14:textId="77777777" w:rsidR="001E1519" w:rsidRPr="00B0247F" w:rsidRDefault="001E1519" w:rsidP="00B22BB6">
            <w:pPr>
              <w:spacing w:line="288" w:lineRule="auto"/>
              <w:rPr>
                <w:rFonts w:ascii="Arial" w:hAnsi="Arial" w:cs="Arial"/>
                <w:sz w:val="22"/>
              </w:rPr>
            </w:pPr>
            <w:r w:rsidRPr="00B0247F">
              <w:rPr>
                <w:rFonts w:ascii="Arial" w:hAnsi="Arial" w:cs="Arial"/>
                <w:sz w:val="22"/>
              </w:rPr>
              <w:t>21</w:t>
            </w:r>
          </w:p>
        </w:tc>
        <w:tc>
          <w:tcPr>
            <w:tcW w:w="2160" w:type="dxa"/>
          </w:tcPr>
          <w:p w14:paraId="4D06D4E7"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22% (449)</w:t>
            </w:r>
          </w:p>
        </w:tc>
        <w:tc>
          <w:tcPr>
            <w:tcW w:w="2160" w:type="dxa"/>
          </w:tcPr>
          <w:p w14:paraId="1A228C05"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17% (27)</w:t>
            </w:r>
          </w:p>
        </w:tc>
        <w:tc>
          <w:tcPr>
            <w:tcW w:w="2880" w:type="dxa"/>
          </w:tcPr>
          <w:p w14:paraId="3A625716" w14:textId="77777777" w:rsidR="001E1519" w:rsidRPr="00B0247F" w:rsidRDefault="001E1519" w:rsidP="0084122B">
            <w:pPr>
              <w:spacing w:line="288" w:lineRule="auto"/>
              <w:jc w:val="center"/>
              <w:rPr>
                <w:rFonts w:ascii="Arial" w:hAnsi="Arial" w:cs="Arial"/>
                <w:sz w:val="22"/>
              </w:rPr>
            </w:pPr>
          </w:p>
        </w:tc>
      </w:tr>
      <w:tr w:rsidR="001E1519" w:rsidRPr="00B0247F" w14:paraId="3641A681" w14:textId="77777777" w:rsidTr="00B22BB6">
        <w:tc>
          <w:tcPr>
            <w:tcW w:w="4315" w:type="dxa"/>
          </w:tcPr>
          <w:p w14:paraId="2E1F3264" w14:textId="77777777" w:rsidR="001E1519" w:rsidRPr="00B0247F" w:rsidRDefault="001E1519" w:rsidP="00B22BB6">
            <w:pPr>
              <w:spacing w:line="288" w:lineRule="auto"/>
              <w:rPr>
                <w:rFonts w:ascii="Arial" w:hAnsi="Arial" w:cs="Arial"/>
                <w:sz w:val="22"/>
              </w:rPr>
            </w:pPr>
            <w:r w:rsidRPr="00B0247F">
              <w:rPr>
                <w:rFonts w:ascii="Arial" w:hAnsi="Arial" w:cs="Arial"/>
                <w:sz w:val="22"/>
              </w:rPr>
              <w:t>22–26</w:t>
            </w:r>
          </w:p>
        </w:tc>
        <w:tc>
          <w:tcPr>
            <w:tcW w:w="2160" w:type="dxa"/>
          </w:tcPr>
          <w:p w14:paraId="7DDCF526"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 (118)</w:t>
            </w:r>
          </w:p>
        </w:tc>
        <w:tc>
          <w:tcPr>
            <w:tcW w:w="2160" w:type="dxa"/>
          </w:tcPr>
          <w:p w14:paraId="20B5B64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5% (8)</w:t>
            </w:r>
          </w:p>
        </w:tc>
        <w:tc>
          <w:tcPr>
            <w:tcW w:w="2880" w:type="dxa"/>
          </w:tcPr>
          <w:p w14:paraId="761F9FC8"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(3)=</w:t>
            </w:r>
            <w:r w:rsidRPr="00B0247F">
              <w:rPr>
                <w:rFonts w:ascii="Arial" w:hAnsi="Arial" w:cs="Arial"/>
                <w:sz w:val="22"/>
              </w:rPr>
              <w:t xml:space="preserve">5.87, </w:t>
            </w:r>
            <w:r w:rsidRPr="00B0247F">
              <w:rPr>
                <w:rFonts w:ascii="Arial" w:hAnsi="Arial" w:cs="Arial"/>
                <w:i/>
                <w:sz w:val="22"/>
              </w:rPr>
              <w:t xml:space="preserve">p </w:t>
            </w:r>
            <w:r w:rsidRPr="00B0247F">
              <w:rPr>
                <w:rFonts w:ascii="Arial" w:hAnsi="Arial" w:cs="Arial"/>
                <w:sz w:val="22"/>
              </w:rPr>
              <w:t>0.12</w:t>
            </w:r>
          </w:p>
        </w:tc>
      </w:tr>
      <w:tr w:rsidR="001E1519" w:rsidRPr="00B0247F" w14:paraId="5D1DA214" w14:textId="77777777" w:rsidTr="00B22BB6">
        <w:tc>
          <w:tcPr>
            <w:tcW w:w="4315" w:type="dxa"/>
          </w:tcPr>
          <w:p w14:paraId="0F9D7D9B"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Gender</w:t>
            </w:r>
          </w:p>
        </w:tc>
        <w:tc>
          <w:tcPr>
            <w:tcW w:w="2160" w:type="dxa"/>
          </w:tcPr>
          <w:p w14:paraId="27E85583" w14:textId="77777777" w:rsidR="001E1519" w:rsidRPr="00B0247F" w:rsidRDefault="001E1519" w:rsidP="0084122B">
            <w:pPr>
              <w:spacing w:line="288" w:lineRule="auto"/>
              <w:jc w:val="center"/>
              <w:rPr>
                <w:rFonts w:ascii="Arial" w:hAnsi="Arial" w:cs="Arial"/>
                <w:sz w:val="22"/>
              </w:rPr>
            </w:pPr>
          </w:p>
        </w:tc>
        <w:tc>
          <w:tcPr>
            <w:tcW w:w="2160" w:type="dxa"/>
          </w:tcPr>
          <w:p w14:paraId="172550E5" w14:textId="77777777" w:rsidR="001E1519" w:rsidRPr="00B0247F" w:rsidRDefault="001E1519" w:rsidP="0084122B">
            <w:pPr>
              <w:spacing w:line="288" w:lineRule="auto"/>
              <w:jc w:val="center"/>
              <w:rPr>
                <w:rFonts w:ascii="Arial" w:hAnsi="Arial" w:cs="Arial"/>
                <w:sz w:val="22"/>
              </w:rPr>
            </w:pPr>
          </w:p>
        </w:tc>
        <w:tc>
          <w:tcPr>
            <w:tcW w:w="2880" w:type="dxa"/>
          </w:tcPr>
          <w:p w14:paraId="0D9D0D8D" w14:textId="77777777" w:rsidR="001E1519" w:rsidRPr="00B0247F" w:rsidRDefault="001E1519" w:rsidP="0084122B">
            <w:pPr>
              <w:spacing w:line="288" w:lineRule="auto"/>
              <w:jc w:val="center"/>
              <w:rPr>
                <w:rFonts w:ascii="Arial" w:hAnsi="Arial" w:cs="Arial"/>
                <w:sz w:val="22"/>
              </w:rPr>
            </w:pPr>
          </w:p>
        </w:tc>
      </w:tr>
      <w:tr w:rsidR="001E1519" w:rsidRPr="00B0247F" w14:paraId="7518AE58" w14:textId="77777777" w:rsidTr="00B22BB6">
        <w:tc>
          <w:tcPr>
            <w:tcW w:w="4315" w:type="dxa"/>
          </w:tcPr>
          <w:p w14:paraId="54DFBA86" w14:textId="77777777" w:rsidR="001E1519" w:rsidRPr="00B0247F" w:rsidRDefault="001E1519" w:rsidP="00B22BB6">
            <w:pPr>
              <w:spacing w:line="288" w:lineRule="auto"/>
              <w:rPr>
                <w:rFonts w:ascii="Arial" w:hAnsi="Arial" w:cs="Arial"/>
                <w:sz w:val="22"/>
              </w:rPr>
            </w:pPr>
            <w:r w:rsidRPr="00B0247F">
              <w:rPr>
                <w:rFonts w:ascii="Arial" w:hAnsi="Arial" w:cs="Arial"/>
                <w:sz w:val="22"/>
              </w:rPr>
              <w:t>Female</w:t>
            </w:r>
          </w:p>
        </w:tc>
        <w:tc>
          <w:tcPr>
            <w:tcW w:w="2160" w:type="dxa"/>
          </w:tcPr>
          <w:p w14:paraId="260377A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77% (1609)</w:t>
            </w:r>
          </w:p>
        </w:tc>
        <w:tc>
          <w:tcPr>
            <w:tcW w:w="2160" w:type="dxa"/>
          </w:tcPr>
          <w:p w14:paraId="6E130F3F"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80% (127)</w:t>
            </w:r>
          </w:p>
        </w:tc>
        <w:tc>
          <w:tcPr>
            <w:tcW w:w="2880" w:type="dxa"/>
          </w:tcPr>
          <w:p w14:paraId="6C3CD733" w14:textId="77777777" w:rsidR="001E1519" w:rsidRPr="00B0247F" w:rsidRDefault="001E1519" w:rsidP="0084122B">
            <w:pPr>
              <w:spacing w:line="288" w:lineRule="auto"/>
              <w:jc w:val="center"/>
              <w:rPr>
                <w:rFonts w:ascii="Arial" w:hAnsi="Arial" w:cs="Arial"/>
                <w:sz w:val="22"/>
              </w:rPr>
            </w:pPr>
          </w:p>
        </w:tc>
      </w:tr>
      <w:tr w:rsidR="001E1519" w:rsidRPr="00B0247F" w14:paraId="2B6D4E68" w14:textId="77777777" w:rsidTr="00B22BB6">
        <w:tc>
          <w:tcPr>
            <w:tcW w:w="4315" w:type="dxa"/>
          </w:tcPr>
          <w:p w14:paraId="4EE558AF" w14:textId="77777777" w:rsidR="001E1519" w:rsidRPr="00B0247F" w:rsidRDefault="001E1519" w:rsidP="00B22BB6">
            <w:pPr>
              <w:spacing w:line="288" w:lineRule="auto"/>
              <w:rPr>
                <w:rFonts w:ascii="Arial" w:hAnsi="Arial" w:cs="Arial"/>
                <w:sz w:val="22"/>
              </w:rPr>
            </w:pPr>
            <w:r w:rsidRPr="00B0247F">
              <w:rPr>
                <w:rFonts w:ascii="Arial" w:hAnsi="Arial" w:cs="Arial"/>
                <w:sz w:val="22"/>
              </w:rPr>
              <w:t>Male</w:t>
            </w:r>
          </w:p>
        </w:tc>
        <w:tc>
          <w:tcPr>
            <w:tcW w:w="2160" w:type="dxa"/>
          </w:tcPr>
          <w:p w14:paraId="4F880F02"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23% (470)</w:t>
            </w:r>
          </w:p>
        </w:tc>
        <w:tc>
          <w:tcPr>
            <w:tcW w:w="2160" w:type="dxa"/>
          </w:tcPr>
          <w:p w14:paraId="31B4ACF9"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20% (32)</w:t>
            </w:r>
          </w:p>
        </w:tc>
        <w:tc>
          <w:tcPr>
            <w:tcW w:w="2880" w:type="dxa"/>
          </w:tcPr>
          <w:p w14:paraId="7B5C9FD9" w14:textId="77777777" w:rsidR="001E1519" w:rsidRPr="00B0247F" w:rsidRDefault="001E1519" w:rsidP="0084122B">
            <w:pPr>
              <w:spacing w:line="288" w:lineRule="auto"/>
              <w:jc w:val="center"/>
              <w:rPr>
                <w:rFonts w:ascii="Arial" w:hAnsi="Arial" w:cs="Arial"/>
                <w:sz w:val="22"/>
              </w:rPr>
            </w:pPr>
          </w:p>
        </w:tc>
      </w:tr>
      <w:tr w:rsidR="001E1519" w:rsidRPr="00B0247F" w14:paraId="1B807863" w14:textId="77777777" w:rsidTr="00B22BB6">
        <w:tc>
          <w:tcPr>
            <w:tcW w:w="4315" w:type="dxa"/>
          </w:tcPr>
          <w:p w14:paraId="1B65A7F4" w14:textId="77777777" w:rsidR="001E1519" w:rsidRPr="00B0247F" w:rsidRDefault="001E1519" w:rsidP="00B22BB6">
            <w:pPr>
              <w:spacing w:line="288" w:lineRule="auto"/>
              <w:rPr>
                <w:rFonts w:ascii="Arial" w:hAnsi="Arial" w:cs="Arial"/>
                <w:sz w:val="22"/>
              </w:rPr>
            </w:pPr>
            <w:r w:rsidRPr="00B0247F">
              <w:rPr>
                <w:rFonts w:ascii="Arial" w:hAnsi="Arial" w:cs="Arial"/>
                <w:sz w:val="22"/>
              </w:rPr>
              <w:t>Did not identify*</w:t>
            </w:r>
          </w:p>
        </w:tc>
        <w:tc>
          <w:tcPr>
            <w:tcW w:w="2160" w:type="dxa"/>
          </w:tcPr>
          <w:p w14:paraId="25E8E9A6"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&lt;1% (7)</w:t>
            </w:r>
          </w:p>
        </w:tc>
        <w:tc>
          <w:tcPr>
            <w:tcW w:w="2160" w:type="dxa"/>
          </w:tcPr>
          <w:p w14:paraId="73584D02"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0% (0)</w:t>
            </w:r>
          </w:p>
        </w:tc>
        <w:tc>
          <w:tcPr>
            <w:tcW w:w="2880" w:type="dxa"/>
          </w:tcPr>
          <w:p w14:paraId="1D8F3F6A"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(1)=</w:t>
            </w:r>
            <w:r w:rsidRPr="00B0247F">
              <w:rPr>
                <w:rFonts w:ascii="Arial" w:hAnsi="Arial" w:cs="Arial"/>
                <w:sz w:val="22"/>
              </w:rPr>
              <w:t xml:space="preserve">0.52, </w:t>
            </w:r>
            <w:r w:rsidRPr="00B0247F">
              <w:rPr>
                <w:rFonts w:ascii="Arial" w:hAnsi="Arial" w:cs="Arial"/>
                <w:i/>
                <w:sz w:val="22"/>
              </w:rPr>
              <w:t xml:space="preserve">p </w:t>
            </w:r>
            <w:r w:rsidRPr="00B0247F">
              <w:rPr>
                <w:rFonts w:ascii="Arial" w:hAnsi="Arial" w:cs="Arial"/>
                <w:sz w:val="22"/>
              </w:rPr>
              <w:t>0.47</w:t>
            </w:r>
          </w:p>
        </w:tc>
      </w:tr>
      <w:tr w:rsidR="001E1519" w:rsidRPr="00B0247F" w14:paraId="203AEF0D" w14:textId="77777777" w:rsidTr="00B22BB6">
        <w:tc>
          <w:tcPr>
            <w:tcW w:w="4315" w:type="dxa"/>
          </w:tcPr>
          <w:p w14:paraId="2A972E41"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Race/ethnicity</w:t>
            </w:r>
          </w:p>
        </w:tc>
        <w:tc>
          <w:tcPr>
            <w:tcW w:w="2160" w:type="dxa"/>
          </w:tcPr>
          <w:p w14:paraId="04D6479D" w14:textId="77777777" w:rsidR="001E1519" w:rsidRPr="00B0247F" w:rsidRDefault="001E1519" w:rsidP="0084122B">
            <w:pPr>
              <w:spacing w:line="288" w:lineRule="auto"/>
              <w:jc w:val="center"/>
              <w:rPr>
                <w:rFonts w:ascii="Arial" w:hAnsi="Arial" w:cs="Arial"/>
                <w:sz w:val="22"/>
              </w:rPr>
            </w:pPr>
          </w:p>
        </w:tc>
        <w:tc>
          <w:tcPr>
            <w:tcW w:w="2160" w:type="dxa"/>
          </w:tcPr>
          <w:p w14:paraId="2B85F6E7" w14:textId="77777777" w:rsidR="001E1519" w:rsidRPr="00B0247F" w:rsidRDefault="001E1519" w:rsidP="0084122B">
            <w:pPr>
              <w:spacing w:line="288" w:lineRule="auto"/>
              <w:jc w:val="center"/>
              <w:rPr>
                <w:rFonts w:ascii="Arial" w:hAnsi="Arial" w:cs="Arial"/>
                <w:sz w:val="22"/>
              </w:rPr>
            </w:pPr>
          </w:p>
        </w:tc>
        <w:tc>
          <w:tcPr>
            <w:tcW w:w="2880" w:type="dxa"/>
          </w:tcPr>
          <w:p w14:paraId="4D5DBD7B" w14:textId="77777777" w:rsidR="001E1519" w:rsidRPr="00B0247F" w:rsidRDefault="001E1519" w:rsidP="0084122B">
            <w:pPr>
              <w:spacing w:line="288" w:lineRule="auto"/>
              <w:jc w:val="center"/>
              <w:rPr>
                <w:rFonts w:ascii="Arial" w:hAnsi="Arial" w:cs="Arial"/>
                <w:sz w:val="22"/>
              </w:rPr>
            </w:pPr>
          </w:p>
        </w:tc>
      </w:tr>
      <w:tr w:rsidR="001E1519" w:rsidRPr="00B0247F" w14:paraId="5731564C" w14:textId="77777777" w:rsidTr="00B22BB6">
        <w:tc>
          <w:tcPr>
            <w:tcW w:w="4315" w:type="dxa"/>
          </w:tcPr>
          <w:p w14:paraId="0FF1979F" w14:textId="77777777" w:rsidR="001E1519" w:rsidRPr="00B0247F" w:rsidRDefault="001E1519" w:rsidP="00B22BB6">
            <w:pPr>
              <w:spacing w:line="288" w:lineRule="auto"/>
              <w:rPr>
                <w:rFonts w:ascii="Arial" w:hAnsi="Arial" w:cs="Arial"/>
                <w:sz w:val="22"/>
              </w:rPr>
            </w:pPr>
            <w:r w:rsidRPr="00B0247F">
              <w:rPr>
                <w:rFonts w:ascii="Arial" w:hAnsi="Arial" w:cs="Arial"/>
                <w:sz w:val="22"/>
              </w:rPr>
              <w:t>Non-Latinx White</w:t>
            </w:r>
          </w:p>
        </w:tc>
        <w:tc>
          <w:tcPr>
            <w:tcW w:w="2160" w:type="dxa"/>
          </w:tcPr>
          <w:p w14:paraId="425276B1"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68% (1428)</w:t>
            </w:r>
          </w:p>
        </w:tc>
        <w:tc>
          <w:tcPr>
            <w:tcW w:w="2160" w:type="dxa"/>
          </w:tcPr>
          <w:p w14:paraId="70A04C86"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68% (110)</w:t>
            </w:r>
          </w:p>
        </w:tc>
        <w:tc>
          <w:tcPr>
            <w:tcW w:w="2880" w:type="dxa"/>
          </w:tcPr>
          <w:p w14:paraId="50A4A3EB" w14:textId="77777777" w:rsidR="001E1519" w:rsidRPr="00B0247F" w:rsidRDefault="001E1519" w:rsidP="0084122B">
            <w:pPr>
              <w:spacing w:line="288" w:lineRule="auto"/>
              <w:jc w:val="center"/>
              <w:rPr>
                <w:rFonts w:ascii="Arial" w:hAnsi="Arial" w:cs="Arial"/>
                <w:sz w:val="22"/>
              </w:rPr>
            </w:pPr>
          </w:p>
        </w:tc>
      </w:tr>
      <w:tr w:rsidR="001E1519" w:rsidRPr="00B0247F" w14:paraId="3CD09969" w14:textId="77777777" w:rsidTr="00B22BB6">
        <w:tc>
          <w:tcPr>
            <w:tcW w:w="4315" w:type="dxa"/>
          </w:tcPr>
          <w:p w14:paraId="1AC878FA" w14:textId="77777777" w:rsidR="001E1519" w:rsidRPr="00B0247F" w:rsidRDefault="001E1519" w:rsidP="00B22BB6">
            <w:pPr>
              <w:spacing w:line="288" w:lineRule="auto"/>
              <w:rPr>
                <w:rFonts w:ascii="Arial" w:hAnsi="Arial" w:cs="Arial"/>
                <w:sz w:val="22"/>
              </w:rPr>
            </w:pPr>
            <w:r w:rsidRPr="00B0247F">
              <w:rPr>
                <w:rFonts w:ascii="Arial" w:hAnsi="Arial" w:cs="Arial"/>
                <w:sz w:val="22"/>
              </w:rPr>
              <w:t>Non-Latinx Asian/Pacific Islander</w:t>
            </w:r>
          </w:p>
        </w:tc>
        <w:tc>
          <w:tcPr>
            <w:tcW w:w="2160" w:type="dxa"/>
          </w:tcPr>
          <w:p w14:paraId="17D5E0B8"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11% (225)</w:t>
            </w:r>
          </w:p>
        </w:tc>
        <w:tc>
          <w:tcPr>
            <w:tcW w:w="2160" w:type="dxa"/>
          </w:tcPr>
          <w:p w14:paraId="031ABAC7"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 (10)</w:t>
            </w:r>
          </w:p>
        </w:tc>
        <w:tc>
          <w:tcPr>
            <w:tcW w:w="2880" w:type="dxa"/>
          </w:tcPr>
          <w:p w14:paraId="337C2628" w14:textId="77777777" w:rsidR="001E1519" w:rsidRPr="00B0247F" w:rsidRDefault="001E1519" w:rsidP="0084122B">
            <w:pPr>
              <w:spacing w:line="288" w:lineRule="auto"/>
              <w:jc w:val="center"/>
              <w:rPr>
                <w:rFonts w:ascii="Arial" w:hAnsi="Arial" w:cs="Arial"/>
                <w:sz w:val="22"/>
              </w:rPr>
            </w:pPr>
          </w:p>
        </w:tc>
      </w:tr>
      <w:tr w:rsidR="001E1519" w:rsidRPr="00B0247F" w14:paraId="1E0CCE6C" w14:textId="77777777" w:rsidTr="00B22BB6">
        <w:tc>
          <w:tcPr>
            <w:tcW w:w="4315" w:type="dxa"/>
          </w:tcPr>
          <w:p w14:paraId="299A2990" w14:textId="77777777" w:rsidR="001E1519" w:rsidRPr="00B0247F" w:rsidRDefault="001E1519" w:rsidP="00B22BB6">
            <w:pPr>
              <w:spacing w:line="288" w:lineRule="auto"/>
              <w:rPr>
                <w:rFonts w:ascii="Arial" w:hAnsi="Arial" w:cs="Arial"/>
                <w:sz w:val="22"/>
              </w:rPr>
            </w:pPr>
            <w:r w:rsidRPr="00B0247F">
              <w:rPr>
                <w:rFonts w:ascii="Arial" w:hAnsi="Arial" w:cs="Arial"/>
                <w:sz w:val="22"/>
              </w:rPr>
              <w:t>Non-Latinx Other</w:t>
            </w:r>
          </w:p>
        </w:tc>
        <w:tc>
          <w:tcPr>
            <w:tcW w:w="2160" w:type="dxa"/>
          </w:tcPr>
          <w:p w14:paraId="1A3939A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7% (150)</w:t>
            </w:r>
          </w:p>
        </w:tc>
        <w:tc>
          <w:tcPr>
            <w:tcW w:w="2160" w:type="dxa"/>
          </w:tcPr>
          <w:p w14:paraId="20667CD0"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9% (14)</w:t>
            </w:r>
          </w:p>
        </w:tc>
        <w:tc>
          <w:tcPr>
            <w:tcW w:w="2880" w:type="dxa"/>
          </w:tcPr>
          <w:p w14:paraId="16CEFEAC" w14:textId="77777777" w:rsidR="001E1519" w:rsidRPr="00B0247F" w:rsidRDefault="001E1519" w:rsidP="0084122B">
            <w:pPr>
              <w:spacing w:line="288" w:lineRule="auto"/>
              <w:jc w:val="center"/>
              <w:rPr>
                <w:rFonts w:ascii="Arial" w:hAnsi="Arial" w:cs="Arial"/>
                <w:sz w:val="22"/>
              </w:rPr>
            </w:pPr>
          </w:p>
        </w:tc>
      </w:tr>
      <w:tr w:rsidR="001E1519" w:rsidRPr="00B0247F" w14:paraId="6CFBA3F8" w14:textId="77777777" w:rsidTr="00B22BB6">
        <w:tc>
          <w:tcPr>
            <w:tcW w:w="4315" w:type="dxa"/>
          </w:tcPr>
          <w:p w14:paraId="6C57D914" w14:textId="77777777" w:rsidR="001E1519" w:rsidRPr="00B0247F" w:rsidRDefault="001E1519" w:rsidP="00B22BB6">
            <w:pPr>
              <w:spacing w:line="288" w:lineRule="auto"/>
              <w:rPr>
                <w:rFonts w:ascii="Arial" w:hAnsi="Arial" w:cs="Arial"/>
                <w:sz w:val="22"/>
              </w:rPr>
            </w:pPr>
            <w:r w:rsidRPr="00B0247F">
              <w:rPr>
                <w:rFonts w:ascii="Arial" w:hAnsi="Arial" w:cs="Arial"/>
                <w:sz w:val="22"/>
              </w:rPr>
              <w:t>Latinx</w:t>
            </w:r>
          </w:p>
        </w:tc>
        <w:tc>
          <w:tcPr>
            <w:tcW w:w="2160" w:type="dxa"/>
          </w:tcPr>
          <w:p w14:paraId="012FB7ED"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14% (283)</w:t>
            </w:r>
          </w:p>
        </w:tc>
        <w:tc>
          <w:tcPr>
            <w:tcW w:w="2160" w:type="dxa"/>
          </w:tcPr>
          <w:p w14:paraId="1EAFA2B1"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16% (25)</w:t>
            </w:r>
          </w:p>
        </w:tc>
        <w:tc>
          <w:tcPr>
            <w:tcW w:w="2880" w:type="dxa"/>
          </w:tcPr>
          <w:p w14:paraId="53011E7E"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(3)=</w:t>
            </w:r>
            <w:r w:rsidRPr="00B0247F">
              <w:rPr>
                <w:rFonts w:ascii="Arial" w:hAnsi="Arial" w:cs="Arial"/>
                <w:sz w:val="22"/>
              </w:rPr>
              <w:t xml:space="preserve">3.89, </w:t>
            </w:r>
            <w:r w:rsidRPr="00B0247F">
              <w:rPr>
                <w:rFonts w:ascii="Arial" w:hAnsi="Arial" w:cs="Arial"/>
                <w:i/>
                <w:sz w:val="22"/>
              </w:rPr>
              <w:t xml:space="preserve">p </w:t>
            </w:r>
            <w:r w:rsidRPr="00B0247F">
              <w:rPr>
                <w:rFonts w:ascii="Arial" w:hAnsi="Arial" w:cs="Arial"/>
                <w:sz w:val="22"/>
              </w:rPr>
              <w:t>0.27</w:t>
            </w:r>
          </w:p>
        </w:tc>
      </w:tr>
      <w:tr w:rsidR="001E1519" w:rsidRPr="00B0247F" w14:paraId="2E9B86AA" w14:textId="77777777" w:rsidTr="00B22BB6">
        <w:tc>
          <w:tcPr>
            <w:tcW w:w="4315" w:type="dxa"/>
          </w:tcPr>
          <w:p w14:paraId="0CCE61AD"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Greek</w:t>
            </w:r>
          </w:p>
        </w:tc>
        <w:tc>
          <w:tcPr>
            <w:tcW w:w="2160" w:type="dxa"/>
          </w:tcPr>
          <w:p w14:paraId="6485D1A2" w14:textId="77777777" w:rsidR="001E1519" w:rsidRPr="00B0247F" w:rsidRDefault="001E1519" w:rsidP="0084122B">
            <w:pPr>
              <w:spacing w:line="288" w:lineRule="auto"/>
              <w:jc w:val="center"/>
              <w:rPr>
                <w:rFonts w:ascii="Arial" w:hAnsi="Arial" w:cs="Arial"/>
                <w:sz w:val="22"/>
              </w:rPr>
            </w:pPr>
          </w:p>
        </w:tc>
        <w:tc>
          <w:tcPr>
            <w:tcW w:w="2160" w:type="dxa"/>
          </w:tcPr>
          <w:p w14:paraId="7CC81EFF" w14:textId="77777777" w:rsidR="001E1519" w:rsidRPr="00B0247F" w:rsidRDefault="001E1519" w:rsidP="0084122B">
            <w:pPr>
              <w:spacing w:line="288" w:lineRule="auto"/>
              <w:jc w:val="center"/>
              <w:rPr>
                <w:rFonts w:ascii="Arial" w:hAnsi="Arial" w:cs="Arial"/>
                <w:sz w:val="22"/>
              </w:rPr>
            </w:pPr>
          </w:p>
        </w:tc>
        <w:tc>
          <w:tcPr>
            <w:tcW w:w="2880" w:type="dxa"/>
          </w:tcPr>
          <w:p w14:paraId="245A131A" w14:textId="77777777" w:rsidR="001E1519" w:rsidRPr="00B0247F" w:rsidRDefault="001E1519" w:rsidP="0084122B">
            <w:pPr>
              <w:spacing w:line="288" w:lineRule="auto"/>
              <w:jc w:val="center"/>
              <w:rPr>
                <w:rFonts w:ascii="Arial" w:hAnsi="Arial" w:cs="Arial"/>
                <w:sz w:val="22"/>
              </w:rPr>
            </w:pPr>
          </w:p>
        </w:tc>
      </w:tr>
      <w:tr w:rsidR="001E1519" w:rsidRPr="00B0247F" w14:paraId="079E3813" w14:textId="77777777" w:rsidTr="00B22BB6">
        <w:tc>
          <w:tcPr>
            <w:tcW w:w="4315" w:type="dxa"/>
          </w:tcPr>
          <w:p w14:paraId="1F8A06C5" w14:textId="77777777" w:rsidR="001E1519" w:rsidRPr="00B0247F" w:rsidRDefault="001E1519" w:rsidP="00B22BB6">
            <w:pPr>
              <w:spacing w:line="288" w:lineRule="auto"/>
              <w:rPr>
                <w:rFonts w:ascii="Arial" w:hAnsi="Arial" w:cs="Arial"/>
                <w:sz w:val="22"/>
              </w:rPr>
            </w:pPr>
            <w:r w:rsidRPr="00B0247F">
              <w:rPr>
                <w:rFonts w:ascii="Arial" w:hAnsi="Arial" w:cs="Arial"/>
                <w:sz w:val="22"/>
              </w:rPr>
              <w:t>No involvement</w:t>
            </w:r>
          </w:p>
        </w:tc>
        <w:tc>
          <w:tcPr>
            <w:tcW w:w="2160" w:type="dxa"/>
          </w:tcPr>
          <w:p w14:paraId="0D327355"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68% (1415)</w:t>
            </w:r>
          </w:p>
        </w:tc>
        <w:tc>
          <w:tcPr>
            <w:tcW w:w="2160" w:type="dxa"/>
          </w:tcPr>
          <w:p w14:paraId="637F4D75"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58%</w:t>
            </w:r>
            <w:r>
              <w:rPr>
                <w:rFonts w:ascii="Arial" w:hAnsi="Arial" w:cs="Arial"/>
                <w:sz w:val="22"/>
              </w:rPr>
              <w:t xml:space="preserve"> </w:t>
            </w:r>
            <w:r w:rsidRPr="00B0247F">
              <w:rPr>
                <w:rFonts w:ascii="Arial" w:hAnsi="Arial" w:cs="Arial"/>
                <w:sz w:val="22"/>
              </w:rPr>
              <w:t>(92)</w:t>
            </w:r>
          </w:p>
        </w:tc>
        <w:tc>
          <w:tcPr>
            <w:tcW w:w="2880" w:type="dxa"/>
          </w:tcPr>
          <w:p w14:paraId="25CB6995" w14:textId="77777777" w:rsidR="001E1519" w:rsidRPr="00B0247F" w:rsidRDefault="001E1519" w:rsidP="0084122B">
            <w:pPr>
              <w:spacing w:line="288" w:lineRule="auto"/>
              <w:jc w:val="center"/>
              <w:rPr>
                <w:rFonts w:ascii="Arial" w:hAnsi="Arial" w:cs="Arial"/>
                <w:sz w:val="22"/>
              </w:rPr>
            </w:pPr>
          </w:p>
        </w:tc>
      </w:tr>
      <w:tr w:rsidR="001E1519" w:rsidRPr="00B0247F" w14:paraId="05051131" w14:textId="77777777" w:rsidTr="00B22BB6">
        <w:tc>
          <w:tcPr>
            <w:tcW w:w="4315" w:type="dxa"/>
          </w:tcPr>
          <w:p w14:paraId="5BD9D431" w14:textId="77777777" w:rsidR="001E1519" w:rsidRPr="00B0247F" w:rsidRDefault="001E1519" w:rsidP="00B22BB6">
            <w:pPr>
              <w:spacing w:line="288" w:lineRule="auto"/>
              <w:rPr>
                <w:rFonts w:ascii="Arial" w:hAnsi="Arial" w:cs="Arial"/>
                <w:sz w:val="22"/>
              </w:rPr>
            </w:pPr>
            <w:r w:rsidRPr="00B0247F">
              <w:rPr>
                <w:rFonts w:ascii="Arial" w:hAnsi="Arial" w:cs="Arial"/>
                <w:sz w:val="22"/>
              </w:rPr>
              <w:t>Member</w:t>
            </w:r>
          </w:p>
        </w:tc>
        <w:tc>
          <w:tcPr>
            <w:tcW w:w="2160" w:type="dxa"/>
          </w:tcPr>
          <w:p w14:paraId="4EAE4AD8"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30% (621)</w:t>
            </w:r>
          </w:p>
        </w:tc>
        <w:tc>
          <w:tcPr>
            <w:tcW w:w="2160" w:type="dxa"/>
          </w:tcPr>
          <w:p w14:paraId="0F7A21A7"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40%</w:t>
            </w:r>
            <w:r>
              <w:rPr>
                <w:rFonts w:ascii="Arial" w:hAnsi="Arial" w:cs="Arial"/>
                <w:sz w:val="22"/>
              </w:rPr>
              <w:t xml:space="preserve"> </w:t>
            </w:r>
            <w:r w:rsidRPr="00B0247F">
              <w:rPr>
                <w:rFonts w:ascii="Arial" w:hAnsi="Arial" w:cs="Arial"/>
                <w:sz w:val="22"/>
              </w:rPr>
              <w:t>(64)</w:t>
            </w:r>
          </w:p>
        </w:tc>
        <w:tc>
          <w:tcPr>
            <w:tcW w:w="2880" w:type="dxa"/>
          </w:tcPr>
          <w:p w14:paraId="5B69CDB2" w14:textId="77777777" w:rsidR="001E1519" w:rsidRPr="00B0247F" w:rsidRDefault="001E1519" w:rsidP="0084122B">
            <w:pPr>
              <w:spacing w:line="288" w:lineRule="auto"/>
              <w:jc w:val="center"/>
              <w:rPr>
                <w:rFonts w:ascii="Arial" w:hAnsi="Arial" w:cs="Arial"/>
                <w:sz w:val="22"/>
              </w:rPr>
            </w:pPr>
          </w:p>
        </w:tc>
      </w:tr>
      <w:tr w:rsidR="001E1519" w:rsidRPr="00B0247F" w14:paraId="5792E959" w14:textId="77777777" w:rsidTr="00B22BB6">
        <w:tc>
          <w:tcPr>
            <w:tcW w:w="4315" w:type="dxa"/>
          </w:tcPr>
          <w:p w14:paraId="2E712B04" w14:textId="77777777" w:rsidR="001E1519" w:rsidRPr="00B0247F" w:rsidRDefault="001E1519" w:rsidP="00B22BB6">
            <w:pPr>
              <w:spacing w:line="288" w:lineRule="auto"/>
              <w:rPr>
                <w:rFonts w:ascii="Arial" w:hAnsi="Arial" w:cs="Arial"/>
                <w:sz w:val="22"/>
              </w:rPr>
            </w:pPr>
            <w:r w:rsidRPr="00B0247F">
              <w:rPr>
                <w:rFonts w:ascii="Arial" w:hAnsi="Arial" w:cs="Arial"/>
                <w:sz w:val="22"/>
              </w:rPr>
              <w:t>Intend to join</w:t>
            </w:r>
          </w:p>
        </w:tc>
        <w:tc>
          <w:tcPr>
            <w:tcW w:w="2160" w:type="dxa"/>
          </w:tcPr>
          <w:p w14:paraId="468C045B"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 (45)</w:t>
            </w:r>
          </w:p>
        </w:tc>
        <w:tc>
          <w:tcPr>
            <w:tcW w:w="2160" w:type="dxa"/>
          </w:tcPr>
          <w:p w14:paraId="048FF0FA"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w:t>
            </w:r>
            <w:r>
              <w:rPr>
                <w:rFonts w:ascii="Arial" w:hAnsi="Arial" w:cs="Arial"/>
                <w:sz w:val="22"/>
              </w:rPr>
              <w:t xml:space="preserve"> </w:t>
            </w:r>
            <w:r w:rsidRPr="00B0247F">
              <w:rPr>
                <w:rFonts w:ascii="Arial" w:hAnsi="Arial" w:cs="Arial"/>
                <w:sz w:val="22"/>
              </w:rPr>
              <w:t>(3)</w:t>
            </w:r>
          </w:p>
        </w:tc>
        <w:tc>
          <w:tcPr>
            <w:tcW w:w="2880" w:type="dxa"/>
          </w:tcPr>
          <w:p w14:paraId="211C5919"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(2)=</w:t>
            </w:r>
            <w:r w:rsidRPr="00B0247F">
              <w:rPr>
                <w:rFonts w:ascii="Arial" w:hAnsi="Arial" w:cs="Arial"/>
                <w:sz w:val="22"/>
              </w:rPr>
              <w:t xml:space="preserve">7.54, </w:t>
            </w:r>
            <w:r w:rsidRPr="00B0247F">
              <w:rPr>
                <w:rFonts w:ascii="Arial" w:hAnsi="Arial" w:cs="Arial"/>
                <w:i/>
                <w:sz w:val="22"/>
              </w:rPr>
              <w:t xml:space="preserve">p </w:t>
            </w:r>
            <w:r w:rsidRPr="00B0247F">
              <w:rPr>
                <w:rFonts w:ascii="Arial" w:hAnsi="Arial" w:cs="Arial"/>
                <w:sz w:val="22"/>
              </w:rPr>
              <w:t>0.02</w:t>
            </w:r>
          </w:p>
        </w:tc>
      </w:tr>
      <w:tr w:rsidR="001E1519" w:rsidRPr="00B0247F" w14:paraId="39259732" w14:textId="77777777" w:rsidTr="00B22BB6">
        <w:tc>
          <w:tcPr>
            <w:tcW w:w="4315" w:type="dxa"/>
          </w:tcPr>
          <w:p w14:paraId="3A0EF04C"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Class</w:t>
            </w:r>
          </w:p>
        </w:tc>
        <w:tc>
          <w:tcPr>
            <w:tcW w:w="2160" w:type="dxa"/>
          </w:tcPr>
          <w:p w14:paraId="6A255BD7" w14:textId="77777777" w:rsidR="001E1519" w:rsidRPr="00B0247F" w:rsidRDefault="001E1519" w:rsidP="0084122B">
            <w:pPr>
              <w:spacing w:line="288" w:lineRule="auto"/>
              <w:jc w:val="center"/>
              <w:rPr>
                <w:rFonts w:ascii="Arial" w:hAnsi="Arial" w:cs="Arial"/>
                <w:sz w:val="22"/>
              </w:rPr>
            </w:pPr>
          </w:p>
        </w:tc>
        <w:tc>
          <w:tcPr>
            <w:tcW w:w="2160" w:type="dxa"/>
          </w:tcPr>
          <w:p w14:paraId="364124D7" w14:textId="77777777" w:rsidR="001E1519" w:rsidRPr="00B0247F" w:rsidRDefault="001E1519" w:rsidP="0084122B">
            <w:pPr>
              <w:spacing w:line="288" w:lineRule="auto"/>
              <w:jc w:val="center"/>
              <w:rPr>
                <w:rFonts w:ascii="Arial" w:hAnsi="Arial" w:cs="Arial"/>
                <w:sz w:val="22"/>
              </w:rPr>
            </w:pPr>
          </w:p>
        </w:tc>
        <w:tc>
          <w:tcPr>
            <w:tcW w:w="2880" w:type="dxa"/>
          </w:tcPr>
          <w:p w14:paraId="7C2F2EDC" w14:textId="77777777" w:rsidR="001E1519" w:rsidRPr="00B0247F" w:rsidRDefault="001E1519" w:rsidP="0084122B">
            <w:pPr>
              <w:spacing w:line="288" w:lineRule="auto"/>
              <w:jc w:val="center"/>
              <w:rPr>
                <w:rFonts w:ascii="Arial" w:hAnsi="Arial" w:cs="Arial"/>
                <w:sz w:val="22"/>
              </w:rPr>
            </w:pPr>
          </w:p>
        </w:tc>
      </w:tr>
      <w:tr w:rsidR="001E1519" w:rsidRPr="00B0247F" w14:paraId="674286A0" w14:textId="77777777" w:rsidTr="00B22BB6">
        <w:tc>
          <w:tcPr>
            <w:tcW w:w="4315" w:type="dxa"/>
          </w:tcPr>
          <w:p w14:paraId="72263AF1" w14:textId="4B0EF5A8" w:rsidR="001E1519" w:rsidRPr="00B0247F" w:rsidRDefault="001E1519" w:rsidP="00B22BB6">
            <w:pPr>
              <w:spacing w:line="288" w:lineRule="auto"/>
              <w:rPr>
                <w:rFonts w:ascii="Arial" w:hAnsi="Arial" w:cs="Arial"/>
                <w:sz w:val="22"/>
              </w:rPr>
            </w:pPr>
            <w:proofErr w:type="spellStart"/>
            <w:r w:rsidRPr="00B0247F">
              <w:rPr>
                <w:rFonts w:ascii="Arial" w:hAnsi="Arial" w:cs="Arial"/>
                <w:sz w:val="22"/>
              </w:rPr>
              <w:t>Freshma</w:t>
            </w:r>
            <w:proofErr w:type="spellEnd"/>
          </w:p>
        </w:tc>
        <w:tc>
          <w:tcPr>
            <w:tcW w:w="2160" w:type="dxa"/>
          </w:tcPr>
          <w:p w14:paraId="3FB03154"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3% (62)</w:t>
            </w:r>
          </w:p>
        </w:tc>
        <w:tc>
          <w:tcPr>
            <w:tcW w:w="2160" w:type="dxa"/>
          </w:tcPr>
          <w:p w14:paraId="65612E11"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 (7)</w:t>
            </w:r>
          </w:p>
        </w:tc>
        <w:tc>
          <w:tcPr>
            <w:tcW w:w="2880" w:type="dxa"/>
          </w:tcPr>
          <w:p w14:paraId="5C31381D" w14:textId="77777777" w:rsidR="001E1519" w:rsidRPr="00B0247F" w:rsidRDefault="001E1519" w:rsidP="0084122B">
            <w:pPr>
              <w:spacing w:line="288" w:lineRule="auto"/>
              <w:jc w:val="center"/>
              <w:rPr>
                <w:rFonts w:ascii="Arial" w:hAnsi="Arial" w:cs="Arial"/>
                <w:sz w:val="22"/>
              </w:rPr>
            </w:pPr>
          </w:p>
        </w:tc>
      </w:tr>
      <w:tr w:rsidR="001E1519" w:rsidRPr="00B0247F" w14:paraId="0B21E874" w14:textId="77777777" w:rsidTr="00B22BB6">
        <w:tc>
          <w:tcPr>
            <w:tcW w:w="4315" w:type="dxa"/>
          </w:tcPr>
          <w:p w14:paraId="7E339D02" w14:textId="77777777" w:rsidR="001E1519" w:rsidRPr="00B0247F" w:rsidRDefault="001E1519" w:rsidP="00B22BB6">
            <w:pPr>
              <w:spacing w:line="288" w:lineRule="auto"/>
              <w:rPr>
                <w:rFonts w:ascii="Arial" w:hAnsi="Arial" w:cs="Arial"/>
                <w:sz w:val="22"/>
              </w:rPr>
            </w:pPr>
            <w:r w:rsidRPr="00B0247F">
              <w:rPr>
                <w:rFonts w:ascii="Arial" w:hAnsi="Arial" w:cs="Arial"/>
                <w:sz w:val="22"/>
              </w:rPr>
              <w:t>Sophomore</w:t>
            </w:r>
          </w:p>
        </w:tc>
        <w:tc>
          <w:tcPr>
            <w:tcW w:w="2160" w:type="dxa"/>
          </w:tcPr>
          <w:p w14:paraId="1D1B63B8"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17% (363)</w:t>
            </w:r>
          </w:p>
        </w:tc>
        <w:tc>
          <w:tcPr>
            <w:tcW w:w="2160" w:type="dxa"/>
          </w:tcPr>
          <w:p w14:paraId="3ECD456A"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16% (25)</w:t>
            </w:r>
          </w:p>
        </w:tc>
        <w:tc>
          <w:tcPr>
            <w:tcW w:w="2880" w:type="dxa"/>
          </w:tcPr>
          <w:p w14:paraId="63ECB67E" w14:textId="77777777" w:rsidR="001E1519" w:rsidRPr="00B0247F" w:rsidRDefault="001E1519" w:rsidP="0084122B">
            <w:pPr>
              <w:spacing w:line="288" w:lineRule="auto"/>
              <w:jc w:val="center"/>
              <w:rPr>
                <w:rFonts w:ascii="Arial" w:hAnsi="Arial" w:cs="Arial"/>
                <w:sz w:val="22"/>
              </w:rPr>
            </w:pPr>
          </w:p>
        </w:tc>
      </w:tr>
      <w:tr w:rsidR="001E1519" w:rsidRPr="00B0247F" w14:paraId="4C4F76D4" w14:textId="77777777" w:rsidTr="00B22BB6">
        <w:tc>
          <w:tcPr>
            <w:tcW w:w="4315" w:type="dxa"/>
          </w:tcPr>
          <w:p w14:paraId="2EDF541A" w14:textId="77777777" w:rsidR="001E1519" w:rsidRPr="00B0247F" w:rsidRDefault="001E1519" w:rsidP="00B22BB6">
            <w:pPr>
              <w:spacing w:line="288" w:lineRule="auto"/>
              <w:rPr>
                <w:rFonts w:ascii="Arial" w:hAnsi="Arial" w:cs="Arial"/>
                <w:sz w:val="22"/>
              </w:rPr>
            </w:pPr>
            <w:r w:rsidRPr="00B0247F">
              <w:rPr>
                <w:rFonts w:ascii="Arial" w:hAnsi="Arial" w:cs="Arial"/>
                <w:sz w:val="22"/>
              </w:rPr>
              <w:t>Junior</w:t>
            </w:r>
          </w:p>
        </w:tc>
        <w:tc>
          <w:tcPr>
            <w:tcW w:w="2160" w:type="dxa"/>
          </w:tcPr>
          <w:p w14:paraId="48AA387F"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61% (1273)</w:t>
            </w:r>
          </w:p>
        </w:tc>
        <w:tc>
          <w:tcPr>
            <w:tcW w:w="2160" w:type="dxa"/>
          </w:tcPr>
          <w:p w14:paraId="45462BD0"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65% (103)</w:t>
            </w:r>
          </w:p>
        </w:tc>
        <w:tc>
          <w:tcPr>
            <w:tcW w:w="2880" w:type="dxa"/>
          </w:tcPr>
          <w:p w14:paraId="300BB5F0" w14:textId="77777777" w:rsidR="001E1519" w:rsidRPr="00B0247F" w:rsidRDefault="001E1519" w:rsidP="0084122B">
            <w:pPr>
              <w:spacing w:line="288" w:lineRule="auto"/>
              <w:jc w:val="center"/>
              <w:rPr>
                <w:rFonts w:ascii="Arial" w:hAnsi="Arial" w:cs="Arial"/>
                <w:sz w:val="22"/>
              </w:rPr>
            </w:pPr>
          </w:p>
        </w:tc>
      </w:tr>
      <w:tr w:rsidR="001E1519" w:rsidRPr="00B0247F" w14:paraId="51046A73" w14:textId="77777777" w:rsidTr="00B22BB6">
        <w:tc>
          <w:tcPr>
            <w:tcW w:w="4315" w:type="dxa"/>
          </w:tcPr>
          <w:p w14:paraId="1F8E772A" w14:textId="77777777" w:rsidR="001E1519" w:rsidRPr="00B0247F" w:rsidRDefault="001E1519" w:rsidP="00B22BB6">
            <w:pPr>
              <w:spacing w:line="288" w:lineRule="auto"/>
              <w:rPr>
                <w:rFonts w:ascii="Arial" w:hAnsi="Arial" w:cs="Arial"/>
                <w:sz w:val="22"/>
              </w:rPr>
            </w:pPr>
            <w:r w:rsidRPr="00B0247F">
              <w:rPr>
                <w:rFonts w:ascii="Arial" w:hAnsi="Arial" w:cs="Arial"/>
                <w:sz w:val="22"/>
              </w:rPr>
              <w:t>Senior</w:t>
            </w:r>
          </w:p>
        </w:tc>
        <w:tc>
          <w:tcPr>
            <w:tcW w:w="2160" w:type="dxa"/>
          </w:tcPr>
          <w:p w14:paraId="377E390F"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19% (388)</w:t>
            </w:r>
          </w:p>
        </w:tc>
        <w:tc>
          <w:tcPr>
            <w:tcW w:w="2160" w:type="dxa"/>
          </w:tcPr>
          <w:p w14:paraId="005FD423"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15% (24)</w:t>
            </w:r>
          </w:p>
        </w:tc>
        <w:tc>
          <w:tcPr>
            <w:tcW w:w="2880" w:type="dxa"/>
          </w:tcPr>
          <w:p w14:paraId="7759F477"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(3)=</w:t>
            </w:r>
            <w:r w:rsidRPr="00B0247F">
              <w:rPr>
                <w:rFonts w:ascii="Arial" w:hAnsi="Arial" w:cs="Arial"/>
                <w:sz w:val="22"/>
              </w:rPr>
              <w:t xml:space="preserve">2.55, </w:t>
            </w:r>
            <w:r w:rsidRPr="00B0247F">
              <w:rPr>
                <w:rFonts w:ascii="Arial" w:hAnsi="Arial" w:cs="Arial"/>
                <w:i/>
                <w:sz w:val="22"/>
              </w:rPr>
              <w:t xml:space="preserve">p </w:t>
            </w:r>
            <w:r w:rsidRPr="00B0247F">
              <w:rPr>
                <w:rFonts w:ascii="Arial" w:hAnsi="Arial" w:cs="Arial"/>
                <w:sz w:val="22"/>
              </w:rPr>
              <w:t>0.47</w:t>
            </w:r>
          </w:p>
        </w:tc>
      </w:tr>
      <w:tr w:rsidR="001E1519" w:rsidRPr="00B0247F" w14:paraId="4F7DFDB2" w14:textId="77777777" w:rsidTr="00B22BB6">
        <w:tc>
          <w:tcPr>
            <w:tcW w:w="4315" w:type="dxa"/>
          </w:tcPr>
          <w:p w14:paraId="31749153" w14:textId="77777777" w:rsidR="001E1519" w:rsidRPr="00B0247F" w:rsidRDefault="001E1519" w:rsidP="00B22BB6">
            <w:pPr>
              <w:spacing w:line="288" w:lineRule="auto"/>
              <w:rPr>
                <w:rFonts w:ascii="Arial" w:hAnsi="Arial" w:cs="Arial"/>
                <w:b/>
                <w:sz w:val="22"/>
              </w:rPr>
            </w:pPr>
            <w:r w:rsidRPr="00B0247F">
              <w:rPr>
                <w:rFonts w:ascii="Arial" w:hAnsi="Arial" w:cs="Arial"/>
                <w:b/>
                <w:sz w:val="22"/>
              </w:rPr>
              <w:t>Location of study abroad program*</w:t>
            </w:r>
          </w:p>
        </w:tc>
        <w:tc>
          <w:tcPr>
            <w:tcW w:w="2160" w:type="dxa"/>
          </w:tcPr>
          <w:p w14:paraId="5FF7E4EF" w14:textId="77777777" w:rsidR="001E1519" w:rsidRPr="00B0247F" w:rsidRDefault="001E1519" w:rsidP="0084122B">
            <w:pPr>
              <w:spacing w:line="288" w:lineRule="auto"/>
              <w:jc w:val="center"/>
              <w:rPr>
                <w:rFonts w:ascii="Arial" w:hAnsi="Arial" w:cs="Arial"/>
                <w:sz w:val="22"/>
              </w:rPr>
            </w:pPr>
          </w:p>
        </w:tc>
        <w:tc>
          <w:tcPr>
            <w:tcW w:w="2160" w:type="dxa"/>
          </w:tcPr>
          <w:p w14:paraId="44167F1D" w14:textId="77777777" w:rsidR="001E1519" w:rsidRPr="00B0247F" w:rsidRDefault="001E1519" w:rsidP="0084122B">
            <w:pPr>
              <w:spacing w:line="288" w:lineRule="auto"/>
              <w:jc w:val="center"/>
              <w:rPr>
                <w:rFonts w:ascii="Arial" w:hAnsi="Arial" w:cs="Arial"/>
                <w:sz w:val="22"/>
              </w:rPr>
            </w:pPr>
          </w:p>
        </w:tc>
        <w:tc>
          <w:tcPr>
            <w:tcW w:w="2880" w:type="dxa"/>
          </w:tcPr>
          <w:p w14:paraId="2E1750A8" w14:textId="77777777" w:rsidR="001E1519" w:rsidRPr="00B0247F" w:rsidRDefault="001E1519" w:rsidP="0084122B">
            <w:pPr>
              <w:spacing w:line="288" w:lineRule="auto"/>
              <w:jc w:val="center"/>
              <w:rPr>
                <w:rFonts w:ascii="Arial" w:hAnsi="Arial" w:cs="Arial"/>
                <w:sz w:val="22"/>
              </w:rPr>
            </w:pPr>
          </w:p>
        </w:tc>
      </w:tr>
      <w:tr w:rsidR="001E1519" w:rsidRPr="00B0247F" w14:paraId="323D14E4" w14:textId="77777777" w:rsidTr="00B22BB6">
        <w:tc>
          <w:tcPr>
            <w:tcW w:w="4315" w:type="dxa"/>
          </w:tcPr>
          <w:p w14:paraId="2F7A6623" w14:textId="77777777" w:rsidR="001E1519" w:rsidRPr="00B0247F" w:rsidRDefault="001E1519" w:rsidP="00B22BB6">
            <w:pPr>
              <w:spacing w:line="288" w:lineRule="auto"/>
              <w:rPr>
                <w:rFonts w:ascii="Arial" w:hAnsi="Arial" w:cs="Arial"/>
                <w:sz w:val="22"/>
              </w:rPr>
            </w:pPr>
            <w:r w:rsidRPr="00B0247F">
              <w:rPr>
                <w:rFonts w:ascii="Arial" w:hAnsi="Arial" w:cs="Arial"/>
                <w:sz w:val="22"/>
              </w:rPr>
              <w:lastRenderedPageBreak/>
              <w:t>Australia</w:t>
            </w:r>
          </w:p>
        </w:tc>
        <w:tc>
          <w:tcPr>
            <w:tcW w:w="2160" w:type="dxa"/>
          </w:tcPr>
          <w:p w14:paraId="05AD29B4"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10% (199)</w:t>
            </w:r>
          </w:p>
        </w:tc>
        <w:tc>
          <w:tcPr>
            <w:tcW w:w="2160" w:type="dxa"/>
          </w:tcPr>
          <w:p w14:paraId="5F25A1D3"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9%</w:t>
            </w:r>
            <w:r>
              <w:rPr>
                <w:rFonts w:ascii="Arial" w:hAnsi="Arial" w:cs="Arial"/>
                <w:sz w:val="22"/>
              </w:rPr>
              <w:t xml:space="preserve"> </w:t>
            </w:r>
            <w:r w:rsidRPr="00B0247F">
              <w:rPr>
                <w:rFonts w:ascii="Arial" w:hAnsi="Arial" w:cs="Arial"/>
                <w:sz w:val="22"/>
              </w:rPr>
              <w:t>(15)</w:t>
            </w:r>
          </w:p>
        </w:tc>
        <w:tc>
          <w:tcPr>
            <w:tcW w:w="2880" w:type="dxa"/>
          </w:tcPr>
          <w:p w14:paraId="41BE07C6" w14:textId="77777777" w:rsidR="001E1519" w:rsidRPr="00B0247F" w:rsidRDefault="001E1519" w:rsidP="0084122B">
            <w:pPr>
              <w:spacing w:line="288" w:lineRule="auto"/>
              <w:jc w:val="center"/>
              <w:rPr>
                <w:rFonts w:ascii="Arial" w:hAnsi="Arial" w:cs="Arial"/>
                <w:sz w:val="22"/>
              </w:rPr>
            </w:pPr>
          </w:p>
        </w:tc>
      </w:tr>
      <w:tr w:rsidR="001E1519" w:rsidRPr="00B0247F" w14:paraId="3113873D" w14:textId="77777777" w:rsidTr="00B22BB6">
        <w:tc>
          <w:tcPr>
            <w:tcW w:w="4315" w:type="dxa"/>
          </w:tcPr>
          <w:p w14:paraId="6C57401F" w14:textId="77777777" w:rsidR="001E1519" w:rsidRPr="00B0247F" w:rsidRDefault="001E1519" w:rsidP="00B22BB6">
            <w:pPr>
              <w:spacing w:line="288" w:lineRule="auto"/>
              <w:rPr>
                <w:rFonts w:ascii="Arial" w:hAnsi="Arial" w:cs="Arial"/>
                <w:sz w:val="22"/>
              </w:rPr>
            </w:pPr>
            <w:r w:rsidRPr="00B0247F">
              <w:rPr>
                <w:rFonts w:ascii="Arial" w:hAnsi="Arial" w:cs="Arial"/>
                <w:sz w:val="22"/>
              </w:rPr>
              <w:t>China</w:t>
            </w:r>
          </w:p>
        </w:tc>
        <w:tc>
          <w:tcPr>
            <w:tcW w:w="2160" w:type="dxa"/>
          </w:tcPr>
          <w:p w14:paraId="6A43E889"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5% (106)</w:t>
            </w:r>
          </w:p>
        </w:tc>
        <w:tc>
          <w:tcPr>
            <w:tcW w:w="2160" w:type="dxa"/>
          </w:tcPr>
          <w:p w14:paraId="4A3CB29A"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6%</w:t>
            </w:r>
            <w:r>
              <w:rPr>
                <w:rFonts w:ascii="Arial" w:hAnsi="Arial" w:cs="Arial"/>
                <w:sz w:val="22"/>
              </w:rPr>
              <w:t xml:space="preserve"> </w:t>
            </w:r>
            <w:r w:rsidRPr="00B0247F">
              <w:rPr>
                <w:rFonts w:ascii="Arial" w:hAnsi="Arial" w:cs="Arial"/>
                <w:sz w:val="22"/>
              </w:rPr>
              <w:t>(9)</w:t>
            </w:r>
          </w:p>
        </w:tc>
        <w:tc>
          <w:tcPr>
            <w:tcW w:w="2880" w:type="dxa"/>
          </w:tcPr>
          <w:p w14:paraId="159C87D4" w14:textId="77777777" w:rsidR="001E1519" w:rsidRPr="00B0247F" w:rsidRDefault="001E1519" w:rsidP="0084122B">
            <w:pPr>
              <w:spacing w:line="288" w:lineRule="auto"/>
              <w:jc w:val="center"/>
              <w:rPr>
                <w:rFonts w:ascii="Arial" w:hAnsi="Arial" w:cs="Arial"/>
                <w:sz w:val="22"/>
              </w:rPr>
            </w:pPr>
          </w:p>
        </w:tc>
      </w:tr>
      <w:tr w:rsidR="001E1519" w:rsidRPr="00B0247F" w14:paraId="229A4A0D" w14:textId="77777777" w:rsidTr="00B22BB6">
        <w:tc>
          <w:tcPr>
            <w:tcW w:w="4315" w:type="dxa"/>
          </w:tcPr>
          <w:p w14:paraId="553803FA" w14:textId="77777777" w:rsidR="001E1519" w:rsidRPr="00B0247F" w:rsidRDefault="001E1519" w:rsidP="00B22BB6">
            <w:pPr>
              <w:spacing w:line="288" w:lineRule="auto"/>
              <w:rPr>
                <w:rFonts w:ascii="Arial" w:hAnsi="Arial" w:cs="Arial"/>
                <w:sz w:val="22"/>
              </w:rPr>
            </w:pPr>
            <w:r w:rsidRPr="00B0247F">
              <w:rPr>
                <w:rFonts w:ascii="Arial" w:hAnsi="Arial" w:cs="Arial"/>
                <w:sz w:val="22"/>
              </w:rPr>
              <w:t>Costa Rica</w:t>
            </w:r>
          </w:p>
        </w:tc>
        <w:tc>
          <w:tcPr>
            <w:tcW w:w="2160" w:type="dxa"/>
          </w:tcPr>
          <w:p w14:paraId="60FD7F56"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 (39)</w:t>
            </w:r>
          </w:p>
        </w:tc>
        <w:tc>
          <w:tcPr>
            <w:tcW w:w="2160" w:type="dxa"/>
          </w:tcPr>
          <w:p w14:paraId="780AE732"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w:t>
            </w:r>
            <w:r>
              <w:rPr>
                <w:rFonts w:ascii="Arial" w:hAnsi="Arial" w:cs="Arial"/>
                <w:sz w:val="22"/>
              </w:rPr>
              <w:t xml:space="preserve"> </w:t>
            </w:r>
            <w:r w:rsidRPr="00B0247F">
              <w:rPr>
                <w:rFonts w:ascii="Arial" w:hAnsi="Arial" w:cs="Arial"/>
                <w:sz w:val="22"/>
              </w:rPr>
              <w:t>(1)</w:t>
            </w:r>
          </w:p>
        </w:tc>
        <w:tc>
          <w:tcPr>
            <w:tcW w:w="2880" w:type="dxa"/>
          </w:tcPr>
          <w:p w14:paraId="55546B04" w14:textId="77777777" w:rsidR="001E1519" w:rsidRPr="00B0247F" w:rsidRDefault="001E1519" w:rsidP="0084122B">
            <w:pPr>
              <w:spacing w:line="288" w:lineRule="auto"/>
              <w:jc w:val="center"/>
              <w:rPr>
                <w:rFonts w:ascii="Arial" w:hAnsi="Arial" w:cs="Arial"/>
                <w:sz w:val="22"/>
              </w:rPr>
            </w:pPr>
          </w:p>
        </w:tc>
      </w:tr>
      <w:tr w:rsidR="001E1519" w:rsidRPr="00B0247F" w14:paraId="18B278BC" w14:textId="77777777" w:rsidTr="00B22BB6">
        <w:tc>
          <w:tcPr>
            <w:tcW w:w="4315" w:type="dxa"/>
          </w:tcPr>
          <w:p w14:paraId="1417A726" w14:textId="77777777" w:rsidR="001E1519" w:rsidRPr="00B0247F" w:rsidRDefault="001E1519" w:rsidP="00B22BB6">
            <w:pPr>
              <w:spacing w:line="288" w:lineRule="auto"/>
              <w:rPr>
                <w:rFonts w:ascii="Arial" w:hAnsi="Arial" w:cs="Arial"/>
                <w:sz w:val="22"/>
              </w:rPr>
            </w:pPr>
            <w:r w:rsidRPr="00B0247F">
              <w:rPr>
                <w:rFonts w:ascii="Arial" w:hAnsi="Arial" w:cs="Arial"/>
                <w:sz w:val="22"/>
              </w:rPr>
              <w:t xml:space="preserve">France </w:t>
            </w:r>
          </w:p>
        </w:tc>
        <w:tc>
          <w:tcPr>
            <w:tcW w:w="2160" w:type="dxa"/>
          </w:tcPr>
          <w:p w14:paraId="6A7408C9"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8% (175)</w:t>
            </w:r>
          </w:p>
        </w:tc>
        <w:tc>
          <w:tcPr>
            <w:tcW w:w="2160" w:type="dxa"/>
          </w:tcPr>
          <w:p w14:paraId="0081F8C4"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8%</w:t>
            </w:r>
            <w:r>
              <w:rPr>
                <w:rFonts w:ascii="Arial" w:hAnsi="Arial" w:cs="Arial"/>
                <w:sz w:val="22"/>
              </w:rPr>
              <w:t xml:space="preserve"> </w:t>
            </w:r>
            <w:r w:rsidRPr="00B0247F">
              <w:rPr>
                <w:rFonts w:ascii="Arial" w:hAnsi="Arial" w:cs="Arial"/>
                <w:sz w:val="22"/>
              </w:rPr>
              <w:t>(13)</w:t>
            </w:r>
          </w:p>
        </w:tc>
        <w:tc>
          <w:tcPr>
            <w:tcW w:w="2880" w:type="dxa"/>
          </w:tcPr>
          <w:p w14:paraId="15312057" w14:textId="77777777" w:rsidR="001E1519" w:rsidRPr="00B0247F" w:rsidRDefault="001E1519" w:rsidP="0084122B">
            <w:pPr>
              <w:spacing w:line="288" w:lineRule="auto"/>
              <w:jc w:val="center"/>
              <w:rPr>
                <w:rFonts w:ascii="Arial" w:hAnsi="Arial" w:cs="Arial"/>
                <w:sz w:val="22"/>
              </w:rPr>
            </w:pPr>
          </w:p>
        </w:tc>
      </w:tr>
      <w:tr w:rsidR="001E1519" w:rsidRPr="00B0247F" w14:paraId="24F69100" w14:textId="77777777" w:rsidTr="00B22BB6">
        <w:tc>
          <w:tcPr>
            <w:tcW w:w="4315" w:type="dxa"/>
          </w:tcPr>
          <w:p w14:paraId="11CE7C16" w14:textId="77777777" w:rsidR="001E1519" w:rsidRPr="00B0247F" w:rsidRDefault="001E1519" w:rsidP="00B22BB6">
            <w:pPr>
              <w:spacing w:line="288" w:lineRule="auto"/>
              <w:rPr>
                <w:rFonts w:ascii="Arial" w:hAnsi="Arial" w:cs="Arial"/>
                <w:sz w:val="22"/>
              </w:rPr>
            </w:pPr>
            <w:r w:rsidRPr="00B0247F">
              <w:rPr>
                <w:rFonts w:ascii="Arial" w:hAnsi="Arial" w:cs="Arial"/>
                <w:sz w:val="22"/>
              </w:rPr>
              <w:t>Germany</w:t>
            </w:r>
          </w:p>
        </w:tc>
        <w:tc>
          <w:tcPr>
            <w:tcW w:w="2160" w:type="dxa"/>
          </w:tcPr>
          <w:p w14:paraId="397B012A"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5% (113)</w:t>
            </w:r>
          </w:p>
        </w:tc>
        <w:tc>
          <w:tcPr>
            <w:tcW w:w="2160" w:type="dxa"/>
          </w:tcPr>
          <w:p w14:paraId="3EE88E0C"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w:t>
            </w:r>
            <w:r>
              <w:rPr>
                <w:rFonts w:ascii="Arial" w:hAnsi="Arial" w:cs="Arial"/>
                <w:sz w:val="22"/>
              </w:rPr>
              <w:t xml:space="preserve"> </w:t>
            </w:r>
            <w:r w:rsidRPr="00B0247F">
              <w:rPr>
                <w:rFonts w:ascii="Arial" w:hAnsi="Arial" w:cs="Arial"/>
                <w:sz w:val="22"/>
              </w:rPr>
              <w:t>(6)</w:t>
            </w:r>
          </w:p>
        </w:tc>
        <w:tc>
          <w:tcPr>
            <w:tcW w:w="2880" w:type="dxa"/>
          </w:tcPr>
          <w:p w14:paraId="7A9E4629" w14:textId="77777777" w:rsidR="001E1519" w:rsidRPr="00B0247F" w:rsidRDefault="001E1519" w:rsidP="0084122B">
            <w:pPr>
              <w:spacing w:line="288" w:lineRule="auto"/>
              <w:jc w:val="center"/>
              <w:rPr>
                <w:rFonts w:ascii="Arial" w:hAnsi="Arial" w:cs="Arial"/>
                <w:sz w:val="22"/>
              </w:rPr>
            </w:pPr>
          </w:p>
        </w:tc>
      </w:tr>
      <w:tr w:rsidR="001E1519" w:rsidRPr="00B0247F" w14:paraId="19180524" w14:textId="77777777" w:rsidTr="00B22BB6">
        <w:tc>
          <w:tcPr>
            <w:tcW w:w="4315" w:type="dxa"/>
          </w:tcPr>
          <w:p w14:paraId="22257B74" w14:textId="77777777" w:rsidR="001E1519" w:rsidRPr="00B0247F" w:rsidRDefault="001E1519" w:rsidP="00B22BB6">
            <w:pPr>
              <w:spacing w:line="288" w:lineRule="auto"/>
              <w:rPr>
                <w:rFonts w:ascii="Arial" w:hAnsi="Arial" w:cs="Arial"/>
                <w:sz w:val="22"/>
              </w:rPr>
            </w:pPr>
            <w:r w:rsidRPr="00B0247F">
              <w:rPr>
                <w:rFonts w:ascii="Arial" w:hAnsi="Arial" w:cs="Arial"/>
                <w:sz w:val="22"/>
              </w:rPr>
              <w:t>Ireland</w:t>
            </w:r>
          </w:p>
        </w:tc>
        <w:tc>
          <w:tcPr>
            <w:tcW w:w="2160" w:type="dxa"/>
          </w:tcPr>
          <w:p w14:paraId="12FDCB70"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7% (136)</w:t>
            </w:r>
          </w:p>
        </w:tc>
        <w:tc>
          <w:tcPr>
            <w:tcW w:w="2160" w:type="dxa"/>
          </w:tcPr>
          <w:p w14:paraId="2D72474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w:t>
            </w:r>
            <w:r>
              <w:rPr>
                <w:rFonts w:ascii="Arial" w:hAnsi="Arial" w:cs="Arial"/>
                <w:sz w:val="22"/>
              </w:rPr>
              <w:t xml:space="preserve"> </w:t>
            </w:r>
            <w:r w:rsidRPr="00B0247F">
              <w:rPr>
                <w:rFonts w:ascii="Arial" w:hAnsi="Arial" w:cs="Arial"/>
                <w:sz w:val="22"/>
              </w:rPr>
              <w:t>(6)</w:t>
            </w:r>
          </w:p>
        </w:tc>
        <w:tc>
          <w:tcPr>
            <w:tcW w:w="2880" w:type="dxa"/>
          </w:tcPr>
          <w:p w14:paraId="142636FB" w14:textId="77777777" w:rsidR="001E1519" w:rsidRPr="00B0247F" w:rsidRDefault="001E1519" w:rsidP="0084122B">
            <w:pPr>
              <w:spacing w:line="288" w:lineRule="auto"/>
              <w:jc w:val="center"/>
              <w:rPr>
                <w:rFonts w:ascii="Arial" w:hAnsi="Arial" w:cs="Arial"/>
                <w:sz w:val="22"/>
              </w:rPr>
            </w:pPr>
          </w:p>
        </w:tc>
      </w:tr>
      <w:tr w:rsidR="001E1519" w:rsidRPr="00B0247F" w14:paraId="237C6B65" w14:textId="77777777" w:rsidTr="00B22BB6">
        <w:tc>
          <w:tcPr>
            <w:tcW w:w="4315" w:type="dxa"/>
          </w:tcPr>
          <w:p w14:paraId="4989F445" w14:textId="77777777" w:rsidR="001E1519" w:rsidRPr="00B0247F" w:rsidRDefault="001E1519" w:rsidP="00B22BB6">
            <w:pPr>
              <w:spacing w:line="288" w:lineRule="auto"/>
              <w:rPr>
                <w:rFonts w:ascii="Arial" w:hAnsi="Arial" w:cs="Arial"/>
                <w:sz w:val="22"/>
              </w:rPr>
            </w:pPr>
            <w:r w:rsidRPr="00B0247F">
              <w:rPr>
                <w:rFonts w:ascii="Arial" w:hAnsi="Arial" w:cs="Arial"/>
                <w:sz w:val="22"/>
              </w:rPr>
              <w:t>Italy</w:t>
            </w:r>
          </w:p>
        </w:tc>
        <w:tc>
          <w:tcPr>
            <w:tcW w:w="2160" w:type="dxa"/>
          </w:tcPr>
          <w:p w14:paraId="4C6CCBC4"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18% (369)</w:t>
            </w:r>
          </w:p>
        </w:tc>
        <w:tc>
          <w:tcPr>
            <w:tcW w:w="2160" w:type="dxa"/>
          </w:tcPr>
          <w:p w14:paraId="04D1E9BC"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19%</w:t>
            </w:r>
            <w:r>
              <w:rPr>
                <w:rFonts w:ascii="Arial" w:hAnsi="Arial" w:cs="Arial"/>
                <w:sz w:val="22"/>
              </w:rPr>
              <w:t xml:space="preserve"> </w:t>
            </w:r>
            <w:r w:rsidRPr="00B0247F">
              <w:rPr>
                <w:rFonts w:ascii="Arial" w:hAnsi="Arial" w:cs="Arial"/>
                <w:sz w:val="22"/>
              </w:rPr>
              <w:t>(30)</w:t>
            </w:r>
          </w:p>
        </w:tc>
        <w:tc>
          <w:tcPr>
            <w:tcW w:w="2880" w:type="dxa"/>
          </w:tcPr>
          <w:p w14:paraId="04008860" w14:textId="77777777" w:rsidR="001E1519" w:rsidRPr="00B0247F" w:rsidRDefault="001E1519" w:rsidP="0084122B">
            <w:pPr>
              <w:spacing w:line="288" w:lineRule="auto"/>
              <w:jc w:val="center"/>
              <w:rPr>
                <w:rFonts w:ascii="Arial" w:hAnsi="Arial" w:cs="Arial"/>
                <w:sz w:val="22"/>
              </w:rPr>
            </w:pPr>
          </w:p>
        </w:tc>
      </w:tr>
      <w:tr w:rsidR="001E1519" w:rsidRPr="00B0247F" w14:paraId="5282E6FF" w14:textId="77777777" w:rsidTr="00B22BB6">
        <w:tc>
          <w:tcPr>
            <w:tcW w:w="4315" w:type="dxa"/>
          </w:tcPr>
          <w:p w14:paraId="7730D515" w14:textId="77777777" w:rsidR="001E1519" w:rsidRPr="00B0247F" w:rsidRDefault="001E1519" w:rsidP="00B22BB6">
            <w:pPr>
              <w:spacing w:line="288" w:lineRule="auto"/>
              <w:rPr>
                <w:rFonts w:ascii="Arial" w:hAnsi="Arial" w:cs="Arial"/>
                <w:sz w:val="22"/>
              </w:rPr>
            </w:pPr>
            <w:r w:rsidRPr="00B0247F">
              <w:rPr>
                <w:rFonts w:ascii="Arial" w:hAnsi="Arial" w:cs="Arial"/>
                <w:sz w:val="22"/>
              </w:rPr>
              <w:t>Japan</w:t>
            </w:r>
          </w:p>
        </w:tc>
        <w:tc>
          <w:tcPr>
            <w:tcW w:w="2160" w:type="dxa"/>
          </w:tcPr>
          <w:p w14:paraId="276B8D34"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 (73)</w:t>
            </w:r>
          </w:p>
        </w:tc>
        <w:tc>
          <w:tcPr>
            <w:tcW w:w="2160" w:type="dxa"/>
          </w:tcPr>
          <w:p w14:paraId="6414C00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3%</w:t>
            </w:r>
            <w:r>
              <w:rPr>
                <w:rFonts w:ascii="Arial" w:hAnsi="Arial" w:cs="Arial"/>
                <w:sz w:val="22"/>
              </w:rPr>
              <w:t xml:space="preserve"> </w:t>
            </w:r>
            <w:r w:rsidRPr="00B0247F">
              <w:rPr>
                <w:rFonts w:ascii="Arial" w:hAnsi="Arial" w:cs="Arial"/>
                <w:sz w:val="22"/>
              </w:rPr>
              <w:t>(5)</w:t>
            </w:r>
          </w:p>
        </w:tc>
        <w:tc>
          <w:tcPr>
            <w:tcW w:w="2880" w:type="dxa"/>
          </w:tcPr>
          <w:p w14:paraId="0B18D3D2" w14:textId="77777777" w:rsidR="001E1519" w:rsidRPr="00B0247F" w:rsidRDefault="001E1519" w:rsidP="0084122B">
            <w:pPr>
              <w:spacing w:line="288" w:lineRule="auto"/>
              <w:jc w:val="center"/>
              <w:rPr>
                <w:rFonts w:ascii="Arial" w:hAnsi="Arial" w:cs="Arial"/>
                <w:sz w:val="22"/>
              </w:rPr>
            </w:pPr>
          </w:p>
        </w:tc>
      </w:tr>
      <w:tr w:rsidR="001E1519" w:rsidRPr="00B0247F" w14:paraId="37C60D7F" w14:textId="77777777" w:rsidTr="00B22BB6">
        <w:tc>
          <w:tcPr>
            <w:tcW w:w="4315" w:type="dxa"/>
          </w:tcPr>
          <w:p w14:paraId="02E497F6" w14:textId="77777777" w:rsidR="001E1519" w:rsidRPr="00B0247F" w:rsidRDefault="001E1519" w:rsidP="00B22BB6">
            <w:pPr>
              <w:spacing w:line="288" w:lineRule="auto"/>
              <w:rPr>
                <w:rFonts w:ascii="Arial" w:hAnsi="Arial" w:cs="Arial"/>
                <w:sz w:val="22"/>
              </w:rPr>
            </w:pPr>
            <w:r w:rsidRPr="00B0247F">
              <w:rPr>
                <w:rFonts w:ascii="Arial" w:hAnsi="Arial" w:cs="Arial"/>
                <w:sz w:val="22"/>
              </w:rPr>
              <w:t>Mexico</w:t>
            </w:r>
          </w:p>
        </w:tc>
        <w:tc>
          <w:tcPr>
            <w:tcW w:w="2160" w:type="dxa"/>
          </w:tcPr>
          <w:p w14:paraId="16A66B3F"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 (22)</w:t>
            </w:r>
          </w:p>
        </w:tc>
        <w:tc>
          <w:tcPr>
            <w:tcW w:w="2160" w:type="dxa"/>
          </w:tcPr>
          <w:p w14:paraId="096D102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0%</w:t>
            </w:r>
            <w:r>
              <w:rPr>
                <w:rFonts w:ascii="Arial" w:hAnsi="Arial" w:cs="Arial"/>
                <w:sz w:val="22"/>
              </w:rPr>
              <w:t xml:space="preserve"> </w:t>
            </w:r>
            <w:r w:rsidRPr="00B0247F">
              <w:rPr>
                <w:rFonts w:ascii="Arial" w:hAnsi="Arial" w:cs="Arial"/>
                <w:sz w:val="22"/>
              </w:rPr>
              <w:t>(0)</w:t>
            </w:r>
          </w:p>
        </w:tc>
        <w:tc>
          <w:tcPr>
            <w:tcW w:w="2880" w:type="dxa"/>
          </w:tcPr>
          <w:p w14:paraId="38127959" w14:textId="77777777" w:rsidR="001E1519" w:rsidRPr="00B0247F" w:rsidRDefault="001E1519" w:rsidP="0084122B">
            <w:pPr>
              <w:spacing w:line="288" w:lineRule="auto"/>
              <w:jc w:val="center"/>
              <w:rPr>
                <w:rFonts w:ascii="Arial" w:hAnsi="Arial" w:cs="Arial"/>
                <w:sz w:val="22"/>
              </w:rPr>
            </w:pPr>
          </w:p>
        </w:tc>
      </w:tr>
      <w:tr w:rsidR="001E1519" w:rsidRPr="00B0247F" w14:paraId="14C6184F" w14:textId="77777777" w:rsidTr="00B22BB6">
        <w:tc>
          <w:tcPr>
            <w:tcW w:w="4315" w:type="dxa"/>
          </w:tcPr>
          <w:p w14:paraId="44008386" w14:textId="77777777" w:rsidR="001E1519" w:rsidRPr="00B0247F" w:rsidRDefault="001E1519" w:rsidP="00B22BB6">
            <w:pPr>
              <w:spacing w:line="288" w:lineRule="auto"/>
              <w:rPr>
                <w:rFonts w:ascii="Arial" w:hAnsi="Arial" w:cs="Arial"/>
                <w:sz w:val="22"/>
              </w:rPr>
            </w:pPr>
            <w:r w:rsidRPr="00B0247F">
              <w:rPr>
                <w:rFonts w:ascii="Arial" w:hAnsi="Arial" w:cs="Arial"/>
                <w:sz w:val="22"/>
              </w:rPr>
              <w:t>South Africa</w:t>
            </w:r>
          </w:p>
        </w:tc>
        <w:tc>
          <w:tcPr>
            <w:tcW w:w="2160" w:type="dxa"/>
          </w:tcPr>
          <w:p w14:paraId="62C282F8"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 (41)</w:t>
            </w:r>
          </w:p>
        </w:tc>
        <w:tc>
          <w:tcPr>
            <w:tcW w:w="2160" w:type="dxa"/>
          </w:tcPr>
          <w:p w14:paraId="5B275562"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4%</w:t>
            </w:r>
            <w:r>
              <w:rPr>
                <w:rFonts w:ascii="Arial" w:hAnsi="Arial" w:cs="Arial"/>
                <w:sz w:val="22"/>
              </w:rPr>
              <w:t xml:space="preserve"> </w:t>
            </w:r>
            <w:r w:rsidRPr="00B0247F">
              <w:rPr>
                <w:rFonts w:ascii="Arial" w:hAnsi="Arial" w:cs="Arial"/>
                <w:sz w:val="22"/>
              </w:rPr>
              <w:t>(6)</w:t>
            </w:r>
          </w:p>
        </w:tc>
        <w:tc>
          <w:tcPr>
            <w:tcW w:w="2880" w:type="dxa"/>
          </w:tcPr>
          <w:p w14:paraId="0F038305" w14:textId="77777777" w:rsidR="001E1519" w:rsidRPr="00B0247F" w:rsidRDefault="001E1519" w:rsidP="0084122B">
            <w:pPr>
              <w:spacing w:line="288" w:lineRule="auto"/>
              <w:jc w:val="center"/>
              <w:rPr>
                <w:rFonts w:ascii="Arial" w:hAnsi="Arial" w:cs="Arial"/>
                <w:sz w:val="22"/>
              </w:rPr>
            </w:pPr>
          </w:p>
        </w:tc>
      </w:tr>
      <w:tr w:rsidR="001E1519" w:rsidRPr="00B0247F" w14:paraId="74EF6FF1" w14:textId="77777777" w:rsidTr="00B22BB6">
        <w:tc>
          <w:tcPr>
            <w:tcW w:w="4315" w:type="dxa"/>
          </w:tcPr>
          <w:p w14:paraId="0E9F38BD" w14:textId="77777777" w:rsidR="001E1519" w:rsidRPr="00B0247F" w:rsidRDefault="001E1519" w:rsidP="00B22BB6">
            <w:pPr>
              <w:spacing w:line="288" w:lineRule="auto"/>
              <w:rPr>
                <w:rFonts w:ascii="Arial" w:hAnsi="Arial" w:cs="Arial"/>
                <w:sz w:val="22"/>
              </w:rPr>
            </w:pPr>
            <w:r w:rsidRPr="00B0247F">
              <w:rPr>
                <w:rFonts w:ascii="Arial" w:hAnsi="Arial" w:cs="Arial"/>
                <w:sz w:val="22"/>
              </w:rPr>
              <w:t>Spain</w:t>
            </w:r>
          </w:p>
        </w:tc>
        <w:tc>
          <w:tcPr>
            <w:tcW w:w="2160" w:type="dxa"/>
          </w:tcPr>
          <w:p w14:paraId="0D505A51"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22% (462)</w:t>
            </w:r>
          </w:p>
        </w:tc>
        <w:tc>
          <w:tcPr>
            <w:tcW w:w="2160" w:type="dxa"/>
          </w:tcPr>
          <w:p w14:paraId="5EA59CFB"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24%</w:t>
            </w:r>
            <w:r>
              <w:rPr>
                <w:rFonts w:ascii="Arial" w:hAnsi="Arial" w:cs="Arial"/>
                <w:sz w:val="22"/>
              </w:rPr>
              <w:t xml:space="preserve"> </w:t>
            </w:r>
            <w:r w:rsidRPr="00B0247F">
              <w:rPr>
                <w:rFonts w:ascii="Arial" w:hAnsi="Arial" w:cs="Arial"/>
                <w:sz w:val="22"/>
              </w:rPr>
              <w:t>(38)</w:t>
            </w:r>
          </w:p>
        </w:tc>
        <w:tc>
          <w:tcPr>
            <w:tcW w:w="2880" w:type="dxa"/>
          </w:tcPr>
          <w:p w14:paraId="128434EF" w14:textId="77777777" w:rsidR="001E1519" w:rsidRPr="00B0247F" w:rsidRDefault="001E1519" w:rsidP="0084122B">
            <w:pPr>
              <w:spacing w:line="288" w:lineRule="auto"/>
              <w:jc w:val="center"/>
              <w:rPr>
                <w:rFonts w:ascii="Arial" w:hAnsi="Arial" w:cs="Arial"/>
                <w:sz w:val="22"/>
              </w:rPr>
            </w:pPr>
          </w:p>
        </w:tc>
      </w:tr>
      <w:tr w:rsidR="001E1519" w:rsidRPr="00B0247F" w14:paraId="39ACB8BF" w14:textId="77777777" w:rsidTr="00B22BB6">
        <w:tc>
          <w:tcPr>
            <w:tcW w:w="4315" w:type="dxa"/>
          </w:tcPr>
          <w:p w14:paraId="20A65675" w14:textId="77777777" w:rsidR="001E1519" w:rsidRPr="00B0247F" w:rsidRDefault="001E1519" w:rsidP="00B22BB6">
            <w:pPr>
              <w:spacing w:line="288" w:lineRule="auto"/>
              <w:rPr>
                <w:rFonts w:ascii="Arial" w:hAnsi="Arial" w:cs="Arial"/>
                <w:sz w:val="22"/>
              </w:rPr>
            </w:pPr>
            <w:r w:rsidRPr="00B0247F">
              <w:rPr>
                <w:rFonts w:ascii="Arial" w:hAnsi="Arial" w:cs="Arial"/>
                <w:sz w:val="22"/>
              </w:rPr>
              <w:t>United Kingdom</w:t>
            </w:r>
          </w:p>
        </w:tc>
        <w:tc>
          <w:tcPr>
            <w:tcW w:w="2160" w:type="dxa"/>
          </w:tcPr>
          <w:p w14:paraId="284F7B2E"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17% (351)</w:t>
            </w:r>
          </w:p>
        </w:tc>
        <w:tc>
          <w:tcPr>
            <w:tcW w:w="2160" w:type="dxa"/>
          </w:tcPr>
          <w:p w14:paraId="0C3561CA"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19%</w:t>
            </w:r>
            <w:r>
              <w:rPr>
                <w:rFonts w:ascii="Arial" w:hAnsi="Arial" w:cs="Arial"/>
                <w:sz w:val="22"/>
              </w:rPr>
              <w:t xml:space="preserve"> </w:t>
            </w:r>
            <w:r w:rsidRPr="00B0247F">
              <w:rPr>
                <w:rFonts w:ascii="Arial" w:hAnsi="Arial" w:cs="Arial"/>
                <w:sz w:val="22"/>
              </w:rPr>
              <w:t>(30)</w:t>
            </w:r>
          </w:p>
        </w:tc>
        <w:tc>
          <w:tcPr>
            <w:tcW w:w="2880" w:type="dxa"/>
          </w:tcPr>
          <w:p w14:paraId="76F54032"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X</w:t>
            </w:r>
            <w:r w:rsidRPr="00B0247F">
              <w:rPr>
                <w:rFonts w:ascii="Arial" w:hAnsi="Arial" w:cs="Arial"/>
                <w:color w:val="000000" w:themeColor="text1"/>
                <w:sz w:val="22"/>
                <w:vertAlign w:val="superscript"/>
              </w:rPr>
              <w:t>2</w:t>
            </w:r>
            <w:r w:rsidRPr="00B0247F">
              <w:rPr>
                <w:rFonts w:ascii="Arial" w:hAnsi="Arial" w:cs="Arial"/>
                <w:color w:val="000000" w:themeColor="text1"/>
                <w:sz w:val="22"/>
              </w:rPr>
              <w:t>(11)=</w:t>
            </w:r>
            <w:r w:rsidRPr="00B0247F">
              <w:rPr>
                <w:rFonts w:ascii="Arial" w:hAnsi="Arial" w:cs="Arial"/>
                <w:sz w:val="22"/>
              </w:rPr>
              <w:t xml:space="preserve">8.62, </w:t>
            </w:r>
            <w:r w:rsidRPr="00B0247F">
              <w:rPr>
                <w:rFonts w:ascii="Arial" w:hAnsi="Arial" w:cs="Arial"/>
                <w:i/>
                <w:sz w:val="22"/>
              </w:rPr>
              <w:t xml:space="preserve">p </w:t>
            </w:r>
            <w:r w:rsidRPr="00B0247F">
              <w:rPr>
                <w:rFonts w:ascii="Arial" w:hAnsi="Arial" w:cs="Arial"/>
                <w:sz w:val="22"/>
              </w:rPr>
              <w:t>0.66</w:t>
            </w:r>
          </w:p>
        </w:tc>
      </w:tr>
      <w:tr w:rsidR="001E1519" w:rsidRPr="00B0247F" w14:paraId="2A03A00C" w14:textId="77777777" w:rsidTr="00B22BB6">
        <w:tc>
          <w:tcPr>
            <w:tcW w:w="4315" w:type="dxa"/>
          </w:tcPr>
          <w:p w14:paraId="32385785" w14:textId="698CE0BA" w:rsidR="001E1519" w:rsidRPr="00B0247F" w:rsidRDefault="001E1519" w:rsidP="00B22BB6">
            <w:pPr>
              <w:spacing w:line="288" w:lineRule="auto"/>
              <w:rPr>
                <w:rFonts w:ascii="Arial" w:hAnsi="Arial" w:cs="Arial"/>
                <w:sz w:val="22"/>
              </w:rPr>
            </w:pPr>
            <w:r w:rsidRPr="00B0247F">
              <w:rPr>
                <w:rFonts w:ascii="Arial" w:hAnsi="Arial" w:cs="Arial"/>
                <w:b/>
                <w:sz w:val="22"/>
              </w:rPr>
              <w:t>Duration of study abroad program*</w:t>
            </w:r>
            <w:r w:rsidR="00B22BB6">
              <w:rPr>
                <w:rFonts w:ascii="Arial" w:hAnsi="Arial" w:cs="Arial"/>
                <w:b/>
                <w:sz w:val="22"/>
              </w:rPr>
              <w:t xml:space="preserve">   </w:t>
            </w:r>
            <w:r w:rsidRPr="00B0247F">
              <w:rPr>
                <w:rFonts w:ascii="Arial" w:hAnsi="Arial" w:cs="Arial"/>
                <w:b/>
                <w:sz w:val="22"/>
              </w:rPr>
              <w:t xml:space="preserve"> (in weeks)</w:t>
            </w:r>
          </w:p>
        </w:tc>
        <w:tc>
          <w:tcPr>
            <w:tcW w:w="2160" w:type="dxa"/>
          </w:tcPr>
          <w:p w14:paraId="368264E1"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12.5</w:t>
            </w:r>
            <w:r>
              <w:rPr>
                <w:rFonts w:ascii="Arial" w:hAnsi="Arial" w:cs="Arial"/>
                <w:sz w:val="22"/>
              </w:rPr>
              <w:t xml:space="preserve"> </w:t>
            </w:r>
            <w:r w:rsidRPr="00B0247F">
              <w:rPr>
                <w:rFonts w:ascii="Arial" w:hAnsi="Arial" w:cs="Arial"/>
                <w:sz w:val="22"/>
              </w:rPr>
              <w:t>(8.4)</w:t>
            </w:r>
          </w:p>
        </w:tc>
        <w:tc>
          <w:tcPr>
            <w:tcW w:w="2160" w:type="dxa"/>
          </w:tcPr>
          <w:p w14:paraId="4364E43B" w14:textId="77777777" w:rsidR="001E1519" w:rsidRPr="00B0247F" w:rsidRDefault="001E1519" w:rsidP="0084122B">
            <w:pPr>
              <w:spacing w:line="288" w:lineRule="auto"/>
              <w:jc w:val="center"/>
              <w:rPr>
                <w:rFonts w:ascii="Arial" w:hAnsi="Arial" w:cs="Arial"/>
                <w:sz w:val="22"/>
              </w:rPr>
            </w:pPr>
            <w:r w:rsidRPr="00B0247F">
              <w:rPr>
                <w:rFonts w:ascii="Arial" w:hAnsi="Arial" w:cs="Arial"/>
                <w:sz w:val="22"/>
              </w:rPr>
              <w:t>14.1</w:t>
            </w:r>
            <w:r>
              <w:rPr>
                <w:rFonts w:ascii="Arial" w:hAnsi="Arial" w:cs="Arial"/>
                <w:sz w:val="22"/>
              </w:rPr>
              <w:t xml:space="preserve"> </w:t>
            </w:r>
            <w:r w:rsidRPr="00B0247F">
              <w:rPr>
                <w:rFonts w:ascii="Arial" w:hAnsi="Arial" w:cs="Arial"/>
                <w:sz w:val="22"/>
              </w:rPr>
              <w:t>(8.8)</w:t>
            </w:r>
          </w:p>
        </w:tc>
        <w:tc>
          <w:tcPr>
            <w:tcW w:w="2880" w:type="dxa"/>
          </w:tcPr>
          <w:p w14:paraId="109472C5" w14:textId="77777777" w:rsidR="001E1519" w:rsidRPr="00B0247F" w:rsidRDefault="001E1519" w:rsidP="0084122B">
            <w:pPr>
              <w:spacing w:line="288" w:lineRule="auto"/>
              <w:jc w:val="center"/>
              <w:rPr>
                <w:rFonts w:ascii="Arial" w:hAnsi="Arial" w:cs="Arial"/>
                <w:sz w:val="22"/>
              </w:rPr>
            </w:pPr>
            <w:r w:rsidRPr="00B0247F">
              <w:rPr>
                <w:rFonts w:ascii="Arial" w:hAnsi="Arial" w:cs="Arial"/>
                <w:i/>
                <w:color w:val="000000" w:themeColor="text1"/>
                <w:sz w:val="22"/>
              </w:rPr>
              <w:t>t</w:t>
            </w:r>
            <w:r w:rsidRPr="00B0247F">
              <w:rPr>
                <w:rFonts w:ascii="Arial" w:hAnsi="Arial" w:cs="Arial"/>
                <w:color w:val="000000" w:themeColor="text1"/>
                <w:sz w:val="22"/>
              </w:rPr>
              <w:t>(2224)=</w:t>
            </w:r>
            <w:r w:rsidRPr="00B0247F">
              <w:rPr>
                <w:rFonts w:ascii="Arial" w:hAnsi="Arial" w:cs="Arial"/>
                <w:sz w:val="22"/>
              </w:rPr>
              <w:t xml:space="preserve">-2.24, </w:t>
            </w:r>
            <w:r w:rsidRPr="00B0247F">
              <w:rPr>
                <w:rFonts w:ascii="Arial" w:hAnsi="Arial" w:cs="Arial"/>
                <w:i/>
                <w:sz w:val="22"/>
              </w:rPr>
              <w:t xml:space="preserve">p </w:t>
            </w:r>
            <w:r w:rsidRPr="00B0247F">
              <w:rPr>
                <w:rFonts w:ascii="Arial" w:hAnsi="Arial" w:cs="Arial"/>
                <w:sz w:val="22"/>
              </w:rPr>
              <w:t>0.03</w:t>
            </w:r>
          </w:p>
        </w:tc>
      </w:tr>
    </w:tbl>
    <w:p w14:paraId="681FB3D7" w14:textId="6E9008A1" w:rsidR="001E1519" w:rsidRPr="00B22BB6" w:rsidRDefault="00B22BB6" w:rsidP="001E1519">
      <w:pPr>
        <w:rPr>
          <w:rFonts w:ascii="Arial" w:hAnsi="Arial" w:cs="Arial"/>
        </w:rPr>
      </w:pPr>
      <w:r>
        <w:rPr>
          <w:rFonts w:ascii="Arial" w:hAnsi="Arial" w:cs="Arial"/>
        </w:rPr>
        <w:t xml:space="preserve">Note: </w:t>
      </w:r>
      <w:r w:rsidR="001E1519" w:rsidRPr="00B22BB6">
        <w:rPr>
          <w:rFonts w:ascii="Arial" w:hAnsi="Arial" w:cs="Arial"/>
        </w:rPr>
        <w:t>Location of study abroad and duration of program were measured at predeparture for all participants. In analysis, location and duration of study abroad program were measured at follow up. Therefore, location and duration data in this table for participants included in the study (n=2,086) do not match data in Table 1.</w:t>
      </w:r>
    </w:p>
    <w:p w14:paraId="0C5078D9" w14:textId="234323E3" w:rsidR="001E1519" w:rsidRDefault="001E1519">
      <w:pPr>
        <w:rPr>
          <w:rFonts w:ascii="Arial" w:hAnsi="Arial" w:cs="Arial"/>
          <w:b/>
        </w:rPr>
      </w:pPr>
      <w:r>
        <w:rPr>
          <w:rFonts w:ascii="Arial" w:hAnsi="Arial" w:cs="Arial"/>
          <w:b/>
        </w:rPr>
        <w:br w:type="page"/>
      </w:r>
    </w:p>
    <w:p w14:paraId="1158AA3A" w14:textId="14F23280" w:rsidR="00737C44" w:rsidRPr="00140216" w:rsidRDefault="00737C44" w:rsidP="00140216">
      <w:pPr>
        <w:spacing w:line="480" w:lineRule="auto"/>
        <w:rPr>
          <w:rFonts w:ascii="Arial" w:hAnsi="Arial" w:cs="Arial"/>
        </w:rPr>
      </w:pPr>
      <w:r w:rsidRPr="00140216">
        <w:rPr>
          <w:rFonts w:ascii="Arial" w:hAnsi="Arial" w:cs="Arial"/>
          <w:b/>
        </w:rPr>
        <w:lastRenderedPageBreak/>
        <w:t xml:space="preserve">Figure </w:t>
      </w:r>
      <w:r w:rsidR="001E1519">
        <w:rPr>
          <w:rFonts w:ascii="Arial" w:hAnsi="Arial" w:cs="Arial"/>
          <w:b/>
        </w:rPr>
        <w:t>S1</w:t>
      </w:r>
      <w:r w:rsidRPr="00140216">
        <w:rPr>
          <w:rFonts w:ascii="Arial" w:hAnsi="Arial" w:cs="Arial"/>
        </w:rPr>
        <w:t>. Average adjusted predictions of current cigarette smoking by location of study abroad*</w:t>
      </w:r>
    </w:p>
    <w:p w14:paraId="11871D68" w14:textId="47B00BF0" w:rsidR="00737C44" w:rsidRPr="0071241D" w:rsidRDefault="0084122B" w:rsidP="00737C44">
      <w:pPr>
        <w:rPr>
          <w:rFonts w:ascii="Arial" w:hAnsi="Arial" w:cs="Arial"/>
          <w:b/>
        </w:rPr>
      </w:pPr>
      <w:r>
        <w:rPr>
          <w:rFonts w:ascii="Arial" w:hAnsi="Arial" w:cs="Arial"/>
          <w:b/>
          <w:noProof/>
          <w:lang w:val="en-IN" w:eastAsia="en-IN"/>
        </w:rPr>
        <w:drawing>
          <wp:inline distT="0" distB="0" distL="0" distR="0" wp14:anchorId="4D0FE734" wp14:editId="2A9BB562">
            <wp:extent cx="8118694"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8694" cy="3840480"/>
                    </a:xfrm>
                    <a:prstGeom prst="rect">
                      <a:avLst/>
                    </a:prstGeom>
                    <a:noFill/>
                  </pic:spPr>
                </pic:pic>
              </a:graphicData>
            </a:graphic>
          </wp:inline>
        </w:drawing>
      </w:r>
    </w:p>
    <w:p w14:paraId="077FEA50" w14:textId="14C79CC4" w:rsidR="00737C44" w:rsidRPr="00A13770" w:rsidRDefault="00737C44" w:rsidP="00737C44">
      <w:pPr>
        <w:rPr>
          <w:rStyle w:val="Heading3Char"/>
          <w:rFonts w:ascii="Arial" w:eastAsiaTheme="minorHAnsi" w:hAnsi="Arial" w:cs="Arial"/>
          <w:i/>
          <w:color w:val="auto"/>
          <w:sz w:val="22"/>
          <w:szCs w:val="22"/>
        </w:rPr>
      </w:pPr>
      <w:r w:rsidRPr="00A13770">
        <w:rPr>
          <w:rFonts w:ascii="Arial" w:hAnsi="Arial" w:cs="Arial"/>
          <w:i/>
        </w:rPr>
        <w:t>*Prevalence was estimated from the margins of a logistic model of any past 30</w:t>
      </w:r>
      <w:r w:rsidR="00224733" w:rsidRPr="00A13770">
        <w:rPr>
          <w:rFonts w:ascii="Arial" w:hAnsi="Arial" w:cs="Arial"/>
          <w:i/>
        </w:rPr>
        <w:t>-</w:t>
      </w:r>
      <w:r w:rsidRPr="00A13770">
        <w:rPr>
          <w:rFonts w:ascii="Arial" w:hAnsi="Arial" w:cs="Arial"/>
          <w:i/>
        </w:rPr>
        <w:t xml:space="preserve">day cigarette smoking while students were abroad. </w:t>
      </w:r>
    </w:p>
    <w:p w14:paraId="7A1C2840" w14:textId="77777777" w:rsidR="000021F9" w:rsidRPr="0071241D" w:rsidRDefault="000021F9">
      <w:pPr>
        <w:rPr>
          <w:rFonts w:ascii="Arial" w:eastAsiaTheme="majorEastAsia" w:hAnsi="Arial" w:cs="Arial"/>
          <w:color w:val="1F3763" w:themeColor="accent1" w:themeShade="7F"/>
          <w:sz w:val="24"/>
          <w:szCs w:val="24"/>
        </w:rPr>
      </w:pPr>
      <w:r w:rsidRPr="0071241D">
        <w:rPr>
          <w:rFonts w:ascii="Arial" w:hAnsi="Arial" w:cs="Arial"/>
        </w:rPr>
        <w:br w:type="page"/>
      </w:r>
    </w:p>
    <w:p w14:paraId="55D3822B" w14:textId="465499C8" w:rsidR="008550EB" w:rsidRDefault="00CB0016" w:rsidP="00140216">
      <w:pPr>
        <w:rPr>
          <w:rFonts w:ascii="Arial" w:hAnsi="Arial" w:cs="Arial"/>
        </w:rPr>
      </w:pPr>
      <w:r w:rsidRPr="00140216">
        <w:rPr>
          <w:rFonts w:ascii="Arial" w:hAnsi="Arial" w:cs="Arial"/>
          <w:b/>
        </w:rPr>
        <w:lastRenderedPageBreak/>
        <w:t>Figure</w:t>
      </w:r>
      <w:r w:rsidR="008550EB" w:rsidRPr="00140216">
        <w:rPr>
          <w:rFonts w:ascii="Arial" w:hAnsi="Arial" w:cs="Arial"/>
          <w:b/>
        </w:rPr>
        <w:t xml:space="preserve"> </w:t>
      </w:r>
      <w:r w:rsidR="001E1519">
        <w:rPr>
          <w:rFonts w:ascii="Arial" w:hAnsi="Arial" w:cs="Arial"/>
          <w:b/>
        </w:rPr>
        <w:t>S2</w:t>
      </w:r>
      <w:r w:rsidR="008550EB" w:rsidRPr="00140216">
        <w:rPr>
          <w:rFonts w:ascii="Arial" w:hAnsi="Arial" w:cs="Arial"/>
        </w:rPr>
        <w:t>. Average adjusted predictions of current e-cigarette use by location of study abroad*</w:t>
      </w:r>
    </w:p>
    <w:p w14:paraId="2E78826A" w14:textId="3AC71540" w:rsidR="0084122B" w:rsidRDefault="0084122B" w:rsidP="00140216">
      <w:pPr>
        <w:rPr>
          <w:rFonts w:ascii="Arial" w:hAnsi="Arial" w:cs="Arial"/>
        </w:rPr>
      </w:pPr>
      <w:r>
        <w:rPr>
          <w:rFonts w:ascii="Arial" w:hAnsi="Arial" w:cs="Arial"/>
          <w:noProof/>
          <w:lang w:val="en-IN" w:eastAsia="en-IN"/>
        </w:rPr>
        <w:drawing>
          <wp:inline distT="0" distB="0" distL="0" distR="0" wp14:anchorId="595D0912" wp14:editId="66FD7ACD">
            <wp:extent cx="8144133" cy="3840480"/>
            <wp:effectExtent l="0" t="0" r="952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4133" cy="3840480"/>
                    </a:xfrm>
                    <a:prstGeom prst="rect">
                      <a:avLst/>
                    </a:prstGeom>
                    <a:noFill/>
                  </pic:spPr>
                </pic:pic>
              </a:graphicData>
            </a:graphic>
          </wp:inline>
        </w:drawing>
      </w:r>
    </w:p>
    <w:p w14:paraId="58533A42" w14:textId="694407BC" w:rsidR="008550EB" w:rsidRPr="00A13770" w:rsidRDefault="008550EB" w:rsidP="008550EB">
      <w:pPr>
        <w:rPr>
          <w:rFonts w:ascii="Arial" w:hAnsi="Arial" w:cs="Arial"/>
          <w:i/>
        </w:rPr>
      </w:pPr>
      <w:r w:rsidRPr="00A13770">
        <w:rPr>
          <w:rFonts w:ascii="Arial" w:hAnsi="Arial" w:cs="Arial"/>
          <w:i/>
        </w:rPr>
        <w:t>*Prevalence was estimated from the margins of a logistic model of any past 30</w:t>
      </w:r>
      <w:r w:rsidR="00224733" w:rsidRPr="00A13770">
        <w:rPr>
          <w:rFonts w:ascii="Arial" w:hAnsi="Arial" w:cs="Arial"/>
          <w:i/>
        </w:rPr>
        <w:t>-</w:t>
      </w:r>
      <w:r w:rsidRPr="00A13770">
        <w:rPr>
          <w:rFonts w:ascii="Arial" w:hAnsi="Arial" w:cs="Arial"/>
          <w:i/>
        </w:rPr>
        <w:t xml:space="preserve">day </w:t>
      </w:r>
      <w:r w:rsidR="0082532A" w:rsidRPr="00A13770">
        <w:rPr>
          <w:rFonts w:ascii="Arial" w:hAnsi="Arial" w:cs="Arial"/>
          <w:i/>
        </w:rPr>
        <w:t>e-</w:t>
      </w:r>
      <w:r w:rsidRPr="00A13770">
        <w:rPr>
          <w:rFonts w:ascii="Arial" w:hAnsi="Arial" w:cs="Arial"/>
          <w:i/>
        </w:rPr>
        <w:t xml:space="preserve">cigarette </w:t>
      </w:r>
      <w:r w:rsidR="0082532A" w:rsidRPr="00A13770">
        <w:rPr>
          <w:rFonts w:ascii="Arial" w:hAnsi="Arial" w:cs="Arial"/>
          <w:i/>
        </w:rPr>
        <w:t>use</w:t>
      </w:r>
      <w:r w:rsidRPr="00A13770">
        <w:rPr>
          <w:rFonts w:ascii="Arial" w:hAnsi="Arial" w:cs="Arial"/>
          <w:i/>
        </w:rPr>
        <w:t xml:space="preserve"> while students were abroad. </w:t>
      </w:r>
    </w:p>
    <w:p w14:paraId="42E362AE" w14:textId="77777777" w:rsidR="008550EB" w:rsidRPr="0071241D" w:rsidRDefault="008550EB" w:rsidP="00DA2D15">
      <w:pPr>
        <w:rPr>
          <w:rFonts w:ascii="Arial" w:hAnsi="Arial" w:cs="Arial"/>
          <w:sz w:val="20"/>
          <w:szCs w:val="20"/>
        </w:rPr>
      </w:pPr>
    </w:p>
    <w:p w14:paraId="4C5DEDF6" w14:textId="77777777" w:rsidR="000021F9" w:rsidRPr="0071241D" w:rsidRDefault="000021F9">
      <w:pPr>
        <w:rPr>
          <w:rFonts w:ascii="Arial" w:eastAsiaTheme="majorEastAsia" w:hAnsi="Arial" w:cs="Arial"/>
          <w:color w:val="1F3763" w:themeColor="accent1" w:themeShade="7F"/>
          <w:sz w:val="24"/>
          <w:szCs w:val="24"/>
        </w:rPr>
      </w:pPr>
      <w:r w:rsidRPr="0071241D">
        <w:rPr>
          <w:rFonts w:ascii="Arial" w:hAnsi="Arial" w:cs="Arial"/>
        </w:rPr>
        <w:br w:type="page"/>
      </w:r>
    </w:p>
    <w:p w14:paraId="2DD78A72" w14:textId="02216523" w:rsidR="00CB0016" w:rsidRDefault="00CB0016" w:rsidP="00140216">
      <w:pPr>
        <w:rPr>
          <w:rFonts w:ascii="Arial" w:hAnsi="Arial" w:cs="Arial"/>
        </w:rPr>
      </w:pPr>
      <w:r w:rsidRPr="00140216">
        <w:rPr>
          <w:rFonts w:ascii="Arial" w:hAnsi="Arial" w:cs="Arial"/>
          <w:b/>
        </w:rPr>
        <w:lastRenderedPageBreak/>
        <w:t xml:space="preserve">Figure </w:t>
      </w:r>
      <w:r w:rsidR="001E1519">
        <w:rPr>
          <w:rFonts w:ascii="Arial" w:hAnsi="Arial" w:cs="Arial"/>
          <w:b/>
        </w:rPr>
        <w:t>S3</w:t>
      </w:r>
      <w:r w:rsidRPr="00140216">
        <w:rPr>
          <w:rFonts w:ascii="Arial" w:hAnsi="Arial" w:cs="Arial"/>
        </w:rPr>
        <w:t>. Average adjusted predictions of current cannabis use by location of study abroad*</w:t>
      </w:r>
    </w:p>
    <w:p w14:paraId="60676D2D" w14:textId="1A6A89D0" w:rsidR="0084122B" w:rsidRPr="00140216" w:rsidRDefault="0084122B" w:rsidP="00140216">
      <w:pPr>
        <w:rPr>
          <w:rFonts w:ascii="Arial" w:hAnsi="Arial" w:cs="Arial"/>
        </w:rPr>
      </w:pPr>
      <w:r>
        <w:rPr>
          <w:rFonts w:ascii="Arial" w:hAnsi="Arial" w:cs="Arial"/>
          <w:noProof/>
          <w:lang w:val="en-IN" w:eastAsia="en-IN"/>
        </w:rPr>
        <w:drawing>
          <wp:inline distT="0" distB="0" distL="0" distR="0" wp14:anchorId="15822969" wp14:editId="724F5311">
            <wp:extent cx="8118694" cy="384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8694" cy="3840480"/>
                    </a:xfrm>
                    <a:prstGeom prst="rect">
                      <a:avLst/>
                    </a:prstGeom>
                    <a:noFill/>
                  </pic:spPr>
                </pic:pic>
              </a:graphicData>
            </a:graphic>
          </wp:inline>
        </w:drawing>
      </w:r>
    </w:p>
    <w:p w14:paraId="40E70D95" w14:textId="1A465EC6" w:rsidR="00CB0016" w:rsidRPr="0071241D" w:rsidRDefault="00CB0016" w:rsidP="00CB0016">
      <w:pPr>
        <w:rPr>
          <w:rFonts w:ascii="Arial" w:hAnsi="Arial" w:cs="Arial"/>
          <w:i/>
          <w:sz w:val="20"/>
          <w:szCs w:val="20"/>
        </w:rPr>
      </w:pPr>
      <w:r w:rsidRPr="0071241D">
        <w:rPr>
          <w:rFonts w:ascii="Arial" w:hAnsi="Arial" w:cs="Arial"/>
          <w:i/>
          <w:sz w:val="20"/>
          <w:szCs w:val="20"/>
        </w:rPr>
        <w:t>*</w:t>
      </w:r>
      <w:r w:rsidRPr="00A13770">
        <w:rPr>
          <w:rFonts w:ascii="Arial" w:hAnsi="Arial" w:cs="Arial"/>
          <w:i/>
        </w:rPr>
        <w:t>Prevalence was estimated from the margins of a logistic model of any past 30</w:t>
      </w:r>
      <w:r w:rsidR="00224733" w:rsidRPr="00A13770">
        <w:rPr>
          <w:rFonts w:ascii="Arial" w:hAnsi="Arial" w:cs="Arial"/>
          <w:i/>
        </w:rPr>
        <w:t>-</w:t>
      </w:r>
      <w:r w:rsidRPr="00A13770">
        <w:rPr>
          <w:rFonts w:ascii="Arial" w:hAnsi="Arial" w:cs="Arial"/>
          <w:i/>
        </w:rPr>
        <w:t>day cannabis use while students were abroad.</w:t>
      </w:r>
      <w:r w:rsidRPr="0071241D">
        <w:rPr>
          <w:rFonts w:ascii="Arial" w:hAnsi="Arial" w:cs="Arial"/>
          <w:i/>
          <w:sz w:val="20"/>
          <w:szCs w:val="20"/>
        </w:rPr>
        <w:t xml:space="preserve"> </w:t>
      </w:r>
    </w:p>
    <w:bookmarkEnd w:id="0"/>
    <w:p w14:paraId="45CF8EC1" w14:textId="1FAA2C47" w:rsidR="00CB0016" w:rsidRPr="0071241D" w:rsidRDefault="00CB0016" w:rsidP="00881A9A">
      <w:pPr>
        <w:rPr>
          <w:rFonts w:ascii="Arial" w:hAnsi="Arial" w:cs="Arial"/>
        </w:rPr>
      </w:pPr>
    </w:p>
    <w:sectPr w:rsidR="00CB0016" w:rsidRPr="0071241D" w:rsidSect="008C545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972A1" w14:textId="77777777" w:rsidR="00104E25" w:rsidRDefault="00104E25" w:rsidP="00881A9A">
      <w:pPr>
        <w:spacing w:after="0" w:line="240" w:lineRule="auto"/>
      </w:pPr>
      <w:r>
        <w:separator/>
      </w:r>
    </w:p>
  </w:endnote>
  <w:endnote w:type="continuationSeparator" w:id="0">
    <w:p w14:paraId="322D729E" w14:textId="77777777" w:rsidR="00104E25" w:rsidRDefault="00104E25" w:rsidP="0088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E150" w14:textId="64C481B3" w:rsidR="00B22BB6" w:rsidRDefault="00B22BB6">
    <w:pPr>
      <w:pStyle w:val="Footer"/>
      <w:jc w:val="right"/>
    </w:pPr>
  </w:p>
  <w:p w14:paraId="78E414E8" w14:textId="77777777" w:rsidR="00B22BB6" w:rsidRDefault="00B2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5C21" w14:textId="77777777" w:rsidR="00104E25" w:rsidRDefault="00104E25" w:rsidP="00881A9A">
      <w:pPr>
        <w:spacing w:after="0" w:line="240" w:lineRule="auto"/>
      </w:pPr>
      <w:r>
        <w:separator/>
      </w:r>
    </w:p>
  </w:footnote>
  <w:footnote w:type="continuationSeparator" w:id="0">
    <w:p w14:paraId="58960EFD" w14:textId="77777777" w:rsidR="00104E25" w:rsidRDefault="00104E25" w:rsidP="00881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9B5"/>
    <w:multiLevelType w:val="hybridMultilevel"/>
    <w:tmpl w:val="3DF09EA6"/>
    <w:lvl w:ilvl="0" w:tplc="E00AA1F4">
      <w:start w:val="1"/>
      <w:numFmt w:val="decimal"/>
      <w:lvlText w:val="%1."/>
      <w:lvlJc w:val="left"/>
      <w:pPr>
        <w:tabs>
          <w:tab w:val="num" w:pos="720"/>
        </w:tabs>
        <w:ind w:left="720" w:hanging="360"/>
      </w:pPr>
      <w:rPr>
        <w:rFonts w:ascii="Times New Roman" w:hAnsi="Times New Roman" w:cs="Times New Roman" w:hint="default"/>
        <w:b w:val="0"/>
        <w:i w:val="0"/>
        <w:color w:val="auto"/>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D473B"/>
    <w:multiLevelType w:val="hybridMultilevel"/>
    <w:tmpl w:val="F006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0BA3"/>
    <w:multiLevelType w:val="hybridMultilevel"/>
    <w:tmpl w:val="34A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F75"/>
    <w:multiLevelType w:val="hybridMultilevel"/>
    <w:tmpl w:val="E3B64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7F293C"/>
    <w:multiLevelType w:val="hybridMultilevel"/>
    <w:tmpl w:val="18E6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485E75"/>
    <w:multiLevelType w:val="hybridMultilevel"/>
    <w:tmpl w:val="DA10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3340E"/>
    <w:multiLevelType w:val="hybridMultilevel"/>
    <w:tmpl w:val="885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E1142"/>
    <w:multiLevelType w:val="hybridMultilevel"/>
    <w:tmpl w:val="67E07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56509"/>
    <w:multiLevelType w:val="hybridMultilevel"/>
    <w:tmpl w:val="B74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F42E1"/>
    <w:multiLevelType w:val="hybridMultilevel"/>
    <w:tmpl w:val="44D0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84599"/>
    <w:multiLevelType w:val="hybridMultilevel"/>
    <w:tmpl w:val="774C1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67E8E"/>
    <w:multiLevelType w:val="hybridMultilevel"/>
    <w:tmpl w:val="C9A8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421CDC"/>
    <w:multiLevelType w:val="hybridMultilevel"/>
    <w:tmpl w:val="A0D6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23207"/>
    <w:multiLevelType w:val="hybridMultilevel"/>
    <w:tmpl w:val="069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85D91"/>
    <w:multiLevelType w:val="hybridMultilevel"/>
    <w:tmpl w:val="89B4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5"/>
  </w:num>
  <w:num w:numId="4">
    <w:abstractNumId w:val="14"/>
  </w:num>
  <w:num w:numId="5">
    <w:abstractNumId w:val="9"/>
  </w:num>
  <w:num w:numId="6">
    <w:abstractNumId w:val="3"/>
  </w:num>
  <w:num w:numId="7">
    <w:abstractNumId w:val="4"/>
  </w:num>
  <w:num w:numId="8">
    <w:abstractNumId w:val="7"/>
  </w:num>
  <w:num w:numId="9">
    <w:abstractNumId w:val="11"/>
  </w:num>
  <w:num w:numId="10">
    <w:abstractNumId w:val="12"/>
  </w:num>
  <w:num w:numId="11">
    <w:abstractNumId w:val="1"/>
  </w:num>
  <w:num w:numId="12">
    <w:abstractNumId w:val="10"/>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C322D"/>
    <w:rsid w:val="000021F9"/>
    <w:rsid w:val="00020F23"/>
    <w:rsid w:val="00022CF3"/>
    <w:rsid w:val="00022E66"/>
    <w:rsid w:val="000244DC"/>
    <w:rsid w:val="0002757C"/>
    <w:rsid w:val="00027DB0"/>
    <w:rsid w:val="000369E1"/>
    <w:rsid w:val="000372B4"/>
    <w:rsid w:val="000415AD"/>
    <w:rsid w:val="0004370D"/>
    <w:rsid w:val="000473D6"/>
    <w:rsid w:val="00050B42"/>
    <w:rsid w:val="000521FD"/>
    <w:rsid w:val="00055CD1"/>
    <w:rsid w:val="00057B9C"/>
    <w:rsid w:val="000614FD"/>
    <w:rsid w:val="0007658F"/>
    <w:rsid w:val="00094E5A"/>
    <w:rsid w:val="00095B08"/>
    <w:rsid w:val="000963D6"/>
    <w:rsid w:val="000A1F0C"/>
    <w:rsid w:val="000B329B"/>
    <w:rsid w:val="000B4298"/>
    <w:rsid w:val="000B5822"/>
    <w:rsid w:val="000B70A4"/>
    <w:rsid w:val="000B713F"/>
    <w:rsid w:val="000B73D4"/>
    <w:rsid w:val="000C0935"/>
    <w:rsid w:val="000C54FF"/>
    <w:rsid w:val="000D09CE"/>
    <w:rsid w:val="000D2300"/>
    <w:rsid w:val="000D71A8"/>
    <w:rsid w:val="000D7DE8"/>
    <w:rsid w:val="000E1B67"/>
    <w:rsid w:val="000E58A8"/>
    <w:rsid w:val="000F1FC6"/>
    <w:rsid w:val="000F57D1"/>
    <w:rsid w:val="000F6C02"/>
    <w:rsid w:val="00104E25"/>
    <w:rsid w:val="00107CE0"/>
    <w:rsid w:val="001128F9"/>
    <w:rsid w:val="00121644"/>
    <w:rsid w:val="00121D7D"/>
    <w:rsid w:val="00122E51"/>
    <w:rsid w:val="00123B95"/>
    <w:rsid w:val="001260EA"/>
    <w:rsid w:val="00135447"/>
    <w:rsid w:val="00140216"/>
    <w:rsid w:val="00141B9C"/>
    <w:rsid w:val="0014759B"/>
    <w:rsid w:val="00155BE4"/>
    <w:rsid w:val="00163754"/>
    <w:rsid w:val="001929BE"/>
    <w:rsid w:val="001A00EB"/>
    <w:rsid w:val="001A379F"/>
    <w:rsid w:val="001B35AB"/>
    <w:rsid w:val="001B3675"/>
    <w:rsid w:val="001B68D5"/>
    <w:rsid w:val="001C2EB9"/>
    <w:rsid w:val="001C5529"/>
    <w:rsid w:val="001D2D87"/>
    <w:rsid w:val="001D5809"/>
    <w:rsid w:val="001D7412"/>
    <w:rsid w:val="001D7FEE"/>
    <w:rsid w:val="001E1519"/>
    <w:rsid w:val="001E2972"/>
    <w:rsid w:val="001E6C56"/>
    <w:rsid w:val="001E7FF8"/>
    <w:rsid w:val="001F5C2C"/>
    <w:rsid w:val="00200DEB"/>
    <w:rsid w:val="002062D5"/>
    <w:rsid w:val="00210B18"/>
    <w:rsid w:val="00211021"/>
    <w:rsid w:val="00213196"/>
    <w:rsid w:val="00214AFB"/>
    <w:rsid w:val="00216607"/>
    <w:rsid w:val="00216D5D"/>
    <w:rsid w:val="0021773C"/>
    <w:rsid w:val="00220CDB"/>
    <w:rsid w:val="00221044"/>
    <w:rsid w:val="00223D45"/>
    <w:rsid w:val="00224733"/>
    <w:rsid w:val="00230F5C"/>
    <w:rsid w:val="002342C9"/>
    <w:rsid w:val="00236474"/>
    <w:rsid w:val="00241B6E"/>
    <w:rsid w:val="00241CF7"/>
    <w:rsid w:val="0025036E"/>
    <w:rsid w:val="00250674"/>
    <w:rsid w:val="00256425"/>
    <w:rsid w:val="00263931"/>
    <w:rsid w:val="00267D56"/>
    <w:rsid w:val="002700B5"/>
    <w:rsid w:val="00270314"/>
    <w:rsid w:val="0027149B"/>
    <w:rsid w:val="00271655"/>
    <w:rsid w:val="00273D7A"/>
    <w:rsid w:val="00276153"/>
    <w:rsid w:val="00277BA9"/>
    <w:rsid w:val="00294A4F"/>
    <w:rsid w:val="002970F6"/>
    <w:rsid w:val="00297267"/>
    <w:rsid w:val="002A15C9"/>
    <w:rsid w:val="002B2B9B"/>
    <w:rsid w:val="002B7FBA"/>
    <w:rsid w:val="002C5EA5"/>
    <w:rsid w:val="002C5F09"/>
    <w:rsid w:val="002D5BC6"/>
    <w:rsid w:val="002D6C5D"/>
    <w:rsid w:val="002E4D7E"/>
    <w:rsid w:val="002E5937"/>
    <w:rsid w:val="002E63E9"/>
    <w:rsid w:val="002F10BC"/>
    <w:rsid w:val="002F17BA"/>
    <w:rsid w:val="003111CB"/>
    <w:rsid w:val="00323482"/>
    <w:rsid w:val="00334165"/>
    <w:rsid w:val="00335E93"/>
    <w:rsid w:val="00337846"/>
    <w:rsid w:val="00353730"/>
    <w:rsid w:val="00354AC1"/>
    <w:rsid w:val="00364B62"/>
    <w:rsid w:val="00365641"/>
    <w:rsid w:val="00370BCD"/>
    <w:rsid w:val="003820C5"/>
    <w:rsid w:val="00384110"/>
    <w:rsid w:val="00384FE2"/>
    <w:rsid w:val="00390B72"/>
    <w:rsid w:val="00396446"/>
    <w:rsid w:val="003A1192"/>
    <w:rsid w:val="003A26D7"/>
    <w:rsid w:val="003A3256"/>
    <w:rsid w:val="003A652C"/>
    <w:rsid w:val="003B071A"/>
    <w:rsid w:val="003B7411"/>
    <w:rsid w:val="003C3A5C"/>
    <w:rsid w:val="003D0ECD"/>
    <w:rsid w:val="003E01B8"/>
    <w:rsid w:val="003E0E1F"/>
    <w:rsid w:val="003E1290"/>
    <w:rsid w:val="003E25C8"/>
    <w:rsid w:val="003E326D"/>
    <w:rsid w:val="003F0A96"/>
    <w:rsid w:val="00400E10"/>
    <w:rsid w:val="00411E7F"/>
    <w:rsid w:val="004234D0"/>
    <w:rsid w:val="00424CC1"/>
    <w:rsid w:val="00430265"/>
    <w:rsid w:val="00436603"/>
    <w:rsid w:val="00440256"/>
    <w:rsid w:val="00442B80"/>
    <w:rsid w:val="0044753D"/>
    <w:rsid w:val="00453582"/>
    <w:rsid w:val="0045392F"/>
    <w:rsid w:val="00460A37"/>
    <w:rsid w:val="00465C51"/>
    <w:rsid w:val="00467C4A"/>
    <w:rsid w:val="00472BF7"/>
    <w:rsid w:val="00474249"/>
    <w:rsid w:val="0047467A"/>
    <w:rsid w:val="00474A07"/>
    <w:rsid w:val="00480D22"/>
    <w:rsid w:val="00480F33"/>
    <w:rsid w:val="00484B1A"/>
    <w:rsid w:val="00484E59"/>
    <w:rsid w:val="00486702"/>
    <w:rsid w:val="0048671F"/>
    <w:rsid w:val="004900C9"/>
    <w:rsid w:val="00490860"/>
    <w:rsid w:val="004918F7"/>
    <w:rsid w:val="004A3997"/>
    <w:rsid w:val="004A7AFD"/>
    <w:rsid w:val="004C02C1"/>
    <w:rsid w:val="004C2089"/>
    <w:rsid w:val="004C778A"/>
    <w:rsid w:val="004D2D48"/>
    <w:rsid w:val="004D2E4A"/>
    <w:rsid w:val="004D7C3E"/>
    <w:rsid w:val="004E51A1"/>
    <w:rsid w:val="004F6035"/>
    <w:rsid w:val="00505AD9"/>
    <w:rsid w:val="00512414"/>
    <w:rsid w:val="005216CD"/>
    <w:rsid w:val="00522B6A"/>
    <w:rsid w:val="00527251"/>
    <w:rsid w:val="0053641C"/>
    <w:rsid w:val="005376A4"/>
    <w:rsid w:val="005423C1"/>
    <w:rsid w:val="005440DE"/>
    <w:rsid w:val="005512C5"/>
    <w:rsid w:val="00553D72"/>
    <w:rsid w:val="0056194A"/>
    <w:rsid w:val="00563D07"/>
    <w:rsid w:val="005650CF"/>
    <w:rsid w:val="00566E40"/>
    <w:rsid w:val="0057361F"/>
    <w:rsid w:val="00575910"/>
    <w:rsid w:val="0058097E"/>
    <w:rsid w:val="00584553"/>
    <w:rsid w:val="005A488C"/>
    <w:rsid w:val="005A548F"/>
    <w:rsid w:val="005A577C"/>
    <w:rsid w:val="005B44B3"/>
    <w:rsid w:val="005B7FFC"/>
    <w:rsid w:val="005C621F"/>
    <w:rsid w:val="005D1795"/>
    <w:rsid w:val="005D1DC6"/>
    <w:rsid w:val="005E27A2"/>
    <w:rsid w:val="005E3948"/>
    <w:rsid w:val="005E4774"/>
    <w:rsid w:val="005E4FE0"/>
    <w:rsid w:val="005E532B"/>
    <w:rsid w:val="005F0E8A"/>
    <w:rsid w:val="005F4429"/>
    <w:rsid w:val="005F5DDF"/>
    <w:rsid w:val="006005E0"/>
    <w:rsid w:val="00602D24"/>
    <w:rsid w:val="00611F10"/>
    <w:rsid w:val="00613BFB"/>
    <w:rsid w:val="00613C99"/>
    <w:rsid w:val="006143AD"/>
    <w:rsid w:val="00627F44"/>
    <w:rsid w:val="00634B07"/>
    <w:rsid w:val="00640B2E"/>
    <w:rsid w:val="006420CE"/>
    <w:rsid w:val="00643639"/>
    <w:rsid w:val="00644EEE"/>
    <w:rsid w:val="00655521"/>
    <w:rsid w:val="00657C12"/>
    <w:rsid w:val="00661BE2"/>
    <w:rsid w:val="0066223B"/>
    <w:rsid w:val="00662CA8"/>
    <w:rsid w:val="00667EF8"/>
    <w:rsid w:val="00670121"/>
    <w:rsid w:val="00672E21"/>
    <w:rsid w:val="006755FA"/>
    <w:rsid w:val="00677BFF"/>
    <w:rsid w:val="0068283A"/>
    <w:rsid w:val="00697A86"/>
    <w:rsid w:val="00697FB1"/>
    <w:rsid w:val="006A2B8F"/>
    <w:rsid w:val="006A51EC"/>
    <w:rsid w:val="006A6E9E"/>
    <w:rsid w:val="006B0B0E"/>
    <w:rsid w:val="006C205E"/>
    <w:rsid w:val="006C270C"/>
    <w:rsid w:val="006C4094"/>
    <w:rsid w:val="006C7495"/>
    <w:rsid w:val="006D0365"/>
    <w:rsid w:val="006D3109"/>
    <w:rsid w:val="006D4754"/>
    <w:rsid w:val="006D52F1"/>
    <w:rsid w:val="006D7844"/>
    <w:rsid w:val="0071241D"/>
    <w:rsid w:val="00712740"/>
    <w:rsid w:val="007357DE"/>
    <w:rsid w:val="00737C44"/>
    <w:rsid w:val="00742C3E"/>
    <w:rsid w:val="00755469"/>
    <w:rsid w:val="00760360"/>
    <w:rsid w:val="007679BD"/>
    <w:rsid w:val="0077329D"/>
    <w:rsid w:val="00774B33"/>
    <w:rsid w:val="00785912"/>
    <w:rsid w:val="00787886"/>
    <w:rsid w:val="00797449"/>
    <w:rsid w:val="007A3790"/>
    <w:rsid w:val="007A7008"/>
    <w:rsid w:val="007B34F6"/>
    <w:rsid w:val="007B486F"/>
    <w:rsid w:val="007B53AB"/>
    <w:rsid w:val="007C185B"/>
    <w:rsid w:val="007C7712"/>
    <w:rsid w:val="007D3879"/>
    <w:rsid w:val="007E1289"/>
    <w:rsid w:val="007E526F"/>
    <w:rsid w:val="007E55EC"/>
    <w:rsid w:val="007E7C81"/>
    <w:rsid w:val="007F0D95"/>
    <w:rsid w:val="007F355A"/>
    <w:rsid w:val="0081055F"/>
    <w:rsid w:val="0081375C"/>
    <w:rsid w:val="00814047"/>
    <w:rsid w:val="00816976"/>
    <w:rsid w:val="00820F60"/>
    <w:rsid w:val="00821D22"/>
    <w:rsid w:val="00823980"/>
    <w:rsid w:val="0082532A"/>
    <w:rsid w:val="008334F5"/>
    <w:rsid w:val="00840DDB"/>
    <w:rsid w:val="0084122B"/>
    <w:rsid w:val="00843A98"/>
    <w:rsid w:val="00843F5C"/>
    <w:rsid w:val="008449B0"/>
    <w:rsid w:val="008450C5"/>
    <w:rsid w:val="0084533B"/>
    <w:rsid w:val="00851265"/>
    <w:rsid w:val="00851BFC"/>
    <w:rsid w:val="00851C25"/>
    <w:rsid w:val="008550EB"/>
    <w:rsid w:val="00861244"/>
    <w:rsid w:val="008634DF"/>
    <w:rsid w:val="00875580"/>
    <w:rsid w:val="00880045"/>
    <w:rsid w:val="00881A9A"/>
    <w:rsid w:val="0088589E"/>
    <w:rsid w:val="00885C81"/>
    <w:rsid w:val="00892656"/>
    <w:rsid w:val="00893AD3"/>
    <w:rsid w:val="00893BB5"/>
    <w:rsid w:val="00894A25"/>
    <w:rsid w:val="008974F9"/>
    <w:rsid w:val="008A0DD6"/>
    <w:rsid w:val="008A3508"/>
    <w:rsid w:val="008A4EF9"/>
    <w:rsid w:val="008B627B"/>
    <w:rsid w:val="008B7A61"/>
    <w:rsid w:val="008C5455"/>
    <w:rsid w:val="008C652E"/>
    <w:rsid w:val="008D3DA9"/>
    <w:rsid w:val="008D448D"/>
    <w:rsid w:val="008E1555"/>
    <w:rsid w:val="008E23AF"/>
    <w:rsid w:val="008E23BA"/>
    <w:rsid w:val="008E6021"/>
    <w:rsid w:val="008F39F3"/>
    <w:rsid w:val="008F3CFF"/>
    <w:rsid w:val="00903DB5"/>
    <w:rsid w:val="00922CF0"/>
    <w:rsid w:val="009242D3"/>
    <w:rsid w:val="00930FE8"/>
    <w:rsid w:val="0093374E"/>
    <w:rsid w:val="00944D75"/>
    <w:rsid w:val="0094672C"/>
    <w:rsid w:val="00947E37"/>
    <w:rsid w:val="00950307"/>
    <w:rsid w:val="00952EA8"/>
    <w:rsid w:val="00952FDF"/>
    <w:rsid w:val="00954674"/>
    <w:rsid w:val="009724A8"/>
    <w:rsid w:val="00977AAB"/>
    <w:rsid w:val="00982745"/>
    <w:rsid w:val="00982E80"/>
    <w:rsid w:val="009841F7"/>
    <w:rsid w:val="00990F99"/>
    <w:rsid w:val="009938BF"/>
    <w:rsid w:val="009A1A4C"/>
    <w:rsid w:val="009A5E63"/>
    <w:rsid w:val="009A7CB5"/>
    <w:rsid w:val="009C16CD"/>
    <w:rsid w:val="009C19DA"/>
    <w:rsid w:val="009C7FC6"/>
    <w:rsid w:val="009D0CD0"/>
    <w:rsid w:val="009F02C2"/>
    <w:rsid w:val="009F3FBF"/>
    <w:rsid w:val="009F432E"/>
    <w:rsid w:val="009F59E7"/>
    <w:rsid w:val="009F64AE"/>
    <w:rsid w:val="00A13770"/>
    <w:rsid w:val="00A22E45"/>
    <w:rsid w:val="00A31D29"/>
    <w:rsid w:val="00A3643F"/>
    <w:rsid w:val="00A42819"/>
    <w:rsid w:val="00A45783"/>
    <w:rsid w:val="00A50FFC"/>
    <w:rsid w:val="00A525CB"/>
    <w:rsid w:val="00A5425C"/>
    <w:rsid w:val="00A54FCB"/>
    <w:rsid w:val="00A60DD3"/>
    <w:rsid w:val="00A6324B"/>
    <w:rsid w:val="00A6370E"/>
    <w:rsid w:val="00A63DBD"/>
    <w:rsid w:val="00A655B5"/>
    <w:rsid w:val="00A7552A"/>
    <w:rsid w:val="00A76CFB"/>
    <w:rsid w:val="00A811F2"/>
    <w:rsid w:val="00A81926"/>
    <w:rsid w:val="00A97C98"/>
    <w:rsid w:val="00AA7E0B"/>
    <w:rsid w:val="00AC6142"/>
    <w:rsid w:val="00AC6E21"/>
    <w:rsid w:val="00AD4D56"/>
    <w:rsid w:val="00AD65DC"/>
    <w:rsid w:val="00AD6C08"/>
    <w:rsid w:val="00AE006A"/>
    <w:rsid w:val="00AF75A3"/>
    <w:rsid w:val="00AF78AA"/>
    <w:rsid w:val="00B0247F"/>
    <w:rsid w:val="00B07BD0"/>
    <w:rsid w:val="00B1124E"/>
    <w:rsid w:val="00B1151D"/>
    <w:rsid w:val="00B22BB6"/>
    <w:rsid w:val="00B25014"/>
    <w:rsid w:val="00B264B9"/>
    <w:rsid w:val="00B452E6"/>
    <w:rsid w:val="00B479D5"/>
    <w:rsid w:val="00B62E7C"/>
    <w:rsid w:val="00B772AB"/>
    <w:rsid w:val="00B8378F"/>
    <w:rsid w:val="00B85337"/>
    <w:rsid w:val="00B921A1"/>
    <w:rsid w:val="00B928E3"/>
    <w:rsid w:val="00B95BE8"/>
    <w:rsid w:val="00B96596"/>
    <w:rsid w:val="00B96999"/>
    <w:rsid w:val="00BB0BF3"/>
    <w:rsid w:val="00BB3DE2"/>
    <w:rsid w:val="00BB79C5"/>
    <w:rsid w:val="00BC50DF"/>
    <w:rsid w:val="00BE1DBD"/>
    <w:rsid w:val="00BE50A8"/>
    <w:rsid w:val="00BF4965"/>
    <w:rsid w:val="00BF5A12"/>
    <w:rsid w:val="00C10D41"/>
    <w:rsid w:val="00C12795"/>
    <w:rsid w:val="00C143C4"/>
    <w:rsid w:val="00C25312"/>
    <w:rsid w:val="00C34C8A"/>
    <w:rsid w:val="00C5033C"/>
    <w:rsid w:val="00C5411A"/>
    <w:rsid w:val="00C60512"/>
    <w:rsid w:val="00C66618"/>
    <w:rsid w:val="00C744EB"/>
    <w:rsid w:val="00C84A6E"/>
    <w:rsid w:val="00C86AFA"/>
    <w:rsid w:val="00C96690"/>
    <w:rsid w:val="00CB0016"/>
    <w:rsid w:val="00CB0470"/>
    <w:rsid w:val="00CB4EE8"/>
    <w:rsid w:val="00CC0979"/>
    <w:rsid w:val="00CC1466"/>
    <w:rsid w:val="00CC3BF7"/>
    <w:rsid w:val="00CC6E05"/>
    <w:rsid w:val="00CD7080"/>
    <w:rsid w:val="00CE457A"/>
    <w:rsid w:val="00CE7122"/>
    <w:rsid w:val="00CF7450"/>
    <w:rsid w:val="00D02CB1"/>
    <w:rsid w:val="00D036B6"/>
    <w:rsid w:val="00D139DD"/>
    <w:rsid w:val="00D147B8"/>
    <w:rsid w:val="00D31CE5"/>
    <w:rsid w:val="00D33322"/>
    <w:rsid w:val="00D371C8"/>
    <w:rsid w:val="00D4583F"/>
    <w:rsid w:val="00D7562F"/>
    <w:rsid w:val="00D81608"/>
    <w:rsid w:val="00D85FE8"/>
    <w:rsid w:val="00D911B5"/>
    <w:rsid w:val="00D932E8"/>
    <w:rsid w:val="00D9516B"/>
    <w:rsid w:val="00DA0134"/>
    <w:rsid w:val="00DA192B"/>
    <w:rsid w:val="00DA1F68"/>
    <w:rsid w:val="00DA2D15"/>
    <w:rsid w:val="00DA4C2C"/>
    <w:rsid w:val="00DA4DD2"/>
    <w:rsid w:val="00DB1D3A"/>
    <w:rsid w:val="00DC4C83"/>
    <w:rsid w:val="00DC5153"/>
    <w:rsid w:val="00DC6DA3"/>
    <w:rsid w:val="00DD1A98"/>
    <w:rsid w:val="00DE2B76"/>
    <w:rsid w:val="00DE585D"/>
    <w:rsid w:val="00DF273C"/>
    <w:rsid w:val="00DF28E0"/>
    <w:rsid w:val="00DF574F"/>
    <w:rsid w:val="00E027D5"/>
    <w:rsid w:val="00E063E1"/>
    <w:rsid w:val="00E13D72"/>
    <w:rsid w:val="00E15678"/>
    <w:rsid w:val="00E16C91"/>
    <w:rsid w:val="00E2233B"/>
    <w:rsid w:val="00E3696E"/>
    <w:rsid w:val="00E37A35"/>
    <w:rsid w:val="00E43653"/>
    <w:rsid w:val="00E60E37"/>
    <w:rsid w:val="00E63620"/>
    <w:rsid w:val="00E7265A"/>
    <w:rsid w:val="00E726C5"/>
    <w:rsid w:val="00E73AA9"/>
    <w:rsid w:val="00E758BB"/>
    <w:rsid w:val="00E80A0D"/>
    <w:rsid w:val="00E8272D"/>
    <w:rsid w:val="00E82A8F"/>
    <w:rsid w:val="00E87F43"/>
    <w:rsid w:val="00E972B3"/>
    <w:rsid w:val="00E97C8B"/>
    <w:rsid w:val="00EA0228"/>
    <w:rsid w:val="00EA0D21"/>
    <w:rsid w:val="00EA0FE9"/>
    <w:rsid w:val="00EA2B4B"/>
    <w:rsid w:val="00EA52A4"/>
    <w:rsid w:val="00EB20C7"/>
    <w:rsid w:val="00EC1D2E"/>
    <w:rsid w:val="00EE09A6"/>
    <w:rsid w:val="00EE1E60"/>
    <w:rsid w:val="00EE4023"/>
    <w:rsid w:val="00F0327C"/>
    <w:rsid w:val="00F0360E"/>
    <w:rsid w:val="00F11593"/>
    <w:rsid w:val="00F1219A"/>
    <w:rsid w:val="00F12D9F"/>
    <w:rsid w:val="00F22D4C"/>
    <w:rsid w:val="00F40422"/>
    <w:rsid w:val="00F435DB"/>
    <w:rsid w:val="00F465EA"/>
    <w:rsid w:val="00F47656"/>
    <w:rsid w:val="00F5339F"/>
    <w:rsid w:val="00F54A56"/>
    <w:rsid w:val="00F56DAD"/>
    <w:rsid w:val="00F61B82"/>
    <w:rsid w:val="00F64A52"/>
    <w:rsid w:val="00F70E7B"/>
    <w:rsid w:val="00F72A6D"/>
    <w:rsid w:val="00F954B2"/>
    <w:rsid w:val="00F96E88"/>
    <w:rsid w:val="00FA3847"/>
    <w:rsid w:val="00FA4D2F"/>
    <w:rsid w:val="00FB7493"/>
    <w:rsid w:val="00FC1D5F"/>
    <w:rsid w:val="00FC2D1D"/>
    <w:rsid w:val="00FC322D"/>
    <w:rsid w:val="00FC333F"/>
    <w:rsid w:val="00FC5257"/>
    <w:rsid w:val="00FC6C2A"/>
    <w:rsid w:val="00FD2965"/>
    <w:rsid w:val="00FD7C22"/>
    <w:rsid w:val="00FE3CE5"/>
    <w:rsid w:val="00FE4797"/>
    <w:rsid w:val="00FF02A9"/>
    <w:rsid w:val="00FF2698"/>
    <w:rsid w:val="00FF4D81"/>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20567"/>
  <w15:chartTrackingRefBased/>
  <w15:docId w15:val="{CC4B7F8A-CF43-45A5-BA98-016D58B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D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01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E01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DD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F5DD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5FA"/>
    <w:rPr>
      <w:color w:val="0000FF"/>
      <w:u w:val="single"/>
    </w:rPr>
  </w:style>
  <w:style w:type="character" w:customStyle="1" w:styleId="Heading2Char">
    <w:name w:val="Heading 2 Char"/>
    <w:basedOn w:val="DefaultParagraphFont"/>
    <w:link w:val="Heading2"/>
    <w:uiPriority w:val="9"/>
    <w:rsid w:val="001128F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E01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E01B8"/>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DF574F"/>
    <w:pPr>
      <w:ind w:left="720"/>
      <w:contextualSpacing/>
    </w:pPr>
  </w:style>
  <w:style w:type="paragraph" w:styleId="Header">
    <w:name w:val="header"/>
    <w:basedOn w:val="Normal"/>
    <w:link w:val="HeaderChar"/>
    <w:uiPriority w:val="99"/>
    <w:unhideWhenUsed/>
    <w:rsid w:val="00881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9A"/>
  </w:style>
  <w:style w:type="paragraph" w:styleId="Footer">
    <w:name w:val="footer"/>
    <w:basedOn w:val="Normal"/>
    <w:link w:val="FooterChar"/>
    <w:uiPriority w:val="99"/>
    <w:unhideWhenUsed/>
    <w:rsid w:val="0088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9A"/>
  </w:style>
  <w:style w:type="paragraph" w:styleId="BalloonText">
    <w:name w:val="Balloon Text"/>
    <w:basedOn w:val="Normal"/>
    <w:link w:val="BalloonTextChar"/>
    <w:uiPriority w:val="99"/>
    <w:semiHidden/>
    <w:unhideWhenUsed/>
    <w:rsid w:val="008A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D6"/>
    <w:rPr>
      <w:rFonts w:ascii="Segoe UI" w:hAnsi="Segoe UI" w:cs="Segoe UI"/>
      <w:sz w:val="18"/>
      <w:szCs w:val="18"/>
    </w:rPr>
  </w:style>
  <w:style w:type="character" w:styleId="CommentReference">
    <w:name w:val="annotation reference"/>
    <w:basedOn w:val="DefaultParagraphFont"/>
    <w:uiPriority w:val="99"/>
    <w:semiHidden/>
    <w:unhideWhenUsed/>
    <w:rsid w:val="008B7A61"/>
    <w:rPr>
      <w:sz w:val="16"/>
      <w:szCs w:val="16"/>
    </w:rPr>
  </w:style>
  <w:style w:type="paragraph" w:styleId="CommentText">
    <w:name w:val="annotation text"/>
    <w:basedOn w:val="Normal"/>
    <w:link w:val="CommentTextChar"/>
    <w:uiPriority w:val="99"/>
    <w:unhideWhenUsed/>
    <w:rsid w:val="008B7A61"/>
    <w:pPr>
      <w:spacing w:line="240" w:lineRule="auto"/>
    </w:pPr>
    <w:rPr>
      <w:sz w:val="20"/>
      <w:szCs w:val="20"/>
    </w:rPr>
  </w:style>
  <w:style w:type="character" w:customStyle="1" w:styleId="CommentTextChar">
    <w:name w:val="Comment Text Char"/>
    <w:basedOn w:val="DefaultParagraphFont"/>
    <w:link w:val="CommentText"/>
    <w:uiPriority w:val="99"/>
    <w:rsid w:val="008B7A61"/>
    <w:rPr>
      <w:sz w:val="20"/>
      <w:szCs w:val="20"/>
    </w:rPr>
  </w:style>
  <w:style w:type="paragraph" w:styleId="CommentSubject">
    <w:name w:val="annotation subject"/>
    <w:basedOn w:val="CommentText"/>
    <w:next w:val="CommentText"/>
    <w:link w:val="CommentSubjectChar"/>
    <w:uiPriority w:val="99"/>
    <w:semiHidden/>
    <w:unhideWhenUsed/>
    <w:rsid w:val="008B7A61"/>
    <w:rPr>
      <w:b/>
      <w:bCs/>
    </w:rPr>
  </w:style>
  <w:style w:type="character" w:customStyle="1" w:styleId="CommentSubjectChar">
    <w:name w:val="Comment Subject Char"/>
    <w:basedOn w:val="CommentTextChar"/>
    <w:link w:val="CommentSubject"/>
    <w:uiPriority w:val="99"/>
    <w:semiHidden/>
    <w:rsid w:val="008B7A61"/>
    <w:rPr>
      <w:b/>
      <w:bCs/>
      <w:sz w:val="20"/>
      <w:szCs w:val="20"/>
    </w:rPr>
  </w:style>
  <w:style w:type="character" w:customStyle="1" w:styleId="apple-converted-space">
    <w:name w:val="apple-converted-space"/>
    <w:basedOn w:val="DefaultParagraphFont"/>
    <w:rsid w:val="005F0E8A"/>
  </w:style>
  <w:style w:type="paragraph" w:customStyle="1" w:styleId="EndNoteBibliography">
    <w:name w:val="EndNote Bibliography"/>
    <w:basedOn w:val="Normal"/>
    <w:link w:val="EndNoteBibliographyChar"/>
    <w:rsid w:val="00270314"/>
    <w:pPr>
      <w:spacing w:after="0"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70314"/>
    <w:rPr>
      <w:rFonts w:ascii="Times New Roman" w:hAnsi="Times New Roman" w:cs="Times New Roman"/>
      <w:noProof/>
      <w:sz w:val="24"/>
    </w:rPr>
  </w:style>
  <w:style w:type="paragraph" w:styleId="FootnoteText">
    <w:name w:val="footnote text"/>
    <w:basedOn w:val="Normal"/>
    <w:link w:val="FootnoteTextChar"/>
    <w:uiPriority w:val="99"/>
    <w:semiHidden/>
    <w:unhideWhenUsed/>
    <w:rsid w:val="00B83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8F"/>
    <w:rPr>
      <w:sz w:val="20"/>
      <w:szCs w:val="20"/>
    </w:rPr>
  </w:style>
  <w:style w:type="character" w:styleId="FootnoteReference">
    <w:name w:val="footnote reference"/>
    <w:basedOn w:val="DefaultParagraphFont"/>
    <w:uiPriority w:val="99"/>
    <w:semiHidden/>
    <w:unhideWhenUsed/>
    <w:rsid w:val="00B8378F"/>
    <w:rPr>
      <w:vertAlign w:val="superscript"/>
    </w:rPr>
  </w:style>
  <w:style w:type="character" w:customStyle="1" w:styleId="Heading1Char">
    <w:name w:val="Heading 1 Char"/>
    <w:basedOn w:val="DefaultParagraphFont"/>
    <w:link w:val="Heading1"/>
    <w:uiPriority w:val="9"/>
    <w:rsid w:val="00737C4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42C3E"/>
    <w:rPr>
      <w:b/>
      <w:bCs/>
    </w:rPr>
  </w:style>
  <w:style w:type="character" w:customStyle="1" w:styleId="ref-journal">
    <w:name w:val="ref-journal"/>
    <w:basedOn w:val="DefaultParagraphFont"/>
    <w:rsid w:val="00D371C8"/>
  </w:style>
  <w:style w:type="character" w:styleId="Emphasis">
    <w:name w:val="Emphasis"/>
    <w:basedOn w:val="DefaultParagraphFont"/>
    <w:uiPriority w:val="20"/>
    <w:qFormat/>
    <w:rsid w:val="00D371C8"/>
    <w:rPr>
      <w:i/>
      <w:iCs/>
    </w:rPr>
  </w:style>
  <w:style w:type="character" w:customStyle="1" w:styleId="ref-vol">
    <w:name w:val="ref-vol"/>
    <w:basedOn w:val="DefaultParagraphFont"/>
    <w:rsid w:val="00D371C8"/>
  </w:style>
  <w:style w:type="paragraph" w:styleId="PlainText">
    <w:name w:val="Plain Text"/>
    <w:basedOn w:val="Normal"/>
    <w:link w:val="PlainTextChar"/>
    <w:uiPriority w:val="99"/>
    <w:unhideWhenUsed/>
    <w:rsid w:val="00D371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371C8"/>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821D22"/>
    <w:rPr>
      <w:color w:val="605E5C"/>
      <w:shd w:val="clear" w:color="auto" w:fill="E1DFDD"/>
    </w:rPr>
  </w:style>
  <w:style w:type="character" w:styleId="LineNumber">
    <w:name w:val="line number"/>
    <w:basedOn w:val="DefaultParagraphFont"/>
    <w:uiPriority w:val="99"/>
    <w:semiHidden/>
    <w:unhideWhenUsed/>
    <w:rsid w:val="0021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891">
      <w:bodyDiv w:val="1"/>
      <w:marLeft w:val="0"/>
      <w:marRight w:val="0"/>
      <w:marTop w:val="0"/>
      <w:marBottom w:val="0"/>
      <w:divBdr>
        <w:top w:val="none" w:sz="0" w:space="0" w:color="auto"/>
        <w:left w:val="none" w:sz="0" w:space="0" w:color="auto"/>
        <w:bottom w:val="none" w:sz="0" w:space="0" w:color="auto"/>
        <w:right w:val="none" w:sz="0" w:space="0" w:color="auto"/>
      </w:divBdr>
    </w:div>
    <w:div w:id="133564235">
      <w:bodyDiv w:val="1"/>
      <w:marLeft w:val="0"/>
      <w:marRight w:val="0"/>
      <w:marTop w:val="0"/>
      <w:marBottom w:val="0"/>
      <w:divBdr>
        <w:top w:val="none" w:sz="0" w:space="0" w:color="auto"/>
        <w:left w:val="none" w:sz="0" w:space="0" w:color="auto"/>
        <w:bottom w:val="none" w:sz="0" w:space="0" w:color="auto"/>
        <w:right w:val="none" w:sz="0" w:space="0" w:color="auto"/>
      </w:divBdr>
    </w:div>
    <w:div w:id="150946626">
      <w:bodyDiv w:val="1"/>
      <w:marLeft w:val="0"/>
      <w:marRight w:val="0"/>
      <w:marTop w:val="0"/>
      <w:marBottom w:val="0"/>
      <w:divBdr>
        <w:top w:val="none" w:sz="0" w:space="0" w:color="auto"/>
        <w:left w:val="none" w:sz="0" w:space="0" w:color="auto"/>
        <w:bottom w:val="none" w:sz="0" w:space="0" w:color="auto"/>
        <w:right w:val="none" w:sz="0" w:space="0" w:color="auto"/>
      </w:divBdr>
    </w:div>
    <w:div w:id="158355878">
      <w:bodyDiv w:val="1"/>
      <w:marLeft w:val="0"/>
      <w:marRight w:val="0"/>
      <w:marTop w:val="0"/>
      <w:marBottom w:val="0"/>
      <w:divBdr>
        <w:top w:val="none" w:sz="0" w:space="0" w:color="auto"/>
        <w:left w:val="none" w:sz="0" w:space="0" w:color="auto"/>
        <w:bottom w:val="none" w:sz="0" w:space="0" w:color="auto"/>
        <w:right w:val="none" w:sz="0" w:space="0" w:color="auto"/>
      </w:divBdr>
    </w:div>
    <w:div w:id="174808605">
      <w:bodyDiv w:val="1"/>
      <w:marLeft w:val="0"/>
      <w:marRight w:val="0"/>
      <w:marTop w:val="0"/>
      <w:marBottom w:val="0"/>
      <w:divBdr>
        <w:top w:val="none" w:sz="0" w:space="0" w:color="auto"/>
        <w:left w:val="none" w:sz="0" w:space="0" w:color="auto"/>
        <w:bottom w:val="none" w:sz="0" w:space="0" w:color="auto"/>
        <w:right w:val="none" w:sz="0" w:space="0" w:color="auto"/>
      </w:divBdr>
    </w:div>
    <w:div w:id="371734283">
      <w:bodyDiv w:val="1"/>
      <w:marLeft w:val="0"/>
      <w:marRight w:val="0"/>
      <w:marTop w:val="0"/>
      <w:marBottom w:val="0"/>
      <w:divBdr>
        <w:top w:val="none" w:sz="0" w:space="0" w:color="auto"/>
        <w:left w:val="none" w:sz="0" w:space="0" w:color="auto"/>
        <w:bottom w:val="none" w:sz="0" w:space="0" w:color="auto"/>
        <w:right w:val="none" w:sz="0" w:space="0" w:color="auto"/>
      </w:divBdr>
    </w:div>
    <w:div w:id="474689173">
      <w:bodyDiv w:val="1"/>
      <w:marLeft w:val="0"/>
      <w:marRight w:val="0"/>
      <w:marTop w:val="0"/>
      <w:marBottom w:val="0"/>
      <w:divBdr>
        <w:top w:val="none" w:sz="0" w:space="0" w:color="auto"/>
        <w:left w:val="none" w:sz="0" w:space="0" w:color="auto"/>
        <w:bottom w:val="none" w:sz="0" w:space="0" w:color="auto"/>
        <w:right w:val="none" w:sz="0" w:space="0" w:color="auto"/>
      </w:divBdr>
    </w:div>
    <w:div w:id="560946802">
      <w:bodyDiv w:val="1"/>
      <w:marLeft w:val="0"/>
      <w:marRight w:val="0"/>
      <w:marTop w:val="0"/>
      <w:marBottom w:val="0"/>
      <w:divBdr>
        <w:top w:val="none" w:sz="0" w:space="0" w:color="auto"/>
        <w:left w:val="none" w:sz="0" w:space="0" w:color="auto"/>
        <w:bottom w:val="none" w:sz="0" w:space="0" w:color="auto"/>
        <w:right w:val="none" w:sz="0" w:space="0" w:color="auto"/>
      </w:divBdr>
    </w:div>
    <w:div w:id="639771426">
      <w:bodyDiv w:val="1"/>
      <w:marLeft w:val="0"/>
      <w:marRight w:val="0"/>
      <w:marTop w:val="0"/>
      <w:marBottom w:val="0"/>
      <w:divBdr>
        <w:top w:val="none" w:sz="0" w:space="0" w:color="auto"/>
        <w:left w:val="none" w:sz="0" w:space="0" w:color="auto"/>
        <w:bottom w:val="none" w:sz="0" w:space="0" w:color="auto"/>
        <w:right w:val="none" w:sz="0" w:space="0" w:color="auto"/>
      </w:divBdr>
    </w:div>
    <w:div w:id="845289737">
      <w:bodyDiv w:val="1"/>
      <w:marLeft w:val="0"/>
      <w:marRight w:val="0"/>
      <w:marTop w:val="0"/>
      <w:marBottom w:val="0"/>
      <w:divBdr>
        <w:top w:val="none" w:sz="0" w:space="0" w:color="auto"/>
        <w:left w:val="none" w:sz="0" w:space="0" w:color="auto"/>
        <w:bottom w:val="none" w:sz="0" w:space="0" w:color="auto"/>
        <w:right w:val="none" w:sz="0" w:space="0" w:color="auto"/>
      </w:divBdr>
    </w:div>
    <w:div w:id="892735206">
      <w:bodyDiv w:val="1"/>
      <w:marLeft w:val="0"/>
      <w:marRight w:val="0"/>
      <w:marTop w:val="0"/>
      <w:marBottom w:val="0"/>
      <w:divBdr>
        <w:top w:val="none" w:sz="0" w:space="0" w:color="auto"/>
        <w:left w:val="none" w:sz="0" w:space="0" w:color="auto"/>
        <w:bottom w:val="none" w:sz="0" w:space="0" w:color="auto"/>
        <w:right w:val="none" w:sz="0" w:space="0" w:color="auto"/>
      </w:divBdr>
    </w:div>
    <w:div w:id="967709670">
      <w:bodyDiv w:val="1"/>
      <w:marLeft w:val="0"/>
      <w:marRight w:val="0"/>
      <w:marTop w:val="0"/>
      <w:marBottom w:val="0"/>
      <w:divBdr>
        <w:top w:val="none" w:sz="0" w:space="0" w:color="auto"/>
        <w:left w:val="none" w:sz="0" w:space="0" w:color="auto"/>
        <w:bottom w:val="none" w:sz="0" w:space="0" w:color="auto"/>
        <w:right w:val="none" w:sz="0" w:space="0" w:color="auto"/>
      </w:divBdr>
    </w:div>
    <w:div w:id="1065642389">
      <w:bodyDiv w:val="1"/>
      <w:marLeft w:val="0"/>
      <w:marRight w:val="0"/>
      <w:marTop w:val="0"/>
      <w:marBottom w:val="0"/>
      <w:divBdr>
        <w:top w:val="none" w:sz="0" w:space="0" w:color="auto"/>
        <w:left w:val="none" w:sz="0" w:space="0" w:color="auto"/>
        <w:bottom w:val="none" w:sz="0" w:space="0" w:color="auto"/>
        <w:right w:val="none" w:sz="0" w:space="0" w:color="auto"/>
      </w:divBdr>
    </w:div>
    <w:div w:id="1229802674">
      <w:bodyDiv w:val="1"/>
      <w:marLeft w:val="0"/>
      <w:marRight w:val="0"/>
      <w:marTop w:val="0"/>
      <w:marBottom w:val="0"/>
      <w:divBdr>
        <w:top w:val="none" w:sz="0" w:space="0" w:color="auto"/>
        <w:left w:val="none" w:sz="0" w:space="0" w:color="auto"/>
        <w:bottom w:val="none" w:sz="0" w:space="0" w:color="auto"/>
        <w:right w:val="none" w:sz="0" w:space="0" w:color="auto"/>
      </w:divBdr>
    </w:div>
    <w:div w:id="1253052733">
      <w:bodyDiv w:val="1"/>
      <w:marLeft w:val="0"/>
      <w:marRight w:val="0"/>
      <w:marTop w:val="0"/>
      <w:marBottom w:val="0"/>
      <w:divBdr>
        <w:top w:val="none" w:sz="0" w:space="0" w:color="auto"/>
        <w:left w:val="none" w:sz="0" w:space="0" w:color="auto"/>
        <w:bottom w:val="none" w:sz="0" w:space="0" w:color="auto"/>
        <w:right w:val="none" w:sz="0" w:space="0" w:color="auto"/>
      </w:divBdr>
    </w:div>
    <w:div w:id="1281455823">
      <w:bodyDiv w:val="1"/>
      <w:marLeft w:val="0"/>
      <w:marRight w:val="0"/>
      <w:marTop w:val="0"/>
      <w:marBottom w:val="0"/>
      <w:divBdr>
        <w:top w:val="none" w:sz="0" w:space="0" w:color="auto"/>
        <w:left w:val="none" w:sz="0" w:space="0" w:color="auto"/>
        <w:bottom w:val="none" w:sz="0" w:space="0" w:color="auto"/>
        <w:right w:val="none" w:sz="0" w:space="0" w:color="auto"/>
      </w:divBdr>
    </w:div>
    <w:div w:id="1397047487">
      <w:bodyDiv w:val="1"/>
      <w:marLeft w:val="0"/>
      <w:marRight w:val="0"/>
      <w:marTop w:val="0"/>
      <w:marBottom w:val="0"/>
      <w:divBdr>
        <w:top w:val="none" w:sz="0" w:space="0" w:color="auto"/>
        <w:left w:val="none" w:sz="0" w:space="0" w:color="auto"/>
        <w:bottom w:val="none" w:sz="0" w:space="0" w:color="auto"/>
        <w:right w:val="none" w:sz="0" w:space="0" w:color="auto"/>
      </w:divBdr>
    </w:div>
    <w:div w:id="1402869023">
      <w:bodyDiv w:val="1"/>
      <w:marLeft w:val="0"/>
      <w:marRight w:val="0"/>
      <w:marTop w:val="0"/>
      <w:marBottom w:val="0"/>
      <w:divBdr>
        <w:top w:val="none" w:sz="0" w:space="0" w:color="auto"/>
        <w:left w:val="none" w:sz="0" w:space="0" w:color="auto"/>
        <w:bottom w:val="none" w:sz="0" w:space="0" w:color="auto"/>
        <w:right w:val="none" w:sz="0" w:space="0" w:color="auto"/>
      </w:divBdr>
    </w:div>
    <w:div w:id="1539659445">
      <w:bodyDiv w:val="1"/>
      <w:marLeft w:val="0"/>
      <w:marRight w:val="0"/>
      <w:marTop w:val="0"/>
      <w:marBottom w:val="0"/>
      <w:divBdr>
        <w:top w:val="none" w:sz="0" w:space="0" w:color="auto"/>
        <w:left w:val="none" w:sz="0" w:space="0" w:color="auto"/>
        <w:bottom w:val="none" w:sz="0" w:space="0" w:color="auto"/>
        <w:right w:val="none" w:sz="0" w:space="0" w:color="auto"/>
      </w:divBdr>
    </w:div>
    <w:div w:id="1620722312">
      <w:bodyDiv w:val="1"/>
      <w:marLeft w:val="0"/>
      <w:marRight w:val="0"/>
      <w:marTop w:val="0"/>
      <w:marBottom w:val="0"/>
      <w:divBdr>
        <w:top w:val="none" w:sz="0" w:space="0" w:color="auto"/>
        <w:left w:val="none" w:sz="0" w:space="0" w:color="auto"/>
        <w:bottom w:val="none" w:sz="0" w:space="0" w:color="auto"/>
        <w:right w:val="none" w:sz="0" w:space="0" w:color="auto"/>
      </w:divBdr>
    </w:div>
    <w:div w:id="1632247300">
      <w:bodyDiv w:val="1"/>
      <w:marLeft w:val="0"/>
      <w:marRight w:val="0"/>
      <w:marTop w:val="0"/>
      <w:marBottom w:val="0"/>
      <w:divBdr>
        <w:top w:val="none" w:sz="0" w:space="0" w:color="auto"/>
        <w:left w:val="none" w:sz="0" w:space="0" w:color="auto"/>
        <w:bottom w:val="none" w:sz="0" w:space="0" w:color="auto"/>
        <w:right w:val="none" w:sz="0" w:space="0" w:color="auto"/>
      </w:divBdr>
    </w:div>
    <w:div w:id="1754933938">
      <w:bodyDiv w:val="1"/>
      <w:marLeft w:val="0"/>
      <w:marRight w:val="0"/>
      <w:marTop w:val="0"/>
      <w:marBottom w:val="0"/>
      <w:divBdr>
        <w:top w:val="none" w:sz="0" w:space="0" w:color="auto"/>
        <w:left w:val="none" w:sz="0" w:space="0" w:color="auto"/>
        <w:bottom w:val="none" w:sz="0" w:space="0" w:color="auto"/>
        <w:right w:val="none" w:sz="0" w:space="0" w:color="auto"/>
      </w:divBdr>
    </w:div>
    <w:div w:id="1772318205">
      <w:bodyDiv w:val="1"/>
      <w:marLeft w:val="0"/>
      <w:marRight w:val="0"/>
      <w:marTop w:val="0"/>
      <w:marBottom w:val="0"/>
      <w:divBdr>
        <w:top w:val="none" w:sz="0" w:space="0" w:color="auto"/>
        <w:left w:val="none" w:sz="0" w:space="0" w:color="auto"/>
        <w:bottom w:val="none" w:sz="0" w:space="0" w:color="auto"/>
        <w:right w:val="none" w:sz="0" w:space="0" w:color="auto"/>
      </w:divBdr>
    </w:div>
    <w:div w:id="1790854996">
      <w:bodyDiv w:val="1"/>
      <w:marLeft w:val="0"/>
      <w:marRight w:val="0"/>
      <w:marTop w:val="0"/>
      <w:marBottom w:val="0"/>
      <w:divBdr>
        <w:top w:val="none" w:sz="0" w:space="0" w:color="auto"/>
        <w:left w:val="none" w:sz="0" w:space="0" w:color="auto"/>
        <w:bottom w:val="none" w:sz="0" w:space="0" w:color="auto"/>
        <w:right w:val="none" w:sz="0" w:space="0" w:color="auto"/>
      </w:divBdr>
    </w:div>
    <w:div w:id="1891722247">
      <w:bodyDiv w:val="1"/>
      <w:marLeft w:val="0"/>
      <w:marRight w:val="0"/>
      <w:marTop w:val="0"/>
      <w:marBottom w:val="0"/>
      <w:divBdr>
        <w:top w:val="none" w:sz="0" w:space="0" w:color="auto"/>
        <w:left w:val="none" w:sz="0" w:space="0" w:color="auto"/>
        <w:bottom w:val="none" w:sz="0" w:space="0" w:color="auto"/>
        <w:right w:val="none" w:sz="0" w:space="0" w:color="auto"/>
      </w:divBdr>
    </w:div>
    <w:div w:id="1903442075">
      <w:bodyDiv w:val="1"/>
      <w:marLeft w:val="0"/>
      <w:marRight w:val="0"/>
      <w:marTop w:val="0"/>
      <w:marBottom w:val="0"/>
      <w:divBdr>
        <w:top w:val="none" w:sz="0" w:space="0" w:color="auto"/>
        <w:left w:val="none" w:sz="0" w:space="0" w:color="auto"/>
        <w:bottom w:val="none" w:sz="0" w:space="0" w:color="auto"/>
        <w:right w:val="none" w:sz="0" w:space="0" w:color="auto"/>
      </w:divBdr>
    </w:div>
    <w:div w:id="1905990427">
      <w:bodyDiv w:val="1"/>
      <w:marLeft w:val="0"/>
      <w:marRight w:val="0"/>
      <w:marTop w:val="0"/>
      <w:marBottom w:val="0"/>
      <w:divBdr>
        <w:top w:val="none" w:sz="0" w:space="0" w:color="auto"/>
        <w:left w:val="none" w:sz="0" w:space="0" w:color="auto"/>
        <w:bottom w:val="none" w:sz="0" w:space="0" w:color="auto"/>
        <w:right w:val="none" w:sz="0" w:space="0" w:color="auto"/>
      </w:divBdr>
    </w:div>
    <w:div w:id="19177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22D9-293D-48FE-B9B5-BC0EBC97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 Caislin</dc:creator>
  <cp:keywords/>
  <dc:description/>
  <cp:lastModifiedBy>Arathi S</cp:lastModifiedBy>
  <cp:revision>2</cp:revision>
  <cp:lastPrinted>2019-06-27T18:57:00Z</cp:lastPrinted>
  <dcterms:created xsi:type="dcterms:W3CDTF">2020-05-04T10:07:00Z</dcterms:created>
  <dcterms:modified xsi:type="dcterms:W3CDTF">2020-05-04T10:07:00Z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ad521e67-b354-3018-b898-7a3bfaa2a822</vt:lpwstr>
  </property>
  <property fmtid="{D5CDD505-2E9C-101B-9397-08002B2CF9AE}" pid="24" name="Mendeley Citation Style_1">
    <vt:lpwstr>http://www.zotero.org/styles/apa</vt:lpwstr>
  </property>
</Properties>
</file>