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556" w:rsidRPr="005A7BEC" w:rsidRDefault="00B56556" w:rsidP="00B56556">
      <w:pPr>
        <w:rPr>
          <w:rFonts w:ascii="Times New Roman" w:hAnsi="Times New Roman" w:cs="Times New Roman"/>
          <w:b/>
          <w:color w:val="000000" w:themeColor="text1"/>
        </w:rPr>
      </w:pPr>
      <w:r w:rsidRPr="005A7BEC">
        <w:rPr>
          <w:rFonts w:ascii="Times New Roman" w:hAnsi="Times New Roman" w:cs="Times New Roman"/>
          <w:b/>
          <w:color w:val="000000" w:themeColor="text1"/>
        </w:rPr>
        <w:t>Supplementary Appendix</w:t>
      </w:r>
    </w:p>
    <w:p w:rsidR="00B56556" w:rsidRDefault="00B56556" w:rsidP="00B56556">
      <w:pPr>
        <w:rPr>
          <w:rFonts w:ascii="Times New Roman" w:hAnsi="Times New Roman" w:cs="Times New Roman"/>
          <w:b/>
          <w:color w:val="000000" w:themeColor="text1"/>
        </w:rPr>
      </w:pPr>
    </w:p>
    <w:p w:rsidR="00B56556" w:rsidRPr="00D129D3" w:rsidRDefault="00B56556" w:rsidP="00B56556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5A7BEC">
        <w:rPr>
          <w:rFonts w:ascii="Times New Roman" w:hAnsi="Times New Roman" w:cs="Times New Roman"/>
          <w:b/>
          <w:color w:val="000000" w:themeColor="text1"/>
        </w:rPr>
        <w:t>Appendix Table 1</w:t>
      </w:r>
      <w:r w:rsidRPr="005A7BEC">
        <w:rPr>
          <w:rFonts w:ascii="Times New Roman" w:hAnsi="Times New Roman" w:cs="Times New Roman"/>
        </w:rPr>
        <w:t>. Three-class model: Estimated probabilities by latent class membership</w:t>
      </w:r>
    </w:p>
    <w:tbl>
      <w:tblPr>
        <w:tblStyle w:val="TableGrid"/>
        <w:tblW w:w="151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5081"/>
        <w:gridCol w:w="2529"/>
        <w:gridCol w:w="2740"/>
        <w:gridCol w:w="2341"/>
        <w:gridCol w:w="1953"/>
      </w:tblGrid>
      <w:tr w:rsidR="00B56556" w:rsidRPr="005A7BEC" w:rsidTr="00A861E8">
        <w:trPr>
          <w:trHeight w:val="454"/>
        </w:trPr>
        <w:tc>
          <w:tcPr>
            <w:tcW w:w="475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b/>
              </w:rPr>
            </w:pPr>
            <w:r w:rsidRPr="005A7BEC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b/>
              </w:rPr>
            </w:pPr>
            <w:r w:rsidRPr="005A7BEC">
              <w:rPr>
                <w:rFonts w:ascii="Times New Roman" w:hAnsi="Times New Roman" w:cs="Times New Roman"/>
                <w:b/>
                <w:sz w:val="22"/>
              </w:rPr>
              <w:t>Help-seeking preference indicators (Total n=815)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7BEC">
              <w:rPr>
                <w:rFonts w:ascii="Times New Roman" w:hAnsi="Times New Roman" w:cs="Times New Roman"/>
                <w:b/>
                <w:sz w:val="22"/>
              </w:rPr>
              <w:t>Population proportion</w:t>
            </w:r>
          </w:p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7BEC">
              <w:rPr>
                <w:rFonts w:ascii="Times New Roman" w:hAnsi="Times New Roman" w:cs="Times New Roman"/>
                <w:b/>
                <w:sz w:val="22"/>
              </w:rPr>
              <w:t xml:space="preserve">(Total n = 815) 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7BEC">
              <w:rPr>
                <w:rFonts w:ascii="Times New Roman" w:hAnsi="Times New Roman" w:cs="Times New Roman"/>
                <w:b/>
                <w:sz w:val="22"/>
              </w:rPr>
              <w:t>Class 1 [Multiple source]</w:t>
            </w:r>
          </w:p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EC">
              <w:rPr>
                <w:rFonts w:ascii="Times New Roman" w:hAnsi="Times New Roman" w:cs="Times New Roman"/>
                <w:b/>
                <w:sz w:val="22"/>
              </w:rPr>
              <w:t>(n=137, 17%)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5A7BE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Class 2 [Non-seekers]</w:t>
            </w:r>
          </w:p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EC">
              <w:rPr>
                <w:rFonts w:ascii="Times New Roman" w:hAnsi="Times New Roman" w:cs="Times New Roman"/>
                <w:b/>
                <w:sz w:val="22"/>
              </w:rPr>
              <w:t>(n=251, 31%)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5A7BE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Class 3 [MHPCP]</w:t>
            </w:r>
          </w:p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EC">
              <w:rPr>
                <w:rFonts w:ascii="Times New Roman" w:hAnsi="Times New Roman" w:cs="Times New Roman"/>
                <w:b/>
                <w:sz w:val="22"/>
              </w:rPr>
              <w:t>(n=427,52%)</w:t>
            </w:r>
          </w:p>
        </w:tc>
      </w:tr>
      <w:tr w:rsidR="00B56556" w:rsidRPr="005A7BEC" w:rsidTr="00A861E8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b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Friends</w:t>
            </w:r>
          </w:p>
        </w:tc>
        <w:tc>
          <w:tcPr>
            <w:tcW w:w="2529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0.799</w:t>
            </w:r>
          </w:p>
        </w:tc>
        <w:tc>
          <w:tcPr>
            <w:tcW w:w="2740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0.968</w:t>
            </w:r>
          </w:p>
        </w:tc>
        <w:tc>
          <w:tcPr>
            <w:tcW w:w="2341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0.606</w:t>
            </w:r>
          </w:p>
        </w:tc>
        <w:tc>
          <w:tcPr>
            <w:tcW w:w="1953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0.859</w:t>
            </w:r>
          </w:p>
        </w:tc>
      </w:tr>
      <w:tr w:rsidR="00B56556" w:rsidRPr="005A7BEC" w:rsidTr="00A861E8">
        <w:trPr>
          <w:trHeight w:val="630"/>
        </w:trPr>
        <w:tc>
          <w:tcPr>
            <w:tcW w:w="475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081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Intimate partners (e.g. girlfriend/boyfriend and husband/wife)</w:t>
            </w:r>
          </w:p>
        </w:tc>
        <w:tc>
          <w:tcPr>
            <w:tcW w:w="2529" w:type="dxa"/>
            <w:tcBorders>
              <w:top w:val="nil"/>
            </w:tcBorders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0.737</w:t>
            </w:r>
          </w:p>
        </w:tc>
        <w:tc>
          <w:tcPr>
            <w:tcW w:w="2740" w:type="dxa"/>
            <w:tcBorders>
              <w:top w:val="nil"/>
            </w:tcBorders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0.919</w:t>
            </w:r>
          </w:p>
        </w:tc>
        <w:tc>
          <w:tcPr>
            <w:tcW w:w="2341" w:type="dxa"/>
            <w:tcBorders>
              <w:top w:val="nil"/>
            </w:tcBorders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0.548</w:t>
            </w:r>
          </w:p>
        </w:tc>
        <w:tc>
          <w:tcPr>
            <w:tcW w:w="1953" w:type="dxa"/>
            <w:tcBorders>
              <w:top w:val="nil"/>
            </w:tcBorders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0.792</w:t>
            </w:r>
          </w:p>
        </w:tc>
      </w:tr>
      <w:tr w:rsidR="00B56556" w:rsidRPr="005A7BEC" w:rsidTr="00A861E8">
        <w:trPr>
          <w:trHeight w:val="197"/>
        </w:trPr>
        <w:tc>
          <w:tcPr>
            <w:tcW w:w="47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08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Family</w:t>
            </w:r>
          </w:p>
        </w:tc>
        <w:tc>
          <w:tcPr>
            <w:tcW w:w="2529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0.731</w:t>
            </w:r>
          </w:p>
        </w:tc>
        <w:tc>
          <w:tcPr>
            <w:tcW w:w="2740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0.929</w:t>
            </w:r>
          </w:p>
        </w:tc>
        <w:tc>
          <w:tcPr>
            <w:tcW w:w="2341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0.515</w:t>
            </w:r>
          </w:p>
        </w:tc>
        <w:tc>
          <w:tcPr>
            <w:tcW w:w="1953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0.797</w:t>
            </w:r>
          </w:p>
        </w:tc>
      </w:tr>
      <w:tr w:rsidR="00B56556" w:rsidRPr="005A7BEC" w:rsidTr="00A861E8">
        <w:trPr>
          <w:trHeight w:val="630"/>
        </w:trPr>
        <w:tc>
          <w:tcPr>
            <w:tcW w:w="47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508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Mental health professionals (e.g. psychologist, social worker, counselor, psychiatrist)</w:t>
            </w:r>
          </w:p>
        </w:tc>
        <w:tc>
          <w:tcPr>
            <w:tcW w:w="2529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0.690</w:t>
            </w:r>
          </w:p>
        </w:tc>
        <w:tc>
          <w:tcPr>
            <w:tcW w:w="2740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0.994</w:t>
            </w:r>
          </w:p>
        </w:tc>
        <w:tc>
          <w:tcPr>
            <w:tcW w:w="2341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0.093</w:t>
            </w:r>
          </w:p>
        </w:tc>
        <w:tc>
          <w:tcPr>
            <w:tcW w:w="1953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0.943</w:t>
            </w:r>
          </w:p>
        </w:tc>
      </w:tr>
      <w:tr w:rsidR="00B56556" w:rsidRPr="005A7BEC" w:rsidTr="00A861E8">
        <w:trPr>
          <w:trHeight w:val="630"/>
        </w:trPr>
        <w:tc>
          <w:tcPr>
            <w:tcW w:w="47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08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Classmates</w:t>
            </w:r>
          </w:p>
        </w:tc>
        <w:tc>
          <w:tcPr>
            <w:tcW w:w="2529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0.507</w:t>
            </w:r>
          </w:p>
        </w:tc>
        <w:tc>
          <w:tcPr>
            <w:tcW w:w="2740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0.848</w:t>
            </w:r>
          </w:p>
        </w:tc>
        <w:tc>
          <w:tcPr>
            <w:tcW w:w="2341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0.339</w:t>
            </w:r>
          </w:p>
        </w:tc>
        <w:tc>
          <w:tcPr>
            <w:tcW w:w="1953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0.495</w:t>
            </w:r>
          </w:p>
        </w:tc>
      </w:tr>
      <w:tr w:rsidR="00B56556" w:rsidRPr="005A7BEC" w:rsidTr="00A861E8">
        <w:trPr>
          <w:trHeight w:val="630"/>
        </w:trPr>
        <w:tc>
          <w:tcPr>
            <w:tcW w:w="47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508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School counselors in the Student Counseling Center, University of Macau</w:t>
            </w:r>
          </w:p>
        </w:tc>
        <w:tc>
          <w:tcPr>
            <w:tcW w:w="2529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0.492</w:t>
            </w:r>
          </w:p>
        </w:tc>
        <w:tc>
          <w:tcPr>
            <w:tcW w:w="2740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0.970</w:t>
            </w:r>
          </w:p>
        </w:tc>
        <w:tc>
          <w:tcPr>
            <w:tcW w:w="2341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0.034</w:t>
            </w:r>
          </w:p>
        </w:tc>
        <w:tc>
          <w:tcPr>
            <w:tcW w:w="1953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0.611</w:t>
            </w:r>
          </w:p>
        </w:tc>
      </w:tr>
      <w:tr w:rsidR="00B56556" w:rsidRPr="005A7BEC" w:rsidTr="00A861E8">
        <w:trPr>
          <w:trHeight w:val="197"/>
        </w:trPr>
        <w:tc>
          <w:tcPr>
            <w:tcW w:w="47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08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Phone helpline</w:t>
            </w:r>
          </w:p>
        </w:tc>
        <w:tc>
          <w:tcPr>
            <w:tcW w:w="2529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0.355</w:t>
            </w:r>
          </w:p>
        </w:tc>
        <w:tc>
          <w:tcPr>
            <w:tcW w:w="2740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0.868</w:t>
            </w:r>
          </w:p>
        </w:tc>
        <w:tc>
          <w:tcPr>
            <w:tcW w:w="2341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0.020</w:t>
            </w:r>
          </w:p>
        </w:tc>
        <w:tc>
          <w:tcPr>
            <w:tcW w:w="1953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0.387</w:t>
            </w:r>
          </w:p>
        </w:tc>
      </w:tr>
      <w:tr w:rsidR="00B56556" w:rsidRPr="005A7BEC" w:rsidTr="00A861E8">
        <w:trPr>
          <w:trHeight w:val="197"/>
        </w:trPr>
        <w:tc>
          <w:tcPr>
            <w:tcW w:w="47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508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Other helpers in Mental Health Organization in Macao (e.g. Sheng Kung Hui Macau, Caritas, Education, and Youth Affairs Bureau)</w:t>
            </w:r>
          </w:p>
        </w:tc>
        <w:tc>
          <w:tcPr>
            <w:tcW w:w="2529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0.331</w:t>
            </w:r>
          </w:p>
        </w:tc>
        <w:tc>
          <w:tcPr>
            <w:tcW w:w="2740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0.878</w:t>
            </w:r>
          </w:p>
        </w:tc>
        <w:tc>
          <w:tcPr>
            <w:tcW w:w="2341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0.000</w:t>
            </w:r>
          </w:p>
        </w:tc>
        <w:tc>
          <w:tcPr>
            <w:tcW w:w="1953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0.351</w:t>
            </w:r>
          </w:p>
        </w:tc>
      </w:tr>
      <w:tr w:rsidR="00B56556" w:rsidRPr="005A7BEC" w:rsidTr="00A861E8">
        <w:trPr>
          <w:trHeight w:val="202"/>
        </w:trPr>
        <w:tc>
          <w:tcPr>
            <w:tcW w:w="47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08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General medical practitioners</w:t>
            </w:r>
          </w:p>
        </w:tc>
        <w:tc>
          <w:tcPr>
            <w:tcW w:w="2529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0.309</w:t>
            </w:r>
          </w:p>
        </w:tc>
        <w:tc>
          <w:tcPr>
            <w:tcW w:w="2740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0.888</w:t>
            </w:r>
          </w:p>
        </w:tc>
        <w:tc>
          <w:tcPr>
            <w:tcW w:w="2341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953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0.297</w:t>
            </w:r>
          </w:p>
        </w:tc>
      </w:tr>
      <w:tr w:rsidR="00B56556" w:rsidRPr="005A7BEC" w:rsidTr="00A861E8">
        <w:trPr>
          <w:trHeight w:val="202"/>
        </w:trPr>
        <w:tc>
          <w:tcPr>
            <w:tcW w:w="47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8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Colleagues</w:t>
            </w:r>
          </w:p>
        </w:tc>
        <w:tc>
          <w:tcPr>
            <w:tcW w:w="2529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0.293</w:t>
            </w:r>
          </w:p>
        </w:tc>
        <w:tc>
          <w:tcPr>
            <w:tcW w:w="2740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0.735</w:t>
            </w:r>
          </w:p>
        </w:tc>
        <w:tc>
          <w:tcPr>
            <w:tcW w:w="2341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0.121</w:t>
            </w:r>
          </w:p>
        </w:tc>
        <w:tc>
          <w:tcPr>
            <w:tcW w:w="1953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0.251</w:t>
            </w:r>
          </w:p>
        </w:tc>
      </w:tr>
      <w:tr w:rsidR="00B56556" w:rsidRPr="005A7BEC" w:rsidTr="00A861E8">
        <w:trPr>
          <w:trHeight w:val="197"/>
        </w:trPr>
        <w:tc>
          <w:tcPr>
            <w:tcW w:w="47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508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Teachers</w:t>
            </w:r>
          </w:p>
        </w:tc>
        <w:tc>
          <w:tcPr>
            <w:tcW w:w="2529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0.282</w:t>
            </w:r>
          </w:p>
        </w:tc>
        <w:tc>
          <w:tcPr>
            <w:tcW w:w="2740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0.884</w:t>
            </w:r>
          </w:p>
        </w:tc>
        <w:tc>
          <w:tcPr>
            <w:tcW w:w="2341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0.030</w:t>
            </w:r>
          </w:p>
        </w:tc>
        <w:tc>
          <w:tcPr>
            <w:tcW w:w="1953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0.235</w:t>
            </w:r>
          </w:p>
        </w:tc>
      </w:tr>
      <w:tr w:rsidR="00B56556" w:rsidRPr="005A7BEC" w:rsidTr="00A861E8">
        <w:trPr>
          <w:trHeight w:val="417"/>
        </w:trPr>
        <w:tc>
          <w:tcPr>
            <w:tcW w:w="47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08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Religious leaders</w:t>
            </w:r>
            <w:r w:rsidRPr="005A7BEC" w:rsidDel="005A7BE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7BEC">
              <w:rPr>
                <w:rFonts w:ascii="Times New Roman" w:hAnsi="Times New Roman" w:cs="Times New Roman"/>
                <w:sz w:val="22"/>
              </w:rPr>
              <w:t>(e.g. Priest, Rabbi, Chaplain, monk)</w:t>
            </w:r>
          </w:p>
        </w:tc>
        <w:tc>
          <w:tcPr>
            <w:tcW w:w="2529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0.168</w:t>
            </w:r>
          </w:p>
        </w:tc>
        <w:tc>
          <w:tcPr>
            <w:tcW w:w="2740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0.527</w:t>
            </w:r>
          </w:p>
        </w:tc>
        <w:tc>
          <w:tcPr>
            <w:tcW w:w="2341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0.035</w:t>
            </w:r>
          </w:p>
        </w:tc>
        <w:tc>
          <w:tcPr>
            <w:tcW w:w="1953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0.130</w:t>
            </w:r>
          </w:p>
        </w:tc>
      </w:tr>
      <w:tr w:rsidR="00B56556" w:rsidRPr="005A7BEC" w:rsidTr="00A861E8">
        <w:trPr>
          <w:trHeight w:val="417"/>
        </w:trPr>
        <w:tc>
          <w:tcPr>
            <w:tcW w:w="47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508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Traditional Chinese medicine (TCM) doctors</w:t>
            </w:r>
          </w:p>
        </w:tc>
        <w:tc>
          <w:tcPr>
            <w:tcW w:w="2529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0.160</w:t>
            </w:r>
          </w:p>
        </w:tc>
        <w:tc>
          <w:tcPr>
            <w:tcW w:w="2740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0.609</w:t>
            </w:r>
          </w:p>
        </w:tc>
        <w:tc>
          <w:tcPr>
            <w:tcW w:w="2341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0.024</w:t>
            </w:r>
          </w:p>
        </w:tc>
        <w:tc>
          <w:tcPr>
            <w:tcW w:w="1953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0.092</w:t>
            </w:r>
          </w:p>
        </w:tc>
      </w:tr>
      <w:tr w:rsidR="00B56556" w:rsidRPr="005A7BEC" w:rsidTr="00A861E8">
        <w:trPr>
          <w:trHeight w:val="238"/>
        </w:trPr>
        <w:tc>
          <w:tcPr>
            <w:tcW w:w="47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508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Fortune-teller</w:t>
            </w: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 w:rsidRPr="005A7BE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529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7BEC">
              <w:rPr>
                <w:rFonts w:ascii="Times New Roman" w:hAnsi="Times New Roman" w:cs="Times New Roman"/>
                <w:color w:val="000000" w:themeColor="text1"/>
              </w:rPr>
              <w:t>0.095</w:t>
            </w:r>
          </w:p>
        </w:tc>
        <w:tc>
          <w:tcPr>
            <w:tcW w:w="2740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0.341</w:t>
            </w:r>
          </w:p>
        </w:tc>
        <w:tc>
          <w:tcPr>
            <w:tcW w:w="2341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0.023</w:t>
            </w:r>
          </w:p>
        </w:tc>
        <w:tc>
          <w:tcPr>
            <w:tcW w:w="1953" w:type="dxa"/>
          </w:tcPr>
          <w:p w:rsidR="00B56556" w:rsidRPr="005A7BEC" w:rsidRDefault="00B56556" w:rsidP="00A861E8">
            <w:pPr>
              <w:jc w:val="center"/>
              <w:rPr>
                <w:rFonts w:ascii="Times New Roman" w:hAnsi="Times New Roman" w:cs="Times New Roman"/>
              </w:rPr>
            </w:pPr>
            <w:r w:rsidRPr="005A7BEC">
              <w:rPr>
                <w:rFonts w:ascii="Times New Roman" w:hAnsi="Times New Roman" w:cs="Times New Roman"/>
                <w:sz w:val="22"/>
              </w:rPr>
              <w:t>0.056</w:t>
            </w:r>
          </w:p>
        </w:tc>
      </w:tr>
    </w:tbl>
    <w:p w:rsidR="00B56556" w:rsidRPr="005A7BEC" w:rsidRDefault="00B56556" w:rsidP="00B56556">
      <w:pPr>
        <w:rPr>
          <w:rFonts w:ascii="Times New Roman" w:hAnsi="Times New Roman" w:cs="Times New Roman"/>
          <w:sz w:val="22"/>
          <w:szCs w:val="22"/>
        </w:rPr>
      </w:pPr>
      <w:r w:rsidRPr="005A7BEC">
        <w:rPr>
          <w:rFonts w:ascii="Times New Roman" w:hAnsi="Times New Roman" w:cs="Times New Roman"/>
          <w:i/>
          <w:sz w:val="22"/>
          <w:szCs w:val="22"/>
        </w:rPr>
        <w:t>Note</w:t>
      </w:r>
      <w:r w:rsidRPr="005A7BEC">
        <w:rPr>
          <w:rFonts w:ascii="Times New Roman" w:hAnsi="Times New Roman" w:cs="Times New Roman"/>
          <w:sz w:val="22"/>
          <w:szCs w:val="22"/>
        </w:rPr>
        <w:t>: MHPCP = mental health professionals and close people</w:t>
      </w:r>
    </w:p>
    <w:p w:rsidR="00B56556" w:rsidRPr="005A7BEC" w:rsidRDefault="00B56556" w:rsidP="00B56556">
      <w:pPr>
        <w:rPr>
          <w:rFonts w:ascii="Times New Roman" w:hAnsi="Times New Roman" w:cs="Times New Roman"/>
          <w:sz w:val="22"/>
          <w:szCs w:val="22"/>
        </w:rPr>
      </w:pPr>
    </w:p>
    <w:p w:rsidR="00B56556" w:rsidRPr="005A7BEC" w:rsidRDefault="00B56556" w:rsidP="00B56556">
      <w:pPr>
        <w:rPr>
          <w:rFonts w:ascii="Times New Roman" w:hAnsi="Times New Roman" w:cs="Times New Roman"/>
        </w:rPr>
      </w:pPr>
      <w:r w:rsidRPr="005A7BEC">
        <w:rPr>
          <w:rFonts w:ascii="Times New Roman" w:hAnsi="Times New Roman" w:cs="Times New Roman"/>
        </w:rPr>
        <w:br w:type="page"/>
      </w:r>
    </w:p>
    <w:p w:rsidR="00B56556" w:rsidRPr="005A7BEC" w:rsidRDefault="00B56556" w:rsidP="00B56556">
      <w:pPr>
        <w:rPr>
          <w:rFonts w:ascii="Times New Roman" w:hAnsi="Times New Roman" w:cs="Times New Roman"/>
          <w:color w:val="000000" w:themeColor="text1"/>
        </w:rPr>
      </w:pPr>
      <w:r w:rsidRPr="005A7BEC">
        <w:rPr>
          <w:rFonts w:ascii="Times New Roman" w:hAnsi="Times New Roman" w:cs="Times New Roman"/>
          <w:b/>
          <w:color w:val="000000" w:themeColor="text1"/>
        </w:rPr>
        <w:lastRenderedPageBreak/>
        <w:t>Appendix Table 2.</w:t>
      </w:r>
      <w:r>
        <w:rPr>
          <w:rFonts w:ascii="Times New Roman" w:hAnsi="Times New Roman" w:cs="Times New Roman" w:hint="eastAsia"/>
          <w:b/>
          <w:color w:val="000000" w:themeColor="text1"/>
        </w:rPr>
        <w:t xml:space="preserve"> </w:t>
      </w:r>
      <w:r w:rsidRPr="005A7BEC">
        <w:rPr>
          <w:rFonts w:ascii="Times New Roman" w:eastAsia="Times New Roman" w:hAnsi="Times New Roman" w:cs="Times New Roman"/>
          <w:color w:val="222222"/>
        </w:rPr>
        <w:t>Multicollinearity diagnostic test results</w:t>
      </w:r>
    </w:p>
    <w:tbl>
      <w:tblPr>
        <w:tblStyle w:val="TableGrid"/>
        <w:tblW w:w="118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714"/>
        <w:gridCol w:w="1238"/>
        <w:gridCol w:w="914"/>
        <w:gridCol w:w="1341"/>
        <w:gridCol w:w="1508"/>
        <w:gridCol w:w="1213"/>
        <w:gridCol w:w="991"/>
        <w:gridCol w:w="815"/>
        <w:gridCol w:w="754"/>
      </w:tblGrid>
      <w:tr w:rsidR="00B56556" w:rsidRPr="005A7BEC" w:rsidTr="00A861E8">
        <w:trPr>
          <w:trHeight w:val="62"/>
        </w:trPr>
        <w:tc>
          <w:tcPr>
            <w:tcW w:w="2407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Variables(correlation matrix of coefficients)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VIF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Self-stigma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Public stigma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Losing face concern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Perceived social support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Depression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Anxiety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Stress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PTSD</w:t>
            </w:r>
          </w:p>
        </w:tc>
      </w:tr>
      <w:tr w:rsidR="00B56556" w:rsidRPr="005A7BEC" w:rsidTr="00A861E8">
        <w:trPr>
          <w:trHeight w:val="62"/>
        </w:trPr>
        <w:tc>
          <w:tcPr>
            <w:tcW w:w="2407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Self-stigma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3.36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62"/>
        </w:trPr>
        <w:tc>
          <w:tcPr>
            <w:tcW w:w="2407" w:type="dxa"/>
            <w:tcBorders>
              <w:top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Public stigma</w:t>
            </w:r>
          </w:p>
        </w:tc>
        <w:tc>
          <w:tcPr>
            <w:tcW w:w="714" w:type="dxa"/>
            <w:tcBorders>
              <w:top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2.92</w:t>
            </w:r>
          </w:p>
        </w:tc>
        <w:tc>
          <w:tcPr>
            <w:tcW w:w="1238" w:type="dxa"/>
            <w:tcBorders>
              <w:top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-0.557</w:t>
            </w:r>
          </w:p>
        </w:tc>
        <w:tc>
          <w:tcPr>
            <w:tcW w:w="914" w:type="dxa"/>
            <w:tcBorders>
              <w:top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1341" w:type="dxa"/>
            <w:tcBorders>
              <w:top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138"/>
        </w:trPr>
        <w:tc>
          <w:tcPr>
            <w:tcW w:w="2407" w:type="dxa"/>
          </w:tcPr>
          <w:p w:rsidR="00B56556" w:rsidRPr="005A7BEC" w:rsidRDefault="00B56556" w:rsidP="00A861E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Losing face concern</w:t>
            </w:r>
          </w:p>
        </w:tc>
        <w:tc>
          <w:tcPr>
            <w:tcW w:w="71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2.84</w:t>
            </w:r>
          </w:p>
        </w:tc>
        <w:tc>
          <w:tcPr>
            <w:tcW w:w="1238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-0.026</w:t>
            </w:r>
          </w:p>
        </w:tc>
        <w:tc>
          <w:tcPr>
            <w:tcW w:w="91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-0.153</w:t>
            </w:r>
          </w:p>
        </w:tc>
        <w:tc>
          <w:tcPr>
            <w:tcW w:w="1341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1508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138"/>
        </w:trPr>
        <w:tc>
          <w:tcPr>
            <w:tcW w:w="2407" w:type="dxa"/>
          </w:tcPr>
          <w:p w:rsidR="00B56556" w:rsidRPr="005A7BEC" w:rsidRDefault="00B56556" w:rsidP="00A861E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Perceived social support</w:t>
            </w:r>
          </w:p>
        </w:tc>
        <w:tc>
          <w:tcPr>
            <w:tcW w:w="71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1.67</w:t>
            </w:r>
          </w:p>
        </w:tc>
        <w:tc>
          <w:tcPr>
            <w:tcW w:w="1238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91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0.156</w:t>
            </w:r>
          </w:p>
        </w:tc>
        <w:tc>
          <w:tcPr>
            <w:tcW w:w="1341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-0.238</w:t>
            </w:r>
          </w:p>
        </w:tc>
        <w:tc>
          <w:tcPr>
            <w:tcW w:w="1508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1213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138"/>
        </w:trPr>
        <w:tc>
          <w:tcPr>
            <w:tcW w:w="2407" w:type="dxa"/>
          </w:tcPr>
          <w:p w:rsidR="00B56556" w:rsidRPr="005A7BEC" w:rsidRDefault="00B56556" w:rsidP="00A861E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Depression</w:t>
            </w:r>
          </w:p>
        </w:tc>
        <w:tc>
          <w:tcPr>
            <w:tcW w:w="71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1.61</w:t>
            </w:r>
          </w:p>
        </w:tc>
        <w:tc>
          <w:tcPr>
            <w:tcW w:w="1238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-0.053</w:t>
            </w:r>
          </w:p>
        </w:tc>
        <w:tc>
          <w:tcPr>
            <w:tcW w:w="91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1341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-0.119</w:t>
            </w:r>
          </w:p>
        </w:tc>
        <w:tc>
          <w:tcPr>
            <w:tcW w:w="1508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0.207</w:t>
            </w:r>
          </w:p>
        </w:tc>
        <w:tc>
          <w:tcPr>
            <w:tcW w:w="1213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991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138"/>
        </w:trPr>
        <w:tc>
          <w:tcPr>
            <w:tcW w:w="2407" w:type="dxa"/>
          </w:tcPr>
          <w:p w:rsidR="00B56556" w:rsidRPr="005A7BEC" w:rsidRDefault="00B56556" w:rsidP="00A861E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Anxiety</w:t>
            </w:r>
          </w:p>
        </w:tc>
        <w:tc>
          <w:tcPr>
            <w:tcW w:w="71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1238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0.022</w:t>
            </w:r>
          </w:p>
        </w:tc>
        <w:tc>
          <w:tcPr>
            <w:tcW w:w="91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-0.028</w:t>
            </w:r>
          </w:p>
        </w:tc>
        <w:tc>
          <w:tcPr>
            <w:tcW w:w="1341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-0.060</w:t>
            </w:r>
          </w:p>
        </w:tc>
        <w:tc>
          <w:tcPr>
            <w:tcW w:w="1508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-0.059</w:t>
            </w:r>
          </w:p>
        </w:tc>
        <w:tc>
          <w:tcPr>
            <w:tcW w:w="1213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-0.275</w:t>
            </w:r>
          </w:p>
        </w:tc>
        <w:tc>
          <w:tcPr>
            <w:tcW w:w="991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815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138"/>
        </w:trPr>
        <w:tc>
          <w:tcPr>
            <w:tcW w:w="2407" w:type="dxa"/>
          </w:tcPr>
          <w:p w:rsidR="00B56556" w:rsidRPr="005A7BEC" w:rsidRDefault="00B56556" w:rsidP="00A861E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Stress</w:t>
            </w:r>
          </w:p>
        </w:tc>
        <w:tc>
          <w:tcPr>
            <w:tcW w:w="71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1238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-0.005</w:t>
            </w:r>
          </w:p>
        </w:tc>
        <w:tc>
          <w:tcPr>
            <w:tcW w:w="91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-0.027</w:t>
            </w:r>
          </w:p>
        </w:tc>
        <w:tc>
          <w:tcPr>
            <w:tcW w:w="1341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1508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-0.037</w:t>
            </w:r>
          </w:p>
        </w:tc>
        <w:tc>
          <w:tcPr>
            <w:tcW w:w="1213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-0.464</w:t>
            </w:r>
          </w:p>
        </w:tc>
        <w:tc>
          <w:tcPr>
            <w:tcW w:w="991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-0.491</w:t>
            </w:r>
          </w:p>
        </w:tc>
        <w:tc>
          <w:tcPr>
            <w:tcW w:w="815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75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234"/>
        </w:trPr>
        <w:tc>
          <w:tcPr>
            <w:tcW w:w="2407" w:type="dxa"/>
          </w:tcPr>
          <w:p w:rsidR="00B56556" w:rsidRPr="005A7BEC" w:rsidRDefault="00B56556" w:rsidP="00A861E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PTSD</w:t>
            </w:r>
          </w:p>
        </w:tc>
        <w:tc>
          <w:tcPr>
            <w:tcW w:w="71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1238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-0.081</w:t>
            </w:r>
          </w:p>
        </w:tc>
        <w:tc>
          <w:tcPr>
            <w:tcW w:w="91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-0.015</w:t>
            </w:r>
          </w:p>
        </w:tc>
        <w:tc>
          <w:tcPr>
            <w:tcW w:w="1341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0.092</w:t>
            </w:r>
          </w:p>
        </w:tc>
        <w:tc>
          <w:tcPr>
            <w:tcW w:w="1508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  <w:tc>
          <w:tcPr>
            <w:tcW w:w="1213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-0.022</w:t>
            </w:r>
          </w:p>
        </w:tc>
        <w:tc>
          <w:tcPr>
            <w:tcW w:w="991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-0.182</w:t>
            </w:r>
          </w:p>
        </w:tc>
        <w:tc>
          <w:tcPr>
            <w:tcW w:w="815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-0.076</w:t>
            </w:r>
          </w:p>
        </w:tc>
        <w:tc>
          <w:tcPr>
            <w:tcW w:w="754" w:type="dxa"/>
          </w:tcPr>
          <w:p w:rsidR="00B56556" w:rsidRPr="005A7BEC" w:rsidRDefault="00B56556" w:rsidP="00A861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</w:tr>
    </w:tbl>
    <w:p w:rsidR="00B56556" w:rsidRPr="005A7BEC" w:rsidRDefault="00B56556" w:rsidP="00B56556">
      <w:pPr>
        <w:adjustRightInd w:val="0"/>
        <w:snapToGrid w:val="0"/>
        <w:rPr>
          <w:rFonts w:ascii="Times New Roman" w:hAnsi="Times New Roman" w:cs="Times New Roman"/>
        </w:rPr>
      </w:pPr>
      <w:r w:rsidRPr="005A7BEC">
        <w:rPr>
          <w:rFonts w:ascii="Times New Roman" w:hAnsi="Times New Roman" w:cs="Times New Roman"/>
          <w:i/>
          <w:sz w:val="22"/>
          <w:szCs w:val="22"/>
        </w:rPr>
        <w:t>Note</w:t>
      </w:r>
      <w:r w:rsidRPr="005A7BEC">
        <w:rPr>
          <w:rFonts w:ascii="Times New Roman" w:hAnsi="Times New Roman" w:cs="Times New Roman"/>
          <w:sz w:val="22"/>
          <w:szCs w:val="22"/>
        </w:rPr>
        <w:t>: this table displayed the VIF (variance inflation factor) and correlation matrix of coefficients between main variables.</w:t>
      </w:r>
    </w:p>
    <w:p w:rsidR="00B56556" w:rsidRPr="005A7BEC" w:rsidRDefault="00B56556" w:rsidP="00B56556">
      <w:pPr>
        <w:rPr>
          <w:rFonts w:ascii="Times New Roman" w:hAnsi="Times New Roman" w:cs="Times New Roman"/>
        </w:rPr>
      </w:pPr>
      <w:r w:rsidRPr="005A7BEC">
        <w:rPr>
          <w:rFonts w:ascii="Times New Roman" w:hAnsi="Times New Roman" w:cs="Times New Roman"/>
        </w:rPr>
        <w:br w:type="page"/>
      </w:r>
    </w:p>
    <w:p w:rsidR="00B56556" w:rsidRPr="005A7BEC" w:rsidRDefault="00B56556" w:rsidP="00B56556">
      <w:pPr>
        <w:rPr>
          <w:rFonts w:ascii="Times New Roman" w:hAnsi="Times New Roman" w:cs="Times New Roman"/>
          <w:color w:val="000000" w:themeColor="text1"/>
        </w:rPr>
      </w:pPr>
      <w:r w:rsidRPr="005A7BEC">
        <w:rPr>
          <w:rFonts w:ascii="Times New Roman" w:hAnsi="Times New Roman" w:cs="Times New Roman"/>
          <w:b/>
          <w:color w:val="000000" w:themeColor="text1"/>
        </w:rPr>
        <w:lastRenderedPageBreak/>
        <w:t>Appendix Table 3</w:t>
      </w:r>
      <w:r w:rsidRPr="005A7BEC">
        <w:rPr>
          <w:rFonts w:ascii="Times New Roman" w:hAnsi="Times New Roman" w:cs="Times New Roman"/>
          <w:color w:val="000000" w:themeColor="text1"/>
        </w:rPr>
        <w:t xml:space="preserve"> Correlations and covariance between help-seeking preferences indicators</w:t>
      </w:r>
    </w:p>
    <w:tbl>
      <w:tblPr>
        <w:tblStyle w:val="TableGrid"/>
        <w:tblW w:w="154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964"/>
        <w:gridCol w:w="916"/>
        <w:gridCol w:w="1078"/>
        <w:gridCol w:w="925"/>
        <w:gridCol w:w="914"/>
        <w:gridCol w:w="950"/>
        <w:gridCol w:w="917"/>
        <w:gridCol w:w="924"/>
        <w:gridCol w:w="956"/>
        <w:gridCol w:w="965"/>
        <w:gridCol w:w="957"/>
        <w:gridCol w:w="932"/>
        <w:gridCol w:w="858"/>
        <w:gridCol w:w="858"/>
        <w:gridCol w:w="858"/>
      </w:tblGrid>
      <w:tr w:rsidR="00B56556" w:rsidRPr="005A7BEC" w:rsidTr="00A861E8">
        <w:trPr>
          <w:trHeight w:val="719"/>
        </w:trPr>
        <w:tc>
          <w:tcPr>
            <w:tcW w:w="421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#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 xml:space="preserve">Help-seeking preferences indicators 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[r (covariance)]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56556" w:rsidRPr="005A7BEC" w:rsidTr="00A861E8">
        <w:trPr>
          <w:trHeight w:val="733"/>
        </w:trPr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Intimate partners (e.g. girlfriend/boyfriend and husband/wife)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(0.194)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357"/>
        </w:trPr>
        <w:tc>
          <w:tcPr>
            <w:tcW w:w="421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Friends</w:t>
            </w:r>
          </w:p>
        </w:tc>
        <w:tc>
          <w:tcPr>
            <w:tcW w:w="957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0.424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(0.075) **</w:t>
            </w:r>
          </w:p>
        </w:tc>
        <w:tc>
          <w:tcPr>
            <w:tcW w:w="987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(.160932)</w:t>
            </w:r>
          </w:p>
        </w:tc>
        <w:tc>
          <w:tcPr>
            <w:tcW w:w="972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531"/>
        </w:trPr>
        <w:tc>
          <w:tcPr>
            <w:tcW w:w="42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</w:p>
        </w:tc>
        <w:tc>
          <w:tcPr>
            <w:tcW w:w="95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0.242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(0.047) **</w:t>
            </w:r>
          </w:p>
        </w:tc>
        <w:tc>
          <w:tcPr>
            <w:tcW w:w="98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0.262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(0.047) **</w:t>
            </w:r>
          </w:p>
        </w:tc>
        <w:tc>
          <w:tcPr>
            <w:tcW w:w="972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(0.197)</w:t>
            </w:r>
          </w:p>
        </w:tc>
        <w:tc>
          <w:tcPr>
            <w:tcW w:w="953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907"/>
        </w:trPr>
        <w:tc>
          <w:tcPr>
            <w:tcW w:w="42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Mental health professionals (e.g. psychologist, social worker, counselor, psychiatrist)</w:t>
            </w:r>
          </w:p>
        </w:tc>
        <w:tc>
          <w:tcPr>
            <w:tcW w:w="95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0.245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(0.050) **</w:t>
            </w:r>
          </w:p>
        </w:tc>
        <w:tc>
          <w:tcPr>
            <w:tcW w:w="98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0.280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(0.052) **</w:t>
            </w:r>
          </w:p>
        </w:tc>
        <w:tc>
          <w:tcPr>
            <w:tcW w:w="972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0.305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(0.063) **</w:t>
            </w:r>
          </w:p>
        </w:tc>
        <w:tc>
          <w:tcPr>
            <w:tcW w:w="953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(0.216)</w:t>
            </w:r>
          </w:p>
        </w:tc>
        <w:tc>
          <w:tcPr>
            <w:tcW w:w="101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545"/>
        </w:trPr>
        <w:tc>
          <w:tcPr>
            <w:tcW w:w="42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Phone helpline</w:t>
            </w:r>
          </w:p>
        </w:tc>
        <w:tc>
          <w:tcPr>
            <w:tcW w:w="95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(0.042) **</w:t>
            </w:r>
          </w:p>
        </w:tc>
        <w:tc>
          <w:tcPr>
            <w:tcW w:w="98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(0.037) **</w:t>
            </w:r>
          </w:p>
        </w:tc>
        <w:tc>
          <w:tcPr>
            <w:tcW w:w="972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0.230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(0.049) **</w:t>
            </w:r>
          </w:p>
        </w:tc>
        <w:tc>
          <w:tcPr>
            <w:tcW w:w="953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0.457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(0.102) **</w:t>
            </w:r>
          </w:p>
        </w:tc>
        <w:tc>
          <w:tcPr>
            <w:tcW w:w="101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(0.229)</w:t>
            </w:r>
          </w:p>
        </w:tc>
        <w:tc>
          <w:tcPr>
            <w:tcW w:w="95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545"/>
        </w:trPr>
        <w:tc>
          <w:tcPr>
            <w:tcW w:w="42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General medical practitioners</w:t>
            </w:r>
          </w:p>
        </w:tc>
        <w:tc>
          <w:tcPr>
            <w:tcW w:w="95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0.133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 xml:space="preserve">(0.027) ** </w:t>
            </w:r>
          </w:p>
        </w:tc>
        <w:tc>
          <w:tcPr>
            <w:tcW w:w="98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0.144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(0.027) **</w:t>
            </w:r>
          </w:p>
        </w:tc>
        <w:tc>
          <w:tcPr>
            <w:tcW w:w="972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0.184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(0.038) **</w:t>
            </w:r>
          </w:p>
        </w:tc>
        <w:tc>
          <w:tcPr>
            <w:tcW w:w="953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0.384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(0.083) **</w:t>
            </w:r>
          </w:p>
        </w:tc>
        <w:tc>
          <w:tcPr>
            <w:tcW w:w="101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0.420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(0.093) **</w:t>
            </w:r>
          </w:p>
        </w:tc>
        <w:tc>
          <w:tcPr>
            <w:tcW w:w="95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(0.214)</w:t>
            </w:r>
          </w:p>
        </w:tc>
        <w:tc>
          <w:tcPr>
            <w:tcW w:w="970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545"/>
        </w:trPr>
        <w:tc>
          <w:tcPr>
            <w:tcW w:w="42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Teachers</w:t>
            </w:r>
          </w:p>
        </w:tc>
        <w:tc>
          <w:tcPr>
            <w:tcW w:w="95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0.164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(0.032) **</w:t>
            </w:r>
          </w:p>
        </w:tc>
        <w:tc>
          <w:tcPr>
            <w:tcW w:w="98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0.206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(0.037) **</w:t>
            </w:r>
          </w:p>
        </w:tc>
        <w:tc>
          <w:tcPr>
            <w:tcW w:w="972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(0.040) **</w:t>
            </w:r>
          </w:p>
        </w:tc>
        <w:tc>
          <w:tcPr>
            <w:tcW w:w="953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0.348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(0.073) **</w:t>
            </w:r>
          </w:p>
        </w:tc>
        <w:tc>
          <w:tcPr>
            <w:tcW w:w="101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0.310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(0.067) **</w:t>
            </w:r>
          </w:p>
        </w:tc>
        <w:tc>
          <w:tcPr>
            <w:tcW w:w="95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0.483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(0.101) **</w:t>
            </w:r>
          </w:p>
        </w:tc>
        <w:tc>
          <w:tcPr>
            <w:tcW w:w="970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(0.203)</w:t>
            </w:r>
          </w:p>
        </w:tc>
        <w:tc>
          <w:tcPr>
            <w:tcW w:w="102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531"/>
        </w:trPr>
        <w:tc>
          <w:tcPr>
            <w:tcW w:w="42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6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Religious leaders</w:t>
            </w:r>
            <w:r w:rsidRPr="005A7BEC" w:rsidDel="005A7B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(e.g. Priest, Rabbi, Chaplain, monk)</w:t>
            </w:r>
          </w:p>
        </w:tc>
        <w:tc>
          <w:tcPr>
            <w:tcW w:w="95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0.060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(0.010)</w:t>
            </w:r>
          </w:p>
        </w:tc>
        <w:tc>
          <w:tcPr>
            <w:tcW w:w="98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(0.014) *</w:t>
            </w:r>
          </w:p>
        </w:tc>
        <w:tc>
          <w:tcPr>
            <w:tcW w:w="972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0.080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(0.013) *</w:t>
            </w:r>
          </w:p>
        </w:tc>
        <w:tc>
          <w:tcPr>
            <w:tcW w:w="953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0.233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(0.041) **</w:t>
            </w:r>
          </w:p>
        </w:tc>
        <w:tc>
          <w:tcPr>
            <w:tcW w:w="101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0.250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(0.045) **</w:t>
            </w:r>
          </w:p>
        </w:tc>
        <w:tc>
          <w:tcPr>
            <w:tcW w:w="95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0.303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(0.052) **</w:t>
            </w:r>
          </w:p>
        </w:tc>
        <w:tc>
          <w:tcPr>
            <w:tcW w:w="970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0.352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(0.059) **</w:t>
            </w:r>
          </w:p>
        </w:tc>
        <w:tc>
          <w:tcPr>
            <w:tcW w:w="102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(0.140)</w:t>
            </w:r>
          </w:p>
        </w:tc>
        <w:tc>
          <w:tcPr>
            <w:tcW w:w="10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545"/>
        </w:trPr>
        <w:tc>
          <w:tcPr>
            <w:tcW w:w="42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6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Traditional Chinese medicine (TCM) doctors</w:t>
            </w:r>
          </w:p>
        </w:tc>
        <w:tc>
          <w:tcPr>
            <w:tcW w:w="95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0.146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(0.024) **</w:t>
            </w:r>
          </w:p>
        </w:tc>
        <w:tc>
          <w:tcPr>
            <w:tcW w:w="98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0.143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(0.021) **</w:t>
            </w:r>
          </w:p>
        </w:tc>
        <w:tc>
          <w:tcPr>
            <w:tcW w:w="972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0.143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(0.023) **</w:t>
            </w:r>
          </w:p>
        </w:tc>
        <w:tc>
          <w:tcPr>
            <w:tcW w:w="953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0.237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(0.040) **</w:t>
            </w:r>
          </w:p>
        </w:tc>
        <w:tc>
          <w:tcPr>
            <w:tcW w:w="101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0.322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(0.056) **</w:t>
            </w:r>
          </w:p>
        </w:tc>
        <w:tc>
          <w:tcPr>
            <w:tcW w:w="95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0.405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(0.069) **</w:t>
            </w:r>
          </w:p>
        </w:tc>
        <w:tc>
          <w:tcPr>
            <w:tcW w:w="970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0.352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(0.058) **</w:t>
            </w:r>
          </w:p>
        </w:tc>
        <w:tc>
          <w:tcPr>
            <w:tcW w:w="102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0.324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(0.044) **</w:t>
            </w:r>
          </w:p>
        </w:tc>
        <w:tc>
          <w:tcPr>
            <w:tcW w:w="10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(0.134)</w:t>
            </w:r>
          </w:p>
        </w:tc>
        <w:tc>
          <w:tcPr>
            <w:tcW w:w="1026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545"/>
        </w:trPr>
        <w:tc>
          <w:tcPr>
            <w:tcW w:w="42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6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Fortune-teller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s</w:t>
            </w:r>
          </w:p>
        </w:tc>
        <w:tc>
          <w:tcPr>
            <w:tcW w:w="95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(0.013) *</w:t>
            </w:r>
          </w:p>
        </w:tc>
        <w:tc>
          <w:tcPr>
            <w:tcW w:w="98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(0.007)</w:t>
            </w:r>
          </w:p>
        </w:tc>
        <w:tc>
          <w:tcPr>
            <w:tcW w:w="972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(0.006)</w:t>
            </w:r>
          </w:p>
        </w:tc>
        <w:tc>
          <w:tcPr>
            <w:tcW w:w="953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0.1553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(0.021) **</w:t>
            </w:r>
          </w:p>
        </w:tc>
        <w:tc>
          <w:tcPr>
            <w:tcW w:w="101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0.217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(0.030) **</w:t>
            </w:r>
          </w:p>
        </w:tc>
        <w:tc>
          <w:tcPr>
            <w:tcW w:w="95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0.229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(0.031) **</w:t>
            </w:r>
          </w:p>
        </w:tc>
        <w:tc>
          <w:tcPr>
            <w:tcW w:w="970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0.264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(0.035) **</w:t>
            </w:r>
          </w:p>
        </w:tc>
        <w:tc>
          <w:tcPr>
            <w:tcW w:w="102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0.304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(0.033) **</w:t>
            </w:r>
          </w:p>
        </w:tc>
        <w:tc>
          <w:tcPr>
            <w:tcW w:w="10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0.341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(0.037) **</w:t>
            </w:r>
          </w:p>
        </w:tc>
        <w:tc>
          <w:tcPr>
            <w:tcW w:w="1026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(0.086)</w:t>
            </w:r>
          </w:p>
        </w:tc>
        <w:tc>
          <w:tcPr>
            <w:tcW w:w="984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907"/>
        </w:trPr>
        <w:tc>
          <w:tcPr>
            <w:tcW w:w="42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6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School counselors in the Student Counseling Center, University of Macau</w:t>
            </w:r>
          </w:p>
        </w:tc>
        <w:tc>
          <w:tcPr>
            <w:tcW w:w="95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0.242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(0.053) **</w:t>
            </w:r>
          </w:p>
        </w:tc>
        <w:tc>
          <w:tcPr>
            <w:tcW w:w="98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0.280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(0.056) **</w:t>
            </w:r>
          </w:p>
        </w:tc>
        <w:tc>
          <w:tcPr>
            <w:tcW w:w="972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0.187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(0.041) **</w:t>
            </w:r>
          </w:p>
        </w:tc>
        <w:tc>
          <w:tcPr>
            <w:tcW w:w="953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0.560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(0.130) **</w:t>
            </w:r>
          </w:p>
        </w:tc>
        <w:tc>
          <w:tcPr>
            <w:tcW w:w="101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0.409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(0.098) **</w:t>
            </w:r>
          </w:p>
        </w:tc>
        <w:tc>
          <w:tcPr>
            <w:tcW w:w="95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0.351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(0.081) **</w:t>
            </w:r>
          </w:p>
        </w:tc>
        <w:tc>
          <w:tcPr>
            <w:tcW w:w="970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0.354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(0.080) **</w:t>
            </w:r>
          </w:p>
        </w:tc>
        <w:tc>
          <w:tcPr>
            <w:tcW w:w="102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0.214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(0.040) **</w:t>
            </w:r>
          </w:p>
        </w:tc>
        <w:tc>
          <w:tcPr>
            <w:tcW w:w="10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0.295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(0.054) **</w:t>
            </w:r>
          </w:p>
        </w:tc>
        <w:tc>
          <w:tcPr>
            <w:tcW w:w="1026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0.211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(0.031) **</w:t>
            </w:r>
          </w:p>
        </w:tc>
        <w:tc>
          <w:tcPr>
            <w:tcW w:w="984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(0.250)</w:t>
            </w:r>
          </w:p>
        </w:tc>
        <w:tc>
          <w:tcPr>
            <w:tcW w:w="84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1094"/>
        </w:trPr>
        <w:tc>
          <w:tcPr>
            <w:tcW w:w="42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6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Other helpers in Mental Health Organization in Macao (e.g. Sheng Kung Hui Macau, Caritas, Education, and Youth Affairs Bureau)</w:t>
            </w:r>
          </w:p>
        </w:tc>
        <w:tc>
          <w:tcPr>
            <w:tcW w:w="95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0.207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(0.043) **</w:t>
            </w:r>
          </w:p>
        </w:tc>
        <w:tc>
          <w:tcPr>
            <w:tcW w:w="98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0.191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(0.036) **</w:t>
            </w:r>
          </w:p>
        </w:tc>
        <w:tc>
          <w:tcPr>
            <w:tcW w:w="972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0.215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(0.045) **</w:t>
            </w:r>
          </w:p>
        </w:tc>
        <w:tc>
          <w:tcPr>
            <w:tcW w:w="953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0.448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(0.098) **</w:t>
            </w:r>
          </w:p>
        </w:tc>
        <w:tc>
          <w:tcPr>
            <w:tcW w:w="101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0.481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(.108) **</w:t>
            </w:r>
          </w:p>
        </w:tc>
        <w:tc>
          <w:tcPr>
            <w:tcW w:w="95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0.392 (0.085) **</w:t>
            </w:r>
          </w:p>
        </w:tc>
        <w:tc>
          <w:tcPr>
            <w:tcW w:w="970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0.375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(0.080) **</w:t>
            </w:r>
          </w:p>
        </w:tc>
        <w:tc>
          <w:tcPr>
            <w:tcW w:w="102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0.290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(0.051) **</w:t>
            </w:r>
          </w:p>
        </w:tc>
        <w:tc>
          <w:tcPr>
            <w:tcW w:w="10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0.356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(0.061)  **</w:t>
            </w:r>
          </w:p>
        </w:tc>
        <w:tc>
          <w:tcPr>
            <w:tcW w:w="1026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 xml:space="preserve">0.201 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(0.028) **</w:t>
            </w:r>
          </w:p>
        </w:tc>
        <w:tc>
          <w:tcPr>
            <w:tcW w:w="984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0.585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(0.138) **</w:t>
            </w:r>
          </w:p>
        </w:tc>
        <w:tc>
          <w:tcPr>
            <w:tcW w:w="84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(0.222)</w:t>
            </w: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125"/>
        </w:trPr>
        <w:tc>
          <w:tcPr>
            <w:tcW w:w="42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6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Colleagues</w:t>
            </w:r>
          </w:p>
        </w:tc>
        <w:tc>
          <w:tcPr>
            <w:tcW w:w="95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0.231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(0.046) **</w:t>
            </w:r>
          </w:p>
        </w:tc>
        <w:tc>
          <w:tcPr>
            <w:tcW w:w="98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0.229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(0.042) **</w:t>
            </w:r>
          </w:p>
        </w:tc>
        <w:tc>
          <w:tcPr>
            <w:tcW w:w="972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(0.032) **</w:t>
            </w:r>
          </w:p>
        </w:tc>
        <w:tc>
          <w:tcPr>
            <w:tcW w:w="953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0.215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(0.098) **</w:t>
            </w:r>
          </w:p>
        </w:tc>
        <w:tc>
          <w:tcPr>
            <w:tcW w:w="101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0.210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(0.046) **</w:t>
            </w:r>
          </w:p>
        </w:tc>
        <w:tc>
          <w:tcPr>
            <w:tcW w:w="95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0.275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(0.058) **</w:t>
            </w:r>
          </w:p>
        </w:tc>
        <w:tc>
          <w:tcPr>
            <w:tcW w:w="970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0.375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(0.077) **</w:t>
            </w:r>
          </w:p>
        </w:tc>
        <w:tc>
          <w:tcPr>
            <w:tcW w:w="102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0.215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(0.037) **</w:t>
            </w:r>
          </w:p>
        </w:tc>
        <w:tc>
          <w:tcPr>
            <w:tcW w:w="10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0.294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(0.049) **</w:t>
            </w:r>
          </w:p>
        </w:tc>
        <w:tc>
          <w:tcPr>
            <w:tcW w:w="1026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0.216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(0.029) **</w:t>
            </w:r>
          </w:p>
        </w:tc>
        <w:tc>
          <w:tcPr>
            <w:tcW w:w="984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0.207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(0.047) **</w:t>
            </w:r>
          </w:p>
        </w:tc>
        <w:tc>
          <w:tcPr>
            <w:tcW w:w="84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0.240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(0.051) **</w:t>
            </w: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(0.208)</w:t>
            </w: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556" w:rsidRPr="005A7BEC" w:rsidTr="00A861E8">
        <w:trPr>
          <w:trHeight w:val="575"/>
        </w:trPr>
        <w:tc>
          <w:tcPr>
            <w:tcW w:w="42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6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Classmates</w:t>
            </w:r>
          </w:p>
        </w:tc>
        <w:tc>
          <w:tcPr>
            <w:tcW w:w="95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0.2367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(0.052) **</w:t>
            </w:r>
          </w:p>
        </w:tc>
        <w:tc>
          <w:tcPr>
            <w:tcW w:w="98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0.380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(0.076) **</w:t>
            </w:r>
          </w:p>
        </w:tc>
        <w:tc>
          <w:tcPr>
            <w:tcW w:w="972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0.260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(0.058) **</w:t>
            </w:r>
          </w:p>
        </w:tc>
        <w:tc>
          <w:tcPr>
            <w:tcW w:w="953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0.189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(0.044) **</w:t>
            </w:r>
          </w:p>
        </w:tc>
        <w:tc>
          <w:tcPr>
            <w:tcW w:w="101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0.131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(0.031) **</w:t>
            </w:r>
          </w:p>
        </w:tc>
        <w:tc>
          <w:tcPr>
            <w:tcW w:w="959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0.150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(0.035) **</w:t>
            </w:r>
          </w:p>
        </w:tc>
        <w:tc>
          <w:tcPr>
            <w:tcW w:w="970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0.324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(0.073) **</w:t>
            </w:r>
          </w:p>
        </w:tc>
        <w:tc>
          <w:tcPr>
            <w:tcW w:w="1025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0.142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(0.027) **</w:t>
            </w:r>
          </w:p>
        </w:tc>
        <w:tc>
          <w:tcPr>
            <w:tcW w:w="10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0.148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(0.027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) **</w:t>
            </w:r>
          </w:p>
        </w:tc>
        <w:tc>
          <w:tcPr>
            <w:tcW w:w="1026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0.101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(0.015) *</w:t>
            </w:r>
          </w:p>
        </w:tc>
        <w:tc>
          <w:tcPr>
            <w:tcW w:w="984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0.161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(0.040) **</w:t>
            </w:r>
          </w:p>
        </w:tc>
        <w:tc>
          <w:tcPr>
            <w:tcW w:w="847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0.168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(0.040) **</w:t>
            </w: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0.533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(0.121) **</w:t>
            </w:r>
          </w:p>
        </w:tc>
        <w:tc>
          <w:tcPr>
            <w:tcW w:w="741" w:type="dxa"/>
          </w:tcPr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  <w:p w:rsidR="00B56556" w:rsidRPr="005A7BEC" w:rsidRDefault="00B56556" w:rsidP="00A861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BEC">
              <w:rPr>
                <w:rFonts w:ascii="Times New Roman" w:hAnsi="Times New Roman" w:cs="Times New Roman"/>
                <w:sz w:val="22"/>
                <w:szCs w:val="22"/>
              </w:rPr>
              <w:t>(0.250)</w:t>
            </w:r>
          </w:p>
        </w:tc>
      </w:tr>
    </w:tbl>
    <w:p w:rsidR="00B56556" w:rsidRPr="005A7BEC" w:rsidRDefault="00B56556" w:rsidP="00B56556">
      <w:pPr>
        <w:adjustRightInd w:val="0"/>
        <w:snapToGrid w:val="0"/>
        <w:rPr>
          <w:rFonts w:ascii="Times New Roman" w:hAnsi="Times New Roman" w:cs="Times New Roman"/>
          <w:sz w:val="22"/>
          <w:szCs w:val="22"/>
        </w:rPr>
      </w:pPr>
      <w:r w:rsidRPr="005A7BEC">
        <w:rPr>
          <w:rFonts w:ascii="Times New Roman" w:hAnsi="Times New Roman" w:cs="Times New Roman"/>
          <w:i/>
          <w:sz w:val="22"/>
          <w:szCs w:val="22"/>
        </w:rPr>
        <w:t>Note</w:t>
      </w:r>
      <w:r w:rsidRPr="005A7BEC">
        <w:rPr>
          <w:rFonts w:ascii="Times New Roman" w:hAnsi="Times New Roman" w:cs="Times New Roman"/>
          <w:sz w:val="22"/>
          <w:szCs w:val="22"/>
        </w:rPr>
        <w:t xml:space="preserve">: </w:t>
      </w:r>
      <w:r w:rsidRPr="005A7BE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5A7BEC">
        <w:rPr>
          <w:rFonts w:ascii="Times New Roman" w:hAnsi="Times New Roman" w:cs="Times New Roman"/>
          <w:i/>
          <w:sz w:val="22"/>
          <w:szCs w:val="22"/>
        </w:rPr>
        <w:t>p</w:t>
      </w:r>
      <w:r w:rsidRPr="005A7BEC">
        <w:rPr>
          <w:rFonts w:ascii="Times New Roman" w:hAnsi="Times New Roman" w:cs="Times New Roman"/>
          <w:sz w:val="22"/>
          <w:szCs w:val="22"/>
        </w:rPr>
        <w:t>&lt; .05; *</w:t>
      </w:r>
      <w:r w:rsidRPr="005A7BE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5A7BEC">
        <w:rPr>
          <w:rFonts w:ascii="Times New Roman" w:hAnsi="Times New Roman" w:cs="Times New Roman"/>
          <w:i/>
          <w:sz w:val="22"/>
          <w:szCs w:val="22"/>
        </w:rPr>
        <w:t xml:space="preserve"> p</w:t>
      </w:r>
      <w:r w:rsidRPr="005A7BEC">
        <w:rPr>
          <w:rFonts w:ascii="Times New Roman" w:hAnsi="Times New Roman" w:cs="Times New Roman"/>
          <w:sz w:val="22"/>
          <w:szCs w:val="22"/>
        </w:rPr>
        <w:t>&lt; .001, r = magnitude of the correlation coefficient</w:t>
      </w:r>
    </w:p>
    <w:p w:rsidR="00B56556" w:rsidRPr="005A7BEC" w:rsidRDefault="00B56556" w:rsidP="00B56556">
      <w:pPr>
        <w:rPr>
          <w:rFonts w:ascii="Times New Roman" w:hAnsi="Times New Roman" w:cs="Times New Roman"/>
        </w:rPr>
      </w:pPr>
    </w:p>
    <w:p w:rsidR="00B56556" w:rsidRPr="005A7BEC" w:rsidRDefault="00B56556" w:rsidP="00B56556">
      <w:pPr>
        <w:rPr>
          <w:rFonts w:ascii="Times New Roman" w:hAnsi="Times New Roman" w:cs="Times New Roman"/>
        </w:rPr>
      </w:pPr>
    </w:p>
    <w:p w:rsidR="00B56556" w:rsidRPr="005A7BEC" w:rsidRDefault="00B56556" w:rsidP="00B56556">
      <w:pPr>
        <w:rPr>
          <w:rFonts w:ascii="Times New Roman" w:hAnsi="Times New Roman" w:cs="Times New Roman"/>
          <w:color w:val="000000" w:themeColor="text1"/>
        </w:rPr>
      </w:pPr>
      <w:r w:rsidRPr="005A7BEC">
        <w:rPr>
          <w:rFonts w:ascii="Times New Roman" w:hAnsi="Times New Roman" w:cs="Times New Roman"/>
          <w:color w:val="000000" w:themeColor="text1"/>
        </w:rPr>
        <w:br w:type="page"/>
      </w:r>
    </w:p>
    <w:p w:rsidR="00B56556" w:rsidRPr="005A7BEC" w:rsidRDefault="00B56556" w:rsidP="00B56556">
      <w:pPr>
        <w:ind w:left="720"/>
        <w:rPr>
          <w:rFonts w:ascii="Times New Roman" w:eastAsia="Times New Roman" w:hAnsi="Times New Roman" w:cs="Times New Roman"/>
          <w:color w:val="222222"/>
        </w:rPr>
      </w:pPr>
      <w:r w:rsidRPr="00D129D3">
        <w:rPr>
          <w:rFonts w:ascii="Times New Roman" w:eastAsia="Times New Roman" w:hAnsi="Times New Roman" w:cs="Times New Roman"/>
          <w:noProof/>
          <w:color w:val="222222"/>
        </w:rPr>
        <w:lastRenderedPageBreak/>
        <w:drawing>
          <wp:inline distT="0" distB="0" distL="0" distR="0" wp14:anchorId="1E4BCE04" wp14:editId="5D2B2EFE">
            <wp:extent cx="8623935" cy="3989653"/>
            <wp:effectExtent l="0" t="0" r="0" b="0"/>
            <wp:docPr id="1" name="Picture 1" descr="../../../../../../../5-class%20model%20pl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5-class%20model%20plo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717" cy="40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56" w:rsidRPr="005A7BEC" w:rsidRDefault="00B56556" w:rsidP="00B56556">
      <w:pPr>
        <w:ind w:left="720"/>
        <w:rPr>
          <w:rFonts w:ascii="Times New Roman" w:eastAsia="Times New Roman" w:hAnsi="Times New Roman" w:cs="Times New Roman"/>
          <w:color w:val="222222"/>
        </w:rPr>
      </w:pPr>
      <w:r w:rsidRPr="00D129D3">
        <w:rPr>
          <w:rFonts w:ascii="Times New Roman" w:eastAsia="Times New Roman" w:hAnsi="Times New Roman" w:cs="Times New Roman"/>
          <w:b/>
          <w:color w:val="222222"/>
        </w:rPr>
        <w:t>Appendix Figure 1</w:t>
      </w:r>
      <w:r w:rsidRPr="005A7BEC">
        <w:rPr>
          <w:rFonts w:ascii="Times New Roman" w:eastAsia="Times New Roman" w:hAnsi="Times New Roman" w:cs="Times New Roman"/>
          <w:color w:val="222222"/>
        </w:rPr>
        <w:t>: Estimated indicator probabilities for the five-class model in the help-seeking preferences</w:t>
      </w:r>
    </w:p>
    <w:p w:rsidR="00B56556" w:rsidRPr="005A7BEC" w:rsidRDefault="00B56556" w:rsidP="00B56556">
      <w:pPr>
        <w:rPr>
          <w:rFonts w:ascii="Times New Roman" w:hAnsi="Times New Roman" w:cs="Times New Roman"/>
          <w:color w:val="000000" w:themeColor="text1"/>
        </w:rPr>
      </w:pPr>
    </w:p>
    <w:p w:rsidR="005F4508" w:rsidRDefault="005F4508"/>
    <w:sectPr w:rsidR="005F4508" w:rsidSect="00D12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56" w:rsidRDefault="00B56556" w:rsidP="00B56556">
      <w:r>
        <w:separator/>
      </w:r>
    </w:p>
  </w:endnote>
  <w:endnote w:type="continuationSeparator" w:id="0">
    <w:p w:rsidR="00B56556" w:rsidRDefault="00B56556" w:rsidP="00B5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56" w:rsidRDefault="00B56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56" w:rsidRDefault="00B565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7099300</wp:posOffset>
              </wp:positionV>
              <wp:extent cx="10693400" cy="266700"/>
              <wp:effectExtent l="0" t="0" r="0" b="0"/>
              <wp:wrapNone/>
              <wp:docPr id="2" name="MSIPCM2d074130bb6971f437c1f15d" descr="{&quot;HashCode&quot;:-1348403003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56556" w:rsidRPr="00B56556" w:rsidRDefault="00B56556" w:rsidP="00B56556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56556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d074130bb6971f437c1f15d" o:spid="_x0000_s1026" type="#_x0000_t202" alt="{&quot;HashCode&quot;:-1348403003,&quot;Height&quot;:595.0,&quot;Width&quot;:842.0,&quot;Placement&quot;:&quot;Footer&quot;,&quot;Index&quot;:&quot;Primary&quot;,&quot;Section&quot;:1,&quot;Top&quot;:0.0,&quot;Left&quot;:0.0}" style="position:absolute;margin-left:0;margin-top:559pt;width:84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B56556" w:rsidRPr="00B56556" w:rsidRDefault="00B56556" w:rsidP="00B56556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56556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56" w:rsidRDefault="00B565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7099300</wp:posOffset>
              </wp:positionV>
              <wp:extent cx="10693400" cy="266700"/>
              <wp:effectExtent l="0" t="0" r="0" b="0"/>
              <wp:wrapNone/>
              <wp:docPr id="3" name="MSIPCMeed047678ba8db5c9d3fa71f" descr="{&quot;HashCode&quot;:-1348403003,&quot;Height&quot;:595.0,&quot;Width&quot;:84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56556" w:rsidRPr="00B56556" w:rsidRDefault="00B56556" w:rsidP="00B56556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56556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ed047678ba8db5c9d3fa71f" o:spid="_x0000_s1027" type="#_x0000_t202" alt="{&quot;HashCode&quot;:-1348403003,&quot;Height&quot;:595.0,&quot;Width&quot;:842.0,&quot;Placement&quot;:&quot;Footer&quot;,&quot;Index&quot;:&quot;FirstPage&quot;,&quot;Section&quot;:1,&quot;Top&quot;:0.0,&quot;Left&quot;:0.0}" style="position:absolute;margin-left:0;margin-top:559pt;width:84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" o:allowincell="f" filled="f" stroked="f" strokeweight=".5pt">
              <v:fill o:detectmouseclick="t"/>
              <v:textbox inset="20pt,0,,0">
                <w:txbxContent>
                  <w:p w:rsidR="00B56556" w:rsidRPr="00B56556" w:rsidRDefault="00B56556" w:rsidP="00B56556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56556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56" w:rsidRDefault="00B56556" w:rsidP="00B56556">
      <w:r>
        <w:separator/>
      </w:r>
    </w:p>
  </w:footnote>
  <w:footnote w:type="continuationSeparator" w:id="0">
    <w:p w:rsidR="00B56556" w:rsidRDefault="00B56556" w:rsidP="00B5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56" w:rsidRDefault="00B56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56" w:rsidRDefault="00B56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56" w:rsidRDefault="00B56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56"/>
    <w:rsid w:val="005F4508"/>
    <w:rsid w:val="00B5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74AE4"/>
  <w15:chartTrackingRefBased/>
  <w15:docId w15:val="{0EF2CE7F-4E14-4370-84D2-675D0F8C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6556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556"/>
    <w:pPr>
      <w:spacing w:after="0" w:line="240" w:lineRule="auto"/>
    </w:pPr>
    <w:rPr>
      <w:rFonts w:eastAsiaTheme="minorEastAsia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556"/>
    <w:rPr>
      <w:rFonts w:eastAsiaTheme="minorEastAsia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56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556"/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Edward</dc:creator>
  <cp:keywords/>
  <dc:description/>
  <cp:lastModifiedBy>Foster, Edward</cp:lastModifiedBy>
  <cp:revision>1</cp:revision>
  <dcterms:created xsi:type="dcterms:W3CDTF">2020-05-28T10:18:00Z</dcterms:created>
  <dcterms:modified xsi:type="dcterms:W3CDTF">2020-05-28T10:19:00Z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Edward.Foster@informa.com</vt:lpwstr>
  </property>
  <property fmtid="{D5CDD505-2E9C-101B-9397-08002B2CF9AE}" pid="5" name="MSIP_Label_181c070e-054b-4d1c-ba4c-fc70b099192e_SetDate">
    <vt:lpwstr>2020-05-28T10:18:57.3415507Z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47e525b7-9f6f-4cfd-a8cf-961e486833a2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Edward.Foster@informa.com</vt:lpwstr>
  </property>
  <property fmtid="{D5CDD505-2E9C-101B-9397-08002B2CF9AE}" pid="13" name="MSIP_Label_2bbab825-a111-45e4-86a1-18cee0005896_SetDate">
    <vt:lpwstr>2020-05-28T10:18:57.3415507Z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47e525b7-9f6f-4cfd-a8cf-961e486833a2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