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D58BB" w14:textId="77777777" w:rsidR="002937B9" w:rsidRPr="00094BBE" w:rsidRDefault="002937B9" w:rsidP="002937B9">
      <w:pPr>
        <w:jc w:val="center"/>
        <w:rPr>
          <w:rFonts w:ascii="Times" w:hAnsi="Times"/>
          <w:b/>
          <w:w w:val="95"/>
          <w:sz w:val="28"/>
        </w:rPr>
      </w:pPr>
      <w:r w:rsidRPr="00094BBE">
        <w:rPr>
          <w:rFonts w:ascii="Times" w:hAnsi="Times"/>
          <w:b/>
          <w:w w:val="95"/>
          <w:sz w:val="28"/>
        </w:rPr>
        <w:t>Supplementary materials</w:t>
      </w:r>
    </w:p>
    <w:p w14:paraId="7791C21E" w14:textId="77777777" w:rsidR="002937B9" w:rsidRPr="00094BBE" w:rsidRDefault="002937B9" w:rsidP="002937B9">
      <w:pPr>
        <w:jc w:val="center"/>
        <w:rPr>
          <w:rFonts w:ascii="Times" w:hAnsi="Times"/>
          <w:b/>
          <w:w w:val="95"/>
          <w:sz w:val="28"/>
        </w:rPr>
      </w:pPr>
    </w:p>
    <w:p w14:paraId="2DD0DDFA" w14:textId="77777777" w:rsidR="002937B9" w:rsidRPr="00094BBE" w:rsidRDefault="002937B9" w:rsidP="002937B9">
      <w:pPr>
        <w:jc w:val="center"/>
        <w:rPr>
          <w:rFonts w:ascii="Times" w:hAnsi="Times"/>
          <w:b/>
          <w:w w:val="95"/>
          <w:sz w:val="28"/>
        </w:rPr>
      </w:pPr>
    </w:p>
    <w:p w14:paraId="45163A85" w14:textId="316F9DC6" w:rsidR="004A1E86" w:rsidRPr="00094BBE" w:rsidRDefault="00B540C1" w:rsidP="004A1E86">
      <w:pPr>
        <w:spacing w:line="480" w:lineRule="auto"/>
        <w:jc w:val="center"/>
        <w:rPr>
          <w:rFonts w:ascii="Times New Roman"/>
          <w:sz w:val="24"/>
        </w:rPr>
      </w:pPr>
      <w:r w:rsidRPr="00094BBE">
        <w:rPr>
          <w:rFonts w:ascii="Times New Roman"/>
          <w:b/>
          <w:sz w:val="32"/>
          <w:szCs w:val="32"/>
        </w:rPr>
        <w:t>The Effect of Reflective Property of a Reflection Film on the Performances of Backlight Units with Quantum-dot films for LCD Applications</w:t>
      </w:r>
    </w:p>
    <w:p w14:paraId="00CFE194" w14:textId="77777777" w:rsidR="004A1E86" w:rsidRPr="00094BBE" w:rsidRDefault="004A1E86" w:rsidP="004A1E86">
      <w:pPr>
        <w:spacing w:line="480" w:lineRule="auto"/>
        <w:ind w:firstLineChars="150" w:firstLine="361"/>
        <w:jc w:val="center"/>
        <w:rPr>
          <w:rFonts w:ascii="Times New Roman"/>
          <w:b/>
          <w:sz w:val="24"/>
        </w:rPr>
      </w:pPr>
    </w:p>
    <w:p w14:paraId="36D43B7D" w14:textId="77777777" w:rsidR="002937B9" w:rsidRPr="00094BBE" w:rsidRDefault="002937B9">
      <w:pPr>
        <w:rPr>
          <w:lang w:val="pt-BR"/>
        </w:rPr>
      </w:pPr>
    </w:p>
    <w:p w14:paraId="06FAFAAA" w14:textId="6E4A451B" w:rsidR="00B540C1" w:rsidRPr="00094BBE" w:rsidRDefault="00B540C1">
      <w:pPr>
        <w:widowControl/>
        <w:spacing w:after="160" w:line="259" w:lineRule="auto"/>
        <w:rPr>
          <w:rFonts w:eastAsiaTheme="minorEastAsia"/>
          <w:lang w:eastAsia="ko-KR"/>
        </w:rPr>
      </w:pPr>
      <w:r w:rsidRPr="00094BBE">
        <w:rPr>
          <w:rFonts w:eastAsiaTheme="minorEastAsia"/>
          <w:lang w:eastAsia="ko-KR"/>
        </w:rPr>
        <w:br w:type="page"/>
      </w:r>
    </w:p>
    <w:p w14:paraId="324A2148" w14:textId="07771BEA" w:rsidR="002937B9" w:rsidRPr="00094BBE" w:rsidRDefault="00B540C1">
      <w:pPr>
        <w:rPr>
          <w:rFonts w:eastAsiaTheme="minorEastAsia"/>
          <w:b/>
          <w:bCs/>
          <w:sz w:val="24"/>
          <w:szCs w:val="24"/>
          <w:lang w:eastAsia="ko-KR"/>
        </w:rPr>
      </w:pPr>
      <w:r w:rsidRPr="00094BBE">
        <w:rPr>
          <w:rFonts w:ascii="Times" w:eastAsiaTheme="minorEastAsia" w:hAnsi="Times" w:hint="eastAsia"/>
          <w:b/>
          <w:bCs/>
          <w:sz w:val="24"/>
          <w:szCs w:val="24"/>
          <w:lang w:eastAsia="ko-KR"/>
        </w:rPr>
        <w:lastRenderedPageBreak/>
        <w:t xml:space="preserve">Figure </w:t>
      </w:r>
      <w:r w:rsidRPr="00094BBE">
        <w:rPr>
          <w:rFonts w:ascii="Times" w:eastAsiaTheme="minorEastAsia" w:hAnsi="Times"/>
          <w:b/>
          <w:bCs/>
          <w:sz w:val="24"/>
          <w:szCs w:val="24"/>
          <w:lang w:eastAsia="ko-KR"/>
        </w:rPr>
        <w:t>S1. Reflectance of four reflectors in the visible range (</w:t>
      </w:r>
      <w:r w:rsidRPr="00094BBE">
        <w:rPr>
          <w:rFonts w:ascii="Times New Roman" w:eastAsia="Malgun Gothic"/>
          <w:b/>
          <w:bCs/>
          <w:sz w:val="24"/>
          <w:szCs w:val="24"/>
        </w:rPr>
        <w:t xml:space="preserve">Specular 1: </w:t>
      </w:r>
      <w:proofErr w:type="spellStart"/>
      <w:r w:rsidRPr="00094BBE">
        <w:rPr>
          <w:rFonts w:ascii="Times New Roman" w:eastAsia="Malgun Gothic" w:hint="eastAsia"/>
          <w:b/>
          <w:bCs/>
          <w:sz w:val="24"/>
          <w:szCs w:val="24"/>
        </w:rPr>
        <w:t>Windm</w:t>
      </w:r>
      <w:r w:rsidRPr="00094BBE">
        <w:rPr>
          <w:rFonts w:ascii="Times New Roman" w:eastAsia="Malgun Gothic" w:hint="eastAsia"/>
          <w:b/>
          <w:bCs/>
          <w:sz w:val="24"/>
          <w:szCs w:val="24"/>
        </w:rPr>
        <w:t>ö</w:t>
      </w:r>
      <w:r w:rsidRPr="00094BBE">
        <w:rPr>
          <w:rFonts w:ascii="Times New Roman" w:eastAsia="Malgun Gothic" w:hint="eastAsia"/>
          <w:b/>
          <w:bCs/>
          <w:sz w:val="24"/>
          <w:szCs w:val="24"/>
        </w:rPr>
        <w:t>ller</w:t>
      </w:r>
      <w:proofErr w:type="spellEnd"/>
      <w:r w:rsidRPr="00094BBE">
        <w:rPr>
          <w:rFonts w:ascii="Times New Roman" w:eastAsia="Malgun Gothic" w:hint="eastAsia"/>
          <w:b/>
          <w:bCs/>
          <w:sz w:val="24"/>
          <w:szCs w:val="24"/>
        </w:rPr>
        <w:t xml:space="preserve"> &amp; </w:t>
      </w:r>
      <w:proofErr w:type="spellStart"/>
      <w:r w:rsidRPr="00094BBE">
        <w:rPr>
          <w:rFonts w:ascii="Times New Roman" w:eastAsia="Malgun Gothic" w:hint="eastAsia"/>
          <w:b/>
          <w:bCs/>
          <w:sz w:val="24"/>
          <w:szCs w:val="24"/>
        </w:rPr>
        <w:t>H</w:t>
      </w:r>
      <w:r w:rsidRPr="00094BBE">
        <w:rPr>
          <w:rFonts w:ascii="Times New Roman" w:eastAsia="Malgun Gothic" w:hint="eastAsia"/>
          <w:b/>
          <w:bCs/>
          <w:sz w:val="24"/>
          <w:szCs w:val="24"/>
        </w:rPr>
        <w:t>ö</w:t>
      </w:r>
      <w:r w:rsidRPr="00094BBE">
        <w:rPr>
          <w:rFonts w:ascii="Times New Roman" w:eastAsia="Malgun Gothic" w:hint="eastAsia"/>
          <w:b/>
          <w:bCs/>
          <w:sz w:val="24"/>
          <w:szCs w:val="24"/>
        </w:rPr>
        <w:t>lscher</w:t>
      </w:r>
      <w:proofErr w:type="spellEnd"/>
      <w:r w:rsidRPr="00094BBE">
        <w:rPr>
          <w:rFonts w:ascii="Times New Roman" w:eastAsia="Malgun Gothic"/>
          <w:b/>
          <w:bCs/>
          <w:sz w:val="24"/>
          <w:szCs w:val="24"/>
        </w:rPr>
        <w:t xml:space="preserve">, Specular 2: 3M, </w:t>
      </w:r>
      <w:proofErr w:type="gramStart"/>
      <w:r w:rsidRPr="00094BBE">
        <w:rPr>
          <w:rFonts w:ascii="Times New Roman" w:eastAsia="Malgun Gothic"/>
          <w:b/>
          <w:bCs/>
          <w:sz w:val="24"/>
          <w:szCs w:val="24"/>
        </w:rPr>
        <w:t>Diffuse</w:t>
      </w:r>
      <w:proofErr w:type="gramEnd"/>
      <w:r w:rsidRPr="00094BBE">
        <w:rPr>
          <w:rFonts w:ascii="Times New Roman" w:eastAsia="Malgun Gothic"/>
          <w:b/>
          <w:bCs/>
          <w:sz w:val="24"/>
          <w:szCs w:val="24"/>
        </w:rPr>
        <w:t xml:space="preserve"> 1: emboss-type, Diffuse 3: adhesive-type)</w:t>
      </w:r>
      <w:r w:rsidRPr="00094BBE">
        <w:rPr>
          <w:rFonts w:ascii="Times New Roman"/>
          <w:b/>
          <w:bCs/>
          <w:sz w:val="24"/>
          <w:szCs w:val="24"/>
        </w:rPr>
        <w:t>.</w:t>
      </w:r>
    </w:p>
    <w:p w14:paraId="4EE26FA2" w14:textId="5FE166F3" w:rsidR="00B540C1" w:rsidRPr="00094BBE" w:rsidRDefault="00B540C1">
      <w:pPr>
        <w:rPr>
          <w:rFonts w:eastAsiaTheme="minorEastAsia"/>
          <w:sz w:val="24"/>
          <w:szCs w:val="24"/>
          <w:lang w:eastAsia="ko-KR"/>
        </w:rPr>
      </w:pPr>
    </w:p>
    <w:p w14:paraId="653774F5" w14:textId="6051EA64" w:rsidR="00B540C1" w:rsidRPr="00094BBE" w:rsidRDefault="00B540C1">
      <w:pPr>
        <w:rPr>
          <w:rFonts w:eastAsiaTheme="minorEastAsia"/>
          <w:sz w:val="24"/>
          <w:szCs w:val="24"/>
          <w:lang w:eastAsia="ko-KR"/>
        </w:rPr>
      </w:pPr>
      <w:r w:rsidRPr="00094BBE">
        <w:rPr>
          <w:noProof/>
        </w:rPr>
        <w:drawing>
          <wp:inline distT="0" distB="0" distL="0" distR="0" wp14:anchorId="2B85A960" wp14:editId="69A0A05F">
            <wp:extent cx="5731510" cy="429450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ED79" w14:textId="77777777" w:rsidR="002937B9" w:rsidRPr="00094BBE" w:rsidRDefault="002937B9">
      <w:pPr>
        <w:widowControl/>
        <w:spacing w:after="160" w:line="259" w:lineRule="auto"/>
        <w:rPr>
          <w:rFonts w:ascii="Times" w:hAnsi="Times"/>
          <w:sz w:val="24"/>
          <w:szCs w:val="24"/>
          <w:lang w:eastAsia="ja-JP"/>
        </w:rPr>
      </w:pPr>
      <w:r w:rsidRPr="00094BBE">
        <w:rPr>
          <w:rFonts w:ascii="Times" w:hAnsi="Times"/>
          <w:b/>
          <w:bCs/>
          <w:lang w:eastAsia="ja-JP"/>
        </w:rPr>
        <w:br w:type="page"/>
      </w:r>
    </w:p>
    <w:p w14:paraId="59ECAAE4" w14:textId="5DA61CF6" w:rsidR="002937B9" w:rsidRPr="00094BBE" w:rsidRDefault="002937B9" w:rsidP="002937B9">
      <w:pPr>
        <w:pStyle w:val="Heading1"/>
        <w:ind w:right="-6"/>
        <w:rPr>
          <w:rFonts w:ascii="Times" w:eastAsiaTheme="minorEastAsia" w:hAnsi="Times"/>
          <w:bCs w:val="0"/>
          <w:lang w:eastAsia="ko-KR"/>
        </w:rPr>
      </w:pPr>
      <w:bookmarkStart w:id="0" w:name="_Hlk47279084"/>
      <w:r w:rsidRPr="00094BBE">
        <w:rPr>
          <w:rFonts w:ascii="Times" w:eastAsiaTheme="minorEastAsia" w:hAnsi="Times" w:hint="eastAsia"/>
          <w:bCs w:val="0"/>
          <w:lang w:eastAsia="ko-KR"/>
        </w:rPr>
        <w:lastRenderedPageBreak/>
        <w:t xml:space="preserve">Figure </w:t>
      </w:r>
      <w:r w:rsidRPr="00094BBE">
        <w:rPr>
          <w:rFonts w:ascii="Times" w:eastAsiaTheme="minorEastAsia" w:hAnsi="Times"/>
          <w:bCs w:val="0"/>
          <w:lang w:eastAsia="ko-KR"/>
        </w:rPr>
        <w:t>S</w:t>
      </w:r>
      <w:r w:rsidR="00C27392" w:rsidRPr="00094BBE">
        <w:rPr>
          <w:rFonts w:ascii="Times" w:eastAsiaTheme="minorEastAsia" w:hAnsi="Times"/>
          <w:bCs w:val="0"/>
          <w:lang w:eastAsia="ko-KR"/>
        </w:rPr>
        <w:t>2</w:t>
      </w:r>
      <w:r w:rsidRPr="00094BBE">
        <w:rPr>
          <w:rFonts w:ascii="Times" w:eastAsiaTheme="minorEastAsia" w:hAnsi="Times"/>
          <w:bCs w:val="0"/>
          <w:lang w:eastAsia="ko-KR"/>
        </w:rPr>
        <w:t xml:space="preserve">. </w:t>
      </w:r>
      <w:r w:rsidR="00A9686F" w:rsidRPr="00094BBE">
        <w:rPr>
          <w:rFonts w:ascii="Times New Roman"/>
        </w:rPr>
        <w:t xml:space="preserve">Angular dependence of luminance of QD-backlights with five kinds of reflectors: (a) </w:t>
      </w:r>
      <w:r w:rsidR="000452AC" w:rsidRPr="00094BBE">
        <w:rPr>
          <w:rFonts w:ascii="Times New Roman" w:eastAsia="Malgun Gothic"/>
        </w:rPr>
        <w:t>Specular</w:t>
      </w:r>
      <w:r w:rsidR="00A9686F" w:rsidRPr="00094BBE">
        <w:rPr>
          <w:rFonts w:ascii="Times New Roman" w:eastAsia="Malgun Gothic"/>
        </w:rPr>
        <w:t xml:space="preserve"> 1: </w:t>
      </w:r>
      <w:proofErr w:type="spellStart"/>
      <w:r w:rsidR="00A9686F" w:rsidRPr="00094BBE">
        <w:rPr>
          <w:rFonts w:ascii="Times New Roman" w:eastAsia="Malgun Gothic" w:hint="eastAsia"/>
          <w:bCs w:val="0"/>
        </w:rPr>
        <w:t>Windm</w:t>
      </w:r>
      <w:r w:rsidR="00A9686F" w:rsidRPr="00094BBE">
        <w:rPr>
          <w:rFonts w:ascii="Times New Roman" w:eastAsia="Malgun Gothic" w:hint="eastAsia"/>
          <w:bCs w:val="0"/>
        </w:rPr>
        <w:t>ö</w:t>
      </w:r>
      <w:r w:rsidR="00A9686F" w:rsidRPr="00094BBE">
        <w:rPr>
          <w:rFonts w:ascii="Times New Roman" w:eastAsia="Malgun Gothic" w:hint="eastAsia"/>
          <w:bCs w:val="0"/>
        </w:rPr>
        <w:t>ller</w:t>
      </w:r>
      <w:proofErr w:type="spellEnd"/>
      <w:r w:rsidR="00A9686F" w:rsidRPr="00094BBE">
        <w:rPr>
          <w:rFonts w:ascii="Times New Roman" w:eastAsia="Malgun Gothic" w:hint="eastAsia"/>
          <w:bCs w:val="0"/>
        </w:rPr>
        <w:t xml:space="preserve"> &amp; </w:t>
      </w:r>
      <w:proofErr w:type="spellStart"/>
      <w:r w:rsidR="00A9686F" w:rsidRPr="00094BBE">
        <w:rPr>
          <w:rFonts w:ascii="Times New Roman" w:eastAsia="Malgun Gothic" w:hint="eastAsia"/>
          <w:bCs w:val="0"/>
        </w:rPr>
        <w:t>H</w:t>
      </w:r>
      <w:r w:rsidR="00A9686F" w:rsidRPr="00094BBE">
        <w:rPr>
          <w:rFonts w:ascii="Times New Roman" w:eastAsia="Malgun Gothic" w:hint="eastAsia"/>
          <w:bCs w:val="0"/>
        </w:rPr>
        <w:t>ö</w:t>
      </w:r>
      <w:r w:rsidR="00A9686F" w:rsidRPr="00094BBE">
        <w:rPr>
          <w:rFonts w:ascii="Times New Roman" w:eastAsia="Malgun Gothic" w:hint="eastAsia"/>
          <w:bCs w:val="0"/>
        </w:rPr>
        <w:t>lscher</w:t>
      </w:r>
      <w:proofErr w:type="spellEnd"/>
      <w:r w:rsidR="00A9686F" w:rsidRPr="00094BBE">
        <w:rPr>
          <w:rFonts w:ascii="Times New Roman" w:eastAsia="Malgun Gothic"/>
        </w:rPr>
        <w:t xml:space="preserve">, (b) </w:t>
      </w:r>
      <w:r w:rsidR="000452AC" w:rsidRPr="00094BBE">
        <w:rPr>
          <w:rFonts w:ascii="Times New Roman" w:eastAsia="Malgun Gothic"/>
        </w:rPr>
        <w:t>Specular</w:t>
      </w:r>
      <w:r w:rsidR="00A9686F" w:rsidRPr="00094BBE">
        <w:rPr>
          <w:rFonts w:ascii="Times New Roman" w:eastAsia="Malgun Gothic"/>
        </w:rPr>
        <w:t xml:space="preserve"> 2: 3M, (c) Diffuse 1: emboss-type, (d) Diffuse 2: default film in the notebook, (e) Diffuse 3: adhesive-type</w:t>
      </w:r>
      <w:r w:rsidR="00A9686F" w:rsidRPr="00094BBE">
        <w:rPr>
          <w:rFonts w:ascii="Times New Roman"/>
        </w:rPr>
        <w:t xml:space="preserve">. </w:t>
      </w:r>
      <w:bookmarkEnd w:id="0"/>
      <w:r w:rsidRPr="00094BBE">
        <w:rPr>
          <w:rFonts w:ascii="Times" w:eastAsiaTheme="minorEastAsia" w:hAnsi="Times"/>
          <w:bCs w:val="0"/>
          <w:lang w:eastAsia="ko-KR"/>
        </w:rPr>
        <w:t xml:space="preserve"> </w:t>
      </w:r>
    </w:p>
    <w:p w14:paraId="6764D08E" w14:textId="05ACBA4D" w:rsidR="002937B9" w:rsidRPr="00094BBE" w:rsidRDefault="002937B9" w:rsidP="002937B9">
      <w:pPr>
        <w:pStyle w:val="Heading1"/>
        <w:ind w:right="-6"/>
        <w:rPr>
          <w:rFonts w:ascii="Times" w:eastAsiaTheme="minorEastAsia" w:hAnsi="Times"/>
          <w:bCs w:val="0"/>
          <w:lang w:eastAsia="ko-KR"/>
        </w:rPr>
      </w:pPr>
    </w:p>
    <w:p w14:paraId="4E73C269" w14:textId="77777777" w:rsidR="00A9686F" w:rsidRPr="00094BBE" w:rsidRDefault="00A9686F" w:rsidP="002937B9">
      <w:pPr>
        <w:pStyle w:val="Heading1"/>
        <w:ind w:right="-6"/>
        <w:rPr>
          <w:rFonts w:ascii="Times" w:eastAsiaTheme="minorEastAsia" w:hAnsi="Times"/>
          <w:bCs w:val="0"/>
          <w:lang w:eastAsia="ko-KR"/>
        </w:rPr>
      </w:pPr>
    </w:p>
    <w:p w14:paraId="2C5088EC" w14:textId="77777777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42D47984" wp14:editId="3E7D27FE">
            <wp:extent cx="3770141" cy="2564353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46" cy="261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4BBE">
        <w:rPr>
          <w:rFonts w:ascii="Times" w:eastAsiaTheme="minorEastAsia" w:hAnsi="Times" w:hint="eastAsia"/>
          <w:bCs w:val="0"/>
          <w:lang w:eastAsia="ko-KR"/>
        </w:rPr>
        <w:t xml:space="preserve"> </w:t>
      </w:r>
    </w:p>
    <w:p w14:paraId="57F5A44B" w14:textId="77777777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</w:p>
    <w:p w14:paraId="28C0B9C7" w14:textId="28A18846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/>
          <w:bCs w:val="0"/>
          <w:noProof/>
        </w:rPr>
        <w:drawing>
          <wp:inline distT="0" distB="0" distL="0" distR="0" wp14:anchorId="43F94283" wp14:editId="6F95298B">
            <wp:extent cx="3882684" cy="2636944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65" cy="283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8A4E6" w14:textId="188ADDD4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hAnsi="Times"/>
          <w:bCs w:val="0"/>
          <w:lang w:eastAsia="ja-JP"/>
        </w:rPr>
      </w:pPr>
    </w:p>
    <w:p w14:paraId="226CD26D" w14:textId="09A02C6B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lastRenderedPageBreak/>
        <w:drawing>
          <wp:inline distT="0" distB="0" distL="0" distR="0" wp14:anchorId="36CC5B2F" wp14:editId="60AF2880">
            <wp:extent cx="3763107" cy="2560808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87" cy="257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DFA18" w14:textId="2695ABCA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66BD449D" wp14:editId="260CA2DC">
            <wp:extent cx="3636498" cy="24746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08" cy="250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C2292" w14:textId="773A531A" w:rsidR="00A9686F" w:rsidRPr="00094BBE" w:rsidRDefault="00A9686F" w:rsidP="002937B9">
      <w:pPr>
        <w:pStyle w:val="Heading1"/>
        <w:spacing w:before="0"/>
        <w:ind w:left="0" w:right="-6"/>
        <w:jc w:val="center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3C1AFB4C" wp14:editId="3C1CB672">
            <wp:extent cx="3618377" cy="2462318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73" cy="247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461B4" w14:textId="77777777" w:rsidR="002937B9" w:rsidRPr="00094BBE" w:rsidRDefault="002937B9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0CA50FB5" w14:textId="348FF7F9" w:rsidR="002937B9" w:rsidRPr="00094BBE" w:rsidRDefault="002937B9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1228ED04" w14:textId="471978F6" w:rsidR="00A9686F" w:rsidRPr="00094BBE" w:rsidRDefault="00A9686F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37424C49" w14:textId="05755AF9" w:rsidR="00A9686F" w:rsidRPr="00094BBE" w:rsidRDefault="00A9686F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022FBCC1" w14:textId="336FB6F8" w:rsidR="00A9686F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lastRenderedPageBreak/>
        <w:t xml:space="preserve">Figure </w:t>
      </w:r>
      <w:r w:rsidRPr="00094BBE">
        <w:rPr>
          <w:rFonts w:ascii="Times" w:eastAsiaTheme="minorEastAsia" w:hAnsi="Times"/>
          <w:bCs w:val="0"/>
          <w:lang w:eastAsia="ko-KR"/>
        </w:rPr>
        <w:t>S</w:t>
      </w:r>
      <w:r w:rsidR="00C27392" w:rsidRPr="00094BBE">
        <w:rPr>
          <w:rFonts w:ascii="Times" w:eastAsiaTheme="minorEastAsia" w:hAnsi="Times"/>
          <w:bCs w:val="0"/>
          <w:lang w:eastAsia="ko-KR"/>
        </w:rPr>
        <w:t>3</w:t>
      </w:r>
      <w:r w:rsidRPr="00094BBE">
        <w:rPr>
          <w:rFonts w:ascii="Times" w:eastAsiaTheme="minorEastAsia" w:hAnsi="Times"/>
          <w:bCs w:val="0"/>
          <w:lang w:eastAsia="ko-KR"/>
        </w:rPr>
        <w:t xml:space="preserve">. </w:t>
      </w:r>
      <w:r w:rsidRPr="00094BBE">
        <w:rPr>
          <w:rFonts w:ascii="Times New Roman"/>
        </w:rPr>
        <w:t xml:space="preserve">Angular dependence of color coordinates of QD-backlights with five kinds of reflectors: (a) </w:t>
      </w:r>
      <w:r w:rsidR="000452AC" w:rsidRPr="00094BBE">
        <w:rPr>
          <w:rFonts w:ascii="Times New Roman" w:eastAsia="Malgun Gothic"/>
        </w:rPr>
        <w:t>Specular</w:t>
      </w:r>
      <w:r w:rsidRPr="00094BBE">
        <w:rPr>
          <w:rFonts w:ascii="Times New Roman" w:eastAsia="Malgun Gothic"/>
        </w:rPr>
        <w:t xml:space="preserve"> 1: </w:t>
      </w:r>
      <w:proofErr w:type="spellStart"/>
      <w:r w:rsidRPr="00094BBE">
        <w:rPr>
          <w:rFonts w:ascii="Times New Roman" w:eastAsia="Malgun Gothic" w:hint="eastAsia"/>
          <w:bCs w:val="0"/>
        </w:rPr>
        <w:t>Windm</w:t>
      </w:r>
      <w:r w:rsidRPr="00094BBE">
        <w:rPr>
          <w:rFonts w:ascii="Times New Roman" w:eastAsia="Malgun Gothic" w:hint="eastAsia"/>
          <w:bCs w:val="0"/>
        </w:rPr>
        <w:t>ö</w:t>
      </w:r>
      <w:r w:rsidRPr="00094BBE">
        <w:rPr>
          <w:rFonts w:ascii="Times New Roman" w:eastAsia="Malgun Gothic" w:hint="eastAsia"/>
          <w:bCs w:val="0"/>
        </w:rPr>
        <w:t>ller</w:t>
      </w:r>
      <w:proofErr w:type="spellEnd"/>
      <w:r w:rsidRPr="00094BBE">
        <w:rPr>
          <w:rFonts w:ascii="Times New Roman" w:eastAsia="Malgun Gothic" w:hint="eastAsia"/>
          <w:bCs w:val="0"/>
        </w:rPr>
        <w:t xml:space="preserve"> &amp; </w:t>
      </w:r>
      <w:proofErr w:type="spellStart"/>
      <w:r w:rsidRPr="00094BBE">
        <w:rPr>
          <w:rFonts w:ascii="Times New Roman" w:eastAsia="Malgun Gothic" w:hint="eastAsia"/>
          <w:bCs w:val="0"/>
        </w:rPr>
        <w:t>H</w:t>
      </w:r>
      <w:r w:rsidRPr="00094BBE">
        <w:rPr>
          <w:rFonts w:ascii="Times New Roman" w:eastAsia="Malgun Gothic" w:hint="eastAsia"/>
          <w:bCs w:val="0"/>
        </w:rPr>
        <w:t>ö</w:t>
      </w:r>
      <w:r w:rsidRPr="00094BBE">
        <w:rPr>
          <w:rFonts w:ascii="Times New Roman" w:eastAsia="Malgun Gothic" w:hint="eastAsia"/>
          <w:bCs w:val="0"/>
        </w:rPr>
        <w:t>lscher</w:t>
      </w:r>
      <w:proofErr w:type="spellEnd"/>
      <w:r w:rsidRPr="00094BBE">
        <w:rPr>
          <w:rFonts w:ascii="Times New Roman" w:eastAsia="Malgun Gothic"/>
        </w:rPr>
        <w:t xml:space="preserve">, (b) </w:t>
      </w:r>
      <w:r w:rsidR="000452AC" w:rsidRPr="00094BBE">
        <w:rPr>
          <w:rFonts w:ascii="Times New Roman" w:eastAsia="Malgun Gothic"/>
        </w:rPr>
        <w:t>Specular</w:t>
      </w:r>
      <w:r w:rsidRPr="00094BBE">
        <w:rPr>
          <w:rFonts w:ascii="Times New Roman" w:eastAsia="Malgun Gothic"/>
        </w:rPr>
        <w:t xml:space="preserve"> 2: 3M, (c) Diffuse 1: emboss-type, (d) Diffuse 2: default film in the notebook, (e) Diffuse 3: adhesive-type</w:t>
      </w:r>
      <w:r w:rsidRPr="00094BBE">
        <w:rPr>
          <w:rFonts w:ascii="Times New Roman"/>
        </w:rPr>
        <w:t>.</w:t>
      </w:r>
    </w:p>
    <w:p w14:paraId="61F47C94" w14:textId="0149E8EA" w:rsidR="00A9686F" w:rsidRPr="00094BBE" w:rsidRDefault="00A9686F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0B790824" w14:textId="2427D468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63EC56FB" wp14:editId="50E24274">
            <wp:extent cx="5856064" cy="1738679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1" cy="176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CE691" w14:textId="1508D25A" w:rsidR="00A9686F" w:rsidRPr="00094BBE" w:rsidRDefault="00A9686F" w:rsidP="00472B00">
      <w:pPr>
        <w:pStyle w:val="Heading1"/>
        <w:numPr>
          <w:ilvl w:val="0"/>
          <w:numId w:val="1"/>
        </w:numPr>
        <w:spacing w:before="0"/>
        <w:ind w:right="-6"/>
        <w:jc w:val="center"/>
        <w:rPr>
          <w:rFonts w:ascii="Times" w:eastAsiaTheme="minorEastAsia" w:hAnsi="Times"/>
          <w:bCs w:val="0"/>
          <w:lang w:eastAsia="ko-KR"/>
        </w:rPr>
      </w:pPr>
    </w:p>
    <w:p w14:paraId="3F57CCF0" w14:textId="265DEC6E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7C43F83F" w14:textId="2712234A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14C7EE46" wp14:editId="6269B998">
            <wp:extent cx="5907698" cy="1754009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11" cy="176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2D331" w14:textId="48FC00C7" w:rsidR="00472B00" w:rsidRPr="00094BBE" w:rsidRDefault="00472B00" w:rsidP="00472B00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t>(</w:t>
      </w:r>
      <w:r w:rsidRPr="00094BBE">
        <w:rPr>
          <w:rFonts w:ascii="Times" w:eastAsiaTheme="minorEastAsia" w:hAnsi="Times"/>
          <w:bCs w:val="0"/>
          <w:lang w:eastAsia="ko-KR"/>
        </w:rPr>
        <w:t>b)</w:t>
      </w:r>
    </w:p>
    <w:p w14:paraId="1CF632AC" w14:textId="2C02B199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7E640E80" w14:textId="7004BC14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26C30DC2" wp14:editId="787C2FDE">
            <wp:extent cx="5915465" cy="175631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21" cy="180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5A462" w14:textId="26EB2762" w:rsidR="00472B00" w:rsidRPr="00094BBE" w:rsidRDefault="00472B00" w:rsidP="00472B00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t>(</w:t>
      </w:r>
      <w:r w:rsidRPr="00094BBE">
        <w:rPr>
          <w:rFonts w:ascii="Times" w:eastAsiaTheme="minorEastAsia" w:hAnsi="Times"/>
          <w:bCs w:val="0"/>
          <w:lang w:eastAsia="ko-KR"/>
        </w:rPr>
        <w:t>c)</w:t>
      </w:r>
    </w:p>
    <w:p w14:paraId="5A64629C" w14:textId="04FFFBCB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6B6B3DA9" w14:textId="0C296EF7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2C92A2DE" w14:textId="107EEDC7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70749793" w14:textId="43E7C9A7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2E2FF132" w14:textId="3919BDAB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lastRenderedPageBreak/>
        <w:drawing>
          <wp:inline distT="0" distB="0" distL="0" distR="0" wp14:anchorId="291C9505" wp14:editId="569C45D6">
            <wp:extent cx="5781089" cy="1716419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32" cy="174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740E3" w14:textId="3490373F" w:rsidR="00472B00" w:rsidRPr="00094BBE" w:rsidRDefault="00472B00" w:rsidP="00472B00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t>(</w:t>
      </w:r>
      <w:r w:rsidRPr="00094BBE">
        <w:rPr>
          <w:rFonts w:ascii="Times" w:eastAsiaTheme="minorEastAsia" w:hAnsi="Times"/>
          <w:bCs w:val="0"/>
          <w:lang w:eastAsia="ko-KR"/>
        </w:rPr>
        <w:t>d)</w:t>
      </w:r>
    </w:p>
    <w:p w14:paraId="460947C8" w14:textId="1BA43E50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06F7460D" w14:textId="08420381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5F17E097" wp14:editId="6873299A">
            <wp:extent cx="5767021" cy="1712242"/>
            <wp:effectExtent l="0" t="0" r="5715" b="254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36" cy="174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651F6" w14:textId="14005A45" w:rsidR="00472B00" w:rsidRPr="00094BBE" w:rsidRDefault="00472B00" w:rsidP="00472B00">
      <w:pPr>
        <w:pStyle w:val="Heading1"/>
        <w:spacing w:before="0"/>
        <w:ind w:left="0" w:right="-6"/>
        <w:jc w:val="center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t>(</w:t>
      </w:r>
      <w:r w:rsidRPr="00094BBE">
        <w:rPr>
          <w:rFonts w:ascii="Times" w:eastAsiaTheme="minorEastAsia" w:hAnsi="Times"/>
          <w:bCs w:val="0"/>
          <w:lang w:eastAsia="ko-KR"/>
        </w:rPr>
        <w:t>e)</w:t>
      </w:r>
    </w:p>
    <w:p w14:paraId="6F186C85" w14:textId="6E11388F" w:rsidR="00472B00" w:rsidRPr="00094BBE" w:rsidRDefault="00472B00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25B3ABEE" w14:textId="78D7852D" w:rsidR="00C27392" w:rsidRPr="00094BBE" w:rsidRDefault="00C27392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7F1D06A1" w14:textId="17945549" w:rsidR="00C27392" w:rsidRPr="00094BBE" w:rsidRDefault="00C27392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3098A2AB" w14:textId="7EBBD807" w:rsidR="00C27392" w:rsidRPr="00094BBE" w:rsidRDefault="00C27392">
      <w:pPr>
        <w:widowControl/>
        <w:spacing w:after="160" w:line="259" w:lineRule="auto"/>
        <w:rPr>
          <w:rFonts w:ascii="Times" w:hAnsi="Times"/>
          <w:b/>
          <w:sz w:val="24"/>
          <w:szCs w:val="24"/>
          <w:lang w:eastAsia="ja-JP"/>
        </w:rPr>
      </w:pPr>
      <w:r w:rsidRPr="00094BBE">
        <w:rPr>
          <w:rFonts w:ascii="Times" w:hAnsi="Times"/>
          <w:bCs/>
          <w:lang w:eastAsia="ja-JP"/>
        </w:rPr>
        <w:br w:type="page"/>
      </w:r>
    </w:p>
    <w:p w14:paraId="075B7277" w14:textId="2D754E5D" w:rsidR="00C27392" w:rsidRPr="00094BBE" w:rsidRDefault="00C27392" w:rsidP="002937B9">
      <w:pPr>
        <w:pStyle w:val="Heading1"/>
        <w:spacing w:before="0"/>
        <w:ind w:left="0" w:right="-6"/>
        <w:rPr>
          <w:rFonts w:ascii="Times" w:eastAsiaTheme="minorEastAsia" w:hAnsi="Times"/>
          <w:bCs w:val="0"/>
          <w:lang w:eastAsia="ko-KR"/>
        </w:rPr>
      </w:pPr>
      <w:r w:rsidRPr="00094BBE">
        <w:rPr>
          <w:rFonts w:ascii="Times" w:eastAsiaTheme="minorEastAsia" w:hAnsi="Times" w:hint="eastAsia"/>
          <w:bCs w:val="0"/>
          <w:lang w:eastAsia="ko-KR"/>
        </w:rPr>
        <w:lastRenderedPageBreak/>
        <w:t xml:space="preserve">Figure </w:t>
      </w:r>
      <w:r w:rsidRPr="00094BBE">
        <w:rPr>
          <w:rFonts w:ascii="Times" w:eastAsiaTheme="minorEastAsia" w:hAnsi="Times"/>
          <w:bCs w:val="0"/>
          <w:lang w:eastAsia="ko-KR"/>
        </w:rPr>
        <w:t xml:space="preserve">S4. </w:t>
      </w:r>
      <w:r w:rsidR="00B80A82" w:rsidRPr="00094BBE">
        <w:rPr>
          <w:rFonts w:ascii="Times New Roman"/>
        </w:rPr>
        <w:t>The intensity polar plot monitored on the backlight with QD films with (a) a specular and (b) a diffuse reflector obtained from optical simulation under the condition of</w:t>
      </w:r>
      <w:r w:rsidR="000452AC" w:rsidRPr="00094BBE">
        <w:rPr>
          <w:rFonts w:ascii="Times New Roman"/>
        </w:rPr>
        <w:t xml:space="preserve"> the same</w:t>
      </w:r>
      <w:r w:rsidR="00B80A82" w:rsidRPr="00094BBE">
        <w:rPr>
          <w:rFonts w:ascii="Times New Roman"/>
        </w:rPr>
        <w:t xml:space="preserve"> reflectance of 95%. </w:t>
      </w:r>
    </w:p>
    <w:p w14:paraId="61F208CA" w14:textId="38FBBDAB" w:rsidR="00C27392" w:rsidRPr="00094BBE" w:rsidRDefault="00C27392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p w14:paraId="2CA81EC4" w14:textId="62F6C8D6" w:rsidR="00B80A82" w:rsidRPr="00094BBE" w:rsidRDefault="00B80A82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  <w:r w:rsidRPr="00094BBE">
        <w:rPr>
          <w:rFonts w:ascii="Times" w:hAnsi="Times"/>
          <w:bCs w:val="0"/>
          <w:noProof/>
        </w:rPr>
        <w:drawing>
          <wp:inline distT="0" distB="0" distL="0" distR="0" wp14:anchorId="4301C149" wp14:editId="2FA6C7F9">
            <wp:extent cx="6002002" cy="3447433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87" cy="345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A7425" w14:textId="77777777" w:rsidR="00B80A82" w:rsidRPr="00094BBE" w:rsidRDefault="00B80A82" w:rsidP="002937B9">
      <w:pPr>
        <w:pStyle w:val="Heading1"/>
        <w:spacing w:before="0"/>
        <w:ind w:left="0" w:right="-6"/>
        <w:rPr>
          <w:rFonts w:ascii="Times" w:eastAsiaTheme="minorEastAsia" w:hAnsi="Times"/>
          <w:bCs w:val="0"/>
          <w:lang w:eastAsia="ko-KR"/>
        </w:rPr>
      </w:pPr>
    </w:p>
    <w:p w14:paraId="7288A200" w14:textId="77777777" w:rsidR="00C27392" w:rsidRPr="00094BBE" w:rsidRDefault="00C27392" w:rsidP="002937B9">
      <w:pPr>
        <w:pStyle w:val="Heading1"/>
        <w:spacing w:before="0"/>
        <w:ind w:left="0" w:right="-6"/>
        <w:rPr>
          <w:rFonts w:ascii="Times" w:hAnsi="Times"/>
          <w:bCs w:val="0"/>
          <w:lang w:eastAsia="ja-JP"/>
        </w:rPr>
      </w:pPr>
    </w:p>
    <w:sectPr w:rsidR="00C27392" w:rsidRPr="00094BB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E394A" w14:textId="77777777" w:rsidR="00904B1F" w:rsidRDefault="00904B1F" w:rsidP="009629A9">
      <w:pPr>
        <w:spacing w:after="0"/>
      </w:pPr>
      <w:r>
        <w:separator/>
      </w:r>
    </w:p>
  </w:endnote>
  <w:endnote w:type="continuationSeparator" w:id="0">
    <w:p w14:paraId="2E944403" w14:textId="77777777" w:rsidR="00904B1F" w:rsidRDefault="00904B1F" w:rsidP="009629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D2D3F" w14:textId="77777777" w:rsidR="00904B1F" w:rsidRDefault="00904B1F" w:rsidP="009629A9">
      <w:pPr>
        <w:spacing w:after="0"/>
      </w:pPr>
      <w:r>
        <w:separator/>
      </w:r>
    </w:p>
  </w:footnote>
  <w:footnote w:type="continuationSeparator" w:id="0">
    <w:p w14:paraId="5C3D9436" w14:textId="77777777" w:rsidR="00904B1F" w:rsidRDefault="00904B1F" w:rsidP="009629A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A0FC3"/>
    <w:multiLevelType w:val="hybridMultilevel"/>
    <w:tmpl w:val="46D263F2"/>
    <w:lvl w:ilvl="0" w:tplc="4356BB8A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8" w:hanging="400"/>
      </w:pPr>
    </w:lvl>
    <w:lvl w:ilvl="2" w:tplc="0409001B" w:tentative="1">
      <w:start w:val="1"/>
      <w:numFmt w:val="lowerRoman"/>
      <w:lvlText w:val="%3."/>
      <w:lvlJc w:val="right"/>
      <w:pPr>
        <w:ind w:left="1908" w:hanging="400"/>
      </w:pPr>
    </w:lvl>
    <w:lvl w:ilvl="3" w:tplc="0409000F" w:tentative="1">
      <w:start w:val="1"/>
      <w:numFmt w:val="decimal"/>
      <w:lvlText w:val="%4."/>
      <w:lvlJc w:val="left"/>
      <w:pPr>
        <w:ind w:left="2308" w:hanging="400"/>
      </w:pPr>
    </w:lvl>
    <w:lvl w:ilvl="4" w:tplc="04090019" w:tentative="1">
      <w:start w:val="1"/>
      <w:numFmt w:val="upperLetter"/>
      <w:lvlText w:val="%5."/>
      <w:lvlJc w:val="left"/>
      <w:pPr>
        <w:ind w:left="2708" w:hanging="400"/>
      </w:pPr>
    </w:lvl>
    <w:lvl w:ilvl="5" w:tplc="0409001B" w:tentative="1">
      <w:start w:val="1"/>
      <w:numFmt w:val="lowerRoman"/>
      <w:lvlText w:val="%6."/>
      <w:lvlJc w:val="right"/>
      <w:pPr>
        <w:ind w:left="3108" w:hanging="400"/>
      </w:pPr>
    </w:lvl>
    <w:lvl w:ilvl="6" w:tplc="0409000F" w:tentative="1">
      <w:start w:val="1"/>
      <w:numFmt w:val="decimal"/>
      <w:lvlText w:val="%7."/>
      <w:lvlJc w:val="left"/>
      <w:pPr>
        <w:ind w:left="3508" w:hanging="400"/>
      </w:pPr>
    </w:lvl>
    <w:lvl w:ilvl="7" w:tplc="04090019" w:tentative="1">
      <w:start w:val="1"/>
      <w:numFmt w:val="upperLetter"/>
      <w:lvlText w:val="%8."/>
      <w:lvlJc w:val="left"/>
      <w:pPr>
        <w:ind w:left="3908" w:hanging="400"/>
      </w:pPr>
    </w:lvl>
    <w:lvl w:ilvl="8" w:tplc="0409001B" w:tentative="1">
      <w:start w:val="1"/>
      <w:numFmt w:val="lowerRoman"/>
      <w:lvlText w:val="%9."/>
      <w:lvlJc w:val="right"/>
      <w:pPr>
        <w:ind w:left="4308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6A"/>
    <w:rsid w:val="000452AC"/>
    <w:rsid w:val="00094BBE"/>
    <w:rsid w:val="000B2FF5"/>
    <w:rsid w:val="002937B9"/>
    <w:rsid w:val="002A550B"/>
    <w:rsid w:val="00355114"/>
    <w:rsid w:val="00472B00"/>
    <w:rsid w:val="004A1E86"/>
    <w:rsid w:val="005300B1"/>
    <w:rsid w:val="007A28C9"/>
    <w:rsid w:val="00824164"/>
    <w:rsid w:val="00833EB7"/>
    <w:rsid w:val="00904B1F"/>
    <w:rsid w:val="00942D0D"/>
    <w:rsid w:val="009629A9"/>
    <w:rsid w:val="0099306A"/>
    <w:rsid w:val="009B55EA"/>
    <w:rsid w:val="00A9686F"/>
    <w:rsid w:val="00AA6EE8"/>
    <w:rsid w:val="00B540C1"/>
    <w:rsid w:val="00B80A82"/>
    <w:rsid w:val="00C27392"/>
    <w:rsid w:val="00C86183"/>
    <w:rsid w:val="00D56F75"/>
    <w:rsid w:val="00DC7F5D"/>
    <w:rsid w:val="00DF4216"/>
    <w:rsid w:val="00E16E18"/>
    <w:rsid w:val="00F2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76172"/>
  <w15:chartTrackingRefBased/>
  <w15:docId w15:val="{45BBC4E1-0BCA-4E99-A6B9-2BF40DA8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7B9"/>
    <w:pPr>
      <w:widowControl w:val="0"/>
      <w:spacing w:after="120" w:line="240" w:lineRule="auto"/>
    </w:pPr>
    <w:rPr>
      <w:rFonts w:ascii="Calibri" w:eastAsia="MS Mincho" w:hAnsi="Calibri" w:cs="Arial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937B9"/>
    <w:pPr>
      <w:spacing w:before="105"/>
      <w:ind w:left="110"/>
      <w:outlineLvl w:val="0"/>
    </w:pPr>
    <w:rPr>
      <w:rFonts w:ascii="Book Antiqua" w:hAnsi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937B9"/>
    <w:rPr>
      <w:rFonts w:ascii="Book Antiqua" w:eastAsia="MS Mincho" w:hAnsi="Book Antiqua" w:cs="Arial"/>
      <w:b/>
      <w:bCs/>
      <w:kern w:val="0"/>
      <w:sz w:val="24"/>
      <w:szCs w:val="24"/>
      <w:lang w:eastAsia="en-US"/>
    </w:rPr>
  </w:style>
  <w:style w:type="paragraph" w:customStyle="1" w:styleId="BodyChar">
    <w:name w:val="Body Char"/>
    <w:link w:val="BodyCharChar"/>
    <w:rsid w:val="002937B9"/>
    <w:pPr>
      <w:tabs>
        <w:tab w:val="left" w:pos="567"/>
      </w:tabs>
      <w:spacing w:after="0" w:line="240" w:lineRule="auto"/>
    </w:pPr>
    <w:rPr>
      <w:rFonts w:ascii="Times" w:eastAsia="Malgun Gothic" w:hAnsi="Times" w:cs="Times New Roman"/>
      <w:color w:val="000000"/>
      <w:kern w:val="0"/>
      <w:sz w:val="22"/>
      <w:lang w:val="en-GB" w:eastAsia="en-US"/>
    </w:rPr>
  </w:style>
  <w:style w:type="character" w:customStyle="1" w:styleId="BodyCharChar">
    <w:name w:val="Body Char Char"/>
    <w:link w:val="BodyChar"/>
    <w:rsid w:val="002937B9"/>
    <w:rPr>
      <w:rFonts w:ascii="Times" w:eastAsia="Malgun Gothic" w:hAnsi="Times" w:cs="Times New Roman"/>
      <w:color w:val="000000"/>
      <w:kern w:val="0"/>
      <w:sz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629A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629A9"/>
    <w:rPr>
      <w:rFonts w:ascii="Calibri" w:eastAsia="MS Mincho" w:hAnsi="Calibri" w:cs="Arial"/>
      <w:kern w:val="0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629A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629A9"/>
    <w:rPr>
      <w:rFonts w:ascii="Calibri" w:eastAsia="MS Mincho" w:hAnsi="Calibri" w:cs="Arial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고 재현</dc:creator>
  <cp:keywords/>
  <dc:description/>
  <cp:lastModifiedBy>pasumpon mayilvaganan</cp:lastModifiedBy>
  <cp:revision>2</cp:revision>
  <dcterms:created xsi:type="dcterms:W3CDTF">2020-08-26T16:17:00Z</dcterms:created>
  <dcterms:modified xsi:type="dcterms:W3CDTF">2020-08-26T16:17:00Z</dcterms:modified>
</cp:coreProperties>
</file>