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AAEF4" w14:textId="725E138C" w:rsidR="00432B67" w:rsidRPr="00BE369B" w:rsidRDefault="00432B67" w:rsidP="00432B67">
      <w:pPr>
        <w:spacing w:line="276" w:lineRule="auto"/>
        <w:rPr>
          <w:rFonts w:cstheme="minorHAnsi"/>
          <w:sz w:val="24"/>
          <w:szCs w:val="24"/>
        </w:rPr>
      </w:pPr>
      <w:r w:rsidRPr="00BE369B">
        <w:rPr>
          <w:rFonts w:cstheme="minorHAnsi"/>
          <w:b/>
          <w:sz w:val="24"/>
          <w:szCs w:val="24"/>
        </w:rPr>
        <w:t xml:space="preserve">Appendix 3. </w:t>
      </w:r>
      <w:r w:rsidRPr="00BE369B">
        <w:rPr>
          <w:rFonts w:cstheme="minorHAnsi"/>
          <w:sz w:val="24"/>
          <w:szCs w:val="24"/>
        </w:rPr>
        <w:t xml:space="preserve">The significance of the rank order of the themes as generated by the perceived </w:t>
      </w:r>
      <w:r w:rsidRPr="00BE369B">
        <w:rPr>
          <w:rFonts w:cstheme="minorHAnsi"/>
          <w:i/>
          <w:sz w:val="24"/>
          <w:szCs w:val="24"/>
        </w:rPr>
        <w:t>benefit</w:t>
      </w:r>
      <w:r w:rsidRPr="00BE369B">
        <w:rPr>
          <w:rFonts w:cstheme="minorHAnsi"/>
          <w:sz w:val="24"/>
          <w:szCs w:val="24"/>
        </w:rPr>
        <w:t xml:space="preserve"> rating data (participant groups combined) were </w:t>
      </w:r>
      <w:r w:rsidR="00313F6A">
        <w:rPr>
          <w:rFonts w:cstheme="minorHAnsi"/>
          <w:sz w:val="24"/>
          <w:szCs w:val="24"/>
        </w:rPr>
        <w:t>examined</w:t>
      </w:r>
      <w:r w:rsidR="00313F6A" w:rsidRPr="00BE369B">
        <w:rPr>
          <w:rFonts w:cstheme="minorHAnsi"/>
          <w:sz w:val="24"/>
          <w:szCs w:val="24"/>
        </w:rPr>
        <w:t xml:space="preserve"> </w:t>
      </w:r>
      <w:r w:rsidRPr="00BE369B">
        <w:rPr>
          <w:rFonts w:cstheme="minorHAnsi"/>
          <w:sz w:val="24"/>
          <w:szCs w:val="24"/>
        </w:rPr>
        <w:t>us</w:t>
      </w:r>
      <w:r w:rsidR="00DE5D48" w:rsidRPr="00BE369B">
        <w:rPr>
          <w:rFonts w:cstheme="minorHAnsi"/>
          <w:sz w:val="24"/>
          <w:szCs w:val="24"/>
        </w:rPr>
        <w:t xml:space="preserve">ing independent t-tests, with </w:t>
      </w:r>
      <w:r w:rsidRPr="00BE369B">
        <w:rPr>
          <w:rFonts w:cstheme="minorHAnsi"/>
          <w:sz w:val="24"/>
          <w:szCs w:val="24"/>
        </w:rPr>
        <w:t xml:space="preserve">Bonferroni corrected </w:t>
      </w:r>
      <w:r w:rsidRPr="00BE369B">
        <w:rPr>
          <w:rFonts w:cstheme="minorHAnsi"/>
          <w:i/>
          <w:sz w:val="24"/>
          <w:szCs w:val="24"/>
        </w:rPr>
        <w:t>p-value</w:t>
      </w:r>
      <w:r w:rsidR="00DE5D48" w:rsidRPr="00BE369B">
        <w:rPr>
          <w:rFonts w:cstheme="minorHAnsi"/>
          <w:i/>
          <w:sz w:val="24"/>
          <w:szCs w:val="24"/>
        </w:rPr>
        <w:t>s</w:t>
      </w:r>
      <w:r w:rsidRPr="00BE369B">
        <w:rPr>
          <w:rFonts w:cstheme="minorHAnsi"/>
          <w:sz w:val="24"/>
          <w:szCs w:val="24"/>
        </w:rPr>
        <w:t xml:space="preserve"> </w:t>
      </w:r>
      <w:r w:rsidR="00DE5D48" w:rsidRPr="00BE369B">
        <w:rPr>
          <w:rFonts w:cstheme="minorHAnsi"/>
          <w:sz w:val="24"/>
          <w:szCs w:val="24"/>
        </w:rPr>
        <w:t>below 0.0023 indicating significance</w:t>
      </w:r>
      <w:r w:rsidRPr="00BE369B">
        <w:rPr>
          <w:rFonts w:cstheme="minorHAnsi"/>
          <w:sz w:val="24"/>
          <w:szCs w:val="24"/>
        </w:rPr>
        <w:t xml:space="preserve">. Significant </w:t>
      </w:r>
      <w:r w:rsidR="00DE5D48" w:rsidRPr="00BE369B">
        <w:rPr>
          <w:rFonts w:cstheme="minorHAnsi"/>
          <w:sz w:val="24"/>
          <w:szCs w:val="24"/>
        </w:rPr>
        <w:t>values</w:t>
      </w:r>
      <w:r w:rsidRPr="00BE369B">
        <w:rPr>
          <w:rFonts w:cstheme="minorHAnsi"/>
          <w:sz w:val="24"/>
          <w:szCs w:val="24"/>
        </w:rPr>
        <w:t xml:space="preserve"> are </w:t>
      </w:r>
      <w:r w:rsidR="00723B2F" w:rsidRPr="00BE369B">
        <w:rPr>
          <w:rFonts w:cstheme="minorHAnsi"/>
          <w:sz w:val="24"/>
          <w:szCs w:val="24"/>
        </w:rPr>
        <w:t xml:space="preserve">in </w:t>
      </w:r>
      <w:r w:rsidRPr="00BE369B">
        <w:rPr>
          <w:rFonts w:cstheme="minorHAnsi"/>
          <w:sz w:val="24"/>
          <w:szCs w:val="24"/>
        </w:rPr>
        <w:t>bold</w:t>
      </w:r>
      <w:r w:rsidR="00723B2F" w:rsidRPr="00BE369B">
        <w:rPr>
          <w:rFonts w:cstheme="minorHAnsi"/>
          <w:sz w:val="24"/>
          <w:szCs w:val="24"/>
        </w:rPr>
        <w:t xml:space="preserve"> typ</w:t>
      </w:r>
      <w:r w:rsidRPr="00BE369B">
        <w:rPr>
          <w:rFonts w:cstheme="minorHAnsi"/>
          <w:sz w:val="24"/>
          <w:szCs w:val="24"/>
        </w:rPr>
        <w:t xml:space="preserve">e. 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4111"/>
        <w:gridCol w:w="1969"/>
        <w:gridCol w:w="1820"/>
        <w:gridCol w:w="1881"/>
        <w:gridCol w:w="1985"/>
        <w:gridCol w:w="1559"/>
        <w:gridCol w:w="1655"/>
      </w:tblGrid>
      <w:tr w:rsidR="00432B67" w:rsidRPr="00BE369B" w14:paraId="4C32487F" w14:textId="77777777" w:rsidTr="00F01A43">
        <w:trPr>
          <w:trHeight w:val="150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6A679" w14:textId="0EEFF4C7" w:rsidR="00432B67" w:rsidRPr="00BE369B" w:rsidRDefault="00F01A43" w:rsidP="006B154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  <w:r w:rsidRPr="00BE369B">
              <w:rPr>
                <w:rFonts w:eastAsia="Times New Roman" w:cstheme="minorHAnsi"/>
                <w:bCs/>
                <w:lang w:eastAsia="en-AU"/>
              </w:rPr>
              <w:t>Themes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D5603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Facilitating peer and other professional support</w:t>
            </w:r>
          </w:p>
          <w:p w14:paraId="74A973B3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(mean 3.31; SD 0.97)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8863A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Including communication partners</w:t>
            </w:r>
          </w:p>
          <w:p w14:paraId="5ED21DA2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(mean 3.54; SD 0.94)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7C364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Improving social engagement with technology</w:t>
            </w:r>
          </w:p>
          <w:p w14:paraId="339FB09D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(mean 3.75; SD 0.76)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75659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Use of strategies and training to personalising the rehabilitation program</w:t>
            </w:r>
          </w:p>
          <w:p w14:paraId="1BC8499C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(mean 3.86; SD 0.73)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C9EC4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Client empowerment (3.89; SD 0.83)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3AEC6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Promoting client responsibility</w:t>
            </w:r>
          </w:p>
          <w:p w14:paraId="0BF4DF97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(mean 3.97; SD 0.73)</w:t>
            </w:r>
          </w:p>
        </w:tc>
      </w:tr>
      <w:tr w:rsidR="00432B67" w:rsidRPr="00BE369B" w14:paraId="23DB5865" w14:textId="77777777" w:rsidTr="00F01A43">
        <w:trPr>
          <w:trHeight w:val="61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191B4" w14:textId="77777777" w:rsidR="00F01A43" w:rsidRPr="00BE369B" w:rsidRDefault="00432B67" w:rsidP="006B154D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 xml:space="preserve">Including communication partners </w:t>
            </w:r>
          </w:p>
          <w:p w14:paraId="7668275A" w14:textId="2BDF725F" w:rsidR="00432B67" w:rsidRPr="00BE369B" w:rsidRDefault="00432B67" w:rsidP="006B154D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(mean 3.54; SD 0.94)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A8CA0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0.167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1A360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57E21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4932C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F015C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025C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432B67" w:rsidRPr="00BE369B" w14:paraId="33EF9B5C" w14:textId="77777777" w:rsidTr="00F01A43">
        <w:trPr>
          <w:trHeight w:val="9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ACD6B" w14:textId="77777777" w:rsidR="00432B67" w:rsidRPr="00BE369B" w:rsidRDefault="00432B67" w:rsidP="006B154D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Improving social engagement with technology</w:t>
            </w:r>
          </w:p>
          <w:p w14:paraId="55075A96" w14:textId="77777777" w:rsidR="00432B67" w:rsidRPr="00BE369B" w:rsidRDefault="00432B67" w:rsidP="006B154D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(mean 3.75; SD 0.76)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08BB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0.004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AB86A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0.149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831D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C9BF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98E6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59AC6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432B67" w:rsidRPr="00BE369B" w14:paraId="48F0D927" w14:textId="77777777" w:rsidTr="00F01A43">
        <w:trPr>
          <w:trHeight w:val="9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7F4F6" w14:textId="77777777" w:rsidR="00432B67" w:rsidRPr="00BE369B" w:rsidRDefault="00432B67" w:rsidP="006B154D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 xml:space="preserve">Use of strategies and training to personalising the rehabilitation program </w:t>
            </w:r>
          </w:p>
          <w:p w14:paraId="39ED415B" w14:textId="77777777" w:rsidR="00432B67" w:rsidRPr="00BE369B" w:rsidRDefault="00432B67" w:rsidP="006B154D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(mean 3.86; SD 0.73)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1E8B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BE369B">
              <w:rPr>
                <w:rFonts w:eastAsia="Times New Roman" w:cstheme="minorHAnsi"/>
                <w:b/>
                <w:lang w:eastAsia="en-AU"/>
              </w:rPr>
              <w:t>&lt;0.001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9636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0.026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855AF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0.382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BD9A9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A265A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E0B35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432B67" w:rsidRPr="00BE369B" w14:paraId="044ACDF5" w14:textId="77777777" w:rsidTr="00F01A43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9265" w14:textId="77777777" w:rsidR="00432B67" w:rsidRPr="00BE369B" w:rsidRDefault="00432B67" w:rsidP="006B154D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Client Empowerment</w:t>
            </w:r>
            <w:r w:rsidRPr="00BE369B" w:rsidDel="006E7A04">
              <w:rPr>
                <w:rFonts w:eastAsia="Times New Roman" w:cstheme="minorHAnsi"/>
                <w:lang w:eastAsia="en-AU"/>
              </w:rPr>
              <w:t xml:space="preserve"> </w:t>
            </w:r>
          </w:p>
          <w:p w14:paraId="354815BE" w14:textId="77777777" w:rsidR="00432B67" w:rsidRPr="00BE369B" w:rsidRDefault="00432B67" w:rsidP="006B154D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(mean 3.89; SD 0.83)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6E6D4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BE369B">
              <w:rPr>
                <w:rFonts w:eastAsia="Times New Roman" w:cstheme="minorHAnsi"/>
                <w:b/>
                <w:lang w:eastAsia="en-AU"/>
              </w:rPr>
              <w:t>&lt;0.001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0D75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0.021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356C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0.304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D23A3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0.832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EEEA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68AE2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432B67" w:rsidRPr="00BE369B" w14:paraId="49CD0B5C" w14:textId="77777777" w:rsidTr="00F01A43">
        <w:trPr>
          <w:trHeight w:val="600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4CBD8EA" w14:textId="77777777" w:rsidR="00432B67" w:rsidRPr="00BE369B" w:rsidRDefault="00432B67" w:rsidP="006B154D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 xml:space="preserve">Promoting client responsibility </w:t>
            </w:r>
          </w:p>
          <w:p w14:paraId="5B4D6997" w14:textId="77777777" w:rsidR="00432B67" w:rsidRPr="00BE369B" w:rsidRDefault="00432B67" w:rsidP="006B154D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(mean 3.97; SD 0.73)</w:t>
            </w: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D8A4DD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BE369B">
              <w:rPr>
                <w:rFonts w:eastAsia="Times New Roman" w:cstheme="minorHAnsi"/>
                <w:b/>
                <w:lang w:eastAsia="en-AU"/>
              </w:rPr>
              <w:t>&lt;0.001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399869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BE369B">
              <w:rPr>
                <w:rFonts w:eastAsia="Times New Roman" w:cstheme="minorHAnsi"/>
                <w:b/>
                <w:lang w:eastAsia="en-AU"/>
              </w:rPr>
              <w:t>0.002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98E416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0.071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730811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0.339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09597A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0.495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BA8D58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432B67" w:rsidRPr="00BE369B" w14:paraId="4CFF6E3F" w14:textId="77777777" w:rsidTr="00F01A43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9B093" w14:textId="77777777" w:rsidR="00432B67" w:rsidRPr="00BE369B" w:rsidRDefault="00432B67" w:rsidP="006B154D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 xml:space="preserve">Providing emotional support </w:t>
            </w:r>
          </w:p>
          <w:p w14:paraId="7237D450" w14:textId="77777777" w:rsidR="00432B67" w:rsidRPr="00BE369B" w:rsidRDefault="00432B67" w:rsidP="006B154D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(mean 4.02; SD 0.67)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8E3E4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BE369B">
              <w:rPr>
                <w:rFonts w:eastAsia="Times New Roman" w:cstheme="minorHAnsi"/>
                <w:b/>
                <w:lang w:eastAsia="en-AU"/>
              </w:rPr>
              <w:t>&lt;0.001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B9226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BE369B">
              <w:rPr>
                <w:rFonts w:eastAsia="Times New Roman" w:cstheme="minorHAnsi"/>
                <w:b/>
                <w:lang w:eastAsia="en-AU"/>
              </w:rPr>
              <w:t>0.001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27A00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0.027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EFC55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0.177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33AC6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0.299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27501" w14:textId="77777777" w:rsidR="00432B67" w:rsidRPr="00BE369B" w:rsidRDefault="00432B67" w:rsidP="006B154D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E369B">
              <w:rPr>
                <w:rFonts w:eastAsia="Times New Roman" w:cstheme="minorHAnsi"/>
                <w:lang w:eastAsia="en-AU"/>
              </w:rPr>
              <w:t>0.717</w:t>
            </w:r>
          </w:p>
        </w:tc>
      </w:tr>
    </w:tbl>
    <w:p w14:paraId="5B09BC5D" w14:textId="77777777" w:rsidR="00432B67" w:rsidRPr="00BE369B" w:rsidRDefault="00432B67" w:rsidP="00432B67">
      <w:pPr>
        <w:spacing w:line="276" w:lineRule="auto"/>
        <w:rPr>
          <w:rFonts w:cstheme="minorHAnsi"/>
        </w:rPr>
      </w:pPr>
      <w:bookmarkStart w:id="0" w:name="_GoBack"/>
      <w:bookmarkEnd w:id="0"/>
    </w:p>
    <w:sectPr w:rsidR="00432B67" w:rsidRPr="00BE369B" w:rsidSect="00A04AEC">
      <w:headerReference w:type="default" r:id="rId10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8FE302" w16cid:durableId="22EE1FD1"/>
  <w16cid:commentId w16cid:paraId="25286D29" w16cid:durableId="22EE1FFD"/>
  <w16cid:commentId w16cid:paraId="65DA6C7F" w16cid:durableId="22EE209F"/>
  <w16cid:commentId w16cid:paraId="63961C85" w16cid:durableId="22EE239E"/>
  <w16cid:commentId w16cid:paraId="1FABE55E" w16cid:durableId="22EE24CB"/>
  <w16cid:commentId w16cid:paraId="609A2AC9" w16cid:durableId="22EE2520"/>
  <w16cid:commentId w16cid:paraId="40C28382" w16cid:durableId="22EE2555"/>
  <w16cid:commentId w16cid:paraId="2CC662C2" w16cid:durableId="22EE25A5"/>
  <w16cid:commentId w16cid:paraId="2AC34BE5" w16cid:durableId="22EE2642"/>
  <w16cid:commentId w16cid:paraId="74F59A46" w16cid:durableId="22EE26F2"/>
  <w16cid:commentId w16cid:paraId="1968E4CB" w16cid:durableId="22EE28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BA22F" w14:textId="77777777" w:rsidR="00406135" w:rsidRDefault="00406135">
      <w:pPr>
        <w:spacing w:after="0" w:line="240" w:lineRule="auto"/>
      </w:pPr>
      <w:r>
        <w:separator/>
      </w:r>
    </w:p>
  </w:endnote>
  <w:endnote w:type="continuationSeparator" w:id="0">
    <w:p w14:paraId="3B46A340" w14:textId="77777777" w:rsidR="00406135" w:rsidRDefault="0040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Playbil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0BFE6" w14:textId="77777777" w:rsidR="00406135" w:rsidRDefault="00406135">
      <w:pPr>
        <w:spacing w:after="0" w:line="240" w:lineRule="auto"/>
      </w:pPr>
      <w:r>
        <w:separator/>
      </w:r>
    </w:p>
  </w:footnote>
  <w:footnote w:type="continuationSeparator" w:id="0">
    <w:p w14:paraId="321FC254" w14:textId="77777777" w:rsidR="00406135" w:rsidRDefault="0040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8617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1FBAAD" w14:textId="3F9170AE" w:rsidR="00D7698A" w:rsidRDefault="00D769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963C6" w14:textId="77777777" w:rsidR="00D7698A" w:rsidRDefault="00D76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140"/>
    <w:multiLevelType w:val="hybridMultilevel"/>
    <w:tmpl w:val="02BEAE5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E1F75"/>
    <w:multiLevelType w:val="hybridMultilevel"/>
    <w:tmpl w:val="7CC88EA2"/>
    <w:lvl w:ilvl="0" w:tplc="838E4804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Helvetica"/>
        <w:i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61B1C"/>
    <w:multiLevelType w:val="multilevel"/>
    <w:tmpl w:val="7E9A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140873"/>
    <w:multiLevelType w:val="hybridMultilevel"/>
    <w:tmpl w:val="6388C76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80DD8"/>
    <w:rsid w:val="00027149"/>
    <w:rsid w:val="00034F7B"/>
    <w:rsid w:val="00061326"/>
    <w:rsid w:val="00061378"/>
    <w:rsid w:val="00090A93"/>
    <w:rsid w:val="000F050D"/>
    <w:rsid w:val="000F618E"/>
    <w:rsid w:val="00133233"/>
    <w:rsid w:val="00146FA2"/>
    <w:rsid w:val="00151F75"/>
    <w:rsid w:val="0016631A"/>
    <w:rsid w:val="0019444E"/>
    <w:rsid w:val="001A0208"/>
    <w:rsid w:val="00204F61"/>
    <w:rsid w:val="002325A1"/>
    <w:rsid w:val="002400FA"/>
    <w:rsid w:val="00245F42"/>
    <w:rsid w:val="00282AB3"/>
    <w:rsid w:val="00294E93"/>
    <w:rsid w:val="00295704"/>
    <w:rsid w:val="00297F65"/>
    <w:rsid w:val="002C1473"/>
    <w:rsid w:val="002D00CB"/>
    <w:rsid w:val="002D3D36"/>
    <w:rsid w:val="002E23A0"/>
    <w:rsid w:val="002E3565"/>
    <w:rsid w:val="00313F6A"/>
    <w:rsid w:val="00327C0F"/>
    <w:rsid w:val="00341566"/>
    <w:rsid w:val="00382953"/>
    <w:rsid w:val="00383A2C"/>
    <w:rsid w:val="0039798F"/>
    <w:rsid w:val="003B51EA"/>
    <w:rsid w:val="003E6271"/>
    <w:rsid w:val="00406135"/>
    <w:rsid w:val="00432B67"/>
    <w:rsid w:val="004338B7"/>
    <w:rsid w:val="00435602"/>
    <w:rsid w:val="00444A72"/>
    <w:rsid w:val="0047538C"/>
    <w:rsid w:val="00476C23"/>
    <w:rsid w:val="004A15B1"/>
    <w:rsid w:val="004B4FAE"/>
    <w:rsid w:val="00520C8E"/>
    <w:rsid w:val="00534DA7"/>
    <w:rsid w:val="00562920"/>
    <w:rsid w:val="005B3D1C"/>
    <w:rsid w:val="005E7412"/>
    <w:rsid w:val="00605D27"/>
    <w:rsid w:val="006458F2"/>
    <w:rsid w:val="00652167"/>
    <w:rsid w:val="006734FD"/>
    <w:rsid w:val="006A3A63"/>
    <w:rsid w:val="006B154D"/>
    <w:rsid w:val="006B4134"/>
    <w:rsid w:val="00705954"/>
    <w:rsid w:val="00715682"/>
    <w:rsid w:val="00723B2F"/>
    <w:rsid w:val="00751422"/>
    <w:rsid w:val="0079307F"/>
    <w:rsid w:val="007B595E"/>
    <w:rsid w:val="007C1A67"/>
    <w:rsid w:val="007C533D"/>
    <w:rsid w:val="007D32D4"/>
    <w:rsid w:val="00801244"/>
    <w:rsid w:val="0080667E"/>
    <w:rsid w:val="00807F63"/>
    <w:rsid w:val="008238EA"/>
    <w:rsid w:val="00841B27"/>
    <w:rsid w:val="00897304"/>
    <w:rsid w:val="008A605C"/>
    <w:rsid w:val="008C5C7A"/>
    <w:rsid w:val="008E6DB2"/>
    <w:rsid w:val="009047BA"/>
    <w:rsid w:val="00923A66"/>
    <w:rsid w:val="009412FC"/>
    <w:rsid w:val="00991459"/>
    <w:rsid w:val="009D4C97"/>
    <w:rsid w:val="009E0701"/>
    <w:rsid w:val="009E1E4D"/>
    <w:rsid w:val="00A04AEC"/>
    <w:rsid w:val="00A21C07"/>
    <w:rsid w:val="00A43204"/>
    <w:rsid w:val="00A70963"/>
    <w:rsid w:val="00AA39C6"/>
    <w:rsid w:val="00AB6DBC"/>
    <w:rsid w:val="00AE1DE0"/>
    <w:rsid w:val="00AE7DF0"/>
    <w:rsid w:val="00AF5A3B"/>
    <w:rsid w:val="00B24DF9"/>
    <w:rsid w:val="00B4318A"/>
    <w:rsid w:val="00B431B2"/>
    <w:rsid w:val="00B6539A"/>
    <w:rsid w:val="00B70970"/>
    <w:rsid w:val="00B7482C"/>
    <w:rsid w:val="00BA554A"/>
    <w:rsid w:val="00BE369B"/>
    <w:rsid w:val="00C07E51"/>
    <w:rsid w:val="00C44023"/>
    <w:rsid w:val="00C55DF2"/>
    <w:rsid w:val="00C712EA"/>
    <w:rsid w:val="00C756F8"/>
    <w:rsid w:val="00CD1BB9"/>
    <w:rsid w:val="00D22E67"/>
    <w:rsid w:val="00D3767A"/>
    <w:rsid w:val="00D37B35"/>
    <w:rsid w:val="00D75E99"/>
    <w:rsid w:val="00D7698A"/>
    <w:rsid w:val="00D87AAF"/>
    <w:rsid w:val="00D948DF"/>
    <w:rsid w:val="00DA154A"/>
    <w:rsid w:val="00DA7B26"/>
    <w:rsid w:val="00DE5D48"/>
    <w:rsid w:val="00DF2789"/>
    <w:rsid w:val="00E04C5E"/>
    <w:rsid w:val="00E16E14"/>
    <w:rsid w:val="00E56C16"/>
    <w:rsid w:val="00E61C66"/>
    <w:rsid w:val="00E80DD8"/>
    <w:rsid w:val="00F01A43"/>
    <w:rsid w:val="00F130A8"/>
    <w:rsid w:val="00F320E6"/>
    <w:rsid w:val="00F356B5"/>
    <w:rsid w:val="00F41719"/>
    <w:rsid w:val="00F47400"/>
    <w:rsid w:val="00F518BF"/>
    <w:rsid w:val="00F5389C"/>
    <w:rsid w:val="00F80E63"/>
    <w:rsid w:val="00FA53D9"/>
    <w:rsid w:val="00F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DCED"/>
  <w15:chartTrackingRefBased/>
  <w15:docId w15:val="{6258036E-A8C5-43B2-A811-5CA36F43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DD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D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80DD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0DD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80DD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80DD8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80DD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DD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80DD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aliases w:val="Bullet List,FooterText,List Paragraph1,numbered,Paragraphe de liste1,Bulletr List Paragraph,????,????1,List Paragraph2,List Paragraph21,Párrafo de lista1,Parágrafo da Lista1,?????1,Listeafsnit1,Bullet list,List Paragraph11,Plan,???????,Fo"/>
    <w:basedOn w:val="Normal"/>
    <w:link w:val="ListParagraphChar"/>
    <w:uiPriority w:val="34"/>
    <w:qFormat/>
    <w:rsid w:val="00E80D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80D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80DD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80DD8"/>
    <w:pPr>
      <w:spacing w:before="120" w:after="3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D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DD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DD8"/>
    <w:rPr>
      <w:vertAlign w:val="superscript"/>
    </w:r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???? Char,????1 Char,List Paragraph2 Char,List Paragraph21 Char,Párrafo de lista1 Char,Parágrafo da Lista1 Char"/>
    <w:link w:val="ListParagraph"/>
    <w:uiPriority w:val="34"/>
    <w:locked/>
    <w:rsid w:val="00E80DD8"/>
    <w:rPr>
      <w:rFonts w:ascii="Calibri" w:eastAsia="Calibri" w:hAnsi="Calibri" w:cs="Times New Roman"/>
    </w:rPr>
  </w:style>
  <w:style w:type="character" w:customStyle="1" w:styleId="SC2517">
    <w:name w:val="SC2517"/>
    <w:uiPriority w:val="99"/>
    <w:rsid w:val="00E80DD8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0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D8"/>
  </w:style>
  <w:style w:type="paragraph" w:styleId="Footer">
    <w:name w:val="footer"/>
    <w:basedOn w:val="Normal"/>
    <w:link w:val="FooterChar"/>
    <w:uiPriority w:val="99"/>
    <w:unhideWhenUsed/>
    <w:rsid w:val="00E80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D8"/>
  </w:style>
  <w:style w:type="character" w:styleId="LineNumber">
    <w:name w:val="line number"/>
    <w:basedOn w:val="DefaultParagraphFont"/>
    <w:uiPriority w:val="99"/>
    <w:semiHidden/>
    <w:unhideWhenUsed/>
    <w:rsid w:val="00E80DD8"/>
  </w:style>
  <w:style w:type="character" w:customStyle="1" w:styleId="labelwrapper">
    <w:name w:val="labelwrapper"/>
    <w:basedOn w:val="DefaultParagraphFont"/>
    <w:rsid w:val="00E80DD8"/>
  </w:style>
  <w:style w:type="table" w:styleId="TableGrid">
    <w:name w:val="Table Grid"/>
    <w:basedOn w:val="TableNormal"/>
    <w:uiPriority w:val="39"/>
    <w:rsid w:val="00E8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E8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80DD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80DD8"/>
    <w:rPr>
      <w:color w:val="808080"/>
    </w:rPr>
  </w:style>
  <w:style w:type="character" w:customStyle="1" w:styleId="ms-button-flexcontainer">
    <w:name w:val="ms-button-flexcontainer"/>
    <w:basedOn w:val="DefaultParagraphFont"/>
    <w:rsid w:val="00807F63"/>
  </w:style>
  <w:style w:type="character" w:customStyle="1" w:styleId="ms-button-label">
    <w:name w:val="ms-button-label"/>
    <w:basedOn w:val="DefaultParagraphFont"/>
    <w:rsid w:val="00807F63"/>
  </w:style>
  <w:style w:type="paragraph" w:styleId="Revision">
    <w:name w:val="Revision"/>
    <w:hidden/>
    <w:uiPriority w:val="99"/>
    <w:semiHidden/>
    <w:rsid w:val="00897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8267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4582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8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3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8269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3923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9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28A74518C6946BB1F7A53BF53ADF7" ma:contentTypeVersion="13" ma:contentTypeDescription="Create a new document." ma:contentTypeScope="" ma:versionID="79c538ba217a031b6c46bb44ec592097">
  <xsd:schema xmlns:xsd="http://www.w3.org/2001/XMLSchema" xmlns:xs="http://www.w3.org/2001/XMLSchema" xmlns:p="http://schemas.microsoft.com/office/2006/metadata/properties" xmlns:ns3="f5b45060-c26e-4f21-9f08-7f234927e54d" xmlns:ns4="31310873-56fa-4fad-859d-0c2c5830ee60" targetNamespace="http://schemas.microsoft.com/office/2006/metadata/properties" ma:root="true" ma:fieldsID="57ad90eb22131016c415094f3369ccae" ns3:_="" ns4:_="">
    <xsd:import namespace="f5b45060-c26e-4f21-9f08-7f234927e54d"/>
    <xsd:import namespace="31310873-56fa-4fad-859d-0c2c5830ee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45060-c26e-4f21-9f08-7f234927e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10873-56fa-4fad-859d-0c2c5830e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57E4A-9FC2-4F66-9523-87AAC4F38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33E5B-E140-416D-AA8F-AA71499E3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45060-c26e-4f21-9f08-7f234927e54d"/>
    <ds:schemaRef ds:uri="31310873-56fa-4fad-859d-0c2c5830e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66D1B-EC41-42B6-A7C2-CD2A43CB53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Bennett</dc:creator>
  <cp:keywords/>
  <dc:description/>
  <cp:lastModifiedBy>Bec Bennett</cp:lastModifiedBy>
  <cp:revision>3</cp:revision>
  <dcterms:created xsi:type="dcterms:W3CDTF">2020-08-24T10:35:00Z</dcterms:created>
  <dcterms:modified xsi:type="dcterms:W3CDTF">2020-08-24T10:37:00Z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0x010100CA428A74518C6946BB1F7A53BF53ADF7</vt:lpwstr>
  </property>
</Properties>
</file>