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BB245" w14:textId="77777777" w:rsidR="0029483D" w:rsidRDefault="0029483D" w:rsidP="0029483D">
      <w:pPr>
        <w:rPr>
          <w:sz w:val="22"/>
        </w:rPr>
      </w:pPr>
      <w:bookmarkStart w:id="0" w:name="_GoBack"/>
      <w:bookmarkEnd w:id="0"/>
    </w:p>
    <w:p w14:paraId="7F52F6B3" w14:textId="77777777" w:rsidR="0029483D" w:rsidRPr="00072D44" w:rsidRDefault="0029483D" w:rsidP="0029483D">
      <w:pPr>
        <w:jc w:val="center"/>
        <w:rPr>
          <w:rFonts w:ascii="Times New Roman" w:hAnsi="Times New Roman" w:cs="Times New Roman"/>
          <w:b/>
          <w:sz w:val="21"/>
          <w:szCs w:val="13"/>
        </w:rPr>
      </w:pPr>
      <w:r w:rsidRPr="00072D44">
        <w:rPr>
          <w:rFonts w:ascii="Times New Roman" w:hAnsi="Times New Roman" w:cs="Times New Roman"/>
          <w:b/>
          <w:sz w:val="21"/>
          <w:szCs w:val="13"/>
        </w:rPr>
        <w:t>TABLE S2. Tissue factor (TF) expression</w:t>
      </w:r>
    </w:p>
    <w:p w14:paraId="2CCF37FA" w14:textId="77777777" w:rsidR="0029483D" w:rsidRDefault="0029483D" w:rsidP="0029483D">
      <w:pPr>
        <w:rPr>
          <w:rFonts w:ascii="Times New Roman" w:hAnsi="Times New Roman" w:cs="Times New Roman"/>
          <w:sz w:val="22"/>
        </w:rPr>
      </w:pPr>
    </w:p>
    <w:tbl>
      <w:tblPr>
        <w:tblpPr w:leftFromText="180" w:rightFromText="180" w:horzAnchor="margin" w:tblpXSpec="center" w:tblpY="971"/>
        <w:tblW w:w="481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29"/>
        <w:gridCol w:w="2890"/>
      </w:tblGrid>
      <w:tr w:rsidR="0029483D" w:rsidRPr="005A3E0D" w14:paraId="2747AB22" w14:textId="77777777" w:rsidTr="00FC6DBE">
        <w:trPr>
          <w:trHeight w:val="584"/>
        </w:trPr>
        <w:tc>
          <w:tcPr>
            <w:tcW w:w="19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219AC1" w14:textId="77777777" w:rsidR="0029483D" w:rsidRPr="005A3E0D" w:rsidRDefault="0029483D" w:rsidP="00FC6DBE">
            <w:pPr>
              <w:jc w:val="center"/>
              <w:rPr>
                <w:sz w:val="22"/>
              </w:rPr>
            </w:pPr>
            <w:r w:rsidRPr="005A3E0D">
              <w:rPr>
                <w:b/>
                <w:bCs/>
                <w:sz w:val="22"/>
              </w:rPr>
              <w:t>Sample</w:t>
            </w:r>
          </w:p>
        </w:tc>
        <w:tc>
          <w:tcPr>
            <w:tcW w:w="28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3AAA77" w14:textId="77777777" w:rsidR="0029483D" w:rsidRPr="005A3E0D" w:rsidRDefault="0029483D" w:rsidP="00FC6DBE">
            <w:pPr>
              <w:jc w:val="center"/>
              <w:rPr>
                <w:sz w:val="22"/>
              </w:rPr>
            </w:pPr>
            <w:r w:rsidRPr="005A3E0D">
              <w:rPr>
                <w:b/>
                <w:bCs/>
                <w:sz w:val="22"/>
              </w:rPr>
              <w:t>MP-TF</w:t>
            </w:r>
          </w:p>
          <w:p w14:paraId="75AA7497" w14:textId="77777777" w:rsidR="0029483D" w:rsidRPr="005A3E0D" w:rsidRDefault="0029483D" w:rsidP="00FC6DBE">
            <w:pPr>
              <w:jc w:val="center"/>
              <w:rPr>
                <w:sz w:val="22"/>
              </w:rPr>
            </w:pPr>
            <w:r w:rsidRPr="005A3E0D">
              <w:rPr>
                <w:b/>
                <w:bCs/>
                <w:sz w:val="22"/>
              </w:rPr>
              <w:t>(</w:t>
            </w:r>
            <w:proofErr w:type="spellStart"/>
            <w:r w:rsidRPr="005A3E0D">
              <w:rPr>
                <w:b/>
                <w:bCs/>
                <w:sz w:val="22"/>
              </w:rPr>
              <w:t>pg</w:t>
            </w:r>
            <w:proofErr w:type="spellEnd"/>
            <w:r w:rsidRPr="005A3E0D">
              <w:rPr>
                <w:b/>
                <w:bCs/>
                <w:sz w:val="22"/>
              </w:rPr>
              <w:t>/mL)</w:t>
            </w:r>
          </w:p>
        </w:tc>
      </w:tr>
      <w:tr w:rsidR="0029483D" w:rsidRPr="005A3E0D" w14:paraId="4506D0A0" w14:textId="77777777" w:rsidTr="00FC6DBE">
        <w:trPr>
          <w:trHeight w:val="301"/>
        </w:trPr>
        <w:tc>
          <w:tcPr>
            <w:tcW w:w="192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7D0EF2" w14:textId="77777777" w:rsidR="0029483D" w:rsidRPr="005A3E0D" w:rsidRDefault="0029483D" w:rsidP="00FC6DBE">
            <w:pPr>
              <w:jc w:val="center"/>
              <w:rPr>
                <w:sz w:val="22"/>
              </w:rPr>
            </w:pPr>
            <w:r w:rsidRPr="005A3E0D">
              <w:rPr>
                <w:b/>
                <w:bCs/>
                <w:sz w:val="22"/>
              </w:rPr>
              <w:t>FTPL</w:t>
            </w:r>
          </w:p>
        </w:tc>
        <w:tc>
          <w:tcPr>
            <w:tcW w:w="289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B31A5A" w14:textId="77777777" w:rsidR="0029483D" w:rsidRPr="005A3E0D" w:rsidRDefault="0029483D" w:rsidP="00FC6DBE">
            <w:pPr>
              <w:jc w:val="center"/>
              <w:rPr>
                <w:sz w:val="22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22"/>
                  </w:rPr>
                  <m:t>≤0.05</m:t>
                </m:r>
              </m:oMath>
            </m:oMathPara>
          </w:p>
        </w:tc>
      </w:tr>
      <w:tr w:rsidR="0029483D" w:rsidRPr="005A3E0D" w14:paraId="035D6E12" w14:textId="77777777" w:rsidTr="00FC6DBE">
        <w:trPr>
          <w:trHeight w:val="275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7E738D" w14:textId="77777777" w:rsidR="0029483D" w:rsidRPr="005A3E0D" w:rsidRDefault="0029483D" w:rsidP="00FC6DBE">
            <w:pPr>
              <w:jc w:val="center"/>
              <w:rPr>
                <w:sz w:val="22"/>
              </w:rPr>
            </w:pPr>
            <w:r w:rsidRPr="005A3E0D">
              <w:rPr>
                <w:b/>
                <w:bCs/>
                <w:sz w:val="22"/>
              </w:rPr>
              <w:t>PPL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23B180" w14:textId="77777777" w:rsidR="0029483D" w:rsidRPr="005A3E0D" w:rsidRDefault="0029483D" w:rsidP="00FC6DBE">
            <w:pPr>
              <w:jc w:val="center"/>
              <w:rPr>
                <w:sz w:val="22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22"/>
                  </w:rPr>
                  <m:t>≤0.05</m:t>
                </m:r>
              </m:oMath>
            </m:oMathPara>
          </w:p>
        </w:tc>
      </w:tr>
      <w:tr w:rsidR="0029483D" w:rsidRPr="005A3E0D" w14:paraId="7CC04135" w14:textId="77777777" w:rsidTr="00FC6DBE">
        <w:trPr>
          <w:trHeight w:val="257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4519A" w14:textId="77777777" w:rsidR="0029483D" w:rsidRPr="005A3E0D" w:rsidRDefault="0029483D" w:rsidP="00FC6DBE">
            <w:pPr>
              <w:jc w:val="center"/>
              <w:rPr>
                <w:sz w:val="22"/>
              </w:rPr>
            </w:pPr>
            <w:r w:rsidRPr="005A3E0D">
              <w:rPr>
                <w:b/>
                <w:bCs/>
                <w:sz w:val="22"/>
              </w:rPr>
              <w:t>HPPL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CB4919" w14:textId="77777777" w:rsidR="0029483D" w:rsidRPr="005A3E0D" w:rsidRDefault="0029483D" w:rsidP="00FC6DBE">
            <w:pPr>
              <w:jc w:val="center"/>
              <w:rPr>
                <w:sz w:val="22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22"/>
                  </w:rPr>
                  <m:t>≤0.05</m:t>
                </m:r>
              </m:oMath>
            </m:oMathPara>
          </w:p>
        </w:tc>
      </w:tr>
      <w:tr w:rsidR="0029483D" w:rsidRPr="005A3E0D" w14:paraId="283CA0A9" w14:textId="77777777" w:rsidTr="00FC6DBE">
        <w:trPr>
          <w:trHeight w:val="239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929B7E" w14:textId="77777777" w:rsidR="0029483D" w:rsidRPr="005A3E0D" w:rsidRDefault="0029483D" w:rsidP="00FC6DBE">
            <w:pPr>
              <w:jc w:val="center"/>
              <w:rPr>
                <w:sz w:val="22"/>
              </w:rPr>
            </w:pPr>
            <w:r w:rsidRPr="005A3E0D">
              <w:rPr>
                <w:b/>
                <w:bCs/>
                <w:sz w:val="22"/>
              </w:rPr>
              <w:t>SCPL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6419BF" w14:textId="77777777" w:rsidR="0029483D" w:rsidRPr="005A3E0D" w:rsidRDefault="0029483D" w:rsidP="00FC6DBE">
            <w:pPr>
              <w:jc w:val="center"/>
              <w:rPr>
                <w:sz w:val="22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22"/>
                  </w:rPr>
                  <m:t>≤0.05</m:t>
                </m:r>
              </m:oMath>
            </m:oMathPara>
          </w:p>
        </w:tc>
      </w:tr>
      <w:tr w:rsidR="0029483D" w:rsidRPr="005A3E0D" w14:paraId="79E2CE80" w14:textId="77777777" w:rsidTr="00FC6DBE">
        <w:trPr>
          <w:trHeight w:val="362"/>
        </w:trPr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EC3901" w14:textId="77777777" w:rsidR="0029483D" w:rsidRPr="005A3E0D" w:rsidRDefault="0029483D" w:rsidP="00FC6DBE">
            <w:pPr>
              <w:jc w:val="center"/>
              <w:rPr>
                <w:sz w:val="22"/>
              </w:rPr>
            </w:pPr>
            <w:r w:rsidRPr="005A3E0D">
              <w:rPr>
                <w:b/>
                <w:bCs/>
                <w:sz w:val="22"/>
              </w:rPr>
              <w:t>HSCPL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53AB63" w14:textId="77777777" w:rsidR="0029483D" w:rsidRPr="005A3E0D" w:rsidRDefault="0029483D" w:rsidP="00FC6DBE">
            <w:pPr>
              <w:jc w:val="center"/>
              <w:rPr>
                <w:sz w:val="22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22"/>
                  </w:rPr>
                  <m:t>≤0.05</m:t>
                </m:r>
              </m:oMath>
            </m:oMathPara>
          </w:p>
        </w:tc>
      </w:tr>
    </w:tbl>
    <w:p w14:paraId="24A32A8B" w14:textId="77777777" w:rsidR="0029483D" w:rsidRPr="005A3E0D" w:rsidRDefault="0029483D" w:rsidP="0029483D">
      <w:pPr>
        <w:rPr>
          <w:sz w:val="22"/>
        </w:rPr>
      </w:pPr>
    </w:p>
    <w:p w14:paraId="22A3DD3B" w14:textId="77777777" w:rsidR="0029483D" w:rsidRPr="005A3E0D" w:rsidRDefault="0029483D" w:rsidP="0029483D">
      <w:pPr>
        <w:rPr>
          <w:sz w:val="22"/>
        </w:rPr>
      </w:pPr>
    </w:p>
    <w:p w14:paraId="036AE5E5" w14:textId="77777777" w:rsidR="0029483D" w:rsidRPr="005A3E0D" w:rsidRDefault="0029483D" w:rsidP="0029483D">
      <w:pPr>
        <w:rPr>
          <w:sz w:val="22"/>
        </w:rPr>
      </w:pPr>
    </w:p>
    <w:p w14:paraId="37024447" w14:textId="77777777" w:rsidR="0029483D" w:rsidRPr="005A3E0D" w:rsidRDefault="0029483D" w:rsidP="0029483D">
      <w:pPr>
        <w:rPr>
          <w:sz w:val="22"/>
        </w:rPr>
      </w:pPr>
    </w:p>
    <w:p w14:paraId="6D023992" w14:textId="77777777" w:rsidR="0029483D" w:rsidRPr="005A3E0D" w:rsidRDefault="0029483D" w:rsidP="0029483D">
      <w:pPr>
        <w:rPr>
          <w:sz w:val="22"/>
        </w:rPr>
      </w:pPr>
    </w:p>
    <w:p w14:paraId="096797D2" w14:textId="77777777" w:rsidR="0029483D" w:rsidRPr="005A3E0D" w:rsidRDefault="0029483D" w:rsidP="0029483D">
      <w:pPr>
        <w:rPr>
          <w:sz w:val="22"/>
        </w:rPr>
      </w:pPr>
    </w:p>
    <w:p w14:paraId="6637F77A" w14:textId="77777777" w:rsidR="0029483D" w:rsidRPr="005A3E0D" w:rsidRDefault="0029483D" w:rsidP="0029483D">
      <w:pPr>
        <w:rPr>
          <w:sz w:val="22"/>
        </w:rPr>
      </w:pPr>
    </w:p>
    <w:p w14:paraId="0C1DF943" w14:textId="77777777" w:rsidR="0029483D" w:rsidRPr="005A3E0D" w:rsidRDefault="0029483D" w:rsidP="0029483D">
      <w:pPr>
        <w:rPr>
          <w:sz w:val="22"/>
        </w:rPr>
      </w:pPr>
    </w:p>
    <w:p w14:paraId="74F02F11" w14:textId="77777777" w:rsidR="0029483D" w:rsidRPr="005A3E0D" w:rsidRDefault="0029483D" w:rsidP="0029483D">
      <w:pPr>
        <w:rPr>
          <w:sz w:val="22"/>
        </w:rPr>
      </w:pPr>
    </w:p>
    <w:p w14:paraId="3D4A9410" w14:textId="77777777" w:rsidR="0029483D" w:rsidRPr="005A3E0D" w:rsidRDefault="0029483D" w:rsidP="0029483D">
      <w:pPr>
        <w:rPr>
          <w:sz w:val="22"/>
        </w:rPr>
      </w:pPr>
    </w:p>
    <w:p w14:paraId="711F1170" w14:textId="77777777" w:rsidR="0029483D" w:rsidRPr="005A3E0D" w:rsidRDefault="0029483D" w:rsidP="0029483D">
      <w:pPr>
        <w:rPr>
          <w:sz w:val="22"/>
        </w:rPr>
      </w:pPr>
    </w:p>
    <w:p w14:paraId="4FECD78B" w14:textId="77777777" w:rsidR="0029483D" w:rsidRDefault="0029483D" w:rsidP="0029483D">
      <w:pPr>
        <w:rPr>
          <w:sz w:val="22"/>
        </w:rPr>
      </w:pPr>
    </w:p>
    <w:p w14:paraId="4C15D207" w14:textId="77777777" w:rsidR="0029483D" w:rsidRPr="00072D44" w:rsidRDefault="0029483D" w:rsidP="0029483D">
      <w:pPr>
        <w:tabs>
          <w:tab w:val="left" w:pos="2120"/>
        </w:tabs>
        <w:rPr>
          <w:rFonts w:ascii="Times New Roman" w:hAnsi="Times New Roman" w:cs="Times New Roman"/>
          <w:sz w:val="22"/>
        </w:rPr>
      </w:pPr>
      <w:r>
        <w:rPr>
          <w:sz w:val="22"/>
        </w:rPr>
        <w:tab/>
      </w:r>
      <w:r w:rsidRPr="00987DAA">
        <w:rPr>
          <w:rFonts w:ascii="Times New Roman" w:hAnsi="Times New Roman" w:cs="Times New Roman"/>
          <w:sz w:val="16"/>
        </w:rPr>
        <w:t xml:space="preserve">limit detection of the assay  </w:t>
      </w:r>
      <m:oMath>
        <m:r>
          <w:rPr>
            <w:rFonts w:ascii="Cambria Math" w:hAnsi="Cambria Math" w:cs="Times New Roman"/>
            <w:sz w:val="16"/>
          </w:rPr>
          <m:t>≤0.05</m:t>
        </m:r>
      </m:oMath>
      <w:r w:rsidRPr="00987DAA">
        <w:rPr>
          <w:rFonts w:ascii="Times New Roman" w:hAnsi="Times New Roman" w:cs="Times New Roman"/>
          <w:sz w:val="16"/>
        </w:rPr>
        <w:t xml:space="preserve"> pg/mL</w:t>
      </w:r>
      <w:r>
        <w:rPr>
          <w:rFonts w:ascii="Times New Roman" w:hAnsi="Times New Roman" w:cs="Times New Roman"/>
          <w:sz w:val="16"/>
        </w:rPr>
        <w:t xml:space="preserve"> </w:t>
      </w:r>
    </w:p>
    <w:p w14:paraId="0F904FF6" w14:textId="77777777" w:rsidR="003D6072" w:rsidRDefault="003D6072"/>
    <w:sectPr w:rsidR="003D6072" w:rsidSect="005A3E0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3D"/>
    <w:rsid w:val="0001559D"/>
    <w:rsid w:val="00032FC2"/>
    <w:rsid w:val="000355C5"/>
    <w:rsid w:val="00066190"/>
    <w:rsid w:val="000732A2"/>
    <w:rsid w:val="00082E3B"/>
    <w:rsid w:val="00084779"/>
    <w:rsid w:val="000D36CC"/>
    <w:rsid w:val="000F0E58"/>
    <w:rsid w:val="00195FEE"/>
    <w:rsid w:val="00244F45"/>
    <w:rsid w:val="002715E9"/>
    <w:rsid w:val="0029483D"/>
    <w:rsid w:val="002B4A17"/>
    <w:rsid w:val="002E0845"/>
    <w:rsid w:val="00315C7D"/>
    <w:rsid w:val="003521F1"/>
    <w:rsid w:val="0038267D"/>
    <w:rsid w:val="003853B7"/>
    <w:rsid w:val="003A5552"/>
    <w:rsid w:val="003C41FB"/>
    <w:rsid w:val="003C6AB5"/>
    <w:rsid w:val="003D6072"/>
    <w:rsid w:val="00404741"/>
    <w:rsid w:val="00457A4C"/>
    <w:rsid w:val="00482A8A"/>
    <w:rsid w:val="00486567"/>
    <w:rsid w:val="004B7BE9"/>
    <w:rsid w:val="004E62C9"/>
    <w:rsid w:val="00501912"/>
    <w:rsid w:val="00535ED5"/>
    <w:rsid w:val="0058694C"/>
    <w:rsid w:val="005D49A4"/>
    <w:rsid w:val="005E050C"/>
    <w:rsid w:val="005E79E3"/>
    <w:rsid w:val="005F7C67"/>
    <w:rsid w:val="00622320"/>
    <w:rsid w:val="00626F02"/>
    <w:rsid w:val="00640DD6"/>
    <w:rsid w:val="0064636A"/>
    <w:rsid w:val="006B0913"/>
    <w:rsid w:val="006D42F4"/>
    <w:rsid w:val="006E2A11"/>
    <w:rsid w:val="00721AFD"/>
    <w:rsid w:val="00737FB5"/>
    <w:rsid w:val="00777539"/>
    <w:rsid w:val="007D3227"/>
    <w:rsid w:val="007F7052"/>
    <w:rsid w:val="00817840"/>
    <w:rsid w:val="008867C8"/>
    <w:rsid w:val="0089463C"/>
    <w:rsid w:val="008C2E06"/>
    <w:rsid w:val="0093513F"/>
    <w:rsid w:val="00974E1A"/>
    <w:rsid w:val="00994C96"/>
    <w:rsid w:val="009C4DD9"/>
    <w:rsid w:val="00A066B8"/>
    <w:rsid w:val="00A250E3"/>
    <w:rsid w:val="00A90072"/>
    <w:rsid w:val="00AB0733"/>
    <w:rsid w:val="00AC067F"/>
    <w:rsid w:val="00AF66E9"/>
    <w:rsid w:val="00BB0331"/>
    <w:rsid w:val="00BD0B2A"/>
    <w:rsid w:val="00C1157B"/>
    <w:rsid w:val="00C1431F"/>
    <w:rsid w:val="00C77B7F"/>
    <w:rsid w:val="00CC6BFC"/>
    <w:rsid w:val="00CD6337"/>
    <w:rsid w:val="00D70B2A"/>
    <w:rsid w:val="00DF05C4"/>
    <w:rsid w:val="00E12E2A"/>
    <w:rsid w:val="00E25A72"/>
    <w:rsid w:val="00E3794C"/>
    <w:rsid w:val="00E90AD8"/>
    <w:rsid w:val="00ED299C"/>
    <w:rsid w:val="00ED444B"/>
    <w:rsid w:val="00EE3BFB"/>
    <w:rsid w:val="00F429B4"/>
    <w:rsid w:val="00F4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ADB1E"/>
  <w15:chartTrackingRefBased/>
  <w15:docId w15:val="{E74B100E-EAC3-894A-A215-A59CDB9B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A4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A4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2020-09-04T12:33:00Z</dcterms:created>
  <dcterms:modified xsi:type="dcterms:W3CDTF">2020-09-04T12:33:00Z</dcterms:modified>
</cp:coreProperties>
</file>