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B5FB" w14:textId="664739FD" w:rsidR="00B578F4" w:rsidRPr="003169EF" w:rsidRDefault="00B578F4" w:rsidP="00B578F4">
      <w:pPr>
        <w:spacing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Supplementary </w:t>
      </w:r>
      <w:r w:rsidRPr="003169EF">
        <w:rPr>
          <w:rFonts w:ascii="Times New Roman" w:hAnsi="Times New Roman" w:cs="Times New Roman"/>
        </w:rPr>
        <w:t xml:space="preserve">Table </w:t>
      </w:r>
      <w:r w:rsidR="003C2BB6">
        <w:rPr>
          <w:rFonts w:ascii="Times New Roman" w:hAnsi="Times New Roman" w:cs="Times New Roman"/>
        </w:rPr>
        <w:t>3</w:t>
      </w:r>
      <w:r w:rsidRPr="003169EF">
        <w:rPr>
          <w:rFonts w:ascii="Times New Roman" w:hAnsi="Times New Roman" w:cs="Times New Roman"/>
        </w:rPr>
        <w:t xml:space="preserve">. Medication classes identified using Slone Drug Dictionary, </w:t>
      </w:r>
      <w:r w:rsidRPr="003169EF">
        <w:rPr>
          <w:rFonts w:ascii="Times New Roman" w:eastAsia="Times New Roman" w:hAnsi="Times New Roman" w:cs="Times New Roman"/>
          <w:color w:val="000000"/>
        </w:rPr>
        <w:t>NICHD Fetal Growth</w:t>
      </w:r>
      <w:r w:rsidRPr="003169EF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3169EF">
        <w:rPr>
          <w:rFonts w:ascii="Times New Roman" w:eastAsia="Times New Roman" w:hAnsi="Times New Roman" w:cs="Times New Roman"/>
          <w:color w:val="000000"/>
        </w:rPr>
        <w:t>Studies, Singletons (2009 -2013)</w:t>
      </w:r>
    </w:p>
    <w:tbl>
      <w:tblPr>
        <w:tblStyle w:val="TableGrid"/>
        <w:tblpPr w:leftFromText="180" w:rightFromText="180" w:vertAnchor="page" w:horzAnchor="margin" w:tblpY="2061"/>
        <w:tblW w:w="114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800"/>
        <w:gridCol w:w="1890"/>
        <w:gridCol w:w="2070"/>
        <w:gridCol w:w="1530"/>
      </w:tblGrid>
      <w:tr w:rsidR="00B578F4" w:rsidRPr="00456A6B" w14:paraId="70DACE5E" w14:textId="77777777" w:rsidTr="0073428A">
        <w:trPr>
          <w:trHeight w:val="350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7F892450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6A6B">
              <w:rPr>
                <w:rFonts w:ascii="Times New Roman" w:hAnsi="Times New Roman" w:cs="Times New Roman"/>
                <w:b/>
                <w:bCs/>
              </w:rPr>
              <w:t>Medication Classes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4311DD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6A6B">
              <w:rPr>
                <w:rFonts w:ascii="Times New Roman" w:hAnsi="Times New Roman" w:cs="Times New Roman"/>
                <w:b/>
                <w:bCs/>
              </w:rPr>
              <w:t>% Overall</w:t>
            </w:r>
            <w:r w:rsidRPr="00456A6B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Pr="00456A6B">
              <w:rPr>
                <w:rFonts w:ascii="Times New Roman" w:hAnsi="Times New Roman" w:cs="Times New Roman"/>
                <w:b/>
                <w:bCs/>
              </w:rPr>
              <w:t xml:space="preserve"> (n=2186)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112E6A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6A6B">
              <w:rPr>
                <w:rFonts w:ascii="Times New Roman" w:hAnsi="Times New Roman" w:cs="Times New Roman"/>
                <w:b/>
                <w:bCs/>
              </w:rPr>
              <w:t>% Women with Obesity (n=436)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2E7E43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6A6B">
              <w:rPr>
                <w:rFonts w:ascii="Times New Roman" w:hAnsi="Times New Roman" w:cs="Times New Roman"/>
                <w:b/>
                <w:bCs/>
              </w:rPr>
              <w:t>% Women without Obesity (n=1750)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AE9D71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56A6B">
              <w:rPr>
                <w:rFonts w:ascii="Times New Roman" w:hAnsi="Times New Roman" w:cs="Times New Roman"/>
                <w:b/>
                <w:bCs/>
              </w:rPr>
              <w:t>p-value</w:t>
            </w:r>
            <w:r w:rsidRPr="00456A6B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B578F4" w:rsidRPr="00456A6B" w14:paraId="2500579F" w14:textId="77777777" w:rsidTr="0073428A">
        <w:trPr>
          <w:trHeight w:val="253"/>
        </w:trPr>
        <w:tc>
          <w:tcPr>
            <w:tcW w:w="4135" w:type="dxa"/>
            <w:tcBorders>
              <w:top w:val="single" w:sz="4" w:space="0" w:color="auto"/>
            </w:tcBorders>
          </w:tcPr>
          <w:p w14:paraId="152BCF95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Central Nervous System agents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C73C1A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2599B66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2AB4564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1BCAF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0.11</w:t>
            </w:r>
          </w:p>
        </w:tc>
      </w:tr>
      <w:tr w:rsidR="00B578F4" w:rsidRPr="00456A6B" w14:paraId="20066989" w14:textId="77777777" w:rsidTr="0073428A">
        <w:trPr>
          <w:trHeight w:val="238"/>
        </w:trPr>
        <w:tc>
          <w:tcPr>
            <w:tcW w:w="4135" w:type="dxa"/>
          </w:tcPr>
          <w:p w14:paraId="192E44A2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Gastrointestinal Drugs </w:t>
            </w:r>
          </w:p>
        </w:tc>
        <w:tc>
          <w:tcPr>
            <w:tcW w:w="1800" w:type="dxa"/>
          </w:tcPr>
          <w:p w14:paraId="1F0BB479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90" w:type="dxa"/>
          </w:tcPr>
          <w:p w14:paraId="1F175396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0" w:type="dxa"/>
          </w:tcPr>
          <w:p w14:paraId="5CEE5BDC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0" w:type="dxa"/>
          </w:tcPr>
          <w:p w14:paraId="3F46F3DE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0.33</w:t>
            </w:r>
          </w:p>
        </w:tc>
      </w:tr>
      <w:tr w:rsidR="00B578F4" w:rsidRPr="00456A6B" w14:paraId="4B3A09CB" w14:textId="77777777" w:rsidTr="0073428A">
        <w:trPr>
          <w:trHeight w:val="253"/>
        </w:trPr>
        <w:tc>
          <w:tcPr>
            <w:tcW w:w="4135" w:type="dxa"/>
          </w:tcPr>
          <w:p w14:paraId="310B771A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Anti-infective Agents </w:t>
            </w:r>
          </w:p>
        </w:tc>
        <w:tc>
          <w:tcPr>
            <w:tcW w:w="1800" w:type="dxa"/>
          </w:tcPr>
          <w:p w14:paraId="1FE4DB1E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</w:tcPr>
          <w:p w14:paraId="29B6C9FE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0" w:type="dxa"/>
          </w:tcPr>
          <w:p w14:paraId="646FE2AC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0" w:type="dxa"/>
          </w:tcPr>
          <w:p w14:paraId="3357D2AD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0.35</w:t>
            </w:r>
          </w:p>
        </w:tc>
      </w:tr>
      <w:tr w:rsidR="00B578F4" w:rsidRPr="00456A6B" w14:paraId="620B7B2B" w14:textId="77777777" w:rsidTr="0073428A">
        <w:trPr>
          <w:trHeight w:val="253"/>
        </w:trPr>
        <w:tc>
          <w:tcPr>
            <w:tcW w:w="4135" w:type="dxa"/>
          </w:tcPr>
          <w:p w14:paraId="0C968D83" w14:textId="77777777" w:rsidR="00B578F4" w:rsidRPr="00456A6B" w:rsidRDefault="00B578F4" w:rsidP="0073428A">
            <w:pPr>
              <w:contextualSpacing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Antihistamines </w:t>
            </w:r>
          </w:p>
        </w:tc>
        <w:tc>
          <w:tcPr>
            <w:tcW w:w="1800" w:type="dxa"/>
          </w:tcPr>
          <w:p w14:paraId="06BF8920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0" w:type="dxa"/>
          </w:tcPr>
          <w:p w14:paraId="7CFC3C61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0" w:type="dxa"/>
          </w:tcPr>
          <w:p w14:paraId="73A5586F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14:paraId="293E9CA0" w14:textId="77777777" w:rsidR="00B578F4" w:rsidRPr="00456A6B" w:rsidRDefault="00B578F4" w:rsidP="0073428A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0.29</w:t>
            </w:r>
          </w:p>
        </w:tc>
      </w:tr>
      <w:tr w:rsidR="00B578F4" w:rsidRPr="00456A6B" w14:paraId="245A7DB0" w14:textId="77777777" w:rsidTr="0073428A">
        <w:trPr>
          <w:trHeight w:val="238"/>
        </w:trPr>
        <w:tc>
          <w:tcPr>
            <w:tcW w:w="4135" w:type="dxa"/>
          </w:tcPr>
          <w:p w14:paraId="6D8100AD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Autonomic Drugs  </w:t>
            </w:r>
          </w:p>
        </w:tc>
        <w:tc>
          <w:tcPr>
            <w:tcW w:w="1800" w:type="dxa"/>
          </w:tcPr>
          <w:p w14:paraId="0903E7CF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</w:tcPr>
          <w:p w14:paraId="75E0A685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14:paraId="4661309B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</w:tcPr>
          <w:p w14:paraId="1992808E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0.50</w:t>
            </w:r>
          </w:p>
        </w:tc>
      </w:tr>
      <w:tr w:rsidR="00B578F4" w:rsidRPr="00456A6B" w14:paraId="3FCC5237" w14:textId="77777777" w:rsidTr="0073428A">
        <w:trPr>
          <w:trHeight w:val="253"/>
        </w:trPr>
        <w:tc>
          <w:tcPr>
            <w:tcW w:w="4135" w:type="dxa"/>
          </w:tcPr>
          <w:p w14:paraId="3E9481F5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Hormones &amp; Synthetic Substitutes </w:t>
            </w:r>
          </w:p>
        </w:tc>
        <w:tc>
          <w:tcPr>
            <w:tcW w:w="1800" w:type="dxa"/>
          </w:tcPr>
          <w:p w14:paraId="624A769C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14:paraId="5DB51A02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</w:tcPr>
          <w:p w14:paraId="07B3A8AE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14:paraId="125AC88C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&lt;0.0001</w:t>
            </w:r>
          </w:p>
        </w:tc>
      </w:tr>
      <w:tr w:rsidR="00B578F4" w:rsidRPr="00456A6B" w14:paraId="5E260E26" w14:textId="77777777" w:rsidTr="0073428A">
        <w:trPr>
          <w:trHeight w:val="238"/>
        </w:trPr>
        <w:tc>
          <w:tcPr>
            <w:tcW w:w="4135" w:type="dxa"/>
          </w:tcPr>
          <w:p w14:paraId="1C7ADA08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Respiratory Tract Agents </w:t>
            </w:r>
          </w:p>
        </w:tc>
        <w:tc>
          <w:tcPr>
            <w:tcW w:w="1800" w:type="dxa"/>
          </w:tcPr>
          <w:p w14:paraId="300B1469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14:paraId="341AE021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</w:tcPr>
          <w:p w14:paraId="06151F9E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14:paraId="736AAAC4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0.81</w:t>
            </w:r>
          </w:p>
        </w:tc>
      </w:tr>
      <w:tr w:rsidR="00B578F4" w:rsidRPr="00456A6B" w14:paraId="1B4EC9AB" w14:textId="77777777" w:rsidTr="0073428A">
        <w:trPr>
          <w:trHeight w:val="253"/>
        </w:trPr>
        <w:tc>
          <w:tcPr>
            <w:tcW w:w="4135" w:type="dxa"/>
          </w:tcPr>
          <w:p w14:paraId="74F9A5D6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bookmarkStart w:id="0" w:name="_Hlk44057450"/>
            <w:r w:rsidRPr="00456A6B">
              <w:rPr>
                <w:rFonts w:ascii="Times New Roman" w:hAnsi="Times New Roman" w:cs="Times New Roman"/>
              </w:rPr>
              <w:t xml:space="preserve">Skin &amp; Mucous Membrane Agents </w:t>
            </w:r>
          </w:p>
        </w:tc>
        <w:tc>
          <w:tcPr>
            <w:tcW w:w="1800" w:type="dxa"/>
          </w:tcPr>
          <w:p w14:paraId="285C015F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14:paraId="6CAD7273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14:paraId="550C96EB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5F069A00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0.85</w:t>
            </w:r>
          </w:p>
        </w:tc>
      </w:tr>
      <w:tr w:rsidR="00B578F4" w:rsidRPr="00456A6B" w14:paraId="257CDBD7" w14:textId="77777777" w:rsidTr="0073428A">
        <w:trPr>
          <w:trHeight w:val="238"/>
        </w:trPr>
        <w:tc>
          <w:tcPr>
            <w:tcW w:w="4135" w:type="dxa"/>
          </w:tcPr>
          <w:p w14:paraId="389B6C87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Unclassified -NOS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3D9F54DB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14:paraId="248718EC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14:paraId="6DD3D486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728CFAC2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0.35</w:t>
            </w:r>
          </w:p>
        </w:tc>
      </w:tr>
      <w:tr w:rsidR="00B578F4" w:rsidRPr="00456A6B" w14:paraId="520E6DEB" w14:textId="77777777" w:rsidTr="0073428A">
        <w:trPr>
          <w:trHeight w:val="253"/>
        </w:trPr>
        <w:tc>
          <w:tcPr>
            <w:tcW w:w="4135" w:type="dxa"/>
          </w:tcPr>
          <w:p w14:paraId="420A8838" w14:textId="4E4D8DBF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EENT Preparations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2918A044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30C914F7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070" w:type="dxa"/>
          </w:tcPr>
          <w:p w14:paraId="2D360D6A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0DAD7281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0.76</w:t>
            </w:r>
          </w:p>
        </w:tc>
      </w:tr>
      <w:tr w:rsidR="00B578F4" w:rsidRPr="00456A6B" w14:paraId="498D99A1" w14:textId="77777777" w:rsidTr="0073428A">
        <w:trPr>
          <w:trHeight w:val="238"/>
        </w:trPr>
        <w:tc>
          <w:tcPr>
            <w:tcW w:w="4135" w:type="dxa"/>
          </w:tcPr>
          <w:p w14:paraId="0E9BACE9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Cardiovascular Drugs </w:t>
            </w:r>
          </w:p>
        </w:tc>
        <w:tc>
          <w:tcPr>
            <w:tcW w:w="1800" w:type="dxa"/>
          </w:tcPr>
          <w:p w14:paraId="054526A3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48E7F356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0" w:type="dxa"/>
          </w:tcPr>
          <w:p w14:paraId="056F05F5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0F444812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0.59</w:t>
            </w:r>
          </w:p>
        </w:tc>
      </w:tr>
      <w:tr w:rsidR="00B578F4" w:rsidRPr="00456A6B" w14:paraId="5BAD7E93" w14:textId="77777777" w:rsidTr="0073428A">
        <w:trPr>
          <w:trHeight w:val="253"/>
        </w:trPr>
        <w:tc>
          <w:tcPr>
            <w:tcW w:w="4135" w:type="dxa"/>
          </w:tcPr>
          <w:p w14:paraId="584B8D14" w14:textId="1043BA52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Blood formation-Coagulation-Thrombosis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65701F11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90" w:type="dxa"/>
          </w:tcPr>
          <w:p w14:paraId="1964B11C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070" w:type="dxa"/>
          </w:tcPr>
          <w:p w14:paraId="46EB4228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30" w:type="dxa"/>
          </w:tcPr>
          <w:p w14:paraId="4A55E135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0.54</w:t>
            </w:r>
          </w:p>
        </w:tc>
      </w:tr>
      <w:tr w:rsidR="00B578F4" w:rsidRPr="00456A6B" w14:paraId="63857EF9" w14:textId="77777777" w:rsidTr="0073428A">
        <w:trPr>
          <w:trHeight w:val="253"/>
        </w:trPr>
        <w:tc>
          <w:tcPr>
            <w:tcW w:w="4135" w:type="dxa"/>
          </w:tcPr>
          <w:p w14:paraId="29DDC2D1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Miscellaneous Therapeutic Agents </w:t>
            </w:r>
          </w:p>
        </w:tc>
        <w:tc>
          <w:tcPr>
            <w:tcW w:w="1800" w:type="dxa"/>
          </w:tcPr>
          <w:p w14:paraId="3B87979B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890" w:type="dxa"/>
          </w:tcPr>
          <w:p w14:paraId="5BCFDA51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070" w:type="dxa"/>
          </w:tcPr>
          <w:p w14:paraId="4FF73A6E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30" w:type="dxa"/>
          </w:tcPr>
          <w:p w14:paraId="5A89621B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0.59</w:t>
            </w:r>
          </w:p>
        </w:tc>
      </w:tr>
      <w:tr w:rsidR="00B578F4" w:rsidRPr="00456A6B" w14:paraId="211C5DCF" w14:textId="77777777" w:rsidTr="0073428A">
        <w:trPr>
          <w:trHeight w:val="238"/>
        </w:trPr>
        <w:tc>
          <w:tcPr>
            <w:tcW w:w="4135" w:type="dxa"/>
          </w:tcPr>
          <w:p w14:paraId="1364F625" w14:textId="114F9EC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Diagnostic Agents </w:t>
            </w:r>
          </w:p>
        </w:tc>
        <w:tc>
          <w:tcPr>
            <w:tcW w:w="1800" w:type="dxa"/>
          </w:tcPr>
          <w:p w14:paraId="23439B32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890" w:type="dxa"/>
          </w:tcPr>
          <w:p w14:paraId="73A59804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070" w:type="dxa"/>
          </w:tcPr>
          <w:p w14:paraId="32C5BCE7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30" w:type="dxa"/>
          </w:tcPr>
          <w:p w14:paraId="66ECAFAD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0.59</w:t>
            </w:r>
          </w:p>
        </w:tc>
      </w:tr>
      <w:tr w:rsidR="00B578F4" w:rsidRPr="00456A6B" w14:paraId="3A5C29EC" w14:textId="77777777" w:rsidTr="0073428A">
        <w:trPr>
          <w:trHeight w:val="238"/>
        </w:trPr>
        <w:tc>
          <w:tcPr>
            <w:tcW w:w="4135" w:type="dxa"/>
          </w:tcPr>
          <w:p w14:paraId="58479F7F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Local Anesthetics </w:t>
            </w:r>
          </w:p>
        </w:tc>
        <w:tc>
          <w:tcPr>
            <w:tcW w:w="1800" w:type="dxa"/>
          </w:tcPr>
          <w:p w14:paraId="4EBEA80C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890" w:type="dxa"/>
          </w:tcPr>
          <w:p w14:paraId="0341B732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0" w:type="dxa"/>
          </w:tcPr>
          <w:p w14:paraId="0B1D9CAF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30" w:type="dxa"/>
          </w:tcPr>
          <w:p w14:paraId="0A109CCD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1.0</w:t>
            </w:r>
          </w:p>
        </w:tc>
      </w:tr>
      <w:tr w:rsidR="00B578F4" w:rsidRPr="00456A6B" w14:paraId="3C6B7706" w14:textId="77777777" w:rsidTr="0073428A">
        <w:trPr>
          <w:trHeight w:val="238"/>
        </w:trPr>
        <w:tc>
          <w:tcPr>
            <w:tcW w:w="4135" w:type="dxa"/>
          </w:tcPr>
          <w:p w14:paraId="7CC11BEC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 xml:space="preserve">Blood Derivatives </w:t>
            </w:r>
          </w:p>
        </w:tc>
        <w:tc>
          <w:tcPr>
            <w:tcW w:w="1800" w:type="dxa"/>
          </w:tcPr>
          <w:p w14:paraId="17593A34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90" w:type="dxa"/>
          </w:tcPr>
          <w:p w14:paraId="551A8DF8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0" w:type="dxa"/>
          </w:tcPr>
          <w:p w14:paraId="76C53BF5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30" w:type="dxa"/>
          </w:tcPr>
          <w:p w14:paraId="079A102E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1.0</w:t>
            </w:r>
          </w:p>
        </w:tc>
      </w:tr>
      <w:tr w:rsidR="00B578F4" w:rsidRPr="00456A6B" w14:paraId="1A9C5EA9" w14:textId="77777777" w:rsidTr="0073428A">
        <w:trPr>
          <w:trHeight w:val="238"/>
        </w:trPr>
        <w:tc>
          <w:tcPr>
            <w:tcW w:w="4135" w:type="dxa"/>
          </w:tcPr>
          <w:p w14:paraId="01C1F182" w14:textId="77777777" w:rsidR="00B578F4" w:rsidRPr="00456A6B" w:rsidRDefault="00B578F4" w:rsidP="0073428A">
            <w:pPr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Antineoplastic Agents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085AB0EB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90" w:type="dxa"/>
          </w:tcPr>
          <w:p w14:paraId="1A41CCB1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070" w:type="dxa"/>
          </w:tcPr>
          <w:p w14:paraId="695657F0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14:paraId="3078853E" w14:textId="77777777" w:rsidR="00B578F4" w:rsidRPr="00456A6B" w:rsidRDefault="00B578F4" w:rsidP="0073428A">
            <w:pPr>
              <w:jc w:val="right"/>
              <w:rPr>
                <w:rFonts w:ascii="Times New Roman" w:hAnsi="Times New Roman" w:cs="Times New Roman"/>
              </w:rPr>
            </w:pPr>
            <w:r w:rsidRPr="00456A6B">
              <w:rPr>
                <w:rFonts w:ascii="Times New Roman" w:hAnsi="Times New Roman" w:cs="Times New Roman"/>
              </w:rPr>
              <w:t>0.20</w:t>
            </w:r>
          </w:p>
        </w:tc>
      </w:tr>
      <w:bookmarkEnd w:id="0"/>
    </w:tbl>
    <w:p w14:paraId="195E0706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47404121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070F6190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741E8B3B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52D03FEF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1A318413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78A494FB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5CF45758" w14:textId="77777777" w:rsidR="00B578F4" w:rsidRPr="00456A6B" w:rsidRDefault="00B578F4" w:rsidP="00B578F4">
      <w:pPr>
        <w:rPr>
          <w:rFonts w:ascii="Times New Roman" w:hAnsi="Times New Roman" w:cs="Times New Roman"/>
          <w:sz w:val="24"/>
          <w:szCs w:val="24"/>
        </w:rPr>
      </w:pPr>
    </w:p>
    <w:p w14:paraId="24C7B60B" w14:textId="77777777" w:rsidR="00B578F4" w:rsidRPr="00456A6B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F5E941" w14:textId="77777777" w:rsidR="00B578F4" w:rsidRDefault="00B578F4" w:rsidP="00B578F4">
      <w:pPr>
        <w:spacing w:after="0"/>
        <w:rPr>
          <w:rFonts w:ascii="Times New Roman" w:hAnsi="Times New Roman" w:cs="Times New Roman"/>
        </w:rPr>
      </w:pPr>
    </w:p>
    <w:p w14:paraId="08023A48" w14:textId="77777777" w:rsidR="00B578F4" w:rsidRDefault="00B578F4" w:rsidP="00B578F4">
      <w:pPr>
        <w:spacing w:after="0"/>
        <w:rPr>
          <w:rFonts w:ascii="Times New Roman" w:hAnsi="Times New Roman" w:cs="Times New Roman"/>
        </w:rPr>
      </w:pPr>
    </w:p>
    <w:p w14:paraId="5524A3DA" w14:textId="77777777" w:rsidR="00E41A23" w:rsidRDefault="00E41A23" w:rsidP="00B578F4">
      <w:pPr>
        <w:spacing w:after="0"/>
        <w:rPr>
          <w:rFonts w:ascii="Times New Roman" w:hAnsi="Times New Roman" w:cs="Times New Roman"/>
        </w:rPr>
      </w:pPr>
    </w:p>
    <w:p w14:paraId="414221FE" w14:textId="77777777" w:rsidR="00E41A23" w:rsidRDefault="00E41A23" w:rsidP="00B578F4">
      <w:pPr>
        <w:spacing w:after="0"/>
        <w:rPr>
          <w:rFonts w:ascii="Times New Roman" w:hAnsi="Times New Roman" w:cs="Times New Roman"/>
        </w:rPr>
      </w:pPr>
    </w:p>
    <w:p w14:paraId="3733B0A0" w14:textId="77777777" w:rsidR="00E41A23" w:rsidRDefault="00E41A23" w:rsidP="00B578F4">
      <w:pPr>
        <w:spacing w:after="0"/>
        <w:rPr>
          <w:rFonts w:ascii="Times New Roman" w:hAnsi="Times New Roman" w:cs="Times New Roman"/>
        </w:rPr>
      </w:pPr>
    </w:p>
    <w:p w14:paraId="5882A390" w14:textId="550BBAD2" w:rsidR="00B578F4" w:rsidRPr="005C35DC" w:rsidRDefault="00B578F4" w:rsidP="00B578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EENT, eye, ear, nose, and throat; NOS, not otherwise specified. </w:t>
      </w:r>
    </w:p>
    <w:p w14:paraId="26C9A920" w14:textId="77777777" w:rsidR="00B578F4" w:rsidRPr="00456A6B" w:rsidRDefault="00B578F4" w:rsidP="00B578F4">
      <w:pPr>
        <w:spacing w:after="0"/>
        <w:rPr>
          <w:rFonts w:ascii="Times New Roman" w:hAnsi="Times New Roman" w:cs="Times New Roman"/>
        </w:rPr>
      </w:pPr>
      <w:r w:rsidRPr="00456A6B">
        <w:rPr>
          <w:rFonts w:ascii="Times New Roman" w:hAnsi="Times New Roman" w:cs="Times New Roman"/>
          <w:vertAlign w:val="superscript"/>
        </w:rPr>
        <w:t>a</w:t>
      </w:r>
      <w:r w:rsidRPr="00456A6B">
        <w:rPr>
          <w:rFonts w:ascii="Times New Roman" w:hAnsi="Times New Roman" w:cs="Times New Roman"/>
        </w:rPr>
        <w:t xml:space="preserve">Percent women were calculated by dividing the number of women who reported taking classes of medication by the total number of women in the study. </w:t>
      </w:r>
    </w:p>
    <w:p w14:paraId="2169F3FD" w14:textId="77777777" w:rsidR="00B578F4" w:rsidRDefault="00B578F4" w:rsidP="00B578F4">
      <w:pPr>
        <w:spacing w:after="0"/>
        <w:rPr>
          <w:rFonts w:ascii="Times New Roman" w:hAnsi="Times New Roman" w:cs="Times New Roman"/>
        </w:rPr>
      </w:pPr>
      <w:r w:rsidRPr="00456A6B">
        <w:rPr>
          <w:rFonts w:ascii="Times New Roman" w:hAnsi="Times New Roman" w:cs="Times New Roman"/>
          <w:vertAlign w:val="superscript"/>
        </w:rPr>
        <w:t>b</w:t>
      </w:r>
      <w:r w:rsidRPr="00456A6B">
        <w:rPr>
          <w:rFonts w:ascii="Times New Roman" w:hAnsi="Times New Roman" w:cs="Times New Roman"/>
        </w:rPr>
        <w:t>P-values for bivariate comparisons, were obtained using X</w:t>
      </w:r>
      <w:r w:rsidRPr="00456A6B">
        <w:rPr>
          <w:rFonts w:ascii="Times New Roman" w:hAnsi="Times New Roman" w:cs="Times New Roman"/>
          <w:vertAlign w:val="superscript"/>
        </w:rPr>
        <w:t>2</w:t>
      </w:r>
      <w:r w:rsidRPr="00456A6B">
        <w:rPr>
          <w:rFonts w:ascii="Times New Roman" w:hAnsi="Times New Roman" w:cs="Times New Roman"/>
        </w:rPr>
        <w:t xml:space="preserve"> test of independence for the differences between women with and without obesity in each medication class. </w:t>
      </w:r>
    </w:p>
    <w:p w14:paraId="4BA62482" w14:textId="77777777" w:rsidR="00E53CA0" w:rsidRDefault="003C2BB6"/>
    <w:sectPr w:rsidR="00E53CA0" w:rsidSect="00B57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4"/>
    <w:rsid w:val="003C2BB6"/>
    <w:rsid w:val="00772892"/>
    <w:rsid w:val="00795888"/>
    <w:rsid w:val="00B578F4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8E3B"/>
  <w15:chartTrackingRefBased/>
  <w15:docId w15:val="{3FEE30B8-04DB-4FC8-A52D-8FFDA488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F4"/>
    <w:rPr>
      <w:sz w:val="20"/>
      <w:szCs w:val="20"/>
    </w:rPr>
  </w:style>
  <w:style w:type="table" w:styleId="TableGrid">
    <w:name w:val="Table Grid"/>
    <w:basedOn w:val="TableNormal"/>
    <w:uiPriority w:val="39"/>
    <w:rsid w:val="00B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Vafai, Yassaman (NIH/NICHD) [F]</dc:creator>
  <cp:keywords/>
  <dc:description/>
  <cp:lastModifiedBy>Vafai, Yassaman (NIH/NICHD) [F]</cp:lastModifiedBy>
  <cp:revision>3</cp:revision>
  <dcterms:created xsi:type="dcterms:W3CDTF">2020-07-30T15:38:00Z</dcterms:created>
  <dcterms:modified xsi:type="dcterms:W3CDTF">2020-08-18T18:24:00Z</dcterms:modified>
</cp:coreProperties>
</file>