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4" w:rsidRPr="002F001D" w:rsidRDefault="00516B2E" w:rsidP="00A14084">
      <w:pPr>
        <w:spacing w:after="200" w:line="276" w:lineRule="auto"/>
        <w:ind w:firstLine="0"/>
        <w:rPr>
          <w:szCs w:val="24"/>
        </w:rPr>
      </w:pPr>
      <w:bookmarkStart w:id="0" w:name="_Toc499709782"/>
      <w:r>
        <w:rPr>
          <w:b/>
          <w:szCs w:val="24"/>
        </w:rPr>
        <w:t xml:space="preserve">Supplementary </w:t>
      </w:r>
      <w:r w:rsidR="00E71FB4" w:rsidRPr="002F001D">
        <w:rPr>
          <w:b/>
          <w:szCs w:val="24"/>
        </w:rPr>
        <w:t xml:space="preserve">Table </w:t>
      </w:r>
      <w:r w:rsidR="002166CF">
        <w:rPr>
          <w:b/>
          <w:szCs w:val="24"/>
        </w:rPr>
        <w:t>S</w:t>
      </w:r>
      <w:r w:rsidR="00426E50">
        <w:rPr>
          <w:b/>
          <w:szCs w:val="24"/>
        </w:rPr>
        <w:t>2</w:t>
      </w:r>
      <w:r w:rsidR="00E06D3D" w:rsidRPr="002F001D">
        <w:rPr>
          <w:szCs w:val="24"/>
        </w:rPr>
        <w:t>.</w:t>
      </w:r>
      <w:r w:rsidR="00E71FB4" w:rsidRPr="002F001D">
        <w:rPr>
          <w:szCs w:val="24"/>
        </w:rPr>
        <w:t xml:space="preserve"> Whole-rock chemical composition of </w:t>
      </w:r>
      <w:r w:rsidR="008B7256">
        <w:rPr>
          <w:szCs w:val="24"/>
        </w:rPr>
        <w:t>post-</w:t>
      </w:r>
      <w:r w:rsidR="00A14084">
        <w:rPr>
          <w:szCs w:val="24"/>
        </w:rPr>
        <w:t>colli</w:t>
      </w:r>
      <w:r w:rsidR="00120E15">
        <w:rPr>
          <w:szCs w:val="24"/>
        </w:rPr>
        <w:t>si</w:t>
      </w:r>
      <w:r w:rsidR="00A14084">
        <w:rPr>
          <w:szCs w:val="24"/>
        </w:rPr>
        <w:t>on-related</w:t>
      </w:r>
      <w:r w:rsidR="005820B9" w:rsidRPr="002F001D">
        <w:rPr>
          <w:szCs w:val="24"/>
        </w:rPr>
        <w:t xml:space="preserve"> granites of the </w:t>
      </w:r>
      <w:proofErr w:type="spellStart"/>
      <w:r w:rsidR="00E71FB4" w:rsidRPr="002F001D">
        <w:rPr>
          <w:szCs w:val="24"/>
        </w:rPr>
        <w:t>Guéra</w:t>
      </w:r>
      <w:proofErr w:type="spellEnd"/>
      <w:r w:rsidR="00E71FB4" w:rsidRPr="002F001D">
        <w:rPr>
          <w:szCs w:val="24"/>
        </w:rPr>
        <w:t xml:space="preserve"> Massif</w:t>
      </w:r>
      <w:bookmarkEnd w:id="0"/>
    </w:p>
    <w:tbl>
      <w:tblPr>
        <w:tblW w:w="11477" w:type="dxa"/>
        <w:tblInd w:w="-270" w:type="dxa"/>
        <w:tblLook w:val="04A0" w:firstRow="1" w:lastRow="0" w:firstColumn="1" w:lastColumn="0" w:noHBand="0" w:noVBand="1"/>
      </w:tblPr>
      <w:tblGrid>
        <w:gridCol w:w="1243"/>
        <w:gridCol w:w="983"/>
        <w:gridCol w:w="1128"/>
        <w:gridCol w:w="1116"/>
        <w:gridCol w:w="1116"/>
        <w:gridCol w:w="1294"/>
        <w:gridCol w:w="1294"/>
        <w:gridCol w:w="1101"/>
        <w:gridCol w:w="1101"/>
        <w:gridCol w:w="1101"/>
      </w:tblGrid>
      <w:tr w:rsidR="00CC5348" w:rsidRPr="00D65B65" w:rsidTr="00082F9C">
        <w:trPr>
          <w:trHeight w:val="259"/>
        </w:trPr>
        <w:tc>
          <w:tcPr>
            <w:tcW w:w="1243" w:type="dxa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98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8718D" w:rsidP="001871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14ZA01</w:t>
            </w:r>
          </w:p>
        </w:tc>
        <w:tc>
          <w:tcPr>
            <w:tcW w:w="112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14ZA20A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A843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14ZA20B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14ZA20C</w:t>
            </w:r>
          </w:p>
        </w:tc>
        <w:tc>
          <w:tcPr>
            <w:tcW w:w="1294" w:type="dxa"/>
            <w:tcBorders>
              <w:top w:val="double" w:sz="4" w:space="0" w:color="auto"/>
              <w:left w:val="nil"/>
              <w:right w:val="nil"/>
            </w:tcBorders>
          </w:tcPr>
          <w:p w:rsidR="00BA2477" w:rsidRPr="00D65B65" w:rsidRDefault="00A8436B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14ZA20D-1</w:t>
            </w:r>
          </w:p>
        </w:tc>
        <w:tc>
          <w:tcPr>
            <w:tcW w:w="1294" w:type="dxa"/>
            <w:tcBorders>
              <w:top w:val="double" w:sz="4" w:space="0" w:color="auto"/>
              <w:left w:val="nil"/>
              <w:right w:val="nil"/>
            </w:tcBorders>
          </w:tcPr>
          <w:p w:rsidR="00BA2477" w:rsidRPr="00D65B65" w:rsidRDefault="00A8436B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14ZA20D-2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BB61FF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14ZA21A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14ZA21B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14ZA22A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A8436B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Age (Ma)</w:t>
            </w: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BA2477" w:rsidRPr="00D65B65" w:rsidRDefault="00A8436B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BA2477" w:rsidRPr="00D65B65" w:rsidRDefault="00A8436B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BB61FF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</w:tr>
      <w:tr w:rsidR="002166CF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Pr="00D65B65" w:rsidRDefault="002166CF" w:rsidP="009E259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Lithology</w:t>
            </w: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diorite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2166CF" w:rsidRDefault="002166CF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vein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2166CF" w:rsidRDefault="002166CF" w:rsidP="0070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2166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</w:tr>
      <w:tr w:rsidR="00703281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D65B65" w:rsidRDefault="00703281" w:rsidP="009E259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Lat.</w:t>
            </w:r>
            <w:r w:rsidR="009E25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(N)</w:t>
            </w: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12.0499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11.5124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11.5124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11.5124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703281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11.5124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703281" w:rsidRPr="00CC5348" w:rsidRDefault="00485708" w:rsidP="0070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11.5124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3281" w:rsidRPr="00BB61FF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  <w:t>11.5808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11.5808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11.7010</w:t>
            </w:r>
          </w:p>
        </w:tc>
      </w:tr>
      <w:tr w:rsidR="00703281" w:rsidRPr="00D65B65" w:rsidTr="00082F9C">
        <w:trPr>
          <w:trHeight w:val="259"/>
        </w:trPr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D65B65" w:rsidRDefault="00703281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Lon.</w:t>
            </w:r>
            <w:r w:rsidR="009E25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(E)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17.7515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19.1965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9E25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19.1965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19.1965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3281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19.1965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3281" w:rsidRPr="00CC5348" w:rsidRDefault="00485708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19.1965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281" w:rsidRPr="00BB61FF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en-US"/>
              </w:rPr>
              <w:t>19.1604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19.1604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3281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19.1354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 w:rsidR="00082F9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wt</w:t>
            </w:r>
            <w:bookmarkStart w:id="1" w:name="_GoBack"/>
            <w:bookmarkEnd w:id="1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72.63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72.56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69.34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58.81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84.53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71.69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6.93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71.28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67.12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TiO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0.59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7.35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13.65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6.47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MnO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MgO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0.0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0.30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CaO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A843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0.4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2.33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BB61FF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3.22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BB61FF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5.59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4.34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D17D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D17D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0.17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LOI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A843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D17DF5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0.4</w:t>
            </w:r>
            <w:r w:rsidR="00BB61FF"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99.55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98.89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BB61FF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100.83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D17D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B65" w:rsidRPr="00D65B65" w:rsidRDefault="00D17DF5" w:rsidP="00D17D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98.79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Mg#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17DF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BB61FF" w:rsidRDefault="00BB61FF" w:rsidP="00BB61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B61FF">
              <w:rPr>
                <w:rFonts w:eastAsia="Times New Roman" w:cs="Times New Roman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B65" w:rsidRPr="00D65B65" w:rsidRDefault="00D17DF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</w:tr>
      <w:tr w:rsidR="00CC5348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65B6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65B65" w:rsidRPr="00D65B65" w:rsidRDefault="00D65B65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B65" w:rsidRPr="00D65B65" w:rsidRDefault="00D65B65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Sc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FA2F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FA2F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Rb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Zr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A055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Nb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0.56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923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67.4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137.8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242.6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82.7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144.6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139.7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295.8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88.9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544.9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151.6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A055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186.6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8.79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22.4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Nd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118.4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197.5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87.5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Eu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Gd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A055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A055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2.09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3.61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11.2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2.11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5.54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0.76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Yb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4.79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Lu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Hf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2.12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Th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2550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Eu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Eu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0.45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(La/Sm)</w:t>
            </w:r>
            <w:r w:rsidRPr="002F001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</w:tr>
      <w:tr w:rsidR="00255070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070" w:rsidRPr="00D65B65" w:rsidRDefault="00255070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(La/</w:t>
            </w: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Yb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 w:rsidRPr="002F001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D06B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070" w:rsidRPr="00D65B65" w:rsidRDefault="00255070" w:rsidP="00CC53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070" w:rsidRPr="00D65B65" w:rsidRDefault="00255070" w:rsidP="00255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70" w:rsidRPr="00D65B65" w:rsidRDefault="00255070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70" w:rsidRPr="00D65B65" w:rsidRDefault="00A055A6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12.4</w:t>
            </w:r>
          </w:p>
        </w:tc>
      </w:tr>
    </w:tbl>
    <w:p w:rsidR="00E06D3D" w:rsidRPr="00D65B65" w:rsidRDefault="00E06D3D" w:rsidP="00E71FB4">
      <w:pPr>
        <w:spacing w:after="200" w:line="276" w:lineRule="auto"/>
        <w:ind w:firstLine="0"/>
        <w:jc w:val="center"/>
        <w:rPr>
          <w:sz w:val="20"/>
          <w:szCs w:val="20"/>
        </w:rPr>
      </w:pPr>
    </w:p>
    <w:p w:rsidR="00E06D3D" w:rsidRPr="00D65B65" w:rsidRDefault="00E06D3D">
      <w:pPr>
        <w:spacing w:after="200" w:line="276" w:lineRule="auto"/>
        <w:ind w:firstLine="0"/>
        <w:jc w:val="left"/>
        <w:rPr>
          <w:sz w:val="20"/>
          <w:szCs w:val="20"/>
        </w:rPr>
      </w:pPr>
      <w:r w:rsidRPr="00D65B65">
        <w:rPr>
          <w:sz w:val="20"/>
          <w:szCs w:val="20"/>
        </w:rPr>
        <w:br w:type="page"/>
      </w:r>
    </w:p>
    <w:p w:rsidR="00E71FB4" w:rsidRPr="002F001D" w:rsidRDefault="00516B2E" w:rsidP="00561CB3">
      <w:pPr>
        <w:spacing w:after="200" w:line="276" w:lineRule="auto"/>
        <w:ind w:firstLine="0"/>
        <w:jc w:val="left"/>
        <w:rPr>
          <w:sz w:val="20"/>
          <w:szCs w:val="20"/>
        </w:rPr>
      </w:pPr>
      <w:r w:rsidRPr="00516B2E">
        <w:rPr>
          <w:b/>
          <w:sz w:val="20"/>
          <w:szCs w:val="24"/>
        </w:rPr>
        <w:lastRenderedPageBreak/>
        <w:t>Supplementary</w:t>
      </w:r>
      <w:r w:rsidRPr="00516B2E">
        <w:rPr>
          <w:b/>
          <w:sz w:val="16"/>
          <w:szCs w:val="20"/>
        </w:rPr>
        <w:t xml:space="preserve"> </w:t>
      </w:r>
      <w:r w:rsidR="00E06D3D" w:rsidRPr="002F001D">
        <w:rPr>
          <w:b/>
          <w:sz w:val="20"/>
          <w:szCs w:val="20"/>
        </w:rPr>
        <w:t xml:space="preserve">Table </w:t>
      </w:r>
      <w:r w:rsidR="00D02911">
        <w:rPr>
          <w:b/>
          <w:sz w:val="20"/>
          <w:szCs w:val="20"/>
        </w:rPr>
        <w:t>S</w:t>
      </w:r>
      <w:r w:rsidR="00426E50">
        <w:rPr>
          <w:b/>
          <w:sz w:val="20"/>
          <w:szCs w:val="20"/>
        </w:rPr>
        <w:t>2</w:t>
      </w:r>
      <w:r w:rsidR="00E06D3D" w:rsidRPr="002F001D">
        <w:rPr>
          <w:sz w:val="20"/>
          <w:szCs w:val="20"/>
        </w:rPr>
        <w:t xml:space="preserve">. </w:t>
      </w:r>
      <w:proofErr w:type="gramStart"/>
      <w:r w:rsidR="00E06D3D" w:rsidRPr="002F001D">
        <w:rPr>
          <w:sz w:val="20"/>
          <w:szCs w:val="20"/>
        </w:rPr>
        <w:t>continued</w:t>
      </w:r>
      <w:proofErr w:type="gramEnd"/>
    </w:p>
    <w:tbl>
      <w:tblPr>
        <w:tblW w:w="11154" w:type="dxa"/>
        <w:tblInd w:w="-540" w:type="dxa"/>
        <w:tblLook w:val="04A0" w:firstRow="1" w:lastRow="0" w:firstColumn="1" w:lastColumn="0" w:noHBand="0" w:noVBand="1"/>
      </w:tblPr>
      <w:tblGrid>
        <w:gridCol w:w="1243"/>
        <w:gridCol w:w="1101"/>
        <w:gridCol w:w="1101"/>
        <w:gridCol w:w="1101"/>
        <w:gridCol w:w="1103"/>
        <w:gridCol w:w="1101"/>
        <w:gridCol w:w="1101"/>
        <w:gridCol w:w="1101"/>
        <w:gridCol w:w="1101"/>
        <w:gridCol w:w="1101"/>
      </w:tblGrid>
      <w:tr w:rsidR="00BA2477" w:rsidRPr="00D65B65" w:rsidTr="00082F9C">
        <w:trPr>
          <w:trHeight w:val="259"/>
        </w:trPr>
        <w:tc>
          <w:tcPr>
            <w:tcW w:w="124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18718D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</w:t>
            </w:r>
            <w:r w:rsidR="00A843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22B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14ZA23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14ZA24A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14ZA24B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14ZA24C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14ZA10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14ZA11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14ZA18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14ZA19A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BA2477" w:rsidRPr="00D65B65" w:rsidRDefault="00A8436B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</w:tr>
      <w:tr w:rsidR="002166CF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Pr="00D65B65" w:rsidRDefault="002166CF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Lithology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diorite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2166CF" w:rsidRDefault="002166CF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</w:tr>
      <w:tr w:rsidR="00E32B5C" w:rsidRPr="00D65B65" w:rsidTr="00082F9C">
        <w:trPr>
          <w:trHeight w:val="259"/>
        </w:trPr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32B5C" w:rsidRPr="00D65B65" w:rsidRDefault="00E32B5C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Lat.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11.7010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11.8018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11.8094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11.8094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11.8094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10.5551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10.5620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11.4534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B5C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11.4626</w:t>
            </w:r>
          </w:p>
        </w:tc>
      </w:tr>
      <w:tr w:rsidR="00E32B5C" w:rsidRPr="00D65B65" w:rsidTr="00082F9C">
        <w:trPr>
          <w:trHeight w:val="259"/>
        </w:trPr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5C" w:rsidRPr="00D65B65" w:rsidRDefault="00E32B5C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Lon.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19.1354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19.0422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5C" w:rsidRPr="00CC5348" w:rsidRDefault="00485708" w:rsidP="00CC5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19.0334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5C" w:rsidRPr="00CC5348" w:rsidRDefault="00485708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19.0334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485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19.0334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18.9246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18.9601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19.3070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B5C" w:rsidRPr="00CC5348" w:rsidRDefault="00485708" w:rsidP="00A36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19.2946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="00082F9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wt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  <w:proofErr w:type="gram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75.79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71.71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60.05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71.44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73.33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73.60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76.86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69.53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TiO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0.39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Al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13.49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MnO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MgO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CaO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1.72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Na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3.03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K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4.77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LOI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99.71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98.68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Mg#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36A5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Sc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BA2477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FA2F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FA2F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BA2477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Rb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6758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24.7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Zr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1.17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92.6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71.8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136.6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97.4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79.6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146.9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100.4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183.3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158.8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18.4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6758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70.6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12.7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Eu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1.74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Gd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9.95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1.33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7.62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3.33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2.85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Hf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1.82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Th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5.4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Eu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Eu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1240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(La/Sm)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BA2477" w:rsidRPr="00D65B65" w:rsidRDefault="00D906C3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BA2477" w:rsidRPr="00D65B65" w:rsidTr="00082F9C">
        <w:trPr>
          <w:trHeight w:val="259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77" w:rsidRPr="00D65B65" w:rsidRDefault="00BA2477" w:rsidP="00E06D3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(La/</w:t>
            </w:r>
            <w:proofErr w:type="spellStart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Yb</w:t>
            </w:r>
            <w:proofErr w:type="spellEnd"/>
            <w:r w:rsidRPr="00D65B6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 w:rsidRPr="00D65B6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477" w:rsidRPr="00D65B65" w:rsidRDefault="0067589A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477" w:rsidRPr="00D65B65" w:rsidRDefault="00124079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477" w:rsidRPr="00D65B65" w:rsidRDefault="00124079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477" w:rsidRPr="00D65B65" w:rsidRDefault="00D906C3" w:rsidP="00E06D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477" w:rsidRPr="00D65B65" w:rsidRDefault="00D906C3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18.1</w:t>
            </w:r>
          </w:p>
        </w:tc>
      </w:tr>
    </w:tbl>
    <w:p w:rsidR="00E06D3D" w:rsidRPr="00D65B65" w:rsidRDefault="00E06D3D" w:rsidP="00E71FB4">
      <w:pPr>
        <w:pStyle w:val="table0"/>
        <w:rPr>
          <w:sz w:val="20"/>
          <w:szCs w:val="20"/>
        </w:rPr>
      </w:pPr>
    </w:p>
    <w:p w:rsidR="00E06D3D" w:rsidRPr="00D65B65" w:rsidRDefault="00E06D3D">
      <w:pPr>
        <w:spacing w:after="200" w:line="276" w:lineRule="auto"/>
        <w:ind w:firstLine="0"/>
        <w:jc w:val="left"/>
        <w:rPr>
          <w:sz w:val="20"/>
          <w:szCs w:val="20"/>
        </w:rPr>
      </w:pPr>
      <w:r w:rsidRPr="00D65B65">
        <w:rPr>
          <w:sz w:val="20"/>
          <w:szCs w:val="20"/>
        </w:rPr>
        <w:br w:type="page"/>
      </w:r>
    </w:p>
    <w:p w:rsidR="00E71FB4" w:rsidRPr="002F001D" w:rsidRDefault="00516B2E" w:rsidP="00E71FB4">
      <w:pPr>
        <w:pStyle w:val="table0"/>
        <w:rPr>
          <w:sz w:val="20"/>
          <w:szCs w:val="20"/>
        </w:rPr>
      </w:pPr>
      <w:r w:rsidRPr="00516B2E">
        <w:rPr>
          <w:b/>
          <w:sz w:val="20"/>
          <w:szCs w:val="24"/>
        </w:rPr>
        <w:lastRenderedPageBreak/>
        <w:t>Supplementary</w:t>
      </w:r>
      <w:r w:rsidRPr="00516B2E">
        <w:rPr>
          <w:b/>
          <w:sz w:val="16"/>
          <w:szCs w:val="20"/>
        </w:rPr>
        <w:t xml:space="preserve"> </w:t>
      </w:r>
      <w:r w:rsidR="005820B9" w:rsidRPr="002F001D">
        <w:rPr>
          <w:b/>
          <w:sz w:val="20"/>
          <w:szCs w:val="20"/>
        </w:rPr>
        <w:t>T</w:t>
      </w:r>
      <w:r w:rsidR="00E06D3D" w:rsidRPr="002F001D">
        <w:rPr>
          <w:b/>
          <w:sz w:val="20"/>
          <w:szCs w:val="20"/>
        </w:rPr>
        <w:t xml:space="preserve">able </w:t>
      </w:r>
      <w:r w:rsidR="00D02911">
        <w:rPr>
          <w:b/>
          <w:sz w:val="20"/>
          <w:szCs w:val="20"/>
        </w:rPr>
        <w:t>S</w:t>
      </w:r>
      <w:r w:rsidR="00426E50">
        <w:rPr>
          <w:b/>
          <w:sz w:val="20"/>
          <w:szCs w:val="20"/>
        </w:rPr>
        <w:t>2</w:t>
      </w:r>
      <w:r w:rsidR="00E06D3D" w:rsidRPr="002F001D">
        <w:rPr>
          <w:sz w:val="20"/>
          <w:szCs w:val="20"/>
        </w:rPr>
        <w:t xml:space="preserve">. </w:t>
      </w:r>
      <w:proofErr w:type="gramStart"/>
      <w:r w:rsidR="00E06D3D" w:rsidRPr="002F001D">
        <w:rPr>
          <w:sz w:val="20"/>
          <w:szCs w:val="20"/>
        </w:rPr>
        <w:t>continued</w:t>
      </w:r>
      <w:proofErr w:type="gramEnd"/>
    </w:p>
    <w:tbl>
      <w:tblPr>
        <w:tblW w:w="9510" w:type="dxa"/>
        <w:tblLayout w:type="fixed"/>
        <w:tblLook w:val="0000" w:firstRow="0" w:lastRow="0" w:firstColumn="0" w:lastColumn="0" w:noHBand="0" w:noVBand="0"/>
      </w:tblPr>
      <w:tblGrid>
        <w:gridCol w:w="1243"/>
        <w:gridCol w:w="1181"/>
        <w:gridCol w:w="1181"/>
        <w:gridCol w:w="1181"/>
        <w:gridCol w:w="1181"/>
        <w:gridCol w:w="1181"/>
        <w:gridCol w:w="1181"/>
        <w:gridCol w:w="1181"/>
      </w:tblGrid>
      <w:tr w:rsidR="00D02911" w:rsidRPr="00D65B65" w:rsidTr="00082F9C">
        <w:trPr>
          <w:trHeight w:val="250"/>
        </w:trPr>
        <w:tc>
          <w:tcPr>
            <w:tcW w:w="1243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en-US"/>
              </w:rPr>
            </w:pPr>
            <w:bookmarkStart w:id="2" w:name="_Toc502181972"/>
            <w:r w:rsidRPr="00D65B65">
              <w:rPr>
                <w:rFonts w:cs="Times New Roman"/>
                <w:bCs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14ZA19B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BIR-1a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BIR-1a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BCR-2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BCR-2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BHVO-2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BHVO-2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left w:val="nil"/>
              <w:right w:val="nil"/>
            </w:tcBorders>
          </w:tcPr>
          <w:p w:rsidR="00D02911" w:rsidRPr="00D65B65" w:rsidRDefault="00D02911" w:rsidP="00A8436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 (15)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r.v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 (1)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r.v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D029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 (1)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eastAsia="en-US"/>
              </w:rPr>
              <w:t>r.v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left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Lithology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granite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left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bCs/>
                <w:sz w:val="20"/>
                <w:szCs w:val="20"/>
                <w:lang w:eastAsia="en-US"/>
              </w:rPr>
              <w:t>Lat.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:rsidR="00D02911" w:rsidRPr="00CC5348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11.4626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bCs/>
                <w:sz w:val="20"/>
                <w:szCs w:val="20"/>
                <w:lang w:eastAsia="en-US"/>
              </w:rPr>
              <w:t>Lon.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2911" w:rsidRPr="00CC5348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  <w:t>19.2946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:rsidR="00D02911" w:rsidRDefault="00D02911" w:rsidP="00E32B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SiO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="00082F9C">
              <w:rPr>
                <w:rFonts w:cs="Times New Roman"/>
                <w:sz w:val="20"/>
                <w:szCs w:val="20"/>
                <w:lang w:eastAsia="en-US"/>
              </w:rPr>
              <w:t>wt</w:t>
            </w:r>
            <w:proofErr w:type="spellEnd"/>
            <w:r w:rsidRPr="00D65B65">
              <w:rPr>
                <w:rFonts w:cs="Times New Roman"/>
                <w:sz w:val="20"/>
                <w:szCs w:val="20"/>
                <w:lang w:eastAsia="en-US"/>
              </w:rPr>
              <w:t>%</w:t>
            </w:r>
            <w:proofErr w:type="gramEnd"/>
            <w:r w:rsidRPr="00D65B65">
              <w:rPr>
                <w:rFonts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70.10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48.20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49.96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bscript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TiO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bscript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Al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bscript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Fe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MnO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0.175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MgO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CaO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Na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1.82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1.82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K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bscript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P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D65B65"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LOI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98.79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136A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Mg#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Sc</w:t>
            </w:r>
            <w:proofErr w:type="spellEnd"/>
            <w:r w:rsidRPr="00D65B65">
              <w:rPr>
                <w:rFonts w:cs="Times New Roman"/>
                <w:sz w:val="20"/>
                <w:szCs w:val="20"/>
                <w:lang w:eastAsia="en-US"/>
              </w:rPr>
              <w:t xml:space="preserve"> (ppm)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317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Cr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280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Ni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119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Rb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9.8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Sr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389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Zr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172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Nb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Cs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La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Ce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Pr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Nd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Sm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6.2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Eu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906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Gd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6.3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Dy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7.42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Ho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0.99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1.04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Er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3.76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Tm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Yb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3.41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2.00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Lu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0.28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Hf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4.91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4.10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Th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5.95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1.20</w:t>
            </w: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1.69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327A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Eu</w:t>
            </w:r>
            <w:proofErr w:type="spellEnd"/>
            <w:r w:rsidRPr="00D65B65">
              <w:rPr>
                <w:rFonts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Eu</w:t>
            </w:r>
            <w:proofErr w:type="spellEnd"/>
            <w:r w:rsidRPr="00D65B65">
              <w:rPr>
                <w:rFonts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lastRenderedPageBreak/>
              <w:t>(La/Sm)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02911" w:rsidRPr="00D65B65" w:rsidTr="00082F9C"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Pr="00D65B65" w:rsidRDefault="00D02911" w:rsidP="00E06D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D65B65">
              <w:rPr>
                <w:rFonts w:cs="Times New Roman"/>
                <w:sz w:val="20"/>
                <w:szCs w:val="20"/>
                <w:lang w:eastAsia="en-US"/>
              </w:rPr>
              <w:t>(La/</w:t>
            </w:r>
            <w:proofErr w:type="spellStart"/>
            <w:r w:rsidRPr="00D65B65">
              <w:rPr>
                <w:rFonts w:cs="Times New Roman"/>
                <w:sz w:val="20"/>
                <w:szCs w:val="20"/>
                <w:lang w:eastAsia="en-US"/>
              </w:rPr>
              <w:t>Yb</w:t>
            </w:r>
            <w:proofErr w:type="spellEnd"/>
            <w:r w:rsidRPr="00D65B65">
              <w:rPr>
                <w:rFonts w:cs="Times New Roman"/>
                <w:sz w:val="20"/>
                <w:szCs w:val="20"/>
                <w:lang w:eastAsia="en-US"/>
              </w:rPr>
              <w:t>)</w:t>
            </w:r>
            <w:r w:rsidRPr="00D65B65">
              <w:rPr>
                <w:rFonts w:cs="Times New Roman"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911" w:rsidRPr="00D65B65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11" w:rsidRDefault="00D02911" w:rsidP="00D65B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2911" w:rsidRPr="00561CB3" w:rsidRDefault="00E71FB4" w:rsidP="00D02911">
      <w:pPr>
        <w:pStyle w:val="table0"/>
        <w:spacing w:before="120" w:line="240" w:lineRule="auto"/>
        <w:ind w:left="-360" w:firstLine="0"/>
      </w:pPr>
      <w:bookmarkStart w:id="3" w:name="_Toc502922792"/>
      <w:r w:rsidRPr="00561CB3">
        <w:rPr>
          <w:sz w:val="21"/>
          <w:szCs w:val="21"/>
        </w:rPr>
        <w:t>Mg# = {</w:t>
      </w:r>
      <w:proofErr w:type="spellStart"/>
      <w:r w:rsidRPr="00561CB3">
        <w:rPr>
          <w:sz w:val="21"/>
          <w:szCs w:val="21"/>
        </w:rPr>
        <w:t>MgO</w:t>
      </w:r>
      <w:proofErr w:type="spellEnd"/>
      <w:r w:rsidRPr="00561CB3">
        <w:rPr>
          <w:sz w:val="21"/>
          <w:szCs w:val="21"/>
        </w:rPr>
        <w:t xml:space="preserve"> (</w:t>
      </w:r>
      <w:proofErr w:type="spellStart"/>
      <w:r w:rsidRPr="00561CB3">
        <w:rPr>
          <w:sz w:val="21"/>
          <w:szCs w:val="21"/>
        </w:rPr>
        <w:t>mol</w:t>
      </w:r>
      <w:proofErr w:type="spellEnd"/>
      <w:r w:rsidRPr="00561CB3">
        <w:rPr>
          <w:sz w:val="21"/>
          <w:szCs w:val="21"/>
        </w:rPr>
        <w:t>)</w:t>
      </w:r>
      <w:proofErr w:type="gramStart"/>
      <w:r w:rsidRPr="00561CB3">
        <w:rPr>
          <w:sz w:val="21"/>
          <w:szCs w:val="21"/>
        </w:rPr>
        <w:t>/[</w:t>
      </w:r>
      <w:proofErr w:type="spellStart"/>
      <w:proofErr w:type="gramEnd"/>
      <w:r w:rsidRPr="00561CB3">
        <w:rPr>
          <w:sz w:val="21"/>
          <w:szCs w:val="21"/>
        </w:rPr>
        <w:t>MgO</w:t>
      </w:r>
      <w:proofErr w:type="spellEnd"/>
      <w:r w:rsidRPr="00561CB3">
        <w:rPr>
          <w:sz w:val="21"/>
          <w:szCs w:val="21"/>
        </w:rPr>
        <w:t xml:space="preserve"> (</w:t>
      </w:r>
      <w:proofErr w:type="spellStart"/>
      <w:r w:rsidRPr="00561CB3">
        <w:rPr>
          <w:sz w:val="21"/>
          <w:szCs w:val="21"/>
        </w:rPr>
        <w:t>mol</w:t>
      </w:r>
      <w:proofErr w:type="spellEnd"/>
      <w:r w:rsidRPr="00561CB3">
        <w:rPr>
          <w:sz w:val="21"/>
          <w:szCs w:val="21"/>
        </w:rPr>
        <w:t xml:space="preserve">) + </w:t>
      </w:r>
      <w:proofErr w:type="spellStart"/>
      <w:r w:rsidRPr="00561CB3">
        <w:rPr>
          <w:sz w:val="21"/>
          <w:szCs w:val="21"/>
        </w:rPr>
        <w:t>FeOt</w:t>
      </w:r>
      <w:proofErr w:type="spellEnd"/>
      <w:r w:rsidRPr="00561CB3">
        <w:rPr>
          <w:sz w:val="21"/>
          <w:szCs w:val="21"/>
        </w:rPr>
        <w:t xml:space="preserve"> (</w:t>
      </w:r>
      <w:proofErr w:type="spellStart"/>
      <w:r w:rsidRPr="00561CB3">
        <w:rPr>
          <w:sz w:val="21"/>
          <w:szCs w:val="21"/>
        </w:rPr>
        <w:t>mol</w:t>
      </w:r>
      <w:proofErr w:type="spellEnd"/>
      <w:r w:rsidRPr="00561CB3">
        <w:rPr>
          <w:sz w:val="21"/>
          <w:szCs w:val="21"/>
        </w:rPr>
        <w:t>)]}*100</w:t>
      </w:r>
      <w:bookmarkEnd w:id="2"/>
      <w:bookmarkEnd w:id="3"/>
      <w:r w:rsidR="00E06D3D" w:rsidRPr="00561CB3">
        <w:rPr>
          <w:sz w:val="21"/>
          <w:szCs w:val="21"/>
        </w:rPr>
        <w:t>.</w:t>
      </w:r>
      <w:bookmarkStart w:id="4" w:name="_Toc502181973"/>
      <w:bookmarkStart w:id="5" w:name="_Toc502922793"/>
      <w:r w:rsidR="00E06D3D" w:rsidRPr="00561CB3">
        <w:rPr>
          <w:sz w:val="21"/>
          <w:szCs w:val="21"/>
        </w:rPr>
        <w:t xml:space="preserve"> </w:t>
      </w:r>
      <w:proofErr w:type="spellStart"/>
      <w:r w:rsidRPr="00561CB3">
        <w:rPr>
          <w:sz w:val="21"/>
          <w:szCs w:val="21"/>
          <w:lang w:val="fr-FR"/>
        </w:rPr>
        <w:t>FeOt</w:t>
      </w:r>
      <w:proofErr w:type="spellEnd"/>
      <w:r w:rsidRPr="00561CB3">
        <w:rPr>
          <w:sz w:val="21"/>
          <w:szCs w:val="21"/>
          <w:lang w:val="fr-FR"/>
        </w:rPr>
        <w:t xml:space="preserve"> = Fe</w:t>
      </w:r>
      <w:r w:rsidRPr="00561CB3">
        <w:rPr>
          <w:sz w:val="21"/>
          <w:szCs w:val="21"/>
          <w:vertAlign w:val="subscript"/>
          <w:lang w:val="fr-FR"/>
        </w:rPr>
        <w:t>2</w:t>
      </w:r>
      <w:r w:rsidRPr="00561CB3">
        <w:rPr>
          <w:sz w:val="21"/>
          <w:szCs w:val="21"/>
          <w:lang w:val="fr-FR"/>
        </w:rPr>
        <w:t>O</w:t>
      </w:r>
      <w:r w:rsidRPr="00561CB3">
        <w:rPr>
          <w:sz w:val="21"/>
          <w:szCs w:val="21"/>
          <w:vertAlign w:val="subscript"/>
          <w:lang w:val="fr-FR"/>
        </w:rPr>
        <w:t>3</w:t>
      </w:r>
      <w:r w:rsidRPr="00561CB3">
        <w:rPr>
          <w:sz w:val="21"/>
          <w:szCs w:val="21"/>
          <w:lang w:val="fr-FR"/>
        </w:rPr>
        <w:t>t* 0.8998</w:t>
      </w:r>
      <w:bookmarkEnd w:id="4"/>
      <w:bookmarkEnd w:id="5"/>
      <w:r w:rsidR="00E06D3D" w:rsidRPr="00561CB3">
        <w:rPr>
          <w:sz w:val="21"/>
          <w:szCs w:val="21"/>
          <w:lang w:val="fr-FR"/>
        </w:rPr>
        <w:t xml:space="preserve">. </w:t>
      </w:r>
      <w:bookmarkStart w:id="6" w:name="_Toc502181974"/>
      <w:bookmarkStart w:id="7" w:name="_Toc502922794"/>
      <w:r w:rsidRPr="00561CB3">
        <w:rPr>
          <w:sz w:val="21"/>
          <w:szCs w:val="21"/>
          <w:lang w:val="fr-FR"/>
        </w:rPr>
        <w:t>Eu/Eu*=2*</w:t>
      </w:r>
      <w:proofErr w:type="spellStart"/>
      <w:r w:rsidRPr="00561CB3">
        <w:rPr>
          <w:sz w:val="21"/>
          <w:szCs w:val="21"/>
          <w:lang w:val="fr-FR"/>
        </w:rPr>
        <w:t>Eu</w:t>
      </w:r>
      <w:r w:rsidRPr="00561CB3">
        <w:rPr>
          <w:sz w:val="21"/>
          <w:szCs w:val="21"/>
          <w:vertAlign w:val="subscript"/>
          <w:lang w:val="fr-FR"/>
        </w:rPr>
        <w:t>N</w:t>
      </w:r>
      <w:proofErr w:type="spellEnd"/>
      <w:proofErr w:type="gramStart"/>
      <w:r w:rsidRPr="00561CB3">
        <w:rPr>
          <w:sz w:val="21"/>
          <w:szCs w:val="21"/>
          <w:lang w:val="fr-FR"/>
        </w:rPr>
        <w:t>/(</w:t>
      </w:r>
      <w:proofErr w:type="spellStart"/>
      <w:proofErr w:type="gramEnd"/>
      <w:r w:rsidRPr="00561CB3">
        <w:rPr>
          <w:sz w:val="21"/>
          <w:szCs w:val="21"/>
          <w:lang w:val="fr-FR"/>
        </w:rPr>
        <w:t>Sm</w:t>
      </w:r>
      <w:r w:rsidRPr="00561CB3">
        <w:rPr>
          <w:sz w:val="21"/>
          <w:szCs w:val="21"/>
          <w:vertAlign w:val="subscript"/>
          <w:lang w:val="fr-FR"/>
        </w:rPr>
        <w:t>N</w:t>
      </w:r>
      <w:r w:rsidRPr="00561CB3">
        <w:rPr>
          <w:sz w:val="21"/>
          <w:szCs w:val="21"/>
          <w:lang w:val="fr-FR"/>
        </w:rPr>
        <w:t>+Gd</w:t>
      </w:r>
      <w:r w:rsidRPr="00561CB3">
        <w:rPr>
          <w:sz w:val="21"/>
          <w:szCs w:val="21"/>
          <w:vertAlign w:val="subscript"/>
          <w:lang w:val="fr-FR"/>
        </w:rPr>
        <w:t>N</w:t>
      </w:r>
      <w:proofErr w:type="spellEnd"/>
      <w:r w:rsidRPr="00561CB3">
        <w:rPr>
          <w:sz w:val="21"/>
          <w:szCs w:val="21"/>
          <w:lang w:val="fr-FR"/>
        </w:rPr>
        <w:t>)</w:t>
      </w:r>
      <w:bookmarkEnd w:id="6"/>
      <w:bookmarkEnd w:id="7"/>
      <w:r w:rsidR="00E06D3D" w:rsidRPr="00561CB3">
        <w:rPr>
          <w:sz w:val="21"/>
          <w:szCs w:val="21"/>
          <w:lang w:val="fr-FR"/>
        </w:rPr>
        <w:t xml:space="preserve">. </w:t>
      </w:r>
      <w:bookmarkStart w:id="8" w:name="_Toc502181975"/>
      <w:bookmarkStart w:id="9" w:name="_Toc502922795"/>
      <w:r w:rsidRPr="00561CB3">
        <w:rPr>
          <w:sz w:val="21"/>
          <w:szCs w:val="21"/>
        </w:rPr>
        <w:t xml:space="preserve">N = chondrite normalized to Sun </w:t>
      </w:r>
      <w:r w:rsidR="00E06D3D" w:rsidRPr="00561CB3">
        <w:rPr>
          <w:sz w:val="21"/>
          <w:szCs w:val="21"/>
        </w:rPr>
        <w:t xml:space="preserve">and </w:t>
      </w:r>
      <w:r w:rsidRPr="00561CB3">
        <w:rPr>
          <w:sz w:val="21"/>
          <w:szCs w:val="21"/>
        </w:rPr>
        <w:t>McDonough (1989)</w:t>
      </w:r>
      <w:bookmarkEnd w:id="8"/>
      <w:bookmarkEnd w:id="9"/>
      <w:r w:rsidR="00E06D3D" w:rsidRPr="00561CB3">
        <w:rPr>
          <w:sz w:val="21"/>
          <w:szCs w:val="21"/>
        </w:rPr>
        <w:t>.</w:t>
      </w:r>
      <w:r w:rsidR="00CD588B">
        <w:rPr>
          <w:sz w:val="21"/>
          <w:szCs w:val="21"/>
        </w:rPr>
        <w:t xml:space="preserve"> </w:t>
      </w:r>
      <w:proofErr w:type="spellStart"/>
      <w:r w:rsidR="00D02911">
        <w:rPr>
          <w:sz w:val="21"/>
          <w:szCs w:val="21"/>
        </w:rPr>
        <w:t>m.v</w:t>
      </w:r>
      <w:proofErr w:type="spellEnd"/>
      <w:r w:rsidR="00D02911">
        <w:rPr>
          <w:sz w:val="21"/>
          <w:szCs w:val="21"/>
        </w:rPr>
        <w:t xml:space="preserve">. = measured value, </w:t>
      </w:r>
      <w:proofErr w:type="spellStart"/>
      <w:proofErr w:type="gramStart"/>
      <w:r w:rsidR="00D02911">
        <w:rPr>
          <w:sz w:val="21"/>
          <w:szCs w:val="21"/>
        </w:rPr>
        <w:t>r.v</w:t>
      </w:r>
      <w:proofErr w:type="spellEnd"/>
      <w:proofErr w:type="gramEnd"/>
      <w:r w:rsidR="00D02911">
        <w:rPr>
          <w:sz w:val="21"/>
          <w:szCs w:val="21"/>
        </w:rPr>
        <w:t>. = recommended value. Number in parentheses for standards is averaged number of analyses.</w:t>
      </w:r>
    </w:p>
    <w:sectPr w:rsidR="00D02911" w:rsidRPr="00561CB3" w:rsidSect="00CC5348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138"/>
    <w:multiLevelType w:val="multilevel"/>
    <w:tmpl w:val="885EF2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6"/>
      </w:rPr>
    </w:lvl>
  </w:abstractNum>
  <w:abstractNum w:abstractNumId="1">
    <w:nsid w:val="070C003A"/>
    <w:multiLevelType w:val="multilevel"/>
    <w:tmpl w:val="E2CC2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F0A8E"/>
    <w:multiLevelType w:val="multilevel"/>
    <w:tmpl w:val="56E63E9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6"/>
      </w:rPr>
    </w:lvl>
  </w:abstractNum>
  <w:abstractNum w:abstractNumId="3">
    <w:nsid w:val="0B2E1FA5"/>
    <w:multiLevelType w:val="multilevel"/>
    <w:tmpl w:val="43440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2F23AB"/>
    <w:multiLevelType w:val="multilevel"/>
    <w:tmpl w:val="2984FD8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6"/>
      </w:rPr>
    </w:lvl>
  </w:abstractNum>
  <w:abstractNum w:abstractNumId="5">
    <w:nsid w:val="1CDB46E2"/>
    <w:multiLevelType w:val="hybridMultilevel"/>
    <w:tmpl w:val="F06E34BE"/>
    <w:lvl w:ilvl="0" w:tplc="899CB4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D7A"/>
    <w:multiLevelType w:val="hybridMultilevel"/>
    <w:tmpl w:val="F35E0F9A"/>
    <w:lvl w:ilvl="0" w:tplc="01BC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C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60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0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2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4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6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4148E"/>
    <w:multiLevelType w:val="multilevel"/>
    <w:tmpl w:val="5D8E6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8">
    <w:nsid w:val="283355CF"/>
    <w:multiLevelType w:val="hybridMultilevel"/>
    <w:tmpl w:val="9F68E41C"/>
    <w:lvl w:ilvl="0" w:tplc="8976F62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3030"/>
    <w:multiLevelType w:val="hybridMultilevel"/>
    <w:tmpl w:val="B11E3C9E"/>
    <w:lvl w:ilvl="0" w:tplc="FF6C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6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2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8F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E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3475EF"/>
    <w:multiLevelType w:val="hybridMultilevel"/>
    <w:tmpl w:val="6190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3EF4"/>
    <w:multiLevelType w:val="multilevel"/>
    <w:tmpl w:val="9BDA8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1">
      <w:start w:val="1"/>
      <w:numFmt w:val="decimal"/>
      <w:pStyle w:val="TOC2"/>
      <w:lvlText w:val="%1.%2."/>
      <w:lvlJc w:val="left"/>
      <w:pPr>
        <w:ind w:left="1340" w:hanging="36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ascii="Times New Roman" w:hAnsi="Times New Roman" w:hint="default"/>
        <w:color w:val="0000FF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ascii="Times New Roman" w:hAnsi="Times New Roman" w:hint="default"/>
        <w:color w:val="0000FF" w:themeColor="hyperlink"/>
        <w:sz w:val="24"/>
        <w:u w:val="single"/>
      </w:rPr>
    </w:lvl>
  </w:abstractNum>
  <w:abstractNum w:abstractNumId="12">
    <w:nsid w:val="361E5386"/>
    <w:multiLevelType w:val="multilevel"/>
    <w:tmpl w:val="E4A05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2B39AA"/>
    <w:multiLevelType w:val="multilevel"/>
    <w:tmpl w:val="FB2EDBF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6531992"/>
    <w:multiLevelType w:val="multilevel"/>
    <w:tmpl w:val="5420A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295A30"/>
    <w:multiLevelType w:val="hybridMultilevel"/>
    <w:tmpl w:val="3CEC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C09"/>
    <w:multiLevelType w:val="hybridMultilevel"/>
    <w:tmpl w:val="897244D2"/>
    <w:lvl w:ilvl="0" w:tplc="BF129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61A4F"/>
    <w:multiLevelType w:val="multilevel"/>
    <w:tmpl w:val="FD9CDA7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b w:val="0"/>
      </w:rPr>
    </w:lvl>
  </w:abstractNum>
  <w:abstractNum w:abstractNumId="18">
    <w:nsid w:val="5D0434EF"/>
    <w:multiLevelType w:val="hybridMultilevel"/>
    <w:tmpl w:val="178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1FD"/>
    <w:multiLevelType w:val="hybridMultilevel"/>
    <w:tmpl w:val="FA8A0D28"/>
    <w:lvl w:ilvl="0" w:tplc="587E481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351C7D"/>
    <w:multiLevelType w:val="hybridMultilevel"/>
    <w:tmpl w:val="178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140A6"/>
    <w:multiLevelType w:val="multilevel"/>
    <w:tmpl w:val="BE845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3"/>
  </w:num>
  <w:num w:numId="6">
    <w:abstractNumId w:val="5"/>
  </w:num>
  <w:num w:numId="7">
    <w:abstractNumId w:val="19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17"/>
  </w:num>
  <w:num w:numId="18">
    <w:abstractNumId w:val="14"/>
  </w:num>
  <w:num w:numId="19">
    <w:abstractNumId w:val="1"/>
  </w:num>
  <w:num w:numId="20">
    <w:abstractNumId w:val="21"/>
  </w:num>
  <w:num w:numId="21">
    <w:abstractNumId w:val="11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B4"/>
    <w:rsid w:val="00082F9C"/>
    <w:rsid w:val="00120E15"/>
    <w:rsid w:val="00124079"/>
    <w:rsid w:val="00136A59"/>
    <w:rsid w:val="0018718D"/>
    <w:rsid w:val="002166CF"/>
    <w:rsid w:val="00255070"/>
    <w:rsid w:val="002F001D"/>
    <w:rsid w:val="00426E50"/>
    <w:rsid w:val="0046287F"/>
    <w:rsid w:val="00485708"/>
    <w:rsid w:val="004B4C0B"/>
    <w:rsid w:val="00516B2E"/>
    <w:rsid w:val="00561CB3"/>
    <w:rsid w:val="00565524"/>
    <w:rsid w:val="005820B9"/>
    <w:rsid w:val="0067589A"/>
    <w:rsid w:val="0069150D"/>
    <w:rsid w:val="00703281"/>
    <w:rsid w:val="00736F1B"/>
    <w:rsid w:val="007E4D72"/>
    <w:rsid w:val="008B7256"/>
    <w:rsid w:val="00982703"/>
    <w:rsid w:val="009E259F"/>
    <w:rsid w:val="00A055A6"/>
    <w:rsid w:val="00A14084"/>
    <w:rsid w:val="00A317B1"/>
    <w:rsid w:val="00A36737"/>
    <w:rsid w:val="00A8436B"/>
    <w:rsid w:val="00B77F83"/>
    <w:rsid w:val="00BA2477"/>
    <w:rsid w:val="00BB61FF"/>
    <w:rsid w:val="00CC5348"/>
    <w:rsid w:val="00CD246D"/>
    <w:rsid w:val="00CD588B"/>
    <w:rsid w:val="00D02911"/>
    <w:rsid w:val="00D06B50"/>
    <w:rsid w:val="00D17DF5"/>
    <w:rsid w:val="00D30748"/>
    <w:rsid w:val="00D6574D"/>
    <w:rsid w:val="00D65B65"/>
    <w:rsid w:val="00D67171"/>
    <w:rsid w:val="00D906C3"/>
    <w:rsid w:val="00E06D3D"/>
    <w:rsid w:val="00E32B5C"/>
    <w:rsid w:val="00E71FB4"/>
    <w:rsid w:val="00FA2F5C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B4"/>
    <w:pPr>
      <w:spacing w:after="0" w:line="48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71FB4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FB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FB4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71FB4"/>
    <w:pPr>
      <w:keepNext/>
      <w:keepLines/>
      <w:spacing w:before="40"/>
      <w:ind w:firstLine="0"/>
      <w:jc w:val="left"/>
      <w:outlineLvl w:val="3"/>
    </w:pPr>
    <w:rPr>
      <w:rFonts w:eastAsiaTheme="majorEastAsia" w:cstheme="majorBidi"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71FB4"/>
    <w:pPr>
      <w:keepNext/>
      <w:tabs>
        <w:tab w:val="left" w:pos="720"/>
      </w:tabs>
      <w:spacing w:line="240" w:lineRule="auto"/>
      <w:ind w:firstLine="0"/>
      <w:jc w:val="center"/>
      <w:outlineLvl w:val="4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FB4"/>
    <w:rPr>
      <w:rFonts w:ascii="Times New Roman" w:eastAsia="Times New Roman" w:hAnsi="Times New Roman" w:cs="Times New Roman"/>
      <w:b/>
      <w:bCs/>
      <w:kern w:val="36"/>
      <w:sz w:val="24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71FB4"/>
    <w:rPr>
      <w:rFonts w:ascii="Times New Roman" w:eastAsiaTheme="majorEastAsia" w:hAnsi="Times New Roman" w:cstheme="majorBidi"/>
      <w:b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71FB4"/>
    <w:rPr>
      <w:rFonts w:ascii="Times New Roman" w:eastAsiaTheme="majorEastAsia" w:hAnsi="Times New Roman" w:cstheme="majorBidi"/>
      <w:i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E71FB4"/>
    <w:rPr>
      <w:rFonts w:ascii="Times New Roman" w:eastAsiaTheme="majorEastAsia" w:hAnsi="Times New Roman" w:cstheme="majorBidi"/>
      <w:i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71FB4"/>
    <w:rPr>
      <w:rFonts w:ascii=".VnTime" w:eastAsia="Times New Roman" w:hAnsi=".VnTime" w:cs="Times New Roman"/>
      <w:b/>
      <w:sz w:val="28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1FB4"/>
  </w:style>
  <w:style w:type="paragraph" w:styleId="ListParagraph">
    <w:name w:val="List Paragraph"/>
    <w:basedOn w:val="Normal"/>
    <w:link w:val="ListParagraphChar"/>
    <w:uiPriority w:val="34"/>
    <w:qFormat/>
    <w:rsid w:val="00E71FB4"/>
    <w:pPr>
      <w:spacing w:after="200"/>
      <w:ind w:left="720" w:firstLine="0"/>
      <w:contextualSpacing/>
    </w:pPr>
    <w:rPr>
      <w:rFonts w:asciiTheme="minorHAnsi" w:hAnsiTheme="minorHAnsi"/>
      <w:sz w:val="22"/>
      <w:lang w:eastAsia="zh-TW"/>
    </w:rPr>
  </w:style>
  <w:style w:type="character" w:customStyle="1" w:styleId="FigureChar">
    <w:name w:val="Figure Char"/>
    <w:basedOn w:val="DefaultParagraphFont"/>
    <w:link w:val="Figure"/>
    <w:locked/>
    <w:rsid w:val="00E71FB4"/>
  </w:style>
  <w:style w:type="paragraph" w:customStyle="1" w:styleId="Figure">
    <w:name w:val="Figure"/>
    <w:basedOn w:val="Normal"/>
    <w:link w:val="FigureChar"/>
    <w:qFormat/>
    <w:rsid w:val="00E71FB4"/>
    <w:pPr>
      <w:tabs>
        <w:tab w:val="left" w:pos="720"/>
      </w:tabs>
      <w:spacing w:after="80" w:line="360" w:lineRule="auto"/>
      <w:ind w:firstLine="0"/>
    </w:pPr>
    <w:rPr>
      <w:rFonts w:asciiTheme="minorHAnsi" w:hAnsiTheme="minorHAnsi"/>
      <w:sz w:val="22"/>
      <w:lang w:eastAsia="zh-TW"/>
    </w:rPr>
  </w:style>
  <w:style w:type="character" w:customStyle="1" w:styleId="apple-converted-space">
    <w:name w:val="apple-converted-space"/>
    <w:basedOn w:val="DefaultParagraphFont"/>
    <w:rsid w:val="00E71FB4"/>
  </w:style>
  <w:style w:type="paragraph" w:styleId="NormalWeb">
    <w:name w:val="Normal (Web)"/>
    <w:basedOn w:val="Normal"/>
    <w:uiPriority w:val="99"/>
    <w:unhideWhenUsed/>
    <w:rsid w:val="00E71FB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n-US"/>
    </w:rPr>
  </w:style>
  <w:style w:type="paragraph" w:styleId="Title">
    <w:name w:val="Title"/>
    <w:aliases w:val="Picture"/>
    <w:basedOn w:val="Normal"/>
    <w:next w:val="Normal"/>
    <w:link w:val="TitleChar"/>
    <w:uiPriority w:val="10"/>
    <w:qFormat/>
    <w:rsid w:val="00E71FB4"/>
    <w:pPr>
      <w:spacing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Picture Char"/>
    <w:basedOn w:val="DefaultParagraphFont"/>
    <w:link w:val="Title"/>
    <w:uiPriority w:val="10"/>
    <w:rsid w:val="00E71FB4"/>
    <w:rPr>
      <w:rFonts w:ascii="Times New Roman" w:eastAsiaTheme="majorEastAsia" w:hAnsi="Times New Roman" w:cstheme="majorBidi"/>
      <w:spacing w:val="-10"/>
      <w:kern w:val="28"/>
      <w:sz w:val="24"/>
      <w:szCs w:val="56"/>
      <w:lang w:eastAsia="zh-CN"/>
    </w:rPr>
  </w:style>
  <w:style w:type="paragraph" w:customStyle="1" w:styleId="Picture1">
    <w:name w:val="Picture 1"/>
    <w:basedOn w:val="NormalWeb"/>
    <w:link w:val="Picture1Char"/>
    <w:qFormat/>
    <w:rsid w:val="00E71FB4"/>
    <w:rPr>
      <w:spacing w:val="-10"/>
      <w:kern w:val="28"/>
    </w:rPr>
  </w:style>
  <w:style w:type="paragraph" w:styleId="Caption">
    <w:name w:val="caption"/>
    <w:basedOn w:val="Normal"/>
    <w:next w:val="Normal"/>
    <w:uiPriority w:val="35"/>
    <w:unhideWhenUsed/>
    <w:qFormat/>
    <w:rsid w:val="00E71FB4"/>
    <w:pPr>
      <w:spacing w:line="240" w:lineRule="auto"/>
      <w:ind w:firstLine="0"/>
    </w:pPr>
    <w:rPr>
      <w:rFonts w:eastAsiaTheme="minorHAnsi"/>
      <w:bCs/>
      <w:szCs w:val="18"/>
      <w:lang w:eastAsia="en-US"/>
    </w:rPr>
  </w:style>
  <w:style w:type="character" w:customStyle="1" w:styleId="Picture1Char">
    <w:name w:val="Picture 1 Char"/>
    <w:basedOn w:val="TitleChar"/>
    <w:link w:val="Picture1"/>
    <w:rsid w:val="00E71FB4"/>
    <w:rPr>
      <w:rFonts w:ascii="Times New Roman" w:eastAsia="Times New Roman" w:hAnsi="Times New Roman" w:cs="Times New Roman"/>
      <w:spacing w:val="-10"/>
      <w:kern w:val="28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FB4"/>
    <w:pPr>
      <w:tabs>
        <w:tab w:val="center" w:pos="4680"/>
        <w:tab w:val="right" w:pos="9360"/>
      </w:tabs>
      <w:spacing w:line="240" w:lineRule="auto"/>
      <w:ind w:firstLin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B4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FB4"/>
    <w:pPr>
      <w:tabs>
        <w:tab w:val="center" w:pos="4680"/>
        <w:tab w:val="right" w:pos="9360"/>
      </w:tabs>
      <w:spacing w:line="240" w:lineRule="auto"/>
      <w:ind w:firstLine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B4"/>
    <w:rPr>
      <w:rFonts w:ascii="Times New Roman" w:eastAsiaTheme="minorHAnsi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71FB4"/>
  </w:style>
  <w:style w:type="table" w:customStyle="1" w:styleId="Table">
    <w:name w:val="Table"/>
    <w:basedOn w:val="TableNormal"/>
    <w:uiPriority w:val="99"/>
    <w:rsid w:val="00E71FB4"/>
    <w:pPr>
      <w:spacing w:after="0" w:line="240" w:lineRule="auto"/>
    </w:pPr>
    <w:rPr>
      <w:rFonts w:ascii="Times New Roman" w:hAnsi="Times New Roman"/>
      <w:sz w:val="26"/>
      <w:lang w:eastAsia="en-US"/>
    </w:rPr>
    <w:tblPr/>
  </w:style>
  <w:style w:type="paragraph" w:customStyle="1" w:styleId="table0">
    <w:name w:val="table"/>
    <w:basedOn w:val="Normal"/>
    <w:link w:val="tableChar"/>
    <w:qFormat/>
    <w:rsid w:val="00E71FB4"/>
  </w:style>
  <w:style w:type="table" w:styleId="TableGrid">
    <w:name w:val="Table Grid"/>
    <w:basedOn w:val="TableNormal"/>
    <w:uiPriority w:val="59"/>
    <w:rsid w:val="00E71FB4"/>
    <w:pPr>
      <w:spacing w:after="0" w:line="240" w:lineRule="auto"/>
    </w:pPr>
    <w:rPr>
      <w:rFonts w:ascii="Times New Roman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">
    <w:name w:val="table Char"/>
    <w:basedOn w:val="DefaultParagraphFont"/>
    <w:link w:val="table0"/>
    <w:rsid w:val="00E71FB4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E71FB4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1FB4"/>
    <w:pPr>
      <w:tabs>
        <w:tab w:val="right" w:leader="dot" w:pos="8222"/>
      </w:tabs>
      <w:spacing w:before="120" w:after="120" w:line="240" w:lineRule="auto"/>
      <w:ind w:firstLine="24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E71FB4"/>
    <w:pPr>
      <w:numPr>
        <w:ilvl w:val="1"/>
        <w:numId w:val="21"/>
      </w:numPr>
      <w:tabs>
        <w:tab w:val="left" w:pos="880"/>
        <w:tab w:val="left" w:pos="1760"/>
        <w:tab w:val="right" w:leader="dot" w:pos="8222"/>
      </w:tabs>
      <w:spacing w:before="120" w:after="120" w:line="240" w:lineRule="auto"/>
      <w:ind w:left="567" w:firstLine="24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71FB4"/>
    <w:pPr>
      <w:tabs>
        <w:tab w:val="left" w:pos="1260"/>
        <w:tab w:val="right" w:leader="dot" w:pos="8222"/>
      </w:tabs>
      <w:spacing w:line="240" w:lineRule="auto"/>
      <w:ind w:left="522" w:firstLine="558"/>
      <w:jc w:val="left"/>
    </w:pPr>
  </w:style>
  <w:style w:type="character" w:styleId="Hyperlink">
    <w:name w:val="Hyperlink"/>
    <w:basedOn w:val="DefaultParagraphFont"/>
    <w:uiPriority w:val="99"/>
    <w:unhideWhenUsed/>
    <w:rsid w:val="00E71FB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1FB4"/>
  </w:style>
  <w:style w:type="numbering" w:customStyle="1" w:styleId="NoList2">
    <w:name w:val="No List2"/>
    <w:next w:val="NoList"/>
    <w:uiPriority w:val="99"/>
    <w:semiHidden/>
    <w:unhideWhenUsed/>
    <w:rsid w:val="00E71FB4"/>
  </w:style>
  <w:style w:type="numbering" w:customStyle="1" w:styleId="NoList3">
    <w:name w:val="No List3"/>
    <w:next w:val="NoList"/>
    <w:uiPriority w:val="99"/>
    <w:semiHidden/>
    <w:unhideWhenUsed/>
    <w:rsid w:val="00E71FB4"/>
  </w:style>
  <w:style w:type="numbering" w:customStyle="1" w:styleId="NoList4">
    <w:name w:val="No List4"/>
    <w:next w:val="NoList"/>
    <w:uiPriority w:val="99"/>
    <w:semiHidden/>
    <w:unhideWhenUsed/>
    <w:rsid w:val="00E71FB4"/>
  </w:style>
  <w:style w:type="paragraph" w:customStyle="1" w:styleId="msonormal0">
    <w:name w:val="msonormal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numbering" w:customStyle="1" w:styleId="NoList5">
    <w:name w:val="No List5"/>
    <w:next w:val="NoList"/>
    <w:uiPriority w:val="99"/>
    <w:semiHidden/>
    <w:unhideWhenUsed/>
    <w:rsid w:val="00E71FB4"/>
  </w:style>
  <w:style w:type="numbering" w:customStyle="1" w:styleId="NoList6">
    <w:name w:val="No List6"/>
    <w:next w:val="NoList"/>
    <w:uiPriority w:val="99"/>
    <w:semiHidden/>
    <w:unhideWhenUsed/>
    <w:rsid w:val="00E71FB4"/>
  </w:style>
  <w:style w:type="numbering" w:customStyle="1" w:styleId="NoList7">
    <w:name w:val="No List7"/>
    <w:next w:val="NoList"/>
    <w:uiPriority w:val="99"/>
    <w:semiHidden/>
    <w:unhideWhenUsed/>
    <w:rsid w:val="00E71FB4"/>
  </w:style>
  <w:style w:type="numbering" w:customStyle="1" w:styleId="NoList8">
    <w:name w:val="No List8"/>
    <w:next w:val="NoList"/>
    <w:uiPriority w:val="99"/>
    <w:semiHidden/>
    <w:unhideWhenUsed/>
    <w:rsid w:val="00E71FB4"/>
  </w:style>
  <w:style w:type="character" w:styleId="FollowedHyperlink">
    <w:name w:val="FollowedHyperlink"/>
    <w:basedOn w:val="DefaultParagraphFont"/>
    <w:uiPriority w:val="99"/>
    <w:semiHidden/>
    <w:unhideWhenUsed/>
    <w:rsid w:val="00E71FB4"/>
    <w:rPr>
      <w:color w:val="800080"/>
      <w:u w:val="single"/>
    </w:rPr>
  </w:style>
  <w:style w:type="paragraph" w:customStyle="1" w:styleId="font5">
    <w:name w:val="font5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font6">
    <w:name w:val="font6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94108"/>
      <w:sz w:val="18"/>
      <w:szCs w:val="18"/>
      <w:lang w:eastAsia="en-US"/>
    </w:rPr>
  </w:style>
  <w:style w:type="paragraph" w:customStyle="1" w:styleId="font7">
    <w:name w:val="font7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2A1F00"/>
      <w:sz w:val="18"/>
      <w:szCs w:val="18"/>
      <w:lang w:eastAsia="en-US"/>
    </w:rPr>
  </w:style>
  <w:style w:type="paragraph" w:customStyle="1" w:styleId="font9">
    <w:name w:val="font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10F00"/>
      <w:sz w:val="18"/>
      <w:szCs w:val="18"/>
      <w:lang w:eastAsia="en-US"/>
    </w:rPr>
  </w:style>
  <w:style w:type="paragraph" w:customStyle="1" w:styleId="font10">
    <w:name w:val="font10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C0100"/>
      <w:sz w:val="18"/>
      <w:szCs w:val="18"/>
      <w:lang w:eastAsia="en-US"/>
    </w:rPr>
  </w:style>
  <w:style w:type="paragraph" w:customStyle="1" w:styleId="font11">
    <w:name w:val="font11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2B1F00"/>
      <w:sz w:val="18"/>
      <w:szCs w:val="18"/>
      <w:lang w:eastAsia="en-US"/>
    </w:rPr>
  </w:style>
  <w:style w:type="paragraph" w:customStyle="1" w:styleId="font12">
    <w:name w:val="font12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523607"/>
      <w:sz w:val="18"/>
      <w:szCs w:val="18"/>
      <w:lang w:eastAsia="en-US"/>
    </w:rPr>
  </w:style>
  <w:style w:type="paragraph" w:customStyle="1" w:styleId="font13">
    <w:name w:val="font13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D0000"/>
      <w:sz w:val="18"/>
      <w:szCs w:val="18"/>
      <w:lang w:eastAsia="en-US"/>
    </w:rPr>
  </w:style>
  <w:style w:type="paragraph" w:customStyle="1" w:styleId="font14">
    <w:name w:val="font14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8C8200"/>
      <w:sz w:val="18"/>
      <w:szCs w:val="18"/>
      <w:lang w:eastAsia="en-US"/>
    </w:rPr>
  </w:style>
  <w:style w:type="paragraph" w:customStyle="1" w:styleId="font15">
    <w:name w:val="font15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30F13"/>
      <w:sz w:val="18"/>
      <w:szCs w:val="18"/>
      <w:lang w:eastAsia="en-US"/>
    </w:rPr>
  </w:style>
  <w:style w:type="paragraph" w:customStyle="1" w:styleId="font16">
    <w:name w:val="font16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F3800"/>
      <w:sz w:val="18"/>
      <w:szCs w:val="18"/>
      <w:lang w:eastAsia="en-US"/>
    </w:rPr>
  </w:style>
  <w:style w:type="paragraph" w:customStyle="1" w:styleId="font17">
    <w:name w:val="font17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80700"/>
      <w:sz w:val="18"/>
      <w:szCs w:val="18"/>
      <w:lang w:eastAsia="en-US"/>
    </w:rPr>
  </w:style>
  <w:style w:type="paragraph" w:customStyle="1" w:styleId="font18">
    <w:name w:val="font1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C0000"/>
      <w:sz w:val="18"/>
      <w:szCs w:val="18"/>
      <w:lang w:eastAsia="en-US"/>
    </w:rPr>
  </w:style>
  <w:style w:type="paragraph" w:customStyle="1" w:styleId="font19">
    <w:name w:val="font1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83100"/>
      <w:sz w:val="18"/>
      <w:szCs w:val="18"/>
      <w:lang w:eastAsia="en-US"/>
    </w:rPr>
  </w:style>
  <w:style w:type="paragraph" w:customStyle="1" w:styleId="font20">
    <w:name w:val="font20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12A00"/>
      <w:sz w:val="18"/>
      <w:szCs w:val="18"/>
      <w:lang w:eastAsia="en-US"/>
    </w:rPr>
  </w:style>
  <w:style w:type="paragraph" w:customStyle="1" w:styleId="font21">
    <w:name w:val="font21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6">
    <w:name w:val="xl66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7">
    <w:name w:val="xl67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8">
    <w:name w:val="xl6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9">
    <w:name w:val="xl69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0">
    <w:name w:val="xl70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1">
    <w:name w:val="xl71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2">
    <w:name w:val="xl72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3">
    <w:name w:val="xl73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xl74">
    <w:name w:val="xl74"/>
    <w:basedOn w:val="Normal"/>
    <w:rsid w:val="00E71FB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5">
    <w:name w:val="xl75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6">
    <w:name w:val="xl76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7">
    <w:name w:val="xl77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8">
    <w:name w:val="xl78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9">
    <w:name w:val="xl7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xl80">
    <w:name w:val="xl80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1">
    <w:name w:val="xl81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2">
    <w:name w:val="xl82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3">
    <w:name w:val="xl83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B4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71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1FB4"/>
    <w:rPr>
      <w:rFonts w:ascii="PMingLiU" w:eastAsia="PMingLiU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FB4"/>
    <w:rPr>
      <w:rFonts w:ascii="PMingLiU" w:eastAsia="PMingLiU" w:hAnsi="Times New Roman"/>
      <w:sz w:val="18"/>
      <w:szCs w:val="18"/>
      <w:lang w:eastAsia="zh-CN"/>
    </w:rPr>
  </w:style>
  <w:style w:type="table" w:customStyle="1" w:styleId="Table1">
    <w:name w:val="Table1"/>
    <w:basedOn w:val="TableNormal"/>
    <w:uiPriority w:val="99"/>
    <w:rsid w:val="00E71FB4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/>
  </w:style>
  <w:style w:type="table" w:customStyle="1" w:styleId="TableGrid1">
    <w:name w:val="Table Grid1"/>
    <w:basedOn w:val="TableNormal"/>
    <w:next w:val="TableGrid"/>
    <w:uiPriority w:val="59"/>
    <w:rsid w:val="00E71FB4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1FB4"/>
    <w:rPr>
      <w:i/>
      <w:iCs/>
    </w:rPr>
  </w:style>
  <w:style w:type="character" w:customStyle="1" w:styleId="citationref">
    <w:name w:val="citationref"/>
    <w:basedOn w:val="DefaultParagraphFont"/>
    <w:rsid w:val="00E7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B4"/>
    <w:pPr>
      <w:spacing w:after="0" w:line="48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71FB4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FB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FB4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71FB4"/>
    <w:pPr>
      <w:keepNext/>
      <w:keepLines/>
      <w:spacing w:before="40"/>
      <w:ind w:firstLine="0"/>
      <w:jc w:val="left"/>
      <w:outlineLvl w:val="3"/>
    </w:pPr>
    <w:rPr>
      <w:rFonts w:eastAsiaTheme="majorEastAsia" w:cstheme="majorBidi"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71FB4"/>
    <w:pPr>
      <w:keepNext/>
      <w:tabs>
        <w:tab w:val="left" w:pos="720"/>
      </w:tabs>
      <w:spacing w:line="240" w:lineRule="auto"/>
      <w:ind w:firstLine="0"/>
      <w:jc w:val="center"/>
      <w:outlineLvl w:val="4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FB4"/>
    <w:rPr>
      <w:rFonts w:ascii="Times New Roman" w:eastAsia="Times New Roman" w:hAnsi="Times New Roman" w:cs="Times New Roman"/>
      <w:b/>
      <w:bCs/>
      <w:kern w:val="36"/>
      <w:sz w:val="24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71FB4"/>
    <w:rPr>
      <w:rFonts w:ascii="Times New Roman" w:eastAsiaTheme="majorEastAsia" w:hAnsi="Times New Roman" w:cstheme="majorBidi"/>
      <w:b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71FB4"/>
    <w:rPr>
      <w:rFonts w:ascii="Times New Roman" w:eastAsiaTheme="majorEastAsia" w:hAnsi="Times New Roman" w:cstheme="majorBidi"/>
      <w:i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E71FB4"/>
    <w:rPr>
      <w:rFonts w:ascii="Times New Roman" w:eastAsiaTheme="majorEastAsia" w:hAnsi="Times New Roman" w:cstheme="majorBidi"/>
      <w:i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71FB4"/>
    <w:rPr>
      <w:rFonts w:ascii=".VnTime" w:eastAsia="Times New Roman" w:hAnsi=".VnTime" w:cs="Times New Roman"/>
      <w:b/>
      <w:sz w:val="28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1FB4"/>
  </w:style>
  <w:style w:type="paragraph" w:styleId="ListParagraph">
    <w:name w:val="List Paragraph"/>
    <w:basedOn w:val="Normal"/>
    <w:link w:val="ListParagraphChar"/>
    <w:uiPriority w:val="34"/>
    <w:qFormat/>
    <w:rsid w:val="00E71FB4"/>
    <w:pPr>
      <w:spacing w:after="200"/>
      <w:ind w:left="720" w:firstLine="0"/>
      <w:contextualSpacing/>
    </w:pPr>
    <w:rPr>
      <w:rFonts w:asciiTheme="minorHAnsi" w:hAnsiTheme="minorHAnsi"/>
      <w:sz w:val="22"/>
      <w:lang w:eastAsia="zh-TW"/>
    </w:rPr>
  </w:style>
  <w:style w:type="character" w:customStyle="1" w:styleId="FigureChar">
    <w:name w:val="Figure Char"/>
    <w:basedOn w:val="DefaultParagraphFont"/>
    <w:link w:val="Figure"/>
    <w:locked/>
    <w:rsid w:val="00E71FB4"/>
  </w:style>
  <w:style w:type="paragraph" w:customStyle="1" w:styleId="Figure">
    <w:name w:val="Figure"/>
    <w:basedOn w:val="Normal"/>
    <w:link w:val="FigureChar"/>
    <w:qFormat/>
    <w:rsid w:val="00E71FB4"/>
    <w:pPr>
      <w:tabs>
        <w:tab w:val="left" w:pos="720"/>
      </w:tabs>
      <w:spacing w:after="80" w:line="360" w:lineRule="auto"/>
      <w:ind w:firstLine="0"/>
    </w:pPr>
    <w:rPr>
      <w:rFonts w:asciiTheme="minorHAnsi" w:hAnsiTheme="minorHAnsi"/>
      <w:sz w:val="22"/>
      <w:lang w:eastAsia="zh-TW"/>
    </w:rPr>
  </w:style>
  <w:style w:type="character" w:customStyle="1" w:styleId="apple-converted-space">
    <w:name w:val="apple-converted-space"/>
    <w:basedOn w:val="DefaultParagraphFont"/>
    <w:rsid w:val="00E71FB4"/>
  </w:style>
  <w:style w:type="paragraph" w:styleId="NormalWeb">
    <w:name w:val="Normal (Web)"/>
    <w:basedOn w:val="Normal"/>
    <w:uiPriority w:val="99"/>
    <w:unhideWhenUsed/>
    <w:rsid w:val="00E71FB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n-US"/>
    </w:rPr>
  </w:style>
  <w:style w:type="paragraph" w:styleId="Title">
    <w:name w:val="Title"/>
    <w:aliases w:val="Picture"/>
    <w:basedOn w:val="Normal"/>
    <w:next w:val="Normal"/>
    <w:link w:val="TitleChar"/>
    <w:uiPriority w:val="10"/>
    <w:qFormat/>
    <w:rsid w:val="00E71FB4"/>
    <w:pPr>
      <w:spacing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Picture Char"/>
    <w:basedOn w:val="DefaultParagraphFont"/>
    <w:link w:val="Title"/>
    <w:uiPriority w:val="10"/>
    <w:rsid w:val="00E71FB4"/>
    <w:rPr>
      <w:rFonts w:ascii="Times New Roman" w:eastAsiaTheme="majorEastAsia" w:hAnsi="Times New Roman" w:cstheme="majorBidi"/>
      <w:spacing w:val="-10"/>
      <w:kern w:val="28"/>
      <w:sz w:val="24"/>
      <w:szCs w:val="56"/>
      <w:lang w:eastAsia="zh-CN"/>
    </w:rPr>
  </w:style>
  <w:style w:type="paragraph" w:customStyle="1" w:styleId="Picture1">
    <w:name w:val="Picture 1"/>
    <w:basedOn w:val="NormalWeb"/>
    <w:link w:val="Picture1Char"/>
    <w:qFormat/>
    <w:rsid w:val="00E71FB4"/>
    <w:rPr>
      <w:spacing w:val="-10"/>
      <w:kern w:val="28"/>
    </w:rPr>
  </w:style>
  <w:style w:type="paragraph" w:styleId="Caption">
    <w:name w:val="caption"/>
    <w:basedOn w:val="Normal"/>
    <w:next w:val="Normal"/>
    <w:uiPriority w:val="35"/>
    <w:unhideWhenUsed/>
    <w:qFormat/>
    <w:rsid w:val="00E71FB4"/>
    <w:pPr>
      <w:spacing w:line="240" w:lineRule="auto"/>
      <w:ind w:firstLine="0"/>
    </w:pPr>
    <w:rPr>
      <w:rFonts w:eastAsiaTheme="minorHAnsi"/>
      <w:bCs/>
      <w:szCs w:val="18"/>
      <w:lang w:eastAsia="en-US"/>
    </w:rPr>
  </w:style>
  <w:style w:type="character" w:customStyle="1" w:styleId="Picture1Char">
    <w:name w:val="Picture 1 Char"/>
    <w:basedOn w:val="TitleChar"/>
    <w:link w:val="Picture1"/>
    <w:rsid w:val="00E71FB4"/>
    <w:rPr>
      <w:rFonts w:ascii="Times New Roman" w:eastAsia="Times New Roman" w:hAnsi="Times New Roman" w:cs="Times New Roman"/>
      <w:spacing w:val="-10"/>
      <w:kern w:val="28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1FB4"/>
    <w:pPr>
      <w:tabs>
        <w:tab w:val="center" w:pos="4680"/>
        <w:tab w:val="right" w:pos="9360"/>
      </w:tabs>
      <w:spacing w:line="240" w:lineRule="auto"/>
      <w:ind w:firstLin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B4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FB4"/>
    <w:pPr>
      <w:tabs>
        <w:tab w:val="center" w:pos="4680"/>
        <w:tab w:val="right" w:pos="9360"/>
      </w:tabs>
      <w:spacing w:line="240" w:lineRule="auto"/>
      <w:ind w:firstLine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B4"/>
    <w:rPr>
      <w:rFonts w:ascii="Times New Roman" w:eastAsiaTheme="minorHAnsi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71FB4"/>
  </w:style>
  <w:style w:type="table" w:customStyle="1" w:styleId="Table">
    <w:name w:val="Table"/>
    <w:basedOn w:val="TableNormal"/>
    <w:uiPriority w:val="99"/>
    <w:rsid w:val="00E71FB4"/>
    <w:pPr>
      <w:spacing w:after="0" w:line="240" w:lineRule="auto"/>
    </w:pPr>
    <w:rPr>
      <w:rFonts w:ascii="Times New Roman" w:hAnsi="Times New Roman"/>
      <w:sz w:val="26"/>
      <w:lang w:eastAsia="en-US"/>
    </w:rPr>
    <w:tblPr/>
  </w:style>
  <w:style w:type="paragraph" w:customStyle="1" w:styleId="table0">
    <w:name w:val="table"/>
    <w:basedOn w:val="Normal"/>
    <w:link w:val="tableChar"/>
    <w:qFormat/>
    <w:rsid w:val="00E71FB4"/>
  </w:style>
  <w:style w:type="table" w:styleId="TableGrid">
    <w:name w:val="Table Grid"/>
    <w:basedOn w:val="TableNormal"/>
    <w:uiPriority w:val="59"/>
    <w:rsid w:val="00E71FB4"/>
    <w:pPr>
      <w:spacing w:after="0" w:line="240" w:lineRule="auto"/>
    </w:pPr>
    <w:rPr>
      <w:rFonts w:ascii="Times New Roman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">
    <w:name w:val="table Char"/>
    <w:basedOn w:val="DefaultParagraphFont"/>
    <w:link w:val="table0"/>
    <w:rsid w:val="00E71FB4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E71FB4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1FB4"/>
    <w:pPr>
      <w:tabs>
        <w:tab w:val="right" w:leader="dot" w:pos="8222"/>
      </w:tabs>
      <w:spacing w:before="120" w:after="120" w:line="240" w:lineRule="auto"/>
      <w:ind w:firstLine="24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E71FB4"/>
    <w:pPr>
      <w:numPr>
        <w:ilvl w:val="1"/>
        <w:numId w:val="21"/>
      </w:numPr>
      <w:tabs>
        <w:tab w:val="left" w:pos="880"/>
        <w:tab w:val="left" w:pos="1760"/>
        <w:tab w:val="right" w:leader="dot" w:pos="8222"/>
      </w:tabs>
      <w:spacing w:before="120" w:after="120" w:line="240" w:lineRule="auto"/>
      <w:ind w:left="567" w:firstLine="24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71FB4"/>
    <w:pPr>
      <w:tabs>
        <w:tab w:val="left" w:pos="1260"/>
        <w:tab w:val="right" w:leader="dot" w:pos="8222"/>
      </w:tabs>
      <w:spacing w:line="240" w:lineRule="auto"/>
      <w:ind w:left="522" w:firstLine="558"/>
      <w:jc w:val="left"/>
    </w:pPr>
  </w:style>
  <w:style w:type="character" w:styleId="Hyperlink">
    <w:name w:val="Hyperlink"/>
    <w:basedOn w:val="DefaultParagraphFont"/>
    <w:uiPriority w:val="99"/>
    <w:unhideWhenUsed/>
    <w:rsid w:val="00E71FB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1FB4"/>
  </w:style>
  <w:style w:type="numbering" w:customStyle="1" w:styleId="NoList2">
    <w:name w:val="No List2"/>
    <w:next w:val="NoList"/>
    <w:uiPriority w:val="99"/>
    <w:semiHidden/>
    <w:unhideWhenUsed/>
    <w:rsid w:val="00E71FB4"/>
  </w:style>
  <w:style w:type="numbering" w:customStyle="1" w:styleId="NoList3">
    <w:name w:val="No List3"/>
    <w:next w:val="NoList"/>
    <w:uiPriority w:val="99"/>
    <w:semiHidden/>
    <w:unhideWhenUsed/>
    <w:rsid w:val="00E71FB4"/>
  </w:style>
  <w:style w:type="numbering" w:customStyle="1" w:styleId="NoList4">
    <w:name w:val="No List4"/>
    <w:next w:val="NoList"/>
    <w:uiPriority w:val="99"/>
    <w:semiHidden/>
    <w:unhideWhenUsed/>
    <w:rsid w:val="00E71FB4"/>
  </w:style>
  <w:style w:type="paragraph" w:customStyle="1" w:styleId="msonormal0">
    <w:name w:val="msonormal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numbering" w:customStyle="1" w:styleId="NoList5">
    <w:name w:val="No List5"/>
    <w:next w:val="NoList"/>
    <w:uiPriority w:val="99"/>
    <w:semiHidden/>
    <w:unhideWhenUsed/>
    <w:rsid w:val="00E71FB4"/>
  </w:style>
  <w:style w:type="numbering" w:customStyle="1" w:styleId="NoList6">
    <w:name w:val="No List6"/>
    <w:next w:val="NoList"/>
    <w:uiPriority w:val="99"/>
    <w:semiHidden/>
    <w:unhideWhenUsed/>
    <w:rsid w:val="00E71FB4"/>
  </w:style>
  <w:style w:type="numbering" w:customStyle="1" w:styleId="NoList7">
    <w:name w:val="No List7"/>
    <w:next w:val="NoList"/>
    <w:uiPriority w:val="99"/>
    <w:semiHidden/>
    <w:unhideWhenUsed/>
    <w:rsid w:val="00E71FB4"/>
  </w:style>
  <w:style w:type="numbering" w:customStyle="1" w:styleId="NoList8">
    <w:name w:val="No List8"/>
    <w:next w:val="NoList"/>
    <w:uiPriority w:val="99"/>
    <w:semiHidden/>
    <w:unhideWhenUsed/>
    <w:rsid w:val="00E71FB4"/>
  </w:style>
  <w:style w:type="character" w:styleId="FollowedHyperlink">
    <w:name w:val="FollowedHyperlink"/>
    <w:basedOn w:val="DefaultParagraphFont"/>
    <w:uiPriority w:val="99"/>
    <w:semiHidden/>
    <w:unhideWhenUsed/>
    <w:rsid w:val="00E71FB4"/>
    <w:rPr>
      <w:color w:val="800080"/>
      <w:u w:val="single"/>
    </w:rPr>
  </w:style>
  <w:style w:type="paragraph" w:customStyle="1" w:styleId="font5">
    <w:name w:val="font5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font6">
    <w:name w:val="font6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94108"/>
      <w:sz w:val="18"/>
      <w:szCs w:val="18"/>
      <w:lang w:eastAsia="en-US"/>
    </w:rPr>
  </w:style>
  <w:style w:type="paragraph" w:customStyle="1" w:styleId="font7">
    <w:name w:val="font7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2A1F00"/>
      <w:sz w:val="18"/>
      <w:szCs w:val="18"/>
      <w:lang w:eastAsia="en-US"/>
    </w:rPr>
  </w:style>
  <w:style w:type="paragraph" w:customStyle="1" w:styleId="font9">
    <w:name w:val="font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10F00"/>
      <w:sz w:val="18"/>
      <w:szCs w:val="18"/>
      <w:lang w:eastAsia="en-US"/>
    </w:rPr>
  </w:style>
  <w:style w:type="paragraph" w:customStyle="1" w:styleId="font10">
    <w:name w:val="font10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C0100"/>
      <w:sz w:val="18"/>
      <w:szCs w:val="18"/>
      <w:lang w:eastAsia="en-US"/>
    </w:rPr>
  </w:style>
  <w:style w:type="paragraph" w:customStyle="1" w:styleId="font11">
    <w:name w:val="font11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2B1F00"/>
      <w:sz w:val="18"/>
      <w:szCs w:val="18"/>
      <w:lang w:eastAsia="en-US"/>
    </w:rPr>
  </w:style>
  <w:style w:type="paragraph" w:customStyle="1" w:styleId="font12">
    <w:name w:val="font12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523607"/>
      <w:sz w:val="18"/>
      <w:szCs w:val="18"/>
      <w:lang w:eastAsia="en-US"/>
    </w:rPr>
  </w:style>
  <w:style w:type="paragraph" w:customStyle="1" w:styleId="font13">
    <w:name w:val="font13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D0000"/>
      <w:sz w:val="18"/>
      <w:szCs w:val="18"/>
      <w:lang w:eastAsia="en-US"/>
    </w:rPr>
  </w:style>
  <w:style w:type="paragraph" w:customStyle="1" w:styleId="font14">
    <w:name w:val="font14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8C8200"/>
      <w:sz w:val="18"/>
      <w:szCs w:val="18"/>
      <w:lang w:eastAsia="en-US"/>
    </w:rPr>
  </w:style>
  <w:style w:type="paragraph" w:customStyle="1" w:styleId="font15">
    <w:name w:val="font15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30F13"/>
      <w:sz w:val="18"/>
      <w:szCs w:val="18"/>
      <w:lang w:eastAsia="en-US"/>
    </w:rPr>
  </w:style>
  <w:style w:type="paragraph" w:customStyle="1" w:styleId="font16">
    <w:name w:val="font16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F3800"/>
      <w:sz w:val="18"/>
      <w:szCs w:val="18"/>
      <w:lang w:eastAsia="en-US"/>
    </w:rPr>
  </w:style>
  <w:style w:type="paragraph" w:customStyle="1" w:styleId="font17">
    <w:name w:val="font17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80700"/>
      <w:sz w:val="18"/>
      <w:szCs w:val="18"/>
      <w:lang w:eastAsia="en-US"/>
    </w:rPr>
  </w:style>
  <w:style w:type="paragraph" w:customStyle="1" w:styleId="font18">
    <w:name w:val="font1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C0000"/>
      <w:sz w:val="18"/>
      <w:szCs w:val="18"/>
      <w:lang w:eastAsia="en-US"/>
    </w:rPr>
  </w:style>
  <w:style w:type="paragraph" w:customStyle="1" w:styleId="font19">
    <w:name w:val="font1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83100"/>
      <w:sz w:val="18"/>
      <w:szCs w:val="18"/>
      <w:lang w:eastAsia="en-US"/>
    </w:rPr>
  </w:style>
  <w:style w:type="paragraph" w:customStyle="1" w:styleId="font20">
    <w:name w:val="font20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12A00"/>
      <w:sz w:val="18"/>
      <w:szCs w:val="18"/>
      <w:lang w:eastAsia="en-US"/>
    </w:rPr>
  </w:style>
  <w:style w:type="paragraph" w:customStyle="1" w:styleId="font21">
    <w:name w:val="font21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6">
    <w:name w:val="xl66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7">
    <w:name w:val="xl67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8">
    <w:name w:val="xl68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69">
    <w:name w:val="xl69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0">
    <w:name w:val="xl70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1">
    <w:name w:val="xl71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2">
    <w:name w:val="xl72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3">
    <w:name w:val="xl73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xl74">
    <w:name w:val="xl74"/>
    <w:basedOn w:val="Normal"/>
    <w:rsid w:val="00E71FB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5">
    <w:name w:val="xl75"/>
    <w:basedOn w:val="Normal"/>
    <w:rsid w:val="00E71FB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6">
    <w:name w:val="xl76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7">
    <w:name w:val="xl77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8">
    <w:name w:val="xl78"/>
    <w:basedOn w:val="Normal"/>
    <w:rsid w:val="00E71FB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en-US"/>
    </w:rPr>
  </w:style>
  <w:style w:type="paragraph" w:customStyle="1" w:styleId="xl79">
    <w:name w:val="xl79"/>
    <w:basedOn w:val="Normal"/>
    <w:rsid w:val="00E71F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xl80">
    <w:name w:val="xl80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1">
    <w:name w:val="xl81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2">
    <w:name w:val="xl82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customStyle="1" w:styleId="xl83">
    <w:name w:val="xl83"/>
    <w:basedOn w:val="Normal"/>
    <w:rsid w:val="00E71FB4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B4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71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1FB4"/>
    <w:rPr>
      <w:rFonts w:ascii="PMingLiU" w:eastAsia="PMingLiU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FB4"/>
    <w:rPr>
      <w:rFonts w:ascii="PMingLiU" w:eastAsia="PMingLiU" w:hAnsi="Times New Roman"/>
      <w:sz w:val="18"/>
      <w:szCs w:val="18"/>
      <w:lang w:eastAsia="zh-CN"/>
    </w:rPr>
  </w:style>
  <w:style w:type="table" w:customStyle="1" w:styleId="Table1">
    <w:name w:val="Table1"/>
    <w:basedOn w:val="TableNormal"/>
    <w:uiPriority w:val="99"/>
    <w:rsid w:val="00E71FB4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/>
  </w:style>
  <w:style w:type="table" w:customStyle="1" w:styleId="TableGrid1">
    <w:name w:val="Table Grid1"/>
    <w:basedOn w:val="TableNormal"/>
    <w:next w:val="TableGrid"/>
    <w:uiPriority w:val="59"/>
    <w:rsid w:val="00E71FB4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1FB4"/>
    <w:rPr>
      <w:i/>
      <w:iCs/>
    </w:rPr>
  </w:style>
  <w:style w:type="character" w:customStyle="1" w:styleId="citationref">
    <w:name w:val="citationref"/>
    <w:basedOn w:val="DefaultParagraphFont"/>
    <w:rsid w:val="00E7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Shellnutt</dc:creator>
  <cp:lastModifiedBy>Shellnutt</cp:lastModifiedBy>
  <cp:revision>20</cp:revision>
  <cp:lastPrinted>2019-03-04T10:55:00Z</cp:lastPrinted>
  <dcterms:created xsi:type="dcterms:W3CDTF">2019-08-13T06:52:00Z</dcterms:created>
  <dcterms:modified xsi:type="dcterms:W3CDTF">2021-02-03T03:47:00Z</dcterms:modified>
</cp:coreProperties>
</file>