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29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098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2C163C" w:rsidRPr="00D4409E" w:rsidTr="00556B26">
        <w:tc>
          <w:tcPr>
            <w:tcW w:w="12986" w:type="dxa"/>
            <w:gridSpan w:val="9"/>
            <w:tcBorders>
              <w:top w:val="nil"/>
              <w:left w:val="nil"/>
              <w:right w:val="nil"/>
            </w:tcBorders>
          </w:tcPr>
          <w:p w:rsidR="002C163C" w:rsidRPr="00D4409E" w:rsidRDefault="00CC5200" w:rsidP="005E37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Appendix </w:t>
            </w:r>
            <w:r w:rsidR="005E370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="00556B2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C163C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CTCAE v.4.0 Gastro-intestinal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Morbidity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CC5200" w:rsidP="00D4409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CTCAE v.4.0, grade 2+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Baseline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76-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85)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Post RT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73-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85)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3 months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76-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87)</w:t>
            </w:r>
          </w:p>
        </w:tc>
        <w:tc>
          <w:tcPr>
            <w:tcW w:w="1361" w:type="dxa"/>
            <w:vAlign w:val="center"/>
          </w:tcPr>
          <w:p w:rsidR="00EA462C" w:rsidRPr="00D4409E" w:rsidRDefault="00FE246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6 months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77-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88)</w:t>
            </w:r>
          </w:p>
        </w:tc>
        <w:tc>
          <w:tcPr>
            <w:tcW w:w="1361" w:type="dxa"/>
            <w:vAlign w:val="center"/>
          </w:tcPr>
          <w:p w:rsidR="00EA462C" w:rsidRPr="00D4409E" w:rsidRDefault="00FE246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12 months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75-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85)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24 months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72-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81)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36 months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67-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78)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60 months (N=</w:t>
            </w:r>
            <w:r w:rsidR="00037E66"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52-</w:t>
            </w:r>
            <w:r w:rsidRPr="00D4409E">
              <w:rPr>
                <w:rFonts w:ascii="Times New Roman" w:hAnsi="Times New Roman" w:cs="Times New Roman"/>
                <w:b/>
                <w:sz w:val="24"/>
                <w:szCs w:val="24"/>
              </w:rPr>
              <w:t>57)</w:t>
            </w:r>
          </w:p>
        </w:tc>
      </w:tr>
      <w:tr w:rsidR="00037E66" w:rsidRPr="00D4409E" w:rsidTr="00556B26">
        <w:tc>
          <w:tcPr>
            <w:tcW w:w="2098" w:type="dxa"/>
          </w:tcPr>
          <w:p w:rsidR="00037E66" w:rsidRPr="00D4409E" w:rsidRDefault="00037E66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Overall, GI morbidity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21(24)</w:t>
            </w:r>
            <w:r w:rsidR="00AC7D25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  <w:r w:rsidR="00AC7D25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13(15)</w:t>
            </w:r>
            <w:r w:rsidR="00AC7D25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  <w:r w:rsidR="00AC7D25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9(11)</w:t>
            </w:r>
            <w:r w:rsidR="00AC7D25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61" w:type="dxa"/>
            <w:vAlign w:val="center"/>
          </w:tcPr>
          <w:p w:rsidR="00037E66" w:rsidRPr="00D4409E" w:rsidRDefault="00037E66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6(11)</w:t>
            </w:r>
            <w:r w:rsidR="00AC7D25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Abdominal pain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EA462C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FE246A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920693" w:rsidRPr="00D4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94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302EE9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Bloating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1361" w:type="dxa"/>
            <w:vAlign w:val="center"/>
          </w:tcPr>
          <w:p w:rsidR="00EA462C" w:rsidRPr="00D4409E" w:rsidRDefault="00FE246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0A1BA2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Colitis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EA462C" w:rsidRPr="00D4409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61" w:type="dxa"/>
            <w:vAlign w:val="center"/>
          </w:tcPr>
          <w:p w:rsidR="00EA462C" w:rsidRPr="00D4409E" w:rsidRDefault="00FE246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Constipation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6B2F73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FE246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310A71" w:rsidRPr="00D4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0A1BA2" w:rsidRPr="00D4409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16 (19)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Fecal incontinence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EA462C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Flatulence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Hemorrhoids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Proctitis</w:t>
            </w:r>
            <w:proofErr w:type="spellEnd"/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EA462C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310A71" w:rsidRPr="00D4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Rectal Hemorrhage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Rectal pain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4 (5</w:t>
            </w:r>
            <w:r w:rsidR="00EA462C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2083A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62C" w:rsidRPr="00D4409E" w:rsidTr="00556B26">
        <w:tc>
          <w:tcPr>
            <w:tcW w:w="2098" w:type="dxa"/>
          </w:tcPr>
          <w:p w:rsidR="00EA462C" w:rsidRPr="00D4409E" w:rsidRDefault="00EA462C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GI disorders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4E68DE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310A71" w:rsidRPr="00D4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085894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EA462C" w:rsidRPr="00D4409E" w:rsidRDefault="000A1BA2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060" w:rsidRPr="00D4409E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86060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2 (3</w:t>
            </w:r>
            <w:r w:rsidR="0042083A" w:rsidRPr="00D4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EA462C" w:rsidRPr="00D4409E" w:rsidRDefault="00EA462C" w:rsidP="00D440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9E" w:rsidRPr="00D4409E" w:rsidTr="00F50A51">
        <w:tc>
          <w:tcPr>
            <w:tcW w:w="12986" w:type="dxa"/>
            <w:gridSpan w:val="9"/>
          </w:tcPr>
          <w:p w:rsidR="00D4409E" w:rsidRPr="00D4409E" w:rsidRDefault="00D4409E" w:rsidP="00D44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E">
              <w:rPr>
                <w:rFonts w:ascii="Times New Roman" w:hAnsi="Times New Roman" w:cs="Times New Roman"/>
                <w:sz w:val="24"/>
                <w:szCs w:val="24"/>
              </w:rPr>
              <w:t>Numbers in () are percentages. # significant compared to baseline (p&lt;0.05)</w:t>
            </w:r>
          </w:p>
        </w:tc>
      </w:tr>
    </w:tbl>
    <w:p w:rsidR="00CF0ADE" w:rsidRDefault="00CF0ADE" w:rsidP="00D4409E"/>
    <w:sectPr w:rsidR="00CF0ADE" w:rsidSect="00E26D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E"/>
    <w:rsid w:val="00037E66"/>
    <w:rsid w:val="00085894"/>
    <w:rsid w:val="000A1BA2"/>
    <w:rsid w:val="0012179E"/>
    <w:rsid w:val="00131E81"/>
    <w:rsid w:val="00180685"/>
    <w:rsid w:val="00186451"/>
    <w:rsid w:val="002C163C"/>
    <w:rsid w:val="00302EE9"/>
    <w:rsid w:val="00310A71"/>
    <w:rsid w:val="00334FC8"/>
    <w:rsid w:val="00413BB9"/>
    <w:rsid w:val="0042083A"/>
    <w:rsid w:val="00434D34"/>
    <w:rsid w:val="004E68DE"/>
    <w:rsid w:val="004E6F24"/>
    <w:rsid w:val="00556B26"/>
    <w:rsid w:val="005A183F"/>
    <w:rsid w:val="005E3700"/>
    <w:rsid w:val="0060744C"/>
    <w:rsid w:val="006B2F73"/>
    <w:rsid w:val="007F630F"/>
    <w:rsid w:val="009154A5"/>
    <w:rsid w:val="00920693"/>
    <w:rsid w:val="00A973DF"/>
    <w:rsid w:val="00AC7D25"/>
    <w:rsid w:val="00B55216"/>
    <w:rsid w:val="00CC5200"/>
    <w:rsid w:val="00CF0ADE"/>
    <w:rsid w:val="00D4409E"/>
    <w:rsid w:val="00E26D1B"/>
    <w:rsid w:val="00E86060"/>
    <w:rsid w:val="00EA462C"/>
    <w:rsid w:val="00EC055E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9F7F"/>
  <w15:chartTrackingRefBased/>
  <w15:docId w15:val="{C1939ED0-E036-4B44-9C2A-7FF8EE5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Elleberg Petersen</dc:creator>
  <cp:keywords/>
  <dc:description/>
  <cp:lastModifiedBy>Stine Elleberg Petersen</cp:lastModifiedBy>
  <cp:revision>24</cp:revision>
  <cp:lastPrinted>2021-05-31T13:57:00Z</cp:lastPrinted>
  <dcterms:created xsi:type="dcterms:W3CDTF">2020-06-07T09:47:00Z</dcterms:created>
  <dcterms:modified xsi:type="dcterms:W3CDTF">2021-09-01T07:47:00Z</dcterms:modified>
</cp:coreProperties>
</file>