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91" w:rsidRDefault="00335091" w:rsidP="00335091">
      <w:pPr>
        <w:shd w:val="clear" w:color="auto" w:fill="FFFFFF" w:themeFill="background1"/>
        <w:spacing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APPENDIX </w:t>
      </w:r>
      <w:r>
        <w:rPr>
          <w:b/>
        </w:rPr>
        <w:t>2</w:t>
      </w:r>
    </w:p>
    <w:p w:rsidR="00335091" w:rsidRDefault="00335091" w:rsidP="00335091">
      <w:pPr>
        <w:shd w:val="clear" w:color="auto" w:fill="FFFFFF" w:themeFill="background1"/>
        <w:spacing w:line="480" w:lineRule="auto"/>
        <w:jc w:val="both"/>
        <w:rPr>
          <w:b/>
        </w:rPr>
      </w:pPr>
    </w:p>
    <w:p w:rsidR="00335091" w:rsidRPr="00AE77C3" w:rsidRDefault="00335091" w:rsidP="00335091">
      <w:pPr>
        <w:shd w:val="clear" w:color="auto" w:fill="FFFFFF" w:themeFill="background1"/>
        <w:spacing w:line="480" w:lineRule="auto"/>
        <w:jc w:val="both"/>
        <w:rPr>
          <w:b/>
        </w:rPr>
      </w:pPr>
      <w:r w:rsidRPr="00AE77C3">
        <w:rPr>
          <w:b/>
        </w:rPr>
        <w:t>Baseline characteristics of teachers, n (%)</w:t>
      </w:r>
    </w:p>
    <w:tbl>
      <w:tblPr>
        <w:tblStyle w:val="TableGrid"/>
        <w:tblW w:w="8422" w:type="dxa"/>
        <w:tblInd w:w="640" w:type="dxa"/>
        <w:tblLook w:val="04A0" w:firstRow="1" w:lastRow="0" w:firstColumn="1" w:lastColumn="0" w:noHBand="0" w:noVBand="1"/>
      </w:tblPr>
      <w:tblGrid>
        <w:gridCol w:w="2761"/>
        <w:gridCol w:w="1311"/>
        <w:gridCol w:w="1559"/>
        <w:gridCol w:w="1508"/>
        <w:gridCol w:w="1283"/>
      </w:tblGrid>
      <w:tr w:rsidR="00335091" w:rsidRPr="00AE77C3" w:rsidTr="005E4534">
        <w:tc>
          <w:tcPr>
            <w:tcW w:w="2683" w:type="dxa"/>
            <w:tcBorders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87" w:type="dxa"/>
            <w:gridSpan w:val="2"/>
            <w:tcBorders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Hearing loss</w:t>
            </w:r>
          </w:p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n=232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Good hearing</w:t>
            </w:r>
          </w:p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n=505 (100%)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rPr>
                <w:i/>
              </w:rPr>
              <w:t>p</w:t>
            </w:r>
            <w:r w:rsidRPr="00AE77C3">
              <w:t xml:space="preserve"> value</w:t>
            </w:r>
          </w:p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Chi square</w:t>
            </w:r>
          </w:p>
        </w:tc>
      </w:tr>
      <w:tr w:rsidR="00335091" w:rsidRPr="00AE77C3" w:rsidTr="005E4534">
        <w:tc>
          <w:tcPr>
            <w:tcW w:w="2683" w:type="dxa"/>
            <w:tcBorders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Poor</w:t>
            </w:r>
          </w:p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n=86 (100%)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Insufficient</w:t>
            </w:r>
          </w:p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n=146 (100%)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tcBorders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Age (years) 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&lt;0.01</w:t>
            </w:r>
          </w:p>
        </w:tc>
      </w:tr>
      <w:tr w:rsidR="00335091" w:rsidRPr="00AE77C3" w:rsidTr="005E4534">
        <w:tc>
          <w:tcPr>
            <w:tcW w:w="2683" w:type="dxa"/>
            <w:tcBorders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   ≤45 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7 (8)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29 (20)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182 (36)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tcBorders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   46-55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22 (26)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44 (30)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150 (30)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tcBorders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   </w:t>
            </w:r>
            <w:r w:rsidRPr="00AE77C3">
              <w:rPr>
                <w:lang w:val="nl-NL"/>
              </w:rPr>
              <w:t xml:space="preserve">≥56 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57 (66)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73 (50)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173 (34)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</w:tr>
      <w:tr w:rsidR="00335091" w:rsidRPr="00AE77C3" w:rsidTr="005E4534">
        <w:tc>
          <w:tcPr>
            <w:tcW w:w="2683" w:type="dxa"/>
            <w:tcBorders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proofErr w:type="spellStart"/>
            <w:r w:rsidRPr="00AE77C3">
              <w:rPr>
                <w:lang w:val="nl-NL"/>
              </w:rPr>
              <w:t>Sex</w:t>
            </w:r>
            <w:proofErr w:type="spellEnd"/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&lt;0.01</w:t>
            </w:r>
          </w:p>
        </w:tc>
      </w:tr>
      <w:tr w:rsidR="00335091" w:rsidRPr="00AE77C3" w:rsidTr="005E4534">
        <w:tc>
          <w:tcPr>
            <w:tcW w:w="2683" w:type="dxa"/>
            <w:tcBorders>
              <w:right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rPr>
                <w:lang w:val="nl-NL"/>
              </w:rPr>
              <w:t xml:space="preserve">   Men 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42 (49)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68 (47)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171 (34)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rPr>
                <w:lang w:val="nl-NL"/>
              </w:rPr>
              <w:t xml:space="preserve">   </w:t>
            </w:r>
            <w:proofErr w:type="spellStart"/>
            <w:r w:rsidRPr="00AE77C3">
              <w:rPr>
                <w:lang w:val="nl-NL"/>
              </w:rPr>
              <w:t>Women</w:t>
            </w:r>
            <w:proofErr w:type="spellEnd"/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44 (51)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78 (53)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334 (66)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proofErr w:type="spellStart"/>
            <w:r w:rsidRPr="00AE77C3">
              <w:rPr>
                <w:lang w:val="nl-NL"/>
              </w:rPr>
              <w:t>Educational</w:t>
            </w:r>
            <w:proofErr w:type="spellEnd"/>
            <w:r w:rsidRPr="00AE77C3">
              <w:rPr>
                <w:lang w:val="nl-NL"/>
              </w:rPr>
              <w:t xml:space="preserve"> level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0.08</w:t>
            </w: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rPr>
                <w:lang w:val="nl-NL"/>
              </w:rPr>
              <w:t xml:space="preserve">   Low/medium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12 (14)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15 (10)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36 (7)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rPr>
                <w:lang w:val="nl-NL"/>
              </w:rPr>
              <w:t xml:space="preserve">   High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74 (86)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131 (90)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469 (93)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rPr>
                <w:lang w:val="nl-NL"/>
              </w:rPr>
              <w:t xml:space="preserve">Type of </w:t>
            </w:r>
            <w:proofErr w:type="spellStart"/>
            <w:r w:rsidRPr="00AE77C3">
              <w:rPr>
                <w:lang w:val="nl-NL"/>
              </w:rPr>
              <w:t>task</w:t>
            </w:r>
            <w:proofErr w:type="spellEnd"/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0.56</w:t>
            </w: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rPr>
                <w:lang w:val="nl-NL"/>
              </w:rPr>
              <w:t xml:space="preserve">   Teaching </w:t>
            </w:r>
            <w:proofErr w:type="spellStart"/>
            <w:r w:rsidRPr="00AE77C3">
              <w:rPr>
                <w:lang w:val="nl-NL"/>
              </w:rPr>
              <w:t>only</w:t>
            </w:r>
            <w:proofErr w:type="spellEnd"/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72 (84)</w:t>
            </w:r>
          </w:p>
        </w:tc>
        <w:tc>
          <w:tcPr>
            <w:tcW w:w="1514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129 (88)</w:t>
            </w:r>
          </w:p>
        </w:tc>
        <w:tc>
          <w:tcPr>
            <w:tcW w:w="1465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442 (88)</w:t>
            </w:r>
          </w:p>
        </w:tc>
        <w:tc>
          <w:tcPr>
            <w:tcW w:w="1246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   Mix of teaching and other tasks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14 (16)</w:t>
            </w:r>
          </w:p>
        </w:tc>
        <w:tc>
          <w:tcPr>
            <w:tcW w:w="1514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17 (12)</w:t>
            </w:r>
          </w:p>
        </w:tc>
        <w:tc>
          <w:tcPr>
            <w:tcW w:w="1465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63 (12)</w:t>
            </w:r>
          </w:p>
        </w:tc>
        <w:tc>
          <w:tcPr>
            <w:tcW w:w="1246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Physical education </w:t>
            </w:r>
            <w:r w:rsidRPr="00AE77C3">
              <w:lastRenderedPageBreak/>
              <w:t xml:space="preserve">teacher 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514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465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246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0.42</w:t>
            </w: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t xml:space="preserve">   </w:t>
            </w:r>
            <w:r w:rsidRPr="00AE77C3">
              <w:rPr>
                <w:lang w:val="nl-NL"/>
              </w:rPr>
              <w:t>Yes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6 (7)</w:t>
            </w:r>
          </w:p>
        </w:tc>
        <w:tc>
          <w:tcPr>
            <w:tcW w:w="1514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10 (7)</w:t>
            </w:r>
          </w:p>
        </w:tc>
        <w:tc>
          <w:tcPr>
            <w:tcW w:w="1465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50 (10)</w:t>
            </w:r>
          </w:p>
        </w:tc>
        <w:tc>
          <w:tcPr>
            <w:tcW w:w="1246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rPr>
                <w:lang w:val="nl-NL"/>
              </w:rPr>
              <w:t xml:space="preserve">   No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80 (93)</w:t>
            </w:r>
          </w:p>
        </w:tc>
        <w:tc>
          <w:tcPr>
            <w:tcW w:w="1514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136 (93)</w:t>
            </w:r>
          </w:p>
        </w:tc>
        <w:tc>
          <w:tcPr>
            <w:tcW w:w="1465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455 (90)</w:t>
            </w:r>
          </w:p>
        </w:tc>
        <w:tc>
          <w:tcPr>
            <w:tcW w:w="1246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proofErr w:type="spellStart"/>
            <w:r w:rsidRPr="00AE77C3">
              <w:rPr>
                <w:lang w:val="nl-NL"/>
              </w:rPr>
              <w:t>Current</w:t>
            </w:r>
            <w:proofErr w:type="spellEnd"/>
            <w:r w:rsidRPr="00AE77C3">
              <w:rPr>
                <w:lang w:val="nl-NL"/>
              </w:rPr>
              <w:t xml:space="preserve"> work </w:t>
            </w:r>
            <w:proofErr w:type="spellStart"/>
            <w:r w:rsidRPr="00AE77C3">
              <w:rPr>
                <w:lang w:val="nl-NL"/>
              </w:rPr>
              <w:t>hours</w:t>
            </w:r>
            <w:proofErr w:type="spellEnd"/>
            <w:r w:rsidRPr="00AE77C3">
              <w:rPr>
                <w:lang w:val="nl-NL"/>
              </w:rPr>
              <w:t xml:space="preserve"> 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rPr>
                <w:lang w:val="nl-NL"/>
              </w:rPr>
              <w:t>0.35</w:t>
            </w: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t xml:space="preserve">   &lt;30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22 (26)</w:t>
            </w:r>
          </w:p>
        </w:tc>
        <w:tc>
          <w:tcPr>
            <w:tcW w:w="1514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t>31 (21)</w:t>
            </w:r>
          </w:p>
        </w:tc>
        <w:tc>
          <w:tcPr>
            <w:tcW w:w="1465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130 (26)</w:t>
            </w:r>
          </w:p>
        </w:tc>
        <w:tc>
          <w:tcPr>
            <w:tcW w:w="1246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t xml:space="preserve">   30-36 </w:t>
            </w:r>
          </w:p>
        </w:tc>
        <w:tc>
          <w:tcPr>
            <w:tcW w:w="1273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23 (27)</w:t>
            </w:r>
          </w:p>
        </w:tc>
        <w:tc>
          <w:tcPr>
            <w:tcW w:w="1514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t>48 (33)</w:t>
            </w:r>
          </w:p>
        </w:tc>
        <w:tc>
          <w:tcPr>
            <w:tcW w:w="1465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127 (25)</w:t>
            </w:r>
          </w:p>
        </w:tc>
        <w:tc>
          <w:tcPr>
            <w:tcW w:w="1246" w:type="dxa"/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tcBorders>
              <w:bottom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t xml:space="preserve">   37-40 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25 (29)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val="nl-NL"/>
              </w:rPr>
            </w:pPr>
            <w:r w:rsidRPr="00AE77C3">
              <w:t>29 (20)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118 (23)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tcBorders>
              <w:bottom w:val="single" w:sz="4" w:space="0" w:color="auto"/>
            </w:tcBorders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lang w:val="nl-NL"/>
              </w:rPr>
            </w:pPr>
            <w:r w:rsidRPr="00AE77C3">
              <w:t xml:space="preserve">   &gt;40 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16 (19)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38 (26)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125 (25)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Self-rated health 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  <w:r w:rsidRPr="00AE77C3">
              <w:t>&lt;0.01</w:t>
            </w: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   Poor/fair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14 (16)</w:t>
            </w: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33 (23)</w:t>
            </w: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44 (9)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   Good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47 (55)</w:t>
            </w: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86 (59)</w:t>
            </w: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251 (50)</w:t>
            </w:r>
          </w:p>
        </w:tc>
        <w:tc>
          <w:tcPr>
            <w:tcW w:w="1246" w:type="dxa"/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   Very good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21 (24)</w:t>
            </w: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19 (13)</w:t>
            </w: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157 (31)</w:t>
            </w:r>
          </w:p>
        </w:tc>
        <w:tc>
          <w:tcPr>
            <w:tcW w:w="1246" w:type="dxa"/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 xml:space="preserve">   Excellent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4 (5)</w:t>
            </w: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8 (6)</w:t>
            </w: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53 (10)</w:t>
            </w: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t>Capability set score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rPr>
                <w:lang w:val="nl-NL"/>
              </w:rPr>
              <w:t xml:space="preserve">   0-3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37 (43)</w:t>
            </w: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49 (34)</w:t>
            </w: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108 (21)</w:t>
            </w: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  <w:r w:rsidRPr="00AE77C3">
              <w:t>&lt;0.01</w:t>
            </w: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rPr>
                <w:lang w:val="nl-NL"/>
              </w:rPr>
              <w:t xml:space="preserve">   4-5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19 (22)</w:t>
            </w: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48 (33)</w:t>
            </w: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189 (37)</w:t>
            </w: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  <w:r w:rsidRPr="00AE77C3">
              <w:t>0.02</w:t>
            </w: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rPr>
                <w:lang w:val="nl-NL"/>
              </w:rPr>
              <w:t xml:space="preserve">   6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14 (16)</w:t>
            </w: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30 (21)</w:t>
            </w: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117 (23)</w:t>
            </w: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  <w:r w:rsidRPr="00AE77C3">
              <w:t>0.33</w:t>
            </w:r>
          </w:p>
        </w:tc>
      </w:tr>
      <w:tr w:rsidR="00335091" w:rsidRPr="00AE77C3" w:rsidTr="005E4534">
        <w:tc>
          <w:tcPr>
            <w:tcW w:w="268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E77C3">
              <w:rPr>
                <w:lang w:val="nl-NL"/>
              </w:rPr>
              <w:t xml:space="preserve">   7</w:t>
            </w:r>
          </w:p>
        </w:tc>
        <w:tc>
          <w:tcPr>
            <w:tcW w:w="1273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16 (19)</w:t>
            </w:r>
          </w:p>
        </w:tc>
        <w:tc>
          <w:tcPr>
            <w:tcW w:w="1514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19 (13)</w:t>
            </w:r>
          </w:p>
        </w:tc>
        <w:tc>
          <w:tcPr>
            <w:tcW w:w="1465" w:type="dxa"/>
            <w:shd w:val="clear" w:color="auto" w:fill="auto"/>
          </w:tcPr>
          <w:p w:rsidR="00335091" w:rsidRPr="00AE77C3" w:rsidRDefault="00335091" w:rsidP="005E453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</w:pPr>
            <w:r w:rsidRPr="00AE77C3">
              <w:t>91 (18)</w:t>
            </w: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091" w:rsidRPr="00AE77C3" w:rsidRDefault="00335091" w:rsidP="005E4534">
            <w:pPr>
              <w:spacing w:after="160" w:line="259" w:lineRule="auto"/>
              <w:jc w:val="center"/>
            </w:pPr>
            <w:r w:rsidRPr="00AE77C3">
              <w:t>0.34</w:t>
            </w:r>
          </w:p>
        </w:tc>
      </w:tr>
    </w:tbl>
    <w:p w:rsidR="00335091" w:rsidRPr="00AE77C3" w:rsidRDefault="00335091" w:rsidP="00335091">
      <w:pPr>
        <w:spacing w:after="160" w:line="480" w:lineRule="auto"/>
      </w:pPr>
    </w:p>
    <w:p w:rsidR="00A0704C" w:rsidRDefault="00A0704C"/>
    <w:sectPr w:rsidR="00A070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91" w:rsidRDefault="00335091" w:rsidP="00335091">
      <w:r>
        <w:separator/>
      </w:r>
    </w:p>
  </w:endnote>
  <w:endnote w:type="continuationSeparator" w:id="0">
    <w:p w:rsidR="00335091" w:rsidRDefault="00335091" w:rsidP="0033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91" w:rsidRDefault="00335091" w:rsidP="00335091">
      <w:r>
        <w:separator/>
      </w:r>
    </w:p>
  </w:footnote>
  <w:footnote w:type="continuationSeparator" w:id="0">
    <w:p w:rsidR="00335091" w:rsidRDefault="00335091" w:rsidP="0033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91" w:rsidRDefault="00335091">
    <w:pPr>
      <w:pStyle w:val="Header"/>
    </w:pPr>
    <w:r w:rsidRPr="00335091">
      <w:t>SUSTAINABLE EMPLOYABILITY OF TEACHERS WITH HEARING LOSS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1"/>
    <w:rsid w:val="00335091"/>
    <w:rsid w:val="007C0C61"/>
    <w:rsid w:val="00A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3637"/>
  <w15:chartTrackingRefBased/>
  <w15:docId w15:val="{1C17483E-2B85-403D-96F0-9428000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09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5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a.g.schriemer@umcg.nl</dc:creator>
  <cp:keywords/>
  <dc:description/>
  <cp:lastModifiedBy>a.g.schriemer@umcg.nl</cp:lastModifiedBy>
  <cp:revision>2</cp:revision>
  <dcterms:created xsi:type="dcterms:W3CDTF">2021-10-22T12:24:00Z</dcterms:created>
  <dcterms:modified xsi:type="dcterms:W3CDTF">2021-10-22T12:39:00Z</dcterms:modified>
</cp:coreProperties>
</file>