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AA" w:rsidRPr="00C42359" w:rsidRDefault="00107EAA" w:rsidP="00107EAA">
      <w:pPr>
        <w:spacing w:before="0" w:after="0" w:line="240" w:lineRule="auto"/>
        <w:ind w:right="-340"/>
        <w:jc w:val="both"/>
        <w:rPr>
          <w:rFonts w:cs="Calibri"/>
          <w:b/>
          <w:sz w:val="24"/>
        </w:rPr>
      </w:pPr>
      <w:r w:rsidRPr="00C42359">
        <w:rPr>
          <w:rFonts w:cs="Calibri"/>
          <w:b/>
          <w:sz w:val="24"/>
        </w:rPr>
        <w:t>Supple</w:t>
      </w:r>
      <w:bookmarkStart w:id="0" w:name="_GoBack"/>
      <w:bookmarkEnd w:id="0"/>
      <w:r w:rsidRPr="00C42359">
        <w:rPr>
          <w:rFonts w:cs="Calibri"/>
          <w:b/>
          <w:sz w:val="24"/>
        </w:rPr>
        <w:t xml:space="preserve">mentary File - </w:t>
      </w:r>
      <w:r w:rsidRPr="00C42359">
        <w:rPr>
          <w:rFonts w:cs="Calibri"/>
          <w:b/>
        </w:rPr>
        <w:t xml:space="preserve">Method 1: Standard Care – Acute Physiotherapy Post-LTx </w:t>
      </w:r>
      <w:r w:rsidRPr="00C42359">
        <w:rPr>
          <w:rFonts w:cs="Calibri"/>
          <w:b/>
        </w:rPr>
        <w:fldChar w:fldCharType="begin">
          <w:fldData xml:space="preserve">PEVuZE5vdGU+PENpdGU+PEF1dGhvcj5UYXJyYW50PC9BdXRob3I+PFllYXI+MjAxODwvWWVhcj48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</w:fldData>
        </w:fldChar>
      </w:r>
      <w:r w:rsidRPr="00C42359">
        <w:rPr>
          <w:rFonts w:cs="Calibri"/>
          <w:b/>
        </w:rPr>
        <w:instrText xml:space="preserve"> ADDIN EN.CITE </w:instrText>
      </w:r>
      <w:r w:rsidRPr="00C42359">
        <w:rPr>
          <w:rFonts w:cs="Calibri"/>
          <w:b/>
        </w:rPr>
        <w:fldChar w:fldCharType="begin">
          <w:fldData xml:space="preserve">PEVuZE5vdGU+PENpdGU+PEF1dGhvcj5UYXJyYW50PC9BdXRob3I+PFllYXI+MjAxODwvWWVhcj48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</w:fldData>
        </w:fldChar>
      </w:r>
      <w:r w:rsidRPr="00C42359">
        <w:rPr>
          <w:rFonts w:cs="Calibri"/>
          <w:b/>
        </w:rPr>
        <w:instrText xml:space="preserve"> ADDIN EN.CITE.DATA </w:instrText>
      </w:r>
      <w:r w:rsidRPr="00C42359">
        <w:rPr>
          <w:rFonts w:cs="Calibri"/>
          <w:b/>
        </w:rPr>
      </w:r>
      <w:r w:rsidRPr="00C42359">
        <w:rPr>
          <w:rFonts w:cs="Calibri"/>
          <w:b/>
        </w:rPr>
        <w:fldChar w:fldCharType="end"/>
      </w:r>
      <w:r w:rsidRPr="00C42359">
        <w:rPr>
          <w:rFonts w:cs="Calibri"/>
          <w:b/>
        </w:rPr>
      </w:r>
      <w:r w:rsidRPr="00C42359">
        <w:rPr>
          <w:rFonts w:cs="Calibri"/>
          <w:b/>
        </w:rPr>
        <w:fldChar w:fldCharType="separate"/>
      </w:r>
      <w:r w:rsidRPr="00C42359">
        <w:rPr>
          <w:rFonts w:cs="Calibri"/>
          <w:b/>
          <w:noProof/>
        </w:rPr>
        <w:t>(Tarrant et al., 2018)</w:t>
      </w:r>
      <w:r w:rsidRPr="00C42359">
        <w:rPr>
          <w:rFonts w:cs="Calibri"/>
          <w:b/>
        </w:rPr>
        <w:fldChar w:fldCharType="end"/>
      </w:r>
    </w:p>
    <w:p w:rsidR="00107EAA" w:rsidRPr="00C42359" w:rsidRDefault="00107EAA" w:rsidP="00107EAA">
      <w:pPr>
        <w:spacing w:before="0" w:after="0" w:line="240" w:lineRule="auto"/>
        <w:ind w:right="-340"/>
        <w:jc w:val="both"/>
        <w:rPr>
          <w:rFonts w:cs="Calibri"/>
          <w:b/>
          <w:bCs/>
        </w:rPr>
      </w:pPr>
    </w:p>
    <w:p w:rsidR="00107EAA" w:rsidRPr="00C42359" w:rsidRDefault="00107EAA" w:rsidP="00107EAA">
      <w:pPr>
        <w:spacing w:before="0" w:after="0" w:line="240" w:lineRule="auto"/>
        <w:ind w:right="-340"/>
        <w:jc w:val="both"/>
        <w:rPr>
          <w:rFonts w:cs="Calibri"/>
          <w:b/>
          <w:bCs/>
        </w:rPr>
      </w:pPr>
      <w:r w:rsidRPr="00C42359">
        <w:rPr>
          <w:rFonts w:cs="Calibri"/>
          <w:b/>
          <w:bCs/>
        </w:rPr>
        <w:t xml:space="preserve">Principles </w:t>
      </w:r>
      <w:r w:rsidRPr="00C42359">
        <w:rPr>
          <w:rFonts w:cs="Calibri"/>
          <w:b/>
          <w:bCs/>
        </w:rPr>
        <w:fldChar w:fldCharType="begin">
          <w:fldData xml:space="preserve">PEVuZE5vdGU+PENpdGU+PEF1dGhvcj5TcHJ1aXQ8L0F1dGhvcj48WWVhcj4yMDEzPC9ZZWFyPjxS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</w:fldData>
        </w:fldChar>
      </w:r>
      <w:r w:rsidRPr="00C42359">
        <w:rPr>
          <w:rFonts w:cs="Calibri"/>
          <w:b/>
          <w:bCs/>
        </w:rPr>
        <w:instrText xml:space="preserve"> ADDIN EN.CITE </w:instrText>
      </w:r>
      <w:r w:rsidRPr="00C42359">
        <w:rPr>
          <w:rFonts w:cs="Calibri"/>
          <w:b/>
          <w:bCs/>
        </w:rPr>
        <w:fldChar w:fldCharType="begin">
          <w:fldData xml:space="preserve">PEVuZE5vdGU+PENpdGU+PEF1dGhvcj5TcHJ1aXQ8L0F1dGhvcj48WWVhcj4yMDEzPC9ZZWFyPjxS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</w:fldData>
        </w:fldChar>
      </w:r>
      <w:r w:rsidRPr="00C42359">
        <w:rPr>
          <w:rFonts w:cs="Calibri"/>
          <w:b/>
          <w:bCs/>
        </w:rPr>
        <w:instrText xml:space="preserve"> ADDIN EN.CITE.DATA </w:instrText>
      </w:r>
      <w:r w:rsidRPr="00C42359">
        <w:rPr>
          <w:rFonts w:cs="Calibri"/>
          <w:b/>
          <w:bCs/>
        </w:rPr>
      </w:r>
      <w:r w:rsidRPr="00C42359">
        <w:rPr>
          <w:rFonts w:cs="Calibri"/>
          <w:b/>
          <w:bCs/>
        </w:rPr>
        <w:fldChar w:fldCharType="end"/>
      </w:r>
      <w:r w:rsidRPr="00C42359">
        <w:rPr>
          <w:rFonts w:cs="Calibri"/>
          <w:b/>
          <w:bCs/>
        </w:rPr>
      </w:r>
      <w:r w:rsidRPr="00C42359">
        <w:rPr>
          <w:rFonts w:cs="Calibri"/>
          <w:b/>
          <w:bCs/>
        </w:rPr>
        <w:fldChar w:fldCharType="separate"/>
      </w:r>
      <w:r w:rsidRPr="00C42359">
        <w:rPr>
          <w:rFonts w:cs="Calibri"/>
          <w:b/>
          <w:bCs/>
          <w:noProof/>
        </w:rPr>
        <w:t>(Spruit et al., 2013)</w:t>
      </w:r>
      <w:r w:rsidRPr="00C42359">
        <w:rPr>
          <w:rFonts w:cs="Calibri"/>
          <w:b/>
          <w:bCs/>
        </w:rPr>
        <w:fldChar w:fldCharType="end"/>
      </w:r>
    </w:p>
    <w:p w:rsidR="00107EAA" w:rsidRPr="00C42359" w:rsidRDefault="00107EAA" w:rsidP="00107EAA">
      <w:pPr>
        <w:pStyle w:val="ListParagraph"/>
        <w:numPr>
          <w:ilvl w:val="0"/>
          <w:numId w:val="8"/>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Optimise ventilation: positioning, analgesia</w:t>
      </w:r>
    </w:p>
    <w:p w:rsidR="00107EAA" w:rsidRPr="00C42359" w:rsidRDefault="00107EAA" w:rsidP="00107EAA">
      <w:pPr>
        <w:pStyle w:val="ListParagraph"/>
        <w:numPr>
          <w:ilvl w:val="0"/>
          <w:numId w:val="8"/>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Clear retained and increased secretions: analgesia, formal reactive airway clearance when indicated, early weaning of low flow dry oxygen</w:t>
      </w:r>
    </w:p>
    <w:p w:rsidR="00107EAA" w:rsidRPr="00C42359" w:rsidRDefault="00107EAA" w:rsidP="00107EAA">
      <w:pPr>
        <w:pStyle w:val="ListParagraph"/>
        <w:numPr>
          <w:ilvl w:val="0"/>
          <w:numId w:val="8"/>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Promote independent physical function: education, environment, gait aid use as required</w:t>
      </w:r>
    </w:p>
    <w:p w:rsidR="00107EAA" w:rsidRPr="00C42359" w:rsidRDefault="00107EAA" w:rsidP="00107EAA">
      <w:pPr>
        <w:pStyle w:val="ListParagraph"/>
        <w:numPr>
          <w:ilvl w:val="0"/>
          <w:numId w:val="8"/>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Improve exercise tolerance/physical fitness: +/- gait aid use, family/friend/carer participation, acute progression</w:t>
      </w:r>
    </w:p>
    <w:p w:rsidR="00107EAA" w:rsidRPr="00C42359" w:rsidRDefault="00107EAA" w:rsidP="00107EAA">
      <w:pPr>
        <w:pStyle w:val="ListParagraph"/>
        <w:numPr>
          <w:ilvl w:val="0"/>
          <w:numId w:val="8"/>
        </w:numPr>
        <w:spacing w:before="0" w:line="240" w:lineRule="auto"/>
        <w:ind w:left="270" w:right="-340" w:hanging="270"/>
        <w:jc w:val="both"/>
        <w:rPr>
          <w:rFonts w:ascii="Calibri" w:hAnsi="Calibri" w:cs="Calibri"/>
          <w:sz w:val="24"/>
          <w:szCs w:val="24"/>
        </w:rPr>
      </w:pPr>
      <w:r w:rsidRPr="00C42359">
        <w:rPr>
          <w:rFonts w:ascii="Calibri" w:eastAsia="Times New Roman" w:hAnsi="Calibri" w:cs="Calibri"/>
          <w:sz w:val="24"/>
          <w:szCs w:val="24"/>
          <w:lang w:val="en-GB" w:eastAsia="ja-JP"/>
        </w:rPr>
        <w:t>Facilitate self-management: daily patient and carer education</w:t>
      </w:r>
    </w:p>
    <w:p w:rsidR="00107EAA" w:rsidRPr="00C42359" w:rsidRDefault="00107EAA" w:rsidP="00107EAA">
      <w:pPr>
        <w:spacing w:before="0" w:after="0" w:line="240" w:lineRule="auto"/>
        <w:ind w:right="-340"/>
        <w:jc w:val="both"/>
        <w:rPr>
          <w:rFonts w:cs="Calibri"/>
        </w:rPr>
      </w:pPr>
    </w:p>
    <w:p w:rsidR="00107EAA" w:rsidRPr="00C42359" w:rsidRDefault="00107EAA" w:rsidP="00107EAA">
      <w:pPr>
        <w:spacing w:before="0" w:after="0" w:line="240" w:lineRule="auto"/>
        <w:ind w:right="-340"/>
        <w:jc w:val="both"/>
        <w:rPr>
          <w:rFonts w:cs="Calibri"/>
          <w:b/>
          <w:bCs/>
        </w:rPr>
      </w:pPr>
      <w:r w:rsidRPr="00C42359">
        <w:rPr>
          <w:rFonts w:cs="Calibri"/>
          <w:b/>
          <w:bCs/>
        </w:rPr>
        <w:t xml:space="preserve">Considerations and Complications </w:t>
      </w:r>
      <w:r w:rsidRPr="00C42359">
        <w:rPr>
          <w:rFonts w:cs="Calibri"/>
          <w:b/>
          <w:bCs/>
        </w:rPr>
        <w:fldChar w:fldCharType="begin"/>
      </w:r>
      <w:r w:rsidRPr="00C42359">
        <w:rPr>
          <w:rFonts w:cs="Calibri"/>
          <w:b/>
          <w:bCs/>
        </w:rPr>
        <w:instrText xml:space="preserve"> ADDIN EN.CITE &lt;EndNote&gt;&lt;Cite&gt;&lt;Author&gt;Main&lt;/Author&gt;&lt;Year&gt;2016&lt;/Year&gt;&lt;RecNum&gt;456&lt;/RecNum&gt;&lt;DisplayText&gt;(Main and Denehy, 2016)&lt;/DisplayText&gt;&lt;record&gt;&lt;rec-number&gt;456&lt;/rec-number&gt;&lt;foreign-keys&gt;&lt;key app="EN" db-id="srfp9z2t1trw5teffemxav5r520v0trxa22a" timestamp="1484024336"&gt;456&lt;/key&gt;&lt;/foreign-keys&gt;&lt;ref-type name="Book"&gt;6&lt;/ref-type&gt;&lt;contributors&gt;&lt;authors&gt;&lt;author&gt;Main, E. &lt;/author&gt;&lt;author&gt;Denehy, L.&lt;/author&gt;&lt;/authors&gt;&lt;/contributors&gt;&lt;titles&gt;&lt;title&gt;Cardiorespiratory Physiotherapy: Adults and Paediatrics&lt;/title&gt;&lt;/titles&gt;&lt;edition&gt;5th&lt;/edition&gt;&lt;dates&gt;&lt;year&gt;2016&lt;/year&gt;&lt;/dates&gt;&lt;publisher&gt;Elsevier&lt;/publisher&gt;&lt;isbn&gt;9780702047312 &lt;/isbn&gt;&lt;urls&gt;&lt;/urls&gt;&lt;/record&gt;&lt;/Cite&gt;&lt;/EndNote&gt;</w:instrText>
      </w:r>
      <w:r w:rsidRPr="00C42359">
        <w:rPr>
          <w:rFonts w:cs="Calibri"/>
          <w:b/>
          <w:bCs/>
        </w:rPr>
        <w:fldChar w:fldCharType="separate"/>
      </w:r>
      <w:r w:rsidRPr="00C42359">
        <w:rPr>
          <w:rFonts w:cs="Calibri"/>
          <w:b/>
          <w:bCs/>
          <w:noProof/>
        </w:rPr>
        <w:t>(Main and Denehy, 2016)</w:t>
      </w:r>
      <w:r w:rsidRPr="00C42359">
        <w:rPr>
          <w:rFonts w:cs="Calibri"/>
          <w:b/>
          <w:bCs/>
        </w:rPr>
        <w:fldChar w:fldCharType="end"/>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Graft dysfunction</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Acute rejection</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Pain control</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Nerve damage</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Brachial plexus</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Vocal cord</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Diaphragm</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Vagal</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Intercostal catheters</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Pre-operative frailty</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Existing co-morbidities</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Psychological adjustment</w:t>
      </w:r>
    </w:p>
    <w:p w:rsidR="00107EAA" w:rsidRPr="00C42359" w:rsidRDefault="00107EAA" w:rsidP="00107EAA">
      <w:pPr>
        <w:pStyle w:val="ListParagraph"/>
        <w:numPr>
          <w:ilvl w:val="0"/>
          <w:numId w:val="9"/>
        </w:numPr>
        <w:autoSpaceDE w:val="0"/>
        <w:autoSpaceDN w:val="0"/>
        <w:adjustRightInd w:val="0"/>
        <w:spacing w:before="0" w:line="240" w:lineRule="auto"/>
        <w:ind w:left="27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Peri- and post-operative complications</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Airway (structural)</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Neurological</w:t>
      </w:r>
    </w:p>
    <w:p w:rsidR="00107EAA" w:rsidRPr="00C42359" w:rsidRDefault="00107EAA" w:rsidP="00107EAA">
      <w:pPr>
        <w:pStyle w:val="ListParagraph"/>
        <w:numPr>
          <w:ilvl w:val="1"/>
          <w:numId w:val="9"/>
        </w:numPr>
        <w:autoSpaceDE w:val="0"/>
        <w:autoSpaceDN w:val="0"/>
        <w:adjustRightInd w:val="0"/>
        <w:spacing w:before="0" w:line="240" w:lineRule="auto"/>
        <w:ind w:left="540" w:right="-340" w:hanging="270"/>
        <w:jc w:val="both"/>
        <w:rPr>
          <w:rFonts w:ascii="Calibri" w:eastAsia="Times New Roman" w:hAnsi="Calibri" w:cs="Calibri"/>
          <w:sz w:val="24"/>
          <w:szCs w:val="24"/>
          <w:lang w:val="en-GB" w:eastAsia="ja-JP"/>
        </w:rPr>
      </w:pPr>
      <w:r w:rsidRPr="00C42359">
        <w:rPr>
          <w:rFonts w:ascii="Calibri" w:eastAsia="Times New Roman" w:hAnsi="Calibri" w:cs="Calibri"/>
          <w:sz w:val="24"/>
          <w:szCs w:val="24"/>
          <w:lang w:val="en-GB" w:eastAsia="ja-JP"/>
        </w:rPr>
        <w:t>Systemic</w:t>
      </w:r>
    </w:p>
    <w:p w:rsidR="00107EAA" w:rsidRPr="00C42359" w:rsidRDefault="00107EAA" w:rsidP="00107EAA">
      <w:pPr>
        <w:pStyle w:val="ListParagraph"/>
        <w:numPr>
          <w:ilvl w:val="1"/>
          <w:numId w:val="9"/>
        </w:numPr>
        <w:spacing w:before="0" w:line="240" w:lineRule="auto"/>
        <w:ind w:left="540" w:right="-340" w:hanging="270"/>
        <w:jc w:val="both"/>
        <w:rPr>
          <w:rFonts w:ascii="Calibri" w:hAnsi="Calibri" w:cs="Calibri"/>
          <w:sz w:val="24"/>
          <w:szCs w:val="24"/>
        </w:rPr>
      </w:pPr>
      <w:r w:rsidRPr="00C42359">
        <w:rPr>
          <w:rFonts w:ascii="Calibri" w:eastAsia="Times New Roman" w:hAnsi="Calibri" w:cs="Calibri"/>
          <w:sz w:val="24"/>
          <w:szCs w:val="24"/>
          <w:lang w:val="en-GB" w:eastAsia="ja-JP"/>
        </w:rPr>
        <w:t>Lower respiratory tract infections / microbial coloni</w:t>
      </w:r>
      <w:r>
        <w:rPr>
          <w:rFonts w:ascii="Calibri" w:eastAsia="Times New Roman" w:hAnsi="Calibri" w:cs="Calibri"/>
          <w:sz w:val="24"/>
          <w:szCs w:val="24"/>
          <w:lang w:val="en-GB" w:eastAsia="ja-JP"/>
        </w:rPr>
        <w:t>z</w:t>
      </w:r>
      <w:r w:rsidRPr="00C42359">
        <w:rPr>
          <w:rFonts w:ascii="Calibri" w:eastAsia="Times New Roman" w:hAnsi="Calibri" w:cs="Calibri"/>
          <w:sz w:val="24"/>
          <w:szCs w:val="24"/>
          <w:lang w:val="en-GB" w:eastAsia="ja-JP"/>
        </w:rPr>
        <w:t>ation</w:t>
      </w:r>
    </w:p>
    <w:p w:rsidR="00107EAA" w:rsidRPr="00C42359" w:rsidRDefault="00107EAA" w:rsidP="00107EAA">
      <w:pPr>
        <w:spacing w:before="0" w:after="0" w:line="240" w:lineRule="auto"/>
        <w:ind w:right="-340"/>
        <w:jc w:val="both"/>
        <w:rPr>
          <w:rFonts w:cs="Calibri"/>
        </w:rPr>
      </w:pPr>
    </w:p>
    <w:p w:rsidR="00107EAA" w:rsidRPr="00C42359" w:rsidRDefault="00107EAA" w:rsidP="00107EAA">
      <w:pPr>
        <w:spacing w:before="0" w:after="0" w:line="240" w:lineRule="auto"/>
        <w:ind w:right="-340"/>
        <w:jc w:val="both"/>
        <w:rPr>
          <w:rFonts w:cs="Calibri"/>
          <w:b/>
        </w:rPr>
      </w:pPr>
      <w:r w:rsidRPr="00C42359">
        <w:rPr>
          <w:rFonts w:cs="Calibri"/>
          <w:b/>
        </w:rPr>
        <w:t>Setting</w:t>
      </w:r>
    </w:p>
    <w:p w:rsidR="00107EAA" w:rsidRPr="00C42359" w:rsidRDefault="00107EAA" w:rsidP="00107EAA">
      <w:pPr>
        <w:pStyle w:val="ListParagraph"/>
        <w:numPr>
          <w:ilvl w:val="0"/>
          <w:numId w:val="6"/>
        </w:numPr>
        <w:spacing w:before="0" w:line="240" w:lineRule="auto"/>
        <w:ind w:left="270" w:right="-340" w:hanging="270"/>
        <w:jc w:val="both"/>
        <w:rPr>
          <w:rFonts w:ascii="Calibri" w:hAnsi="Calibri" w:cs="Calibri"/>
          <w:bCs/>
          <w:sz w:val="24"/>
          <w:szCs w:val="24"/>
        </w:rPr>
      </w:pPr>
      <w:r w:rsidRPr="00C42359">
        <w:rPr>
          <w:rFonts w:ascii="Calibri" w:hAnsi="Calibri" w:cs="Calibri"/>
          <w:bCs/>
          <w:sz w:val="24"/>
          <w:szCs w:val="24"/>
        </w:rPr>
        <w:t>Participants in the intensive care unit (ICU) completed all physiotherapy interventions in the bed space, or within the ICU</w:t>
      </w:r>
    </w:p>
    <w:p w:rsidR="00107EAA" w:rsidRPr="00C42359" w:rsidRDefault="00107EAA" w:rsidP="00107EAA">
      <w:pPr>
        <w:pStyle w:val="ListParagraph"/>
        <w:numPr>
          <w:ilvl w:val="0"/>
          <w:numId w:val="6"/>
        </w:numPr>
        <w:spacing w:before="0" w:line="240" w:lineRule="auto"/>
        <w:ind w:left="270" w:right="-340" w:hanging="270"/>
        <w:jc w:val="both"/>
        <w:rPr>
          <w:rFonts w:ascii="Calibri" w:hAnsi="Calibri" w:cs="Calibri"/>
          <w:bCs/>
          <w:sz w:val="24"/>
          <w:szCs w:val="24"/>
        </w:rPr>
      </w:pPr>
      <w:r w:rsidRPr="00C42359">
        <w:rPr>
          <w:rFonts w:ascii="Calibri" w:hAnsi="Calibri" w:cs="Calibri"/>
          <w:bCs/>
          <w:sz w:val="24"/>
          <w:szCs w:val="24"/>
        </w:rPr>
        <w:t>Once discharged from ICU to the ward, participants completed intervention either at the bedspace (respiratory therapy, early mobility, flexibility, range of motion, body weight resistance, education), on the ward (mobili</w:t>
      </w:r>
      <w:r>
        <w:rPr>
          <w:rFonts w:ascii="Calibri" w:hAnsi="Calibri" w:cs="Calibri"/>
          <w:bCs/>
          <w:sz w:val="24"/>
          <w:szCs w:val="24"/>
        </w:rPr>
        <w:t>z</w:t>
      </w:r>
      <w:r w:rsidRPr="00C42359">
        <w:rPr>
          <w:rFonts w:ascii="Calibri" w:hAnsi="Calibri" w:cs="Calibri"/>
          <w:bCs/>
          <w:sz w:val="24"/>
          <w:szCs w:val="24"/>
        </w:rPr>
        <w:t>ation), or in the ward-based gym (equipment-based resistance exercise, flexibility, exercise bike, treadmill)</w:t>
      </w:r>
    </w:p>
    <w:p w:rsidR="00107EAA" w:rsidRPr="00C42359" w:rsidRDefault="00107EAA" w:rsidP="00107EAA">
      <w:pPr>
        <w:spacing w:before="0" w:after="0" w:line="240" w:lineRule="auto"/>
        <w:ind w:right="-340"/>
        <w:jc w:val="both"/>
        <w:rPr>
          <w:rFonts w:cs="Calibri"/>
          <w:bCs/>
        </w:rPr>
      </w:pPr>
    </w:p>
    <w:p w:rsidR="00107EAA" w:rsidRPr="00C42359" w:rsidRDefault="00107EAA" w:rsidP="00107EAA">
      <w:pPr>
        <w:spacing w:before="0" w:after="0" w:line="240" w:lineRule="auto"/>
        <w:ind w:right="-340"/>
        <w:jc w:val="both"/>
        <w:rPr>
          <w:rFonts w:cs="Calibri"/>
          <w:b/>
        </w:rPr>
      </w:pPr>
      <w:r w:rsidRPr="00C42359">
        <w:rPr>
          <w:rFonts w:cs="Calibri"/>
          <w:b/>
        </w:rPr>
        <w:t>Content</w:t>
      </w:r>
    </w:p>
    <w:p w:rsidR="00107EAA" w:rsidRPr="00C42359" w:rsidRDefault="00107EAA" w:rsidP="00107EAA">
      <w:pPr>
        <w:pStyle w:val="ListParagraph"/>
        <w:numPr>
          <w:ilvl w:val="0"/>
          <w:numId w:val="7"/>
        </w:numPr>
        <w:spacing w:before="0" w:line="240" w:lineRule="auto"/>
        <w:ind w:left="270" w:right="-340" w:hanging="270"/>
        <w:jc w:val="both"/>
        <w:rPr>
          <w:rFonts w:ascii="Calibri" w:eastAsia="Times New Roman" w:hAnsi="Calibri" w:cs="Calibri"/>
          <w:b/>
          <w:color w:val="000000"/>
          <w:sz w:val="24"/>
          <w:szCs w:val="24"/>
          <w:lang w:val="en-AU" w:eastAsia="en-GB"/>
        </w:rPr>
      </w:pPr>
      <w:r w:rsidRPr="00C42359">
        <w:rPr>
          <w:rFonts w:ascii="Calibri" w:eastAsia="Times New Roman" w:hAnsi="Calibri" w:cs="Calibri"/>
          <w:b/>
          <w:color w:val="000000"/>
          <w:sz w:val="24"/>
          <w:szCs w:val="24"/>
          <w:lang w:val="en-AU" w:eastAsia="en-GB"/>
        </w:rPr>
        <w:t xml:space="preserve">Respiratory therapies: </w:t>
      </w:r>
      <w:r w:rsidRPr="00C42359">
        <w:rPr>
          <w:rFonts w:ascii="Calibri" w:eastAsia="Times New Roman" w:hAnsi="Calibri" w:cs="Calibri"/>
          <w:bCs/>
          <w:color w:val="000000"/>
          <w:sz w:val="24"/>
          <w:szCs w:val="24"/>
          <w:lang w:val="en-AU" w:eastAsia="en-GB"/>
        </w:rPr>
        <w:t xml:space="preserve">thoracic expansion exercises, cough, forced expiratory technique (FET), active cycle of breathing technique, positive pressure therapies, inhalational therapy </w:t>
      </w:r>
    </w:p>
    <w:p w:rsidR="00107EAA" w:rsidRPr="00C42359" w:rsidRDefault="00107EAA" w:rsidP="00107EAA">
      <w:pPr>
        <w:pStyle w:val="ListParagraph"/>
        <w:numPr>
          <w:ilvl w:val="0"/>
          <w:numId w:val="7"/>
        </w:numPr>
        <w:spacing w:before="0" w:line="240" w:lineRule="auto"/>
        <w:ind w:left="270" w:right="-340" w:hanging="270"/>
        <w:jc w:val="both"/>
        <w:rPr>
          <w:rFonts w:ascii="Calibri" w:eastAsia="Times New Roman" w:hAnsi="Calibri" w:cs="Calibri"/>
          <w:bCs/>
          <w:color w:val="000000"/>
          <w:sz w:val="24"/>
          <w:szCs w:val="24"/>
          <w:lang w:val="en-AU" w:eastAsia="en-GB"/>
        </w:rPr>
      </w:pPr>
      <w:r w:rsidRPr="00C42359">
        <w:rPr>
          <w:rFonts w:ascii="Calibri" w:hAnsi="Calibri" w:cs="Calibri"/>
          <w:b/>
          <w:sz w:val="24"/>
          <w:szCs w:val="24"/>
        </w:rPr>
        <w:t>Early mobility:</w:t>
      </w:r>
      <w:r w:rsidRPr="00C42359">
        <w:rPr>
          <w:rFonts w:ascii="Calibri" w:eastAsia="Times New Roman" w:hAnsi="Calibri" w:cs="Calibri"/>
          <w:bCs/>
          <w:color w:val="000000"/>
          <w:sz w:val="24"/>
          <w:szCs w:val="24"/>
          <w:lang w:val="en-AU" w:eastAsia="en-GB"/>
        </w:rPr>
        <w:t xml:space="preserve"> sitting on edge of bed, sitting out of bed, marching on spot, sit to stand</w:t>
      </w:r>
      <w:r w:rsidRPr="00C42359">
        <w:rPr>
          <w:rFonts w:ascii="Calibri" w:eastAsia="Times New Roman" w:hAnsi="Calibri" w:cs="Calibri"/>
          <w:bCs/>
          <w:color w:val="000000"/>
          <w:sz w:val="24"/>
          <w:szCs w:val="24"/>
          <w:lang w:val="en-AU" w:eastAsia="en-GB"/>
        </w:rPr>
        <w:fldChar w:fldCharType="begin">
          <w:fldData xml:space="preserve">PEVuZE5vdGU+PENpdGU+PEF1dGhvcj5UaXBwaW5nPC9BdXRob3I+PFllYXI+MjAxNzwvWWVhcj48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</w:fldData>
        </w:fldChar>
      </w:r>
      <w:r w:rsidRPr="00C42359">
        <w:rPr>
          <w:rFonts w:ascii="Calibri" w:eastAsia="Times New Roman" w:hAnsi="Calibri" w:cs="Calibri"/>
          <w:bCs/>
          <w:color w:val="000000"/>
          <w:sz w:val="24"/>
          <w:szCs w:val="24"/>
          <w:lang w:val="en-AU" w:eastAsia="en-GB"/>
        </w:rPr>
        <w:instrText xml:space="preserve"> ADDIN EN.CITE </w:instrText>
      </w:r>
      <w:r w:rsidRPr="00C42359">
        <w:rPr>
          <w:rFonts w:ascii="Calibri" w:eastAsia="Times New Roman" w:hAnsi="Calibri" w:cs="Calibri"/>
          <w:bCs/>
          <w:color w:val="000000"/>
          <w:sz w:val="24"/>
          <w:szCs w:val="24"/>
          <w:lang w:val="en-AU" w:eastAsia="en-GB"/>
        </w:rPr>
        <w:fldChar w:fldCharType="begin">
          <w:fldData xml:space="preserve">PEVuZE5vdGU+PENpdGU+PEF1dGhvcj5UaXBwaW5nPC9BdXRob3I+PFllYXI+MjAxNzwvWWVhcj48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</w:fldData>
        </w:fldChar>
      </w:r>
      <w:r w:rsidRPr="00C42359">
        <w:rPr>
          <w:rFonts w:ascii="Calibri" w:eastAsia="Times New Roman" w:hAnsi="Calibri" w:cs="Calibri"/>
          <w:bCs/>
          <w:color w:val="000000"/>
          <w:sz w:val="24"/>
          <w:szCs w:val="24"/>
          <w:lang w:val="en-AU" w:eastAsia="en-GB"/>
        </w:rPr>
        <w:instrText xml:space="preserve"> ADDIN EN.CITE.DATA </w:instrText>
      </w:r>
      <w:r w:rsidRPr="00C42359">
        <w:rPr>
          <w:rFonts w:ascii="Calibri" w:eastAsia="Times New Roman" w:hAnsi="Calibri" w:cs="Calibri"/>
          <w:bCs/>
          <w:color w:val="000000"/>
          <w:sz w:val="24"/>
          <w:szCs w:val="24"/>
          <w:lang w:val="en-AU" w:eastAsia="en-GB"/>
        </w:rPr>
      </w:r>
      <w:r w:rsidRPr="00C42359">
        <w:rPr>
          <w:rFonts w:ascii="Calibri" w:eastAsia="Times New Roman" w:hAnsi="Calibri" w:cs="Calibri"/>
          <w:bCs/>
          <w:color w:val="000000"/>
          <w:sz w:val="24"/>
          <w:szCs w:val="24"/>
          <w:lang w:val="en-AU" w:eastAsia="en-GB"/>
        </w:rPr>
        <w:fldChar w:fldCharType="end"/>
      </w:r>
      <w:r w:rsidRPr="00C42359">
        <w:rPr>
          <w:rFonts w:ascii="Calibri" w:eastAsia="Times New Roman" w:hAnsi="Calibri" w:cs="Calibri"/>
          <w:bCs/>
          <w:color w:val="000000"/>
          <w:sz w:val="24"/>
          <w:szCs w:val="24"/>
          <w:lang w:val="en-AU" w:eastAsia="en-GB"/>
        </w:rPr>
      </w:r>
      <w:r w:rsidRPr="00C42359">
        <w:rPr>
          <w:rFonts w:ascii="Calibri" w:eastAsia="Times New Roman" w:hAnsi="Calibri" w:cs="Calibri"/>
          <w:bCs/>
          <w:color w:val="000000"/>
          <w:sz w:val="24"/>
          <w:szCs w:val="24"/>
          <w:lang w:val="en-AU" w:eastAsia="en-GB"/>
        </w:rPr>
        <w:fldChar w:fldCharType="separate"/>
      </w:r>
      <w:r w:rsidRPr="00C42359">
        <w:rPr>
          <w:rFonts w:ascii="Calibri" w:eastAsia="Times New Roman" w:hAnsi="Calibri" w:cs="Calibri"/>
          <w:bCs/>
          <w:noProof/>
          <w:color w:val="000000"/>
          <w:sz w:val="24"/>
          <w:szCs w:val="24"/>
          <w:lang w:val="en-AU" w:eastAsia="en-GB"/>
        </w:rPr>
        <w:t>(Hodgson et al., 2013; TEAM Study Investigators et al., 2015; Tipping et al., 2017)</w:t>
      </w:r>
      <w:r w:rsidRPr="00C42359">
        <w:rPr>
          <w:rFonts w:ascii="Calibri" w:eastAsia="Times New Roman" w:hAnsi="Calibri" w:cs="Calibri"/>
          <w:bCs/>
          <w:color w:val="000000"/>
          <w:sz w:val="24"/>
          <w:szCs w:val="24"/>
          <w:lang w:val="en-AU" w:eastAsia="en-GB"/>
        </w:rPr>
        <w:fldChar w:fldCharType="end"/>
      </w:r>
    </w:p>
    <w:p w:rsidR="00107EAA" w:rsidRPr="00C42359" w:rsidRDefault="00107EAA" w:rsidP="00107EAA">
      <w:pPr>
        <w:pStyle w:val="ListParagraph"/>
        <w:numPr>
          <w:ilvl w:val="0"/>
          <w:numId w:val="7"/>
        </w:numPr>
        <w:spacing w:before="0" w:line="240" w:lineRule="auto"/>
        <w:ind w:left="270" w:right="-340" w:hanging="270"/>
        <w:jc w:val="both"/>
        <w:rPr>
          <w:rFonts w:ascii="Calibri" w:eastAsia="Times New Roman" w:hAnsi="Calibri" w:cs="Calibri"/>
          <w:bCs/>
          <w:color w:val="000000"/>
          <w:sz w:val="24"/>
          <w:szCs w:val="24"/>
          <w:lang w:val="en-AU" w:eastAsia="en-GB"/>
        </w:rPr>
      </w:pPr>
      <w:r w:rsidRPr="00C42359">
        <w:rPr>
          <w:rFonts w:ascii="Calibri" w:hAnsi="Calibri" w:cs="Calibri"/>
          <w:b/>
          <w:sz w:val="24"/>
          <w:szCs w:val="24"/>
        </w:rPr>
        <w:t>Endurance:</w:t>
      </w:r>
      <w:r w:rsidRPr="00C42359">
        <w:rPr>
          <w:rFonts w:ascii="Calibri" w:eastAsia="Times New Roman" w:hAnsi="Calibri" w:cs="Calibri"/>
          <w:bCs/>
          <w:color w:val="000000"/>
          <w:sz w:val="24"/>
          <w:szCs w:val="24"/>
          <w:lang w:val="en-AU" w:eastAsia="en-GB"/>
        </w:rPr>
        <w:t xml:space="preserve"> ambulation, treadmill, stationary exercise bike, step ups / stairs</w:t>
      </w:r>
    </w:p>
    <w:p w:rsidR="00107EAA" w:rsidRPr="00C42359" w:rsidRDefault="00107EAA" w:rsidP="00107EAA">
      <w:pPr>
        <w:pStyle w:val="ListParagraph"/>
        <w:numPr>
          <w:ilvl w:val="0"/>
          <w:numId w:val="7"/>
        </w:numPr>
        <w:spacing w:before="0" w:line="240" w:lineRule="auto"/>
        <w:ind w:left="270" w:right="-340" w:hanging="270"/>
        <w:jc w:val="both"/>
        <w:rPr>
          <w:rFonts w:ascii="Calibri" w:hAnsi="Calibri" w:cs="Calibri"/>
          <w:b/>
          <w:bCs/>
          <w:color w:val="000000"/>
          <w:sz w:val="24"/>
          <w:szCs w:val="24"/>
        </w:rPr>
      </w:pPr>
      <w:r w:rsidRPr="00C42359">
        <w:rPr>
          <w:rFonts w:ascii="Calibri" w:hAnsi="Calibri" w:cs="Calibri"/>
          <w:b/>
          <w:sz w:val="24"/>
          <w:szCs w:val="24"/>
        </w:rPr>
        <w:t>Upper limb:</w:t>
      </w:r>
      <w:r w:rsidRPr="00C42359">
        <w:rPr>
          <w:rFonts w:ascii="Calibri" w:eastAsia="Times New Roman" w:hAnsi="Calibri" w:cs="Calibri"/>
          <w:bCs/>
          <w:color w:val="000000"/>
          <w:sz w:val="24"/>
          <w:szCs w:val="24"/>
          <w:lang w:val="en-AU" w:eastAsia="en-GB"/>
        </w:rPr>
        <w:t xml:space="preserve"> flexibility / range of motion, free weight / body weight resistance</w:t>
      </w:r>
    </w:p>
    <w:p w:rsidR="00107EAA" w:rsidRPr="00C42359" w:rsidRDefault="00107EAA" w:rsidP="00107EAA">
      <w:pPr>
        <w:pStyle w:val="ListParagraph"/>
        <w:numPr>
          <w:ilvl w:val="0"/>
          <w:numId w:val="7"/>
        </w:numPr>
        <w:spacing w:before="0" w:line="240" w:lineRule="auto"/>
        <w:ind w:left="270" w:right="-340" w:hanging="270"/>
        <w:jc w:val="both"/>
        <w:rPr>
          <w:rFonts w:ascii="Calibri" w:hAnsi="Calibri" w:cs="Calibri"/>
          <w:b/>
          <w:bCs/>
          <w:color w:val="000000"/>
          <w:sz w:val="24"/>
          <w:szCs w:val="24"/>
        </w:rPr>
      </w:pPr>
      <w:r w:rsidRPr="00C42359">
        <w:rPr>
          <w:rFonts w:ascii="Calibri" w:hAnsi="Calibri" w:cs="Calibri"/>
          <w:b/>
          <w:sz w:val="24"/>
          <w:szCs w:val="24"/>
        </w:rPr>
        <w:t>Lower limb:</w:t>
      </w:r>
      <w:r w:rsidRPr="00C42359">
        <w:rPr>
          <w:rFonts w:ascii="Calibri" w:hAnsi="Calibri" w:cs="Calibri"/>
          <w:b/>
          <w:bCs/>
          <w:color w:val="000000"/>
          <w:sz w:val="24"/>
          <w:szCs w:val="24"/>
        </w:rPr>
        <w:t xml:space="preserve"> </w:t>
      </w:r>
      <w:r w:rsidRPr="00C42359">
        <w:rPr>
          <w:rFonts w:ascii="Calibri" w:hAnsi="Calibri" w:cs="Calibri"/>
          <w:color w:val="000000"/>
          <w:sz w:val="24"/>
          <w:szCs w:val="24"/>
        </w:rPr>
        <w:t>flexibility / range of motion, body weight resistance</w:t>
      </w:r>
    </w:p>
    <w:p w:rsidR="00107EAA" w:rsidRPr="00C42359" w:rsidRDefault="00107EAA" w:rsidP="00107EAA">
      <w:pPr>
        <w:pStyle w:val="ListParagraph"/>
        <w:numPr>
          <w:ilvl w:val="0"/>
          <w:numId w:val="7"/>
        </w:numPr>
        <w:spacing w:before="0" w:line="240" w:lineRule="auto"/>
        <w:ind w:left="270" w:right="-340" w:hanging="270"/>
        <w:jc w:val="both"/>
        <w:rPr>
          <w:rFonts w:ascii="Calibri" w:hAnsi="Calibri" w:cs="Calibri"/>
          <w:b/>
          <w:bCs/>
          <w:color w:val="000000"/>
          <w:sz w:val="24"/>
          <w:szCs w:val="24"/>
        </w:rPr>
      </w:pPr>
      <w:r w:rsidRPr="00C42359">
        <w:rPr>
          <w:rFonts w:ascii="Calibri" w:hAnsi="Calibri" w:cs="Calibri"/>
          <w:b/>
          <w:sz w:val="24"/>
          <w:szCs w:val="24"/>
        </w:rPr>
        <w:t>Trunk:</w:t>
      </w:r>
      <w:r w:rsidRPr="00C42359">
        <w:rPr>
          <w:rFonts w:ascii="Calibri" w:hAnsi="Calibri" w:cs="Calibri"/>
          <w:b/>
          <w:bCs/>
          <w:color w:val="000000"/>
          <w:sz w:val="24"/>
          <w:szCs w:val="24"/>
        </w:rPr>
        <w:t xml:space="preserve"> </w:t>
      </w:r>
      <w:r w:rsidRPr="00C42359">
        <w:rPr>
          <w:rFonts w:ascii="Calibri" w:hAnsi="Calibri" w:cs="Calibri"/>
          <w:color w:val="000000"/>
          <w:sz w:val="24"/>
          <w:szCs w:val="24"/>
        </w:rPr>
        <w:t>flexibility / range of motion</w:t>
      </w:r>
    </w:p>
    <w:p w:rsidR="00107EAA" w:rsidRPr="00C42359" w:rsidRDefault="00107EAA" w:rsidP="00107EAA">
      <w:pPr>
        <w:pStyle w:val="ListParagraph"/>
        <w:numPr>
          <w:ilvl w:val="0"/>
          <w:numId w:val="7"/>
        </w:numPr>
        <w:spacing w:before="0" w:line="240" w:lineRule="auto"/>
        <w:ind w:left="270" w:right="-790" w:hanging="270"/>
        <w:jc w:val="both"/>
        <w:rPr>
          <w:rFonts w:ascii="Calibri" w:hAnsi="Calibri" w:cs="Calibri"/>
          <w:b/>
          <w:bCs/>
          <w:color w:val="000000"/>
          <w:sz w:val="24"/>
          <w:szCs w:val="24"/>
        </w:rPr>
      </w:pPr>
      <w:r w:rsidRPr="00C42359">
        <w:rPr>
          <w:rFonts w:ascii="Calibri" w:hAnsi="Calibri" w:cs="Calibri"/>
          <w:b/>
          <w:sz w:val="24"/>
          <w:szCs w:val="24"/>
        </w:rPr>
        <w:lastRenderedPageBreak/>
        <w:t>Education:</w:t>
      </w:r>
      <w:r w:rsidRPr="00C42359">
        <w:rPr>
          <w:rFonts w:ascii="Calibri" w:hAnsi="Calibri" w:cs="Calibri"/>
          <w:color w:val="000000"/>
          <w:sz w:val="24"/>
          <w:szCs w:val="24"/>
        </w:rPr>
        <w:t xml:space="preserve"> respiratory care, self-assessment and monitoring, physical exercise recommendations</w:t>
      </w:r>
    </w:p>
    <w:p w:rsidR="00107EAA" w:rsidRPr="00C42359" w:rsidRDefault="00107EAA" w:rsidP="00107EAA">
      <w:pPr>
        <w:spacing w:before="0" w:after="0" w:line="240" w:lineRule="auto"/>
        <w:ind w:right="-340"/>
        <w:jc w:val="both"/>
        <w:rPr>
          <w:rFonts w:cs="Calibri"/>
          <w:b/>
          <w:bCs/>
          <w:color w:val="000000"/>
        </w:rPr>
      </w:pPr>
    </w:p>
    <w:p w:rsidR="00107EAA" w:rsidRPr="00C42359" w:rsidRDefault="00107EAA" w:rsidP="00107EAA">
      <w:pPr>
        <w:spacing w:before="0" w:after="0" w:line="240" w:lineRule="auto"/>
        <w:ind w:right="-340"/>
        <w:jc w:val="both"/>
        <w:rPr>
          <w:rFonts w:eastAsia="MS ??" w:cs="Calibri"/>
          <w:b/>
          <w:bCs/>
          <w:color w:val="000000"/>
        </w:rPr>
      </w:pPr>
      <w:r w:rsidRPr="00C42359">
        <w:rPr>
          <w:rFonts w:eastAsia="MS ??" w:cs="Calibri"/>
          <w:b/>
          <w:bCs/>
          <w:color w:val="000000"/>
        </w:rPr>
        <w:t>Progression</w:t>
      </w:r>
    </w:p>
    <w:p w:rsidR="00107EAA" w:rsidRPr="00C42359" w:rsidRDefault="00107EAA" w:rsidP="00107EAA">
      <w:pPr>
        <w:pStyle w:val="ListParagraph"/>
        <w:numPr>
          <w:ilvl w:val="0"/>
          <w:numId w:val="11"/>
        </w:numPr>
        <w:spacing w:before="0" w:line="240" w:lineRule="auto"/>
        <w:ind w:left="270" w:right="-340" w:hanging="270"/>
        <w:jc w:val="both"/>
        <w:rPr>
          <w:rFonts w:ascii="Calibri" w:hAnsi="Calibri" w:cs="Calibri"/>
          <w:b/>
          <w:bCs/>
          <w:color w:val="000000"/>
          <w:sz w:val="24"/>
          <w:szCs w:val="24"/>
        </w:rPr>
      </w:pPr>
      <w:r w:rsidRPr="00C42359">
        <w:rPr>
          <w:rFonts w:ascii="Calibri" w:hAnsi="Calibri" w:cs="Calibri"/>
          <w:b/>
          <w:bCs/>
          <w:color w:val="000000"/>
          <w:sz w:val="24"/>
          <w:szCs w:val="24"/>
        </w:rPr>
        <w:t xml:space="preserve">ICU - ventilated / sedated: </w:t>
      </w:r>
      <w:r w:rsidRPr="00C42359">
        <w:rPr>
          <w:rFonts w:ascii="Calibri" w:hAnsi="Calibri" w:cs="Calibri"/>
          <w:color w:val="000000"/>
          <w:sz w:val="24"/>
          <w:szCs w:val="24"/>
        </w:rPr>
        <w:t>passive range of motion (shoulder flexion limited to 90 degrees with intercostal catheters / transverse sternotomy), suction, positioning. No ventilator-assisted hyperinflation maneuvers</w:t>
      </w:r>
    </w:p>
    <w:p w:rsidR="00107EAA" w:rsidRPr="00C42359" w:rsidRDefault="00107EAA" w:rsidP="00107EAA">
      <w:pPr>
        <w:pStyle w:val="ListParagraph"/>
        <w:numPr>
          <w:ilvl w:val="0"/>
          <w:numId w:val="10"/>
        </w:numPr>
        <w:spacing w:before="0" w:line="240" w:lineRule="auto"/>
        <w:ind w:left="270" w:right="-340" w:hanging="270"/>
        <w:jc w:val="both"/>
        <w:rPr>
          <w:rFonts w:ascii="Calibri" w:hAnsi="Calibri" w:cs="Calibri"/>
          <w:color w:val="000000"/>
          <w:sz w:val="24"/>
          <w:szCs w:val="24"/>
        </w:rPr>
      </w:pPr>
      <w:r w:rsidRPr="00C42359">
        <w:rPr>
          <w:rFonts w:ascii="Calibri" w:hAnsi="Calibri" w:cs="Calibri"/>
          <w:b/>
          <w:bCs/>
          <w:color w:val="000000"/>
          <w:sz w:val="24"/>
          <w:szCs w:val="24"/>
        </w:rPr>
        <w:t xml:space="preserve">ICU – extubated / awake </w:t>
      </w:r>
      <w:r w:rsidRPr="00C42359">
        <w:rPr>
          <w:rFonts w:ascii="Calibri" w:hAnsi="Calibri" w:cs="Calibri"/>
          <w:b/>
          <w:bCs/>
          <w:color w:val="000000"/>
          <w:sz w:val="24"/>
          <w:szCs w:val="24"/>
        </w:rPr>
        <w:fldChar w:fldCharType="begin">
          <w:fldData xml:space="preserve">PEVuZE5vdGU+PENpdGU+PEF1dGhvcj5Ib2Rnc29uPC9BdXRob3I+PFllYXI+MjAxNDwvWWVhcj48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</w:fldData>
        </w:fldChar>
      </w:r>
      <w:r w:rsidRPr="00C42359">
        <w:rPr>
          <w:rFonts w:ascii="Calibri" w:hAnsi="Calibri" w:cs="Calibri"/>
          <w:b/>
          <w:bCs/>
          <w:color w:val="000000"/>
          <w:sz w:val="24"/>
          <w:szCs w:val="24"/>
        </w:rPr>
        <w:instrText xml:space="preserve"> ADDIN EN.CITE </w:instrText>
      </w:r>
      <w:r w:rsidRPr="00C42359">
        <w:rPr>
          <w:rFonts w:ascii="Calibri" w:hAnsi="Calibri" w:cs="Calibri"/>
          <w:b/>
          <w:bCs/>
          <w:color w:val="000000"/>
          <w:sz w:val="24"/>
          <w:szCs w:val="24"/>
        </w:rPr>
        <w:fldChar w:fldCharType="begin">
          <w:fldData xml:space="preserve">PEVuZE5vdGU+PENpdGU+PEF1dGhvcj5Ib2Rnc29uPC9BdXRob3I+PFllYXI+MjAxNDwvWWVhcj48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</w:fldData>
        </w:fldChar>
      </w:r>
      <w:r w:rsidRPr="00C42359">
        <w:rPr>
          <w:rFonts w:ascii="Calibri" w:hAnsi="Calibri" w:cs="Calibri"/>
          <w:b/>
          <w:bCs/>
          <w:color w:val="000000"/>
          <w:sz w:val="24"/>
          <w:szCs w:val="24"/>
        </w:rPr>
        <w:instrText xml:space="preserve"> ADDIN EN.CITE.DATA </w:instrText>
      </w:r>
      <w:r w:rsidRPr="00C42359">
        <w:rPr>
          <w:rFonts w:ascii="Calibri" w:hAnsi="Calibri" w:cs="Calibri"/>
          <w:b/>
          <w:bCs/>
          <w:color w:val="000000"/>
          <w:sz w:val="24"/>
          <w:szCs w:val="24"/>
        </w:rPr>
      </w:r>
      <w:r w:rsidRPr="00C42359">
        <w:rPr>
          <w:rFonts w:ascii="Calibri" w:hAnsi="Calibri" w:cs="Calibri"/>
          <w:b/>
          <w:bCs/>
          <w:color w:val="000000"/>
          <w:sz w:val="24"/>
          <w:szCs w:val="24"/>
        </w:rPr>
        <w:fldChar w:fldCharType="end"/>
      </w:r>
      <w:r w:rsidRPr="00C42359">
        <w:rPr>
          <w:rFonts w:ascii="Calibri" w:hAnsi="Calibri" w:cs="Calibri"/>
          <w:b/>
          <w:bCs/>
          <w:color w:val="000000"/>
          <w:sz w:val="24"/>
          <w:szCs w:val="24"/>
        </w:rPr>
      </w:r>
      <w:r w:rsidRPr="00C42359">
        <w:rPr>
          <w:rFonts w:ascii="Calibri" w:hAnsi="Calibri" w:cs="Calibri"/>
          <w:b/>
          <w:bCs/>
          <w:color w:val="000000"/>
          <w:sz w:val="24"/>
          <w:szCs w:val="24"/>
        </w:rPr>
        <w:fldChar w:fldCharType="separate"/>
      </w:r>
      <w:r w:rsidRPr="00C42359">
        <w:rPr>
          <w:rFonts w:ascii="Calibri" w:hAnsi="Calibri" w:cs="Calibri"/>
          <w:b/>
          <w:bCs/>
          <w:noProof/>
          <w:color w:val="000000"/>
          <w:sz w:val="24"/>
          <w:szCs w:val="24"/>
        </w:rPr>
        <w:t>(Hodgson et al., 2014)</w:t>
      </w:r>
      <w:r w:rsidRPr="00C42359">
        <w:rPr>
          <w:rFonts w:ascii="Calibri" w:hAnsi="Calibri" w:cs="Calibri"/>
          <w:b/>
          <w:bCs/>
          <w:color w:val="000000"/>
          <w:sz w:val="24"/>
          <w:szCs w:val="24"/>
        </w:rPr>
        <w:fldChar w:fldCharType="end"/>
      </w:r>
      <w:r w:rsidRPr="00C42359">
        <w:rPr>
          <w:rFonts w:ascii="Calibri" w:hAnsi="Calibri" w:cs="Calibri"/>
          <w:b/>
          <w:bCs/>
          <w:color w:val="000000"/>
          <w:sz w:val="24"/>
          <w:szCs w:val="24"/>
        </w:rPr>
        <w:t xml:space="preserve">: </w:t>
      </w:r>
      <w:r w:rsidRPr="00C42359">
        <w:rPr>
          <w:rFonts w:ascii="Calibri" w:hAnsi="Calibri" w:cs="Calibri"/>
          <w:color w:val="000000"/>
          <w:sz w:val="24"/>
          <w:szCs w:val="24"/>
        </w:rPr>
        <w:t>upright positioning, supported FET, early mobili</w:t>
      </w:r>
      <w:r>
        <w:rPr>
          <w:rFonts w:ascii="Calibri" w:hAnsi="Calibri" w:cs="Calibri"/>
          <w:color w:val="000000"/>
          <w:sz w:val="24"/>
          <w:szCs w:val="24"/>
        </w:rPr>
        <w:t>z</w:t>
      </w:r>
      <w:r w:rsidRPr="00C42359">
        <w:rPr>
          <w:rFonts w:ascii="Calibri" w:hAnsi="Calibri" w:cs="Calibri"/>
          <w:color w:val="000000"/>
          <w:sz w:val="24"/>
          <w:szCs w:val="24"/>
        </w:rPr>
        <w:t>ation once pulmonary artery catheter out and medically stable, sitting out of bed 1-2x per day, progression to chair based seated lower limb / trunk exercises, seated cycle, standing lower limb exercises, and ambulation away from the bedside with gait assistance as required once safe to leave the bedside. Respiratory therapies increased if respiratory compromise is amenable to PT input, including inhaled mucoactive agents, humidification, positive pressure devices. Early weaning of oxygen is supported during exercise if oxygen saturations &gt;90%.</w:t>
      </w:r>
    </w:p>
    <w:p w:rsidR="00107EAA" w:rsidRPr="00C42359" w:rsidRDefault="00107EAA" w:rsidP="00107EAA">
      <w:pPr>
        <w:pStyle w:val="ListParagraph"/>
        <w:numPr>
          <w:ilvl w:val="0"/>
          <w:numId w:val="10"/>
        </w:numPr>
        <w:spacing w:before="0" w:line="240" w:lineRule="auto"/>
        <w:ind w:left="270" w:right="-340" w:hanging="270"/>
        <w:jc w:val="both"/>
        <w:rPr>
          <w:rFonts w:ascii="Calibri" w:hAnsi="Calibri" w:cs="Calibri"/>
          <w:b/>
          <w:bCs/>
          <w:color w:val="000000"/>
          <w:sz w:val="24"/>
          <w:szCs w:val="24"/>
        </w:rPr>
      </w:pPr>
      <w:r w:rsidRPr="00C42359">
        <w:rPr>
          <w:rFonts w:ascii="Calibri" w:hAnsi="Calibri" w:cs="Calibri"/>
          <w:b/>
          <w:bCs/>
          <w:color w:val="000000"/>
          <w:sz w:val="24"/>
          <w:szCs w:val="24"/>
        </w:rPr>
        <w:t xml:space="preserve">Ward-based care: </w:t>
      </w:r>
      <w:r w:rsidRPr="00C42359">
        <w:rPr>
          <w:rFonts w:ascii="Calibri" w:hAnsi="Calibri" w:cs="Calibri"/>
          <w:color w:val="000000"/>
          <w:sz w:val="24"/>
          <w:szCs w:val="24"/>
        </w:rPr>
        <w:t xml:space="preserve">ongoing reactive respiratory care as indicated. Endurance exercise progressed from ambulation once independent +/- gait aid to treadmill (comfortable pace, no incline) and stationary cycle (level 1), aiming to build to 15 minutes continuous, 1-2x per day, with increases to speed and resistance </w:t>
      </w:r>
      <w:r w:rsidRPr="00C42359">
        <w:rPr>
          <w:rFonts w:ascii="Calibri" w:hAnsi="Calibri" w:cs="Calibri"/>
          <w:noProof/>
          <w:sz w:val="24"/>
          <w:szCs w:val="24"/>
        </w:rPr>
        <w:t>guided by Borg scale ratings of shortness of breath (0-10) and rating of perceived exertion (6-20), targeting scores of moderate (3) and somewhat hard (13) respectively</w:t>
      </w:r>
      <w:r w:rsidRPr="00C42359">
        <w:rPr>
          <w:rFonts w:ascii="Calibri" w:hAnsi="Calibri" w:cs="Calibri"/>
          <w:noProof/>
          <w:sz w:val="24"/>
          <w:szCs w:val="24"/>
        </w:rPr>
        <w:fldChar w:fldCharType="begin"/>
      </w:r>
      <w:r w:rsidRPr="00C42359">
        <w:rPr>
          <w:rFonts w:ascii="Calibri" w:hAnsi="Calibri" w:cs="Calibri"/>
          <w:noProof/>
          <w:sz w:val="24"/>
          <w:szCs w:val="24"/>
        </w:rPr>
        <w:instrText xml:space="preserve"> ADDIN EN.CITE &lt;EndNote&gt;&lt;Cite&gt;&lt;Author&gt;Borg&lt;/Author&gt;&lt;Year&gt;1982&lt;/Year&gt;&lt;RecNum&gt;2112&lt;/RecNum&gt;&lt;DisplayText&gt;(Borg, 1982)&lt;/DisplayText&gt;&lt;record&gt;&lt;rec-number&gt;2112&lt;/rec-number&gt;&lt;foreign-keys&gt;&lt;key app="EN" db-id="srfp9z2t1trw5teffemxav5r520v0trxa22a" timestamp="1535162841"&gt;2112&lt;/key&gt;&lt;/foreign-keys&gt;&lt;ref-type name="Journal Article"&gt;17&lt;/ref-type&gt;&lt;contributors&gt;&lt;authors&gt;&lt;author&gt;Borg, G. A.&lt;/author&gt;&lt;/authors&gt;&lt;/contributors&gt;&lt;titles&gt;&lt;title&gt;Psychophysical bases of perceived exertion&lt;/title&gt;&lt;secondary-title&gt;Medicine &amp;amp; Science in Sports &amp;amp; Exercise&lt;/secondary-title&gt;&lt;/titles&gt;&lt;periodical&gt;&lt;full-title&gt;Medicine &amp;amp; Science in Sports &amp;amp; Exercise&lt;/full-title&gt;&lt;/periodical&gt;&lt;pages&gt;377-81&lt;/pages&gt;&lt;volume&gt;14&lt;/volume&gt;&lt;number&gt;5&lt;/number&gt;&lt;edition&gt;1982/01/01&lt;/edition&gt;&lt;keywords&gt;&lt;keyword&gt;Heart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Exertion&lt;/keyword&gt;&lt;keyword&gt;Psychophysiology/methods&lt;/keyword&gt;&lt;/keywords&gt;&lt;dates&gt;&lt;year&gt;1982&lt;/year&gt;&lt;/dates&gt;&lt;isbn&gt;0195-9131 (Print)&amp;#xD;0195-9131 (Linking)&lt;/isbn&gt;&lt;accession-num&gt;7154893&lt;/accession-num&gt;&lt;urls&gt;&lt;related-urls&gt;&lt;url&gt;https://www.ncbi.nlm.nih.gov/pubmed/7154893&lt;/url&gt;&lt;/related-urls&gt;&lt;/urls&gt;&lt;custom2&gt;7154893&lt;/custom2&gt;&lt;/record&gt;&lt;/Cite&gt;&lt;/EndNote&gt;</w:instrText>
      </w:r>
      <w:r w:rsidRPr="00C42359">
        <w:rPr>
          <w:rFonts w:ascii="Calibri" w:hAnsi="Calibri" w:cs="Calibri"/>
          <w:noProof/>
          <w:sz w:val="24"/>
          <w:szCs w:val="24"/>
        </w:rPr>
        <w:fldChar w:fldCharType="separate"/>
      </w:r>
      <w:r w:rsidRPr="00C42359">
        <w:rPr>
          <w:rFonts w:ascii="Calibri" w:hAnsi="Calibri" w:cs="Calibri"/>
          <w:noProof/>
          <w:sz w:val="24"/>
          <w:szCs w:val="24"/>
        </w:rPr>
        <w:t>(Borg, 1982)</w:t>
      </w:r>
      <w:r w:rsidRPr="00C42359">
        <w:rPr>
          <w:rFonts w:ascii="Calibri" w:hAnsi="Calibri" w:cs="Calibri"/>
          <w:noProof/>
          <w:sz w:val="24"/>
          <w:szCs w:val="24"/>
        </w:rPr>
        <w:fldChar w:fldCharType="end"/>
      </w:r>
      <w:r w:rsidRPr="00C42359">
        <w:rPr>
          <w:rFonts w:ascii="Calibri" w:hAnsi="Calibri" w:cs="Calibri"/>
          <w:noProof/>
          <w:sz w:val="24"/>
          <w:szCs w:val="24"/>
        </w:rPr>
        <w:t>.</w:t>
      </w:r>
    </w:p>
    <w:p w:rsidR="00107EAA" w:rsidRPr="00C42359" w:rsidRDefault="00107EAA" w:rsidP="00107EAA">
      <w:pPr>
        <w:pStyle w:val="ListParagraph"/>
        <w:spacing w:before="0" w:line="240" w:lineRule="auto"/>
        <w:ind w:left="270" w:right="-340" w:hanging="270"/>
        <w:jc w:val="both"/>
        <w:rPr>
          <w:rFonts w:ascii="Calibri" w:hAnsi="Calibri" w:cs="Calibri"/>
          <w:color w:val="000000"/>
          <w:sz w:val="24"/>
          <w:szCs w:val="24"/>
        </w:rPr>
      </w:pPr>
      <w:r w:rsidRPr="00C42359">
        <w:rPr>
          <w:rFonts w:ascii="Calibri" w:hAnsi="Calibri" w:cs="Calibri"/>
          <w:color w:val="000000"/>
          <w:sz w:val="24"/>
          <w:szCs w:val="24"/>
        </w:rPr>
        <w:t xml:space="preserve">Upper limb active range of motion progressed once intercostal catheters out, within pain, with resistance added once full range of motion is pain free, beginning at 0.5kg, increasing to 2kg as able prior to inpatient discharge. Lower limb body weight strengthening progressed to include sit to stands / semi-squats / calf raises. Resistance exercises progressed from single sets of 5-10 to 2-3 sets of 10-12. </w:t>
      </w:r>
    </w:p>
    <w:p w:rsidR="00107EAA" w:rsidRPr="00C42359" w:rsidRDefault="00107EAA" w:rsidP="00107EAA">
      <w:pPr>
        <w:pStyle w:val="ListParagraph"/>
        <w:spacing w:before="0" w:line="240" w:lineRule="auto"/>
        <w:ind w:left="270" w:right="-340" w:hanging="270"/>
        <w:jc w:val="both"/>
        <w:rPr>
          <w:rFonts w:ascii="Calibri" w:hAnsi="Calibri" w:cs="Calibri"/>
          <w:b/>
          <w:bCs/>
          <w:color w:val="000000"/>
          <w:sz w:val="24"/>
          <w:szCs w:val="24"/>
        </w:rPr>
      </w:pPr>
      <w:r w:rsidRPr="00C42359">
        <w:rPr>
          <w:rFonts w:ascii="Calibri" w:hAnsi="Calibri" w:cs="Calibri"/>
          <w:color w:val="000000"/>
          <w:sz w:val="24"/>
          <w:szCs w:val="24"/>
        </w:rPr>
        <w:t>Patients are deemed safe for discharge once independently ambulant +/- gait aid with a minimum exercise tolerance of 150m (preferable 300m+ for community and outpatient access).</w:t>
      </w:r>
    </w:p>
    <w:p w:rsidR="00107EAA" w:rsidRPr="009C792C" w:rsidRDefault="00107EAA" w:rsidP="00107EAA">
      <w:pPr>
        <w:spacing w:before="0" w:after="0" w:line="240" w:lineRule="auto"/>
        <w:ind w:right="-340"/>
        <w:jc w:val="both"/>
        <w:rPr>
          <w:rFonts w:cs="Calibri"/>
          <w:b/>
          <w:bCs/>
          <w:color w:val="000000"/>
          <w:szCs w:val="22"/>
        </w:rPr>
      </w:pPr>
      <w:r>
        <w:rPr>
          <w:rFonts w:cs="Calibri"/>
          <w:b/>
          <w:bCs/>
          <w:color w:val="000000"/>
        </w:rPr>
        <w:br w:type="page"/>
      </w:r>
      <w:r w:rsidRPr="009C792C">
        <w:rPr>
          <w:rFonts w:cs="Calibri"/>
          <w:b/>
          <w:szCs w:val="22"/>
        </w:rPr>
        <w:lastRenderedPageBreak/>
        <w:t>Supplementary File - Method 2:</w:t>
      </w:r>
      <w:r w:rsidRPr="009C792C">
        <w:rPr>
          <w:rFonts w:cs="Calibri"/>
          <w:b/>
          <w:bCs/>
          <w:color w:val="000000"/>
          <w:szCs w:val="22"/>
        </w:rPr>
        <w:t xml:space="preserve"> Sub-Acute, Outpatient Rehabilitation Protocol </w:t>
      </w:r>
      <w:r w:rsidRPr="009C792C">
        <w:rPr>
          <w:rFonts w:cs="Calibri"/>
          <w:b/>
          <w:bCs/>
          <w:color w:val="000000"/>
          <w:szCs w:val="22"/>
        </w:rPr>
        <w:fldChar w:fldCharType="begin">
          <w:fldData xml:space="preserve">PEVuZE5vdGU+PENpdGU+PEF1dGhvcj5GdWxsZXI8L0F1dGhvcj48WWVhcj4yMDE3PC9ZZWFyPjxS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</w:fldData>
        </w:fldChar>
      </w:r>
      <w:r w:rsidRPr="009C792C">
        <w:rPr>
          <w:rFonts w:cs="Calibri"/>
          <w:b/>
          <w:bCs/>
          <w:color w:val="000000"/>
          <w:szCs w:val="22"/>
        </w:rPr>
        <w:instrText xml:space="preserve"> ADDIN EN.CITE </w:instrText>
      </w:r>
      <w:r w:rsidRPr="009C792C">
        <w:rPr>
          <w:rFonts w:cs="Calibri"/>
          <w:b/>
          <w:bCs/>
          <w:color w:val="000000"/>
          <w:szCs w:val="22"/>
        </w:rPr>
        <w:fldChar w:fldCharType="begin">
          <w:fldData xml:space="preserve">PEVuZE5vdGU+PENpdGU+PEF1dGhvcj5GdWxsZXI8L0F1dGhvcj48WWVhcj4yMDE3PC9ZZWFyPjxS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</w:fldData>
        </w:fldChar>
      </w:r>
      <w:r w:rsidRPr="009C792C">
        <w:rPr>
          <w:rFonts w:cs="Calibri"/>
          <w:b/>
          <w:bCs/>
          <w:color w:val="000000"/>
          <w:szCs w:val="22"/>
        </w:rPr>
        <w:instrText xml:space="preserve"> ADDIN EN.CITE.DATA </w:instrText>
      </w:r>
      <w:r w:rsidRPr="009C792C">
        <w:rPr>
          <w:rFonts w:cs="Calibri"/>
          <w:b/>
          <w:bCs/>
          <w:color w:val="000000"/>
          <w:szCs w:val="22"/>
        </w:rPr>
      </w:r>
      <w:r w:rsidRPr="009C792C">
        <w:rPr>
          <w:rFonts w:cs="Calibri"/>
          <w:b/>
          <w:bCs/>
          <w:color w:val="000000"/>
          <w:szCs w:val="22"/>
        </w:rPr>
        <w:fldChar w:fldCharType="end"/>
      </w:r>
      <w:r w:rsidRPr="009C792C">
        <w:rPr>
          <w:rFonts w:cs="Calibri"/>
          <w:b/>
          <w:bCs/>
          <w:color w:val="000000"/>
          <w:szCs w:val="22"/>
        </w:rPr>
      </w:r>
      <w:r w:rsidRPr="009C792C">
        <w:rPr>
          <w:rFonts w:cs="Calibri"/>
          <w:b/>
          <w:bCs/>
          <w:color w:val="000000"/>
          <w:szCs w:val="22"/>
        </w:rPr>
        <w:fldChar w:fldCharType="separate"/>
      </w:r>
      <w:r w:rsidRPr="009C792C">
        <w:rPr>
          <w:rFonts w:cs="Calibri"/>
          <w:b/>
          <w:bCs/>
          <w:noProof/>
          <w:color w:val="000000"/>
          <w:szCs w:val="22"/>
        </w:rPr>
        <w:t>(Fuller et al., 2017)</w:t>
      </w:r>
      <w:r w:rsidRPr="009C792C">
        <w:rPr>
          <w:rFonts w:cs="Calibri"/>
          <w:b/>
          <w:bCs/>
          <w:color w:val="000000"/>
          <w:szCs w:val="22"/>
        </w:rPr>
        <w:fldChar w:fldCharType="end"/>
      </w:r>
      <w:r w:rsidRPr="009C792C">
        <w:rPr>
          <w:rFonts w:cs="Calibri"/>
          <w:b/>
          <w:bCs/>
          <w:color w:val="000000"/>
          <w:szCs w:val="22"/>
        </w:rPr>
        <w:t xml:space="preserve">. </w:t>
      </w:r>
    </w:p>
    <w:p w:rsidR="00107EAA" w:rsidRDefault="00107EAA" w:rsidP="00107EAA">
      <w:pPr>
        <w:spacing w:before="0" w:after="0" w:line="240" w:lineRule="auto"/>
        <w:ind w:right="-340"/>
        <w:jc w:val="both"/>
        <w:rPr>
          <w:rFonts w:cs="Calibri"/>
          <w:color w:val="000000"/>
        </w:rPr>
      </w:pPr>
    </w:p>
    <w:p w:rsidR="00107EAA" w:rsidRDefault="00107EAA" w:rsidP="00107EAA">
      <w:pPr>
        <w:spacing w:before="0" w:after="0" w:line="240" w:lineRule="auto"/>
        <w:ind w:right="-340"/>
        <w:jc w:val="both"/>
        <w:rPr>
          <w:rFonts w:cs="Calibri"/>
          <w:color w:val="000000"/>
          <w:shd w:val="clear" w:color="auto" w:fill="FFFFFF"/>
        </w:rPr>
      </w:pPr>
      <w:r w:rsidRPr="009C792C">
        <w:rPr>
          <w:rFonts w:cs="Calibri"/>
          <w:color w:val="000000"/>
        </w:rPr>
        <w:t xml:space="preserve">Reprinted from </w:t>
      </w:r>
      <w:r w:rsidRPr="009C792C">
        <w:rPr>
          <w:rFonts w:eastAsia="Times New Roman" w:cs="Calibri"/>
          <w:lang w:val="en-GB"/>
        </w:rPr>
        <w:t>Archives of Physical Medicine and Rehabilitation</w:t>
      </w:r>
      <w:r w:rsidRPr="009C792C">
        <w:rPr>
          <w:rFonts w:cs="Calibri"/>
          <w:color w:val="000000"/>
        </w:rPr>
        <w:t xml:space="preserve">, Vol 98, Issue 2, Fuller et al, </w:t>
      </w:r>
      <w:r w:rsidRPr="009C792C">
        <w:rPr>
          <w:rFonts w:eastAsia="Times New Roman" w:cs="Calibri"/>
          <w:color w:val="000000"/>
          <w:lang w:val="en-GB"/>
        </w:rPr>
        <w:t>Longer Versus Shorter Duration of Supervised Rehabilitation After Lung Transplantation: A Randomized Trial</w:t>
      </w:r>
      <w:r w:rsidRPr="009C792C">
        <w:rPr>
          <w:rFonts w:cs="Calibri"/>
          <w:color w:val="000000"/>
        </w:rPr>
        <w:t xml:space="preserve">, Pages 220-226, (2017), with permission from Elsevier. License # </w:t>
      </w:r>
      <w:r w:rsidRPr="009C792C">
        <w:rPr>
          <w:rFonts w:cs="Calibri"/>
          <w:color w:val="000000"/>
          <w:shd w:val="clear" w:color="auto" w:fill="FFFFFF"/>
        </w:rPr>
        <w:t>5120570589199, License date Aug 02, 2021.</w:t>
      </w:r>
    </w:p>
    <w:p w:rsidR="00107EAA" w:rsidRPr="009C792C" w:rsidRDefault="00107EAA" w:rsidP="00107EAA">
      <w:pPr>
        <w:spacing w:before="0" w:after="0" w:line="240" w:lineRule="auto"/>
        <w:ind w:right="-340"/>
        <w:jc w:val="both"/>
        <w:rPr>
          <w:rFonts w:cs="Calibri"/>
          <w:color w:val="000000"/>
          <w:shd w:val="clear" w:color="auto" w:fill="FFFFFF"/>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Aerobic training</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aerobic exercise component consisted of 30 minutes of aerobic exercise at each session, comprising 15 minutes each of stationary cycling and walking on the treadmill. The duration on each modality was adjusted if the participant had a comorbidity that limited their capability on one specific modality as long as the total time equated to 30 minutes.</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In early sessions or when the participant had severe exercise deconditioning, interval training was used during the aerobic exercise if the participant was unable to complete 15 minutes of continuous exercise. If it was necessary for the participant to stop and have a short rest during the aerobic exercise, a total time of 30 minutes of exercising was still aimed for. The initial intensity of each modality was determined by the 6MWT, and the intensity of exercise was progressed according to the following protocol. When the participant required interval training, we still aimed to progress the intensity each week according to the protocol.</w:t>
      </w: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Treadmill</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initial walking intensity was set at a speed that was 70% of the peak walking speed (km/h) achieved on the 6MWT. The walking speed was increased each week. For initial walking speeds that were &lt;3km/h, increments were made by .25km/h, and for initial walking speeds &gt;3km/h, increments were made by 0.5km/h. Once the participant reached the maximal walking speed they could maintain (from a biomechanical aspect, not</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dyspnea) for the 15 minutes, which was predominantly 4.5 to 5.5km/h, the gradient was introduced. The gradient was progressed at 1% to 2% per week depending on the capability of the participant. Monitoring of treadmill walking was made at the halfway mark (around 7min) and again on completing the treadmill exercise (at 15min). The Borg scales of shortness of breath, RPE, heart rate, and peripheral oxygen saturation from an oximeter were also recorded. If at the halfway measure the Borg scale score of 3 for shortness of breath and score of 13 for RPE had not been achieved, it was adjusted for the remainder of the treadmill time.</w:t>
      </w: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Cycle</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initial speed on the bike was set using a manual level and wattage of 20 to 25, with the intensity of the stationary cycle eliciting an RPE of 12 to 14 on the 6 to 20 Borg scale and a</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 xml:space="preserve">dyspnea score of 3 to 4 on the modified Borg scale. If the initial intensity elicited a Borg score that was RPE &lt;12 or dyspnea score &lt;3, the work rate was increased until an RPE score of 12 to 14 or a dyspnea score of 3 to 4 was achieved. If the participant was unable to mount the stationary bike, usage of a recliner bike was offered. Once the participant had attained level 4 resistance, the electronic programs of hill and interval were used to continue to elicit an RPE of 12 to 14 on the 6 to 20 Borg scale and a dyspnea score of 3 to 4 on the modified Borg scale. </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Resistance training</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resistance program was comprised of 4 lower limb exercises and 4 upper limb exercises. Each exercise was performed in a controlled manner using the correct technique. The ideal speed to perform the exercise should be 1 to 2 seconds each for the concentric and eccentric contractions. The exercises were modified if the participant was unable to perform the movement (eg, injury/musculoskeletal limitations). The initial load for both the upper and lower exercises was a weight the participant could lift a maximum of 10 to 12 times, or</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lastRenderedPageBreak/>
        <w:t>10 to 12 repetition maximum. This was determined using the patient’s rating of perceived exertion score on the 6 to 20 Borg scale. The initial weight set should elicit a Borg score of 12 to 14 and be a weight that participants can lift no more than 2 more times after completing the 10 repetitions. If the Borg score was &lt;12, or the participants indicate they could easily lift more, then the weight was increased. Alternatively, if the Borg score was</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&gt;15, or the participants struggled to complete 10 repetitions, the weight was decreased.</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following 2 key questions were asked after completing each set: (1) How hard was it for you to do that exercise using this scale?; and (2) How many more times could you lift the weight after we finished the tenth repetition? Or was it a struggle to lift the weight the last 1 or 2 times?</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Lower limb</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The lower limb exercises consisted of 1 set of 10 repetitions: wall squats, timed step-ups in 1 minute, leg press using a cable resistance machine, and quadriceps extension using a cable resistance machine. If the participant was unable to do any of these exercises, either the exercise was modified or they performed more sets of the modified exercise to ensure that a total of 4 sets of lower limb exercises were completed. The lower limb exercises of squats and step-ups were progressed by increasing the number of repetitions by 5 to ensure that</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a Borg score of 12 to 14 was maintained. The lower limb exercises of leg press and quadriceps extension were progressed by both increasing the repetitions and the kilograms to attain a Borg score of 12 to 14.</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Upper limb</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Upper limb exercises were modified according to surgical incision to comply with the postoperative surgical precautions. For participants who had a clamshell incision, upper limb exercises were for range of movement and remained at a maximum load of 2kg for 6 weeks. This allowed for bony healing of the transverse sternotomy. For those participants with bilateral anterior thoracotomies, the only restriction on load limit was pain. The level of pain allowed was 1 to 2 (out of 10), with 10 being the worst pain. The upper limb exercises consisted of 1 set of 10 to 20 repetitions: shoulder press, shoulder flexion, shoulder rotations, and bicep curls. The upper limb exercises were progressed by an increase in weight and repetitions. Repetitions were increased by 5 each week starting from the second week until 20 repetitions was achieved. The weight was then increased by 0.5 to 1kg (each hand), and the number of repetitions was returned to 10.</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p>
    <w:p w:rsidR="00107EAA" w:rsidRPr="009C792C" w:rsidRDefault="00107EAA" w:rsidP="00107EAA">
      <w:pPr>
        <w:autoSpaceDE w:val="0"/>
        <w:autoSpaceDN w:val="0"/>
        <w:adjustRightInd w:val="0"/>
        <w:spacing w:before="0" w:after="0" w:line="240" w:lineRule="auto"/>
        <w:ind w:right="-346"/>
        <w:jc w:val="both"/>
        <w:rPr>
          <w:rFonts w:eastAsia="Times New Roman" w:cs="Calibri"/>
          <w:b/>
          <w:bCs/>
          <w:lang w:val="en-GB"/>
        </w:rPr>
      </w:pPr>
      <w:r w:rsidRPr="009C792C">
        <w:rPr>
          <w:rFonts w:eastAsia="Times New Roman" w:cs="Calibri"/>
          <w:b/>
          <w:bCs/>
          <w:lang w:val="en-GB"/>
        </w:rPr>
        <w:t>Oxygen supplementation</w:t>
      </w:r>
    </w:p>
    <w:p w:rsidR="00107EAA" w:rsidRPr="009C792C" w:rsidRDefault="00107EAA" w:rsidP="00107EAA">
      <w:pPr>
        <w:autoSpaceDE w:val="0"/>
        <w:autoSpaceDN w:val="0"/>
        <w:adjustRightInd w:val="0"/>
        <w:spacing w:before="0" w:after="0" w:line="240" w:lineRule="auto"/>
        <w:ind w:right="-346"/>
        <w:jc w:val="both"/>
        <w:rPr>
          <w:rFonts w:eastAsia="Times New Roman" w:cs="Calibri"/>
          <w:lang w:val="en-GB"/>
        </w:rPr>
      </w:pPr>
      <w:r w:rsidRPr="009C792C">
        <w:rPr>
          <w:rFonts w:eastAsia="Times New Roman" w:cs="Calibri"/>
          <w:lang w:val="en-GB"/>
        </w:rPr>
        <w:t>Oxygen supplementation was applied to the participant if their SpO2 on room air was &lt;90% while exercising on either the treadmill or bike. Oxygen supplementation was titrated to maintain an SpO2 &gt;90%. Supplemental oxygen was provided initially via nasal prongs, and the transplant team was notified.</w:t>
      </w:r>
    </w:p>
    <w:p w:rsidR="00107EAA" w:rsidRPr="00C42359" w:rsidRDefault="00107EAA" w:rsidP="00107EAA">
      <w:pPr>
        <w:autoSpaceDE w:val="0"/>
        <w:autoSpaceDN w:val="0"/>
        <w:adjustRightInd w:val="0"/>
        <w:spacing w:before="0" w:after="0" w:line="240" w:lineRule="auto"/>
        <w:rPr>
          <w:rFonts w:cs="Calibri"/>
          <w:b/>
          <w:szCs w:val="22"/>
        </w:rPr>
      </w:pPr>
      <w:r>
        <w:rPr>
          <w:rFonts w:eastAsia="Times New Roman" w:cs="Calibri"/>
          <w:lang w:val="en-GB"/>
        </w:rPr>
        <w:br w:type="page"/>
      </w:r>
      <w:r w:rsidRPr="00C42359">
        <w:rPr>
          <w:rFonts w:cs="Calibri"/>
          <w:b/>
          <w:szCs w:val="22"/>
        </w:rPr>
        <w:lastRenderedPageBreak/>
        <w:t>Supplementary File - Method 3:</w:t>
      </w:r>
      <w:r w:rsidRPr="00C42359">
        <w:rPr>
          <w:rFonts w:cs="Calibri"/>
          <w:b/>
          <w:bCs/>
          <w:color w:val="000000"/>
          <w:szCs w:val="22"/>
        </w:rPr>
        <w:t xml:space="preserve"> </w:t>
      </w:r>
      <w:r w:rsidRPr="00C42359">
        <w:rPr>
          <w:rFonts w:cs="Calibri"/>
          <w:b/>
          <w:szCs w:val="22"/>
        </w:rPr>
        <w:t>Standard Post-LTx Analgesia Regimen and Assessment</w:t>
      </w:r>
    </w:p>
    <w:p w:rsidR="00107EAA" w:rsidRPr="00C42359" w:rsidRDefault="00107EAA" w:rsidP="00107EAA">
      <w:pPr>
        <w:spacing w:before="0" w:after="0" w:line="240" w:lineRule="auto"/>
        <w:ind w:right="-346"/>
        <w:rPr>
          <w:rFonts w:cs="Calibri"/>
          <w:szCs w:val="22"/>
          <w:u w:val="single"/>
        </w:rPr>
      </w:pPr>
    </w:p>
    <w:p w:rsidR="00107EAA" w:rsidRPr="00C42359" w:rsidRDefault="00107EAA" w:rsidP="00107EAA">
      <w:pPr>
        <w:spacing w:before="0" w:after="0" w:line="240" w:lineRule="auto"/>
        <w:ind w:right="-346"/>
        <w:rPr>
          <w:rFonts w:cs="Calibri"/>
          <w:szCs w:val="22"/>
          <w:u w:val="single"/>
        </w:rPr>
      </w:pPr>
      <w:r w:rsidRPr="00C42359">
        <w:rPr>
          <w:rFonts w:cs="Calibri"/>
          <w:szCs w:val="22"/>
          <w:u w:val="single"/>
        </w:rPr>
        <w:t>Regimen:</w:t>
      </w:r>
    </w:p>
    <w:p w:rsidR="00107EAA" w:rsidRPr="00C42359" w:rsidRDefault="00107EAA" w:rsidP="00107EAA">
      <w:pPr>
        <w:pStyle w:val="ListParagraph"/>
        <w:numPr>
          <w:ilvl w:val="0"/>
          <w:numId w:val="3"/>
        </w:numPr>
        <w:spacing w:before="0" w:line="240" w:lineRule="auto"/>
        <w:ind w:left="270" w:right="-346" w:hanging="270"/>
        <w:rPr>
          <w:rFonts w:ascii="Calibri" w:hAnsi="Calibri" w:cs="Calibri"/>
        </w:rPr>
      </w:pPr>
      <w:r w:rsidRPr="00C42359">
        <w:rPr>
          <w:rFonts w:ascii="Calibri" w:hAnsi="Calibri" w:cs="Calibri"/>
        </w:rPr>
        <w:t>a) Thoracic epidural to day 7 +/- bolus breakthrough (50% patients)</w:t>
      </w:r>
    </w:p>
    <w:p w:rsidR="00107EAA" w:rsidRPr="00C42359" w:rsidRDefault="00107EAA" w:rsidP="00107EAA">
      <w:pPr>
        <w:pStyle w:val="ListParagraph"/>
        <w:spacing w:before="0" w:line="240" w:lineRule="auto"/>
        <w:ind w:left="270" w:right="-346" w:hanging="270"/>
        <w:rPr>
          <w:rFonts w:ascii="Calibri" w:hAnsi="Calibri" w:cs="Calibri"/>
        </w:rPr>
      </w:pPr>
      <w:r w:rsidRPr="00C42359">
        <w:rPr>
          <w:rFonts w:ascii="Calibri" w:hAnsi="Calibri" w:cs="Calibri"/>
        </w:rPr>
        <w:t>b) Continuous and/or patient-controlled opioid / dissociative as required</w:t>
      </w:r>
    </w:p>
    <w:p w:rsidR="00107EAA" w:rsidRPr="00C42359" w:rsidRDefault="00107EAA" w:rsidP="00107EAA">
      <w:pPr>
        <w:pStyle w:val="ListParagraph"/>
        <w:numPr>
          <w:ilvl w:val="0"/>
          <w:numId w:val="3"/>
        </w:numPr>
        <w:spacing w:before="0" w:line="240" w:lineRule="auto"/>
        <w:ind w:left="270" w:right="-346" w:hanging="270"/>
        <w:rPr>
          <w:rFonts w:ascii="Calibri" w:hAnsi="Calibri" w:cs="Calibri"/>
        </w:rPr>
      </w:pPr>
      <w:r w:rsidRPr="00C42359">
        <w:rPr>
          <w:rFonts w:ascii="Calibri" w:hAnsi="Calibri" w:cs="Calibri"/>
        </w:rPr>
        <w:t>TDS - QID paracetamol</w:t>
      </w:r>
    </w:p>
    <w:p w:rsidR="00107EAA" w:rsidRPr="00C42359" w:rsidRDefault="00107EAA" w:rsidP="00107EAA">
      <w:pPr>
        <w:pStyle w:val="ListParagraph"/>
        <w:numPr>
          <w:ilvl w:val="0"/>
          <w:numId w:val="3"/>
        </w:numPr>
        <w:spacing w:before="0" w:line="240" w:lineRule="auto"/>
        <w:ind w:left="270" w:right="-346" w:hanging="270"/>
        <w:rPr>
          <w:rFonts w:ascii="Calibri" w:hAnsi="Calibri" w:cs="Calibri"/>
        </w:rPr>
      </w:pPr>
      <w:r w:rsidRPr="00C42359">
        <w:rPr>
          <w:rFonts w:ascii="Calibri" w:hAnsi="Calibri" w:cs="Calibri"/>
        </w:rPr>
        <w:t>BD long-acting opioid</w:t>
      </w:r>
    </w:p>
    <w:p w:rsidR="00107EAA" w:rsidRPr="00C42359" w:rsidRDefault="00107EAA" w:rsidP="00107EAA">
      <w:pPr>
        <w:pStyle w:val="ListParagraph"/>
        <w:numPr>
          <w:ilvl w:val="0"/>
          <w:numId w:val="3"/>
        </w:numPr>
        <w:spacing w:before="0" w:line="240" w:lineRule="auto"/>
        <w:ind w:left="270" w:right="-346" w:hanging="270"/>
        <w:rPr>
          <w:rFonts w:ascii="Calibri" w:hAnsi="Calibri" w:cs="Calibri"/>
        </w:rPr>
      </w:pPr>
      <w:r w:rsidRPr="00C42359">
        <w:rPr>
          <w:rFonts w:ascii="Calibri" w:hAnsi="Calibri" w:cs="Calibri"/>
        </w:rPr>
        <w:t>PRN opioid breakthrough 4 hourly</w:t>
      </w:r>
    </w:p>
    <w:p w:rsidR="00107EAA" w:rsidRPr="00C42359" w:rsidRDefault="00107EAA" w:rsidP="00107EAA">
      <w:pPr>
        <w:spacing w:before="0" w:after="0" w:line="240" w:lineRule="auto"/>
        <w:ind w:right="-346"/>
        <w:rPr>
          <w:rFonts w:cs="Calibri"/>
          <w:szCs w:val="22"/>
        </w:rPr>
      </w:pPr>
    </w:p>
    <w:p w:rsidR="00107EAA" w:rsidRPr="00C42359" w:rsidRDefault="00107EAA" w:rsidP="00107EAA">
      <w:pPr>
        <w:spacing w:before="0" w:after="0" w:line="240" w:lineRule="auto"/>
        <w:ind w:right="-346"/>
        <w:rPr>
          <w:rFonts w:cs="Calibri"/>
          <w:szCs w:val="22"/>
        </w:rPr>
      </w:pPr>
      <w:r w:rsidRPr="00C42359">
        <w:rPr>
          <w:rFonts w:cs="Calibri"/>
          <w:szCs w:val="22"/>
          <w:u w:val="single"/>
        </w:rPr>
        <w:t>Assessment:</w:t>
      </w:r>
      <w:r w:rsidRPr="00C42359">
        <w:rPr>
          <w:rFonts w:cs="Calibri"/>
          <w:szCs w:val="22"/>
        </w:rPr>
        <w:t xml:space="preserve"> </w:t>
      </w:r>
    </w:p>
    <w:p w:rsidR="00107EAA" w:rsidRPr="00C42359" w:rsidRDefault="00107EAA" w:rsidP="00107EAA">
      <w:pPr>
        <w:spacing w:before="0" w:after="0" w:line="240" w:lineRule="auto"/>
        <w:ind w:right="-346"/>
        <w:rPr>
          <w:rFonts w:cs="Calibri"/>
          <w:szCs w:val="22"/>
          <w:u w:val="single"/>
        </w:rPr>
      </w:pPr>
      <w:r w:rsidRPr="00C42359">
        <w:rPr>
          <w:rFonts w:cs="Calibri"/>
          <w:szCs w:val="22"/>
        </w:rPr>
        <w:t>Functional Activity Score (FAS)</w:t>
      </w:r>
      <w:r w:rsidRPr="00C42359">
        <w:rPr>
          <w:rFonts w:cs="Calibri"/>
          <w:szCs w:val="22"/>
        </w:rPr>
        <w:fldChar w:fldCharType="begin"/>
      </w:r>
      <w:r w:rsidRPr="00C42359">
        <w:rPr>
          <w:rFonts w:cs="Calibri"/>
          <w:szCs w:val="22"/>
        </w:rPr>
        <w:instrText xml:space="preserve"> ADDIN EN.CITE &lt;EndNote&gt;&lt;Cite&gt;&lt;Author&gt;The Victorian Quality Council&lt;/Author&gt;&lt;Year&gt;2007&lt;/Year&gt;&lt;RecNum&gt;3020&lt;/RecNum&gt;&lt;DisplayText&gt;(The Victorian Quality Council, 2007)&lt;/DisplayText&gt;&lt;record&gt;&lt;rec-number&gt;3020&lt;/rec-number&gt;&lt;foreign-keys&gt;&lt;key app="EN" db-id="srfp9z2t1trw5teffemxav5r520v0trxa22a" timestamp="1641432034"&gt;3020&lt;/key&gt;&lt;/foreign-keys&gt;&lt;ref-type name="Government Document"&gt;46&lt;/ref-type&gt;&lt;contributors&gt;&lt;authors&gt;&lt;author&gt;The Victorian Quality Council,&lt;/author&gt;&lt;/authors&gt;&lt;/contributors&gt;&lt;titles&gt;&lt;title&gt;Acute pain management measurement toolkit&lt;/title&gt;&lt;/titles&gt;&lt;dates&gt;&lt;year&gt;2007&lt;/year&gt;&lt;/dates&gt;&lt;pub-location&gt;Melbourne&lt;/pub-location&gt;&lt;publisher&gt;Rural and Regional Health and Aged Care Services Division, Victorian Government, Department of Human Services&lt;/publisher&gt;&lt;urls&gt;&lt;/urls&gt;&lt;/record&gt;&lt;/Cite&gt;&lt;/EndNote&gt;</w:instrText>
      </w:r>
      <w:r w:rsidRPr="00C42359">
        <w:rPr>
          <w:rFonts w:cs="Calibri"/>
          <w:szCs w:val="22"/>
        </w:rPr>
        <w:fldChar w:fldCharType="separate"/>
      </w:r>
      <w:r w:rsidRPr="00C42359">
        <w:rPr>
          <w:rFonts w:cs="Calibri"/>
          <w:noProof/>
          <w:szCs w:val="22"/>
        </w:rPr>
        <w:t>(The Victorian Quality Council, 2007)</w:t>
      </w:r>
      <w:r w:rsidRPr="00C42359">
        <w:rPr>
          <w:rFonts w:cs="Calibri"/>
          <w:szCs w:val="22"/>
        </w:rPr>
        <w:fldChar w:fldCharType="end"/>
      </w:r>
    </w:p>
    <w:p w:rsidR="00107EAA" w:rsidRPr="00C42359" w:rsidRDefault="00107EAA" w:rsidP="00107EAA">
      <w:pPr>
        <w:spacing w:before="0" w:after="0" w:line="240" w:lineRule="auto"/>
        <w:ind w:right="-346"/>
        <w:rPr>
          <w:rFonts w:cs="Calibri"/>
          <w:szCs w:val="22"/>
        </w:rPr>
      </w:pPr>
      <w:r w:rsidRPr="00C42359">
        <w:rPr>
          <w:rFonts w:cs="Calibri"/>
          <w:szCs w:val="22"/>
        </w:rPr>
        <w:t>Steps:</w:t>
      </w:r>
    </w:p>
    <w:p w:rsidR="00107EAA" w:rsidRPr="00C42359" w:rsidRDefault="00107EAA" w:rsidP="00107EAA">
      <w:pPr>
        <w:pStyle w:val="ListParagraph"/>
        <w:numPr>
          <w:ilvl w:val="0"/>
          <w:numId w:val="4"/>
        </w:numPr>
        <w:spacing w:before="0" w:line="240" w:lineRule="auto"/>
        <w:ind w:left="270" w:right="-346" w:hanging="270"/>
        <w:rPr>
          <w:rFonts w:ascii="Calibri" w:hAnsi="Calibri" w:cs="Calibri"/>
        </w:rPr>
      </w:pPr>
      <w:r w:rsidRPr="00C42359">
        <w:rPr>
          <w:rFonts w:ascii="Calibri" w:hAnsi="Calibri" w:cs="Calibri"/>
        </w:rPr>
        <w:t>Pain at rest: 0-10</w:t>
      </w:r>
    </w:p>
    <w:p w:rsidR="00107EAA" w:rsidRPr="00C42359" w:rsidRDefault="00107EAA" w:rsidP="00107EAA">
      <w:pPr>
        <w:pStyle w:val="ListParagraph"/>
        <w:numPr>
          <w:ilvl w:val="0"/>
          <w:numId w:val="4"/>
        </w:numPr>
        <w:spacing w:before="0" w:line="240" w:lineRule="auto"/>
        <w:ind w:left="270" w:right="-346" w:hanging="270"/>
        <w:rPr>
          <w:rFonts w:ascii="Calibri" w:hAnsi="Calibri" w:cs="Calibri"/>
        </w:rPr>
      </w:pPr>
      <w:r w:rsidRPr="00C42359">
        <w:rPr>
          <w:rFonts w:ascii="Calibri" w:hAnsi="Calibri" w:cs="Calibri"/>
        </w:rPr>
        <w:t>Pain during activity (i.e., deep breathing, coughing, getting out of bed) 0-10</w:t>
      </w:r>
    </w:p>
    <w:p w:rsidR="00107EAA" w:rsidRPr="00C42359" w:rsidRDefault="00107EAA" w:rsidP="00107EAA">
      <w:pPr>
        <w:spacing w:before="0" w:after="0" w:line="240" w:lineRule="auto"/>
        <w:ind w:right="-346"/>
        <w:rPr>
          <w:rFonts w:cs="Calibri"/>
          <w:szCs w:val="22"/>
        </w:rPr>
      </w:pPr>
      <w:r w:rsidRPr="00C42359">
        <w:rPr>
          <w:rFonts w:cs="Calibri"/>
          <w:szCs w:val="22"/>
        </w:rPr>
        <w:t>Score:</w:t>
      </w:r>
    </w:p>
    <w:p w:rsidR="00107EAA" w:rsidRPr="00C42359" w:rsidRDefault="00107EAA" w:rsidP="00107EAA">
      <w:pPr>
        <w:pStyle w:val="ListParagraph"/>
        <w:numPr>
          <w:ilvl w:val="0"/>
          <w:numId w:val="5"/>
        </w:numPr>
        <w:spacing w:before="0" w:line="240" w:lineRule="auto"/>
        <w:ind w:left="270" w:right="-346" w:hanging="270"/>
        <w:rPr>
          <w:rFonts w:ascii="Calibri" w:hAnsi="Calibri" w:cs="Calibri"/>
        </w:rPr>
      </w:pPr>
      <w:r w:rsidRPr="00C42359">
        <w:rPr>
          <w:rFonts w:ascii="Calibri" w:hAnsi="Calibri" w:cs="Calibri"/>
        </w:rPr>
        <w:t>A: no limitation</w:t>
      </w:r>
    </w:p>
    <w:p w:rsidR="00107EAA" w:rsidRPr="00C42359" w:rsidRDefault="00107EAA" w:rsidP="00107EAA">
      <w:pPr>
        <w:pStyle w:val="ListParagraph"/>
        <w:numPr>
          <w:ilvl w:val="0"/>
          <w:numId w:val="5"/>
        </w:numPr>
        <w:spacing w:before="0" w:line="240" w:lineRule="auto"/>
        <w:ind w:left="270" w:right="-346" w:hanging="270"/>
        <w:rPr>
          <w:rFonts w:ascii="Calibri" w:hAnsi="Calibri" w:cs="Calibri"/>
        </w:rPr>
      </w:pPr>
      <w:r w:rsidRPr="00C42359">
        <w:rPr>
          <w:rFonts w:ascii="Calibri" w:hAnsi="Calibri" w:cs="Calibri"/>
        </w:rPr>
        <w:t>B: Mild-moderate limitation</w:t>
      </w:r>
    </w:p>
    <w:p w:rsidR="00107EAA" w:rsidRPr="00C42359" w:rsidRDefault="00107EAA" w:rsidP="00107EAA">
      <w:pPr>
        <w:pStyle w:val="ListParagraph"/>
        <w:numPr>
          <w:ilvl w:val="0"/>
          <w:numId w:val="5"/>
        </w:numPr>
        <w:spacing w:before="0" w:line="240" w:lineRule="auto"/>
        <w:ind w:left="270" w:right="-346" w:hanging="270"/>
        <w:rPr>
          <w:rFonts w:ascii="Calibri" w:hAnsi="Calibri" w:cs="Calibri"/>
        </w:rPr>
      </w:pPr>
      <w:r w:rsidRPr="00C42359">
        <w:rPr>
          <w:rFonts w:ascii="Calibri" w:hAnsi="Calibri" w:cs="Calibri"/>
        </w:rPr>
        <w:t>C: Severe limitation – prompting analgesia review and modification and/or cessation of intervention</w:t>
      </w:r>
    </w:p>
    <w:p w:rsidR="00107EAA" w:rsidRPr="00C42359" w:rsidRDefault="00107EAA" w:rsidP="00107EAA">
      <w:pPr>
        <w:pStyle w:val="ListParagraph"/>
        <w:spacing w:before="0" w:line="240" w:lineRule="auto"/>
        <w:ind w:left="270" w:right="-346"/>
        <w:rPr>
          <w:rFonts w:ascii="Calibri" w:hAnsi="Calibri" w:cs="Calibri"/>
        </w:rPr>
      </w:pPr>
      <w:r w:rsidRPr="00C42359">
        <w:rPr>
          <w:rFonts w:ascii="Calibri" w:hAnsi="Calibri" w:cs="Calibri"/>
        </w:rPr>
        <w:br w:type="page"/>
      </w:r>
    </w:p>
    <w:p w:rsidR="00107EAA" w:rsidRPr="00C42359" w:rsidRDefault="00107EAA" w:rsidP="00107EAA">
      <w:pPr>
        <w:spacing w:before="0" w:after="0" w:line="240" w:lineRule="auto"/>
        <w:ind w:right="-346"/>
        <w:rPr>
          <w:rFonts w:cs="Calibri"/>
          <w:szCs w:val="22"/>
        </w:rPr>
      </w:pPr>
    </w:p>
    <w:p w:rsidR="00107EAA" w:rsidRPr="00C42359" w:rsidRDefault="00107EAA" w:rsidP="00107EAA">
      <w:pPr>
        <w:spacing w:before="0" w:after="0" w:line="240" w:lineRule="auto"/>
        <w:ind w:right="-346"/>
        <w:rPr>
          <w:rFonts w:cs="Calibri"/>
          <w:b/>
          <w:szCs w:val="22"/>
        </w:rPr>
      </w:pPr>
      <w:r w:rsidRPr="00F60468">
        <w:rPr>
          <w:rFonts w:cs="Calibri"/>
          <w:b/>
          <w:szCs w:val="22"/>
        </w:rPr>
        <w:t xml:space="preserve">Supplementary File - </w:t>
      </w:r>
      <w:r w:rsidRPr="00C42359">
        <w:rPr>
          <w:rFonts w:cs="Calibri"/>
          <w:b/>
          <w:szCs w:val="22"/>
        </w:rPr>
        <w:t>Method 4: Sit-to-Stand Test (STS) Protocol</w:t>
      </w:r>
    </w:p>
    <w:p w:rsidR="00107EAA" w:rsidRPr="00C42359" w:rsidRDefault="00107EAA" w:rsidP="00107EAA">
      <w:pPr>
        <w:spacing w:before="0" w:after="0" w:line="240" w:lineRule="auto"/>
        <w:ind w:right="-346"/>
        <w:rPr>
          <w:rFonts w:cs="Calibri"/>
          <w:b/>
          <w:szCs w:val="22"/>
        </w:rPr>
      </w:pP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Participants were seated on a chair of standardized height with no arm rests (46cm).</w:t>
      </w: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Knees were at approximately 90 degrees of flexion (in line with hips).</w:t>
      </w: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Participants were allowed one to two stands in order to familiarize themselves with the task if required and were shown an example by the assessor present.</w:t>
      </w: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One full repetition involved standing with lower limbs and trunk in full extension, returning to a seated position with an upright trunk. Only full repetitions were counted.</w:t>
      </w: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Participants were asked to complete as many stands in 60 seconds with rests as required, without the use of arms for assistance.</w:t>
      </w:r>
    </w:p>
    <w:p w:rsidR="00107EAA" w:rsidRPr="00C42359" w:rsidRDefault="00107EAA" w:rsidP="00107EAA">
      <w:pPr>
        <w:pStyle w:val="ListParagraph"/>
        <w:numPr>
          <w:ilvl w:val="0"/>
          <w:numId w:val="1"/>
        </w:numPr>
        <w:spacing w:before="0" w:line="240" w:lineRule="auto"/>
        <w:ind w:left="274" w:right="-346" w:hanging="274"/>
        <w:jc w:val="both"/>
        <w:rPr>
          <w:rFonts w:ascii="Calibri" w:hAnsi="Calibri" w:cs="Calibri"/>
        </w:rPr>
      </w:pPr>
      <w:r w:rsidRPr="00C42359">
        <w:rPr>
          <w:rFonts w:ascii="Calibri" w:hAnsi="Calibri" w:cs="Calibri"/>
        </w:rPr>
        <w:t>The test was timed via stopwatch and recorded on a study proforma.</w:t>
      </w:r>
    </w:p>
    <w:p w:rsidR="00107EAA" w:rsidRPr="00F60468" w:rsidRDefault="00107EAA" w:rsidP="00107EAA">
      <w:pPr>
        <w:pStyle w:val="ListParagraph"/>
        <w:numPr>
          <w:ilvl w:val="0"/>
          <w:numId w:val="1"/>
        </w:numPr>
        <w:spacing w:before="0" w:line="240" w:lineRule="auto"/>
        <w:ind w:left="274" w:right="-346" w:hanging="274"/>
        <w:jc w:val="both"/>
        <w:rPr>
          <w:rFonts w:ascii="Calibri Light" w:hAnsi="Calibri Light"/>
        </w:rPr>
      </w:pPr>
      <w:r w:rsidRPr="00C42359">
        <w:rPr>
          <w:rFonts w:ascii="Calibri" w:hAnsi="Calibri" w:cs="Calibri"/>
        </w:rPr>
        <w:t>Standardized instructions and feedback were provided</w:t>
      </w:r>
      <w:r w:rsidRPr="00C42359">
        <w:rPr>
          <w:rFonts w:ascii="Calibri" w:hAnsi="Calibri" w:cs="Calibri"/>
        </w:rPr>
        <w:fldChar w:fldCharType="begin">
          <w:fldData xml:space="preserve">PEVuZE5vdGU+PENpdGU+PEF1dGhvcj5QdWhhbjwvQXV0aG9yPjxZZWFyPjIwMTM8L1llYXI+PFJl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</w:fldData>
        </w:fldChar>
      </w:r>
      <w:r w:rsidRPr="00C42359">
        <w:rPr>
          <w:rFonts w:ascii="Calibri" w:hAnsi="Calibri" w:cs="Calibri"/>
        </w:rPr>
        <w:instrText xml:space="preserve"> ADDIN EN.CITE </w:instrText>
      </w:r>
      <w:r w:rsidRPr="00C42359">
        <w:rPr>
          <w:rFonts w:ascii="Calibri" w:hAnsi="Calibri" w:cs="Calibri"/>
        </w:rPr>
        <w:fldChar w:fldCharType="begin">
          <w:fldData xml:space="preserve">PEVuZE5vdGU+PENpdGU+PEF1dGhvcj5QdWhhbjwvQXV0aG9yPjxZZWFyPjIwMTM8L1llYXI+PFJl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</w:fldData>
        </w:fldChar>
      </w:r>
      <w:r w:rsidRPr="00C42359">
        <w:rPr>
          <w:rFonts w:ascii="Calibri" w:hAnsi="Calibri" w:cs="Calibri"/>
        </w:rPr>
        <w:instrText xml:space="preserve"> ADDIN EN.CITE.DATA </w:instrText>
      </w:r>
      <w:r w:rsidRPr="00C42359">
        <w:rPr>
          <w:rFonts w:ascii="Calibri" w:hAnsi="Calibri" w:cs="Calibri"/>
        </w:rPr>
      </w:r>
      <w:r w:rsidRPr="00C42359">
        <w:rPr>
          <w:rFonts w:ascii="Calibri" w:hAnsi="Calibri" w:cs="Calibri"/>
        </w:rPr>
        <w:fldChar w:fldCharType="end"/>
      </w:r>
      <w:r w:rsidRPr="00C42359">
        <w:rPr>
          <w:rFonts w:ascii="Calibri" w:hAnsi="Calibri" w:cs="Calibri"/>
        </w:rPr>
      </w:r>
      <w:r w:rsidRPr="00C42359">
        <w:rPr>
          <w:rFonts w:ascii="Calibri" w:hAnsi="Calibri" w:cs="Calibri"/>
        </w:rPr>
        <w:fldChar w:fldCharType="separate"/>
      </w:r>
      <w:r w:rsidRPr="00C42359">
        <w:rPr>
          <w:rFonts w:ascii="Calibri" w:hAnsi="Calibri" w:cs="Calibri"/>
          <w:noProof/>
        </w:rPr>
        <w:t>(Bohannon et al., 1995; Ozalevli, Ozden, Itil, and Akkoclu, 2007; Puhan et al., 2013)</w:t>
      </w:r>
      <w:r w:rsidRPr="00C42359">
        <w:rPr>
          <w:rFonts w:ascii="Calibri" w:hAnsi="Calibri" w:cs="Calibri"/>
        </w:rPr>
        <w:fldChar w:fldCharType="end"/>
      </w:r>
      <w:r w:rsidRPr="00F60468">
        <w:rPr>
          <w:rFonts w:ascii="Calibri" w:hAnsi="Calibri" w:cs="Calibri"/>
        </w:rPr>
        <w:t>.</w:t>
      </w:r>
    </w:p>
    <w:p w:rsidR="00107EAA" w:rsidRPr="00F60468" w:rsidRDefault="00107EAA" w:rsidP="00107EAA">
      <w:pPr>
        <w:pStyle w:val="ListParagraph"/>
        <w:numPr>
          <w:ilvl w:val="0"/>
          <w:numId w:val="1"/>
        </w:numPr>
        <w:spacing w:before="0" w:line="240" w:lineRule="auto"/>
        <w:ind w:left="274" w:right="-346" w:hanging="274"/>
        <w:jc w:val="both"/>
        <w:rPr>
          <w:rFonts w:ascii="Calibri Light" w:hAnsi="Calibri Light"/>
        </w:rPr>
        <w:sectPr w:rsidR="00107EAA" w:rsidRPr="00F60468" w:rsidSect="009C792C">
          <w:footerReference w:type="even" r:id="rId5"/>
          <w:footerReference w:type="default" r:id="rId6"/>
          <w:pgSz w:w="11900" w:h="16840"/>
          <w:pgMar w:top="1440" w:right="1440" w:bottom="1440" w:left="1440" w:header="709" w:footer="709" w:gutter="0"/>
          <w:cols w:space="708"/>
        </w:sectPr>
      </w:pPr>
    </w:p>
    <w:p w:rsidR="00107EAA" w:rsidRPr="009C792C" w:rsidRDefault="00107EAA" w:rsidP="00107EAA">
      <w:pPr>
        <w:rPr>
          <w:rFonts w:ascii="Calibri Light" w:hAnsi="Calibri Light"/>
        </w:rPr>
        <w:sectPr w:rsidR="00107EAA" w:rsidRPr="009C792C" w:rsidSect="009C792C">
          <w:type w:val="continuous"/>
          <w:pgSz w:w="11900" w:h="16840"/>
          <w:pgMar w:top="1440" w:right="1440" w:bottom="1440" w:left="1440" w:header="709" w:footer="709" w:gutter="0"/>
          <w:cols w:num="3" w:space="708"/>
        </w:sectPr>
      </w:pPr>
    </w:p>
    <w:p w:rsidR="00107EAA" w:rsidRPr="009C792C" w:rsidRDefault="00107EAA" w:rsidP="00107EAA">
      <w:pPr>
        <w:rPr>
          <w:rFonts w:ascii="Calibri Light" w:hAnsi="Calibri Light"/>
        </w:rPr>
      </w:pPr>
      <w:r w:rsidRPr="009C792C">
        <w:rPr>
          <w:rFonts w:ascii="Calibri Light" w:hAnsi="Calibri Light"/>
          <w:noProof/>
          <w:lang w:eastAsia="en-US"/>
        </w:rPr>
        <w:drawing>
          <wp:inline distT="0" distB="0" distL="0" distR="0">
            <wp:extent cx="1457325" cy="1943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inline>
        </w:drawing>
      </w:r>
    </w:p>
    <w:p w:rsidR="00107EAA" w:rsidRPr="009C792C" w:rsidRDefault="00107EAA" w:rsidP="00107EAA">
      <w:pPr>
        <w:rPr>
          <w:rFonts w:ascii="Calibri Light" w:hAnsi="Calibri Light"/>
        </w:rPr>
      </w:pPr>
      <w:r w:rsidRPr="009C792C">
        <w:rPr>
          <w:rFonts w:ascii="Calibri Light" w:hAnsi="Calibri Light"/>
          <w:noProof/>
          <w:lang w:eastAsia="en-US"/>
        </w:rPr>
        <w:drawing>
          <wp:inline distT="0" distB="0" distL="0" distR="0">
            <wp:extent cx="1457325" cy="1943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inline>
        </w:drawing>
      </w:r>
    </w:p>
    <w:p w:rsidR="00107EAA" w:rsidRPr="009C792C" w:rsidRDefault="00107EAA" w:rsidP="00107EAA">
      <w:pPr>
        <w:rPr>
          <w:rFonts w:ascii="Calibri Light" w:hAnsi="Calibri Light"/>
        </w:rPr>
        <w:sectPr w:rsidR="00107EAA" w:rsidRPr="009C792C" w:rsidSect="009C792C">
          <w:type w:val="continuous"/>
          <w:pgSz w:w="11900" w:h="16840"/>
          <w:pgMar w:top="1440" w:right="1440" w:bottom="1440" w:left="1440" w:header="709" w:footer="709" w:gutter="0"/>
          <w:cols w:num="3" w:space="708"/>
        </w:sectPr>
      </w:pPr>
      <w:r w:rsidRPr="009C792C">
        <w:rPr>
          <w:rFonts w:ascii="Calibri Light" w:hAnsi="Calibri Light"/>
          <w:noProof/>
          <w:lang w:eastAsia="en-US"/>
        </w:rPr>
        <w:drawing>
          <wp:inline distT="0" distB="0" distL="0" distR="0">
            <wp:extent cx="1457325" cy="1943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inline>
        </w:drawing>
      </w:r>
    </w:p>
    <w:p w:rsidR="00107EAA" w:rsidRPr="009C792C" w:rsidRDefault="00107EAA" w:rsidP="00107EAA">
      <w:pPr>
        <w:rPr>
          <w:rFonts w:ascii="Calibri Light" w:hAnsi="Calibri Light"/>
        </w:rPr>
        <w:sectPr w:rsidR="00107EAA" w:rsidRPr="009C792C" w:rsidSect="009C792C">
          <w:type w:val="continuous"/>
          <w:pgSz w:w="11900" w:h="16840"/>
          <w:pgMar w:top="1440" w:right="1440" w:bottom="1440" w:left="1440" w:header="709" w:footer="709" w:gutter="0"/>
          <w:cols w:space="708"/>
        </w:sectPr>
      </w:pPr>
    </w:p>
    <w:p w:rsidR="00107EAA" w:rsidRPr="00F60468" w:rsidRDefault="00107EAA" w:rsidP="00107EAA">
      <w:pPr>
        <w:spacing w:before="0" w:after="0" w:line="240" w:lineRule="auto"/>
        <w:rPr>
          <w:rFonts w:cs="Calibri"/>
          <w:sz w:val="20"/>
          <w:szCs w:val="20"/>
        </w:rPr>
      </w:pPr>
      <w:r w:rsidRPr="00F60468">
        <w:rPr>
          <w:rFonts w:cs="Calibri"/>
          <w:sz w:val="20"/>
          <w:szCs w:val="20"/>
        </w:rPr>
        <w:t>*Where possible, the chair was placed against a wall or bed to prevent risk of tipping backward.</w:t>
      </w:r>
    </w:p>
    <w:p w:rsidR="00107EAA" w:rsidRPr="00C42359" w:rsidRDefault="00107EAA" w:rsidP="00107EAA">
      <w:pPr>
        <w:spacing w:before="0" w:after="0" w:line="240" w:lineRule="auto"/>
        <w:ind w:right="-346"/>
        <w:rPr>
          <w:rFonts w:cs="Calibri"/>
          <w:b/>
        </w:rPr>
      </w:pPr>
      <w:r>
        <w:rPr>
          <w:rFonts w:cs="Calibri"/>
        </w:rPr>
        <w:br w:type="page"/>
      </w:r>
      <w:r w:rsidRPr="00C42359">
        <w:rPr>
          <w:rFonts w:cs="Calibri"/>
          <w:b/>
          <w:szCs w:val="22"/>
        </w:rPr>
        <w:lastRenderedPageBreak/>
        <w:t xml:space="preserve">Supplementary File - Method 5: </w:t>
      </w:r>
      <w:r w:rsidRPr="00C42359">
        <w:rPr>
          <w:rFonts w:cs="Calibri"/>
          <w:b/>
        </w:rPr>
        <w:t>Grip Strength Protocol</w:t>
      </w:r>
    </w:p>
    <w:p w:rsidR="00107EAA" w:rsidRPr="00C42359" w:rsidRDefault="00107EAA" w:rsidP="00107EAA">
      <w:pPr>
        <w:spacing w:before="0" w:after="0" w:line="240" w:lineRule="auto"/>
        <w:ind w:right="-346"/>
        <w:rPr>
          <w:rFonts w:cs="Calibri"/>
          <w:b/>
          <w:szCs w:val="22"/>
        </w:rPr>
      </w:pPr>
    </w:p>
    <w:p w:rsidR="00107EAA" w:rsidRPr="00925189" w:rsidRDefault="00107EAA" w:rsidP="00107EAA">
      <w:pPr>
        <w:pStyle w:val="ListParagraph"/>
        <w:numPr>
          <w:ilvl w:val="0"/>
          <w:numId w:val="2"/>
        </w:numPr>
        <w:spacing w:before="0" w:line="240" w:lineRule="auto"/>
        <w:ind w:left="270" w:right="-346" w:hanging="270"/>
        <w:jc w:val="both"/>
        <w:rPr>
          <w:rFonts w:ascii="Calibri" w:hAnsi="Calibri" w:cs="Calibri"/>
          <w:sz w:val="24"/>
          <w:szCs w:val="24"/>
        </w:rPr>
      </w:pPr>
      <w:r w:rsidRPr="00925189">
        <w:rPr>
          <w:rFonts w:ascii="Calibri" w:hAnsi="Calibri" w:cs="Calibri"/>
          <w:sz w:val="24"/>
          <w:szCs w:val="24"/>
        </w:rPr>
        <w:t>Participants were seated in the same position as used for quadriceps testing.</w:t>
      </w:r>
    </w:p>
    <w:p w:rsidR="00107EAA" w:rsidRPr="00925189" w:rsidRDefault="00107EAA" w:rsidP="00107EAA">
      <w:pPr>
        <w:pStyle w:val="ListParagraph"/>
        <w:numPr>
          <w:ilvl w:val="0"/>
          <w:numId w:val="2"/>
        </w:numPr>
        <w:spacing w:before="0" w:line="240" w:lineRule="auto"/>
        <w:ind w:left="270" w:right="-346" w:hanging="270"/>
        <w:jc w:val="both"/>
        <w:rPr>
          <w:rFonts w:ascii="Calibri" w:hAnsi="Calibri" w:cs="Calibri"/>
          <w:sz w:val="24"/>
          <w:szCs w:val="24"/>
        </w:rPr>
      </w:pPr>
      <w:r w:rsidRPr="00925189">
        <w:rPr>
          <w:rFonts w:ascii="Calibri" w:hAnsi="Calibri" w:cs="Calibri"/>
          <w:sz w:val="24"/>
          <w:szCs w:val="24"/>
        </w:rPr>
        <w:t>The HHD was held in the dominant hand, shoulder adducted and neutrally rotated, elbow at 90 degrees of flexion, forearm mid prone and wrist in neutral or slight extension (maximum 30 degrees).</w:t>
      </w:r>
    </w:p>
    <w:p w:rsidR="00107EAA" w:rsidRPr="00925189" w:rsidRDefault="00107EAA" w:rsidP="00107EAA">
      <w:pPr>
        <w:pStyle w:val="ListParagraph"/>
        <w:numPr>
          <w:ilvl w:val="0"/>
          <w:numId w:val="2"/>
        </w:numPr>
        <w:spacing w:before="0" w:line="240" w:lineRule="auto"/>
        <w:ind w:left="270" w:right="-346" w:hanging="270"/>
        <w:jc w:val="both"/>
        <w:rPr>
          <w:rFonts w:ascii="Calibri" w:hAnsi="Calibri" w:cs="Calibri"/>
          <w:b/>
          <w:sz w:val="24"/>
          <w:szCs w:val="24"/>
        </w:rPr>
      </w:pPr>
      <w:r>
        <w:rPr>
          <w:noProof/>
        </w:rPr>
        <w:drawing>
          <wp:anchor distT="0" distB="0" distL="114300" distR="114300" simplePos="0" relativeHeight="251659264" behindDoc="0" locked="0" layoutInCell="1" allowOverlap="1">
            <wp:simplePos x="0" y="0"/>
            <wp:positionH relativeFrom="column">
              <wp:posOffset>274955</wp:posOffset>
            </wp:positionH>
            <wp:positionV relativeFrom="paragraph">
              <wp:posOffset>1074420</wp:posOffset>
            </wp:positionV>
            <wp:extent cx="1629410" cy="217360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189">
        <w:rPr>
          <w:rFonts w:ascii="Calibri" w:hAnsi="Calibri" w:cs="Calibri"/>
          <w:sz w:val="24"/>
          <w:szCs w:val="24"/>
        </w:rPr>
        <w:t>The participant was asked to grip at maximal effort for 3-5 seconds, repeated 3 times with 15-20 seconds rest between repetitions. The maximum score was recorded</w:t>
      </w:r>
      <w:r w:rsidRPr="00925189">
        <w:rPr>
          <w:rFonts w:ascii="Calibri" w:hAnsi="Calibri" w:cs="Calibri"/>
          <w:sz w:val="24"/>
          <w:szCs w:val="24"/>
        </w:rPr>
        <w:fldChar w:fldCharType="begin"/>
      </w:r>
      <w:r>
        <w:rPr>
          <w:rFonts w:ascii="Calibri" w:hAnsi="Calibri" w:cs="Calibri"/>
          <w:sz w:val="24"/>
          <w:szCs w:val="24"/>
        </w:rPr>
        <w:instrText xml:space="preserve"> ADDIN EN.CITE &lt;EndNote&gt;&lt;Cite&gt;&lt;Author&gt;Fess&lt;/Author&gt;&lt;Year&gt;1992&lt;/Year&gt;&lt;RecNum&gt;502&lt;/RecNum&gt;&lt;DisplayText&gt;(Fess, 1992)&lt;/DisplayText&gt;&lt;record&gt;&lt;rec-number&gt;502&lt;/rec-number&gt;&lt;foreign-keys&gt;&lt;key app="EN" db-id="srfp9z2t1trw5teffemxav5r520v0trxa22a" timestamp="1492474394"&gt;502&lt;/key&gt;&lt;/foreign-keys&gt;&lt;ref-type name="Book Section"&gt;5&lt;/ref-type&gt;&lt;contributors&gt;&lt;authors&gt;&lt;author&gt;Fess, E&lt;/author&gt;&lt;/authors&gt;&lt;secondary-authors&gt;&lt;author&gt;Casanova, JS&lt;/author&gt;&lt;/secondary-authors&gt;&lt;/contributors&gt;&lt;titles&gt;&lt;title&gt;Grip Strength&lt;/title&gt;&lt;secondary-title&gt;Clinical Assessment Recommendations&lt;/secondary-title&gt;&lt;/titles&gt;&lt;pages&gt;41-45&lt;/pages&gt;&lt;edition&gt;2nd&lt;/edition&gt;&lt;section&gt;41&lt;/section&gt;&lt;dates&gt;&lt;year&gt;1992&lt;/year&gt;&lt;/dates&gt;&lt;pub-location&gt;Chicago&lt;/pub-location&gt;&lt;publisher&gt;American Society of Hand Therapists&lt;/publisher&gt;&lt;urls&gt;&lt;/urls&gt;&lt;/record&gt;&lt;/Cite&gt;&lt;/EndNote&gt;</w:instrText>
      </w:r>
      <w:r w:rsidRPr="00925189">
        <w:rPr>
          <w:rFonts w:ascii="Calibri" w:hAnsi="Calibri" w:cs="Calibri"/>
          <w:sz w:val="24"/>
          <w:szCs w:val="24"/>
        </w:rPr>
        <w:fldChar w:fldCharType="separate"/>
      </w:r>
      <w:r w:rsidRPr="00925189">
        <w:rPr>
          <w:rFonts w:ascii="Calibri" w:hAnsi="Calibri" w:cs="Calibri"/>
          <w:noProof/>
          <w:sz w:val="24"/>
          <w:szCs w:val="24"/>
        </w:rPr>
        <w:t>(Fess, 1992)</w:t>
      </w:r>
      <w:r w:rsidRPr="00925189">
        <w:rPr>
          <w:rFonts w:ascii="Calibri" w:hAnsi="Calibri" w:cs="Calibri"/>
          <w:sz w:val="24"/>
          <w:szCs w:val="24"/>
        </w:rPr>
        <w:fldChar w:fldCharType="end"/>
      </w:r>
    </w:p>
    <w:p w:rsidR="00107EAA" w:rsidRPr="009C792C" w:rsidRDefault="00107EAA" w:rsidP="00107EAA">
      <w:pPr>
        <w:rPr>
          <w:rFonts w:ascii="Calibri Light" w:hAnsi="Calibri Light"/>
          <w:b/>
        </w:rPr>
      </w:pPr>
    </w:p>
    <w:p w:rsidR="00107EAA" w:rsidRPr="009C792C" w:rsidRDefault="00107EAA" w:rsidP="00107EAA">
      <w:pPr>
        <w:rPr>
          <w:rFonts w:ascii="Calibri Light" w:hAnsi="Calibri Light"/>
          <w:b/>
        </w:rPr>
      </w:pPr>
    </w:p>
    <w:p w:rsidR="00107EAA" w:rsidRPr="009C792C" w:rsidRDefault="00107EAA" w:rsidP="00107EAA">
      <w:pPr>
        <w:rPr>
          <w:rFonts w:ascii="Calibri Light" w:hAnsi="Calibri Light"/>
          <w:b/>
        </w:rPr>
        <w:sectPr w:rsidR="00107EAA" w:rsidRPr="009C792C" w:rsidSect="009C792C">
          <w:type w:val="continuous"/>
          <w:pgSz w:w="11900" w:h="16840"/>
          <w:pgMar w:top="1440" w:right="1440" w:bottom="1440" w:left="1440" w:header="709" w:footer="709" w:gutter="0"/>
          <w:cols w:space="708"/>
        </w:sectPr>
      </w:pPr>
    </w:p>
    <w:p w:rsidR="00107EAA" w:rsidRPr="009C792C" w:rsidRDefault="00107EAA" w:rsidP="00107EAA">
      <w:pPr>
        <w:rPr>
          <w:rFonts w:ascii="Calibri Light" w:hAnsi="Calibri Light"/>
          <w:b/>
          <w:bCs/>
        </w:rPr>
      </w:pPr>
      <w:r w:rsidRPr="009C792C">
        <w:rPr>
          <w:rFonts w:ascii="Calibri Light" w:hAnsi="Calibri Light"/>
          <w:b/>
          <w:noProof/>
          <w:lang w:eastAsia="en-US"/>
        </w:rPr>
        <w:lastRenderedPageBreak/>
        <w:drawing>
          <wp:inline distT="0" distB="0" distL="0" distR="0">
            <wp:extent cx="5267325" cy="2905125"/>
            <wp:effectExtent l="0" t="0" r="9525" b="952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90512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 xml:space="preserve">Figure 1. Six-Minute Walk Distance </w:t>
      </w:r>
    </w:p>
    <w:p w:rsidR="00107EAA" w:rsidRDefault="00107EAA" w:rsidP="00107EAA">
      <w:pPr>
        <w:widowControl w:val="0"/>
        <w:autoSpaceDE w:val="0"/>
        <w:autoSpaceDN w:val="0"/>
        <w:adjustRightInd w:val="0"/>
        <w:spacing w:before="0" w:after="0" w:line="240" w:lineRule="auto"/>
        <w:ind w:right="-346"/>
        <w:jc w:val="both"/>
        <w:rPr>
          <w:rFonts w:cs="Calibri"/>
          <w:sz w:val="20"/>
          <w:szCs w:val="20"/>
        </w:rPr>
      </w:pPr>
    </w:p>
    <w:p w:rsidR="00107EAA" w:rsidRPr="00F60468" w:rsidRDefault="00107EAA" w:rsidP="00107EAA">
      <w:pPr>
        <w:widowControl w:val="0"/>
        <w:autoSpaceDE w:val="0"/>
        <w:autoSpaceDN w:val="0"/>
        <w:adjustRightInd w:val="0"/>
        <w:spacing w:before="0" w:after="0" w:line="240" w:lineRule="auto"/>
        <w:ind w:right="-346"/>
        <w:jc w:val="both"/>
        <w:rPr>
          <w:rFonts w:cs="Calibri"/>
          <w:sz w:val="20"/>
          <w:szCs w:val="20"/>
        </w:rPr>
      </w:pPr>
      <w:r w:rsidRPr="00F60468">
        <w:rPr>
          <w:rFonts w:cs="Calibri"/>
          <w:sz w:val="20"/>
          <w:szCs w:val="20"/>
        </w:rPr>
        <w:t>Data are mean and 95% CI. Six-minute walk test. Legend: 6MWD: six-minute walk distance; m: meters; Tx: transplant; 3/52: 3-week; 10/52: 10-week; CI: confidence interval.</w:t>
      </w:r>
    </w:p>
    <w:p w:rsidR="00107EAA" w:rsidRPr="00925189" w:rsidRDefault="00107EAA" w:rsidP="00107EAA">
      <w:pPr>
        <w:widowControl w:val="0"/>
        <w:autoSpaceDE w:val="0"/>
        <w:autoSpaceDN w:val="0"/>
        <w:adjustRightInd w:val="0"/>
        <w:rPr>
          <w:rFonts w:cs="Calibri"/>
        </w:rPr>
      </w:pPr>
    </w:p>
    <w:p w:rsidR="00107EAA" w:rsidRPr="009C792C" w:rsidRDefault="00107EAA" w:rsidP="00107EAA">
      <w:pPr>
        <w:rPr>
          <w:rFonts w:ascii="Calibri Light" w:hAnsi="Calibri Light"/>
          <w:b/>
          <w:bCs/>
        </w:rPr>
      </w:pPr>
      <w:r w:rsidRPr="009C792C">
        <w:rPr>
          <w:rFonts w:ascii="Calibri Light" w:hAnsi="Calibri Light"/>
          <w:b/>
          <w:noProof/>
          <w:lang w:eastAsia="en-US"/>
        </w:rPr>
        <w:drawing>
          <wp:inline distT="0" distB="0" distL="0" distR="0">
            <wp:extent cx="5267325" cy="2905125"/>
            <wp:effectExtent l="0" t="0" r="9525" b="952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90512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2. Grip Strength</w:t>
      </w:r>
    </w:p>
    <w:p w:rsidR="00107EAA" w:rsidRPr="00C42359" w:rsidRDefault="00107EAA" w:rsidP="00107EAA">
      <w:pPr>
        <w:spacing w:before="0" w:after="0" w:line="240" w:lineRule="auto"/>
        <w:rPr>
          <w:rFonts w:cs="Calibri"/>
          <w:b/>
          <w:bCs/>
        </w:rPr>
      </w:pPr>
    </w:p>
    <w:p w:rsidR="00107EAA" w:rsidRPr="00C42359" w:rsidRDefault="00107EAA" w:rsidP="00107EAA">
      <w:pPr>
        <w:spacing w:before="0" w:after="0" w:line="240" w:lineRule="auto"/>
        <w:rPr>
          <w:rFonts w:cs="Calibri"/>
          <w:b/>
          <w:bCs/>
          <w:sz w:val="20"/>
          <w:szCs w:val="20"/>
        </w:rPr>
      </w:pPr>
      <w:r w:rsidRPr="008F70FA">
        <w:rPr>
          <w:rFonts w:cs="Calibri"/>
          <w:sz w:val="20"/>
          <w:szCs w:val="20"/>
        </w:rPr>
        <w:t>Data are mean and 95% CI. kg: kilograms; 3/52: 3-weeks; 10/52: 10-weeks; CI: confidence interval.</w:t>
      </w:r>
    </w:p>
    <w:p w:rsidR="00107EAA" w:rsidRPr="009C792C" w:rsidRDefault="00107EAA" w:rsidP="00107EAA">
      <w:pPr>
        <w:rPr>
          <w:rFonts w:ascii="Calibri Light" w:hAnsi="Calibri Light"/>
          <w:b/>
          <w:bCs/>
        </w:rPr>
      </w:pPr>
      <w:r w:rsidRPr="009C792C">
        <w:rPr>
          <w:rFonts w:ascii="Calibri Light" w:hAnsi="Calibri Light"/>
          <w:b/>
          <w:noProof/>
          <w:lang w:eastAsia="en-US"/>
        </w:rPr>
        <w:lastRenderedPageBreak/>
        <w:drawing>
          <wp:inline distT="0" distB="0" distL="0" distR="0">
            <wp:extent cx="5267325" cy="3114675"/>
            <wp:effectExtent l="0" t="0" r="9525" b="952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3. Sit to Stand Repetitions</w:t>
      </w:r>
    </w:p>
    <w:p w:rsidR="00107EAA" w:rsidRPr="00C42359" w:rsidRDefault="00107EAA" w:rsidP="00107EAA">
      <w:pPr>
        <w:spacing w:before="0" w:after="0" w:line="240" w:lineRule="auto"/>
        <w:rPr>
          <w:rFonts w:cs="Calibri"/>
          <w:b/>
          <w:bCs/>
        </w:rPr>
      </w:pPr>
    </w:p>
    <w:p w:rsidR="00107EAA" w:rsidRPr="008F70FA" w:rsidRDefault="00107EAA" w:rsidP="00107EAA">
      <w:pPr>
        <w:spacing w:before="0" w:after="0" w:line="240" w:lineRule="auto"/>
        <w:rPr>
          <w:rFonts w:cs="Calibri"/>
          <w:sz w:val="20"/>
          <w:szCs w:val="20"/>
        </w:rPr>
      </w:pPr>
      <w:r w:rsidRPr="008F70FA">
        <w:rPr>
          <w:rFonts w:cs="Calibri"/>
          <w:sz w:val="20"/>
          <w:szCs w:val="20"/>
        </w:rPr>
        <w:t>Data are mean and 95% CI. reps: repetitions; 3/52: 3-weeks; 10/52: 10-weeks; CI: confidence interval.</w:t>
      </w:r>
    </w:p>
    <w:p w:rsidR="00107EAA" w:rsidRPr="00925189" w:rsidRDefault="00107EAA" w:rsidP="00107EAA">
      <w:pPr>
        <w:rPr>
          <w:rFonts w:cs="Calibri"/>
        </w:rPr>
      </w:pPr>
      <w:r w:rsidRPr="009C792C">
        <w:rPr>
          <w:rFonts w:ascii="Calibri Light" w:hAnsi="Calibri Light"/>
          <w:b/>
          <w:noProof/>
          <w:lang w:eastAsia="en-US"/>
        </w:rPr>
        <w:drawing>
          <wp:inline distT="0" distB="0" distL="0" distR="0">
            <wp:extent cx="5267325" cy="3114675"/>
            <wp:effectExtent l="0" t="0" r="9525" b="952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4. Active Duration</w:t>
      </w:r>
    </w:p>
    <w:p w:rsidR="00107EAA" w:rsidRDefault="00107EAA" w:rsidP="00107EAA">
      <w:pPr>
        <w:spacing w:before="0" w:after="0" w:line="240" w:lineRule="auto"/>
        <w:rPr>
          <w:rFonts w:cs="Calibri"/>
          <w:sz w:val="20"/>
          <w:szCs w:val="20"/>
        </w:rPr>
      </w:pPr>
    </w:p>
    <w:p w:rsidR="00107EAA" w:rsidRPr="008F70FA" w:rsidRDefault="00107EAA" w:rsidP="00107EAA">
      <w:pPr>
        <w:spacing w:before="0" w:after="0" w:line="240" w:lineRule="auto"/>
        <w:rPr>
          <w:rFonts w:cs="Calibri"/>
          <w:sz w:val="20"/>
          <w:szCs w:val="20"/>
        </w:rPr>
      </w:pPr>
      <w:r w:rsidRPr="008F70FA">
        <w:rPr>
          <w:rFonts w:cs="Calibri"/>
          <w:sz w:val="20"/>
          <w:szCs w:val="20"/>
        </w:rPr>
        <w:t>Data are mean and 95% CI. mins: minutes; 10/7: 10-day; 10/52: 10-week; CI: confidence interval.</w:t>
      </w:r>
    </w:p>
    <w:p w:rsidR="00107EAA" w:rsidRPr="009C792C" w:rsidRDefault="00107EAA" w:rsidP="00107EAA">
      <w:pPr>
        <w:rPr>
          <w:rFonts w:ascii="Calibri Light" w:hAnsi="Calibri Light"/>
          <w:b/>
          <w:bCs/>
        </w:rPr>
      </w:pPr>
      <w:r w:rsidRPr="009C792C">
        <w:rPr>
          <w:rFonts w:ascii="Calibri Light" w:hAnsi="Calibri Light"/>
          <w:b/>
          <w:noProof/>
          <w:lang w:eastAsia="en-US"/>
        </w:rPr>
        <w:lastRenderedPageBreak/>
        <w:drawing>
          <wp:inline distT="0" distB="0" distL="0" distR="0">
            <wp:extent cx="5267325" cy="3114675"/>
            <wp:effectExtent l="0" t="0" r="9525" b="952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5. Inactive Duration</w:t>
      </w:r>
    </w:p>
    <w:p w:rsidR="00107EAA" w:rsidRPr="00C42359" w:rsidRDefault="00107EAA" w:rsidP="00107EAA">
      <w:pPr>
        <w:spacing w:before="0" w:after="0" w:line="240" w:lineRule="auto"/>
        <w:rPr>
          <w:rFonts w:cs="Calibri"/>
          <w:sz w:val="20"/>
          <w:szCs w:val="20"/>
        </w:rPr>
      </w:pPr>
    </w:p>
    <w:p w:rsidR="00107EAA" w:rsidRPr="00C42359" w:rsidRDefault="00107EAA" w:rsidP="00107EAA">
      <w:pPr>
        <w:spacing w:before="0" w:after="0" w:line="240" w:lineRule="auto"/>
        <w:rPr>
          <w:rFonts w:cs="Calibri"/>
          <w:sz w:val="20"/>
          <w:szCs w:val="20"/>
        </w:rPr>
      </w:pPr>
      <w:r w:rsidRPr="00C42359">
        <w:rPr>
          <w:rFonts w:cs="Calibri"/>
          <w:sz w:val="20"/>
          <w:szCs w:val="20"/>
        </w:rPr>
        <w:t>Data are mean and 95% CI. mins: minutes; 10/7: 10-day; 10/52: 10-week; CI: confidence interval.</w:t>
      </w:r>
    </w:p>
    <w:p w:rsidR="00107EAA" w:rsidRPr="009C792C" w:rsidRDefault="00107EAA" w:rsidP="00107EAA">
      <w:pPr>
        <w:rPr>
          <w:rFonts w:ascii="Calibri Light" w:hAnsi="Calibri Light"/>
          <w:b/>
          <w:bCs/>
        </w:rPr>
      </w:pPr>
      <w:r w:rsidRPr="009C792C">
        <w:rPr>
          <w:rFonts w:ascii="Calibri Light" w:hAnsi="Calibri Light"/>
          <w:b/>
          <w:noProof/>
          <w:lang w:eastAsia="en-US"/>
        </w:rPr>
        <w:drawing>
          <wp:inline distT="0" distB="0" distL="0" distR="0">
            <wp:extent cx="5267325" cy="3114675"/>
            <wp:effectExtent l="0" t="0" r="9525" b="952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6. Metabolic Equivalents</w:t>
      </w:r>
    </w:p>
    <w:p w:rsidR="00107EAA" w:rsidRDefault="00107EAA" w:rsidP="00107EAA">
      <w:pPr>
        <w:spacing w:before="0" w:after="0" w:line="240" w:lineRule="auto"/>
        <w:ind w:right="-346"/>
        <w:jc w:val="both"/>
        <w:rPr>
          <w:rFonts w:cs="Calibri"/>
          <w:sz w:val="20"/>
          <w:szCs w:val="20"/>
        </w:rPr>
      </w:pPr>
    </w:p>
    <w:p w:rsidR="00107EAA" w:rsidRPr="008F70FA" w:rsidRDefault="00107EAA" w:rsidP="00107EAA">
      <w:pPr>
        <w:spacing w:before="0" w:after="0" w:line="240" w:lineRule="auto"/>
        <w:ind w:right="-346"/>
        <w:jc w:val="both"/>
        <w:rPr>
          <w:rFonts w:cs="Calibri"/>
          <w:sz w:val="20"/>
          <w:szCs w:val="20"/>
        </w:rPr>
      </w:pPr>
      <w:r w:rsidRPr="008F70FA">
        <w:rPr>
          <w:rFonts w:cs="Calibri"/>
          <w:sz w:val="20"/>
          <w:szCs w:val="20"/>
        </w:rPr>
        <w:t xml:space="preserve">Data are mean and 95% CI. METS: metabolic equivalents; </w:t>
      </w:r>
      <w:r w:rsidRPr="008F70FA">
        <w:rPr>
          <w:rFonts w:cs="Calibri"/>
          <w:bCs/>
          <w:sz w:val="20"/>
          <w:szCs w:val="20"/>
        </w:rPr>
        <w:t xml:space="preserve">moderate activity </w:t>
      </w:r>
      <w:r w:rsidRPr="008F70FA">
        <w:rPr>
          <w:rFonts w:cs="Calibri"/>
          <w:sz w:val="20"/>
          <w:szCs w:val="20"/>
        </w:rPr>
        <w:t xml:space="preserve">3 to </w:t>
      </w:r>
      <w:r w:rsidRPr="008F70FA">
        <w:rPr>
          <w:rFonts w:cs="Calibri"/>
          <w:sz w:val="20"/>
          <w:szCs w:val="20"/>
        </w:rPr>
        <w:sym w:font="Symbol" w:char="F03C"/>
      </w:r>
      <w:r>
        <w:rPr>
          <w:rFonts w:cs="Calibri"/>
          <w:sz w:val="20"/>
          <w:szCs w:val="20"/>
        </w:rPr>
        <w:t xml:space="preserve"> </w:t>
      </w:r>
      <w:r w:rsidRPr="008F70FA">
        <w:rPr>
          <w:rFonts w:cs="Calibri"/>
          <w:sz w:val="20"/>
          <w:szCs w:val="20"/>
        </w:rPr>
        <w:t xml:space="preserve">6 METS; vigorous activity </w:t>
      </w:r>
      <w:r w:rsidRPr="008F70FA">
        <w:rPr>
          <w:rFonts w:cs="Calibri"/>
          <w:sz w:val="20"/>
          <w:szCs w:val="20"/>
        </w:rPr>
        <w:sym w:font="Symbol" w:char="F0B3"/>
      </w:r>
      <w:r w:rsidRPr="008F70FA">
        <w:rPr>
          <w:rFonts w:cs="Calibri"/>
          <w:sz w:val="20"/>
          <w:szCs w:val="20"/>
        </w:rPr>
        <w:t>6 METS; mins: minutes; 10/7: 10-day; 10/52: 10-week; CI: confidence interval.</w:t>
      </w:r>
    </w:p>
    <w:p w:rsidR="00107EAA" w:rsidRPr="009C792C" w:rsidRDefault="00107EAA" w:rsidP="00107EAA">
      <w:pPr>
        <w:rPr>
          <w:rFonts w:ascii="Calibri Light" w:hAnsi="Calibri Light"/>
          <w:b/>
          <w:bCs/>
        </w:rPr>
      </w:pPr>
      <w:r w:rsidRPr="009C792C">
        <w:rPr>
          <w:rFonts w:ascii="Calibri Light" w:hAnsi="Calibri Light"/>
          <w:b/>
          <w:noProof/>
          <w:lang w:eastAsia="en-US"/>
        </w:rPr>
        <w:lastRenderedPageBreak/>
        <w:drawing>
          <wp:inline distT="0" distB="0" distL="0" distR="0">
            <wp:extent cx="5267325" cy="3114675"/>
            <wp:effectExtent l="0" t="0" r="9525" b="952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7. Daily Step Count</w:t>
      </w:r>
    </w:p>
    <w:p w:rsidR="00107EAA" w:rsidRDefault="00107EAA" w:rsidP="00107EAA">
      <w:pPr>
        <w:spacing w:before="0" w:after="0" w:line="240" w:lineRule="auto"/>
        <w:rPr>
          <w:rFonts w:cs="Calibri"/>
          <w:sz w:val="20"/>
          <w:szCs w:val="20"/>
        </w:rPr>
      </w:pPr>
    </w:p>
    <w:p w:rsidR="00107EAA" w:rsidRPr="008F70FA" w:rsidRDefault="00107EAA" w:rsidP="00107EAA">
      <w:pPr>
        <w:spacing w:before="0" w:after="0" w:line="240" w:lineRule="auto"/>
        <w:rPr>
          <w:rFonts w:cs="Calibri"/>
          <w:sz w:val="20"/>
          <w:szCs w:val="20"/>
        </w:rPr>
      </w:pPr>
      <w:r w:rsidRPr="008F70FA">
        <w:rPr>
          <w:rFonts w:cs="Calibri"/>
          <w:sz w:val="20"/>
          <w:szCs w:val="20"/>
        </w:rPr>
        <w:t>Data are mean and 95% CI. n: number; mins: minutes; 10/7: 10-day; 10/52: 10-week; CI: confidence interval.</w:t>
      </w:r>
    </w:p>
    <w:p w:rsidR="00107EAA" w:rsidRPr="00925189" w:rsidRDefault="00107EAA" w:rsidP="00107EAA">
      <w:pPr>
        <w:rPr>
          <w:rFonts w:cs="Calibri"/>
        </w:rPr>
      </w:pPr>
      <w:r w:rsidRPr="009C792C">
        <w:rPr>
          <w:rFonts w:ascii="Calibri Light" w:hAnsi="Calibri Light"/>
          <w:b/>
          <w:noProof/>
          <w:lang w:eastAsia="en-US"/>
        </w:rPr>
        <w:drawing>
          <wp:inline distT="0" distB="0" distL="0" distR="0">
            <wp:extent cx="5267325" cy="3114675"/>
            <wp:effectExtent l="0" t="0" r="9525"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t, line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107EAA" w:rsidRPr="00C42359" w:rsidRDefault="00107EAA" w:rsidP="00107EAA">
      <w:pPr>
        <w:spacing w:before="0" w:after="0" w:line="240" w:lineRule="auto"/>
        <w:rPr>
          <w:rFonts w:cs="Calibri"/>
          <w:b/>
          <w:bCs/>
        </w:rPr>
      </w:pPr>
      <w:r w:rsidRPr="00C42359">
        <w:rPr>
          <w:rFonts w:cs="Calibri"/>
          <w:b/>
          <w:szCs w:val="22"/>
        </w:rPr>
        <w:t xml:space="preserve">Supplementary File </w:t>
      </w:r>
      <w:r w:rsidRPr="00C42359">
        <w:rPr>
          <w:rFonts w:cs="Calibri"/>
          <w:b/>
          <w:bCs/>
        </w:rPr>
        <w:t>Figure 8. Sedentary to Upright Transitions</w:t>
      </w:r>
    </w:p>
    <w:p w:rsidR="00107EAA" w:rsidRDefault="00107EAA" w:rsidP="00107EAA">
      <w:pPr>
        <w:spacing w:before="0" w:after="0" w:line="240" w:lineRule="auto"/>
        <w:rPr>
          <w:rFonts w:cs="Calibri"/>
          <w:sz w:val="20"/>
          <w:szCs w:val="20"/>
        </w:rPr>
      </w:pPr>
    </w:p>
    <w:p w:rsidR="00107EAA" w:rsidRPr="008F70FA" w:rsidRDefault="00107EAA" w:rsidP="00107EAA">
      <w:pPr>
        <w:spacing w:before="0" w:after="0" w:line="240" w:lineRule="auto"/>
        <w:rPr>
          <w:rFonts w:cs="Calibri"/>
          <w:sz w:val="20"/>
          <w:szCs w:val="20"/>
        </w:rPr>
      </w:pPr>
      <w:r w:rsidRPr="008F70FA">
        <w:rPr>
          <w:rFonts w:cs="Calibri"/>
          <w:sz w:val="20"/>
          <w:szCs w:val="20"/>
        </w:rPr>
        <w:t>Data are mean and 95% CI. n: number; mins: minutes; 10/7: 10-day; 10/52: 10-week; CI: confidence interval.</w:t>
      </w:r>
    </w:p>
    <w:p w:rsidR="00107EAA" w:rsidRPr="00925189" w:rsidRDefault="00107EAA" w:rsidP="00107EAA">
      <w:pPr>
        <w:rPr>
          <w:rFonts w:cs="Calibri"/>
        </w:rPr>
      </w:pPr>
    </w:p>
    <w:p w:rsidR="00107EAA" w:rsidRPr="00C42359" w:rsidRDefault="00107EAA" w:rsidP="00107EAA">
      <w:pPr>
        <w:spacing w:before="0" w:after="0" w:line="240" w:lineRule="auto"/>
        <w:rPr>
          <w:rFonts w:cs="Calibri"/>
          <w:b/>
        </w:rPr>
      </w:pPr>
      <w:r w:rsidRPr="00C42359">
        <w:rPr>
          <w:rFonts w:cs="Calibri"/>
          <w:b/>
          <w:szCs w:val="22"/>
        </w:rPr>
        <w:lastRenderedPageBreak/>
        <w:t xml:space="preserve">Supplementary File </w:t>
      </w:r>
      <w:r w:rsidRPr="00C42359">
        <w:rPr>
          <w:rFonts w:cs="Calibri"/>
          <w:b/>
          <w:bCs/>
        </w:rPr>
        <w:t xml:space="preserve">Table 1. </w:t>
      </w:r>
      <w:r w:rsidRPr="00C42359">
        <w:rPr>
          <w:rFonts w:cs="Calibri"/>
          <w:b/>
        </w:rPr>
        <w:t>EQ-5D-5L Health Dimension</w:t>
      </w:r>
    </w:p>
    <w:p w:rsidR="00107EAA" w:rsidRPr="00C42359" w:rsidRDefault="00107EAA" w:rsidP="00107EAA">
      <w:pPr>
        <w:spacing w:before="0" w:after="0" w:line="240" w:lineRule="auto"/>
        <w:rPr>
          <w:rFonts w:cs="Calibri"/>
          <w:b/>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88"/>
        <w:gridCol w:w="1205"/>
        <w:gridCol w:w="1205"/>
        <w:gridCol w:w="1266"/>
      </w:tblGrid>
      <w:tr w:rsidR="00107EAA" w:rsidRPr="00925189" w:rsidTr="003F2973">
        <w:tc>
          <w:tcPr>
            <w:tcW w:w="3256" w:type="dxa"/>
            <w:shd w:val="clear" w:color="auto" w:fill="BFBFBF"/>
          </w:tcPr>
          <w:p w:rsidR="00107EAA" w:rsidRPr="00C42359" w:rsidRDefault="00107EAA" w:rsidP="003F2973">
            <w:pPr>
              <w:spacing w:before="0" w:after="0" w:line="240" w:lineRule="auto"/>
              <w:rPr>
                <w:rFonts w:cs="Calibri"/>
              </w:rPr>
            </w:pPr>
            <w:r w:rsidRPr="00C42359">
              <w:rPr>
                <w:rFonts w:cs="Calibri"/>
              </w:rPr>
              <w:t>Mobility</w:t>
            </w:r>
            <w:r w:rsidRPr="00C42359">
              <w:rPr>
                <w:rFonts w:cs="Calibri"/>
                <w:bCs/>
              </w:rPr>
              <w:t>: n (%)</w:t>
            </w:r>
          </w:p>
        </w:tc>
        <w:tc>
          <w:tcPr>
            <w:tcW w:w="2288" w:type="dxa"/>
            <w:shd w:val="clear" w:color="auto" w:fill="BFBFBF"/>
          </w:tcPr>
          <w:p w:rsidR="00107EAA" w:rsidRPr="00C42359" w:rsidRDefault="00107EAA" w:rsidP="003F2973">
            <w:pPr>
              <w:spacing w:before="0" w:after="0" w:line="240" w:lineRule="auto"/>
              <w:rPr>
                <w:rFonts w:cs="Calibri"/>
              </w:rPr>
            </w:pPr>
          </w:p>
        </w:tc>
        <w:tc>
          <w:tcPr>
            <w:tcW w:w="1205" w:type="dxa"/>
            <w:shd w:val="clear" w:color="auto" w:fill="BFBFBF"/>
          </w:tcPr>
          <w:p w:rsidR="00107EAA" w:rsidRPr="00C42359" w:rsidRDefault="00107EAA" w:rsidP="003F2973">
            <w:pPr>
              <w:spacing w:before="0" w:after="0" w:line="240" w:lineRule="auto"/>
              <w:rPr>
                <w:rFonts w:cs="Calibri"/>
              </w:rPr>
            </w:pPr>
            <w:r w:rsidRPr="00C42359">
              <w:rPr>
                <w:rFonts w:cs="Calibri"/>
              </w:rPr>
              <w:t>Baseline</w:t>
            </w:r>
          </w:p>
        </w:tc>
        <w:tc>
          <w:tcPr>
            <w:tcW w:w="1205" w:type="dxa"/>
            <w:shd w:val="clear" w:color="auto" w:fill="BFBFBF"/>
          </w:tcPr>
          <w:p w:rsidR="00107EAA" w:rsidRPr="00C42359" w:rsidRDefault="00107EAA" w:rsidP="003F2973">
            <w:pPr>
              <w:spacing w:before="0" w:after="0" w:line="240" w:lineRule="auto"/>
              <w:rPr>
                <w:rFonts w:cs="Calibri"/>
              </w:rPr>
            </w:pPr>
            <w:r w:rsidRPr="00C42359">
              <w:rPr>
                <w:rFonts w:cs="Calibri"/>
              </w:rPr>
              <w:t>3-weeks</w:t>
            </w:r>
          </w:p>
        </w:tc>
        <w:tc>
          <w:tcPr>
            <w:tcW w:w="1266" w:type="dxa"/>
            <w:shd w:val="clear" w:color="auto" w:fill="BFBFBF"/>
          </w:tcPr>
          <w:p w:rsidR="00107EAA" w:rsidRPr="00C42359" w:rsidRDefault="00107EAA" w:rsidP="003F2973">
            <w:pPr>
              <w:spacing w:before="0" w:after="0" w:line="240" w:lineRule="auto"/>
              <w:rPr>
                <w:rFonts w:cs="Calibri"/>
              </w:rPr>
            </w:pPr>
            <w:r w:rsidRPr="00C42359">
              <w:rPr>
                <w:rFonts w:cs="Calibri"/>
              </w:rPr>
              <w:t>10-weeks</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Control (standard) n=19</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5 (26.3)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12 (63.2)</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10 (52.6)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5 (26.3)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11 (57.9)</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Experimental (intensive) n=21</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(19.0)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12 (57.1)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9 (42.9)</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3 (14.3)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(19.0)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shd w:val="clear" w:color="auto" w:fill="BFBFBF"/>
          </w:tcPr>
          <w:p w:rsidR="00107EAA" w:rsidRPr="00C42359" w:rsidRDefault="00107EAA" w:rsidP="003F2973">
            <w:pPr>
              <w:spacing w:before="0" w:after="0" w:line="240" w:lineRule="auto"/>
              <w:rPr>
                <w:rFonts w:cs="Calibri"/>
              </w:rPr>
            </w:pPr>
            <w:r w:rsidRPr="00C42359">
              <w:rPr>
                <w:rFonts w:cs="Calibri"/>
              </w:rPr>
              <w:t>Self-care</w:t>
            </w:r>
          </w:p>
        </w:tc>
        <w:tc>
          <w:tcPr>
            <w:tcW w:w="2288" w:type="dxa"/>
            <w:shd w:val="clear" w:color="auto" w:fill="BFBFBF"/>
          </w:tcPr>
          <w:p w:rsidR="00107EAA" w:rsidRPr="00C42359" w:rsidRDefault="00107EAA" w:rsidP="003F2973">
            <w:pPr>
              <w:spacing w:before="0" w:after="0" w:line="240" w:lineRule="auto"/>
              <w:rPr>
                <w:rFonts w:cs="Calibri"/>
              </w:rPr>
            </w:pPr>
          </w:p>
        </w:tc>
        <w:tc>
          <w:tcPr>
            <w:tcW w:w="1205" w:type="dxa"/>
            <w:shd w:val="clear" w:color="auto" w:fill="BFBFBF"/>
          </w:tcPr>
          <w:p w:rsidR="00107EAA" w:rsidRPr="00C42359" w:rsidRDefault="00107EAA" w:rsidP="003F2973">
            <w:pPr>
              <w:spacing w:before="0" w:after="0" w:line="240" w:lineRule="auto"/>
              <w:rPr>
                <w:rFonts w:cs="Calibri"/>
              </w:rPr>
            </w:pPr>
          </w:p>
        </w:tc>
        <w:tc>
          <w:tcPr>
            <w:tcW w:w="1205" w:type="dxa"/>
            <w:shd w:val="clear" w:color="auto" w:fill="BFBFBF"/>
          </w:tcPr>
          <w:p w:rsidR="00107EAA" w:rsidRPr="00C42359" w:rsidRDefault="00107EAA" w:rsidP="003F2973">
            <w:pPr>
              <w:spacing w:before="0" w:after="0" w:line="240" w:lineRule="auto"/>
              <w:rPr>
                <w:rFonts w:cs="Calibri"/>
              </w:rPr>
            </w:pPr>
          </w:p>
        </w:tc>
        <w:tc>
          <w:tcPr>
            <w:tcW w:w="1266" w:type="dxa"/>
            <w:shd w:val="clear" w:color="auto" w:fill="BFBFBF"/>
          </w:tcPr>
          <w:p w:rsidR="00107EAA" w:rsidRPr="00C42359" w:rsidRDefault="00107EAA" w:rsidP="003F2973">
            <w:pPr>
              <w:spacing w:before="0" w:after="0" w:line="240" w:lineRule="auto"/>
              <w:rPr>
                <w:rFonts w:cs="Calibri"/>
              </w:rPr>
            </w:pP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Control (standard) n=19</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10 (52.6)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17 (89.5)</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7 (36.8)</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3 (15.8)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11 (57.9)</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Experimental (intensive) n=21</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16 (76.2)</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9 (42.9)</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5 (23.8)</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(19.0)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7 (33.3)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13 (61.9)</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shd w:val="clear" w:color="auto" w:fill="BFBFBF"/>
          </w:tcPr>
          <w:p w:rsidR="00107EAA" w:rsidRPr="00C42359" w:rsidRDefault="00107EAA" w:rsidP="003F2973">
            <w:pPr>
              <w:spacing w:before="0" w:after="0" w:line="240" w:lineRule="auto"/>
              <w:rPr>
                <w:rFonts w:cs="Calibri"/>
              </w:rPr>
            </w:pPr>
            <w:r w:rsidRPr="00C42359">
              <w:rPr>
                <w:rFonts w:cs="Calibri"/>
              </w:rPr>
              <w:t>Usual activity</w:t>
            </w:r>
          </w:p>
        </w:tc>
        <w:tc>
          <w:tcPr>
            <w:tcW w:w="2288" w:type="dxa"/>
            <w:shd w:val="clear" w:color="auto" w:fill="BFBFBF"/>
          </w:tcPr>
          <w:p w:rsidR="00107EAA" w:rsidRPr="00C42359" w:rsidRDefault="00107EAA" w:rsidP="003F2973">
            <w:pPr>
              <w:spacing w:before="0" w:after="0" w:line="240" w:lineRule="auto"/>
              <w:rPr>
                <w:rFonts w:cs="Calibri"/>
              </w:rPr>
            </w:pPr>
          </w:p>
        </w:tc>
        <w:tc>
          <w:tcPr>
            <w:tcW w:w="1205" w:type="dxa"/>
            <w:shd w:val="clear" w:color="auto" w:fill="BFBFBF"/>
          </w:tcPr>
          <w:p w:rsidR="00107EAA" w:rsidRPr="00C42359" w:rsidRDefault="00107EAA" w:rsidP="003F2973">
            <w:pPr>
              <w:spacing w:before="0" w:after="0" w:line="240" w:lineRule="auto"/>
              <w:rPr>
                <w:rFonts w:cs="Calibri"/>
              </w:rPr>
            </w:pPr>
          </w:p>
        </w:tc>
        <w:tc>
          <w:tcPr>
            <w:tcW w:w="1205" w:type="dxa"/>
            <w:shd w:val="clear" w:color="auto" w:fill="BFBFBF"/>
          </w:tcPr>
          <w:p w:rsidR="00107EAA" w:rsidRPr="00C42359" w:rsidRDefault="00107EAA" w:rsidP="003F2973">
            <w:pPr>
              <w:spacing w:before="0" w:after="0" w:line="240" w:lineRule="auto"/>
              <w:rPr>
                <w:rFonts w:cs="Calibri"/>
              </w:rPr>
            </w:pPr>
          </w:p>
        </w:tc>
        <w:tc>
          <w:tcPr>
            <w:tcW w:w="1266" w:type="dxa"/>
            <w:shd w:val="clear" w:color="auto" w:fill="BFBFBF"/>
          </w:tcPr>
          <w:p w:rsidR="00107EAA" w:rsidRPr="00C42359" w:rsidRDefault="00107EAA" w:rsidP="003F2973">
            <w:pPr>
              <w:spacing w:before="0" w:after="0" w:line="240" w:lineRule="auto"/>
              <w:rPr>
                <w:rFonts w:cs="Calibri"/>
              </w:rPr>
            </w:pP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Control (standard) n=19</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14 (73.7)</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(42.1)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2 (10.5)</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(31.6)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2 (10.5)</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18 (94.7)</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Experimental (intensive) n=21</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3 (14.3)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7 (33.3)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problems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5 (23.8)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(19.0)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Unable to</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16 (76.2)</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(28.6)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9220" w:type="dxa"/>
            <w:gridSpan w:val="5"/>
            <w:shd w:val="clear" w:color="auto" w:fill="BFBFBF"/>
          </w:tcPr>
          <w:p w:rsidR="00107EAA" w:rsidRPr="00C42359" w:rsidRDefault="00107EAA" w:rsidP="003F2973">
            <w:pPr>
              <w:spacing w:before="0" w:after="0" w:line="240" w:lineRule="auto"/>
              <w:rPr>
                <w:rFonts w:cs="Calibri"/>
              </w:rPr>
            </w:pPr>
            <w:r w:rsidRPr="00C42359">
              <w:rPr>
                <w:rFonts w:cs="Calibri"/>
              </w:rPr>
              <w:t>Pain / discomfort</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Control (standard) n=19</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(5.3)</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8 (42.1)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(31.6)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12 (63.2)</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7 (36.8)</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(42.1)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(31.6)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Extreme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Experimental (intensive) n=21</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(19.0)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7 (33.3)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6 (28.6)</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3 (14.3)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Extreme pain</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9220" w:type="dxa"/>
            <w:gridSpan w:val="5"/>
            <w:shd w:val="clear" w:color="auto" w:fill="BFBFBF"/>
          </w:tcPr>
          <w:p w:rsidR="00107EAA" w:rsidRPr="00C42359" w:rsidRDefault="00107EAA" w:rsidP="003F2973">
            <w:pPr>
              <w:spacing w:before="0" w:after="0" w:line="240" w:lineRule="auto"/>
              <w:rPr>
                <w:rFonts w:cs="Calibri"/>
              </w:rPr>
            </w:pPr>
            <w:r w:rsidRPr="00C42359">
              <w:rPr>
                <w:rFonts w:cs="Calibri"/>
              </w:rPr>
              <w:t>Anxiety / depression</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Control (standard) n=19</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Not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7 (36.8)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11 (57.9)</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14 (73.7)</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(31.6)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(42.1)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3 (15.8)</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4 (21.1)</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2 (10.5)</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2 (10.5)</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Extremely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val="restart"/>
            <w:shd w:val="clear" w:color="auto" w:fill="auto"/>
          </w:tcPr>
          <w:p w:rsidR="00107EAA" w:rsidRPr="00C42359" w:rsidRDefault="00107EAA" w:rsidP="003F2973">
            <w:pPr>
              <w:spacing w:before="0" w:after="0" w:line="240" w:lineRule="auto"/>
              <w:rPr>
                <w:rFonts w:cs="Calibri"/>
              </w:rPr>
            </w:pPr>
            <w:r w:rsidRPr="00C42359">
              <w:rPr>
                <w:rFonts w:cs="Calibri"/>
              </w:rPr>
              <w:t>Experimental (intensive) n=21</w:t>
            </w: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Not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(28.6)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10 (47.6)</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Slightly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6 (28.6)</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8 (38.1)</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Moderately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7 (33.3)</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2 (9.5)</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3 (14.3)</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Severely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r w:rsidR="00107EAA" w:rsidRPr="00925189" w:rsidTr="003F2973">
        <w:tc>
          <w:tcPr>
            <w:tcW w:w="3256" w:type="dxa"/>
            <w:vMerge/>
            <w:shd w:val="clear" w:color="auto" w:fill="auto"/>
          </w:tcPr>
          <w:p w:rsidR="00107EAA" w:rsidRPr="00C42359" w:rsidRDefault="00107EAA" w:rsidP="003F2973">
            <w:pPr>
              <w:spacing w:before="0" w:after="0" w:line="240" w:lineRule="auto"/>
              <w:rPr>
                <w:rFonts w:cs="Calibri"/>
              </w:rPr>
            </w:pPr>
          </w:p>
        </w:tc>
        <w:tc>
          <w:tcPr>
            <w:tcW w:w="2288" w:type="dxa"/>
            <w:shd w:val="clear" w:color="auto" w:fill="auto"/>
          </w:tcPr>
          <w:p w:rsidR="00107EAA" w:rsidRPr="00C42359" w:rsidRDefault="00107EAA" w:rsidP="003F2973">
            <w:pPr>
              <w:spacing w:before="0" w:after="0" w:line="240" w:lineRule="auto"/>
              <w:rPr>
                <w:rFonts w:cs="Calibri"/>
              </w:rPr>
            </w:pPr>
            <w:r w:rsidRPr="00C42359">
              <w:rPr>
                <w:rFonts w:cs="Calibri"/>
              </w:rPr>
              <w:t>Extremely anxious</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1 (4.8)</w:t>
            </w:r>
          </w:p>
        </w:tc>
        <w:tc>
          <w:tcPr>
            <w:tcW w:w="1205"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c>
          <w:tcPr>
            <w:tcW w:w="1266" w:type="dxa"/>
            <w:shd w:val="clear" w:color="auto" w:fill="auto"/>
          </w:tcPr>
          <w:p w:rsidR="00107EAA" w:rsidRPr="00C42359" w:rsidRDefault="00107EAA" w:rsidP="003F2973">
            <w:pPr>
              <w:spacing w:before="0" w:after="0" w:line="240" w:lineRule="auto"/>
              <w:rPr>
                <w:rFonts w:cs="Calibri"/>
              </w:rPr>
            </w:pPr>
            <w:r w:rsidRPr="00C42359">
              <w:rPr>
                <w:rFonts w:cs="Calibri"/>
              </w:rPr>
              <w:t>0 (0)</w:t>
            </w:r>
          </w:p>
        </w:tc>
      </w:tr>
    </w:tbl>
    <w:p w:rsidR="00107EAA" w:rsidRDefault="00107EAA" w:rsidP="00107EAA">
      <w:pPr>
        <w:spacing w:before="0" w:after="0" w:line="240" w:lineRule="auto"/>
        <w:rPr>
          <w:rFonts w:cs="Calibri"/>
          <w:sz w:val="20"/>
          <w:szCs w:val="20"/>
        </w:rPr>
      </w:pPr>
    </w:p>
    <w:p w:rsidR="00107EAA" w:rsidRPr="008F70FA" w:rsidRDefault="00107EAA" w:rsidP="00107EAA">
      <w:pPr>
        <w:spacing w:before="0" w:after="0" w:line="240" w:lineRule="auto"/>
        <w:rPr>
          <w:rFonts w:cs="Calibri"/>
          <w:sz w:val="20"/>
          <w:szCs w:val="20"/>
        </w:rPr>
      </w:pPr>
      <w:r w:rsidRPr="008F70FA">
        <w:rPr>
          <w:rFonts w:cs="Calibri"/>
          <w:sz w:val="20"/>
          <w:szCs w:val="20"/>
        </w:rPr>
        <w:t>n: number; %: percentage.</w:t>
      </w:r>
    </w:p>
    <w:p w:rsidR="00107EAA" w:rsidRPr="00925189" w:rsidRDefault="00107EAA" w:rsidP="00107EAA">
      <w:pPr>
        <w:rPr>
          <w:rFonts w:cs="Calibri"/>
        </w:rPr>
      </w:pPr>
    </w:p>
    <w:p w:rsidR="00107EAA" w:rsidRPr="00C42359" w:rsidRDefault="00107EAA" w:rsidP="00107EAA">
      <w:pPr>
        <w:spacing w:before="0" w:after="0" w:line="240" w:lineRule="auto"/>
        <w:ind w:left="-450"/>
        <w:rPr>
          <w:rFonts w:cs="Calibri"/>
          <w:b/>
          <w:bCs/>
        </w:rPr>
      </w:pPr>
      <w:r w:rsidRPr="00C42359">
        <w:rPr>
          <w:rFonts w:cs="Calibri"/>
          <w:b/>
          <w:szCs w:val="22"/>
        </w:rPr>
        <w:t xml:space="preserve">Supplementary File </w:t>
      </w:r>
      <w:r w:rsidRPr="00C42359">
        <w:rPr>
          <w:rFonts w:cs="Calibri"/>
          <w:b/>
          <w:bCs/>
        </w:rPr>
        <w:t>Table 2. Secondary Outcomes</w:t>
      </w:r>
    </w:p>
    <w:p w:rsidR="00107EAA" w:rsidRPr="00C42359" w:rsidRDefault="00107EAA" w:rsidP="00107EAA">
      <w:pPr>
        <w:spacing w:before="0" w:after="0" w:line="240" w:lineRule="auto"/>
        <w:rPr>
          <w:rFonts w:cs="Calibri"/>
          <w:b/>
          <w:bCs/>
        </w:rPr>
      </w:pPr>
    </w:p>
    <w:tbl>
      <w:tblPr>
        <w:tblW w:w="102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128"/>
        <w:gridCol w:w="2713"/>
        <w:gridCol w:w="762"/>
      </w:tblGrid>
      <w:tr w:rsidR="00107EAA" w:rsidRPr="00925189" w:rsidTr="003F2973">
        <w:tc>
          <w:tcPr>
            <w:tcW w:w="4680" w:type="dxa"/>
            <w:shd w:val="clear" w:color="auto" w:fill="BFBFBF"/>
          </w:tcPr>
          <w:p w:rsidR="00107EAA" w:rsidRPr="00C42359" w:rsidRDefault="00107EAA" w:rsidP="003F2973">
            <w:pPr>
              <w:spacing w:before="0" w:after="0" w:line="240" w:lineRule="auto"/>
              <w:rPr>
                <w:rFonts w:cs="Calibri"/>
              </w:rPr>
            </w:pPr>
          </w:p>
        </w:tc>
        <w:tc>
          <w:tcPr>
            <w:tcW w:w="2128" w:type="dxa"/>
            <w:shd w:val="clear" w:color="auto" w:fill="BFBFBF"/>
          </w:tcPr>
          <w:p w:rsidR="00107EAA" w:rsidRPr="00C42359" w:rsidRDefault="00107EAA" w:rsidP="003F2973">
            <w:pPr>
              <w:spacing w:before="0" w:after="0" w:line="240" w:lineRule="auto"/>
              <w:rPr>
                <w:rFonts w:cs="Calibri"/>
              </w:rPr>
            </w:pPr>
            <w:r w:rsidRPr="00C42359">
              <w:rPr>
                <w:rFonts w:cs="Calibri"/>
              </w:rPr>
              <w:t>Control (standard)</w:t>
            </w:r>
          </w:p>
        </w:tc>
        <w:tc>
          <w:tcPr>
            <w:tcW w:w="2713" w:type="dxa"/>
            <w:shd w:val="clear" w:color="auto" w:fill="BFBFBF"/>
          </w:tcPr>
          <w:p w:rsidR="00107EAA" w:rsidRPr="00C42359" w:rsidRDefault="00107EAA" w:rsidP="003F2973">
            <w:pPr>
              <w:spacing w:before="0" w:after="0" w:line="240" w:lineRule="auto"/>
              <w:rPr>
                <w:rFonts w:cs="Calibri"/>
              </w:rPr>
            </w:pPr>
            <w:r w:rsidRPr="00C42359">
              <w:rPr>
                <w:rFonts w:cs="Calibri"/>
              </w:rPr>
              <w:t>Experimental (intensive)</w:t>
            </w:r>
          </w:p>
        </w:tc>
        <w:tc>
          <w:tcPr>
            <w:tcW w:w="762" w:type="dxa"/>
            <w:shd w:val="clear" w:color="auto" w:fill="BFBFBF"/>
          </w:tcPr>
          <w:p w:rsidR="00107EAA" w:rsidRPr="00C42359" w:rsidRDefault="00107EAA" w:rsidP="003F2973">
            <w:pPr>
              <w:spacing w:before="0" w:after="0" w:line="240" w:lineRule="auto"/>
              <w:rPr>
                <w:rFonts w:cs="Calibri"/>
              </w:rPr>
            </w:pPr>
            <w:r w:rsidRPr="00C42359">
              <w:rPr>
                <w:rFonts w:cs="Calibri"/>
              </w:rPr>
              <w:t>p</w:t>
            </w:r>
          </w:p>
        </w:tc>
      </w:tr>
      <w:tr w:rsidR="00107EAA" w:rsidRPr="00925189" w:rsidTr="003F2973">
        <w:tc>
          <w:tcPr>
            <w:tcW w:w="4680" w:type="dxa"/>
            <w:shd w:val="clear" w:color="auto" w:fill="BFBFBF"/>
          </w:tcPr>
          <w:p w:rsidR="00107EAA" w:rsidRPr="00C42359" w:rsidRDefault="00107EAA" w:rsidP="003F2973">
            <w:pPr>
              <w:spacing w:before="0" w:after="0" w:line="240" w:lineRule="auto"/>
              <w:rPr>
                <w:rFonts w:cs="Calibri"/>
              </w:rPr>
            </w:pPr>
            <w:r w:rsidRPr="00C42359">
              <w:rPr>
                <w:rFonts w:cs="Calibri"/>
              </w:rPr>
              <w:t>RFT: mean (SD)</w:t>
            </w:r>
          </w:p>
        </w:tc>
        <w:tc>
          <w:tcPr>
            <w:tcW w:w="2128" w:type="dxa"/>
            <w:shd w:val="clear" w:color="auto" w:fill="BFBFBF"/>
          </w:tcPr>
          <w:p w:rsidR="00107EAA" w:rsidRPr="00C42359" w:rsidRDefault="00107EAA" w:rsidP="003F2973">
            <w:pPr>
              <w:spacing w:before="0" w:after="0" w:line="240" w:lineRule="auto"/>
              <w:rPr>
                <w:rFonts w:cs="Calibri"/>
              </w:rPr>
            </w:pPr>
            <w:r w:rsidRPr="00C42359">
              <w:rPr>
                <w:rFonts w:cs="Calibri"/>
              </w:rPr>
              <w:t>n=19</w:t>
            </w:r>
          </w:p>
        </w:tc>
        <w:tc>
          <w:tcPr>
            <w:tcW w:w="2713" w:type="dxa"/>
            <w:shd w:val="clear" w:color="auto" w:fill="BFBFBF"/>
          </w:tcPr>
          <w:p w:rsidR="00107EAA" w:rsidRPr="00C42359" w:rsidRDefault="00107EAA" w:rsidP="003F2973">
            <w:pPr>
              <w:spacing w:before="0" w:after="0" w:line="240" w:lineRule="auto"/>
              <w:rPr>
                <w:rFonts w:cs="Calibri"/>
              </w:rPr>
            </w:pPr>
            <w:r w:rsidRPr="00C42359">
              <w:rPr>
                <w:rFonts w:cs="Calibri"/>
              </w:rPr>
              <w:t>n=20</w:t>
            </w:r>
          </w:p>
        </w:tc>
        <w:tc>
          <w:tcPr>
            <w:tcW w:w="762" w:type="dxa"/>
            <w:shd w:val="clear" w:color="auto" w:fill="BFBFBF"/>
          </w:tcPr>
          <w:p w:rsidR="00107EAA" w:rsidRPr="00C42359" w:rsidRDefault="00107EAA" w:rsidP="003F2973">
            <w:pPr>
              <w:spacing w:before="0" w:after="0" w:line="240" w:lineRule="auto"/>
              <w:rPr>
                <w:rFonts w:cs="Calibri"/>
              </w:rPr>
            </w:pP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FEV</w:t>
            </w:r>
            <w:r w:rsidRPr="00C42359">
              <w:rPr>
                <w:rFonts w:cs="Calibri"/>
                <w:vertAlign w:val="subscript"/>
              </w:rPr>
              <w:t>1</w:t>
            </w:r>
            <w:r w:rsidRPr="00C42359">
              <w:rPr>
                <w:rFonts w:cs="Calibri"/>
              </w:rPr>
              <w:t xml:space="preserve"> (%)</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79.05 (18.82)</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77.45 (16.67)</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0.78</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FEV</w:t>
            </w:r>
            <w:r w:rsidRPr="00C42359">
              <w:rPr>
                <w:rFonts w:cs="Calibri"/>
                <w:vertAlign w:val="subscript"/>
              </w:rPr>
              <w:t>1</w:t>
            </w:r>
            <w:r w:rsidRPr="00C42359">
              <w:rPr>
                <w:rFonts w:cs="Calibri"/>
              </w:rPr>
              <w:t xml:space="preserve"> (L)</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2.49 (0.54)</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2.38 (0.86)</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0.62</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FVC (%)</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77.05 (14.16)</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71.60 (15.88)</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0.27</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FVC (L)</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3.12 (0.63)</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2.84 (1.15)</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0.34</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FER</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80.32 (12.98)</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85.10 (11.41)</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0.23</w:t>
            </w:r>
          </w:p>
        </w:tc>
      </w:tr>
      <w:tr w:rsidR="00107EAA" w:rsidRPr="00925189" w:rsidTr="003F2973">
        <w:tc>
          <w:tcPr>
            <w:tcW w:w="4680" w:type="dxa"/>
            <w:shd w:val="clear" w:color="auto" w:fill="BFBFBF"/>
          </w:tcPr>
          <w:p w:rsidR="00107EAA" w:rsidRPr="00C42359" w:rsidRDefault="00107EAA" w:rsidP="003F2973">
            <w:pPr>
              <w:spacing w:before="0" w:after="0" w:line="240" w:lineRule="auto"/>
              <w:rPr>
                <w:rFonts w:cs="Calibri"/>
              </w:rPr>
            </w:pPr>
          </w:p>
        </w:tc>
        <w:tc>
          <w:tcPr>
            <w:tcW w:w="2128" w:type="dxa"/>
            <w:shd w:val="clear" w:color="auto" w:fill="BFBFBF"/>
          </w:tcPr>
          <w:p w:rsidR="00107EAA" w:rsidRPr="00C42359" w:rsidRDefault="00107EAA" w:rsidP="003F2973">
            <w:pPr>
              <w:spacing w:before="0" w:after="0" w:line="240" w:lineRule="auto"/>
              <w:rPr>
                <w:rFonts w:cs="Calibri"/>
              </w:rPr>
            </w:pPr>
            <w:r w:rsidRPr="00C42359">
              <w:rPr>
                <w:rFonts w:cs="Calibri"/>
              </w:rPr>
              <w:t>n=19</w:t>
            </w:r>
          </w:p>
        </w:tc>
        <w:tc>
          <w:tcPr>
            <w:tcW w:w="2713" w:type="dxa"/>
            <w:shd w:val="clear" w:color="auto" w:fill="BFBFBF"/>
          </w:tcPr>
          <w:p w:rsidR="00107EAA" w:rsidRPr="00C42359" w:rsidRDefault="00107EAA" w:rsidP="003F2973">
            <w:pPr>
              <w:spacing w:before="0" w:after="0" w:line="240" w:lineRule="auto"/>
              <w:rPr>
                <w:rFonts w:cs="Calibri"/>
              </w:rPr>
            </w:pPr>
            <w:r w:rsidRPr="00C42359">
              <w:rPr>
                <w:rFonts w:cs="Calibri"/>
              </w:rPr>
              <w:t>n=21</w:t>
            </w:r>
          </w:p>
        </w:tc>
        <w:tc>
          <w:tcPr>
            <w:tcW w:w="762" w:type="dxa"/>
            <w:shd w:val="clear" w:color="auto" w:fill="BFBFBF"/>
          </w:tcPr>
          <w:p w:rsidR="00107EAA" w:rsidRPr="00C42359" w:rsidRDefault="00107EAA" w:rsidP="003F2973">
            <w:pPr>
              <w:spacing w:before="0" w:after="0" w:line="240" w:lineRule="auto"/>
              <w:rPr>
                <w:rFonts w:cs="Calibri"/>
              </w:rPr>
            </w:pP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Initial ICU LOS (d): mean (SD)</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4.32 (1.73)</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4.38 (2.04)</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0.91</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Postoperative IP LOS (d): mean (SD)</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20.84 (7.74)</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24.29 (10.08)</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0.24</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Acute IP readmissions (participants): n (%)</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8 (42)</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7 (33)</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0.71</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Acute IP readmission days: mean (SD)</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8.00 (5.53)</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3.86 (1.57)</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0.08</w:t>
            </w:r>
          </w:p>
        </w:tc>
      </w:tr>
      <w:tr w:rsidR="00107EAA" w:rsidRPr="00925189" w:rsidTr="003F2973">
        <w:tc>
          <w:tcPr>
            <w:tcW w:w="4680" w:type="dxa"/>
            <w:shd w:val="clear" w:color="auto" w:fill="auto"/>
          </w:tcPr>
          <w:p w:rsidR="00107EAA" w:rsidRPr="00C42359" w:rsidRDefault="00107EAA" w:rsidP="003F2973">
            <w:pPr>
              <w:spacing w:before="0" w:after="0" w:line="240" w:lineRule="auto"/>
              <w:rPr>
                <w:rFonts w:cs="Calibri"/>
              </w:rPr>
            </w:pPr>
            <w:r w:rsidRPr="00C42359">
              <w:rPr>
                <w:rFonts w:cs="Calibri"/>
              </w:rPr>
              <w:t>Formal OP rehabilitation sessions (n): mean (SD)</w:t>
            </w:r>
          </w:p>
        </w:tc>
        <w:tc>
          <w:tcPr>
            <w:tcW w:w="2128" w:type="dxa"/>
            <w:shd w:val="clear" w:color="auto" w:fill="auto"/>
          </w:tcPr>
          <w:p w:rsidR="00107EAA" w:rsidRPr="00C42359" w:rsidRDefault="00107EAA" w:rsidP="003F2973">
            <w:pPr>
              <w:spacing w:before="0" w:after="0" w:line="240" w:lineRule="auto"/>
              <w:rPr>
                <w:rFonts w:cs="Calibri"/>
              </w:rPr>
            </w:pPr>
            <w:r w:rsidRPr="00C42359">
              <w:rPr>
                <w:rFonts w:cs="Calibri"/>
              </w:rPr>
              <w:t>16.21 (3.68)</w:t>
            </w:r>
          </w:p>
        </w:tc>
        <w:tc>
          <w:tcPr>
            <w:tcW w:w="2713" w:type="dxa"/>
            <w:shd w:val="clear" w:color="auto" w:fill="auto"/>
          </w:tcPr>
          <w:p w:rsidR="00107EAA" w:rsidRPr="00C42359" w:rsidRDefault="00107EAA" w:rsidP="003F2973">
            <w:pPr>
              <w:spacing w:before="0" w:after="0" w:line="240" w:lineRule="auto"/>
              <w:rPr>
                <w:rFonts w:cs="Calibri"/>
              </w:rPr>
            </w:pPr>
            <w:r w:rsidRPr="00C42359">
              <w:rPr>
                <w:rFonts w:cs="Calibri"/>
              </w:rPr>
              <w:t>15.43 (5.02)</w:t>
            </w:r>
          </w:p>
        </w:tc>
        <w:tc>
          <w:tcPr>
            <w:tcW w:w="762" w:type="dxa"/>
            <w:shd w:val="clear" w:color="auto" w:fill="auto"/>
          </w:tcPr>
          <w:p w:rsidR="00107EAA" w:rsidRPr="00C42359" w:rsidRDefault="00107EAA" w:rsidP="003F2973">
            <w:pPr>
              <w:spacing w:before="0" w:after="0" w:line="240" w:lineRule="auto"/>
              <w:rPr>
                <w:rFonts w:cs="Calibri"/>
              </w:rPr>
            </w:pPr>
            <w:r w:rsidRPr="00C42359">
              <w:rPr>
                <w:rFonts w:cs="Calibri"/>
              </w:rPr>
              <w:t>0.58</w:t>
            </w:r>
          </w:p>
        </w:tc>
      </w:tr>
    </w:tbl>
    <w:p w:rsidR="00107EAA" w:rsidRPr="00C42359" w:rsidRDefault="00107EAA" w:rsidP="00107EAA">
      <w:pPr>
        <w:widowControl w:val="0"/>
        <w:autoSpaceDE w:val="0"/>
        <w:autoSpaceDN w:val="0"/>
        <w:adjustRightInd w:val="0"/>
        <w:spacing w:before="0" w:after="0" w:line="240" w:lineRule="auto"/>
        <w:ind w:left="-270" w:right="-880"/>
        <w:jc w:val="both"/>
        <w:rPr>
          <w:rFonts w:cs="Calibri"/>
          <w:sz w:val="20"/>
          <w:szCs w:val="20"/>
        </w:rPr>
      </w:pPr>
    </w:p>
    <w:p w:rsidR="00107EAA" w:rsidRPr="00C42359" w:rsidRDefault="00107EAA" w:rsidP="00107EAA">
      <w:pPr>
        <w:widowControl w:val="0"/>
        <w:autoSpaceDE w:val="0"/>
        <w:autoSpaceDN w:val="0"/>
        <w:adjustRightInd w:val="0"/>
        <w:spacing w:before="0" w:after="0" w:line="240" w:lineRule="auto"/>
        <w:ind w:left="-540" w:right="-880"/>
        <w:jc w:val="both"/>
        <w:rPr>
          <w:rFonts w:cs="Calibri"/>
          <w:sz w:val="20"/>
          <w:szCs w:val="20"/>
        </w:rPr>
      </w:pPr>
      <w:r w:rsidRPr="00C42359">
        <w:rPr>
          <w:rFonts w:cs="Calibri"/>
          <w:sz w:val="20"/>
          <w:szCs w:val="20"/>
        </w:rPr>
        <w:t>n: number; d: days; RFT: respiratory function test; FEV</w:t>
      </w:r>
      <w:r w:rsidRPr="00C42359">
        <w:rPr>
          <w:rFonts w:cs="Calibri"/>
          <w:sz w:val="20"/>
          <w:szCs w:val="20"/>
          <w:vertAlign w:val="subscript"/>
        </w:rPr>
        <w:t>1</w:t>
      </w:r>
      <w:r w:rsidRPr="00C42359">
        <w:rPr>
          <w:rFonts w:cs="Calibri"/>
          <w:sz w:val="20"/>
          <w:szCs w:val="20"/>
        </w:rPr>
        <w:t>: forced expiratory volume in 1-second;</w:t>
      </w:r>
      <w:r w:rsidRPr="00C42359">
        <w:rPr>
          <w:rFonts w:cs="Calibri"/>
          <w:sz w:val="20"/>
          <w:szCs w:val="20"/>
          <w:vertAlign w:val="subscript"/>
        </w:rPr>
        <w:t xml:space="preserve"> </w:t>
      </w:r>
      <w:r w:rsidRPr="00C42359">
        <w:rPr>
          <w:rFonts w:cs="Calibri"/>
          <w:sz w:val="20"/>
          <w:szCs w:val="20"/>
        </w:rPr>
        <w:t>FVC: forced vital capacity; FER: forced expiratory ratio; %: percentage; L: liters; SD: standard deviation; ICU: intensive care unit; IP: inpatient; OP: outpatient; LOS: length of stay.</w:t>
      </w:r>
    </w:p>
    <w:p w:rsidR="00107EAA" w:rsidRPr="00C42359" w:rsidRDefault="00107EAA" w:rsidP="00107EAA">
      <w:pPr>
        <w:widowControl w:val="0"/>
        <w:autoSpaceDE w:val="0"/>
        <w:autoSpaceDN w:val="0"/>
        <w:adjustRightInd w:val="0"/>
        <w:spacing w:before="0" w:after="0" w:line="240" w:lineRule="auto"/>
        <w:ind w:right="-880"/>
        <w:jc w:val="both"/>
        <w:rPr>
          <w:rFonts w:cs="Calibri"/>
          <w:sz w:val="20"/>
          <w:szCs w:val="20"/>
        </w:rPr>
        <w:sectPr w:rsidR="00107EAA" w:rsidRPr="00C42359" w:rsidSect="009C792C">
          <w:pgSz w:w="11900" w:h="16840"/>
          <w:pgMar w:top="1440" w:right="1440" w:bottom="1440" w:left="1440" w:header="709" w:footer="709" w:gutter="0"/>
          <w:cols w:space="708"/>
        </w:sectPr>
      </w:pPr>
    </w:p>
    <w:p w:rsidR="00107EAA" w:rsidRPr="00C42359" w:rsidRDefault="00107EAA" w:rsidP="00107EAA">
      <w:pPr>
        <w:spacing w:before="0" w:after="0" w:line="240" w:lineRule="auto"/>
        <w:rPr>
          <w:rFonts w:cs="Calibri"/>
          <w:b/>
        </w:rPr>
      </w:pPr>
      <w:r w:rsidRPr="00C42359">
        <w:rPr>
          <w:rFonts w:cs="Calibri"/>
          <w:b/>
          <w:szCs w:val="22"/>
        </w:rPr>
        <w:lastRenderedPageBreak/>
        <w:t xml:space="preserve">Supplementary File </w:t>
      </w:r>
      <w:r w:rsidRPr="00C42359">
        <w:rPr>
          <w:rFonts w:cs="Calibri"/>
          <w:b/>
        </w:rPr>
        <w:t>References:</w:t>
      </w:r>
    </w:p>
    <w:p w:rsidR="00107EAA" w:rsidRPr="00C42359" w:rsidRDefault="00107EAA" w:rsidP="00107EAA">
      <w:pPr>
        <w:spacing w:before="0" w:after="0" w:line="240" w:lineRule="auto"/>
        <w:rPr>
          <w:rFonts w:cs="Calibri"/>
          <w:b/>
        </w:rPr>
      </w:pPr>
    </w:p>
    <w:p w:rsidR="00107EAA" w:rsidRPr="00C42359" w:rsidRDefault="00107EAA" w:rsidP="00107EAA">
      <w:pPr>
        <w:pStyle w:val="EndNoteBibliography"/>
        <w:spacing w:before="0" w:after="0" w:line="240" w:lineRule="auto"/>
        <w:ind w:left="360" w:right="-346" w:hanging="360"/>
        <w:rPr>
          <w:noProof/>
        </w:rPr>
      </w:pPr>
      <w:r w:rsidRPr="00C42359">
        <w:rPr>
          <w:b/>
        </w:rPr>
        <w:fldChar w:fldCharType="begin"/>
      </w:r>
      <w:r w:rsidRPr="00C42359">
        <w:rPr>
          <w:b/>
        </w:rPr>
        <w:instrText xml:space="preserve"> ADDIN EN.REFLIST </w:instrText>
      </w:r>
      <w:r w:rsidRPr="00C42359">
        <w:rPr>
          <w:b/>
        </w:rPr>
        <w:fldChar w:fldCharType="separate"/>
      </w:r>
      <w:r w:rsidRPr="00C42359">
        <w:rPr>
          <w:noProof/>
        </w:rPr>
        <w:t>Bohannon RW, Smith J, Hull D, Palmeri D, Barnhard R 1995 Deficits in lower extremity muscle and gait performance among renal transplant candidates. Archives of Physical Medicine and Rehabilitation</w:t>
      </w:r>
      <w:r>
        <w:rPr>
          <w:i/>
          <w:noProof/>
        </w:rPr>
        <w:t xml:space="preserve"> </w:t>
      </w:r>
      <w:r w:rsidRPr="00C42359">
        <w:rPr>
          <w:noProof/>
        </w:rPr>
        <w:t>76: 547-551.</w:t>
      </w:r>
    </w:p>
    <w:p w:rsidR="00107EAA" w:rsidRPr="00C42359" w:rsidRDefault="00107EAA" w:rsidP="00107EAA">
      <w:pPr>
        <w:pStyle w:val="EndNoteBibliography"/>
        <w:spacing w:before="0" w:after="0" w:line="240" w:lineRule="auto"/>
        <w:ind w:left="360" w:right="-346" w:hanging="360"/>
        <w:rPr>
          <w:noProof/>
        </w:rPr>
      </w:pPr>
      <w:r w:rsidRPr="00C42359">
        <w:rPr>
          <w:noProof/>
        </w:rPr>
        <w:t xml:space="preserve">Borg GA 1982 Psychophysical bases of perceived exertion. Medicine </w:t>
      </w:r>
      <w:r>
        <w:rPr>
          <w:noProof/>
        </w:rPr>
        <w:t>and</w:t>
      </w:r>
      <w:r w:rsidRPr="00C42359">
        <w:rPr>
          <w:noProof/>
        </w:rPr>
        <w:t xml:space="preserve"> Science in Sports </w:t>
      </w:r>
      <w:r>
        <w:rPr>
          <w:noProof/>
        </w:rPr>
        <w:t>and</w:t>
      </w:r>
      <w:r w:rsidRPr="00C42359">
        <w:rPr>
          <w:noProof/>
        </w:rPr>
        <w:t xml:space="preserve"> Exercise</w:t>
      </w:r>
      <w:r w:rsidRPr="00C42359">
        <w:rPr>
          <w:i/>
          <w:noProof/>
        </w:rPr>
        <w:t>.</w:t>
      </w:r>
      <w:r w:rsidRPr="00C42359">
        <w:rPr>
          <w:noProof/>
        </w:rPr>
        <w:t>14: 377-381.</w:t>
      </w:r>
    </w:p>
    <w:p w:rsidR="00107EAA" w:rsidRPr="00C42359" w:rsidRDefault="00107EAA" w:rsidP="00107EAA">
      <w:pPr>
        <w:pStyle w:val="EndNoteBibliography"/>
        <w:spacing w:before="0" w:after="0" w:line="240" w:lineRule="auto"/>
        <w:ind w:left="360" w:right="-346" w:hanging="360"/>
        <w:rPr>
          <w:noProof/>
        </w:rPr>
      </w:pPr>
      <w:r w:rsidRPr="00C42359">
        <w:rPr>
          <w:noProof/>
        </w:rPr>
        <w:t>Fess E 1992 Grip strength. In</w:t>
      </w:r>
      <w:r>
        <w:rPr>
          <w:noProof/>
        </w:rPr>
        <w:t>:</w:t>
      </w:r>
      <w:r w:rsidRPr="00C42359">
        <w:rPr>
          <w:noProof/>
        </w:rPr>
        <w:t xml:space="preserve"> </w:t>
      </w:r>
      <w:r>
        <w:rPr>
          <w:noProof/>
        </w:rPr>
        <w:t>Casanova J</w:t>
      </w:r>
      <w:r w:rsidRPr="00C42359">
        <w:rPr>
          <w:noProof/>
        </w:rPr>
        <w:t xml:space="preserve"> </w:t>
      </w:r>
      <w:r>
        <w:rPr>
          <w:noProof/>
        </w:rPr>
        <w:t>(</w:t>
      </w:r>
      <w:r w:rsidRPr="00C42359">
        <w:rPr>
          <w:noProof/>
        </w:rPr>
        <w:t>Ed</w:t>
      </w:r>
      <w:r>
        <w:rPr>
          <w:noProof/>
        </w:rPr>
        <w:t>).</w:t>
      </w:r>
      <w:r w:rsidRPr="00C42359">
        <w:rPr>
          <w:noProof/>
        </w:rPr>
        <w:t xml:space="preserve"> Clinical </w:t>
      </w:r>
      <w:r>
        <w:rPr>
          <w:noProof/>
        </w:rPr>
        <w:t>Assessment Recommendations</w:t>
      </w:r>
      <w:r w:rsidRPr="00C42359">
        <w:rPr>
          <w:noProof/>
        </w:rPr>
        <w:t xml:space="preserve"> </w:t>
      </w:r>
      <w:r>
        <w:rPr>
          <w:noProof/>
        </w:rPr>
        <w:t>(</w:t>
      </w:r>
      <w:r w:rsidRPr="00C42359">
        <w:rPr>
          <w:noProof/>
        </w:rPr>
        <w:t>2</w:t>
      </w:r>
      <w:r w:rsidRPr="00115512">
        <w:rPr>
          <w:noProof/>
          <w:vertAlign w:val="superscript"/>
        </w:rPr>
        <w:t>nd</w:t>
      </w:r>
      <w:r>
        <w:rPr>
          <w:noProof/>
        </w:rPr>
        <w:t xml:space="preserve"> ed) pp. </w:t>
      </w:r>
      <w:r w:rsidRPr="00C42359">
        <w:rPr>
          <w:noProof/>
        </w:rPr>
        <w:t>41-45. Chicago: American Society of Hand Therapists.</w:t>
      </w:r>
    </w:p>
    <w:p w:rsidR="00107EAA" w:rsidRPr="00C42359" w:rsidRDefault="00107EAA" w:rsidP="00107EAA">
      <w:pPr>
        <w:pStyle w:val="EndNoteBibliography"/>
        <w:spacing w:before="0" w:after="0" w:line="240" w:lineRule="auto"/>
        <w:ind w:left="360" w:right="-346" w:hanging="360"/>
        <w:rPr>
          <w:noProof/>
        </w:rPr>
      </w:pPr>
      <w:r w:rsidRPr="00C42359">
        <w:rPr>
          <w:noProof/>
        </w:rPr>
        <w:t>Fuller LM, Button B, Tarrant B, Steward R, Bennett L, Snell G, Holland AE 2017 Longer versus shorter duration of supervised rehabilitation after lung transplantation: A randomized trial. Archives of Physical Medicine and Rehabilitation</w:t>
      </w:r>
      <w:r>
        <w:rPr>
          <w:i/>
          <w:noProof/>
        </w:rPr>
        <w:t xml:space="preserve"> </w:t>
      </w:r>
      <w:r w:rsidRPr="00C42359">
        <w:rPr>
          <w:noProof/>
        </w:rPr>
        <w:t>98: 220-226 e223.</w:t>
      </w:r>
    </w:p>
    <w:p w:rsidR="00107EAA" w:rsidRPr="00C42359" w:rsidRDefault="00107EAA" w:rsidP="00107EAA">
      <w:pPr>
        <w:pStyle w:val="EndNoteBibliography"/>
        <w:spacing w:before="0" w:after="0" w:line="240" w:lineRule="auto"/>
        <w:ind w:left="360" w:right="-346" w:hanging="360"/>
        <w:rPr>
          <w:noProof/>
        </w:rPr>
      </w:pPr>
      <w:r w:rsidRPr="00C42359">
        <w:rPr>
          <w:noProof/>
        </w:rPr>
        <w:t>Hodgson CL, Berney S, Harrold M, Saxena M, Bellomo R 2013 Clinical review: Early patient mobilization in the ICU. Critical Care</w:t>
      </w:r>
      <w:r>
        <w:rPr>
          <w:i/>
          <w:noProof/>
        </w:rPr>
        <w:t xml:space="preserve"> </w:t>
      </w:r>
      <w:r w:rsidRPr="00C42359">
        <w:rPr>
          <w:noProof/>
        </w:rPr>
        <w:t>17: 207.</w:t>
      </w:r>
    </w:p>
    <w:p w:rsidR="00107EAA" w:rsidRPr="00C42359" w:rsidRDefault="00107EAA" w:rsidP="00107EAA">
      <w:pPr>
        <w:pStyle w:val="EndNoteBibliography"/>
        <w:spacing w:before="0" w:after="0" w:line="240" w:lineRule="auto"/>
        <w:ind w:left="360" w:right="-346" w:hanging="360"/>
        <w:rPr>
          <w:noProof/>
        </w:rPr>
      </w:pPr>
      <w:r w:rsidRPr="00C42359">
        <w:rPr>
          <w:noProof/>
        </w:rPr>
        <w:t>Hodgson CL, Stiller K, Needham DM, Tipping CJ, Harrold M, Baldwin CE, Bradley S, Berney S, Caruana LR, Elliott D, et al 2014 Expert consensus and recommendations on safety criteria for active mobilization of mechanically ventilated critically ill adults. Critical Care</w:t>
      </w:r>
      <w:r>
        <w:rPr>
          <w:i/>
          <w:noProof/>
        </w:rPr>
        <w:t xml:space="preserve"> </w:t>
      </w:r>
      <w:r w:rsidRPr="00C42359">
        <w:rPr>
          <w:noProof/>
        </w:rPr>
        <w:t>18: 658.</w:t>
      </w:r>
    </w:p>
    <w:p w:rsidR="00107EAA" w:rsidRPr="00C42359" w:rsidRDefault="00107EAA" w:rsidP="00107EAA">
      <w:pPr>
        <w:pStyle w:val="EndNoteBibliography"/>
        <w:spacing w:before="0" w:after="0" w:line="240" w:lineRule="auto"/>
        <w:ind w:left="360" w:right="-346" w:hanging="360"/>
        <w:rPr>
          <w:noProof/>
        </w:rPr>
      </w:pPr>
      <w:r w:rsidRPr="00C42359">
        <w:rPr>
          <w:noProof/>
        </w:rPr>
        <w:t xml:space="preserve">Main E, Denehy L 2016 Cardiorespiratory </w:t>
      </w:r>
      <w:r>
        <w:rPr>
          <w:noProof/>
        </w:rPr>
        <w:t>P</w:t>
      </w:r>
      <w:r w:rsidRPr="00C42359">
        <w:rPr>
          <w:noProof/>
        </w:rPr>
        <w:t xml:space="preserve">hysiotherapy: Adults and </w:t>
      </w:r>
      <w:r>
        <w:rPr>
          <w:noProof/>
        </w:rPr>
        <w:t>Paediatrics</w:t>
      </w:r>
      <w:r w:rsidRPr="00C42359">
        <w:rPr>
          <w:noProof/>
        </w:rPr>
        <w:t xml:space="preserve"> </w:t>
      </w:r>
      <w:r>
        <w:rPr>
          <w:noProof/>
        </w:rPr>
        <w:t>(</w:t>
      </w:r>
      <w:r w:rsidRPr="00C42359">
        <w:rPr>
          <w:noProof/>
        </w:rPr>
        <w:t>5</w:t>
      </w:r>
      <w:r w:rsidRPr="005C0F2D">
        <w:rPr>
          <w:noProof/>
          <w:vertAlign w:val="superscript"/>
        </w:rPr>
        <w:t>th</w:t>
      </w:r>
      <w:r>
        <w:rPr>
          <w:noProof/>
        </w:rPr>
        <w:t xml:space="preserve"> </w:t>
      </w:r>
      <w:r w:rsidRPr="00C42359">
        <w:rPr>
          <w:noProof/>
        </w:rPr>
        <w:t>ed</w:t>
      </w:r>
      <w:r>
        <w:rPr>
          <w:noProof/>
        </w:rPr>
        <w:t>)</w:t>
      </w:r>
      <w:r w:rsidRPr="00C42359">
        <w:rPr>
          <w:noProof/>
        </w:rPr>
        <w:t>. Elsevier.</w:t>
      </w:r>
    </w:p>
    <w:p w:rsidR="00107EAA" w:rsidRPr="00C42359" w:rsidRDefault="00107EAA" w:rsidP="00107EAA">
      <w:pPr>
        <w:pStyle w:val="EndNoteBibliography"/>
        <w:spacing w:before="0" w:after="0" w:line="240" w:lineRule="auto"/>
        <w:ind w:left="360" w:right="-346" w:hanging="360"/>
        <w:rPr>
          <w:noProof/>
        </w:rPr>
      </w:pPr>
      <w:r w:rsidRPr="00C42359">
        <w:rPr>
          <w:noProof/>
        </w:rPr>
        <w:t>Ozalevli S, Ozden A, Itil O, Akkoclu A 2007 Comparison of the sit-to-stand test with 6 min walk test in patients with chronic obstructive pulmonary disease. Respiratory Medicine</w:t>
      </w:r>
      <w:r>
        <w:rPr>
          <w:i/>
          <w:noProof/>
        </w:rPr>
        <w:t xml:space="preserve"> </w:t>
      </w:r>
      <w:r w:rsidRPr="00C42359">
        <w:rPr>
          <w:noProof/>
        </w:rPr>
        <w:t>101: 286-293.</w:t>
      </w:r>
    </w:p>
    <w:p w:rsidR="00107EAA" w:rsidRPr="00C42359" w:rsidRDefault="00107EAA" w:rsidP="00107EAA">
      <w:pPr>
        <w:pStyle w:val="EndNoteBibliography"/>
        <w:spacing w:before="0" w:after="0" w:line="240" w:lineRule="auto"/>
        <w:ind w:left="360" w:right="-346" w:hanging="360"/>
        <w:rPr>
          <w:noProof/>
        </w:rPr>
      </w:pPr>
      <w:r w:rsidRPr="00C42359">
        <w:rPr>
          <w:noProof/>
        </w:rPr>
        <w:t>Puhan MA, Siebeling L, Zoller M, Muggensturm P, ter Riet G 2013 Simple functional performance tests and mortality in COPD. European Respiratory Journal</w:t>
      </w:r>
      <w:r>
        <w:rPr>
          <w:i/>
          <w:noProof/>
        </w:rPr>
        <w:t xml:space="preserve"> </w:t>
      </w:r>
      <w:r w:rsidRPr="00C42359">
        <w:rPr>
          <w:noProof/>
        </w:rPr>
        <w:t>42: 956-963.</w:t>
      </w:r>
    </w:p>
    <w:p w:rsidR="00107EAA" w:rsidRPr="00C42359" w:rsidRDefault="00107EAA" w:rsidP="00107EAA">
      <w:pPr>
        <w:pStyle w:val="EndNoteBibliography"/>
        <w:spacing w:before="0" w:after="0" w:line="240" w:lineRule="auto"/>
        <w:ind w:left="360" w:right="-346" w:hanging="360"/>
        <w:rPr>
          <w:noProof/>
        </w:rPr>
      </w:pPr>
      <w:r w:rsidRPr="00C42359">
        <w:rPr>
          <w:noProof/>
        </w:rPr>
        <w:t>Spruit MA, Singh SJ, Garvey C, ZuWallack R, Nici L, Rochester C, Hill K, Holland AE, Lareau SC, Man WD, et al 2013 An official American Thoracic Society/European Respiratory Society statement: Key concepts and advances in pulmonary rehabilitation. American Journal of Respiratory and Critical Care Medicine</w:t>
      </w:r>
      <w:r>
        <w:rPr>
          <w:i/>
          <w:noProof/>
        </w:rPr>
        <w:t xml:space="preserve"> </w:t>
      </w:r>
      <w:r w:rsidRPr="00C42359">
        <w:rPr>
          <w:noProof/>
        </w:rPr>
        <w:t>188: e13-64.</w:t>
      </w:r>
    </w:p>
    <w:p w:rsidR="00107EAA" w:rsidRPr="00C42359" w:rsidRDefault="00107EAA" w:rsidP="00107EAA">
      <w:pPr>
        <w:pStyle w:val="EndNoteBibliography"/>
        <w:spacing w:before="0" w:after="0" w:line="240" w:lineRule="auto"/>
        <w:ind w:left="360" w:right="-346" w:hanging="360"/>
        <w:rPr>
          <w:noProof/>
        </w:rPr>
      </w:pPr>
      <w:r w:rsidRPr="00C42359">
        <w:rPr>
          <w:noProof/>
        </w:rPr>
        <w:t>Tarrant BJ, Holland A, Le Maitre C, Robinson R, Corbett M, Bondarenko J, Button B, Thompson B, Snell G 2018 The timing and extent of acute physiotherapy involvement following lung transplantation: An observational study. Physiotherapy Research International</w:t>
      </w:r>
      <w:r>
        <w:rPr>
          <w:i/>
          <w:noProof/>
        </w:rPr>
        <w:t xml:space="preserve"> </w:t>
      </w:r>
      <w:r w:rsidRPr="00C42359">
        <w:rPr>
          <w:noProof/>
        </w:rPr>
        <w:t>23: e1710.</w:t>
      </w:r>
    </w:p>
    <w:p w:rsidR="00107EAA" w:rsidRPr="00C42359" w:rsidRDefault="00107EAA" w:rsidP="00107EAA">
      <w:pPr>
        <w:pStyle w:val="EndNoteBibliography"/>
        <w:spacing w:before="0" w:after="0" w:line="240" w:lineRule="auto"/>
        <w:ind w:left="360" w:right="-346" w:hanging="360"/>
        <w:rPr>
          <w:noProof/>
        </w:rPr>
      </w:pPr>
      <w:r w:rsidRPr="00C42359">
        <w:rPr>
          <w:noProof/>
        </w:rPr>
        <w:t>TEAM Study Investigators, Hodgson C, Bellomo R, Berney S, Bailey M, Buhr H, Denehy L, Ha</w:t>
      </w:r>
      <w:r>
        <w:rPr>
          <w:noProof/>
        </w:rPr>
        <w:t>rrold M, Higgins A, Presneill J</w:t>
      </w:r>
      <w:r w:rsidRPr="00C42359">
        <w:rPr>
          <w:noProof/>
        </w:rPr>
        <w:t xml:space="preserve"> et al 2015 Early mobilization and recovery in mechanically ventilated patients in the ICU: A bi-national, multi-centre, prospective cohort study. Critical Care</w:t>
      </w:r>
      <w:r>
        <w:rPr>
          <w:i/>
          <w:noProof/>
        </w:rPr>
        <w:t xml:space="preserve"> </w:t>
      </w:r>
      <w:r w:rsidRPr="00C42359">
        <w:rPr>
          <w:noProof/>
        </w:rPr>
        <w:t>19: 81.</w:t>
      </w:r>
    </w:p>
    <w:p w:rsidR="00107EAA" w:rsidRDefault="00107EAA" w:rsidP="00107EAA">
      <w:pPr>
        <w:pStyle w:val="EndNoteBibliography"/>
        <w:spacing w:before="0" w:after="0" w:line="240" w:lineRule="auto"/>
        <w:ind w:left="360" w:right="-346" w:hanging="360"/>
        <w:rPr>
          <w:noProof/>
        </w:rPr>
      </w:pPr>
      <w:r w:rsidRPr="00C42359">
        <w:rPr>
          <w:noProof/>
        </w:rPr>
        <w:t>Tipping CJ, Harrold M, Holland A, Romero L, Nisbet T, Hodgson CL 2017 The effects of active mobilisation and rehabilitation in ICU on mortality and function: A systematic review. Intensive Care Medicine</w:t>
      </w:r>
      <w:r>
        <w:rPr>
          <w:i/>
          <w:noProof/>
        </w:rPr>
        <w:t xml:space="preserve"> </w:t>
      </w:r>
      <w:r w:rsidRPr="00C42359">
        <w:rPr>
          <w:noProof/>
        </w:rPr>
        <w:t>43: 171-183.</w:t>
      </w:r>
    </w:p>
    <w:p w:rsidR="00107EAA" w:rsidRPr="005C0F2D" w:rsidRDefault="00107EAA" w:rsidP="00107EAA">
      <w:pPr>
        <w:pStyle w:val="EndNoteBibliography"/>
        <w:spacing w:before="0" w:after="0" w:line="240" w:lineRule="auto"/>
        <w:ind w:left="360" w:right="-346" w:hanging="360"/>
        <w:rPr>
          <w:noProof/>
          <w:sz w:val="20"/>
          <w:szCs w:val="20"/>
        </w:rPr>
      </w:pPr>
      <w:r w:rsidRPr="00C42359">
        <w:rPr>
          <w:noProof/>
        </w:rPr>
        <w:t>Victorian Quality Council 2007 Acute Pain Management Measurement Toolkit. Rural and Regional Health and Aged Care Services Division, Victorian Government, Department of Human Services. Melbourne.</w:t>
      </w:r>
      <w:r>
        <w:rPr>
          <w:noProof/>
        </w:rPr>
        <w:t xml:space="preserve"> </w:t>
      </w:r>
      <w:r w:rsidRPr="005C0F2D">
        <w:rPr>
          <w:noProof/>
          <w:sz w:val="20"/>
          <w:szCs w:val="20"/>
        </w:rPr>
        <w:t xml:space="preserve">https://www.health.vic.gov.au/patient-care/managing-and-treating-pain. </w:t>
      </w:r>
    </w:p>
    <w:p w:rsidR="00107EAA" w:rsidRPr="00C42359" w:rsidRDefault="00107EAA" w:rsidP="00107EAA">
      <w:pPr>
        <w:pStyle w:val="EndNoteBibliography"/>
        <w:spacing w:before="0" w:after="0" w:line="240" w:lineRule="auto"/>
        <w:ind w:left="360" w:right="-346" w:hanging="360"/>
        <w:rPr>
          <w:noProof/>
        </w:rPr>
      </w:pPr>
    </w:p>
    <w:p w:rsidR="00107EAA" w:rsidRPr="009C792C" w:rsidRDefault="00107EAA" w:rsidP="00107EAA">
      <w:pPr>
        <w:pStyle w:val="EndNoteBibliography"/>
        <w:spacing w:before="0" w:after="0" w:line="240" w:lineRule="auto"/>
        <w:ind w:left="360" w:right="-346" w:hanging="360"/>
        <w:rPr>
          <w:rFonts w:ascii="Calibri Light" w:hAnsi="Calibri Light"/>
          <w:b/>
        </w:rPr>
      </w:pPr>
      <w:r w:rsidRPr="00C42359">
        <w:rPr>
          <w:b/>
        </w:rPr>
        <w:fldChar w:fldCharType="end"/>
      </w:r>
    </w:p>
    <w:p w:rsidR="00107EAA" w:rsidRPr="009C315A" w:rsidRDefault="00107EAA" w:rsidP="00107EAA">
      <w:pPr>
        <w:pStyle w:val="EndNoteBibliography"/>
        <w:rPr>
          <w:noProof/>
          <w:sz w:val="24"/>
        </w:rPr>
      </w:pPr>
    </w:p>
    <w:p w:rsidR="00A61C42" w:rsidRDefault="00A61C42"/>
    <w:sectPr w:rsidR="00A61C42" w:rsidSect="0048638C">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2C" w:rsidRDefault="00107EAA" w:rsidP="009C7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92C" w:rsidRDefault="00107EAA" w:rsidP="009C7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2C" w:rsidRDefault="00107EAA" w:rsidP="009C7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C792C" w:rsidRDefault="00107EAA" w:rsidP="009C792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69"/>
    <w:multiLevelType w:val="hybridMultilevel"/>
    <w:tmpl w:val="93989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274C8"/>
    <w:multiLevelType w:val="hybridMultilevel"/>
    <w:tmpl w:val="FE1A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4042E"/>
    <w:multiLevelType w:val="hybridMultilevel"/>
    <w:tmpl w:val="0B5C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3683"/>
    <w:multiLevelType w:val="hybridMultilevel"/>
    <w:tmpl w:val="1DC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016CF"/>
    <w:multiLevelType w:val="hybridMultilevel"/>
    <w:tmpl w:val="52D2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51C53"/>
    <w:multiLevelType w:val="hybridMultilevel"/>
    <w:tmpl w:val="B1FA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A09BD"/>
    <w:multiLevelType w:val="hybridMultilevel"/>
    <w:tmpl w:val="7338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54CE7"/>
    <w:multiLevelType w:val="hybridMultilevel"/>
    <w:tmpl w:val="2286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E5561"/>
    <w:multiLevelType w:val="hybridMultilevel"/>
    <w:tmpl w:val="4C46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F3074"/>
    <w:multiLevelType w:val="hybridMultilevel"/>
    <w:tmpl w:val="5350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77797"/>
    <w:multiLevelType w:val="hybridMultilevel"/>
    <w:tmpl w:val="673C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6"/>
  </w:num>
  <w:num w:numId="6">
    <w:abstractNumId w:val="2"/>
  </w:num>
  <w:num w:numId="7">
    <w:abstractNumId w:val="3"/>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AA"/>
    <w:rsid w:val="00107EAA"/>
    <w:rsid w:val="00A61C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1853-D5BC-4C31-83CC-A7988B8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EAA"/>
    <w:pPr>
      <w:spacing w:before="240" w:after="440" w:line="480" w:lineRule="auto"/>
    </w:pPr>
    <w:rPr>
      <w:rFonts w:ascii="Calibri" w:eastAsia="MS Mincho" w:hAnsi="Calibri" w:cs="Cambria"/>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7EAA"/>
    <w:pPr>
      <w:spacing w:after="0"/>
      <w:ind w:left="720"/>
    </w:pPr>
    <w:rPr>
      <w:rFonts w:ascii="Arial" w:eastAsia="MS ??" w:hAnsi="Arial" w:cs="Arial"/>
      <w:szCs w:val="22"/>
      <w:lang w:eastAsia="en-AU"/>
    </w:rPr>
  </w:style>
  <w:style w:type="paragraph" w:customStyle="1" w:styleId="EndNoteBibliography">
    <w:name w:val="EndNote Bibliography"/>
    <w:basedOn w:val="Normal"/>
    <w:rsid w:val="00107EAA"/>
    <w:rPr>
      <w:rFonts w:cs="Calibri"/>
    </w:rPr>
  </w:style>
  <w:style w:type="paragraph" w:styleId="Footer">
    <w:name w:val="footer"/>
    <w:basedOn w:val="Normal"/>
    <w:link w:val="FooterChar"/>
    <w:uiPriority w:val="99"/>
    <w:unhideWhenUsed/>
    <w:rsid w:val="00107EAA"/>
    <w:pPr>
      <w:tabs>
        <w:tab w:val="center" w:pos="4513"/>
        <w:tab w:val="right" w:pos="9026"/>
      </w:tabs>
      <w:spacing w:after="0"/>
    </w:pPr>
  </w:style>
  <w:style w:type="character" w:customStyle="1" w:styleId="FooterChar">
    <w:name w:val="Footer Char"/>
    <w:basedOn w:val="DefaultParagraphFont"/>
    <w:link w:val="Footer"/>
    <w:uiPriority w:val="99"/>
    <w:rsid w:val="00107EAA"/>
    <w:rPr>
      <w:rFonts w:ascii="Calibri" w:eastAsia="MS Mincho" w:hAnsi="Calibri" w:cs="Cambria"/>
      <w:szCs w:val="24"/>
      <w:lang w:val="en-US" w:eastAsia="ja-JP"/>
    </w:rPr>
  </w:style>
  <w:style w:type="character" w:styleId="PageNumber">
    <w:name w:val="page number"/>
    <w:uiPriority w:val="99"/>
    <w:semiHidden/>
    <w:unhideWhenUsed/>
    <w:rsid w:val="0010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png"/><Relationship Id="rId5" Type="http://schemas.openxmlformats.org/officeDocument/2006/relationships/footer" Target="footer1.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Jamalddin Kasim, Integra-PDY, IN</dc:creator>
  <cp:keywords/>
  <dc:description/>
  <cp:lastModifiedBy>Jamalddin Kasim, Integra-PDY, IN</cp:lastModifiedBy>
  <cp:revision>1</cp:revision>
  <dcterms:created xsi:type="dcterms:W3CDTF">2022-02-17T16:22:00Z</dcterms:created>
  <dcterms:modified xsi:type="dcterms:W3CDTF">2022-02-17T16:23:00Z</dcterms:modified>
</cp:coreProperties>
</file>