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29CF" w14:textId="77777777" w:rsidR="00CC1F9B" w:rsidRPr="00416E3A" w:rsidRDefault="00CC1F9B" w:rsidP="00CC1F9B">
      <w:pPr>
        <w:rPr>
          <w:rFonts w:ascii="Times New Roman" w:hAnsi="Times New Roman"/>
          <w:b/>
          <w:bCs/>
          <w:sz w:val="24"/>
          <w:szCs w:val="24"/>
        </w:rPr>
      </w:pPr>
      <w:r w:rsidRPr="00416E3A">
        <w:rPr>
          <w:rFonts w:ascii="Times New Roman" w:hAnsi="Times New Roman"/>
          <w:b/>
          <w:bCs/>
          <w:sz w:val="24"/>
          <w:szCs w:val="24"/>
        </w:rPr>
        <w:t xml:space="preserve">Table S1. One year all-cause mortality and mean overall survival for patients without geriatric screening.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2"/>
        <w:gridCol w:w="2410"/>
        <w:gridCol w:w="1985"/>
        <w:gridCol w:w="1842"/>
        <w:gridCol w:w="2115"/>
        <w:gridCol w:w="2204"/>
      </w:tblGrid>
      <w:tr w:rsidR="00CC1F9B" w:rsidRPr="00416E3A" w14:paraId="02FA308A" w14:textId="77777777" w:rsidTr="000C12F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2D25A" w14:textId="77777777" w:rsidR="00CC1F9B" w:rsidRPr="00416E3A" w:rsidRDefault="00CC1F9B" w:rsidP="000C12F0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>Outcomes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C8CC0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>Patients without geriatric screening n=44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09B95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>CRT + surgery n=17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D8A4F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</w:pPr>
            <w:proofErr w:type="spellStart"/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>dCRT</w:t>
            </w:r>
            <w:proofErr w:type="spellEnd"/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 xml:space="preserve"> n=7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FB0C0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>Palliative radiotherapy n=16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C6421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b/>
                <w:bCs/>
                <w:sz w:val="20"/>
                <w:szCs w:val="20"/>
                <w:lang w:val="en-US" w:eastAsia="nl-NL"/>
              </w:rPr>
              <w:t>No anti-tumor treatment n=4</w:t>
            </w:r>
          </w:p>
        </w:tc>
      </w:tr>
      <w:tr w:rsidR="00CC1F9B" w:rsidRPr="00416E3A" w14:paraId="7BD11DED" w14:textId="77777777" w:rsidTr="000C12F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4DCD9" w14:textId="77777777" w:rsidR="00CC1F9B" w:rsidRPr="00416E3A" w:rsidRDefault="00CC1F9B" w:rsidP="000C12F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One year all-cause mortality, n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94BF2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15 (34.1)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36EF6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3 (17.6)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4AA5C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2 (28.6)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860D8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8 (50.0)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7F4A4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2 (50.0)</w:t>
            </w:r>
          </w:p>
        </w:tc>
      </w:tr>
      <w:tr w:rsidR="00CC1F9B" w:rsidRPr="00416E3A" w14:paraId="1E96BEE3" w14:textId="77777777" w:rsidTr="000C12F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611F3" w14:textId="77777777" w:rsidR="00CC1F9B" w:rsidRPr="00416E3A" w:rsidRDefault="00CC1F9B" w:rsidP="000C12F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en-US" w:eastAsia="nl-NL"/>
              </w:rPr>
              <w:t>Mean follow-up time, months (95% 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4CB3" w14:textId="77777777" w:rsidR="00CC1F9B" w:rsidRPr="00416E3A" w:rsidRDefault="00CC1F9B" w:rsidP="000C12F0">
            <w:pPr>
              <w:pStyle w:val="CommentText"/>
              <w:spacing w:after="0" w:line="480" w:lineRule="auto"/>
              <w:jc w:val="center"/>
              <w:rPr>
                <w:rFonts w:ascii="Times New Roman" w:hAnsi="Times New Roman"/>
                <w:lang w:val="nl-NL" w:eastAsia="nl-NL"/>
              </w:rPr>
            </w:pPr>
            <w:r w:rsidRPr="00416E3A">
              <w:rPr>
                <w:rFonts w:ascii="Times New Roman" w:hAnsi="Times New Roman"/>
                <w:lang w:val="nl-NL" w:eastAsia="nl-NL"/>
              </w:rPr>
              <w:t>10.0 (8.8-11.1)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5C6D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nl-NL" w:eastAsia="nl-NL"/>
              </w:rPr>
              <w:t>11.6 (10.4-12.9)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87C92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nl-NL" w:eastAsia="nl-NL"/>
              </w:rPr>
              <w:t>10.6 (8.6-12.7)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F9EA4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nl-NL" w:eastAsia="nl-NL"/>
              </w:rPr>
              <w:t>7.9 (5.8-9.9)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5DCDC" w14:textId="77777777" w:rsidR="00CC1F9B" w:rsidRPr="00416E3A" w:rsidRDefault="00CC1F9B" w:rsidP="000C12F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  <w:r w:rsidRPr="00416E3A">
              <w:rPr>
                <w:rFonts w:ascii="Times New Roman" w:hAnsi="Times New Roman"/>
                <w:sz w:val="20"/>
                <w:szCs w:val="20"/>
                <w:lang w:val="nl-NL" w:eastAsia="nl-NL"/>
              </w:rPr>
              <w:t>8.9 (4.0-13.8)</w:t>
            </w:r>
          </w:p>
        </w:tc>
      </w:tr>
    </w:tbl>
    <w:p w14:paraId="357B3094" w14:textId="6BEDDA4B" w:rsidR="002F4307" w:rsidRPr="00CC1F9B" w:rsidRDefault="00CC1F9B" w:rsidP="00CC1F9B">
      <w:pPr>
        <w:spacing w:after="0"/>
        <w:rPr>
          <w:lang w:val="en-US"/>
        </w:rPr>
      </w:pPr>
      <w:r w:rsidRPr="00416E3A">
        <w:rPr>
          <w:rFonts w:ascii="Times New Roman" w:hAnsi="Times New Roman"/>
          <w:sz w:val="18"/>
          <w:szCs w:val="18"/>
          <w:lang w:val="en-US"/>
        </w:rPr>
        <w:t xml:space="preserve">Abbreviations: CI = Confidence Interval; CRT = chemoradiotherapy; </w:t>
      </w:r>
      <w:proofErr w:type="spellStart"/>
      <w:r w:rsidRPr="00416E3A">
        <w:rPr>
          <w:rFonts w:ascii="Times New Roman" w:hAnsi="Times New Roman"/>
          <w:sz w:val="18"/>
          <w:szCs w:val="18"/>
          <w:lang w:val="en-US"/>
        </w:rPr>
        <w:t>dCRT</w:t>
      </w:r>
      <w:proofErr w:type="spellEnd"/>
      <w:r w:rsidRPr="00416E3A">
        <w:rPr>
          <w:rFonts w:ascii="Times New Roman" w:hAnsi="Times New Roman"/>
          <w:sz w:val="18"/>
          <w:szCs w:val="18"/>
          <w:lang w:val="en-US"/>
        </w:rPr>
        <w:t xml:space="preserve"> = definitive chemoradiotherapy; n = number</w:t>
      </w:r>
    </w:p>
    <w:sectPr w:rsidR="002F4307" w:rsidRPr="00CC1F9B" w:rsidSect="00CC1F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1F9B"/>
    <w:rsid w:val="002F4307"/>
    <w:rsid w:val="003877F8"/>
    <w:rsid w:val="009E0F5B"/>
    <w:rsid w:val="00CC1F9B"/>
    <w:rsid w:val="00DA4615"/>
    <w:rsid w:val="00D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D2E0"/>
  <w15:chartTrackingRefBased/>
  <w15:docId w15:val="{68A74496-5444-4371-ACB1-3C2363F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C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F9B"/>
    <w:rPr>
      <w:rFonts w:ascii="Calibri" w:eastAsia="Calibri" w:hAnsi="Calibri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C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Holstein, Y. van (INT)</dc:creator>
  <cp:keywords/>
  <dc:description/>
  <cp:lastModifiedBy>Holstein, Y. van (INT)</cp:lastModifiedBy>
  <cp:revision>1</cp:revision>
  <dcterms:created xsi:type="dcterms:W3CDTF">2022-01-05T09:01:00Z</dcterms:created>
  <dcterms:modified xsi:type="dcterms:W3CDTF">2022-01-05T09:02:00Z</dcterms:modified>
</cp:coreProperties>
</file>