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4CAB" w14:textId="77777777" w:rsidR="00FF4AF5" w:rsidRDefault="00FF4AF5" w:rsidP="00FF4AF5">
      <w:r w:rsidRPr="00F74451">
        <w:t>eTable 1.</w:t>
      </w:r>
      <w:r w:rsidRPr="00F74451">
        <w:rPr>
          <w:i/>
        </w:rPr>
        <w:t xml:space="preserve"> List of </w:t>
      </w:r>
      <w:r w:rsidRPr="00F74451">
        <w:rPr>
          <w:rFonts w:eastAsia="Times New Roman"/>
          <w:i/>
          <w:color w:val="000000"/>
        </w:rPr>
        <w:t>adverse events of interest</w:t>
      </w:r>
      <w:r w:rsidRPr="00F74451">
        <w:rPr>
          <w:i/>
        </w:rPr>
        <w:t xml:space="preserve"> and corresponding diagnosis codes</w:t>
      </w:r>
      <w:r>
        <w:rPr>
          <w:i/>
        </w:rPr>
        <w:t>.</w:t>
      </w:r>
    </w:p>
    <w:tbl>
      <w:tblPr>
        <w:tblpPr w:leftFromText="180" w:rightFromText="180" w:vertAnchor="text" w:tblpY="1"/>
        <w:tblOverlap w:val="never"/>
        <w:tblW w:w="12978" w:type="dxa"/>
        <w:tblLook w:val="04A0" w:firstRow="1" w:lastRow="0" w:firstColumn="1" w:lastColumn="0" w:noHBand="0" w:noVBand="1"/>
      </w:tblPr>
      <w:tblGrid>
        <w:gridCol w:w="4848"/>
        <w:gridCol w:w="4847"/>
        <w:gridCol w:w="3283"/>
      </w:tblGrid>
      <w:tr w:rsidR="00FF4AF5" w:rsidRPr="0064659D" w14:paraId="31AEFA9B" w14:textId="77777777" w:rsidTr="00595455">
        <w:trPr>
          <w:trHeight w:val="187"/>
        </w:trPr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12107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Adverse events of interest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0F797C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ICD-9 codes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43702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ICPC codes</w:t>
            </w:r>
          </w:p>
        </w:tc>
      </w:tr>
      <w:tr w:rsidR="00FF4AF5" w:rsidRPr="0064659D" w14:paraId="42BA9533" w14:textId="77777777" w:rsidTr="00595455">
        <w:trPr>
          <w:trHeight w:val="47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0D0CC99" w14:textId="77777777" w:rsidR="00FF4AF5" w:rsidRPr="0055104A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5104A">
              <w:rPr>
                <w:rFonts w:eastAsia="Times New Roman"/>
                <w:color w:val="000000"/>
              </w:rPr>
              <w:t>Auto-immune diseases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right w:val="nil"/>
            </w:tcBorders>
          </w:tcPr>
          <w:p w14:paraId="0545DD95" w14:textId="77777777" w:rsidR="00FF4AF5" w:rsidRPr="00EA1006" w:rsidRDefault="00FF4AF5" w:rsidP="00595455">
            <w:pPr>
              <w:spacing w:after="0" w:line="240" w:lineRule="auto"/>
              <w:jc w:val="left"/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645241F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2F3771BF" w14:textId="77777777" w:rsidTr="00595455">
        <w:trPr>
          <w:trHeight w:val="47"/>
        </w:trPr>
        <w:tc>
          <w:tcPr>
            <w:tcW w:w="4848" w:type="dxa"/>
            <w:tcBorders>
              <w:left w:val="nil"/>
              <w:right w:val="nil"/>
            </w:tcBorders>
          </w:tcPr>
          <w:p w14:paraId="0AFA9CE6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Guillain-Barré Syndrome</w:t>
            </w:r>
          </w:p>
        </w:tc>
        <w:tc>
          <w:tcPr>
            <w:tcW w:w="4847" w:type="dxa"/>
            <w:tcBorders>
              <w:left w:val="nil"/>
              <w:right w:val="nil"/>
            </w:tcBorders>
          </w:tcPr>
          <w:p w14:paraId="4B61CF16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357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0, 357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8x, 357,9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02526D4A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N94, N94005</w:t>
            </w:r>
          </w:p>
        </w:tc>
      </w:tr>
      <w:tr w:rsidR="00FF4AF5" w:rsidRPr="0064659D" w14:paraId="6618F429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7D137943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Acute disseminated encephalomyelitis (ADEM)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6F1FFE1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8x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3964ABA0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70E18140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665BBD55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6768E5">
              <w:t>Sleeping disturbance/disorder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687B4A0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347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89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17, 89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18, 307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4, 780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5CD4F5AB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73F62A4F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1628762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Acute aseptic arthritis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294A74FD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274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0x, 696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0, 716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5x, 716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6x, 716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9x, 712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711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5x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2876E32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29C39077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45C2074B" w14:textId="77777777" w:rsidR="00FF4AF5" w:rsidRPr="00EA1006" w:rsidRDefault="00FF4AF5" w:rsidP="00595455">
            <w:pPr>
              <w:spacing w:after="0" w:line="240" w:lineRule="auto"/>
              <w:jc w:val="left"/>
            </w:pPr>
            <w:r w:rsidRPr="00EA1006">
              <w:t>Type 1 Diabetes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3F9EA5FB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21, 250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23, 250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71, 250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73, 250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83, 250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91, 250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445270F0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T89</w:t>
            </w:r>
          </w:p>
        </w:tc>
      </w:tr>
      <w:tr w:rsidR="00FF4AF5" w:rsidRPr="0064659D" w14:paraId="03A7C46E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4E89E093" w14:textId="77777777" w:rsidR="00FF4AF5" w:rsidRPr="00EA1006" w:rsidRDefault="00FF4AF5" w:rsidP="00595455">
            <w:pPr>
              <w:spacing w:after="0" w:line="240" w:lineRule="auto"/>
              <w:jc w:val="left"/>
            </w:pPr>
            <w:r w:rsidRPr="00EA1006">
              <w:t>(Idiopathic) Thrombocytopenia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1A793BD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287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3x, 287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4x, 287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5, 279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12, 283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11, 284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1x, 446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6, 776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37F9C282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760CBC2D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76336" w14:textId="77777777" w:rsidR="00FF4AF5" w:rsidRPr="00EA1006" w:rsidRDefault="00FF4AF5" w:rsidP="00595455">
            <w:pPr>
              <w:spacing w:after="0" w:line="240" w:lineRule="auto"/>
              <w:jc w:val="left"/>
            </w:pPr>
            <w:r w:rsidRPr="00EA1006">
              <w:t>Subacute thyroiditis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5F1BF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245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1224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59ABDED3" w14:textId="77777777" w:rsidTr="00595455">
        <w:trPr>
          <w:trHeight w:val="187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19C0707" w14:textId="77777777" w:rsidR="00FF4AF5" w:rsidRPr="0055104A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5104A">
              <w:rPr>
                <w:rFonts w:eastAsia="Times New Roman"/>
                <w:color w:val="000000"/>
              </w:rPr>
              <w:t>Cardiovascular system diseases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right w:val="nil"/>
            </w:tcBorders>
          </w:tcPr>
          <w:p w14:paraId="39C67AF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0E687DB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169DCE97" w14:textId="77777777" w:rsidTr="00595455">
        <w:trPr>
          <w:trHeight w:val="4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31901C78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Microangiopathy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00A0FCF1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446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3B1458C2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5F2041D7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3F0B3A11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Heart failure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2CBF7565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428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398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91, 402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01, 402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11, 402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91, 404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01, 404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03, 404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11, 404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13, 404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91, 404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480767A7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K77</w:t>
            </w:r>
          </w:p>
        </w:tc>
      </w:tr>
      <w:tr w:rsidR="00FF4AF5" w:rsidRPr="0064659D" w14:paraId="5246BB3B" w14:textId="77777777" w:rsidTr="00595455">
        <w:trPr>
          <w:trHeight w:val="4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738ABC94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Stress cardiomyopathy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2C71740D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429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177DDAFC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38722544" w14:textId="77777777" w:rsidTr="00595455">
        <w:trPr>
          <w:trHeight w:val="4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7E899D6C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Coronary artery disease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00693405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410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xx-414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V45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81, 36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0x, 36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1x, 36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2x, 36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3x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5EFD59FD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K74, K75, K76</w:t>
            </w:r>
          </w:p>
        </w:tc>
      </w:tr>
      <w:tr w:rsidR="00FF4AF5" w:rsidRPr="0064659D" w14:paraId="61986900" w14:textId="77777777" w:rsidTr="00595455">
        <w:trPr>
          <w:trHeight w:val="4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0E0C6837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Arrhythmia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0D06B68A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427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426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7, 624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x, 794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3x, 785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55957438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K79, K80</w:t>
            </w:r>
          </w:p>
        </w:tc>
      </w:tr>
      <w:tr w:rsidR="00FF4AF5" w:rsidRPr="0064659D" w14:paraId="3DC9EEA6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10AFB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Myocarditis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FAD3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422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429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0, 420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9, 423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960F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K84, K84010</w:t>
            </w:r>
          </w:p>
        </w:tc>
      </w:tr>
      <w:tr w:rsidR="00FF4AF5" w:rsidRPr="0064659D" w14:paraId="5E14DB95" w14:textId="77777777" w:rsidTr="00595455">
        <w:trPr>
          <w:trHeight w:val="71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6D52702" w14:textId="77777777" w:rsidR="00FF4AF5" w:rsidRPr="0055104A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5104A">
              <w:rPr>
                <w:rFonts w:eastAsia="Times New Roman"/>
                <w:color w:val="000000"/>
              </w:rPr>
              <w:t>Circulatory system diseases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right w:val="nil"/>
            </w:tcBorders>
          </w:tcPr>
          <w:p w14:paraId="3A461CE4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2ECF3444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6D5022D2" w14:textId="77777777" w:rsidTr="00595455">
        <w:trPr>
          <w:trHeight w:val="47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14:paraId="6138DCE3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Thromboembolism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5D7ED0AC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415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1x, 453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443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444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445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433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434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435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436, 437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0, 437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1, 437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6, 437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8, 437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9, 451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x, 452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x, 325, 286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6x, 459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9, 434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01, 557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0, 557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9, 453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40, 453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41, 453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42, 410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65183903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K74, K75, K76, K89, K90, K91, K93, K94</w:t>
            </w:r>
          </w:p>
        </w:tc>
      </w:tr>
      <w:tr w:rsidR="00FF4AF5" w:rsidRPr="0064659D" w14:paraId="604460E1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14:paraId="3654C05C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Hemorrhagic disease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6C645CD1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286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5x, 286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7, 287x, 430, 431, 432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0, 432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61499E22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K90, K91</w:t>
            </w:r>
          </w:p>
        </w:tc>
      </w:tr>
      <w:tr w:rsidR="00FF4AF5" w:rsidRPr="0064659D" w14:paraId="6F1D9C81" w14:textId="77777777" w:rsidTr="00595455">
        <w:trPr>
          <w:trHeight w:val="47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5927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Single Organ Cutaneous Vasculitis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0F3AB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709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1, 446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2x, 287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09415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B83, K99, B83019, K99016</w:t>
            </w:r>
          </w:p>
        </w:tc>
      </w:tr>
      <w:tr w:rsidR="00FF4AF5" w:rsidRPr="0064659D" w14:paraId="221D8793" w14:textId="77777777" w:rsidTr="00595455">
        <w:trPr>
          <w:trHeight w:val="187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E09E783" w14:textId="77777777" w:rsidR="00FF4AF5" w:rsidRPr="0055104A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5104A">
              <w:rPr>
                <w:rFonts w:eastAsia="Times New Roman"/>
                <w:color w:val="000000"/>
              </w:rPr>
              <w:t>Hepato-renal system diseases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right w:val="nil"/>
            </w:tcBorders>
          </w:tcPr>
          <w:p w14:paraId="3D03871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4B62A33F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62DEAC7B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61E6C427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Acute liver injury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6CFFFD62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570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573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33A8840D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D80, D97</w:t>
            </w:r>
          </w:p>
        </w:tc>
      </w:tr>
      <w:tr w:rsidR="00FF4AF5" w:rsidRPr="0064659D" w14:paraId="6147FD5E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138BC8A6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Acute kidney injury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749D333C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584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586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4DC38812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U99, U99005</w:t>
            </w:r>
          </w:p>
        </w:tc>
      </w:tr>
      <w:tr w:rsidR="00FF4AF5" w:rsidRPr="0064659D" w14:paraId="6F6ACD2B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FEF65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Acute pancreatitis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FACEA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577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961D3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64579F21" w14:textId="77777777" w:rsidTr="00595455">
        <w:trPr>
          <w:trHeight w:val="187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F4DCBA7" w14:textId="77777777" w:rsidR="00FF4AF5" w:rsidRPr="0055104A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5104A">
              <w:rPr>
                <w:rFonts w:eastAsia="Times New Roman"/>
                <w:color w:val="000000"/>
              </w:rPr>
              <w:t>Nerves and central nervous system diseases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right w:val="nil"/>
            </w:tcBorders>
          </w:tcPr>
          <w:p w14:paraId="168AA834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606380F8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054D90C5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1080AA8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Generalized convulsion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331BBCD7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345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xx, 780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3x, 779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0, 333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2, 649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4A2840DF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N07, N88</w:t>
            </w:r>
          </w:p>
        </w:tc>
      </w:tr>
      <w:tr w:rsidR="00FF4AF5" w:rsidRPr="0064659D" w14:paraId="3B373E58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0BB77C4F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lastRenderedPageBreak/>
              <w:t>Meningoencephalitis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192892A8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322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7, 330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8, 337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73, 046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3, 049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8, 036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1, 056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01, 136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2, 130, 054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3, 049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0, 094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1, 072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2, 013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0, 062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4, 049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9, 045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0, 062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448EF41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N71, N70</w:t>
            </w:r>
          </w:p>
        </w:tc>
      </w:tr>
      <w:tr w:rsidR="00FF4AF5" w:rsidRPr="0064659D" w14:paraId="635FFB61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515F98F3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Transverse myelitis</w:t>
            </w:r>
          </w:p>
        </w:tc>
        <w:tc>
          <w:tcPr>
            <w:tcW w:w="4847" w:type="dxa"/>
            <w:tcBorders>
              <w:top w:val="nil"/>
              <w:left w:val="nil"/>
              <w:right w:val="nil"/>
            </w:tcBorders>
          </w:tcPr>
          <w:p w14:paraId="5B7B7A18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6x, 323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8x, 341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2x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14:paraId="2B07C010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58204301" w14:textId="77777777" w:rsidTr="00595455">
        <w:trPr>
          <w:trHeight w:val="187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BA2B5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Bell’s Palsy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DFE3A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351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0, 351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8, 351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ED64F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N91</w:t>
            </w:r>
          </w:p>
        </w:tc>
      </w:tr>
      <w:tr w:rsidR="00FF4AF5" w:rsidRPr="0064659D" w14:paraId="1A7F49FA" w14:textId="77777777" w:rsidTr="00595455">
        <w:trPr>
          <w:trHeight w:val="187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8B760F1" w14:textId="77777777" w:rsidR="00FF4AF5" w:rsidRPr="0055104A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5104A">
              <w:rPr>
                <w:rFonts w:eastAsia="Times New Roman"/>
                <w:color w:val="000000"/>
              </w:rPr>
              <w:t>Respiratory system disease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right w:val="nil"/>
            </w:tcBorders>
          </w:tcPr>
          <w:p w14:paraId="5E0EE6C0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7CB72E7C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1771D115" w14:textId="77777777" w:rsidTr="00595455">
        <w:trPr>
          <w:trHeight w:val="187"/>
        </w:trPr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45CA46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Acute respiratory distress syndrome</w:t>
            </w:r>
          </w:p>
        </w:tc>
        <w:tc>
          <w:tcPr>
            <w:tcW w:w="4847" w:type="dxa"/>
            <w:tcBorders>
              <w:left w:val="nil"/>
              <w:bottom w:val="single" w:sz="4" w:space="0" w:color="auto"/>
              <w:right w:val="nil"/>
            </w:tcBorders>
          </w:tcPr>
          <w:p w14:paraId="306D99BA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518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8x, 518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5x, 96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7x</w:t>
            </w:r>
          </w:p>
        </w:tc>
        <w:tc>
          <w:tcPr>
            <w:tcW w:w="3283" w:type="dxa"/>
            <w:tcBorders>
              <w:left w:val="nil"/>
              <w:bottom w:val="single" w:sz="4" w:space="0" w:color="auto"/>
              <w:right w:val="nil"/>
            </w:tcBorders>
          </w:tcPr>
          <w:p w14:paraId="77AF342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R99, R99004</w:t>
            </w:r>
          </w:p>
        </w:tc>
      </w:tr>
      <w:tr w:rsidR="00FF4AF5" w:rsidRPr="0064659D" w14:paraId="60CB2EF5" w14:textId="77777777" w:rsidTr="00595455">
        <w:trPr>
          <w:trHeight w:val="187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6EDC96" w14:textId="77777777" w:rsidR="00FF4AF5" w:rsidRPr="0055104A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5104A">
              <w:rPr>
                <w:rFonts w:eastAsia="Times New Roman"/>
                <w:color w:val="000000"/>
              </w:rPr>
              <w:t>Skin, bone, and joints system diseases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right w:val="nil"/>
            </w:tcBorders>
          </w:tcPr>
          <w:p w14:paraId="2C1124AF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28B91E46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3D0D274B" w14:textId="77777777" w:rsidTr="00595455">
        <w:trPr>
          <w:trHeight w:val="187"/>
        </w:trPr>
        <w:tc>
          <w:tcPr>
            <w:tcW w:w="4848" w:type="dxa"/>
            <w:tcBorders>
              <w:left w:val="nil"/>
              <w:right w:val="nil"/>
            </w:tcBorders>
          </w:tcPr>
          <w:p w14:paraId="6DD54A70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Erythema multiforme</w:t>
            </w:r>
          </w:p>
        </w:tc>
        <w:tc>
          <w:tcPr>
            <w:tcW w:w="4847" w:type="dxa"/>
            <w:tcBorders>
              <w:left w:val="nil"/>
              <w:right w:val="nil"/>
            </w:tcBorders>
          </w:tcPr>
          <w:p w14:paraId="2A9597EF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695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1x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47F27F5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5508973F" w14:textId="77777777" w:rsidTr="00595455">
        <w:trPr>
          <w:trHeight w:val="187"/>
        </w:trPr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</w:tcPr>
          <w:p w14:paraId="3CA9428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Chilblain – like lesions</w:t>
            </w:r>
          </w:p>
        </w:tc>
        <w:tc>
          <w:tcPr>
            <w:tcW w:w="4847" w:type="dxa"/>
            <w:tcBorders>
              <w:left w:val="nil"/>
              <w:bottom w:val="single" w:sz="4" w:space="0" w:color="auto"/>
              <w:right w:val="nil"/>
            </w:tcBorders>
          </w:tcPr>
          <w:p w14:paraId="446A56E3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991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283" w:type="dxa"/>
            <w:tcBorders>
              <w:left w:val="nil"/>
              <w:bottom w:val="single" w:sz="4" w:space="0" w:color="auto"/>
              <w:right w:val="nil"/>
            </w:tcBorders>
          </w:tcPr>
          <w:p w14:paraId="3E94297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A88, A88001</w:t>
            </w:r>
          </w:p>
        </w:tc>
      </w:tr>
      <w:tr w:rsidR="00FF4AF5" w:rsidRPr="0064659D" w14:paraId="629570BF" w14:textId="77777777" w:rsidTr="00595455">
        <w:trPr>
          <w:trHeight w:val="187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59F28DF" w14:textId="77777777" w:rsidR="00FF4AF5" w:rsidRPr="0055104A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55104A">
              <w:rPr>
                <w:rFonts w:eastAsia="Times New Roman"/>
                <w:color w:val="000000"/>
              </w:rPr>
              <w:t>Other system diseases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right w:val="nil"/>
            </w:tcBorders>
          </w:tcPr>
          <w:p w14:paraId="05EFDCD0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right w:val="nil"/>
            </w:tcBorders>
          </w:tcPr>
          <w:p w14:paraId="5DF6DD52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FF4AF5" w:rsidRPr="0064659D" w14:paraId="24350A83" w14:textId="77777777" w:rsidTr="00595455">
        <w:trPr>
          <w:trHeight w:val="187"/>
        </w:trPr>
        <w:tc>
          <w:tcPr>
            <w:tcW w:w="4848" w:type="dxa"/>
            <w:tcBorders>
              <w:left w:val="nil"/>
              <w:right w:val="nil"/>
            </w:tcBorders>
          </w:tcPr>
          <w:p w14:paraId="1A13470D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Anosmia, ageusia</w:t>
            </w:r>
          </w:p>
        </w:tc>
        <w:tc>
          <w:tcPr>
            <w:tcW w:w="4847" w:type="dxa"/>
            <w:tcBorders>
              <w:left w:val="nil"/>
              <w:right w:val="nil"/>
            </w:tcBorders>
          </w:tcPr>
          <w:p w14:paraId="70997445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781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4A0E5DE6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N16</w:t>
            </w:r>
          </w:p>
        </w:tc>
      </w:tr>
      <w:tr w:rsidR="00FF4AF5" w:rsidRPr="0064659D" w14:paraId="073B23EE" w14:textId="77777777" w:rsidTr="00595455">
        <w:trPr>
          <w:trHeight w:val="187"/>
        </w:trPr>
        <w:tc>
          <w:tcPr>
            <w:tcW w:w="4848" w:type="dxa"/>
            <w:tcBorders>
              <w:left w:val="nil"/>
              <w:right w:val="nil"/>
            </w:tcBorders>
          </w:tcPr>
          <w:p w14:paraId="21E101C8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Anaphylaxis</w:t>
            </w:r>
          </w:p>
        </w:tc>
        <w:tc>
          <w:tcPr>
            <w:tcW w:w="4847" w:type="dxa"/>
            <w:tcBorders>
              <w:left w:val="nil"/>
              <w:right w:val="nil"/>
            </w:tcBorders>
          </w:tcPr>
          <w:p w14:paraId="500E265A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995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0, 995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1, 995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3, 995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4, 999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4x, 708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9, 519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11, 786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1, 458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9, 519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1x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49E23C96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A12, A99, A84, A85</w:t>
            </w:r>
          </w:p>
        </w:tc>
      </w:tr>
      <w:tr w:rsidR="00FF4AF5" w:rsidRPr="0064659D" w14:paraId="3CE45FCF" w14:textId="77777777" w:rsidTr="00595455">
        <w:trPr>
          <w:trHeight w:val="187"/>
        </w:trPr>
        <w:tc>
          <w:tcPr>
            <w:tcW w:w="4848" w:type="dxa"/>
            <w:tcBorders>
              <w:left w:val="nil"/>
              <w:right w:val="nil"/>
            </w:tcBorders>
          </w:tcPr>
          <w:p w14:paraId="02DE2859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t>Multisystem inflammatory syndrome in children</w:t>
            </w:r>
          </w:p>
        </w:tc>
        <w:tc>
          <w:tcPr>
            <w:tcW w:w="4847" w:type="dxa"/>
            <w:tcBorders>
              <w:left w:val="nil"/>
              <w:right w:val="nil"/>
            </w:tcBorders>
          </w:tcPr>
          <w:p w14:paraId="1FBE8B5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446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6BF54EFE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B99, B99022</w:t>
            </w:r>
          </w:p>
        </w:tc>
      </w:tr>
      <w:tr w:rsidR="00FF4AF5" w:rsidRPr="0064659D" w14:paraId="70F4CEDD" w14:textId="77777777" w:rsidTr="00595455">
        <w:trPr>
          <w:trHeight w:val="187"/>
        </w:trPr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</w:tcPr>
          <w:p w14:paraId="203C53A7" w14:textId="77777777" w:rsidR="00FF4AF5" w:rsidRPr="00EA1006" w:rsidRDefault="00FF4AF5" w:rsidP="00595455">
            <w:pPr>
              <w:spacing w:after="0" w:line="240" w:lineRule="auto"/>
              <w:jc w:val="left"/>
            </w:pPr>
            <w:r w:rsidRPr="00EA1006">
              <w:t>Rhabdomyolysis</w:t>
            </w:r>
          </w:p>
        </w:tc>
        <w:tc>
          <w:tcPr>
            <w:tcW w:w="4847" w:type="dxa"/>
            <w:tcBorders>
              <w:left w:val="nil"/>
              <w:bottom w:val="single" w:sz="4" w:space="0" w:color="auto"/>
              <w:right w:val="nil"/>
            </w:tcBorders>
          </w:tcPr>
          <w:p w14:paraId="45620423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EA1006">
              <w:rPr>
                <w:rFonts w:eastAsia="Times New Roman"/>
                <w:color w:val="000000"/>
              </w:rPr>
              <w:t>728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88, 728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89, 791</w:t>
            </w:r>
            <w:r>
              <w:rPr>
                <w:rFonts w:eastAsia="Times New Roman"/>
                <w:color w:val="000000"/>
              </w:rPr>
              <w:t>.</w:t>
            </w:r>
            <w:r w:rsidRPr="00EA100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283" w:type="dxa"/>
            <w:tcBorders>
              <w:left w:val="nil"/>
              <w:bottom w:val="single" w:sz="4" w:space="0" w:color="auto"/>
              <w:right w:val="nil"/>
            </w:tcBorders>
          </w:tcPr>
          <w:p w14:paraId="5C457DB7" w14:textId="77777777" w:rsidR="00FF4AF5" w:rsidRPr="00EA1006" w:rsidRDefault="00FF4AF5" w:rsidP="0059545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</w:tr>
    </w:tbl>
    <w:p w14:paraId="259A2F9F" w14:textId="77777777" w:rsidR="00EA3E9E" w:rsidRDefault="00FF4AF5"/>
    <w:sectPr w:rsidR="00EA3E9E" w:rsidSect="00FF4A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F5"/>
    <w:rsid w:val="00626FA0"/>
    <w:rsid w:val="00BE1E10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E6DA"/>
  <w15:chartTrackingRefBased/>
  <w15:docId w15:val="{C7651990-BEF3-4A22-B8C9-B6D9518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F5"/>
    <w:pPr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Tsz Tsun</dc:creator>
  <cp:keywords/>
  <dc:description/>
  <cp:lastModifiedBy>LAI, Tsz Tsun</cp:lastModifiedBy>
  <cp:revision>1</cp:revision>
  <dcterms:created xsi:type="dcterms:W3CDTF">2022-02-21T17:00:00Z</dcterms:created>
  <dcterms:modified xsi:type="dcterms:W3CDTF">2022-02-21T17:00:00Z</dcterms:modified>
</cp:coreProperties>
</file>