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5DCFD32" w14:textId="77777777" w:rsidR="00D3070C" w:rsidRPr="00DF192E" w:rsidRDefault="00155811" w:rsidP="00D3070C">
      <w:pPr>
        <w:rPr>
          <w:rFonts w:ascii="Calibri" w:hAnsi="Calibri" w:cs="Arial"/>
          <w:b/>
          <w:sz w:val="28"/>
          <w:szCs w:val="28"/>
          <w:lang w:val="en-GB"/>
        </w:rPr>
      </w:pPr>
      <w:r w:rsidRPr="004432B8">
        <w:rPr>
          <w:rFonts w:ascii="Calibri" w:hAnsi="Calibri" w:cs="Arial"/>
          <w:b/>
          <w:sz w:val="28"/>
          <w:szCs w:val="28"/>
          <w:lang w:val="en-GB"/>
        </w:rPr>
        <w:t>Suppl</w:t>
      </w:r>
      <w:r w:rsidR="004432B8">
        <w:rPr>
          <w:rFonts w:ascii="Calibri" w:hAnsi="Calibri" w:cs="Arial"/>
          <w:b/>
          <w:sz w:val="28"/>
          <w:szCs w:val="28"/>
          <w:lang w:val="en-GB"/>
        </w:rPr>
        <w:t>e</w:t>
      </w:r>
      <w:r w:rsidRPr="004432B8">
        <w:rPr>
          <w:rFonts w:ascii="Calibri" w:hAnsi="Calibri" w:cs="Arial"/>
          <w:b/>
          <w:sz w:val="28"/>
          <w:szCs w:val="28"/>
          <w:lang w:val="en-GB"/>
        </w:rPr>
        <w:t xml:space="preserve">mentary </w:t>
      </w:r>
      <w:r w:rsidR="00F2087B" w:rsidRPr="004432B8">
        <w:rPr>
          <w:rFonts w:ascii="Calibri" w:hAnsi="Calibri" w:cs="Arial"/>
          <w:b/>
          <w:sz w:val="28"/>
          <w:szCs w:val="28"/>
          <w:lang w:val="en-GB"/>
        </w:rPr>
        <w:t>material</w:t>
      </w:r>
      <w:r w:rsidR="007535E4">
        <w:rPr>
          <w:rFonts w:ascii="Calibri" w:hAnsi="Calibri" w:cs="Arial"/>
          <w:b/>
          <w:sz w:val="28"/>
          <w:szCs w:val="28"/>
          <w:lang w:val="en-GB"/>
        </w:rPr>
        <w:t xml:space="preserve">: </w:t>
      </w:r>
      <w:r w:rsidR="00D3070C" w:rsidRPr="003854C5">
        <w:rPr>
          <w:rFonts w:ascii="Calibri" w:hAnsi="Calibri" w:cs="Arial"/>
          <w:b/>
          <w:sz w:val="28"/>
          <w:szCs w:val="28"/>
          <w:lang w:val="en-GB"/>
        </w:rPr>
        <w:t>Reproducibility of the Infinium MethylationEPIC BeadChip assay using low DNA amounts</w:t>
      </w:r>
    </w:p>
    <w:p w14:paraId="34E80DBB" w14:textId="0E033FD4" w:rsidR="00D853B9" w:rsidRPr="00D64216" w:rsidRDefault="00D853B9" w:rsidP="00D853B9">
      <w:r w:rsidRPr="00D64216">
        <w:rPr>
          <w:rFonts w:ascii="Calibri" w:hAnsi="Calibri" w:cs="Arial"/>
          <w:sz w:val="20"/>
          <w:szCs w:val="20"/>
        </w:rPr>
        <w:t>Steffan Noe Christiansen</w:t>
      </w:r>
      <w:r w:rsidRPr="00D64216">
        <w:rPr>
          <w:rFonts w:ascii="Calibri" w:hAnsi="Calibri" w:cs="Arial"/>
          <w:sz w:val="20"/>
          <w:szCs w:val="20"/>
          <w:vertAlign w:val="superscript"/>
        </w:rPr>
        <w:t>1</w:t>
      </w:r>
      <w:r w:rsidRPr="00D64216">
        <w:rPr>
          <w:rFonts w:ascii="Calibri" w:hAnsi="Calibri" w:cs="Arial"/>
          <w:sz w:val="20"/>
          <w:szCs w:val="20"/>
        </w:rPr>
        <w:t>, Jeppe Dyrberg Andersen</w:t>
      </w:r>
      <w:r w:rsidRPr="00D64216">
        <w:rPr>
          <w:rFonts w:ascii="Calibri" w:hAnsi="Calibri" w:cs="Arial"/>
          <w:sz w:val="20"/>
          <w:szCs w:val="20"/>
          <w:vertAlign w:val="superscript"/>
        </w:rPr>
        <w:t>1</w:t>
      </w:r>
      <w:r w:rsidRPr="00D64216">
        <w:rPr>
          <w:rFonts w:ascii="Calibri" w:hAnsi="Calibri" w:cs="Arial"/>
          <w:sz w:val="20"/>
          <w:szCs w:val="20"/>
        </w:rPr>
        <w:t>, Marie</w:t>
      </w:r>
      <w:r w:rsidRPr="008F0CAA">
        <w:rPr>
          <w:rFonts w:ascii="Calibri" w:hAnsi="Calibri" w:cs="Arial"/>
          <w:sz w:val="20"/>
          <w:szCs w:val="20"/>
        </w:rPr>
        <w:t>-Louise Kampmann</w:t>
      </w:r>
      <w:r w:rsidRPr="008F0CAA">
        <w:rPr>
          <w:rFonts w:ascii="Calibri" w:hAnsi="Calibri" w:cs="Arial"/>
          <w:sz w:val="20"/>
          <w:szCs w:val="20"/>
          <w:vertAlign w:val="superscript"/>
        </w:rPr>
        <w:t>1</w:t>
      </w:r>
      <w:r w:rsidRPr="008F0CAA">
        <w:rPr>
          <w:rFonts w:ascii="Calibri" w:hAnsi="Calibri" w:cs="Arial"/>
          <w:sz w:val="20"/>
          <w:szCs w:val="20"/>
        </w:rPr>
        <w:t xml:space="preserve">, Jing </w:t>
      </w:r>
      <w:r w:rsidRPr="008F0CAA">
        <w:rPr>
          <w:rFonts w:ascii="Calibri" w:hAnsi="Calibri" w:cs="Arial"/>
          <w:color w:val="000000" w:themeColor="text1"/>
          <w:sz w:val="20"/>
          <w:szCs w:val="20"/>
        </w:rPr>
        <w:t>Liu</w:t>
      </w:r>
      <w:r w:rsidRPr="008F0CAA">
        <w:rPr>
          <w:rFonts w:ascii="Calibri" w:hAnsi="Calibri" w:cs="Arial"/>
          <w:color w:val="000000" w:themeColor="text1"/>
          <w:sz w:val="20"/>
          <w:szCs w:val="20"/>
          <w:vertAlign w:val="superscript"/>
        </w:rPr>
        <w:t>1.2</w:t>
      </w:r>
      <w:r w:rsidRPr="008F0CAA">
        <w:rPr>
          <w:rFonts w:ascii="Calibri" w:hAnsi="Calibri" w:cs="Arial"/>
          <w:sz w:val="20"/>
          <w:szCs w:val="20"/>
        </w:rPr>
        <w:t>, Mikkel</w:t>
      </w:r>
      <w:r w:rsidRPr="00D64216">
        <w:rPr>
          <w:rFonts w:ascii="Calibri" w:hAnsi="Calibri" w:cs="Arial"/>
          <w:sz w:val="20"/>
          <w:szCs w:val="20"/>
        </w:rPr>
        <w:t xml:space="preserve"> Meyer Andersen</w:t>
      </w:r>
      <w:r w:rsidRPr="00872114">
        <w:rPr>
          <w:rFonts w:ascii="Calibri" w:hAnsi="Calibri" w:cs="Arial"/>
          <w:sz w:val="20"/>
          <w:szCs w:val="20"/>
          <w:vertAlign w:val="superscript"/>
        </w:rPr>
        <w:t>3</w:t>
      </w:r>
      <w:r>
        <w:rPr>
          <w:rFonts w:ascii="Calibri" w:hAnsi="Calibri" w:cs="Arial"/>
          <w:sz w:val="20"/>
          <w:szCs w:val="20"/>
        </w:rPr>
        <w:t xml:space="preserve">, </w:t>
      </w:r>
      <w:r w:rsidRPr="00591BEC">
        <w:rPr>
          <w:rFonts w:ascii="Calibri" w:hAnsi="Calibri" w:cs="Arial"/>
          <w:sz w:val="20"/>
          <w:szCs w:val="20"/>
        </w:rPr>
        <w:t>Jacob Tfelt-Hansen</w:t>
      </w:r>
      <w:r w:rsidR="001A4714">
        <w:rPr>
          <w:rFonts w:ascii="Calibri" w:hAnsi="Calibri" w:cs="Arial"/>
          <w:sz w:val="20"/>
          <w:szCs w:val="20"/>
          <w:vertAlign w:val="superscript"/>
        </w:rPr>
        <w:t>1,4</w:t>
      </w:r>
      <w:r w:rsidRPr="00591BEC">
        <w:rPr>
          <w:rFonts w:ascii="Calibri" w:hAnsi="Calibri" w:cs="Arial"/>
          <w:sz w:val="20"/>
          <w:szCs w:val="20"/>
        </w:rPr>
        <w:t>, Niels Morling</w:t>
      </w:r>
      <w:r w:rsidRPr="00591BEC">
        <w:rPr>
          <w:rFonts w:ascii="Calibri" w:hAnsi="Calibri" w:cs="Arial"/>
          <w:sz w:val="20"/>
          <w:szCs w:val="20"/>
          <w:vertAlign w:val="superscript"/>
        </w:rPr>
        <w:t>1</w:t>
      </w:r>
    </w:p>
    <w:p w14:paraId="45639D91" w14:textId="77777777" w:rsidR="00D853B9" w:rsidRPr="007B0023" w:rsidRDefault="00D853B9" w:rsidP="00D853B9">
      <w:pPr>
        <w:rPr>
          <w:sz w:val="20"/>
          <w:szCs w:val="20"/>
        </w:rPr>
      </w:pPr>
    </w:p>
    <w:p w14:paraId="19A0AD54" w14:textId="521200E3" w:rsidR="00D853B9" w:rsidRPr="008F0CAA" w:rsidRDefault="00D853B9" w:rsidP="00D853B9">
      <w:pPr>
        <w:rPr>
          <w:b/>
          <w:sz w:val="20"/>
          <w:szCs w:val="20"/>
          <w:lang w:val="en-GB"/>
        </w:rPr>
      </w:pPr>
      <w:r w:rsidRPr="007B0023">
        <w:rPr>
          <w:sz w:val="20"/>
          <w:szCs w:val="20"/>
          <w:vertAlign w:val="superscript"/>
          <w:lang w:val="en-US"/>
        </w:rPr>
        <w:t>1</w:t>
      </w:r>
      <w:r w:rsidRPr="007B0023">
        <w:rPr>
          <w:sz w:val="20"/>
          <w:szCs w:val="20"/>
          <w:lang w:val="en-GB"/>
        </w:rPr>
        <w:t xml:space="preserve"> Section of Forensic Genetics, Department of Forensic Medicine, Faculty of Health and Medical Sciences, University of C</w:t>
      </w:r>
      <w:r w:rsidRPr="008F0CAA">
        <w:rPr>
          <w:sz w:val="20"/>
          <w:szCs w:val="20"/>
          <w:lang w:val="en-GB"/>
        </w:rPr>
        <w:t>openhagen</w:t>
      </w:r>
      <w:r w:rsidR="0012448B">
        <w:rPr>
          <w:sz w:val="20"/>
          <w:szCs w:val="20"/>
          <w:lang w:val="en-GB"/>
        </w:rPr>
        <w:t>, Denmark</w:t>
      </w:r>
      <w:r w:rsidRPr="008F0CAA">
        <w:rPr>
          <w:b/>
          <w:sz w:val="20"/>
          <w:szCs w:val="20"/>
          <w:lang w:val="en-GB"/>
        </w:rPr>
        <w:t xml:space="preserve"> </w:t>
      </w:r>
    </w:p>
    <w:p w14:paraId="44262756" w14:textId="77777777" w:rsidR="00D853B9" w:rsidRPr="008F0CAA" w:rsidRDefault="00D853B9" w:rsidP="00D853B9">
      <w:pPr>
        <w:rPr>
          <w:sz w:val="20"/>
          <w:szCs w:val="20"/>
          <w:lang w:val="en-GB"/>
        </w:rPr>
      </w:pPr>
      <w:r w:rsidRPr="008F0CAA">
        <w:rPr>
          <w:rFonts w:ascii="Calibri" w:hAnsi="Calibri" w:cs="Arial"/>
          <w:color w:val="000000" w:themeColor="text1"/>
          <w:sz w:val="20"/>
          <w:szCs w:val="20"/>
          <w:vertAlign w:val="superscript"/>
          <w:lang w:val="en-US"/>
        </w:rPr>
        <w:t xml:space="preserve">2 </w:t>
      </w:r>
      <w:r w:rsidRPr="008F0CAA">
        <w:rPr>
          <w:sz w:val="20"/>
          <w:szCs w:val="20"/>
          <w:lang w:val="en-GB"/>
        </w:rPr>
        <w:t>Institute of Forensic Medicine, West China School of Basic Medical Sciences &amp; Forensic Medicine, Sichuan University, Chengdu 610041, China</w:t>
      </w:r>
    </w:p>
    <w:p w14:paraId="06BFF473" w14:textId="1968CB2B" w:rsidR="00D853B9" w:rsidRPr="007B0023" w:rsidRDefault="00D853B9" w:rsidP="00D853B9">
      <w:pPr>
        <w:rPr>
          <w:b/>
          <w:sz w:val="20"/>
          <w:szCs w:val="20"/>
          <w:lang w:val="en-GB"/>
        </w:rPr>
      </w:pPr>
      <w:r>
        <w:rPr>
          <w:sz w:val="20"/>
          <w:szCs w:val="20"/>
          <w:vertAlign w:val="superscript"/>
          <w:lang w:val="en-US"/>
        </w:rPr>
        <w:t>3</w:t>
      </w:r>
      <w:r w:rsidRPr="007B0023">
        <w:rPr>
          <w:sz w:val="20"/>
          <w:szCs w:val="20"/>
          <w:lang w:val="en-GB"/>
        </w:rPr>
        <w:t xml:space="preserve"> Department of Mathematical Sciences, Aalborg University</w:t>
      </w:r>
      <w:r w:rsidR="0012448B">
        <w:rPr>
          <w:sz w:val="20"/>
          <w:szCs w:val="20"/>
          <w:lang w:val="en-GB"/>
        </w:rPr>
        <w:t>, Denmark</w:t>
      </w:r>
    </w:p>
    <w:p w14:paraId="74E68652" w14:textId="0E8C79C0" w:rsidR="00D23579" w:rsidRDefault="001A4714" w:rsidP="00D853B9">
      <w:pPr>
        <w:rPr>
          <w:sz w:val="20"/>
          <w:szCs w:val="20"/>
          <w:lang w:val="en-GB"/>
        </w:rPr>
      </w:pPr>
      <w:r>
        <w:rPr>
          <w:sz w:val="20"/>
          <w:szCs w:val="20"/>
          <w:vertAlign w:val="superscript"/>
          <w:lang w:val="en-US"/>
        </w:rPr>
        <w:t>4</w:t>
      </w:r>
      <w:r w:rsidR="00D853B9" w:rsidRPr="007B0023">
        <w:rPr>
          <w:b/>
          <w:sz w:val="20"/>
          <w:szCs w:val="20"/>
          <w:lang w:val="en-GB"/>
        </w:rPr>
        <w:t xml:space="preserve"> </w:t>
      </w:r>
      <w:r w:rsidR="00D853B9" w:rsidRPr="007B0023">
        <w:rPr>
          <w:sz w:val="20"/>
          <w:szCs w:val="20"/>
          <w:lang w:val="en-GB"/>
        </w:rPr>
        <w:t xml:space="preserve">The Department of Cardiology, The Heart Centre, Copenhagen University Hospital, Rigshospitalet, Copenhagen, Denmark </w:t>
      </w:r>
    </w:p>
    <w:p w14:paraId="31B14A7C" w14:textId="77777777" w:rsidR="00D23579" w:rsidRDefault="00D23579">
      <w:pPr>
        <w:rPr>
          <w:sz w:val="20"/>
          <w:szCs w:val="20"/>
          <w:lang w:val="en-GB"/>
        </w:rPr>
      </w:pPr>
      <w:r>
        <w:rPr>
          <w:sz w:val="20"/>
          <w:szCs w:val="20"/>
          <w:lang w:val="en-GB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28"/>
      </w:tblGrid>
      <w:tr w:rsidR="00D23579" w14:paraId="673C5FA3" w14:textId="77777777" w:rsidTr="00D23579">
        <w:tc>
          <w:tcPr>
            <w:tcW w:w="9628" w:type="dxa"/>
          </w:tcPr>
          <w:p w14:paraId="2D8BCCCB" w14:textId="3B7CFB42" w:rsidR="00D23579" w:rsidRDefault="00183CD1">
            <w:pPr>
              <w:rPr>
                <w:lang w:val="en-US"/>
              </w:rPr>
            </w:pPr>
            <w:r>
              <w:rPr>
                <w:lang w:val="en-US"/>
              </w:rPr>
              <w:lastRenderedPageBreak/>
              <w:pict w14:anchorId="6816967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53.75pt;height:222.75pt">
                  <v:imagedata r:id="rId7" o:title="array_setup_2021_11_13" cropbottom="22282f" cropright="3777f"/>
                </v:shape>
              </w:pict>
            </w:r>
          </w:p>
        </w:tc>
      </w:tr>
      <w:tr w:rsidR="00D23579" w14:paraId="1C749654" w14:textId="77777777" w:rsidTr="00D23579">
        <w:tc>
          <w:tcPr>
            <w:tcW w:w="9628" w:type="dxa"/>
          </w:tcPr>
          <w:p w14:paraId="3FB7CAEA" w14:textId="450AFA2F" w:rsidR="00D23579" w:rsidRPr="007B0023" w:rsidRDefault="00C26A40" w:rsidP="002401DA">
            <w:pPr>
              <w:jc w:val="both"/>
              <w:rPr>
                <w:b/>
                <w:sz w:val="20"/>
                <w:szCs w:val="20"/>
                <w:lang w:val="en-GB"/>
              </w:rPr>
            </w:pPr>
            <w:r>
              <w:rPr>
                <w:b/>
                <w:bCs/>
                <w:lang w:val="en-GB"/>
              </w:rPr>
              <w:t>Supplementary F</w:t>
            </w:r>
            <w:r w:rsidR="00D23579">
              <w:rPr>
                <w:b/>
                <w:bCs/>
                <w:lang w:val="en-GB"/>
              </w:rPr>
              <w:t>igure 1</w:t>
            </w:r>
            <w:r w:rsidR="00D23579" w:rsidRPr="00D27B9F">
              <w:rPr>
                <w:b/>
                <w:bCs/>
                <w:lang w:val="en-GB"/>
              </w:rPr>
              <w:t xml:space="preserve">. </w:t>
            </w:r>
            <w:r w:rsidR="00D23579" w:rsidRPr="005B3770">
              <w:rPr>
                <w:b/>
                <w:bCs/>
                <w:lang w:val="en-GB"/>
              </w:rPr>
              <w:t xml:space="preserve">Sample </w:t>
            </w:r>
            <w:r w:rsidR="00D23579">
              <w:rPr>
                <w:b/>
                <w:bCs/>
                <w:lang w:val="en-GB"/>
              </w:rPr>
              <w:t xml:space="preserve">distribution on the slides. </w:t>
            </w:r>
            <w:r w:rsidR="00D23579">
              <w:rPr>
                <w:lang w:val="en-GB"/>
              </w:rPr>
              <w:t xml:space="preserve">The samples from the five individuals (A-E) and six DNA amounts were distributed in the same way on both investigation days. </w:t>
            </w:r>
            <w:r w:rsidR="00FC0C65">
              <w:rPr>
                <w:lang w:val="en-GB"/>
              </w:rPr>
              <w:t xml:space="preserve">The blank positions were used for samples unrelated to this study. </w:t>
            </w:r>
          </w:p>
          <w:p w14:paraId="1739B8D6" w14:textId="77777777" w:rsidR="00D23579" w:rsidRDefault="00D23579">
            <w:pPr>
              <w:rPr>
                <w:lang w:val="en-US"/>
              </w:rPr>
            </w:pPr>
          </w:p>
        </w:tc>
      </w:tr>
    </w:tbl>
    <w:p w14:paraId="4977658F" w14:textId="1EAE3AB5" w:rsidR="00EB31FB" w:rsidRPr="007B0B6A" w:rsidRDefault="00EB31FB">
      <w:pPr>
        <w:rPr>
          <w:lang w:val="en-US"/>
        </w:rPr>
      </w:pPr>
      <w:r w:rsidRPr="007B0B6A">
        <w:rPr>
          <w:lang w:val="en-US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38"/>
      </w:tblGrid>
      <w:tr w:rsidR="00C652AD" w:rsidRPr="00105F40" w14:paraId="60DF6EC9" w14:textId="77777777" w:rsidTr="00D853B9">
        <w:tc>
          <w:tcPr>
            <w:tcW w:w="9638" w:type="dxa"/>
          </w:tcPr>
          <w:p w14:paraId="2CCD73C7" w14:textId="207B1040" w:rsidR="00C652AD" w:rsidRPr="00C652AD" w:rsidRDefault="00632BCC">
            <w:pPr>
              <w:rPr>
                <w:lang w:val="en-US"/>
              </w:rPr>
            </w:pPr>
            <w:r>
              <w:rPr>
                <w:noProof/>
              </w:rPr>
              <w:lastRenderedPageBreak/>
              <w:pict w14:anchorId="789FAB49">
                <v:shape id="_x0000_s1035" type="#_x0000_t75" style="position:absolute;margin-left:0;margin-top:0;width:459.55pt;height:319.4pt;z-index:251665408;mso-position-horizontal:center;mso-position-horizontal-relative:margin;mso-position-vertical:top;mso-position-vertical-relative:margin">
                  <v:imagedata r:id="rId8" o:title="Identification SNPs 2020" cropleft="4386f" cropright="8174f"/>
                  <w10:wrap type="square" anchorx="margin" anchory="margin"/>
                </v:shape>
              </w:pict>
            </w:r>
          </w:p>
        </w:tc>
      </w:tr>
      <w:tr w:rsidR="00C652AD" w:rsidRPr="006323DD" w14:paraId="0F00A4AC" w14:textId="77777777" w:rsidTr="00D853B9">
        <w:tc>
          <w:tcPr>
            <w:tcW w:w="9638" w:type="dxa"/>
          </w:tcPr>
          <w:p w14:paraId="0A38DF95" w14:textId="1191903A" w:rsidR="00BA0CF8" w:rsidRPr="005A77AA" w:rsidRDefault="001405EB" w:rsidP="00CE2C9D">
            <w:pPr>
              <w:jc w:val="both"/>
              <w:rPr>
                <w:lang w:val="en-GB"/>
              </w:rPr>
            </w:pPr>
            <w:r>
              <w:rPr>
                <w:b/>
                <w:bCs/>
                <w:lang w:val="en-GB"/>
              </w:rPr>
              <w:t xml:space="preserve">Supplementary </w:t>
            </w:r>
            <w:r w:rsidR="00C26A40">
              <w:rPr>
                <w:b/>
                <w:bCs/>
                <w:lang w:val="en-GB"/>
              </w:rPr>
              <w:t>F</w:t>
            </w:r>
            <w:r>
              <w:rPr>
                <w:b/>
                <w:bCs/>
                <w:lang w:val="en-GB"/>
              </w:rPr>
              <w:t xml:space="preserve">igure </w:t>
            </w:r>
            <w:r w:rsidR="00D23579">
              <w:rPr>
                <w:b/>
                <w:bCs/>
                <w:lang w:val="en-GB"/>
              </w:rPr>
              <w:t>2</w:t>
            </w:r>
            <w:r w:rsidRPr="00D27B9F">
              <w:rPr>
                <w:b/>
                <w:bCs/>
                <w:lang w:val="en-GB"/>
              </w:rPr>
              <w:t xml:space="preserve">. </w:t>
            </w:r>
            <w:r w:rsidR="00BA0CF8" w:rsidRPr="005B3770">
              <w:rPr>
                <w:b/>
                <w:bCs/>
                <w:lang w:val="en-GB"/>
              </w:rPr>
              <w:t xml:space="preserve">Sample identification using the </w:t>
            </w:r>
            <w:r w:rsidR="00B5216E">
              <w:rPr>
                <w:b/>
                <w:bCs/>
                <w:lang w:val="en-GB"/>
              </w:rPr>
              <w:t xml:space="preserve">identification </w:t>
            </w:r>
            <w:r w:rsidR="00BA0CF8" w:rsidRPr="005B3770">
              <w:rPr>
                <w:b/>
                <w:bCs/>
                <w:lang w:val="en-GB"/>
              </w:rPr>
              <w:t xml:space="preserve">SNPs in the Illumina Infinium MethylationEPIC </w:t>
            </w:r>
            <w:r w:rsidR="00BA0CF8" w:rsidRPr="005B3770">
              <w:rPr>
                <w:rStyle w:val="acopre"/>
                <w:b/>
                <w:bCs/>
                <w:lang w:val="en-GB"/>
              </w:rPr>
              <w:t>BeadChip Kit</w:t>
            </w:r>
            <w:r w:rsidR="00BA0CF8" w:rsidRPr="005B3770">
              <w:rPr>
                <w:b/>
                <w:bCs/>
                <w:lang w:val="en-GB"/>
              </w:rPr>
              <w:t>.</w:t>
            </w:r>
            <w:r w:rsidR="00517D26">
              <w:rPr>
                <w:b/>
                <w:bCs/>
                <w:lang w:val="en-GB"/>
              </w:rPr>
              <w:t xml:space="preserve"> </w:t>
            </w:r>
            <w:r w:rsidR="00BA0CF8">
              <w:rPr>
                <w:lang w:val="en-GB"/>
              </w:rPr>
              <w:t>Two-dimensional dendrogram with</w:t>
            </w:r>
            <w:r w:rsidR="00C76F6E">
              <w:rPr>
                <w:lang w:val="en-GB"/>
              </w:rPr>
              <w:t xml:space="preserve"> </w:t>
            </w:r>
            <w:r w:rsidR="001A4EFD">
              <w:rPr>
                <w:lang w:val="en-GB"/>
              </w:rPr>
              <w:t xml:space="preserve">a </w:t>
            </w:r>
            <w:r w:rsidR="00BA0CF8">
              <w:rPr>
                <w:lang w:val="en-GB"/>
              </w:rPr>
              <w:t>heatmap of the</w:t>
            </w:r>
            <w:r w:rsidR="00BA0CF8" w:rsidRPr="00F854BB">
              <w:rPr>
                <w:lang w:val="en-GB"/>
              </w:rPr>
              <w:t xml:space="preserve"> β-values of</w:t>
            </w:r>
            <w:r w:rsidR="00BA0CF8">
              <w:rPr>
                <w:lang w:val="en-GB"/>
              </w:rPr>
              <w:t xml:space="preserve"> the SNP typing results of six samples from </w:t>
            </w:r>
            <w:r w:rsidR="00C76F6E">
              <w:rPr>
                <w:lang w:val="en-GB"/>
              </w:rPr>
              <w:t xml:space="preserve">each of </w:t>
            </w:r>
            <w:r w:rsidR="00BA0CF8">
              <w:rPr>
                <w:lang w:val="en-GB"/>
              </w:rPr>
              <w:t xml:space="preserve">five individuals investigated twice (except sample D6) on </w:t>
            </w:r>
            <w:r w:rsidR="007B48F1">
              <w:rPr>
                <w:lang w:val="en-GB"/>
              </w:rPr>
              <w:t xml:space="preserve">two </w:t>
            </w:r>
            <w:r w:rsidR="00BA0CF8">
              <w:rPr>
                <w:lang w:val="en-GB"/>
              </w:rPr>
              <w:t>different days.</w:t>
            </w:r>
            <w:r w:rsidR="00BA0CF8" w:rsidRPr="00D27B9F">
              <w:rPr>
                <w:lang w:val="en-GB"/>
              </w:rPr>
              <w:t xml:space="preserve"> </w:t>
            </w:r>
            <w:r w:rsidR="00BA0CF8" w:rsidRPr="00F854BB">
              <w:rPr>
                <w:lang w:val="en-GB"/>
              </w:rPr>
              <w:t>Each row represents a</w:t>
            </w:r>
            <w:r w:rsidR="00C76F6E">
              <w:rPr>
                <w:lang w:val="en-GB"/>
              </w:rPr>
              <w:t>n</w:t>
            </w:r>
            <w:r w:rsidR="00BA0CF8" w:rsidRPr="00F854BB">
              <w:rPr>
                <w:lang w:val="en-GB"/>
              </w:rPr>
              <w:t xml:space="preserve"> SNP, and each column represents </w:t>
            </w:r>
            <w:r w:rsidR="00BA0CF8">
              <w:rPr>
                <w:lang w:val="en-GB"/>
              </w:rPr>
              <w:t xml:space="preserve">a </w:t>
            </w:r>
            <w:r w:rsidR="00BA0CF8" w:rsidRPr="00F854BB">
              <w:rPr>
                <w:lang w:val="en-GB"/>
              </w:rPr>
              <w:t>sample.</w:t>
            </w:r>
            <w:r w:rsidR="00BA0CF8">
              <w:rPr>
                <w:lang w:val="en-GB"/>
              </w:rPr>
              <w:t xml:space="preserve"> </w:t>
            </w:r>
            <w:r w:rsidR="00BA0CF8" w:rsidRPr="00D27B9F">
              <w:rPr>
                <w:lang w:val="en-GB"/>
              </w:rPr>
              <w:t xml:space="preserve">The colours and their intensities </w:t>
            </w:r>
            <w:r w:rsidR="00BA0CF8">
              <w:rPr>
                <w:lang w:val="en-GB"/>
              </w:rPr>
              <w:t>illustrate</w:t>
            </w:r>
            <w:r w:rsidR="00BA0CF8" w:rsidRPr="00D27B9F">
              <w:rPr>
                <w:lang w:val="en-GB"/>
              </w:rPr>
              <w:t xml:space="preserve"> </w:t>
            </w:r>
            <w:r w:rsidR="00BA0CF8">
              <w:rPr>
                <w:lang w:val="en-GB"/>
              </w:rPr>
              <w:t>the</w:t>
            </w:r>
            <w:r w:rsidR="00BA0CF8" w:rsidRPr="00D27B9F">
              <w:rPr>
                <w:lang w:val="en-GB"/>
              </w:rPr>
              <w:t xml:space="preserve"> </w:t>
            </w:r>
            <w:r w:rsidR="00BA0CF8" w:rsidRPr="00895E32">
              <w:rPr>
                <w:lang w:val="en-GB"/>
              </w:rPr>
              <w:t xml:space="preserve">β-values of the 59 identification SNPs. The β-values </w:t>
            </w:r>
            <w:r w:rsidR="00BA0CF8">
              <w:rPr>
                <w:lang w:val="en-GB"/>
              </w:rPr>
              <w:t xml:space="preserve">generally grouped </w:t>
            </w:r>
            <w:r w:rsidR="00BA0CF8" w:rsidRPr="00895E32">
              <w:rPr>
                <w:lang w:val="en-GB"/>
              </w:rPr>
              <w:t>in</w:t>
            </w:r>
            <w:r w:rsidR="00BA0CF8">
              <w:rPr>
                <w:lang w:val="en-GB"/>
              </w:rPr>
              <w:t>to</w:t>
            </w:r>
            <w:r w:rsidR="00BA0CF8" w:rsidRPr="00895E32">
              <w:rPr>
                <w:lang w:val="en-GB"/>
              </w:rPr>
              <w:t xml:space="preserve"> three clusters around 0, 0.5, and 1 corresponding to homozygo</w:t>
            </w:r>
            <w:r w:rsidR="00C847A6">
              <w:rPr>
                <w:lang w:val="en-GB"/>
              </w:rPr>
              <w:t>us</w:t>
            </w:r>
            <w:r w:rsidR="00BA0CF8" w:rsidRPr="00895E32">
              <w:rPr>
                <w:lang w:val="en-GB"/>
              </w:rPr>
              <w:t>, heterozygo</w:t>
            </w:r>
            <w:r w:rsidR="00C847A6">
              <w:rPr>
                <w:lang w:val="en-GB"/>
              </w:rPr>
              <w:t>us</w:t>
            </w:r>
            <w:r w:rsidR="00BA0CF8" w:rsidRPr="00895E32">
              <w:rPr>
                <w:lang w:val="en-GB"/>
              </w:rPr>
              <w:t>, and opposite homozygo</w:t>
            </w:r>
            <w:r w:rsidR="00C847A6">
              <w:rPr>
                <w:lang w:val="en-GB"/>
              </w:rPr>
              <w:t>us</w:t>
            </w:r>
            <w:r w:rsidR="00BA0CF8">
              <w:rPr>
                <w:lang w:val="en-GB"/>
              </w:rPr>
              <w:t xml:space="preserve"> SNP typing results</w:t>
            </w:r>
            <w:r w:rsidR="00BA0CF8" w:rsidRPr="005A77AA">
              <w:rPr>
                <w:lang w:val="en-GB"/>
              </w:rPr>
              <w:t xml:space="preserve">, respectively. </w:t>
            </w:r>
            <w:r w:rsidR="00BA0CF8" w:rsidRPr="00D27B9F">
              <w:rPr>
                <w:lang w:val="en-GB"/>
              </w:rPr>
              <w:t>SNP: Single nucleotide polymorphism.</w:t>
            </w:r>
          </w:p>
          <w:p w14:paraId="42E61000" w14:textId="77777777" w:rsidR="00C652AD" w:rsidRPr="00C652AD" w:rsidRDefault="00C652AD">
            <w:pPr>
              <w:rPr>
                <w:lang w:val="en-US"/>
              </w:rPr>
            </w:pPr>
          </w:p>
        </w:tc>
      </w:tr>
    </w:tbl>
    <w:p w14:paraId="26BA17B4" w14:textId="77777777" w:rsidR="00C652AD" w:rsidRPr="00C652AD" w:rsidRDefault="00C652AD">
      <w:pPr>
        <w:rPr>
          <w:lang w:val="en-US"/>
        </w:rPr>
      </w:pPr>
    </w:p>
    <w:p w14:paraId="4C2C173A" w14:textId="77777777" w:rsidR="00C652AD" w:rsidRPr="00C652AD" w:rsidRDefault="00C652AD">
      <w:pPr>
        <w:rPr>
          <w:lang w:val="en-US"/>
        </w:rPr>
      </w:pPr>
      <w:r w:rsidRPr="00C652AD">
        <w:rPr>
          <w:lang w:val="en-US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38"/>
      </w:tblGrid>
      <w:tr w:rsidR="007961E2" w:rsidRPr="00C652AD" w14:paraId="293A6BC4" w14:textId="77777777" w:rsidTr="00EB31FB">
        <w:tc>
          <w:tcPr>
            <w:tcW w:w="9628" w:type="dxa"/>
          </w:tcPr>
          <w:p w14:paraId="5283E6CF" w14:textId="2DF4D601" w:rsidR="00C652AD" w:rsidRPr="00C652AD" w:rsidRDefault="00183CD1" w:rsidP="00103C9E">
            <w:pPr>
              <w:framePr w:hSpace="141" w:wrap="around" w:vAnchor="text" w:hAnchor="text" w:y="1"/>
              <w:suppressOverlap/>
              <w:rPr>
                <w:lang w:val="en-US"/>
              </w:rPr>
            </w:pPr>
            <w:r>
              <w:rPr>
                <w:noProof/>
                <w:lang w:eastAsia="da-DK"/>
              </w:rPr>
              <w:lastRenderedPageBreak/>
              <w:pict w14:anchorId="35DC5436">
                <v:shape id="_x0000_i1026" type="#_x0000_t75" style="width:480pt;height:339pt">
                  <v:imagedata r:id="rId9" o:title="collected signal intensities-2"/>
                </v:shape>
              </w:pict>
            </w:r>
          </w:p>
        </w:tc>
      </w:tr>
      <w:tr w:rsidR="007961E2" w:rsidRPr="00CE2C9D" w14:paraId="70780C96" w14:textId="77777777" w:rsidTr="00EB31FB">
        <w:tc>
          <w:tcPr>
            <w:tcW w:w="9628" w:type="dxa"/>
          </w:tcPr>
          <w:p w14:paraId="10FD8396" w14:textId="42A18AD0" w:rsidR="00455D75" w:rsidRDefault="00C26A40" w:rsidP="00CE2C9D">
            <w:pPr>
              <w:framePr w:hSpace="141" w:wrap="around" w:vAnchor="text" w:hAnchor="text" w:y="1"/>
              <w:suppressOverlap/>
              <w:jc w:val="both"/>
              <w:rPr>
                <w:lang w:val="en-GB"/>
              </w:rPr>
            </w:pPr>
            <w:r>
              <w:rPr>
                <w:b/>
                <w:bCs/>
                <w:lang w:val="en-GB"/>
              </w:rPr>
              <w:t>Supplementary F</w:t>
            </w:r>
            <w:r w:rsidR="001405EB">
              <w:rPr>
                <w:b/>
                <w:bCs/>
                <w:lang w:val="en-GB"/>
              </w:rPr>
              <w:t xml:space="preserve">igure </w:t>
            </w:r>
            <w:r w:rsidR="00D23579">
              <w:rPr>
                <w:b/>
                <w:bCs/>
                <w:lang w:val="en-GB"/>
              </w:rPr>
              <w:t>3</w:t>
            </w:r>
            <w:r w:rsidR="00455D75" w:rsidRPr="00D27B9F">
              <w:rPr>
                <w:b/>
                <w:bCs/>
                <w:lang w:val="en-GB"/>
              </w:rPr>
              <w:t xml:space="preserve">. Density plots of signal intensities with various amounts of DNA with </w:t>
            </w:r>
            <w:r w:rsidR="00455D75" w:rsidRPr="00C51DFC">
              <w:rPr>
                <w:b/>
                <w:bCs/>
                <w:lang w:val="en-GB"/>
              </w:rPr>
              <w:t>the</w:t>
            </w:r>
            <w:r w:rsidR="00455D75" w:rsidRPr="00D27B9F">
              <w:rPr>
                <w:b/>
                <w:bCs/>
                <w:lang w:val="en-GB"/>
              </w:rPr>
              <w:t xml:space="preserve"> </w:t>
            </w:r>
            <w:r w:rsidR="00455D75" w:rsidRPr="00C51DFC">
              <w:rPr>
                <w:b/>
                <w:bCs/>
                <w:lang w:val="en-GB"/>
              </w:rPr>
              <w:t xml:space="preserve">Infinium MethylationEPIC </w:t>
            </w:r>
            <w:r w:rsidR="00455D75" w:rsidRPr="00C51DFC">
              <w:rPr>
                <w:rStyle w:val="acopre"/>
                <w:b/>
                <w:bCs/>
                <w:lang w:val="en-GB"/>
              </w:rPr>
              <w:t>BeadChip Kit</w:t>
            </w:r>
            <w:r w:rsidR="00455D75" w:rsidRPr="00D27B9F">
              <w:rPr>
                <w:b/>
                <w:bCs/>
                <w:lang w:val="en-GB"/>
              </w:rPr>
              <w:t>.</w:t>
            </w:r>
            <w:r w:rsidR="00CE2C9D">
              <w:rPr>
                <w:b/>
                <w:bCs/>
                <w:lang w:val="en-GB"/>
              </w:rPr>
              <w:t xml:space="preserve"> </w:t>
            </w:r>
            <w:r w:rsidR="00C847A6">
              <w:rPr>
                <w:lang w:val="en-GB"/>
              </w:rPr>
              <w:t>S</w:t>
            </w:r>
            <w:r w:rsidR="00681946">
              <w:rPr>
                <w:lang w:val="en-GB"/>
              </w:rPr>
              <w:t xml:space="preserve">ignal intensities </w:t>
            </w:r>
            <w:r w:rsidR="00DF4143">
              <w:rPr>
                <w:lang w:val="en-GB"/>
              </w:rPr>
              <w:t xml:space="preserve">of 866,091 </w:t>
            </w:r>
            <w:r w:rsidR="00C847A6">
              <w:rPr>
                <w:lang w:val="en-GB"/>
              </w:rPr>
              <w:t xml:space="preserve">methylation </w:t>
            </w:r>
            <w:r w:rsidR="00DF4143">
              <w:rPr>
                <w:lang w:val="en-GB"/>
              </w:rPr>
              <w:t xml:space="preserve">positions </w:t>
            </w:r>
            <w:r w:rsidR="00C847A6">
              <w:rPr>
                <w:lang w:val="en-GB"/>
              </w:rPr>
              <w:t>in</w:t>
            </w:r>
            <w:r w:rsidR="00455D75" w:rsidRPr="00D27B9F">
              <w:rPr>
                <w:lang w:val="en-GB"/>
              </w:rPr>
              <w:t xml:space="preserve"> </w:t>
            </w:r>
            <w:r w:rsidR="00455D75">
              <w:rPr>
                <w:lang w:val="en-GB"/>
              </w:rPr>
              <w:t>five</w:t>
            </w:r>
            <w:r w:rsidR="00455D75" w:rsidRPr="00D27B9F">
              <w:rPr>
                <w:lang w:val="en-GB"/>
              </w:rPr>
              <w:t xml:space="preserve"> individuals investigated twice on different days.</w:t>
            </w:r>
            <w:r w:rsidR="00455D75" w:rsidRPr="00C51DFC">
              <w:rPr>
                <w:lang w:val="en-GB"/>
              </w:rPr>
              <w:t xml:space="preserve"> </w:t>
            </w:r>
            <w:r w:rsidR="00183CD1" w:rsidRPr="00183CD1">
              <w:rPr>
                <w:lang w:val="en-GB"/>
              </w:rPr>
              <w:t>The density estimates were based on a Gaussian kernel of the combined data from the five individuals</w:t>
            </w:r>
            <w:r w:rsidR="0001663C" w:rsidRPr="0001663C">
              <w:rPr>
                <w:lang w:val="en-GB"/>
              </w:rPr>
              <w:t>.</w:t>
            </w:r>
          </w:p>
          <w:p w14:paraId="68ADD959" w14:textId="1DF7917C" w:rsidR="00C652AD" w:rsidRPr="00CE2C9D" w:rsidRDefault="00EB3C55" w:rsidP="00EB31FB">
            <w:pPr>
              <w:framePr w:hSpace="141" w:wrap="around" w:vAnchor="text" w:hAnchor="text" w:y="1"/>
              <w:suppressOverlap/>
              <w:rPr>
                <w:lang w:val="en-US"/>
              </w:rPr>
            </w:pPr>
            <w:r w:rsidRPr="00CE2C9D">
              <w:rPr>
                <w:lang w:val="en-US"/>
              </w:rPr>
              <w:t xml:space="preserve"> </w:t>
            </w:r>
          </w:p>
        </w:tc>
      </w:tr>
    </w:tbl>
    <w:p w14:paraId="7530C33C" w14:textId="5E3CB707" w:rsidR="00D50BF2" w:rsidRDefault="00C652AD">
      <w:pPr>
        <w:rPr>
          <w:lang w:val="en-US"/>
        </w:rPr>
      </w:pPr>
      <w:r w:rsidRPr="00D35476">
        <w:rPr>
          <w:lang w:val="en-US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38"/>
      </w:tblGrid>
      <w:tr w:rsidR="00D50BF2" w:rsidRPr="00D10EEE" w14:paraId="321E7F71" w14:textId="77777777" w:rsidTr="00EB31FB">
        <w:tc>
          <w:tcPr>
            <w:tcW w:w="9628" w:type="dxa"/>
          </w:tcPr>
          <w:p w14:paraId="6ABEBB26" w14:textId="66D5CBB4" w:rsidR="00D50BF2" w:rsidRPr="00C652AD" w:rsidRDefault="00183CD1" w:rsidP="00BE51BC">
            <w:pPr>
              <w:rPr>
                <w:lang w:val="en-US"/>
              </w:rPr>
            </w:pPr>
            <w:r>
              <w:rPr>
                <w:noProof/>
                <w:lang w:eastAsia="da-DK"/>
              </w:rPr>
              <w:lastRenderedPageBreak/>
              <w:pict w14:anchorId="5F8932B0">
                <v:shape id="_x0000_i1027" type="#_x0000_t75" style="width:481.5pt;height:481.5pt">
                  <v:imagedata r:id="rId10" o:title="Intensities vs beta combined-2"/>
                </v:shape>
              </w:pict>
            </w:r>
          </w:p>
        </w:tc>
      </w:tr>
      <w:tr w:rsidR="00D50BF2" w:rsidRPr="00105F40" w14:paraId="45A995CD" w14:textId="77777777" w:rsidTr="00EB31FB">
        <w:tc>
          <w:tcPr>
            <w:tcW w:w="9628" w:type="dxa"/>
          </w:tcPr>
          <w:p w14:paraId="69502015" w14:textId="10AB16F3" w:rsidR="00D50BF2" w:rsidRDefault="00C26A40" w:rsidP="00CE2C9D">
            <w:pPr>
              <w:jc w:val="both"/>
              <w:rPr>
                <w:lang w:val="en-GB"/>
              </w:rPr>
            </w:pPr>
            <w:r>
              <w:rPr>
                <w:b/>
                <w:bCs/>
                <w:lang w:val="en-GB"/>
              </w:rPr>
              <w:t>Supplementary F</w:t>
            </w:r>
            <w:r w:rsidR="001405EB">
              <w:rPr>
                <w:b/>
                <w:bCs/>
                <w:lang w:val="en-GB"/>
              </w:rPr>
              <w:t xml:space="preserve">igure </w:t>
            </w:r>
            <w:r w:rsidR="00CC18AD">
              <w:rPr>
                <w:b/>
                <w:bCs/>
                <w:lang w:val="en-GB"/>
              </w:rPr>
              <w:t>4</w:t>
            </w:r>
            <w:r w:rsidR="00D50BF2" w:rsidRPr="00D27B9F">
              <w:rPr>
                <w:b/>
                <w:bCs/>
                <w:lang w:val="en-GB"/>
              </w:rPr>
              <w:t xml:space="preserve">. Associations between </w:t>
            </w:r>
            <w:r w:rsidR="00D50BF2">
              <w:rPr>
                <w:b/>
                <w:bCs/>
                <w:lang w:val="en-GB"/>
              </w:rPr>
              <w:t xml:space="preserve">the </w:t>
            </w:r>
            <w:r w:rsidR="00D50BF2" w:rsidRPr="00D27B9F">
              <w:rPr>
                <w:b/>
                <w:bCs/>
                <w:lang w:val="en-GB"/>
              </w:rPr>
              <w:t xml:space="preserve">signal intensities and </w:t>
            </w:r>
            <w:r w:rsidR="00D50BF2">
              <w:rPr>
                <w:b/>
                <w:bCs/>
                <w:lang w:val="en-GB"/>
              </w:rPr>
              <w:t xml:space="preserve">the </w:t>
            </w:r>
            <w:r w:rsidR="00D50BF2" w:rsidRPr="00D27B9F">
              <w:rPr>
                <w:b/>
                <w:bCs/>
                <w:lang w:val="en-GB"/>
              </w:rPr>
              <w:t xml:space="preserve">β-values for </w:t>
            </w:r>
            <w:r w:rsidR="00F95C75">
              <w:rPr>
                <w:b/>
                <w:bCs/>
                <w:lang w:val="en-GB"/>
              </w:rPr>
              <w:t>2</w:t>
            </w:r>
            <w:r w:rsidR="00D50BF2" w:rsidRPr="00D27B9F">
              <w:rPr>
                <w:b/>
                <w:bCs/>
                <w:lang w:val="en-GB"/>
              </w:rPr>
              <w:t xml:space="preserve">50 ng and 16 ng DNA. </w:t>
            </w:r>
            <w:r w:rsidR="00D50BF2" w:rsidRPr="00D27B9F">
              <w:rPr>
                <w:lang w:val="en-GB"/>
              </w:rPr>
              <w:t xml:space="preserve">Combined data of </w:t>
            </w:r>
            <w:r w:rsidR="00D50BF2">
              <w:rPr>
                <w:lang w:val="en-GB"/>
              </w:rPr>
              <w:t xml:space="preserve">the </w:t>
            </w:r>
            <w:r w:rsidR="00D50BF2" w:rsidRPr="00F854BB">
              <w:rPr>
                <w:lang w:val="en-GB"/>
              </w:rPr>
              <w:t>β-values</w:t>
            </w:r>
            <w:r w:rsidR="00D50BF2" w:rsidRPr="00D27B9F">
              <w:rPr>
                <w:lang w:val="en-GB"/>
              </w:rPr>
              <w:t xml:space="preserve"> </w:t>
            </w:r>
            <w:r w:rsidR="00D50BF2">
              <w:rPr>
                <w:lang w:val="en-GB"/>
              </w:rPr>
              <w:t xml:space="preserve">of </w:t>
            </w:r>
            <w:r w:rsidR="00C76F6E">
              <w:rPr>
                <w:lang w:val="en-GB"/>
              </w:rPr>
              <w:t xml:space="preserve">DNA </w:t>
            </w:r>
            <w:r w:rsidR="00D50BF2" w:rsidRPr="00CA404A">
              <w:rPr>
                <w:lang w:val="en-GB"/>
              </w:rPr>
              <w:t xml:space="preserve">methylation sites </w:t>
            </w:r>
            <w:r w:rsidR="00C76F6E">
              <w:rPr>
                <w:lang w:val="en-GB"/>
              </w:rPr>
              <w:t>in</w:t>
            </w:r>
            <w:r w:rsidR="00D50BF2" w:rsidRPr="00CA404A">
              <w:rPr>
                <w:lang w:val="en-GB"/>
              </w:rPr>
              <w:t xml:space="preserve"> five individuals investigated twice on different days</w:t>
            </w:r>
            <w:r w:rsidR="00D50BF2" w:rsidRPr="00D27B9F">
              <w:rPr>
                <w:lang w:val="en-GB"/>
              </w:rPr>
              <w:t>.</w:t>
            </w:r>
            <w:r w:rsidR="00CD3FFF">
              <w:rPr>
                <w:lang w:val="en-GB"/>
              </w:rPr>
              <w:t xml:space="preserve"> </w:t>
            </w:r>
            <w:r w:rsidR="00532A30">
              <w:rPr>
                <w:lang w:val="en-GB"/>
              </w:rPr>
              <w:t xml:space="preserve">500 ng DNA failed </w:t>
            </w:r>
            <w:r w:rsidR="00532A30" w:rsidRPr="006323DD">
              <w:rPr>
                <w:lang w:val="en-GB"/>
              </w:rPr>
              <w:t xml:space="preserve">to have data </w:t>
            </w:r>
            <w:r w:rsidR="00532A30">
              <w:rPr>
                <w:lang w:val="en-GB"/>
              </w:rPr>
              <w:t xml:space="preserve">from both investigation days. Thus, the experiment with 250 ng was used since it was the second-highest DNA amount. </w:t>
            </w:r>
            <w:r w:rsidR="00D50BF2" w:rsidRPr="00BA3B1C">
              <w:rPr>
                <w:lang w:val="en-GB"/>
              </w:rPr>
              <w:t xml:space="preserve">For the calculation of the </w:t>
            </w:r>
            <w:r w:rsidR="00D50BF2" w:rsidRPr="00D27B9F">
              <w:rPr>
                <w:lang w:val="en-GB"/>
              </w:rPr>
              <w:t>β</w:t>
            </w:r>
            <w:r w:rsidR="00D50BF2" w:rsidRPr="00BA3B1C">
              <w:rPr>
                <w:lang w:val="en-GB"/>
              </w:rPr>
              <w:t xml:space="preserve">-values, the </w:t>
            </w:r>
            <w:r w:rsidR="00D50BF2" w:rsidRPr="00C51DFC">
              <w:rPr>
                <w:lang w:val="en-GB"/>
              </w:rPr>
              <w:t>α</w:t>
            </w:r>
            <w:r w:rsidR="00D50BF2" w:rsidRPr="00BA3B1C">
              <w:rPr>
                <w:lang w:val="en-GB"/>
              </w:rPr>
              <w:t>-value was set to</w:t>
            </w:r>
            <w:r w:rsidR="00434597">
              <w:rPr>
                <w:lang w:val="en-GB"/>
              </w:rPr>
              <w:t xml:space="preserve"> either</w:t>
            </w:r>
            <w:r w:rsidR="00D50BF2" w:rsidRPr="00BA3B1C">
              <w:rPr>
                <w:lang w:val="en-GB"/>
              </w:rPr>
              <w:t xml:space="preserve"> 0 </w:t>
            </w:r>
            <w:r w:rsidR="00434597">
              <w:rPr>
                <w:lang w:val="en-GB"/>
              </w:rPr>
              <w:t xml:space="preserve">(A-B) or </w:t>
            </w:r>
            <w:r w:rsidR="00D50BF2" w:rsidRPr="00C51DFC">
              <w:rPr>
                <w:lang w:val="en-GB"/>
              </w:rPr>
              <w:t xml:space="preserve">100 </w:t>
            </w:r>
            <w:r w:rsidR="00434597">
              <w:rPr>
                <w:lang w:val="en-GB"/>
              </w:rPr>
              <w:t>(C-D)</w:t>
            </w:r>
            <w:r w:rsidR="00D50BF2" w:rsidRPr="00C51DFC">
              <w:rPr>
                <w:lang w:val="en-GB"/>
              </w:rPr>
              <w:t>.</w:t>
            </w:r>
            <w:r w:rsidR="0078517C">
              <w:rPr>
                <w:lang w:val="en-GB"/>
              </w:rPr>
              <w:t xml:space="preserve"> </w:t>
            </w:r>
            <w:r w:rsidR="00622F82" w:rsidRPr="00622F82">
              <w:rPr>
                <w:lang w:val="en-GB"/>
              </w:rPr>
              <w:t xml:space="preserve">Notice the absence of data points in the upper left corner when the α-value was set to 100 compared </w:t>
            </w:r>
            <w:r w:rsidR="009D67DC">
              <w:rPr>
                <w:lang w:val="en-GB"/>
              </w:rPr>
              <w:t>with</w:t>
            </w:r>
            <w:r w:rsidR="00622F82" w:rsidRPr="00622F82">
              <w:rPr>
                <w:lang w:val="en-GB"/>
              </w:rPr>
              <w:t xml:space="preserve"> 0.</w:t>
            </w:r>
          </w:p>
          <w:p w14:paraId="7C04226C" w14:textId="4AA2F9A6" w:rsidR="00EB31FB" w:rsidRPr="00C652AD" w:rsidRDefault="00EB31FB" w:rsidP="00CE2C9D">
            <w:pPr>
              <w:jc w:val="both"/>
              <w:rPr>
                <w:lang w:val="en-US"/>
              </w:rPr>
            </w:pPr>
          </w:p>
        </w:tc>
      </w:tr>
    </w:tbl>
    <w:p w14:paraId="15E4AA06" w14:textId="77777777" w:rsidR="00D50BF2" w:rsidRDefault="00D50BF2">
      <w:pPr>
        <w:rPr>
          <w:lang w:val="en-US"/>
        </w:rPr>
      </w:pPr>
      <w:r>
        <w:rPr>
          <w:lang w:val="en-US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38"/>
      </w:tblGrid>
      <w:tr w:rsidR="00C652AD" w:rsidRPr="0077492E" w14:paraId="4D5C1C3E" w14:textId="77777777" w:rsidTr="00EB31FB">
        <w:tc>
          <w:tcPr>
            <w:tcW w:w="9628" w:type="dxa"/>
          </w:tcPr>
          <w:p w14:paraId="005B65C6" w14:textId="4BA38552" w:rsidR="00DD65D2" w:rsidRPr="00C652AD" w:rsidRDefault="00183CD1" w:rsidP="00BE51BC">
            <w:pPr>
              <w:rPr>
                <w:lang w:val="en-US"/>
              </w:rPr>
            </w:pPr>
            <w:r>
              <w:rPr>
                <w:noProof/>
                <w:lang w:eastAsia="da-DK"/>
              </w:rPr>
              <w:lastRenderedPageBreak/>
              <w:pict w14:anchorId="6A44E723">
                <v:shape id="_x0000_i1028" type="#_x0000_t75" style="width:481.5pt;height:339pt">
                  <v:imagedata r:id="rId11" o:title="Individual B beta corrected-1"/>
                </v:shape>
              </w:pict>
            </w:r>
          </w:p>
        </w:tc>
      </w:tr>
      <w:tr w:rsidR="00C652AD" w:rsidRPr="00105F40" w14:paraId="36C434D7" w14:textId="77777777" w:rsidTr="00EB31FB">
        <w:tc>
          <w:tcPr>
            <w:tcW w:w="9628" w:type="dxa"/>
          </w:tcPr>
          <w:p w14:paraId="188E169C" w14:textId="72191F62" w:rsidR="00E401FD" w:rsidRDefault="00C26A40" w:rsidP="00CE2C9D">
            <w:pPr>
              <w:jc w:val="both"/>
              <w:rPr>
                <w:lang w:val="en-GB"/>
              </w:rPr>
            </w:pPr>
            <w:r>
              <w:rPr>
                <w:b/>
                <w:bCs/>
                <w:lang w:val="en-US"/>
              </w:rPr>
              <w:t>Supplementary F</w:t>
            </w:r>
            <w:r w:rsidR="001405EB">
              <w:rPr>
                <w:b/>
                <w:bCs/>
                <w:lang w:val="en-US"/>
              </w:rPr>
              <w:t xml:space="preserve">igure </w:t>
            </w:r>
            <w:r w:rsidR="00CC18AD">
              <w:rPr>
                <w:b/>
                <w:bCs/>
                <w:lang w:val="en-US"/>
              </w:rPr>
              <w:t>5</w:t>
            </w:r>
            <w:r w:rsidR="009154B2" w:rsidRPr="0071331E">
              <w:rPr>
                <w:b/>
                <w:bCs/>
                <w:lang w:val="en-US"/>
              </w:rPr>
              <w:t xml:space="preserve">. </w:t>
            </w:r>
            <w:r w:rsidR="0001663C">
              <w:rPr>
                <w:b/>
                <w:bCs/>
                <w:lang w:val="en-US"/>
              </w:rPr>
              <w:t>Between-day</w:t>
            </w:r>
            <w:r w:rsidR="009D67DC">
              <w:rPr>
                <w:b/>
                <w:bCs/>
                <w:lang w:val="en-US"/>
              </w:rPr>
              <w:t>s</w:t>
            </w:r>
            <w:r w:rsidR="009154B2" w:rsidRPr="0071331E">
              <w:rPr>
                <w:b/>
                <w:bCs/>
                <w:lang w:val="en-US"/>
              </w:rPr>
              <w:t xml:space="preserve"> correlations</w:t>
            </w:r>
            <w:r w:rsidR="009154B2">
              <w:rPr>
                <w:b/>
                <w:bCs/>
                <w:lang w:val="en-GB"/>
              </w:rPr>
              <w:t xml:space="preserve"> of</w:t>
            </w:r>
            <w:r w:rsidR="009154B2" w:rsidRPr="00CF7970">
              <w:rPr>
                <w:b/>
                <w:bCs/>
                <w:lang w:val="en-GB"/>
              </w:rPr>
              <w:t xml:space="preserve"> </w:t>
            </w:r>
            <w:r w:rsidR="009154B2" w:rsidRPr="00F17845">
              <w:rPr>
                <w:b/>
                <w:bCs/>
                <w:lang w:val="en-GB"/>
              </w:rPr>
              <w:t>β-values</w:t>
            </w:r>
            <w:r w:rsidR="00672ADA">
              <w:rPr>
                <w:b/>
                <w:bCs/>
                <w:lang w:val="en-GB"/>
              </w:rPr>
              <w:t xml:space="preserve"> of individual</w:t>
            </w:r>
            <w:r w:rsidR="00135CB8">
              <w:rPr>
                <w:b/>
                <w:bCs/>
                <w:lang w:val="en-GB"/>
              </w:rPr>
              <w:t xml:space="preserve"> B</w:t>
            </w:r>
            <w:r w:rsidR="009154B2" w:rsidRPr="00F17845">
              <w:rPr>
                <w:b/>
                <w:bCs/>
                <w:lang w:val="en-GB"/>
              </w:rPr>
              <w:t>.</w:t>
            </w:r>
            <w:r w:rsidR="00CE2C9D">
              <w:rPr>
                <w:b/>
                <w:bCs/>
                <w:lang w:val="en-GB"/>
              </w:rPr>
              <w:t xml:space="preserve"> </w:t>
            </w:r>
            <w:r w:rsidR="00510E57">
              <w:rPr>
                <w:lang w:val="en-GB"/>
              </w:rPr>
              <w:t>Sc</w:t>
            </w:r>
            <w:r w:rsidR="009154B2" w:rsidRPr="00F17845">
              <w:rPr>
                <w:lang w:val="en-GB"/>
              </w:rPr>
              <w:t xml:space="preserve">atter plots of </w:t>
            </w:r>
            <w:r w:rsidR="00C76F6E">
              <w:rPr>
                <w:lang w:val="en-GB"/>
              </w:rPr>
              <w:t xml:space="preserve">the </w:t>
            </w:r>
            <w:r w:rsidR="009154B2" w:rsidRPr="00D27B9F">
              <w:rPr>
                <w:lang w:val="en-GB"/>
              </w:rPr>
              <w:t xml:space="preserve">β-values </w:t>
            </w:r>
            <w:r w:rsidR="009154B2">
              <w:rPr>
                <w:lang w:val="en-GB"/>
              </w:rPr>
              <w:t>o</w:t>
            </w:r>
            <w:r w:rsidR="009154B2" w:rsidRPr="00D27B9F">
              <w:rPr>
                <w:lang w:val="en-GB"/>
              </w:rPr>
              <w:t>b</w:t>
            </w:r>
            <w:r w:rsidR="009154B2">
              <w:rPr>
                <w:lang w:val="en-GB"/>
              </w:rPr>
              <w:t>tained on two different</w:t>
            </w:r>
            <w:r w:rsidR="009154B2" w:rsidRPr="00D27B9F">
              <w:rPr>
                <w:lang w:val="en-GB"/>
              </w:rPr>
              <w:t xml:space="preserve"> day</w:t>
            </w:r>
            <w:r w:rsidR="009154B2">
              <w:rPr>
                <w:lang w:val="en-GB"/>
              </w:rPr>
              <w:t>s</w:t>
            </w:r>
            <w:r w:rsidR="009154B2" w:rsidRPr="00D27B9F">
              <w:rPr>
                <w:lang w:val="en-GB"/>
              </w:rPr>
              <w:t xml:space="preserve"> </w:t>
            </w:r>
            <w:r w:rsidR="009154B2">
              <w:rPr>
                <w:lang w:val="en-GB"/>
              </w:rPr>
              <w:t xml:space="preserve">with </w:t>
            </w:r>
            <w:r w:rsidR="00434597">
              <w:rPr>
                <w:lang w:val="en-GB"/>
              </w:rPr>
              <w:t xml:space="preserve">500 ng (A), 250 ng (B), 125 ng (C), 63 ng (D), 32 ng (E), and 16 ng (F) </w:t>
            </w:r>
            <w:r w:rsidR="009154B2">
              <w:rPr>
                <w:lang w:val="en-GB"/>
              </w:rPr>
              <w:t>DNA</w:t>
            </w:r>
            <w:r w:rsidR="006323DD">
              <w:rPr>
                <w:lang w:val="en-GB"/>
              </w:rPr>
              <w:t xml:space="preserve">. </w:t>
            </w:r>
          </w:p>
          <w:p w14:paraId="60479FA4" w14:textId="20F600EC" w:rsidR="00EB31FB" w:rsidRPr="00E401FD" w:rsidRDefault="00EB31FB" w:rsidP="006323DD">
            <w:pPr>
              <w:rPr>
                <w:lang w:val="en-GB"/>
              </w:rPr>
            </w:pPr>
          </w:p>
        </w:tc>
      </w:tr>
    </w:tbl>
    <w:p w14:paraId="7C34FCF8" w14:textId="77777777" w:rsidR="00135CB8" w:rsidRDefault="00135CB8">
      <w:pPr>
        <w:rPr>
          <w:lang w:val="en-US"/>
        </w:rPr>
      </w:pPr>
    </w:p>
    <w:p w14:paraId="13CF0EFB" w14:textId="43EC03FA" w:rsidR="00135CB8" w:rsidRPr="00E85F37" w:rsidRDefault="00135CB8">
      <w:pPr>
        <w:rPr>
          <w:lang w:val="en-US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38"/>
      </w:tblGrid>
      <w:tr w:rsidR="00135CB8" w:rsidRPr="0077492E" w14:paraId="21A9EC97" w14:textId="77777777" w:rsidTr="0064769A">
        <w:tc>
          <w:tcPr>
            <w:tcW w:w="9628" w:type="dxa"/>
          </w:tcPr>
          <w:p w14:paraId="18FC49DA" w14:textId="67D72D70" w:rsidR="00135CB8" w:rsidRPr="00C652AD" w:rsidRDefault="00183CD1" w:rsidP="00DF2B92">
            <w:pPr>
              <w:rPr>
                <w:lang w:val="en-US"/>
              </w:rPr>
            </w:pPr>
            <w:r>
              <w:rPr>
                <w:noProof/>
                <w:lang w:eastAsia="da-DK"/>
              </w:rPr>
              <w:lastRenderedPageBreak/>
              <w:pict w14:anchorId="6B380D92">
                <v:shape id="_x0000_i1029" type="#_x0000_t75" style="width:481.5pt;height:339pt">
                  <v:imagedata r:id="rId12" o:title="Individual C beta corrected-1"/>
                </v:shape>
              </w:pict>
            </w:r>
          </w:p>
        </w:tc>
      </w:tr>
      <w:tr w:rsidR="00135CB8" w:rsidRPr="00105F40" w14:paraId="779A5616" w14:textId="77777777" w:rsidTr="0064769A">
        <w:tc>
          <w:tcPr>
            <w:tcW w:w="9628" w:type="dxa"/>
          </w:tcPr>
          <w:p w14:paraId="02E85C1B" w14:textId="34266E88" w:rsidR="00135CB8" w:rsidRDefault="00135CB8" w:rsidP="00CE2C9D">
            <w:pPr>
              <w:jc w:val="both"/>
              <w:rPr>
                <w:lang w:val="en-GB"/>
              </w:rPr>
            </w:pPr>
            <w:r>
              <w:rPr>
                <w:b/>
                <w:bCs/>
                <w:lang w:val="en-US"/>
              </w:rPr>
              <w:t xml:space="preserve">Supplementary </w:t>
            </w:r>
            <w:r w:rsidR="00C26A40">
              <w:rPr>
                <w:b/>
                <w:bCs/>
                <w:lang w:val="en-US"/>
              </w:rPr>
              <w:t>F</w:t>
            </w:r>
            <w:r>
              <w:rPr>
                <w:b/>
                <w:bCs/>
                <w:lang w:val="en-US"/>
              </w:rPr>
              <w:t xml:space="preserve">igure </w:t>
            </w:r>
            <w:r w:rsidR="00CC18AD">
              <w:rPr>
                <w:b/>
                <w:bCs/>
                <w:lang w:val="en-US"/>
              </w:rPr>
              <w:t>6</w:t>
            </w:r>
            <w:r w:rsidRPr="0071331E">
              <w:rPr>
                <w:b/>
                <w:bCs/>
                <w:lang w:val="en-US"/>
              </w:rPr>
              <w:t xml:space="preserve">. </w:t>
            </w:r>
            <w:r w:rsidR="0001663C">
              <w:rPr>
                <w:b/>
                <w:bCs/>
                <w:lang w:val="en-US"/>
              </w:rPr>
              <w:t>Between-day</w:t>
            </w:r>
            <w:r w:rsidR="009D67DC">
              <w:rPr>
                <w:b/>
                <w:bCs/>
                <w:lang w:val="en-US"/>
              </w:rPr>
              <w:t>s</w:t>
            </w:r>
            <w:r w:rsidRPr="0071331E">
              <w:rPr>
                <w:b/>
                <w:bCs/>
                <w:lang w:val="en-US"/>
              </w:rPr>
              <w:t xml:space="preserve"> correlations</w:t>
            </w:r>
            <w:r>
              <w:rPr>
                <w:b/>
                <w:bCs/>
                <w:lang w:val="en-GB"/>
              </w:rPr>
              <w:t xml:space="preserve"> of</w:t>
            </w:r>
            <w:r w:rsidRPr="00CF7970">
              <w:rPr>
                <w:b/>
                <w:bCs/>
                <w:lang w:val="en-GB"/>
              </w:rPr>
              <w:t xml:space="preserve"> </w:t>
            </w:r>
            <w:r w:rsidRPr="00F17845">
              <w:rPr>
                <w:b/>
                <w:bCs/>
                <w:lang w:val="en-GB"/>
              </w:rPr>
              <w:t>β-values</w:t>
            </w:r>
            <w:r>
              <w:rPr>
                <w:b/>
                <w:bCs/>
                <w:lang w:val="en-GB"/>
              </w:rPr>
              <w:t xml:space="preserve"> of individual C</w:t>
            </w:r>
            <w:r w:rsidRPr="00F17845">
              <w:rPr>
                <w:b/>
                <w:bCs/>
                <w:lang w:val="en-GB"/>
              </w:rPr>
              <w:t>.</w:t>
            </w:r>
            <w:r w:rsidR="00CE2C9D">
              <w:rPr>
                <w:b/>
                <w:bCs/>
                <w:lang w:val="en-GB"/>
              </w:rPr>
              <w:t xml:space="preserve"> </w:t>
            </w:r>
            <w:r>
              <w:rPr>
                <w:lang w:val="en-GB"/>
              </w:rPr>
              <w:t>Sc</w:t>
            </w:r>
            <w:r w:rsidRPr="00F17845">
              <w:rPr>
                <w:lang w:val="en-GB"/>
              </w:rPr>
              <w:t xml:space="preserve">atter plots of </w:t>
            </w:r>
            <w:r w:rsidR="00C76F6E">
              <w:rPr>
                <w:lang w:val="en-GB"/>
              </w:rPr>
              <w:t xml:space="preserve">the </w:t>
            </w:r>
            <w:r w:rsidRPr="00D27B9F">
              <w:rPr>
                <w:lang w:val="en-GB"/>
              </w:rPr>
              <w:t xml:space="preserve">β-values </w:t>
            </w:r>
            <w:r>
              <w:rPr>
                <w:lang w:val="en-GB"/>
              </w:rPr>
              <w:t>o</w:t>
            </w:r>
            <w:r w:rsidRPr="00D27B9F">
              <w:rPr>
                <w:lang w:val="en-GB"/>
              </w:rPr>
              <w:t>b</w:t>
            </w:r>
            <w:r>
              <w:rPr>
                <w:lang w:val="en-GB"/>
              </w:rPr>
              <w:t>tained on two different</w:t>
            </w:r>
            <w:r w:rsidRPr="00D27B9F">
              <w:rPr>
                <w:lang w:val="en-GB"/>
              </w:rPr>
              <w:t xml:space="preserve"> day</w:t>
            </w:r>
            <w:r>
              <w:rPr>
                <w:lang w:val="en-GB"/>
              </w:rPr>
              <w:t>s</w:t>
            </w:r>
            <w:r w:rsidRPr="00D27B9F">
              <w:rPr>
                <w:lang w:val="en-GB"/>
              </w:rPr>
              <w:t xml:space="preserve"> </w:t>
            </w:r>
            <w:r>
              <w:rPr>
                <w:lang w:val="en-GB"/>
              </w:rPr>
              <w:t>with 500 ng (A), 250 ng (B), 125 ng (C), 63 ng (D), 32 ng (E), and 16 ng (F) DNA</w:t>
            </w:r>
            <w:r w:rsidR="006323DD">
              <w:rPr>
                <w:lang w:val="en-GB"/>
              </w:rPr>
              <w:t>.</w:t>
            </w:r>
          </w:p>
          <w:p w14:paraId="2D5D83E9" w14:textId="52BB9FA5" w:rsidR="0064769A" w:rsidRPr="00E401FD" w:rsidRDefault="0064769A" w:rsidP="00DF2B92">
            <w:pPr>
              <w:rPr>
                <w:lang w:val="en-GB"/>
              </w:rPr>
            </w:pPr>
          </w:p>
        </w:tc>
      </w:tr>
    </w:tbl>
    <w:p w14:paraId="6C6A334F" w14:textId="234E0CF3" w:rsidR="00135CB8" w:rsidRPr="00E85F37" w:rsidRDefault="00135CB8">
      <w:pPr>
        <w:rPr>
          <w:lang w:val="en-US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38"/>
      </w:tblGrid>
      <w:tr w:rsidR="00135CB8" w:rsidRPr="0077492E" w14:paraId="348CE035" w14:textId="77777777" w:rsidTr="0064769A">
        <w:tc>
          <w:tcPr>
            <w:tcW w:w="9628" w:type="dxa"/>
          </w:tcPr>
          <w:p w14:paraId="651011EF" w14:textId="55A5F844" w:rsidR="00135CB8" w:rsidRPr="00C652AD" w:rsidRDefault="00183CD1" w:rsidP="00DF2B92">
            <w:pPr>
              <w:rPr>
                <w:lang w:val="en-US"/>
              </w:rPr>
            </w:pPr>
            <w:r>
              <w:rPr>
                <w:noProof/>
                <w:lang w:eastAsia="da-DK"/>
              </w:rPr>
              <w:lastRenderedPageBreak/>
              <w:pict w14:anchorId="05C00500">
                <v:shape id="_x0000_i1030" type="#_x0000_t75" style="width:481.5pt;height:339pt">
                  <v:imagedata r:id="rId13" o:title="Individual D beta corrected-1"/>
                </v:shape>
              </w:pict>
            </w:r>
          </w:p>
        </w:tc>
      </w:tr>
      <w:tr w:rsidR="00135CB8" w:rsidRPr="00105F40" w14:paraId="1683F90A" w14:textId="77777777" w:rsidTr="0064769A">
        <w:tc>
          <w:tcPr>
            <w:tcW w:w="9628" w:type="dxa"/>
          </w:tcPr>
          <w:p w14:paraId="5CE28819" w14:textId="769AAA29" w:rsidR="00135CB8" w:rsidRDefault="00135CB8" w:rsidP="00CE2C9D">
            <w:pPr>
              <w:jc w:val="both"/>
              <w:rPr>
                <w:lang w:val="en-GB"/>
              </w:rPr>
            </w:pPr>
            <w:r>
              <w:rPr>
                <w:b/>
                <w:bCs/>
                <w:lang w:val="en-US"/>
              </w:rPr>
              <w:t xml:space="preserve">Supplementary </w:t>
            </w:r>
            <w:r w:rsidR="00C26A40">
              <w:rPr>
                <w:b/>
                <w:bCs/>
                <w:lang w:val="en-US"/>
              </w:rPr>
              <w:t>F</w:t>
            </w:r>
            <w:r>
              <w:rPr>
                <w:b/>
                <w:bCs/>
                <w:lang w:val="en-US"/>
              </w:rPr>
              <w:t xml:space="preserve">igure </w:t>
            </w:r>
            <w:r w:rsidR="00CC18AD">
              <w:rPr>
                <w:b/>
                <w:bCs/>
                <w:lang w:val="en-US"/>
              </w:rPr>
              <w:t>7</w:t>
            </w:r>
            <w:r w:rsidRPr="0071331E">
              <w:rPr>
                <w:b/>
                <w:bCs/>
                <w:lang w:val="en-US"/>
              </w:rPr>
              <w:t xml:space="preserve">. </w:t>
            </w:r>
            <w:r w:rsidR="0001663C">
              <w:rPr>
                <w:b/>
                <w:bCs/>
                <w:lang w:val="en-US"/>
              </w:rPr>
              <w:t>Between-day</w:t>
            </w:r>
            <w:r w:rsidR="009D67DC">
              <w:rPr>
                <w:b/>
                <w:bCs/>
                <w:lang w:val="en-US"/>
              </w:rPr>
              <w:t>s</w:t>
            </w:r>
            <w:r w:rsidRPr="0071331E">
              <w:rPr>
                <w:b/>
                <w:bCs/>
                <w:lang w:val="en-US"/>
              </w:rPr>
              <w:t xml:space="preserve"> correlations</w:t>
            </w:r>
            <w:r>
              <w:rPr>
                <w:b/>
                <w:bCs/>
                <w:lang w:val="en-GB"/>
              </w:rPr>
              <w:t xml:space="preserve"> of</w:t>
            </w:r>
            <w:r w:rsidRPr="00CF7970">
              <w:rPr>
                <w:b/>
                <w:bCs/>
                <w:lang w:val="en-GB"/>
              </w:rPr>
              <w:t xml:space="preserve"> </w:t>
            </w:r>
            <w:r w:rsidRPr="00F17845">
              <w:rPr>
                <w:b/>
                <w:bCs/>
                <w:lang w:val="en-GB"/>
              </w:rPr>
              <w:t>β-values</w:t>
            </w:r>
            <w:r>
              <w:rPr>
                <w:b/>
                <w:bCs/>
                <w:lang w:val="en-GB"/>
              </w:rPr>
              <w:t xml:space="preserve"> of individual D</w:t>
            </w:r>
            <w:r w:rsidRPr="00F17845">
              <w:rPr>
                <w:b/>
                <w:bCs/>
                <w:lang w:val="en-GB"/>
              </w:rPr>
              <w:t>.</w:t>
            </w:r>
            <w:r w:rsidR="00CE2C9D">
              <w:rPr>
                <w:b/>
                <w:bCs/>
                <w:lang w:val="en-GB"/>
              </w:rPr>
              <w:t xml:space="preserve"> </w:t>
            </w:r>
            <w:r>
              <w:rPr>
                <w:lang w:val="en-GB"/>
              </w:rPr>
              <w:t>Sc</w:t>
            </w:r>
            <w:r w:rsidRPr="00F17845">
              <w:rPr>
                <w:lang w:val="en-GB"/>
              </w:rPr>
              <w:t xml:space="preserve">atter plots of </w:t>
            </w:r>
            <w:r w:rsidR="00C76F6E">
              <w:rPr>
                <w:lang w:val="en-GB"/>
              </w:rPr>
              <w:t xml:space="preserve">the </w:t>
            </w:r>
            <w:r w:rsidRPr="00D27B9F">
              <w:rPr>
                <w:lang w:val="en-GB"/>
              </w:rPr>
              <w:t xml:space="preserve">β-values </w:t>
            </w:r>
            <w:r>
              <w:rPr>
                <w:lang w:val="en-GB"/>
              </w:rPr>
              <w:t>o</w:t>
            </w:r>
            <w:r w:rsidRPr="00D27B9F">
              <w:rPr>
                <w:lang w:val="en-GB"/>
              </w:rPr>
              <w:t>b</w:t>
            </w:r>
            <w:r>
              <w:rPr>
                <w:lang w:val="en-GB"/>
              </w:rPr>
              <w:t>tained on two different</w:t>
            </w:r>
            <w:r w:rsidRPr="00D27B9F">
              <w:rPr>
                <w:lang w:val="en-GB"/>
              </w:rPr>
              <w:t xml:space="preserve"> day</w:t>
            </w:r>
            <w:r>
              <w:rPr>
                <w:lang w:val="en-GB"/>
              </w:rPr>
              <w:t>s</w:t>
            </w:r>
            <w:r w:rsidRPr="00D27B9F">
              <w:rPr>
                <w:lang w:val="en-GB"/>
              </w:rPr>
              <w:t xml:space="preserve"> </w:t>
            </w:r>
            <w:r>
              <w:rPr>
                <w:lang w:val="en-GB"/>
              </w:rPr>
              <w:t>with 250 ng (A), 125 ng (B), 63 ng (C), 32 ng (D), and 16 ng (E) DNA</w:t>
            </w:r>
            <w:r w:rsidR="006323DD">
              <w:rPr>
                <w:lang w:val="en-GB"/>
              </w:rPr>
              <w:t>.</w:t>
            </w:r>
            <w:r w:rsidR="00562DA1">
              <w:rPr>
                <w:lang w:val="en-GB"/>
              </w:rPr>
              <w:t xml:space="preserve"> The experiment with 500 ng DNA failed</w:t>
            </w:r>
            <w:r w:rsidR="006323DD">
              <w:rPr>
                <w:lang w:val="en-GB"/>
              </w:rPr>
              <w:t xml:space="preserve"> </w:t>
            </w:r>
            <w:r w:rsidR="006323DD" w:rsidRPr="006323DD">
              <w:rPr>
                <w:lang w:val="en-GB"/>
              </w:rPr>
              <w:t>to have two data sets to compare</w:t>
            </w:r>
            <w:r w:rsidR="00562DA1">
              <w:rPr>
                <w:lang w:val="en-GB"/>
              </w:rPr>
              <w:t>.</w:t>
            </w:r>
          </w:p>
          <w:p w14:paraId="68D38AE2" w14:textId="543A552D" w:rsidR="00532A30" w:rsidRPr="00E401FD" w:rsidRDefault="00532A30" w:rsidP="00135CB8">
            <w:pPr>
              <w:rPr>
                <w:lang w:val="en-GB"/>
              </w:rPr>
            </w:pPr>
          </w:p>
        </w:tc>
      </w:tr>
    </w:tbl>
    <w:p w14:paraId="2F9B65A2" w14:textId="38FF8179" w:rsidR="00135CB8" w:rsidRPr="00657116" w:rsidRDefault="00135CB8">
      <w:pPr>
        <w:rPr>
          <w:lang w:val="en-US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38"/>
      </w:tblGrid>
      <w:tr w:rsidR="00135CB8" w:rsidRPr="0077492E" w14:paraId="63836B9A" w14:textId="77777777" w:rsidTr="0064769A">
        <w:tc>
          <w:tcPr>
            <w:tcW w:w="9628" w:type="dxa"/>
          </w:tcPr>
          <w:p w14:paraId="389C6960" w14:textId="116A3311" w:rsidR="00135CB8" w:rsidRPr="00C652AD" w:rsidRDefault="00183CD1" w:rsidP="00DF2B92">
            <w:pPr>
              <w:rPr>
                <w:lang w:val="en-US"/>
              </w:rPr>
            </w:pPr>
            <w:r>
              <w:rPr>
                <w:noProof/>
                <w:lang w:eastAsia="da-DK"/>
              </w:rPr>
              <w:lastRenderedPageBreak/>
              <w:pict w14:anchorId="62A4ED8E">
                <v:shape id="_x0000_i1031" type="#_x0000_t75" style="width:481.5pt;height:339pt">
                  <v:imagedata r:id="rId14" o:title="Individual E beta corrected-1"/>
                </v:shape>
              </w:pict>
            </w:r>
          </w:p>
        </w:tc>
      </w:tr>
      <w:tr w:rsidR="00135CB8" w:rsidRPr="00105F40" w14:paraId="3D4376F1" w14:textId="77777777" w:rsidTr="0064769A">
        <w:tc>
          <w:tcPr>
            <w:tcW w:w="9628" w:type="dxa"/>
          </w:tcPr>
          <w:p w14:paraId="1CF2D2B3" w14:textId="3E60D5AA" w:rsidR="00135CB8" w:rsidRDefault="00135CB8" w:rsidP="00CE2C9D">
            <w:pPr>
              <w:jc w:val="both"/>
              <w:rPr>
                <w:lang w:val="en-GB"/>
              </w:rPr>
            </w:pPr>
            <w:r>
              <w:rPr>
                <w:b/>
                <w:bCs/>
                <w:lang w:val="en-US"/>
              </w:rPr>
              <w:t xml:space="preserve">Supplementary </w:t>
            </w:r>
            <w:r w:rsidR="00C26A40">
              <w:rPr>
                <w:b/>
                <w:bCs/>
                <w:lang w:val="en-US"/>
              </w:rPr>
              <w:t>F</w:t>
            </w:r>
            <w:r>
              <w:rPr>
                <w:b/>
                <w:bCs/>
                <w:lang w:val="en-US"/>
              </w:rPr>
              <w:t xml:space="preserve">igure </w:t>
            </w:r>
            <w:r w:rsidR="00CC18AD">
              <w:rPr>
                <w:b/>
                <w:bCs/>
                <w:lang w:val="en-US"/>
              </w:rPr>
              <w:t>8</w:t>
            </w:r>
            <w:r w:rsidRPr="0071331E">
              <w:rPr>
                <w:b/>
                <w:bCs/>
                <w:lang w:val="en-US"/>
              </w:rPr>
              <w:t xml:space="preserve">. </w:t>
            </w:r>
            <w:r w:rsidR="0001663C">
              <w:rPr>
                <w:b/>
                <w:bCs/>
                <w:lang w:val="en-US"/>
              </w:rPr>
              <w:t>Between-day</w:t>
            </w:r>
            <w:r w:rsidR="009D67DC">
              <w:rPr>
                <w:b/>
                <w:bCs/>
                <w:lang w:val="en-US"/>
              </w:rPr>
              <w:t>s</w:t>
            </w:r>
            <w:r w:rsidRPr="0071331E">
              <w:rPr>
                <w:b/>
                <w:bCs/>
                <w:lang w:val="en-US"/>
              </w:rPr>
              <w:t xml:space="preserve"> correlations</w:t>
            </w:r>
            <w:r>
              <w:rPr>
                <w:b/>
                <w:bCs/>
                <w:lang w:val="en-GB"/>
              </w:rPr>
              <w:t xml:space="preserve"> of</w:t>
            </w:r>
            <w:r w:rsidRPr="00CF7970">
              <w:rPr>
                <w:b/>
                <w:bCs/>
                <w:lang w:val="en-GB"/>
              </w:rPr>
              <w:t xml:space="preserve"> </w:t>
            </w:r>
            <w:r w:rsidRPr="00F17845">
              <w:rPr>
                <w:b/>
                <w:bCs/>
                <w:lang w:val="en-GB"/>
              </w:rPr>
              <w:t>β-values</w:t>
            </w:r>
            <w:r>
              <w:rPr>
                <w:b/>
                <w:bCs/>
                <w:lang w:val="en-GB"/>
              </w:rPr>
              <w:t xml:space="preserve"> of individual E.</w:t>
            </w:r>
            <w:r w:rsidR="00CE2C9D">
              <w:rPr>
                <w:b/>
                <w:bCs/>
                <w:lang w:val="en-GB"/>
              </w:rPr>
              <w:t xml:space="preserve"> </w:t>
            </w:r>
            <w:r>
              <w:rPr>
                <w:lang w:val="en-GB"/>
              </w:rPr>
              <w:t>Sc</w:t>
            </w:r>
            <w:r w:rsidRPr="00F17845">
              <w:rPr>
                <w:lang w:val="en-GB"/>
              </w:rPr>
              <w:t xml:space="preserve">atter plots of </w:t>
            </w:r>
            <w:r w:rsidR="00C76F6E">
              <w:rPr>
                <w:lang w:val="en-GB"/>
              </w:rPr>
              <w:t xml:space="preserve">the </w:t>
            </w:r>
            <w:r w:rsidRPr="00D27B9F">
              <w:rPr>
                <w:lang w:val="en-GB"/>
              </w:rPr>
              <w:t xml:space="preserve">β-values </w:t>
            </w:r>
            <w:r>
              <w:rPr>
                <w:lang w:val="en-GB"/>
              </w:rPr>
              <w:t>o</w:t>
            </w:r>
            <w:r w:rsidRPr="00D27B9F">
              <w:rPr>
                <w:lang w:val="en-GB"/>
              </w:rPr>
              <w:t>b</w:t>
            </w:r>
            <w:r>
              <w:rPr>
                <w:lang w:val="en-GB"/>
              </w:rPr>
              <w:t>tained on two different</w:t>
            </w:r>
            <w:r w:rsidRPr="00D27B9F">
              <w:rPr>
                <w:lang w:val="en-GB"/>
              </w:rPr>
              <w:t xml:space="preserve"> day</w:t>
            </w:r>
            <w:r>
              <w:rPr>
                <w:lang w:val="en-GB"/>
              </w:rPr>
              <w:t>s</w:t>
            </w:r>
            <w:r w:rsidRPr="00D27B9F">
              <w:rPr>
                <w:lang w:val="en-GB"/>
              </w:rPr>
              <w:t xml:space="preserve"> </w:t>
            </w:r>
            <w:r>
              <w:rPr>
                <w:lang w:val="en-GB"/>
              </w:rPr>
              <w:t>with 500 ng (A), 250 ng (B), 125 ng (C), 63 ng (D), 32 ng (E), and 16 ng (F) DNA</w:t>
            </w:r>
            <w:r w:rsidR="006323DD">
              <w:rPr>
                <w:lang w:val="en-GB"/>
              </w:rPr>
              <w:t>.</w:t>
            </w:r>
          </w:p>
          <w:p w14:paraId="4DF7FA20" w14:textId="63D9287B" w:rsidR="00532A30" w:rsidRPr="00E401FD" w:rsidRDefault="00532A30" w:rsidP="00DF2B92">
            <w:pPr>
              <w:rPr>
                <w:lang w:val="en-GB"/>
              </w:rPr>
            </w:pPr>
          </w:p>
        </w:tc>
      </w:tr>
    </w:tbl>
    <w:p w14:paraId="202BE2EA" w14:textId="75008280" w:rsidR="00672ADA" w:rsidRPr="00657116" w:rsidRDefault="00241996">
      <w:pPr>
        <w:rPr>
          <w:lang w:val="en-US"/>
        </w:rPr>
      </w:pPr>
      <w:r w:rsidRPr="00657116">
        <w:rPr>
          <w:lang w:val="en-US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38"/>
      </w:tblGrid>
      <w:tr w:rsidR="00096DAE" w14:paraId="642AA0F8" w14:textId="77777777" w:rsidTr="0064769A">
        <w:tc>
          <w:tcPr>
            <w:tcW w:w="9628" w:type="dxa"/>
          </w:tcPr>
          <w:p w14:paraId="4FE375CA" w14:textId="44DC3E6E" w:rsidR="00096DAE" w:rsidRDefault="00183CD1" w:rsidP="00BE51BC">
            <w:pPr>
              <w:rPr>
                <w:lang w:val="en-US"/>
              </w:rPr>
            </w:pPr>
            <w:r>
              <w:rPr>
                <w:noProof/>
                <w:lang w:eastAsia="da-DK"/>
              </w:rPr>
              <w:lastRenderedPageBreak/>
              <w:pict w14:anchorId="08E964D9">
                <v:shape id="_x0000_i1032" type="#_x0000_t75" style="width:475.5pt;height:276pt">
                  <v:imagedata r:id="rId15" o:title="correlation overview raw decreasing inputs 10x6-1" croptop="2724f" cropbottom="6809f" cropleft="3777f" cropright="3981f"/>
                </v:shape>
              </w:pict>
            </w:r>
          </w:p>
        </w:tc>
      </w:tr>
      <w:tr w:rsidR="00096DAE" w:rsidRPr="00105F40" w14:paraId="4B8075EC" w14:textId="77777777" w:rsidTr="0064769A">
        <w:tc>
          <w:tcPr>
            <w:tcW w:w="9628" w:type="dxa"/>
          </w:tcPr>
          <w:p w14:paraId="01DAA29D" w14:textId="73F995E9" w:rsidR="00096DAE" w:rsidRDefault="00C26A40" w:rsidP="00CE2C9D">
            <w:pPr>
              <w:jc w:val="both"/>
              <w:rPr>
                <w:lang w:val="en-US"/>
              </w:rPr>
            </w:pPr>
            <w:r>
              <w:rPr>
                <w:b/>
                <w:bCs/>
                <w:lang w:val="en-GB"/>
              </w:rPr>
              <w:t>Supplementary F</w:t>
            </w:r>
            <w:bookmarkStart w:id="0" w:name="_GoBack"/>
            <w:bookmarkEnd w:id="0"/>
            <w:r w:rsidR="001405EB">
              <w:rPr>
                <w:b/>
                <w:bCs/>
                <w:lang w:val="en-GB"/>
              </w:rPr>
              <w:t xml:space="preserve">igure </w:t>
            </w:r>
            <w:r w:rsidR="00CC18AD">
              <w:rPr>
                <w:b/>
                <w:bCs/>
                <w:lang w:val="en-GB"/>
              </w:rPr>
              <w:t>9</w:t>
            </w:r>
            <w:r w:rsidR="00096DAE">
              <w:rPr>
                <w:b/>
                <w:bCs/>
                <w:lang w:val="en-GB"/>
              </w:rPr>
              <w:t xml:space="preserve">. </w:t>
            </w:r>
            <w:r w:rsidR="00096DAE" w:rsidRPr="0071331E">
              <w:rPr>
                <w:b/>
                <w:bCs/>
                <w:lang w:val="en-GB"/>
              </w:rPr>
              <w:t>Correlations between β-values</w:t>
            </w:r>
            <w:r w:rsidR="00096DAE" w:rsidRPr="003A3907">
              <w:rPr>
                <w:b/>
                <w:bCs/>
                <w:lang w:val="en-GB"/>
              </w:rPr>
              <w:t xml:space="preserve"> </w:t>
            </w:r>
            <w:r w:rsidR="00096DAE">
              <w:rPr>
                <w:b/>
                <w:bCs/>
                <w:lang w:val="en-GB"/>
              </w:rPr>
              <w:t>obtained with various DNA</w:t>
            </w:r>
            <w:r w:rsidR="00096DAE" w:rsidRPr="0071331E">
              <w:rPr>
                <w:b/>
                <w:bCs/>
                <w:lang w:val="en-GB"/>
              </w:rPr>
              <w:t xml:space="preserve"> amounts</w:t>
            </w:r>
            <w:r w:rsidR="00562DA1">
              <w:rPr>
                <w:b/>
                <w:bCs/>
                <w:lang w:val="en-GB"/>
              </w:rPr>
              <w:t xml:space="preserve"> in five individuals</w:t>
            </w:r>
            <w:r w:rsidR="00096DAE" w:rsidRPr="0071331E">
              <w:rPr>
                <w:b/>
                <w:bCs/>
                <w:lang w:val="en-GB"/>
              </w:rPr>
              <w:t>.</w:t>
            </w:r>
            <w:r w:rsidR="00096DAE" w:rsidRPr="0071331E">
              <w:rPr>
                <w:lang w:val="en-GB"/>
              </w:rPr>
              <w:t xml:space="preserve"> </w:t>
            </w:r>
            <w:r w:rsidR="00C76F6E">
              <w:rPr>
                <w:lang w:val="en-GB"/>
              </w:rPr>
              <w:t xml:space="preserve">Squared </w:t>
            </w:r>
            <w:r w:rsidR="00096DAE" w:rsidRPr="0071331E">
              <w:rPr>
                <w:lang w:val="en-GB"/>
              </w:rPr>
              <w:t>Pearson</w:t>
            </w:r>
            <w:r w:rsidR="00096DAE">
              <w:rPr>
                <w:lang w:val="en-GB"/>
              </w:rPr>
              <w:t>’s</w:t>
            </w:r>
            <w:r w:rsidR="00096DAE" w:rsidRPr="0071331E">
              <w:rPr>
                <w:lang w:val="en-GB"/>
              </w:rPr>
              <w:t xml:space="preserve"> correlation coefficient</w:t>
            </w:r>
            <w:r w:rsidR="00C76F6E">
              <w:rPr>
                <w:lang w:val="en-GB"/>
              </w:rPr>
              <w:t>s</w:t>
            </w:r>
            <w:r w:rsidR="00DA55DA">
              <w:rPr>
                <w:lang w:val="en-GB"/>
              </w:rPr>
              <w:t xml:space="preserve"> </w:t>
            </w:r>
            <w:r w:rsidR="00096DAE" w:rsidRPr="0071331E">
              <w:rPr>
                <w:lang w:val="en-GB"/>
              </w:rPr>
              <w:t xml:space="preserve">of </w:t>
            </w:r>
            <w:r w:rsidR="00096DAE">
              <w:rPr>
                <w:lang w:val="en-GB"/>
              </w:rPr>
              <w:t xml:space="preserve">the </w:t>
            </w:r>
            <w:r w:rsidR="00096DAE" w:rsidRPr="00D27B9F">
              <w:rPr>
                <w:lang w:val="en-GB"/>
              </w:rPr>
              <w:t>β-values</w:t>
            </w:r>
            <w:r w:rsidR="002B6A35">
              <w:rPr>
                <w:lang w:val="en-GB"/>
              </w:rPr>
              <w:t xml:space="preserve"> among the various DNA amounts</w:t>
            </w:r>
            <w:r w:rsidR="00096DAE">
              <w:rPr>
                <w:lang w:val="en-GB"/>
              </w:rPr>
              <w:t>.</w:t>
            </w:r>
            <w:r w:rsidR="002B6A35">
              <w:rPr>
                <w:lang w:val="en-GB"/>
              </w:rPr>
              <w:t xml:space="preserve"> The correlations were only investigated within each day. </w:t>
            </w:r>
            <w:r w:rsidR="002B6A35" w:rsidRPr="002B6A35">
              <w:rPr>
                <w:lang w:val="en-US"/>
              </w:rPr>
              <w:t xml:space="preserve">Hence, the correlation </w:t>
            </w:r>
            <w:r w:rsidR="002B6A35" w:rsidRPr="00E34710">
              <w:rPr>
                <w:lang w:val="en-US"/>
              </w:rPr>
              <w:t>between e.g.</w:t>
            </w:r>
            <w:r w:rsidR="009D67DC">
              <w:rPr>
                <w:lang w:val="en-US"/>
              </w:rPr>
              <w:t>,</w:t>
            </w:r>
            <w:r w:rsidR="002B6A35" w:rsidRPr="00E34710">
              <w:rPr>
                <w:lang w:val="en-US"/>
              </w:rPr>
              <w:t xml:space="preserve"> 500 ng (Day 1) and 250 ng (Day</w:t>
            </w:r>
            <w:r w:rsidR="00E34710" w:rsidRPr="00E34710">
              <w:rPr>
                <w:lang w:val="en-US"/>
              </w:rPr>
              <w:t xml:space="preserve"> 2</w:t>
            </w:r>
            <w:r w:rsidR="002B6A35" w:rsidRPr="00E34710">
              <w:rPr>
                <w:lang w:val="en-US"/>
              </w:rPr>
              <w:t>) w</w:t>
            </w:r>
            <w:r w:rsidR="00271017">
              <w:rPr>
                <w:lang w:val="en-US"/>
              </w:rPr>
              <w:t>as</w:t>
            </w:r>
            <w:r w:rsidR="002B6A35" w:rsidRPr="00E34710">
              <w:rPr>
                <w:lang w:val="en-US"/>
              </w:rPr>
              <w:t xml:space="preserve"> not calculated.</w:t>
            </w:r>
            <w:r w:rsidR="002B6A35" w:rsidRPr="002B6A35" w:rsidDel="002B6A35">
              <w:rPr>
                <w:lang w:val="en-US"/>
              </w:rPr>
              <w:t xml:space="preserve"> </w:t>
            </w:r>
          </w:p>
          <w:p w14:paraId="742506BD" w14:textId="42D50982" w:rsidR="0064769A" w:rsidRPr="002B6A35" w:rsidRDefault="0064769A" w:rsidP="00CE2C9D">
            <w:pPr>
              <w:jc w:val="both"/>
              <w:rPr>
                <w:lang w:val="en-US"/>
              </w:rPr>
            </w:pPr>
          </w:p>
        </w:tc>
      </w:tr>
    </w:tbl>
    <w:p w14:paraId="1A38C2EB" w14:textId="77777777" w:rsidR="00096DAE" w:rsidRPr="002B6A35" w:rsidRDefault="00096DAE" w:rsidP="00096DAE">
      <w:pPr>
        <w:rPr>
          <w:lang w:val="en-US"/>
        </w:rPr>
      </w:pPr>
    </w:p>
    <w:p w14:paraId="222EFD65" w14:textId="3AA99FC7" w:rsidR="00AC5728" w:rsidRPr="002B6A35" w:rsidRDefault="00096DAE" w:rsidP="00705385">
      <w:pPr>
        <w:spacing w:line="240" w:lineRule="auto"/>
        <w:rPr>
          <w:lang w:val="en-US"/>
        </w:rPr>
      </w:pPr>
      <w:r w:rsidRPr="002B6A35">
        <w:rPr>
          <w:lang w:val="en-US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28"/>
      </w:tblGrid>
      <w:tr w:rsidR="00AC5728" w:rsidRPr="00105F40" w14:paraId="34E93CBC" w14:textId="77777777" w:rsidTr="0064769A">
        <w:tc>
          <w:tcPr>
            <w:tcW w:w="9628" w:type="dxa"/>
          </w:tcPr>
          <w:p w14:paraId="653CEF48" w14:textId="2E689944" w:rsidR="005D5879" w:rsidRDefault="001405EB" w:rsidP="00CE2C9D">
            <w:pPr>
              <w:jc w:val="both"/>
              <w:rPr>
                <w:b/>
                <w:lang w:val="en-US"/>
              </w:rPr>
            </w:pPr>
            <w:r>
              <w:rPr>
                <w:b/>
                <w:bCs/>
                <w:lang w:val="en-GB"/>
              </w:rPr>
              <w:lastRenderedPageBreak/>
              <w:t xml:space="preserve">Supplementary </w:t>
            </w:r>
            <w:r w:rsidR="00271017">
              <w:rPr>
                <w:b/>
                <w:bCs/>
                <w:lang w:val="en-GB"/>
              </w:rPr>
              <w:t>T</w:t>
            </w:r>
            <w:r>
              <w:rPr>
                <w:b/>
                <w:bCs/>
                <w:lang w:val="en-GB"/>
              </w:rPr>
              <w:t xml:space="preserve">able </w:t>
            </w:r>
            <w:r w:rsidR="00CC18AD">
              <w:rPr>
                <w:b/>
                <w:bCs/>
                <w:lang w:val="en-GB"/>
              </w:rPr>
              <w:t>1</w:t>
            </w:r>
            <w:r>
              <w:rPr>
                <w:b/>
                <w:bCs/>
                <w:lang w:val="en-GB"/>
              </w:rPr>
              <w:t>.</w:t>
            </w:r>
            <w:r w:rsidR="005D5879">
              <w:rPr>
                <w:b/>
                <w:bCs/>
                <w:lang w:val="en-GB"/>
              </w:rPr>
              <w:t xml:space="preserve"> </w:t>
            </w:r>
            <w:r w:rsidR="005D5879" w:rsidRPr="00D27B9F">
              <w:rPr>
                <w:b/>
                <w:bCs/>
                <w:lang w:val="en-GB"/>
              </w:rPr>
              <w:t xml:space="preserve">Median </w:t>
            </w:r>
            <w:r w:rsidR="005D5879" w:rsidRPr="00AC5728">
              <w:rPr>
                <w:b/>
                <w:lang w:val="en-US"/>
              </w:rPr>
              <w:t xml:space="preserve">squared </w:t>
            </w:r>
            <w:r w:rsidR="005D5879" w:rsidRPr="00AC5728">
              <w:rPr>
                <w:b/>
                <w:lang w:val="en-GB"/>
              </w:rPr>
              <w:t>Pearson’s correlation coefficients</w:t>
            </w:r>
            <w:r w:rsidR="00F4478A">
              <w:rPr>
                <w:b/>
                <w:lang w:val="en-GB"/>
              </w:rPr>
              <w:t xml:space="preserve"> </w:t>
            </w:r>
            <w:r w:rsidR="00562DA1">
              <w:rPr>
                <w:b/>
                <w:lang w:val="en-GB"/>
              </w:rPr>
              <w:t>of the</w:t>
            </w:r>
            <w:r w:rsidR="00F4478A" w:rsidRPr="0071331E">
              <w:rPr>
                <w:b/>
                <w:bCs/>
                <w:lang w:val="en-GB"/>
              </w:rPr>
              <w:t xml:space="preserve"> β-values</w:t>
            </w:r>
            <w:r w:rsidR="005D5879">
              <w:rPr>
                <w:b/>
                <w:lang w:val="en-GB"/>
              </w:rPr>
              <w:t xml:space="preserve"> between</w:t>
            </w:r>
            <w:r w:rsidR="00F4478A">
              <w:rPr>
                <w:b/>
                <w:lang w:val="en-GB"/>
              </w:rPr>
              <w:t xml:space="preserve"> various</w:t>
            </w:r>
            <w:r w:rsidR="005D5879">
              <w:rPr>
                <w:b/>
                <w:lang w:val="en-GB"/>
              </w:rPr>
              <w:t xml:space="preserve"> </w:t>
            </w:r>
            <w:r w:rsidR="005D5879">
              <w:rPr>
                <w:b/>
                <w:lang w:val="en-US"/>
              </w:rPr>
              <w:t>amounts</w:t>
            </w:r>
            <w:r w:rsidR="00F4478A">
              <w:rPr>
                <w:b/>
                <w:lang w:val="en-US"/>
              </w:rPr>
              <w:t xml:space="preserve"> of DNA from five individuals.</w:t>
            </w:r>
          </w:p>
          <w:p w14:paraId="501446B4" w14:textId="28F54AA2" w:rsidR="005D5879" w:rsidRPr="005D5879" w:rsidRDefault="005D5879" w:rsidP="005D5879">
            <w:pPr>
              <w:rPr>
                <w:b/>
                <w:lang w:val="en-US"/>
              </w:rPr>
            </w:pPr>
          </w:p>
        </w:tc>
      </w:tr>
      <w:tr w:rsidR="00AC5728" w14:paraId="5B6C4858" w14:textId="77777777" w:rsidTr="0064769A">
        <w:tc>
          <w:tcPr>
            <w:tcW w:w="9628" w:type="dxa"/>
          </w:tcPr>
          <w:p w14:paraId="643ED230" w14:textId="77777777" w:rsidR="005D5879" w:rsidRPr="00CA0833" w:rsidRDefault="005D5879">
            <w:pPr>
              <w:rPr>
                <w:lang w:val="en-US"/>
              </w:rPr>
            </w:pPr>
          </w:p>
          <w:tbl>
            <w:tblPr>
              <w:tblStyle w:val="TableGrid"/>
              <w:tblW w:w="0" w:type="auto"/>
              <w:tblLook w:val="04A0" w:firstRow="1" w:lastRow="0" w:firstColumn="1" w:lastColumn="0" w:noHBand="0" w:noVBand="1"/>
            </w:tblPr>
            <w:tblGrid>
              <w:gridCol w:w="3114"/>
              <w:gridCol w:w="5103"/>
              <w:gridCol w:w="889"/>
            </w:tblGrid>
            <w:tr w:rsidR="005D5879" w:rsidRPr="00105F40" w14:paraId="2C94626C" w14:textId="77777777" w:rsidTr="005A7F22">
              <w:tc>
                <w:tcPr>
                  <w:tcW w:w="3114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nil"/>
                  </w:tcBorders>
                </w:tcPr>
                <w:p w14:paraId="5CC15EFA" w14:textId="77777777" w:rsidR="005D5879" w:rsidRPr="00AC5728" w:rsidRDefault="005D5879" w:rsidP="005D5879">
                  <w:pPr>
                    <w:rPr>
                      <w:b/>
                      <w:lang w:val="en-US"/>
                    </w:rPr>
                  </w:pPr>
                  <w:r w:rsidRPr="00AC5728">
                    <w:rPr>
                      <w:b/>
                      <w:lang w:val="en-US"/>
                    </w:rPr>
                    <w:t xml:space="preserve">Compared DNA </w:t>
                  </w:r>
                  <w:r>
                    <w:rPr>
                      <w:b/>
                      <w:lang w:val="en-US"/>
                    </w:rPr>
                    <w:t>amounts</w:t>
                  </w:r>
                </w:p>
              </w:tc>
              <w:tc>
                <w:tcPr>
                  <w:tcW w:w="5992" w:type="dxa"/>
                  <w:gridSpan w:val="2"/>
                  <w:tcBorders>
                    <w:top w:val="single" w:sz="4" w:space="0" w:color="auto"/>
                    <w:left w:val="nil"/>
                    <w:bottom w:val="single" w:sz="4" w:space="0" w:color="auto"/>
                    <w:right w:val="nil"/>
                  </w:tcBorders>
                </w:tcPr>
                <w:p w14:paraId="0165770A" w14:textId="28B6C900" w:rsidR="005D5879" w:rsidRPr="00AC5728" w:rsidRDefault="005A7F22" w:rsidP="005A7F22">
                  <w:pPr>
                    <w:rPr>
                      <w:b/>
                      <w:lang w:val="en-US"/>
                    </w:rPr>
                  </w:pPr>
                  <w:r>
                    <w:rPr>
                      <w:b/>
                      <w:lang w:val="en-US"/>
                    </w:rPr>
                    <w:t>S</w:t>
                  </w:r>
                  <w:r w:rsidR="005D5879" w:rsidRPr="00AC5728">
                    <w:rPr>
                      <w:b/>
                      <w:lang w:val="en-US"/>
                    </w:rPr>
                    <w:t xml:space="preserve">quared </w:t>
                  </w:r>
                  <w:r w:rsidR="005D5879" w:rsidRPr="00AC5728">
                    <w:rPr>
                      <w:b/>
                      <w:lang w:val="en-GB"/>
                    </w:rPr>
                    <w:t>Pearson’s correlation coefficients</w:t>
                  </w:r>
                  <w:r>
                    <w:rPr>
                      <w:b/>
                      <w:lang w:val="en-GB"/>
                    </w:rPr>
                    <w:t xml:space="preserve"> ordered by median</w:t>
                  </w:r>
                </w:p>
              </w:tc>
            </w:tr>
            <w:tr w:rsidR="005D5879" w14:paraId="3B659EB4" w14:textId="77777777" w:rsidTr="005A7F22">
              <w:tc>
                <w:tcPr>
                  <w:tcW w:w="3114" w:type="dxa"/>
                  <w:tcBorders>
                    <w:top w:val="single" w:sz="4" w:space="0" w:color="auto"/>
                    <w:left w:val="nil"/>
                    <w:bottom w:val="nil"/>
                    <w:right w:val="nil"/>
                  </w:tcBorders>
                </w:tcPr>
                <w:p w14:paraId="53908E05" w14:textId="77777777" w:rsidR="005D5879" w:rsidRDefault="005D5879" w:rsidP="005D5879">
                  <w:pPr>
                    <w:rPr>
                      <w:lang w:val="en-US"/>
                    </w:rPr>
                  </w:pPr>
                  <w:r w:rsidRPr="00D3077E">
                    <w:t>250 ng vs 500 ng</w:t>
                  </w:r>
                </w:p>
              </w:tc>
              <w:tc>
                <w:tcPr>
                  <w:tcW w:w="5992" w:type="dxa"/>
                  <w:gridSpan w:val="2"/>
                  <w:tcBorders>
                    <w:top w:val="single" w:sz="4" w:space="0" w:color="auto"/>
                    <w:left w:val="nil"/>
                    <w:bottom w:val="nil"/>
                    <w:right w:val="nil"/>
                  </w:tcBorders>
                </w:tcPr>
                <w:p w14:paraId="6BA5316A" w14:textId="21C408A3" w:rsidR="005D5879" w:rsidRDefault="005D5879" w:rsidP="005D5879">
                  <w:pPr>
                    <w:rPr>
                      <w:lang w:val="en-US"/>
                    </w:rPr>
                  </w:pPr>
                  <w:r w:rsidRPr="00C27F6D">
                    <w:t>0</w:t>
                  </w:r>
                  <w:r w:rsidR="008C04F9">
                    <w:t>.</w:t>
                  </w:r>
                  <w:r w:rsidRPr="00C27F6D">
                    <w:t>994</w:t>
                  </w:r>
                </w:p>
              </w:tc>
            </w:tr>
            <w:tr w:rsidR="005D5879" w14:paraId="5EC6BC20" w14:textId="77777777" w:rsidTr="005A7F22">
              <w:tc>
                <w:tcPr>
                  <w:tcW w:w="311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862825" w14:textId="77777777" w:rsidR="005D5879" w:rsidRDefault="005D5879" w:rsidP="005D5879">
                  <w:pPr>
                    <w:rPr>
                      <w:lang w:val="en-US"/>
                    </w:rPr>
                  </w:pPr>
                  <w:r w:rsidRPr="00D3077E">
                    <w:t>125 ng vs 250 ng</w:t>
                  </w:r>
                </w:p>
              </w:tc>
              <w:tc>
                <w:tcPr>
                  <w:tcW w:w="5992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9BEFB97" w14:textId="3FD688F0" w:rsidR="005D5879" w:rsidRDefault="005D5879" w:rsidP="005D5879">
                  <w:pPr>
                    <w:rPr>
                      <w:lang w:val="en-US"/>
                    </w:rPr>
                  </w:pPr>
                  <w:r w:rsidRPr="00C27F6D">
                    <w:t>0</w:t>
                  </w:r>
                  <w:r w:rsidR="008C04F9">
                    <w:t>.</w:t>
                  </w:r>
                  <w:r w:rsidRPr="00C27F6D">
                    <w:t>991</w:t>
                  </w:r>
                </w:p>
              </w:tc>
            </w:tr>
            <w:tr w:rsidR="005D5879" w14:paraId="45ACADF5" w14:textId="77777777" w:rsidTr="005A7F22">
              <w:tc>
                <w:tcPr>
                  <w:tcW w:w="311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92C0387" w14:textId="77777777" w:rsidR="005D5879" w:rsidRDefault="005D5879" w:rsidP="005D5879">
                  <w:pPr>
                    <w:rPr>
                      <w:lang w:val="en-US"/>
                    </w:rPr>
                  </w:pPr>
                  <w:r w:rsidRPr="00D3077E">
                    <w:t>125 ng vs 500 ng</w:t>
                  </w:r>
                </w:p>
              </w:tc>
              <w:tc>
                <w:tcPr>
                  <w:tcW w:w="5992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8FF4BB" w14:textId="0E119269" w:rsidR="005D5879" w:rsidRDefault="005D5879" w:rsidP="005D5879">
                  <w:pPr>
                    <w:rPr>
                      <w:lang w:val="en-US"/>
                    </w:rPr>
                  </w:pPr>
                  <w:r w:rsidRPr="00C27F6D">
                    <w:t>0</w:t>
                  </w:r>
                  <w:r w:rsidR="008C04F9">
                    <w:t>.</w:t>
                  </w:r>
                  <w:r w:rsidRPr="00C27F6D">
                    <w:t>991</w:t>
                  </w:r>
                </w:p>
              </w:tc>
            </w:tr>
            <w:tr w:rsidR="005D5879" w14:paraId="7B11B467" w14:textId="77777777" w:rsidTr="005A7F22">
              <w:tc>
                <w:tcPr>
                  <w:tcW w:w="311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C9A6BF2" w14:textId="77777777" w:rsidR="005D5879" w:rsidRDefault="005D5879" w:rsidP="005D5879">
                  <w:pPr>
                    <w:rPr>
                      <w:lang w:val="en-US"/>
                    </w:rPr>
                  </w:pPr>
                  <w:r w:rsidRPr="00D3077E">
                    <w:t>63 ng vs 500 ng</w:t>
                  </w:r>
                </w:p>
              </w:tc>
              <w:tc>
                <w:tcPr>
                  <w:tcW w:w="5992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B2BD186" w14:textId="2F653A2B" w:rsidR="005D5879" w:rsidRDefault="005D5879" w:rsidP="005D5879">
                  <w:pPr>
                    <w:rPr>
                      <w:lang w:val="en-US"/>
                    </w:rPr>
                  </w:pPr>
                  <w:r w:rsidRPr="00C27F6D">
                    <w:t>0</w:t>
                  </w:r>
                  <w:r w:rsidR="008C04F9">
                    <w:t>.</w:t>
                  </w:r>
                  <w:r w:rsidRPr="00C27F6D">
                    <w:t>988</w:t>
                  </w:r>
                </w:p>
              </w:tc>
            </w:tr>
            <w:tr w:rsidR="005D5879" w14:paraId="2209E36E" w14:textId="77777777" w:rsidTr="005A7F22">
              <w:tc>
                <w:tcPr>
                  <w:tcW w:w="311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42D27E" w14:textId="77777777" w:rsidR="005D5879" w:rsidRDefault="005D5879" w:rsidP="005D5879">
                  <w:pPr>
                    <w:rPr>
                      <w:lang w:val="en-US"/>
                    </w:rPr>
                  </w:pPr>
                  <w:r w:rsidRPr="00D3077E">
                    <w:t>63 ng vs 125 ng</w:t>
                  </w:r>
                </w:p>
              </w:tc>
              <w:tc>
                <w:tcPr>
                  <w:tcW w:w="5992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B922E60" w14:textId="45E1E54A" w:rsidR="005D5879" w:rsidRDefault="005D5879" w:rsidP="005D5879">
                  <w:pPr>
                    <w:rPr>
                      <w:lang w:val="en-US"/>
                    </w:rPr>
                  </w:pPr>
                  <w:r w:rsidRPr="00C27F6D">
                    <w:t>0</w:t>
                  </w:r>
                  <w:r w:rsidR="008C04F9">
                    <w:t>.</w:t>
                  </w:r>
                  <w:r w:rsidRPr="00C27F6D">
                    <w:t>987</w:t>
                  </w:r>
                </w:p>
              </w:tc>
            </w:tr>
            <w:tr w:rsidR="005D5879" w14:paraId="460307E3" w14:textId="77777777" w:rsidTr="005A7F22">
              <w:tc>
                <w:tcPr>
                  <w:tcW w:w="311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66C288" w14:textId="77777777" w:rsidR="005D5879" w:rsidRDefault="005D5879" w:rsidP="005D5879">
                  <w:pPr>
                    <w:rPr>
                      <w:lang w:val="en-US"/>
                    </w:rPr>
                  </w:pPr>
                  <w:r w:rsidRPr="00D3077E">
                    <w:t>63 ng vs 250 ng</w:t>
                  </w:r>
                </w:p>
              </w:tc>
              <w:tc>
                <w:tcPr>
                  <w:tcW w:w="5992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141D7DD" w14:textId="5B77BF0C" w:rsidR="005D5879" w:rsidRDefault="005D5879" w:rsidP="005D5879">
                  <w:pPr>
                    <w:rPr>
                      <w:lang w:val="en-US"/>
                    </w:rPr>
                  </w:pPr>
                  <w:r w:rsidRPr="00C27F6D">
                    <w:t>0</w:t>
                  </w:r>
                  <w:r w:rsidR="008C04F9">
                    <w:t>.</w:t>
                  </w:r>
                  <w:r w:rsidRPr="00C27F6D">
                    <w:t>985</w:t>
                  </w:r>
                </w:p>
              </w:tc>
            </w:tr>
            <w:tr w:rsidR="005D5879" w14:paraId="6FD69CE2" w14:textId="77777777" w:rsidTr="005A7F22">
              <w:tc>
                <w:tcPr>
                  <w:tcW w:w="311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5257B1" w14:textId="77777777" w:rsidR="005D5879" w:rsidRDefault="005D5879" w:rsidP="005D5879">
                  <w:pPr>
                    <w:rPr>
                      <w:lang w:val="en-US"/>
                    </w:rPr>
                  </w:pPr>
                  <w:r w:rsidRPr="00D3077E">
                    <w:t>32 ng vs 125 ng</w:t>
                  </w:r>
                </w:p>
              </w:tc>
              <w:tc>
                <w:tcPr>
                  <w:tcW w:w="5992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AFB2566" w14:textId="07FB2697" w:rsidR="005D5879" w:rsidRDefault="005D5879" w:rsidP="005D5879">
                  <w:pPr>
                    <w:rPr>
                      <w:lang w:val="en-US"/>
                    </w:rPr>
                  </w:pPr>
                  <w:r w:rsidRPr="00C27F6D">
                    <w:t>0</w:t>
                  </w:r>
                  <w:r w:rsidR="008C04F9">
                    <w:t>.</w:t>
                  </w:r>
                  <w:r w:rsidRPr="00C27F6D">
                    <w:t>979</w:t>
                  </w:r>
                  <w:r w:rsidR="00F4478A">
                    <w:t xml:space="preserve"> </w:t>
                  </w:r>
                </w:p>
              </w:tc>
            </w:tr>
            <w:tr w:rsidR="005D5879" w14:paraId="56735F25" w14:textId="77777777" w:rsidTr="005A7F22">
              <w:tc>
                <w:tcPr>
                  <w:tcW w:w="311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74D7A59" w14:textId="77777777" w:rsidR="005D5879" w:rsidRDefault="005D5879" w:rsidP="005D5879">
                  <w:pPr>
                    <w:rPr>
                      <w:lang w:val="en-US"/>
                    </w:rPr>
                  </w:pPr>
                  <w:r w:rsidRPr="00D3077E">
                    <w:t>32 ng vs 63 ng</w:t>
                  </w:r>
                </w:p>
              </w:tc>
              <w:tc>
                <w:tcPr>
                  <w:tcW w:w="5992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25B5FB5" w14:textId="1433F027" w:rsidR="005D5879" w:rsidRDefault="005D5879" w:rsidP="005D5879">
                  <w:pPr>
                    <w:rPr>
                      <w:lang w:val="en-US"/>
                    </w:rPr>
                  </w:pPr>
                  <w:r w:rsidRPr="00C27F6D">
                    <w:t>0</w:t>
                  </w:r>
                  <w:r w:rsidR="008C04F9">
                    <w:t>.</w:t>
                  </w:r>
                  <w:r w:rsidRPr="00C27F6D">
                    <w:t>979</w:t>
                  </w:r>
                </w:p>
              </w:tc>
            </w:tr>
            <w:tr w:rsidR="005D5879" w14:paraId="00E64AE3" w14:textId="77777777" w:rsidTr="005A7F22">
              <w:tc>
                <w:tcPr>
                  <w:tcW w:w="311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315F7B8" w14:textId="77777777" w:rsidR="005D5879" w:rsidRDefault="005D5879" w:rsidP="005D5879">
                  <w:pPr>
                    <w:rPr>
                      <w:lang w:val="en-US"/>
                    </w:rPr>
                  </w:pPr>
                  <w:r w:rsidRPr="00D3077E">
                    <w:t>32 ng vs 250 ng</w:t>
                  </w:r>
                </w:p>
              </w:tc>
              <w:tc>
                <w:tcPr>
                  <w:tcW w:w="5992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CCD0930" w14:textId="1073DB38" w:rsidR="005D5879" w:rsidRDefault="005D5879" w:rsidP="005D5879">
                  <w:pPr>
                    <w:rPr>
                      <w:lang w:val="en-US"/>
                    </w:rPr>
                  </w:pPr>
                  <w:r w:rsidRPr="00C27F6D">
                    <w:t>0</w:t>
                  </w:r>
                  <w:r w:rsidR="008C04F9">
                    <w:t>.</w:t>
                  </w:r>
                  <w:r w:rsidRPr="00C27F6D">
                    <w:t>978</w:t>
                  </w:r>
                </w:p>
              </w:tc>
            </w:tr>
            <w:tr w:rsidR="005D5879" w14:paraId="5A72C1E3" w14:textId="77777777" w:rsidTr="005A7F22">
              <w:tc>
                <w:tcPr>
                  <w:tcW w:w="311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DD38EC7" w14:textId="77777777" w:rsidR="005D5879" w:rsidRDefault="005D5879" w:rsidP="005D5879">
                  <w:pPr>
                    <w:rPr>
                      <w:lang w:val="en-US"/>
                    </w:rPr>
                  </w:pPr>
                  <w:r w:rsidRPr="00D3077E">
                    <w:t>32 ng vs 500 ng</w:t>
                  </w:r>
                </w:p>
              </w:tc>
              <w:tc>
                <w:tcPr>
                  <w:tcW w:w="5992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819377E" w14:textId="6BE41130" w:rsidR="005D5879" w:rsidRDefault="005D5879" w:rsidP="005D5879">
                  <w:pPr>
                    <w:rPr>
                      <w:lang w:val="en-US"/>
                    </w:rPr>
                  </w:pPr>
                  <w:r w:rsidRPr="00C27F6D">
                    <w:t>0</w:t>
                  </w:r>
                  <w:r w:rsidR="008C04F9">
                    <w:t>.</w:t>
                  </w:r>
                  <w:r w:rsidRPr="00C27F6D">
                    <w:t>976</w:t>
                  </w:r>
                </w:p>
              </w:tc>
            </w:tr>
            <w:tr w:rsidR="005D5879" w14:paraId="11B66651" w14:textId="77777777" w:rsidTr="005A7F22">
              <w:tc>
                <w:tcPr>
                  <w:tcW w:w="311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F851334" w14:textId="77777777" w:rsidR="005D5879" w:rsidRDefault="005D5879" w:rsidP="005D5879">
                  <w:pPr>
                    <w:rPr>
                      <w:lang w:val="en-US"/>
                    </w:rPr>
                  </w:pPr>
                  <w:r w:rsidRPr="00D3077E">
                    <w:t>16 ng vs 32 ng</w:t>
                  </w:r>
                </w:p>
              </w:tc>
              <w:tc>
                <w:tcPr>
                  <w:tcW w:w="5992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F3EA7C1" w14:textId="367C43D7" w:rsidR="005D5879" w:rsidRDefault="005D5879" w:rsidP="005D5879">
                  <w:pPr>
                    <w:rPr>
                      <w:lang w:val="en-US"/>
                    </w:rPr>
                  </w:pPr>
                  <w:r w:rsidRPr="00C27F6D">
                    <w:t>0</w:t>
                  </w:r>
                  <w:r w:rsidR="008C04F9">
                    <w:t>.</w:t>
                  </w:r>
                  <w:r w:rsidRPr="00C27F6D">
                    <w:t>962</w:t>
                  </w:r>
                </w:p>
              </w:tc>
            </w:tr>
            <w:tr w:rsidR="005D5879" w14:paraId="6BC39392" w14:textId="77777777" w:rsidTr="005A7F22">
              <w:tc>
                <w:tcPr>
                  <w:tcW w:w="311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D7FE4AE" w14:textId="77777777" w:rsidR="005D5879" w:rsidRDefault="005D5879" w:rsidP="005D5879">
                  <w:pPr>
                    <w:rPr>
                      <w:lang w:val="en-US"/>
                    </w:rPr>
                  </w:pPr>
                  <w:r w:rsidRPr="00D3077E">
                    <w:t>16 ng vs 63 ng</w:t>
                  </w:r>
                </w:p>
              </w:tc>
              <w:tc>
                <w:tcPr>
                  <w:tcW w:w="5992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74A3FA" w14:textId="02BA6B2A" w:rsidR="005D5879" w:rsidRDefault="005D5879" w:rsidP="005D5879">
                  <w:pPr>
                    <w:rPr>
                      <w:lang w:val="en-US"/>
                    </w:rPr>
                  </w:pPr>
                  <w:r w:rsidRPr="00C27F6D">
                    <w:t>0</w:t>
                  </w:r>
                  <w:r w:rsidR="008C04F9">
                    <w:t>.</w:t>
                  </w:r>
                  <w:r w:rsidRPr="00C27F6D">
                    <w:t>961</w:t>
                  </w:r>
                </w:p>
              </w:tc>
            </w:tr>
            <w:tr w:rsidR="005D5879" w14:paraId="7BAE9A02" w14:textId="77777777" w:rsidTr="005A7F22">
              <w:tc>
                <w:tcPr>
                  <w:tcW w:w="311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013B81" w14:textId="77777777" w:rsidR="005D5879" w:rsidRDefault="005D5879" w:rsidP="005D5879">
                  <w:pPr>
                    <w:rPr>
                      <w:lang w:val="en-US"/>
                    </w:rPr>
                  </w:pPr>
                  <w:r w:rsidRPr="00D3077E">
                    <w:t>16 ng vs 125 ng</w:t>
                  </w:r>
                </w:p>
              </w:tc>
              <w:tc>
                <w:tcPr>
                  <w:tcW w:w="5992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F549A41" w14:textId="153DD770" w:rsidR="005D5879" w:rsidRDefault="005D5879" w:rsidP="005D5879">
                  <w:pPr>
                    <w:rPr>
                      <w:lang w:val="en-US"/>
                    </w:rPr>
                  </w:pPr>
                  <w:r w:rsidRPr="00C27F6D">
                    <w:t>0</w:t>
                  </w:r>
                  <w:r w:rsidR="008C04F9">
                    <w:t>.</w:t>
                  </w:r>
                  <w:r w:rsidRPr="00C27F6D">
                    <w:t>958</w:t>
                  </w:r>
                </w:p>
              </w:tc>
            </w:tr>
            <w:tr w:rsidR="005D5879" w14:paraId="2F78A7A0" w14:textId="77777777" w:rsidTr="005A7F22">
              <w:tc>
                <w:tcPr>
                  <w:tcW w:w="311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4573C3B" w14:textId="77777777" w:rsidR="005D5879" w:rsidRDefault="005D5879" w:rsidP="005D5879">
                  <w:pPr>
                    <w:rPr>
                      <w:lang w:val="en-US"/>
                    </w:rPr>
                  </w:pPr>
                  <w:r w:rsidRPr="00D3077E">
                    <w:t>16 ng vs 250 ng</w:t>
                  </w:r>
                </w:p>
              </w:tc>
              <w:tc>
                <w:tcPr>
                  <w:tcW w:w="5992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1AE86DD" w14:textId="787367AD" w:rsidR="005D5879" w:rsidRDefault="005D5879" w:rsidP="005D5879">
                  <w:pPr>
                    <w:rPr>
                      <w:lang w:val="en-US"/>
                    </w:rPr>
                  </w:pPr>
                  <w:r w:rsidRPr="00C27F6D">
                    <w:t>0</w:t>
                  </w:r>
                  <w:r w:rsidR="008C04F9">
                    <w:t>.</w:t>
                  </w:r>
                  <w:r w:rsidRPr="00C27F6D">
                    <w:t>957</w:t>
                  </w:r>
                </w:p>
              </w:tc>
            </w:tr>
            <w:tr w:rsidR="005D5879" w14:paraId="33A7BE48" w14:textId="77777777" w:rsidTr="005A7F22">
              <w:tc>
                <w:tcPr>
                  <w:tcW w:w="3114" w:type="dxa"/>
                  <w:tcBorders>
                    <w:top w:val="nil"/>
                    <w:left w:val="nil"/>
                    <w:bottom w:val="single" w:sz="4" w:space="0" w:color="auto"/>
                    <w:right w:val="nil"/>
                  </w:tcBorders>
                </w:tcPr>
                <w:p w14:paraId="42C368B6" w14:textId="77777777" w:rsidR="005D5879" w:rsidRDefault="005D5879" w:rsidP="005D5879">
                  <w:pPr>
                    <w:rPr>
                      <w:lang w:val="en-US"/>
                    </w:rPr>
                  </w:pPr>
                  <w:r w:rsidRPr="00D3077E">
                    <w:t>16 ng vs 500 ng</w:t>
                  </w:r>
                </w:p>
              </w:tc>
              <w:tc>
                <w:tcPr>
                  <w:tcW w:w="5992" w:type="dxa"/>
                  <w:gridSpan w:val="2"/>
                  <w:tcBorders>
                    <w:top w:val="nil"/>
                    <w:left w:val="nil"/>
                    <w:bottom w:val="single" w:sz="4" w:space="0" w:color="auto"/>
                    <w:right w:val="nil"/>
                  </w:tcBorders>
                </w:tcPr>
                <w:p w14:paraId="5D94E1D0" w14:textId="5CB17C92" w:rsidR="005D5879" w:rsidRDefault="005D5879" w:rsidP="005D5879">
                  <w:pPr>
                    <w:rPr>
                      <w:lang w:val="en-US"/>
                    </w:rPr>
                  </w:pPr>
                  <w:r w:rsidRPr="00C27F6D">
                    <w:t>0</w:t>
                  </w:r>
                  <w:r w:rsidR="008C04F9">
                    <w:t>.</w:t>
                  </w:r>
                  <w:r w:rsidRPr="00C27F6D">
                    <w:t>952</w:t>
                  </w:r>
                </w:p>
              </w:tc>
            </w:tr>
            <w:tr w:rsidR="005D5879" w14:paraId="04B4B46D" w14:textId="77777777" w:rsidTr="005D5879">
              <w:trPr>
                <w:gridAfter w:val="1"/>
                <w:wAfter w:w="889" w:type="dxa"/>
              </w:trPr>
              <w:tc>
                <w:tcPr>
                  <w:tcW w:w="3114" w:type="dxa"/>
                  <w:tcBorders>
                    <w:top w:val="single" w:sz="4" w:space="0" w:color="auto"/>
                    <w:left w:val="nil"/>
                    <w:bottom w:val="nil"/>
                    <w:right w:val="nil"/>
                  </w:tcBorders>
                </w:tcPr>
                <w:p w14:paraId="5865BCAD" w14:textId="77777777" w:rsidR="005D5879" w:rsidRPr="00D3077E" w:rsidRDefault="005D5879" w:rsidP="005D5879"/>
              </w:tc>
              <w:tc>
                <w:tcPr>
                  <w:tcW w:w="5103" w:type="dxa"/>
                  <w:tcBorders>
                    <w:top w:val="single" w:sz="4" w:space="0" w:color="auto"/>
                    <w:left w:val="nil"/>
                    <w:bottom w:val="nil"/>
                    <w:right w:val="nil"/>
                  </w:tcBorders>
                </w:tcPr>
                <w:p w14:paraId="52042964" w14:textId="77777777" w:rsidR="005D5879" w:rsidRPr="00C27F6D" w:rsidRDefault="005D5879" w:rsidP="005D5879"/>
              </w:tc>
            </w:tr>
            <w:tr w:rsidR="005D5879" w14:paraId="404220E8" w14:textId="77777777" w:rsidTr="005D5879">
              <w:trPr>
                <w:gridAfter w:val="1"/>
                <w:wAfter w:w="889" w:type="dxa"/>
              </w:trPr>
              <w:tc>
                <w:tcPr>
                  <w:tcW w:w="311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A3C09CF" w14:textId="77777777" w:rsidR="005D5879" w:rsidRPr="00D3077E" w:rsidRDefault="005D5879" w:rsidP="005D5879"/>
              </w:tc>
              <w:tc>
                <w:tcPr>
                  <w:tcW w:w="510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512696" w14:textId="77777777" w:rsidR="005D5879" w:rsidRPr="00C27F6D" w:rsidRDefault="005D5879" w:rsidP="005D5879"/>
              </w:tc>
            </w:tr>
          </w:tbl>
          <w:p w14:paraId="786BD236" w14:textId="77777777" w:rsidR="00AC5728" w:rsidRDefault="00AC5728">
            <w:pPr>
              <w:rPr>
                <w:lang w:val="en-US"/>
              </w:rPr>
            </w:pPr>
          </w:p>
        </w:tc>
      </w:tr>
      <w:tr w:rsidR="00AC5728" w:rsidRPr="00DA55DA" w14:paraId="1D294730" w14:textId="77777777" w:rsidTr="0064769A">
        <w:tc>
          <w:tcPr>
            <w:tcW w:w="9628" w:type="dxa"/>
          </w:tcPr>
          <w:p w14:paraId="43EE0457" w14:textId="77777777" w:rsidR="00AC5728" w:rsidRPr="00175670" w:rsidRDefault="00AC5728" w:rsidP="005D5879">
            <w:pPr>
              <w:rPr>
                <w:lang w:val="en-GB"/>
              </w:rPr>
            </w:pPr>
          </w:p>
        </w:tc>
      </w:tr>
    </w:tbl>
    <w:p w14:paraId="53441434" w14:textId="028BE02F" w:rsidR="00672ADA" w:rsidRDefault="00AC5728">
      <w:pPr>
        <w:rPr>
          <w:lang w:val="en-US"/>
        </w:rPr>
      </w:pPr>
      <w:r>
        <w:rPr>
          <w:lang w:val="en-US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38"/>
      </w:tblGrid>
      <w:tr w:rsidR="009154B2" w:rsidRPr="00105F40" w14:paraId="4755F969" w14:textId="77777777" w:rsidTr="0064769A">
        <w:tc>
          <w:tcPr>
            <w:tcW w:w="9628" w:type="dxa"/>
          </w:tcPr>
          <w:p w14:paraId="684F77E2" w14:textId="2D23240F" w:rsidR="009154B2" w:rsidRDefault="00CC18AD" w:rsidP="00CE2C9D">
            <w:pPr>
              <w:jc w:val="both"/>
              <w:rPr>
                <w:b/>
                <w:bCs/>
                <w:lang w:val="en-GB"/>
              </w:rPr>
            </w:pPr>
            <w:r>
              <w:rPr>
                <w:b/>
                <w:bCs/>
                <w:lang w:val="en-GB"/>
              </w:rPr>
              <w:lastRenderedPageBreak/>
              <w:t xml:space="preserve">Supplementary </w:t>
            </w:r>
            <w:r w:rsidR="00271017">
              <w:rPr>
                <w:b/>
                <w:bCs/>
                <w:lang w:val="en-GB"/>
              </w:rPr>
              <w:t>T</w:t>
            </w:r>
            <w:r>
              <w:rPr>
                <w:b/>
                <w:bCs/>
                <w:lang w:val="en-GB"/>
              </w:rPr>
              <w:t>able 2</w:t>
            </w:r>
            <w:r w:rsidR="001405EB">
              <w:rPr>
                <w:b/>
                <w:bCs/>
                <w:lang w:val="en-GB"/>
              </w:rPr>
              <w:t>.</w:t>
            </w:r>
            <w:r w:rsidR="009154B2">
              <w:rPr>
                <w:b/>
                <w:bCs/>
                <w:lang w:val="en-GB"/>
              </w:rPr>
              <w:t xml:space="preserve"> </w:t>
            </w:r>
            <w:r w:rsidRPr="00D27B9F">
              <w:rPr>
                <w:b/>
                <w:bCs/>
                <w:lang w:val="en-GB"/>
              </w:rPr>
              <w:t>Median standard deviation</w:t>
            </w:r>
            <w:r w:rsidR="009D67DC">
              <w:rPr>
                <w:b/>
                <w:bCs/>
                <w:lang w:val="en-GB"/>
              </w:rPr>
              <w:t>s</w:t>
            </w:r>
            <w:r w:rsidRPr="00D27B9F">
              <w:rPr>
                <w:b/>
                <w:bCs/>
                <w:lang w:val="en-GB"/>
              </w:rPr>
              <w:t xml:space="preserve"> </w:t>
            </w:r>
            <w:r w:rsidRPr="00762457">
              <w:rPr>
                <w:b/>
                <w:bCs/>
                <w:lang w:val="en-GB"/>
              </w:rPr>
              <w:t xml:space="preserve">of the </w:t>
            </w:r>
            <w:r w:rsidR="0001663C">
              <w:rPr>
                <w:b/>
                <w:bCs/>
                <w:lang w:val="en-GB"/>
              </w:rPr>
              <w:t>between-day</w:t>
            </w:r>
            <w:r w:rsidR="009D67DC">
              <w:rPr>
                <w:b/>
                <w:bCs/>
                <w:lang w:val="en-GB"/>
              </w:rPr>
              <w:t>s</w:t>
            </w:r>
            <w:r w:rsidRPr="00762457">
              <w:rPr>
                <w:b/>
                <w:bCs/>
                <w:lang w:val="en-GB"/>
              </w:rPr>
              <w:t xml:space="preserve"> variability</w:t>
            </w:r>
            <w:r>
              <w:rPr>
                <w:b/>
                <w:bCs/>
                <w:lang w:val="en-GB"/>
              </w:rPr>
              <w:t>.</w:t>
            </w:r>
          </w:p>
          <w:p w14:paraId="4BB7055F" w14:textId="77777777" w:rsidR="009154B2" w:rsidRPr="00175670" w:rsidRDefault="009154B2" w:rsidP="00BE51BC">
            <w:pPr>
              <w:rPr>
                <w:lang w:val="en-GB"/>
              </w:rPr>
            </w:pPr>
          </w:p>
        </w:tc>
      </w:tr>
      <w:tr w:rsidR="009154B2" w:rsidRPr="00DA55DA" w14:paraId="40EB83D3" w14:textId="77777777" w:rsidTr="0064769A">
        <w:tc>
          <w:tcPr>
            <w:tcW w:w="9628" w:type="dxa"/>
          </w:tcPr>
          <w:p w14:paraId="484DFA33" w14:textId="77777777" w:rsidR="009154B2" w:rsidRPr="00175670" w:rsidRDefault="009154B2" w:rsidP="00BE51BC">
            <w:pPr>
              <w:jc w:val="center"/>
              <w:rPr>
                <w:b/>
                <w:bCs/>
                <w:lang w:val="en-GB"/>
              </w:rPr>
            </w:pPr>
            <w:r w:rsidRPr="00175670">
              <w:rPr>
                <w:b/>
                <w:bCs/>
                <w:lang w:val="en-GB"/>
              </w:rPr>
              <w:t>DNA amount</w:t>
            </w:r>
          </w:p>
          <w:tbl>
            <w:tblPr>
              <w:tblW w:w="992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658"/>
              <w:gridCol w:w="1377"/>
              <w:gridCol w:w="1377"/>
              <w:gridCol w:w="1377"/>
              <w:gridCol w:w="1377"/>
              <w:gridCol w:w="1377"/>
              <w:gridCol w:w="1377"/>
            </w:tblGrid>
            <w:tr w:rsidR="009154B2" w:rsidRPr="00E5313D" w14:paraId="0D1D7D2E" w14:textId="77777777" w:rsidTr="00BE51BC">
              <w:tc>
                <w:tcPr>
                  <w:tcW w:w="1658" w:type="dxa"/>
                  <w:tcBorders>
                    <w:top w:val="single" w:sz="8" w:space="0" w:color="000000"/>
                    <w:left w:val="nil"/>
                    <w:bottom w:val="single" w:sz="8" w:space="0" w:color="000000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7284542F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175670">
                    <w:rPr>
                      <w:b/>
                      <w:bCs/>
                      <w:lang w:val="en-GB"/>
                    </w:rPr>
                    <w:t>β-value interval</w:t>
                  </w:r>
                </w:p>
              </w:tc>
              <w:tc>
                <w:tcPr>
                  <w:tcW w:w="1377" w:type="dxa"/>
                  <w:tcBorders>
                    <w:top w:val="single" w:sz="8" w:space="0" w:color="000000"/>
                    <w:left w:val="nil"/>
                    <w:bottom w:val="single" w:sz="8" w:space="0" w:color="000000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599E9139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175670">
                    <w:rPr>
                      <w:b/>
                      <w:bCs/>
                      <w:lang w:val="en-GB"/>
                    </w:rPr>
                    <w:t>500 ng</w:t>
                  </w:r>
                </w:p>
              </w:tc>
              <w:tc>
                <w:tcPr>
                  <w:tcW w:w="1377" w:type="dxa"/>
                  <w:tcBorders>
                    <w:top w:val="single" w:sz="8" w:space="0" w:color="000000"/>
                    <w:left w:val="nil"/>
                    <w:bottom w:val="single" w:sz="8" w:space="0" w:color="000000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3336252E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175670">
                    <w:rPr>
                      <w:b/>
                      <w:bCs/>
                      <w:lang w:val="en-GB"/>
                    </w:rPr>
                    <w:t>250 ng</w:t>
                  </w:r>
                </w:p>
              </w:tc>
              <w:tc>
                <w:tcPr>
                  <w:tcW w:w="1377" w:type="dxa"/>
                  <w:tcBorders>
                    <w:top w:val="single" w:sz="8" w:space="0" w:color="000000"/>
                    <w:left w:val="nil"/>
                    <w:bottom w:val="single" w:sz="8" w:space="0" w:color="000000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3F3D17A6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175670">
                    <w:rPr>
                      <w:b/>
                      <w:bCs/>
                      <w:lang w:val="en-GB"/>
                    </w:rPr>
                    <w:t>125 ng</w:t>
                  </w:r>
                </w:p>
              </w:tc>
              <w:tc>
                <w:tcPr>
                  <w:tcW w:w="1377" w:type="dxa"/>
                  <w:tcBorders>
                    <w:top w:val="single" w:sz="8" w:space="0" w:color="000000"/>
                    <w:left w:val="nil"/>
                    <w:bottom w:val="single" w:sz="8" w:space="0" w:color="000000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25C10F27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175670">
                    <w:rPr>
                      <w:b/>
                      <w:bCs/>
                      <w:lang w:val="en-GB"/>
                    </w:rPr>
                    <w:t>63 ng</w:t>
                  </w:r>
                </w:p>
              </w:tc>
              <w:tc>
                <w:tcPr>
                  <w:tcW w:w="1377" w:type="dxa"/>
                  <w:tcBorders>
                    <w:top w:val="single" w:sz="8" w:space="0" w:color="000000"/>
                    <w:left w:val="nil"/>
                    <w:bottom w:val="single" w:sz="8" w:space="0" w:color="000000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7A6F0875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175670">
                    <w:rPr>
                      <w:b/>
                      <w:bCs/>
                      <w:lang w:val="en-GB"/>
                    </w:rPr>
                    <w:t>32 ng</w:t>
                  </w:r>
                </w:p>
              </w:tc>
              <w:tc>
                <w:tcPr>
                  <w:tcW w:w="1377" w:type="dxa"/>
                  <w:tcBorders>
                    <w:top w:val="single" w:sz="8" w:space="0" w:color="000000"/>
                    <w:left w:val="nil"/>
                    <w:bottom w:val="single" w:sz="8" w:space="0" w:color="000000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10A460AD" w14:textId="77777777" w:rsidR="009154B2" w:rsidRPr="00175670" w:rsidRDefault="009154B2" w:rsidP="00BE51BC">
                  <w:pPr>
                    <w:spacing w:after="0" w:line="240" w:lineRule="auto"/>
                    <w:rPr>
                      <w:b/>
                      <w:bCs/>
                      <w:lang w:val="en-GB"/>
                    </w:rPr>
                  </w:pPr>
                  <w:r w:rsidRPr="00175670">
                    <w:rPr>
                      <w:b/>
                      <w:bCs/>
                      <w:lang w:val="en-GB"/>
                    </w:rPr>
                    <w:t>16 ng</w:t>
                  </w:r>
                </w:p>
              </w:tc>
            </w:tr>
            <w:tr w:rsidR="009154B2" w:rsidRPr="00E5313D" w14:paraId="3C7BCD1E" w14:textId="77777777" w:rsidTr="00BE51BC">
              <w:tc>
                <w:tcPr>
                  <w:tcW w:w="1658" w:type="dxa"/>
                  <w:tcBorders>
                    <w:top w:val="single" w:sz="8" w:space="0" w:color="000000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3F580742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E5313D">
                    <w:rPr>
                      <w:rFonts w:ascii="Calibri" w:hAnsi="Calibri" w:cs="Calibri"/>
                      <w:color w:val="000000"/>
                    </w:rPr>
                    <w:t>0.0-0.1</w:t>
                  </w:r>
                </w:p>
              </w:tc>
              <w:tc>
                <w:tcPr>
                  <w:tcW w:w="1377" w:type="dxa"/>
                  <w:tcBorders>
                    <w:top w:val="single" w:sz="8" w:space="0" w:color="000000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2F1B35A3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E5313D">
                    <w:rPr>
                      <w:rFonts w:ascii="Calibri" w:hAnsi="Calibri" w:cs="Calibri"/>
                      <w:color w:val="000000"/>
                    </w:rPr>
                    <w:t>0.005</w:t>
                  </w:r>
                </w:p>
              </w:tc>
              <w:tc>
                <w:tcPr>
                  <w:tcW w:w="1377" w:type="dxa"/>
                  <w:tcBorders>
                    <w:top w:val="single" w:sz="8" w:space="0" w:color="000000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41E56CB5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E5313D">
                    <w:rPr>
                      <w:rFonts w:ascii="Calibri" w:hAnsi="Calibri" w:cs="Calibri"/>
                      <w:color w:val="000000"/>
                    </w:rPr>
                    <w:t>0.005</w:t>
                  </w:r>
                </w:p>
              </w:tc>
              <w:tc>
                <w:tcPr>
                  <w:tcW w:w="1377" w:type="dxa"/>
                  <w:tcBorders>
                    <w:top w:val="single" w:sz="8" w:space="0" w:color="000000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198821F7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E5313D">
                    <w:rPr>
                      <w:rFonts w:ascii="Calibri" w:hAnsi="Calibri" w:cs="Calibri"/>
                      <w:color w:val="000000"/>
                    </w:rPr>
                    <w:t>0.006</w:t>
                  </w:r>
                </w:p>
              </w:tc>
              <w:tc>
                <w:tcPr>
                  <w:tcW w:w="1377" w:type="dxa"/>
                  <w:tcBorders>
                    <w:top w:val="single" w:sz="8" w:space="0" w:color="000000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168BBBC7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E5313D">
                    <w:rPr>
                      <w:rFonts w:ascii="Calibri" w:hAnsi="Calibri" w:cs="Calibri"/>
                      <w:color w:val="000000"/>
                    </w:rPr>
                    <w:t>0.006</w:t>
                  </w:r>
                </w:p>
              </w:tc>
              <w:tc>
                <w:tcPr>
                  <w:tcW w:w="1377" w:type="dxa"/>
                  <w:tcBorders>
                    <w:top w:val="single" w:sz="8" w:space="0" w:color="000000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09AF79DE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E5313D">
                    <w:rPr>
                      <w:rFonts w:ascii="Calibri" w:hAnsi="Calibri" w:cs="Calibri"/>
                      <w:color w:val="000000"/>
                    </w:rPr>
                    <w:t>0.006</w:t>
                  </w:r>
                </w:p>
              </w:tc>
              <w:tc>
                <w:tcPr>
                  <w:tcW w:w="1377" w:type="dxa"/>
                  <w:tcBorders>
                    <w:top w:val="single" w:sz="8" w:space="0" w:color="000000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2BE2F272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E5313D">
                    <w:rPr>
                      <w:rFonts w:ascii="Calibri" w:hAnsi="Calibri" w:cs="Calibri"/>
                      <w:color w:val="000000"/>
                    </w:rPr>
                    <w:t>0.006</w:t>
                  </w:r>
                </w:p>
              </w:tc>
            </w:tr>
            <w:tr w:rsidR="009154B2" w:rsidRPr="00E5313D" w14:paraId="3B731609" w14:textId="77777777" w:rsidTr="00BE51BC">
              <w:tc>
                <w:tcPr>
                  <w:tcW w:w="165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7478B93C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E5313D">
                    <w:rPr>
                      <w:rFonts w:ascii="Calibri" w:hAnsi="Calibri" w:cs="Calibri"/>
                      <w:color w:val="000000"/>
                    </w:rPr>
                    <w:t>0.1-0.2</w:t>
                  </w:r>
                </w:p>
              </w:tc>
              <w:tc>
                <w:tcPr>
                  <w:tcW w:w="137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56671B9F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E5313D">
                    <w:rPr>
                      <w:rFonts w:ascii="Calibri" w:hAnsi="Calibri" w:cs="Calibri"/>
                      <w:color w:val="000000"/>
                    </w:rPr>
                    <w:t>0.010</w:t>
                  </w:r>
                </w:p>
              </w:tc>
              <w:tc>
                <w:tcPr>
                  <w:tcW w:w="137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4C9B8119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E5313D">
                    <w:rPr>
                      <w:rFonts w:ascii="Calibri" w:hAnsi="Calibri" w:cs="Calibri"/>
                      <w:color w:val="000000"/>
                    </w:rPr>
                    <w:t>0.010</w:t>
                  </w:r>
                </w:p>
              </w:tc>
              <w:tc>
                <w:tcPr>
                  <w:tcW w:w="137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04B469DD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E5313D">
                    <w:rPr>
                      <w:rFonts w:ascii="Calibri" w:hAnsi="Calibri" w:cs="Calibri"/>
                      <w:color w:val="000000"/>
                    </w:rPr>
                    <w:t>0.012</w:t>
                  </w:r>
                </w:p>
              </w:tc>
              <w:tc>
                <w:tcPr>
                  <w:tcW w:w="137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184DE53B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E5313D">
                    <w:rPr>
                      <w:rFonts w:ascii="Calibri" w:hAnsi="Calibri" w:cs="Calibri"/>
                      <w:color w:val="000000"/>
                    </w:rPr>
                    <w:t>0.015</w:t>
                  </w:r>
                </w:p>
              </w:tc>
              <w:tc>
                <w:tcPr>
                  <w:tcW w:w="137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7F5FC6C5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E5313D">
                    <w:rPr>
                      <w:rFonts w:ascii="Calibri" w:hAnsi="Calibri" w:cs="Calibri"/>
                      <w:color w:val="000000"/>
                    </w:rPr>
                    <w:t>0.017</w:t>
                  </w:r>
                </w:p>
              </w:tc>
              <w:tc>
                <w:tcPr>
                  <w:tcW w:w="137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18597891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E5313D">
                    <w:rPr>
                      <w:rFonts w:ascii="Calibri" w:hAnsi="Calibri" w:cs="Calibri"/>
                      <w:color w:val="000000"/>
                    </w:rPr>
                    <w:t>0.023</w:t>
                  </w:r>
                </w:p>
              </w:tc>
            </w:tr>
            <w:tr w:rsidR="009154B2" w:rsidRPr="00E5313D" w14:paraId="59A2922F" w14:textId="77777777" w:rsidTr="00BE51BC">
              <w:tc>
                <w:tcPr>
                  <w:tcW w:w="165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49213C6C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E5313D">
                    <w:rPr>
                      <w:rFonts w:ascii="Calibri" w:hAnsi="Calibri" w:cs="Calibri"/>
                      <w:color w:val="000000"/>
                    </w:rPr>
                    <w:t>0.2-0.3</w:t>
                  </w:r>
                </w:p>
              </w:tc>
              <w:tc>
                <w:tcPr>
                  <w:tcW w:w="137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1B17DD51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E5313D">
                    <w:rPr>
                      <w:rFonts w:ascii="Calibri" w:hAnsi="Calibri" w:cs="Calibri"/>
                      <w:color w:val="000000"/>
                    </w:rPr>
                    <w:t>0.012</w:t>
                  </w:r>
                </w:p>
              </w:tc>
              <w:tc>
                <w:tcPr>
                  <w:tcW w:w="137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7D923D58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E5313D">
                    <w:rPr>
                      <w:rFonts w:ascii="Calibri" w:hAnsi="Calibri" w:cs="Calibri"/>
                      <w:color w:val="000000"/>
                    </w:rPr>
                    <w:t>0.012</w:t>
                  </w:r>
                </w:p>
              </w:tc>
              <w:tc>
                <w:tcPr>
                  <w:tcW w:w="137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6E485FC3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E5313D">
                    <w:rPr>
                      <w:rFonts w:ascii="Calibri" w:hAnsi="Calibri" w:cs="Calibri"/>
                      <w:color w:val="000000"/>
                    </w:rPr>
                    <w:t>0.014</w:t>
                  </w:r>
                </w:p>
              </w:tc>
              <w:tc>
                <w:tcPr>
                  <w:tcW w:w="137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698EB359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E5313D">
                    <w:rPr>
                      <w:rFonts w:ascii="Calibri" w:hAnsi="Calibri" w:cs="Calibri"/>
                      <w:color w:val="000000"/>
                    </w:rPr>
                    <w:t>0.018</w:t>
                  </w:r>
                </w:p>
              </w:tc>
              <w:tc>
                <w:tcPr>
                  <w:tcW w:w="137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228352BF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E5313D">
                    <w:rPr>
                      <w:rFonts w:ascii="Calibri" w:hAnsi="Calibri" w:cs="Calibri"/>
                      <w:color w:val="000000"/>
                    </w:rPr>
                    <w:t>0.022</w:t>
                  </w:r>
                </w:p>
              </w:tc>
              <w:tc>
                <w:tcPr>
                  <w:tcW w:w="137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230A3511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E5313D">
                    <w:rPr>
                      <w:rFonts w:ascii="Calibri" w:hAnsi="Calibri" w:cs="Calibri"/>
                      <w:color w:val="000000"/>
                    </w:rPr>
                    <w:t>0.033</w:t>
                  </w:r>
                </w:p>
              </w:tc>
            </w:tr>
            <w:tr w:rsidR="009154B2" w:rsidRPr="00E5313D" w14:paraId="250FF259" w14:textId="77777777" w:rsidTr="00BE51BC">
              <w:tc>
                <w:tcPr>
                  <w:tcW w:w="165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4CCEFA14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E5313D">
                    <w:rPr>
                      <w:rFonts w:ascii="Calibri" w:hAnsi="Calibri" w:cs="Calibri"/>
                      <w:color w:val="000000"/>
                    </w:rPr>
                    <w:t>0.3-0.4</w:t>
                  </w:r>
                </w:p>
              </w:tc>
              <w:tc>
                <w:tcPr>
                  <w:tcW w:w="137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3B5CA569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E5313D">
                    <w:rPr>
                      <w:rFonts w:ascii="Calibri" w:hAnsi="Calibri" w:cs="Calibri"/>
                      <w:color w:val="000000"/>
                    </w:rPr>
                    <w:t>0.012</w:t>
                  </w:r>
                </w:p>
              </w:tc>
              <w:tc>
                <w:tcPr>
                  <w:tcW w:w="137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6C42864F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E5313D">
                    <w:rPr>
                      <w:rFonts w:ascii="Calibri" w:hAnsi="Calibri" w:cs="Calibri"/>
                      <w:color w:val="000000"/>
                    </w:rPr>
                    <w:t>0.014</w:t>
                  </w:r>
                </w:p>
              </w:tc>
              <w:tc>
                <w:tcPr>
                  <w:tcW w:w="137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4F276462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E5313D">
                    <w:rPr>
                      <w:rFonts w:ascii="Calibri" w:hAnsi="Calibri" w:cs="Calibri"/>
                      <w:color w:val="000000"/>
                    </w:rPr>
                    <w:t>0.014</w:t>
                  </w:r>
                </w:p>
              </w:tc>
              <w:tc>
                <w:tcPr>
                  <w:tcW w:w="137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3542DBCB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E5313D">
                    <w:rPr>
                      <w:rFonts w:ascii="Calibri" w:hAnsi="Calibri" w:cs="Calibri"/>
                      <w:color w:val="000000"/>
                    </w:rPr>
                    <w:t>0.018</w:t>
                  </w:r>
                </w:p>
              </w:tc>
              <w:tc>
                <w:tcPr>
                  <w:tcW w:w="137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60F6CC91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E5313D">
                    <w:rPr>
                      <w:rFonts w:ascii="Calibri" w:hAnsi="Calibri" w:cs="Calibri"/>
                      <w:color w:val="000000"/>
                    </w:rPr>
                    <w:t>0.022</w:t>
                  </w:r>
                </w:p>
              </w:tc>
              <w:tc>
                <w:tcPr>
                  <w:tcW w:w="137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7712BE00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E5313D">
                    <w:rPr>
                      <w:rFonts w:ascii="Calibri" w:hAnsi="Calibri" w:cs="Calibri"/>
                      <w:color w:val="000000"/>
                    </w:rPr>
                    <w:t>0.034</w:t>
                  </w:r>
                </w:p>
              </w:tc>
            </w:tr>
            <w:tr w:rsidR="009154B2" w:rsidRPr="00DA55DA" w14:paraId="25308A5D" w14:textId="77777777" w:rsidTr="00BE51BC">
              <w:tc>
                <w:tcPr>
                  <w:tcW w:w="165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6FD10CFB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E5313D">
                    <w:rPr>
                      <w:rFonts w:ascii="Calibri" w:hAnsi="Calibri" w:cs="Calibri"/>
                      <w:color w:val="000000"/>
                    </w:rPr>
                    <w:t>0.4-0.5</w:t>
                  </w:r>
                </w:p>
              </w:tc>
              <w:tc>
                <w:tcPr>
                  <w:tcW w:w="137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41EBF26B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E5313D">
                    <w:rPr>
                      <w:rFonts w:ascii="Calibri" w:hAnsi="Calibri" w:cs="Calibri"/>
                      <w:color w:val="000000"/>
                    </w:rPr>
                    <w:t>0.013</w:t>
                  </w:r>
                </w:p>
              </w:tc>
              <w:tc>
                <w:tcPr>
                  <w:tcW w:w="137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13BFC8D1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7322CD">
                    <w:rPr>
                      <w:rFonts w:ascii="Calibri" w:hAnsi="Calibri" w:cs="Calibri"/>
                      <w:color w:val="000000"/>
                    </w:rPr>
                    <w:t>0.016</w:t>
                  </w:r>
                </w:p>
              </w:tc>
              <w:tc>
                <w:tcPr>
                  <w:tcW w:w="137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3F87BA84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7322CD">
                    <w:rPr>
                      <w:rFonts w:ascii="Calibri" w:hAnsi="Calibri" w:cs="Calibri"/>
                      <w:color w:val="000000"/>
                    </w:rPr>
                    <w:t>0.015</w:t>
                  </w:r>
                </w:p>
              </w:tc>
              <w:tc>
                <w:tcPr>
                  <w:tcW w:w="137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550B2375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7322CD">
                    <w:rPr>
                      <w:rFonts w:ascii="Calibri" w:hAnsi="Calibri" w:cs="Calibri"/>
                      <w:color w:val="000000"/>
                    </w:rPr>
                    <w:t>0.019</w:t>
                  </w:r>
                </w:p>
              </w:tc>
              <w:tc>
                <w:tcPr>
                  <w:tcW w:w="137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275C209D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7322CD">
                    <w:rPr>
                      <w:rFonts w:ascii="Calibri" w:hAnsi="Calibri" w:cs="Calibri"/>
                      <w:color w:val="000000"/>
                    </w:rPr>
                    <w:t>0.023</w:t>
                  </w:r>
                </w:p>
              </w:tc>
              <w:tc>
                <w:tcPr>
                  <w:tcW w:w="137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145BEA19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7322CD">
                    <w:rPr>
                      <w:rFonts w:ascii="Calibri" w:hAnsi="Calibri" w:cs="Calibri"/>
                      <w:color w:val="000000"/>
                    </w:rPr>
                    <w:t>0.035</w:t>
                  </w:r>
                </w:p>
              </w:tc>
            </w:tr>
            <w:tr w:rsidR="009154B2" w:rsidRPr="00DA55DA" w14:paraId="42C591EF" w14:textId="77777777" w:rsidTr="00BE51BC">
              <w:tc>
                <w:tcPr>
                  <w:tcW w:w="165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5238DDFD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7322CD">
                    <w:rPr>
                      <w:rFonts w:ascii="Calibri" w:hAnsi="Calibri" w:cs="Calibri"/>
                      <w:color w:val="000000"/>
                    </w:rPr>
                    <w:t>0.5-0.6</w:t>
                  </w:r>
                </w:p>
              </w:tc>
              <w:tc>
                <w:tcPr>
                  <w:tcW w:w="137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6AA90255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7322CD">
                    <w:rPr>
                      <w:rFonts w:ascii="Calibri" w:hAnsi="Calibri" w:cs="Calibri"/>
                      <w:color w:val="000000"/>
                    </w:rPr>
                    <w:t>0.013</w:t>
                  </w:r>
                </w:p>
              </w:tc>
              <w:tc>
                <w:tcPr>
                  <w:tcW w:w="137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70CB6565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7322CD">
                    <w:rPr>
                      <w:rFonts w:ascii="Calibri" w:hAnsi="Calibri" w:cs="Calibri"/>
                      <w:color w:val="000000"/>
                    </w:rPr>
                    <w:t>0.016</w:t>
                  </w:r>
                </w:p>
              </w:tc>
              <w:tc>
                <w:tcPr>
                  <w:tcW w:w="137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45FDD0D2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7322CD">
                    <w:rPr>
                      <w:rFonts w:ascii="Calibri" w:hAnsi="Calibri" w:cs="Calibri"/>
                      <w:color w:val="000000"/>
                    </w:rPr>
                    <w:t>0.016</w:t>
                  </w:r>
                </w:p>
              </w:tc>
              <w:tc>
                <w:tcPr>
                  <w:tcW w:w="137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3540EF51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7322CD">
                    <w:rPr>
                      <w:rFonts w:ascii="Calibri" w:hAnsi="Calibri" w:cs="Calibri"/>
                      <w:color w:val="000000"/>
                    </w:rPr>
                    <w:t>0.020</w:t>
                  </w:r>
                </w:p>
              </w:tc>
              <w:tc>
                <w:tcPr>
                  <w:tcW w:w="137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1729C6E7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7322CD">
                    <w:rPr>
                      <w:rFonts w:ascii="Calibri" w:hAnsi="Calibri" w:cs="Calibri"/>
                      <w:color w:val="000000"/>
                    </w:rPr>
                    <w:t>0.024</w:t>
                  </w:r>
                </w:p>
              </w:tc>
              <w:tc>
                <w:tcPr>
                  <w:tcW w:w="137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38C0428B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7322CD">
                    <w:rPr>
                      <w:rFonts w:ascii="Calibri" w:hAnsi="Calibri" w:cs="Calibri"/>
                      <w:color w:val="000000"/>
                    </w:rPr>
                    <w:t>0.037</w:t>
                  </w:r>
                </w:p>
              </w:tc>
            </w:tr>
            <w:tr w:rsidR="009154B2" w:rsidRPr="00DA55DA" w14:paraId="2DC7CCF6" w14:textId="77777777" w:rsidTr="00BE51BC">
              <w:tc>
                <w:tcPr>
                  <w:tcW w:w="165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307C4395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7322CD">
                    <w:rPr>
                      <w:rFonts w:ascii="Calibri" w:hAnsi="Calibri" w:cs="Calibri"/>
                      <w:color w:val="000000"/>
                    </w:rPr>
                    <w:t>0.6-0.7</w:t>
                  </w:r>
                </w:p>
              </w:tc>
              <w:tc>
                <w:tcPr>
                  <w:tcW w:w="137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2A398917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7322CD">
                    <w:rPr>
                      <w:rFonts w:ascii="Calibri" w:hAnsi="Calibri" w:cs="Calibri"/>
                      <w:color w:val="000000"/>
                    </w:rPr>
                    <w:t>0.014</w:t>
                  </w:r>
                </w:p>
              </w:tc>
              <w:tc>
                <w:tcPr>
                  <w:tcW w:w="137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7C4D08A6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7322CD">
                    <w:rPr>
                      <w:rFonts w:ascii="Calibri" w:hAnsi="Calibri" w:cs="Calibri"/>
                      <w:color w:val="000000"/>
                    </w:rPr>
                    <w:t>0.017</w:t>
                  </w:r>
                </w:p>
              </w:tc>
              <w:tc>
                <w:tcPr>
                  <w:tcW w:w="137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3251CB95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7322CD">
                    <w:rPr>
                      <w:rFonts w:ascii="Calibri" w:hAnsi="Calibri" w:cs="Calibri"/>
                      <w:color w:val="000000"/>
                    </w:rPr>
                    <w:t>0.017</w:t>
                  </w:r>
                </w:p>
              </w:tc>
              <w:tc>
                <w:tcPr>
                  <w:tcW w:w="137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06FBCF9A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7322CD">
                    <w:rPr>
                      <w:rFonts w:ascii="Calibri" w:hAnsi="Calibri" w:cs="Calibri"/>
                      <w:color w:val="000000"/>
                    </w:rPr>
                    <w:t>0.021</w:t>
                  </w:r>
                </w:p>
              </w:tc>
              <w:tc>
                <w:tcPr>
                  <w:tcW w:w="137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0557EA77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7322CD">
                    <w:rPr>
                      <w:rFonts w:ascii="Calibri" w:hAnsi="Calibri" w:cs="Calibri"/>
                      <w:color w:val="000000"/>
                    </w:rPr>
                    <w:t>0.026</w:t>
                  </w:r>
                </w:p>
              </w:tc>
              <w:tc>
                <w:tcPr>
                  <w:tcW w:w="137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18CA8E75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7322CD">
                    <w:rPr>
                      <w:rFonts w:ascii="Calibri" w:hAnsi="Calibri" w:cs="Calibri"/>
                      <w:color w:val="000000"/>
                    </w:rPr>
                    <w:t>0.039</w:t>
                  </w:r>
                </w:p>
              </w:tc>
            </w:tr>
            <w:tr w:rsidR="009154B2" w:rsidRPr="00DA55DA" w14:paraId="27E858BA" w14:textId="77777777" w:rsidTr="00BE51BC">
              <w:tc>
                <w:tcPr>
                  <w:tcW w:w="165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650EC485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7322CD">
                    <w:rPr>
                      <w:rFonts w:ascii="Calibri" w:hAnsi="Calibri" w:cs="Calibri"/>
                      <w:color w:val="000000"/>
                    </w:rPr>
                    <w:t>0.7-0.8</w:t>
                  </w:r>
                </w:p>
              </w:tc>
              <w:tc>
                <w:tcPr>
                  <w:tcW w:w="137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02960347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7322CD">
                    <w:rPr>
                      <w:rFonts w:ascii="Calibri" w:hAnsi="Calibri" w:cs="Calibri"/>
                      <w:color w:val="000000"/>
                    </w:rPr>
                    <w:t>0.014</w:t>
                  </w:r>
                </w:p>
              </w:tc>
              <w:tc>
                <w:tcPr>
                  <w:tcW w:w="137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50086FEB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7322CD">
                    <w:rPr>
                      <w:rFonts w:ascii="Calibri" w:hAnsi="Calibri" w:cs="Calibri"/>
                      <w:color w:val="000000"/>
                    </w:rPr>
                    <w:t>0.017</w:t>
                  </w:r>
                </w:p>
              </w:tc>
              <w:tc>
                <w:tcPr>
                  <w:tcW w:w="137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6EBA5BE5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7322CD">
                    <w:rPr>
                      <w:rFonts w:ascii="Calibri" w:hAnsi="Calibri" w:cs="Calibri"/>
                      <w:color w:val="000000"/>
                    </w:rPr>
                    <w:t>0.017</w:t>
                  </w:r>
                </w:p>
              </w:tc>
              <w:tc>
                <w:tcPr>
                  <w:tcW w:w="137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7E6442A5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7322CD">
                    <w:rPr>
                      <w:rFonts w:ascii="Calibri" w:hAnsi="Calibri" w:cs="Calibri"/>
                      <w:color w:val="000000"/>
                    </w:rPr>
                    <w:t>0.020</w:t>
                  </w:r>
                </w:p>
              </w:tc>
              <w:tc>
                <w:tcPr>
                  <w:tcW w:w="137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675DA7DA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7322CD">
                    <w:rPr>
                      <w:rFonts w:ascii="Calibri" w:hAnsi="Calibri" w:cs="Calibri"/>
                      <w:color w:val="000000"/>
                    </w:rPr>
                    <w:t>0.026</w:t>
                  </w:r>
                </w:p>
              </w:tc>
              <w:tc>
                <w:tcPr>
                  <w:tcW w:w="137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0EFD5667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7322CD">
                    <w:rPr>
                      <w:rFonts w:ascii="Calibri" w:hAnsi="Calibri" w:cs="Calibri"/>
                      <w:color w:val="000000"/>
                    </w:rPr>
                    <w:t>0.037</w:t>
                  </w:r>
                </w:p>
              </w:tc>
            </w:tr>
            <w:tr w:rsidR="009154B2" w:rsidRPr="00DA55DA" w14:paraId="2400147C" w14:textId="77777777" w:rsidTr="00BE51BC">
              <w:tc>
                <w:tcPr>
                  <w:tcW w:w="165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17A0B0F6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7322CD">
                    <w:rPr>
                      <w:rFonts w:ascii="Calibri" w:hAnsi="Calibri" w:cs="Calibri"/>
                      <w:color w:val="000000"/>
                    </w:rPr>
                    <w:t>0.8-0.9</w:t>
                  </w:r>
                </w:p>
              </w:tc>
              <w:tc>
                <w:tcPr>
                  <w:tcW w:w="137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0AB19B99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7322CD">
                    <w:rPr>
                      <w:rFonts w:ascii="Calibri" w:hAnsi="Calibri" w:cs="Calibri"/>
                      <w:color w:val="000000"/>
                    </w:rPr>
                    <w:t>0.014</w:t>
                  </w:r>
                </w:p>
              </w:tc>
              <w:tc>
                <w:tcPr>
                  <w:tcW w:w="137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5AAAE1F8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7322CD">
                    <w:rPr>
                      <w:rFonts w:ascii="Calibri" w:hAnsi="Calibri" w:cs="Calibri"/>
                      <w:color w:val="000000"/>
                    </w:rPr>
                    <w:t>0.017</w:t>
                  </w:r>
                </w:p>
              </w:tc>
              <w:tc>
                <w:tcPr>
                  <w:tcW w:w="137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68ABD96F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7322CD">
                    <w:rPr>
                      <w:rFonts w:ascii="Calibri" w:hAnsi="Calibri" w:cs="Calibri"/>
                      <w:color w:val="000000"/>
                    </w:rPr>
                    <w:t>0.015</w:t>
                  </w:r>
                </w:p>
              </w:tc>
              <w:tc>
                <w:tcPr>
                  <w:tcW w:w="137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23C15835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7322CD">
                    <w:rPr>
                      <w:rFonts w:ascii="Calibri" w:hAnsi="Calibri" w:cs="Calibri"/>
                      <w:color w:val="000000"/>
                    </w:rPr>
                    <w:t>0.018</w:t>
                  </w:r>
                </w:p>
              </w:tc>
              <w:tc>
                <w:tcPr>
                  <w:tcW w:w="137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4B61BDC6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7322CD">
                    <w:rPr>
                      <w:rFonts w:ascii="Calibri" w:hAnsi="Calibri" w:cs="Calibri"/>
                      <w:color w:val="000000"/>
                    </w:rPr>
                    <w:t>0.021</w:t>
                  </w:r>
                </w:p>
              </w:tc>
              <w:tc>
                <w:tcPr>
                  <w:tcW w:w="137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7FBA2A92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7322CD">
                    <w:rPr>
                      <w:rFonts w:ascii="Calibri" w:hAnsi="Calibri" w:cs="Calibri"/>
                      <w:color w:val="000000"/>
                    </w:rPr>
                    <w:t>0.027</w:t>
                  </w:r>
                </w:p>
              </w:tc>
            </w:tr>
            <w:tr w:rsidR="009154B2" w:rsidRPr="00DA55DA" w14:paraId="490DC217" w14:textId="77777777" w:rsidTr="00BE51BC">
              <w:tc>
                <w:tcPr>
                  <w:tcW w:w="1658" w:type="dxa"/>
                  <w:tcBorders>
                    <w:top w:val="nil"/>
                    <w:left w:val="nil"/>
                    <w:bottom w:val="single" w:sz="8" w:space="0" w:color="000000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321E8CD3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7322CD">
                    <w:rPr>
                      <w:rFonts w:ascii="Calibri" w:hAnsi="Calibri" w:cs="Calibri"/>
                      <w:color w:val="000000"/>
                    </w:rPr>
                    <w:t>0.9-1.0</w:t>
                  </w:r>
                </w:p>
              </w:tc>
              <w:tc>
                <w:tcPr>
                  <w:tcW w:w="1377" w:type="dxa"/>
                  <w:tcBorders>
                    <w:top w:val="nil"/>
                    <w:left w:val="nil"/>
                    <w:bottom w:val="single" w:sz="8" w:space="0" w:color="000000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590D41D5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7322CD">
                    <w:rPr>
                      <w:rFonts w:ascii="Calibri" w:hAnsi="Calibri" w:cs="Calibri"/>
                      <w:color w:val="000000"/>
                    </w:rPr>
                    <w:t>0.009</w:t>
                  </w:r>
                </w:p>
              </w:tc>
              <w:tc>
                <w:tcPr>
                  <w:tcW w:w="1377" w:type="dxa"/>
                  <w:tcBorders>
                    <w:top w:val="nil"/>
                    <w:left w:val="nil"/>
                    <w:bottom w:val="single" w:sz="8" w:space="0" w:color="000000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6CA377A5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7322CD">
                    <w:rPr>
                      <w:rFonts w:ascii="Calibri" w:hAnsi="Calibri" w:cs="Calibri"/>
                      <w:color w:val="000000"/>
                    </w:rPr>
                    <w:t>0.011</w:t>
                  </w:r>
                </w:p>
              </w:tc>
              <w:tc>
                <w:tcPr>
                  <w:tcW w:w="1377" w:type="dxa"/>
                  <w:tcBorders>
                    <w:top w:val="nil"/>
                    <w:left w:val="nil"/>
                    <w:bottom w:val="single" w:sz="8" w:space="0" w:color="000000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5631EB07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7322CD">
                    <w:rPr>
                      <w:rFonts w:ascii="Calibri" w:hAnsi="Calibri" w:cs="Calibri"/>
                      <w:color w:val="000000"/>
                    </w:rPr>
                    <w:t>0.010</w:t>
                  </w:r>
                </w:p>
              </w:tc>
              <w:tc>
                <w:tcPr>
                  <w:tcW w:w="1377" w:type="dxa"/>
                  <w:tcBorders>
                    <w:top w:val="nil"/>
                    <w:left w:val="nil"/>
                    <w:bottom w:val="single" w:sz="8" w:space="0" w:color="000000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54124F92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7322CD">
                    <w:rPr>
                      <w:rFonts w:ascii="Calibri" w:hAnsi="Calibri" w:cs="Calibri"/>
                      <w:color w:val="000000"/>
                    </w:rPr>
                    <w:t>0.011</w:t>
                  </w:r>
                </w:p>
              </w:tc>
              <w:tc>
                <w:tcPr>
                  <w:tcW w:w="1377" w:type="dxa"/>
                  <w:tcBorders>
                    <w:top w:val="nil"/>
                    <w:left w:val="nil"/>
                    <w:bottom w:val="single" w:sz="8" w:space="0" w:color="000000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5D8380AF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7322CD">
                    <w:rPr>
                      <w:rFonts w:ascii="Calibri" w:hAnsi="Calibri" w:cs="Calibri"/>
                      <w:color w:val="000000"/>
                    </w:rPr>
                    <w:t>0.012</w:t>
                  </w:r>
                </w:p>
              </w:tc>
              <w:tc>
                <w:tcPr>
                  <w:tcW w:w="1377" w:type="dxa"/>
                  <w:tcBorders>
                    <w:top w:val="nil"/>
                    <w:left w:val="nil"/>
                    <w:bottom w:val="single" w:sz="8" w:space="0" w:color="000000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18ECA1F4" w14:textId="77777777" w:rsidR="009154B2" w:rsidRPr="00175670" w:rsidRDefault="009154B2" w:rsidP="00BE51BC">
                  <w:pPr>
                    <w:spacing w:after="0" w:line="240" w:lineRule="auto"/>
                    <w:rPr>
                      <w:lang w:val="en-GB"/>
                    </w:rPr>
                  </w:pPr>
                  <w:r w:rsidRPr="007322CD">
                    <w:rPr>
                      <w:rFonts w:ascii="Calibri" w:hAnsi="Calibri" w:cs="Calibri"/>
                      <w:color w:val="000000"/>
                    </w:rPr>
                    <w:t>0.013</w:t>
                  </w:r>
                </w:p>
              </w:tc>
            </w:tr>
          </w:tbl>
          <w:p w14:paraId="2FDBCBE4" w14:textId="77777777" w:rsidR="009154B2" w:rsidRPr="00175670" w:rsidRDefault="009154B2" w:rsidP="00BE51BC">
            <w:pPr>
              <w:rPr>
                <w:lang w:val="en-GB"/>
              </w:rPr>
            </w:pPr>
          </w:p>
          <w:p w14:paraId="1E29B402" w14:textId="2A5CD1E9" w:rsidR="009154B2" w:rsidRPr="00175670" w:rsidRDefault="009154B2" w:rsidP="00BE51BC">
            <w:pPr>
              <w:rPr>
                <w:lang w:val="en-GB"/>
              </w:rPr>
            </w:pPr>
          </w:p>
        </w:tc>
      </w:tr>
      <w:tr w:rsidR="009154B2" w:rsidRPr="00DA55DA" w14:paraId="267F2B90" w14:textId="77777777" w:rsidTr="0064769A">
        <w:tc>
          <w:tcPr>
            <w:tcW w:w="9628" w:type="dxa"/>
          </w:tcPr>
          <w:p w14:paraId="262CF9FD" w14:textId="77777777" w:rsidR="009154B2" w:rsidRPr="00175670" w:rsidRDefault="009154B2" w:rsidP="00BE51BC">
            <w:pPr>
              <w:rPr>
                <w:lang w:val="en-GB"/>
              </w:rPr>
            </w:pPr>
          </w:p>
        </w:tc>
      </w:tr>
    </w:tbl>
    <w:p w14:paraId="77B7062E" w14:textId="77777777" w:rsidR="00C652AD" w:rsidRPr="00C652AD" w:rsidRDefault="00C652AD" w:rsidP="00C652AD">
      <w:pPr>
        <w:rPr>
          <w:lang w:val="en-US"/>
        </w:rPr>
      </w:pPr>
      <w:r w:rsidRPr="00C652AD">
        <w:rPr>
          <w:lang w:val="en-US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38"/>
      </w:tblGrid>
      <w:tr w:rsidR="009154B2" w:rsidRPr="00105F40" w14:paraId="7CC833BC" w14:textId="77777777" w:rsidTr="0064769A">
        <w:tc>
          <w:tcPr>
            <w:tcW w:w="9628" w:type="dxa"/>
          </w:tcPr>
          <w:p w14:paraId="43750EDE" w14:textId="6614982B" w:rsidR="009154B2" w:rsidRPr="00175670" w:rsidRDefault="00CC18AD" w:rsidP="00CE2C9D">
            <w:pPr>
              <w:jc w:val="both"/>
              <w:rPr>
                <w:lang w:val="en-GB"/>
              </w:rPr>
            </w:pPr>
            <w:r>
              <w:rPr>
                <w:b/>
                <w:bCs/>
                <w:lang w:val="en-GB"/>
              </w:rPr>
              <w:lastRenderedPageBreak/>
              <w:t xml:space="preserve">Supplementary </w:t>
            </w:r>
            <w:r w:rsidR="00271017">
              <w:rPr>
                <w:b/>
                <w:bCs/>
                <w:lang w:val="en-GB"/>
              </w:rPr>
              <w:t>T</w:t>
            </w:r>
            <w:r>
              <w:rPr>
                <w:b/>
                <w:bCs/>
                <w:lang w:val="en-GB"/>
              </w:rPr>
              <w:t>able 3</w:t>
            </w:r>
            <w:r w:rsidR="001405EB">
              <w:rPr>
                <w:b/>
                <w:bCs/>
                <w:lang w:val="en-GB"/>
              </w:rPr>
              <w:t>.</w:t>
            </w:r>
            <w:r w:rsidR="009154B2">
              <w:rPr>
                <w:b/>
                <w:bCs/>
                <w:lang w:val="en-GB"/>
              </w:rPr>
              <w:t xml:space="preserve"> </w:t>
            </w:r>
            <w:r w:rsidRPr="00CD7A8E">
              <w:rPr>
                <w:b/>
                <w:bCs/>
                <w:lang w:val="en-GB"/>
              </w:rPr>
              <w:t>Median coefficient</w:t>
            </w:r>
            <w:r w:rsidR="009D67DC">
              <w:rPr>
                <w:b/>
                <w:bCs/>
                <w:lang w:val="en-GB"/>
              </w:rPr>
              <w:t>s</w:t>
            </w:r>
            <w:r w:rsidRPr="00CD7A8E">
              <w:rPr>
                <w:b/>
                <w:bCs/>
                <w:lang w:val="en-GB"/>
              </w:rPr>
              <w:t xml:space="preserve"> of variation of the </w:t>
            </w:r>
            <w:r w:rsidR="0001663C">
              <w:rPr>
                <w:b/>
                <w:bCs/>
                <w:lang w:val="en-GB"/>
              </w:rPr>
              <w:t>between-day</w:t>
            </w:r>
            <w:r w:rsidR="009D67DC">
              <w:rPr>
                <w:b/>
                <w:bCs/>
                <w:lang w:val="en-GB"/>
              </w:rPr>
              <w:t>s</w:t>
            </w:r>
            <w:r w:rsidRPr="00CD7A8E">
              <w:rPr>
                <w:b/>
                <w:bCs/>
                <w:lang w:val="en-GB"/>
              </w:rPr>
              <w:t xml:space="preserve"> variability</w:t>
            </w:r>
            <w:r>
              <w:rPr>
                <w:b/>
                <w:bCs/>
                <w:lang w:val="en-GB"/>
              </w:rPr>
              <w:t>.</w:t>
            </w:r>
          </w:p>
        </w:tc>
      </w:tr>
      <w:tr w:rsidR="009154B2" w:rsidRPr="00D27B9F" w14:paraId="7A62BA70" w14:textId="77777777" w:rsidTr="0064769A">
        <w:tc>
          <w:tcPr>
            <w:tcW w:w="9628" w:type="dxa"/>
          </w:tcPr>
          <w:p w14:paraId="2775B261" w14:textId="77777777" w:rsidR="009154B2" w:rsidRDefault="009154B2" w:rsidP="00BE51BC">
            <w:pPr>
              <w:rPr>
                <w:b/>
                <w:bCs/>
                <w:lang w:val="en-GB"/>
              </w:rPr>
            </w:pPr>
          </w:p>
          <w:p w14:paraId="6948E91C" w14:textId="77777777" w:rsidR="009154B2" w:rsidRPr="00D27B9F" w:rsidRDefault="009154B2" w:rsidP="00BE51BC">
            <w:pPr>
              <w:jc w:val="center"/>
              <w:rPr>
                <w:b/>
                <w:bCs/>
                <w:lang w:val="en-GB"/>
              </w:rPr>
            </w:pPr>
            <w:r>
              <w:rPr>
                <w:b/>
                <w:bCs/>
                <w:lang w:val="en-GB"/>
              </w:rPr>
              <w:t>DNA amount</w:t>
            </w:r>
          </w:p>
          <w:tbl>
            <w:tblPr>
              <w:tblW w:w="992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658"/>
              <w:gridCol w:w="1377"/>
              <w:gridCol w:w="1377"/>
              <w:gridCol w:w="1377"/>
              <w:gridCol w:w="1377"/>
              <w:gridCol w:w="1377"/>
              <w:gridCol w:w="1377"/>
            </w:tblGrid>
            <w:tr w:rsidR="009154B2" w:rsidRPr="00D27B9F" w14:paraId="15164F40" w14:textId="77777777" w:rsidTr="00BE51BC">
              <w:tc>
                <w:tcPr>
                  <w:tcW w:w="1660" w:type="dxa"/>
                  <w:tcBorders>
                    <w:top w:val="single" w:sz="8" w:space="0" w:color="000000"/>
                    <w:left w:val="nil"/>
                    <w:bottom w:val="single" w:sz="8" w:space="0" w:color="000000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2D23C804" w14:textId="77777777" w:rsidR="009154B2" w:rsidRPr="00175670" w:rsidRDefault="009154B2" w:rsidP="00BE51BC">
                  <w:pPr>
                    <w:spacing w:after="0" w:line="240" w:lineRule="auto"/>
                    <w:rPr>
                      <w:b/>
                      <w:bCs/>
                      <w:lang w:val="en-GB"/>
                    </w:rPr>
                  </w:pPr>
                  <w:r w:rsidRPr="00175670">
                    <w:rPr>
                      <w:b/>
                      <w:bCs/>
                      <w:lang w:val="en-GB"/>
                    </w:rPr>
                    <w:t>β-value interval</w:t>
                  </w:r>
                </w:p>
              </w:tc>
              <w:tc>
                <w:tcPr>
                  <w:tcW w:w="1380" w:type="dxa"/>
                  <w:tcBorders>
                    <w:top w:val="single" w:sz="8" w:space="0" w:color="000000"/>
                    <w:left w:val="nil"/>
                    <w:bottom w:val="single" w:sz="8" w:space="0" w:color="000000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50BD0A0F" w14:textId="77777777" w:rsidR="009154B2" w:rsidRPr="00175670" w:rsidRDefault="009154B2" w:rsidP="00BE51BC">
                  <w:pPr>
                    <w:spacing w:after="0" w:line="240" w:lineRule="auto"/>
                    <w:rPr>
                      <w:b/>
                      <w:bCs/>
                      <w:lang w:val="en-GB"/>
                    </w:rPr>
                  </w:pPr>
                  <w:r w:rsidRPr="00175670">
                    <w:rPr>
                      <w:b/>
                      <w:bCs/>
                      <w:lang w:val="en-GB"/>
                    </w:rPr>
                    <w:t>500 ng</w:t>
                  </w:r>
                </w:p>
              </w:tc>
              <w:tc>
                <w:tcPr>
                  <w:tcW w:w="1380" w:type="dxa"/>
                  <w:tcBorders>
                    <w:top w:val="single" w:sz="8" w:space="0" w:color="000000"/>
                    <w:left w:val="nil"/>
                    <w:bottom w:val="single" w:sz="8" w:space="0" w:color="000000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7F37BBA9" w14:textId="77777777" w:rsidR="009154B2" w:rsidRPr="00175670" w:rsidRDefault="009154B2" w:rsidP="00BE51BC">
                  <w:pPr>
                    <w:spacing w:after="0" w:line="240" w:lineRule="auto"/>
                    <w:rPr>
                      <w:b/>
                      <w:bCs/>
                      <w:lang w:val="en-GB"/>
                    </w:rPr>
                  </w:pPr>
                  <w:r w:rsidRPr="00175670">
                    <w:rPr>
                      <w:b/>
                      <w:bCs/>
                      <w:lang w:val="en-GB"/>
                    </w:rPr>
                    <w:t>250 ng</w:t>
                  </w:r>
                </w:p>
              </w:tc>
              <w:tc>
                <w:tcPr>
                  <w:tcW w:w="1380" w:type="dxa"/>
                  <w:tcBorders>
                    <w:top w:val="single" w:sz="8" w:space="0" w:color="000000"/>
                    <w:left w:val="nil"/>
                    <w:bottom w:val="single" w:sz="8" w:space="0" w:color="000000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182736E9" w14:textId="77777777" w:rsidR="009154B2" w:rsidRPr="00175670" w:rsidRDefault="009154B2" w:rsidP="00BE51BC">
                  <w:pPr>
                    <w:spacing w:after="0" w:line="240" w:lineRule="auto"/>
                    <w:rPr>
                      <w:b/>
                      <w:bCs/>
                      <w:lang w:val="en-GB"/>
                    </w:rPr>
                  </w:pPr>
                  <w:r w:rsidRPr="00175670">
                    <w:rPr>
                      <w:b/>
                      <w:bCs/>
                      <w:lang w:val="en-GB"/>
                    </w:rPr>
                    <w:t>125 ng</w:t>
                  </w:r>
                </w:p>
              </w:tc>
              <w:tc>
                <w:tcPr>
                  <w:tcW w:w="1380" w:type="dxa"/>
                  <w:tcBorders>
                    <w:top w:val="single" w:sz="8" w:space="0" w:color="000000"/>
                    <w:left w:val="nil"/>
                    <w:bottom w:val="single" w:sz="8" w:space="0" w:color="000000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33724D81" w14:textId="77777777" w:rsidR="009154B2" w:rsidRPr="00175670" w:rsidRDefault="009154B2" w:rsidP="00BE51BC">
                  <w:pPr>
                    <w:spacing w:after="0" w:line="240" w:lineRule="auto"/>
                    <w:rPr>
                      <w:b/>
                      <w:bCs/>
                      <w:lang w:val="en-GB"/>
                    </w:rPr>
                  </w:pPr>
                  <w:r w:rsidRPr="00175670">
                    <w:rPr>
                      <w:b/>
                      <w:bCs/>
                      <w:lang w:val="en-GB"/>
                    </w:rPr>
                    <w:t>63 ng</w:t>
                  </w:r>
                </w:p>
              </w:tc>
              <w:tc>
                <w:tcPr>
                  <w:tcW w:w="1380" w:type="dxa"/>
                  <w:tcBorders>
                    <w:top w:val="single" w:sz="8" w:space="0" w:color="000000"/>
                    <w:left w:val="nil"/>
                    <w:bottom w:val="single" w:sz="8" w:space="0" w:color="000000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431424EE" w14:textId="77777777" w:rsidR="009154B2" w:rsidRPr="00175670" w:rsidRDefault="009154B2" w:rsidP="00BE51BC">
                  <w:pPr>
                    <w:spacing w:after="0" w:line="240" w:lineRule="auto"/>
                    <w:rPr>
                      <w:b/>
                      <w:bCs/>
                      <w:lang w:val="en-GB"/>
                    </w:rPr>
                  </w:pPr>
                  <w:r w:rsidRPr="00175670">
                    <w:rPr>
                      <w:b/>
                      <w:bCs/>
                      <w:lang w:val="en-GB"/>
                    </w:rPr>
                    <w:t>32 ng</w:t>
                  </w:r>
                </w:p>
              </w:tc>
              <w:tc>
                <w:tcPr>
                  <w:tcW w:w="1380" w:type="dxa"/>
                  <w:tcBorders>
                    <w:top w:val="single" w:sz="8" w:space="0" w:color="000000"/>
                    <w:left w:val="nil"/>
                    <w:bottom w:val="single" w:sz="8" w:space="0" w:color="000000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76D99AD8" w14:textId="77777777" w:rsidR="009154B2" w:rsidRPr="00175670" w:rsidRDefault="009154B2" w:rsidP="00BE51BC">
                  <w:pPr>
                    <w:spacing w:after="0" w:line="240" w:lineRule="auto"/>
                    <w:rPr>
                      <w:b/>
                      <w:bCs/>
                      <w:lang w:val="en-GB"/>
                    </w:rPr>
                  </w:pPr>
                  <w:r w:rsidRPr="00175670">
                    <w:rPr>
                      <w:b/>
                      <w:bCs/>
                      <w:lang w:val="en-GB"/>
                    </w:rPr>
                    <w:t>16 ng</w:t>
                  </w:r>
                </w:p>
              </w:tc>
            </w:tr>
            <w:tr w:rsidR="009154B2" w:rsidRPr="00D27B9F" w14:paraId="160B9271" w14:textId="77777777" w:rsidTr="00BE51BC">
              <w:tc>
                <w:tcPr>
                  <w:tcW w:w="1660" w:type="dxa"/>
                  <w:tcBorders>
                    <w:top w:val="single" w:sz="8" w:space="0" w:color="000000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13EB0A9E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0.0-0.1</w:t>
                  </w:r>
                </w:p>
              </w:tc>
              <w:tc>
                <w:tcPr>
                  <w:tcW w:w="1380" w:type="dxa"/>
                  <w:tcBorders>
                    <w:top w:val="single" w:sz="8" w:space="0" w:color="000000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3B030400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0.135</w:t>
                  </w:r>
                </w:p>
              </w:tc>
              <w:tc>
                <w:tcPr>
                  <w:tcW w:w="1380" w:type="dxa"/>
                  <w:tcBorders>
                    <w:top w:val="single" w:sz="8" w:space="0" w:color="000000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7DBD3B1A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0.137</w:t>
                  </w:r>
                </w:p>
              </w:tc>
              <w:tc>
                <w:tcPr>
                  <w:tcW w:w="1380" w:type="dxa"/>
                  <w:tcBorders>
                    <w:top w:val="single" w:sz="8" w:space="0" w:color="000000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5F91631B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0.145</w:t>
                  </w:r>
                </w:p>
              </w:tc>
              <w:tc>
                <w:tcPr>
                  <w:tcW w:w="1380" w:type="dxa"/>
                  <w:tcBorders>
                    <w:top w:val="single" w:sz="8" w:space="0" w:color="000000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6793FD04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0.156</w:t>
                  </w:r>
                </w:p>
              </w:tc>
              <w:tc>
                <w:tcPr>
                  <w:tcW w:w="1380" w:type="dxa"/>
                  <w:tcBorders>
                    <w:top w:val="single" w:sz="8" w:space="0" w:color="000000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335E661C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0.151</w:t>
                  </w:r>
                </w:p>
              </w:tc>
              <w:tc>
                <w:tcPr>
                  <w:tcW w:w="1380" w:type="dxa"/>
                  <w:tcBorders>
                    <w:top w:val="single" w:sz="8" w:space="0" w:color="000000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478009FA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0.166</w:t>
                  </w:r>
                </w:p>
              </w:tc>
            </w:tr>
            <w:tr w:rsidR="009154B2" w:rsidRPr="00D27B9F" w14:paraId="78C0E279" w14:textId="77777777" w:rsidTr="00BE51BC">
              <w:tc>
                <w:tcPr>
                  <w:tcW w:w="16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54FDABA0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0.1-0.2</w:t>
                  </w: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22AE0A45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0.068</w:t>
                  </w: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09CCB730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0.072</w:t>
                  </w: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0D9C4FCF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0.085</w:t>
                  </w: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40AE617C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0.108</w:t>
                  </w: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7CDEAF1B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0.123</w:t>
                  </w: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05F08F94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0.167</w:t>
                  </w:r>
                </w:p>
              </w:tc>
            </w:tr>
            <w:tr w:rsidR="009154B2" w:rsidRPr="00D27B9F" w14:paraId="72E7FCDF" w14:textId="77777777" w:rsidTr="00BE51BC">
              <w:tc>
                <w:tcPr>
                  <w:tcW w:w="16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1ABD47A0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0.2-0.3</w:t>
                  </w: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6A718EC7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0.047</w:t>
                  </w: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217F5757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0.050</w:t>
                  </w: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2D465F6D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0.056</w:t>
                  </w: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7FC7A2A0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0.074</w:t>
                  </w: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28B6BFA6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0.089</w:t>
                  </w: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05E30FF6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0.134</w:t>
                  </w:r>
                </w:p>
              </w:tc>
            </w:tr>
            <w:tr w:rsidR="009154B2" w:rsidRPr="00D27B9F" w14:paraId="06336E52" w14:textId="77777777" w:rsidTr="00BE51BC">
              <w:tc>
                <w:tcPr>
                  <w:tcW w:w="16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48DCF32B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0.3-0.4</w:t>
                  </w: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5F6991B6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0.035</w:t>
                  </w: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7007CBD4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0.040</w:t>
                  </w: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7623869D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0.040</w:t>
                  </w: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4BF025F4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0.052</w:t>
                  </w: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56ECD14A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0.063</w:t>
                  </w: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5625E0F1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0.097</w:t>
                  </w:r>
                </w:p>
              </w:tc>
            </w:tr>
            <w:tr w:rsidR="009154B2" w:rsidRPr="00D27B9F" w14:paraId="0B460B5C" w14:textId="77777777" w:rsidTr="00BE51BC">
              <w:tc>
                <w:tcPr>
                  <w:tcW w:w="16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7E1C016C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0.4-0.5</w:t>
                  </w: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136F90EF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0.029</w:t>
                  </w: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3A17EEAD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0.035</w:t>
                  </w: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432C321F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0.034</w:t>
                  </w: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118BAFD9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0.041</w:t>
                  </w: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36E5D07B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0.050</w:t>
                  </w: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297BBE73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0.078</w:t>
                  </w:r>
                </w:p>
              </w:tc>
            </w:tr>
            <w:tr w:rsidR="009154B2" w:rsidRPr="00D27B9F" w14:paraId="2FE5128E" w14:textId="77777777" w:rsidTr="00BE51BC">
              <w:tc>
                <w:tcPr>
                  <w:tcW w:w="16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192E8A23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0.5-0.6</w:t>
                  </w: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29761FA8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0.024</w:t>
                  </w: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33A939B0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0.029</w:t>
                  </w: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7E16DD9D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0.029</w:t>
                  </w: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4E40D794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0.036</w:t>
                  </w: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289B393C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0.043</w:t>
                  </w: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65EF7EEC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0.068</w:t>
                  </w:r>
                </w:p>
              </w:tc>
            </w:tr>
            <w:tr w:rsidR="009154B2" w:rsidRPr="00D27B9F" w14:paraId="509AE38C" w14:textId="77777777" w:rsidTr="00BE51BC">
              <w:tc>
                <w:tcPr>
                  <w:tcW w:w="16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02059DDE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0.6-0.7</w:t>
                  </w: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2C85FDAE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0.021</w:t>
                  </w: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2B61C040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0.025</w:t>
                  </w: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60191F08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0.026</w:t>
                  </w: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3EC85032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0.032</w:t>
                  </w: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25B96349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0.039</w:t>
                  </w: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5422A82F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0.060</w:t>
                  </w:r>
                </w:p>
              </w:tc>
            </w:tr>
            <w:tr w:rsidR="009154B2" w:rsidRPr="00D27B9F" w14:paraId="2BFDD63B" w14:textId="77777777" w:rsidTr="00BE51BC">
              <w:tc>
                <w:tcPr>
                  <w:tcW w:w="16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61184ED8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0.7-0.8</w:t>
                  </w: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7C959E44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0.019</w:t>
                  </w: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12E582D4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0.022</w:t>
                  </w: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09D8B6B1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0.022</w:t>
                  </w: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59E55634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0.027</w:t>
                  </w: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4E28E1AE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0.034</w:t>
                  </w: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1166B36B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0.049</w:t>
                  </w:r>
                </w:p>
              </w:tc>
            </w:tr>
            <w:tr w:rsidR="009154B2" w:rsidRPr="00D27B9F" w14:paraId="61D8EC73" w14:textId="77777777" w:rsidTr="00BE51BC">
              <w:tc>
                <w:tcPr>
                  <w:tcW w:w="16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44105E6A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0.8-0.9</w:t>
                  </w: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4302DF33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0.017</w:t>
                  </w: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6039876F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0.020</w:t>
                  </w: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1A0D9A59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0.018</w:t>
                  </w: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16E706D3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0.021</w:t>
                  </w: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37FD92DC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0.025</w:t>
                  </w: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15F7E355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0.032</w:t>
                  </w:r>
                </w:p>
              </w:tc>
            </w:tr>
            <w:tr w:rsidR="009154B2" w:rsidRPr="00D27B9F" w14:paraId="66F916E8" w14:textId="77777777" w:rsidTr="00BE51BC">
              <w:tc>
                <w:tcPr>
                  <w:tcW w:w="1660" w:type="dxa"/>
                  <w:tcBorders>
                    <w:top w:val="nil"/>
                    <w:left w:val="nil"/>
                    <w:bottom w:val="single" w:sz="8" w:space="0" w:color="000000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59F3D6EF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0.9-1.0</w:t>
                  </w: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single" w:sz="8" w:space="0" w:color="000000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7A8982E3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0.010</w:t>
                  </w: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single" w:sz="8" w:space="0" w:color="000000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086F262B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0.011</w:t>
                  </w: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single" w:sz="8" w:space="0" w:color="000000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2B180216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0.011</w:t>
                  </w: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single" w:sz="8" w:space="0" w:color="000000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5314BDE3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0.012</w:t>
                  </w: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single" w:sz="8" w:space="0" w:color="000000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5DC59AA2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0.013</w:t>
                  </w: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single" w:sz="8" w:space="0" w:color="000000"/>
                    <w:right w:val="nil"/>
                  </w:tcBorders>
                  <w:shd w:val="clear" w:color="auto" w:fill="auto"/>
                  <w:tcMar>
                    <w:top w:w="15" w:type="dxa"/>
                    <w:left w:w="108" w:type="dxa"/>
                    <w:bottom w:w="0" w:type="dxa"/>
                    <w:right w:w="108" w:type="dxa"/>
                  </w:tcMar>
                  <w:vAlign w:val="bottom"/>
                  <w:hideMark/>
                </w:tcPr>
                <w:p w14:paraId="00CA2BA5" w14:textId="77777777" w:rsidR="009154B2" w:rsidRPr="00175670" w:rsidRDefault="009154B2" w:rsidP="00BE51BC">
                  <w:pPr>
                    <w:spacing w:after="0" w:line="240" w:lineRule="auto"/>
                    <w:rPr>
                      <w:bCs/>
                      <w:lang w:val="en-GB"/>
                    </w:rPr>
                  </w:pPr>
                  <w:r w:rsidRPr="00175670">
                    <w:rPr>
                      <w:bCs/>
                      <w:lang w:val="en-GB"/>
                    </w:rPr>
                    <w:t>0.014</w:t>
                  </w:r>
                </w:p>
              </w:tc>
            </w:tr>
          </w:tbl>
          <w:p w14:paraId="7CF0A46F" w14:textId="77777777" w:rsidR="009154B2" w:rsidRPr="00D27B9F" w:rsidRDefault="009154B2" w:rsidP="00BE51BC">
            <w:pPr>
              <w:rPr>
                <w:bCs/>
                <w:lang w:val="en-GB"/>
              </w:rPr>
            </w:pPr>
          </w:p>
          <w:p w14:paraId="36E1400B" w14:textId="77777777" w:rsidR="009154B2" w:rsidRPr="00D27B9F" w:rsidRDefault="009154B2" w:rsidP="00BE51BC">
            <w:pPr>
              <w:rPr>
                <w:b/>
                <w:bCs/>
                <w:lang w:val="en-GB"/>
              </w:rPr>
            </w:pPr>
          </w:p>
        </w:tc>
      </w:tr>
      <w:tr w:rsidR="009154B2" w:rsidRPr="00D27B9F" w14:paraId="1FDA61EC" w14:textId="77777777" w:rsidTr="0064769A">
        <w:tc>
          <w:tcPr>
            <w:tcW w:w="9628" w:type="dxa"/>
          </w:tcPr>
          <w:p w14:paraId="38974FBA" w14:textId="77777777" w:rsidR="009154B2" w:rsidRPr="00175670" w:rsidRDefault="009154B2" w:rsidP="00BE51BC">
            <w:pPr>
              <w:rPr>
                <w:lang w:val="en-GB"/>
              </w:rPr>
            </w:pPr>
          </w:p>
        </w:tc>
      </w:tr>
    </w:tbl>
    <w:p w14:paraId="17EB5BED" w14:textId="77777777" w:rsidR="00C652AD" w:rsidRDefault="00C652AD">
      <w:pPr>
        <w:rPr>
          <w:lang w:val="en-US"/>
        </w:rPr>
      </w:pPr>
    </w:p>
    <w:p w14:paraId="3B32479F" w14:textId="77777777" w:rsidR="00C652AD" w:rsidRPr="00C652AD" w:rsidRDefault="00D41334">
      <w:pPr>
        <w:rPr>
          <w:lang w:val="en-US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DE65BE6" wp14:editId="59603DDA">
                <wp:simplePos x="0" y="0"/>
                <wp:positionH relativeFrom="column">
                  <wp:posOffset>-3175</wp:posOffset>
                </wp:positionH>
                <wp:positionV relativeFrom="paragraph">
                  <wp:posOffset>-7021830</wp:posOffset>
                </wp:positionV>
                <wp:extent cx="424815" cy="488950"/>
                <wp:effectExtent l="0" t="0" r="13335" b="2540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4815" cy="488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80DDBE1" w14:textId="77777777" w:rsidR="00DD65D2" w:rsidRPr="00DD65D2" w:rsidRDefault="00DD65D2">
                            <w:pP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 w:rsidRPr="00DD65D2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DE65BE6" id="_x0000_t202" coordsize="21600,21600" o:spt="202" path="m,l,21600r21600,l21600,xe">
                <v:stroke joinstyle="miter"/>
                <v:path gradientshapeok="t" o:connecttype="rect"/>
              </v:shapetype>
              <v:shape id="Text Box 16" o:spid="_x0000_s1026" type="#_x0000_t202" style="position:absolute;margin-left:-.25pt;margin-top:-552.9pt;width:33.45pt;height:38.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9sASwIAAKIEAAAOAAAAZHJzL2Uyb0RvYy54bWysVMtu2zAQvBfoPxC8N7JdxXWMyIGbIEWB&#10;IAlgFznTFBUJpbgsSVtyv75D+hEn6anohdoXh7uzu7q86lvNNsr5hkzBh2cDzpSRVDbmueA/lref&#10;Jpz5IEwpNBlV8K3y/Gr28cNlZ6dqRDXpUjkGEOOnnS14HYKdZpmXtWqFPyOrDJwVuVYEqO45K53o&#10;gN7qbDQYjLOOXGkdSeU9rDc7J58l/KpSMjxUlVeB6YIjt5BOl85VPLPZpZg+O2HrRu7TEP+QRSsa&#10;g0ePUDciCLZ2zTuotpGOPFXhTFKbUVU1UqUaUM1w8KaaRS2sSrWAHG+PNPn/ByvvN4+ONSV6N+bM&#10;iBY9Wqo+sK/UM5jAT2f9FGELi8DQw47Yg93DGMvuK9fGLwpi8IPp7ZHdiCZhzEf5ZHjOmYQrn0wu&#10;zhP72ctl63z4pqhlUSi4Q/MSp2Jz5wMSQeghJL7lSTflbaN1UuLAqGvt2Eag1TqkFHHjVZQ2rCv4&#10;+DOefocQoY/3V1rIn7HI1wjQtIExUrIrPUqhX/V7nlZUbkGTo92geStvG+DeCR8ehcNkgRlsS3jA&#10;UWlCMrSXOKvJ/f6bPcaj4fBy1mFSC+5/rYVTnOnvBqNwMczzONpJyc+/jKC4U8/q1GPW7TWBoSH2&#10;0sokxvigD2LlqH3CUs3jq3AJI/F2wcNBvA67/cFSSjWfpyAMsxXhziysjNCR3Mjnsn8Szu77GTAI&#10;93SYaTF909ZdbLxpaL4OVDWp55HgHat73rEIqS37pY2bdqqnqJdfy+wPAAAA//8DAFBLAwQUAAYA&#10;CAAAACEAXdWwYN8AAAAMAQAADwAAAGRycy9kb3ducmV2LnhtbEyPwU7DMBBE70j8g7VI3Fo7FY1M&#10;GqcCVLhwoiDObuzaVmM7st00/D3bE5xWuzOafdNuZz+QSafsYhBQLRkQHfqoXDACvj5fFxxILjIo&#10;OcSgBfzoDNvu9qaVjYqX8KGnfTEEQ0JupABbythQmnurvczLOOqA2jEmLwuuyVCV5AXD/UBXjNXU&#10;Sxfwg5WjfrG6P+3PXsDu2Tyanstkd1w5N83fx3fzJsT93fy0AVL0XP7McMVHdOiQ6RDPQWUyCFis&#10;0YijqtgaO6Cjrh+AHK4ntuIcaNfS/yW6XwAAAP//AwBQSwECLQAUAAYACAAAACEAtoM4kv4AAADh&#10;AQAAEwAAAAAAAAAAAAAAAAAAAAAAW0NvbnRlbnRfVHlwZXNdLnhtbFBLAQItABQABgAIAAAAIQA4&#10;/SH/1gAAAJQBAAALAAAAAAAAAAAAAAAAAC8BAABfcmVscy8ucmVsc1BLAQItABQABgAIAAAAIQDA&#10;A9sASwIAAKIEAAAOAAAAAAAAAAAAAAAAAC4CAABkcnMvZTJvRG9jLnhtbFBLAQItABQABgAIAAAA&#10;IQBd1bBg3wAAAAwBAAAPAAAAAAAAAAAAAAAAAKUEAABkcnMvZG93bnJldi54bWxQSwUGAAAAAAQA&#10;BADzAAAAsQUAAAAA&#10;" fillcolor="white [3201]" strokeweight=".5pt">
                <v:textbox>
                  <w:txbxContent>
                    <w:p w14:paraId="580DDBE1" w14:textId="77777777" w:rsidR="00DD65D2" w:rsidRPr="00DD65D2" w:rsidRDefault="00DD65D2">
                      <w:pP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 w:rsidRPr="00DD65D2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</w:p>
    <w:sectPr w:rsidR="00C652AD" w:rsidRPr="00C652AD" w:rsidSect="009B23BB">
      <w:footerReference w:type="default" r:id="rId16"/>
      <w:pgSz w:w="11906" w:h="16838"/>
      <w:pgMar w:top="1701" w:right="1134" w:bottom="1701" w:left="1134" w:header="720" w:footer="720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0EBD886" w14:textId="77777777" w:rsidR="00632BCC" w:rsidRDefault="00632BCC" w:rsidP="007A2C50">
      <w:pPr>
        <w:spacing w:after="0" w:line="240" w:lineRule="auto"/>
      </w:pPr>
      <w:r>
        <w:separator/>
      </w:r>
    </w:p>
  </w:endnote>
  <w:endnote w:type="continuationSeparator" w:id="0">
    <w:p w14:paraId="4FB8614C" w14:textId="77777777" w:rsidR="00632BCC" w:rsidRDefault="00632BCC" w:rsidP="007A2C5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51342663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46FDE9C" w14:textId="7D9D72D0" w:rsidR="009B23BB" w:rsidRDefault="009B23BB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C26A40">
          <w:rPr>
            <w:noProof/>
          </w:rPr>
          <w:t>12</w:t>
        </w:r>
        <w:r>
          <w:rPr>
            <w:noProof/>
          </w:rPr>
          <w:fldChar w:fldCharType="end"/>
        </w:r>
      </w:p>
    </w:sdtContent>
  </w:sdt>
  <w:p w14:paraId="070AE9E6" w14:textId="77777777" w:rsidR="009B23BB" w:rsidRDefault="009B23B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B763DD3" w14:textId="77777777" w:rsidR="00632BCC" w:rsidRDefault="00632BCC" w:rsidP="007A2C50">
      <w:pPr>
        <w:spacing w:after="0" w:line="240" w:lineRule="auto"/>
      </w:pPr>
      <w:r>
        <w:separator/>
      </w:r>
    </w:p>
  </w:footnote>
  <w:footnote w:type="continuationSeparator" w:id="0">
    <w:p w14:paraId="437D1EEF" w14:textId="77777777" w:rsidR="00632BCC" w:rsidRDefault="00632BCC" w:rsidP="007A2C5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hideSpellingErrors/>
  <w:hideGrammaticalErrors/>
  <w:activeWritingStyle w:appName="MSWord" w:lang="da-DK" w:vendorID="64" w:dllVersion="6" w:nlCheck="1" w:checkStyle="0"/>
  <w:activeWritingStyle w:appName="MSWord" w:lang="en-GB" w:vendorID="64" w:dllVersion="6" w:nlCheck="1" w:checkStyle="1"/>
  <w:activeWritingStyle w:appName="MSWord" w:lang="en-GB" w:vendorID="64" w:dllVersion="0" w:nlCheck="1" w:checkStyle="0"/>
  <w:activeWritingStyle w:appName="MSWord" w:lang="en-US" w:vendorID="64" w:dllVersion="0" w:nlCheck="1" w:checkStyle="0"/>
  <w:activeWritingStyle w:appName="MSWord" w:lang="da-DK" w:vendorID="64" w:dllVersion="0" w:nlCheck="1" w:checkStyle="0"/>
  <w:activeWritingStyle w:appName="MSWord" w:lang="en-US" w:vendorID="64" w:dllVersion="6" w:nlCheck="1" w:checkStyle="1"/>
  <w:activeWritingStyle w:appName="MSWord" w:lang="en-GB" w:vendorID="64" w:dllVersion="131078" w:nlCheck="1" w:checkStyle="1"/>
  <w:activeWritingStyle w:appName="MSWord" w:lang="en-US" w:vendorID="64" w:dllVersion="131078" w:nlCheck="1" w:checkStyle="1"/>
  <w:activeWritingStyle w:appName="MSWord" w:lang="da-DK" w:vendorID="64" w:dllVersion="131078" w:nlCheck="1" w:checkStyle="0"/>
  <w:proofState w:spelling="clean" w:grammar="clean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yNTYxs7A0Njc1NTQ1NLNQ0lEKTi0uzszPAykwqwUAa+0yiCwAAAA="/>
  </w:docVars>
  <w:rsids>
    <w:rsidRoot w:val="00C652AD"/>
    <w:rsid w:val="0001663C"/>
    <w:rsid w:val="000171CD"/>
    <w:rsid w:val="00030C13"/>
    <w:rsid w:val="0004236B"/>
    <w:rsid w:val="00063A3A"/>
    <w:rsid w:val="00096DAE"/>
    <w:rsid w:val="000A77E8"/>
    <w:rsid w:val="000B196F"/>
    <w:rsid w:val="000F2F68"/>
    <w:rsid w:val="00103C9E"/>
    <w:rsid w:val="00105F40"/>
    <w:rsid w:val="00113C5C"/>
    <w:rsid w:val="00115DE3"/>
    <w:rsid w:val="001173E8"/>
    <w:rsid w:val="0012448B"/>
    <w:rsid w:val="00135CB8"/>
    <w:rsid w:val="00137B79"/>
    <w:rsid w:val="001405EB"/>
    <w:rsid w:val="00155811"/>
    <w:rsid w:val="001614C4"/>
    <w:rsid w:val="00183CD1"/>
    <w:rsid w:val="001940BE"/>
    <w:rsid w:val="001A4714"/>
    <w:rsid w:val="001A4EFD"/>
    <w:rsid w:val="001C7651"/>
    <w:rsid w:val="001E2363"/>
    <w:rsid w:val="00201020"/>
    <w:rsid w:val="002017EB"/>
    <w:rsid w:val="00206379"/>
    <w:rsid w:val="00211744"/>
    <w:rsid w:val="0022010E"/>
    <w:rsid w:val="002275B9"/>
    <w:rsid w:val="002401DA"/>
    <w:rsid w:val="00241996"/>
    <w:rsid w:val="00271017"/>
    <w:rsid w:val="002A1DDE"/>
    <w:rsid w:val="002B6A35"/>
    <w:rsid w:val="002E52CD"/>
    <w:rsid w:val="002E7231"/>
    <w:rsid w:val="00337A48"/>
    <w:rsid w:val="00353BF3"/>
    <w:rsid w:val="00354DB6"/>
    <w:rsid w:val="00386C8B"/>
    <w:rsid w:val="0039370C"/>
    <w:rsid w:val="003A251B"/>
    <w:rsid w:val="003D2BE8"/>
    <w:rsid w:val="00401FFC"/>
    <w:rsid w:val="00422A94"/>
    <w:rsid w:val="004266E9"/>
    <w:rsid w:val="00434597"/>
    <w:rsid w:val="004432B8"/>
    <w:rsid w:val="00455D75"/>
    <w:rsid w:val="004637CC"/>
    <w:rsid w:val="0047336A"/>
    <w:rsid w:val="00475A12"/>
    <w:rsid w:val="00485F77"/>
    <w:rsid w:val="00487097"/>
    <w:rsid w:val="004A0993"/>
    <w:rsid w:val="004B56B2"/>
    <w:rsid w:val="004B659E"/>
    <w:rsid w:val="004C36CB"/>
    <w:rsid w:val="004F543F"/>
    <w:rsid w:val="00510E57"/>
    <w:rsid w:val="00517D26"/>
    <w:rsid w:val="00532A30"/>
    <w:rsid w:val="0054651D"/>
    <w:rsid w:val="00562DA1"/>
    <w:rsid w:val="0057449A"/>
    <w:rsid w:val="005830FD"/>
    <w:rsid w:val="005919F2"/>
    <w:rsid w:val="00595808"/>
    <w:rsid w:val="005A7F22"/>
    <w:rsid w:val="005B3770"/>
    <w:rsid w:val="005D5879"/>
    <w:rsid w:val="0061061D"/>
    <w:rsid w:val="00622F82"/>
    <w:rsid w:val="0063040A"/>
    <w:rsid w:val="006323DD"/>
    <w:rsid w:val="00632BCC"/>
    <w:rsid w:val="0064271A"/>
    <w:rsid w:val="0064769A"/>
    <w:rsid w:val="00657116"/>
    <w:rsid w:val="00672ADA"/>
    <w:rsid w:val="00681946"/>
    <w:rsid w:val="006A4E6C"/>
    <w:rsid w:val="006B5FFE"/>
    <w:rsid w:val="006D03B5"/>
    <w:rsid w:val="00705385"/>
    <w:rsid w:val="007322CD"/>
    <w:rsid w:val="007461D4"/>
    <w:rsid w:val="007535E4"/>
    <w:rsid w:val="00757CB7"/>
    <w:rsid w:val="0077492E"/>
    <w:rsid w:val="0078517C"/>
    <w:rsid w:val="007961E2"/>
    <w:rsid w:val="0079734F"/>
    <w:rsid w:val="007A22E7"/>
    <w:rsid w:val="007A2C50"/>
    <w:rsid w:val="007B0B6A"/>
    <w:rsid w:val="007B48F1"/>
    <w:rsid w:val="007B7621"/>
    <w:rsid w:val="007E3B6E"/>
    <w:rsid w:val="007F006E"/>
    <w:rsid w:val="0082100A"/>
    <w:rsid w:val="00845144"/>
    <w:rsid w:val="00855483"/>
    <w:rsid w:val="00864F1F"/>
    <w:rsid w:val="0088194D"/>
    <w:rsid w:val="00887805"/>
    <w:rsid w:val="00892278"/>
    <w:rsid w:val="008B195B"/>
    <w:rsid w:val="008C04F9"/>
    <w:rsid w:val="008E46ED"/>
    <w:rsid w:val="008F2D37"/>
    <w:rsid w:val="00905752"/>
    <w:rsid w:val="009154B2"/>
    <w:rsid w:val="009267B2"/>
    <w:rsid w:val="009415C6"/>
    <w:rsid w:val="0094576C"/>
    <w:rsid w:val="00960C0F"/>
    <w:rsid w:val="009633A2"/>
    <w:rsid w:val="00971979"/>
    <w:rsid w:val="009749A9"/>
    <w:rsid w:val="00977287"/>
    <w:rsid w:val="00985282"/>
    <w:rsid w:val="009B23BB"/>
    <w:rsid w:val="009D591E"/>
    <w:rsid w:val="009D67DC"/>
    <w:rsid w:val="009E027A"/>
    <w:rsid w:val="009F38AB"/>
    <w:rsid w:val="009F6F29"/>
    <w:rsid w:val="00A1273B"/>
    <w:rsid w:val="00A254FC"/>
    <w:rsid w:val="00A36D9E"/>
    <w:rsid w:val="00A45BE1"/>
    <w:rsid w:val="00A903D2"/>
    <w:rsid w:val="00AB2C16"/>
    <w:rsid w:val="00AB6024"/>
    <w:rsid w:val="00AC2AFE"/>
    <w:rsid w:val="00AC5728"/>
    <w:rsid w:val="00AF1A93"/>
    <w:rsid w:val="00AF6685"/>
    <w:rsid w:val="00AF7100"/>
    <w:rsid w:val="00B5216E"/>
    <w:rsid w:val="00B71499"/>
    <w:rsid w:val="00BA0CF8"/>
    <w:rsid w:val="00BA3B1C"/>
    <w:rsid w:val="00BA4FDF"/>
    <w:rsid w:val="00BB18FF"/>
    <w:rsid w:val="00BE51BC"/>
    <w:rsid w:val="00C03C00"/>
    <w:rsid w:val="00C26A40"/>
    <w:rsid w:val="00C44425"/>
    <w:rsid w:val="00C501AE"/>
    <w:rsid w:val="00C50793"/>
    <w:rsid w:val="00C652AD"/>
    <w:rsid w:val="00C76F6E"/>
    <w:rsid w:val="00C847A6"/>
    <w:rsid w:val="00C925AE"/>
    <w:rsid w:val="00CA0833"/>
    <w:rsid w:val="00CB078B"/>
    <w:rsid w:val="00CC18AD"/>
    <w:rsid w:val="00CD3FFF"/>
    <w:rsid w:val="00CE2C9D"/>
    <w:rsid w:val="00CE7F02"/>
    <w:rsid w:val="00D103C0"/>
    <w:rsid w:val="00D10EEE"/>
    <w:rsid w:val="00D20FE8"/>
    <w:rsid w:val="00D23579"/>
    <w:rsid w:val="00D24A2E"/>
    <w:rsid w:val="00D263DA"/>
    <w:rsid w:val="00D3070C"/>
    <w:rsid w:val="00D31365"/>
    <w:rsid w:val="00D33134"/>
    <w:rsid w:val="00D35476"/>
    <w:rsid w:val="00D41334"/>
    <w:rsid w:val="00D413B2"/>
    <w:rsid w:val="00D42076"/>
    <w:rsid w:val="00D50BF2"/>
    <w:rsid w:val="00D6392E"/>
    <w:rsid w:val="00D853B9"/>
    <w:rsid w:val="00D9115E"/>
    <w:rsid w:val="00DA4309"/>
    <w:rsid w:val="00DA55DA"/>
    <w:rsid w:val="00DD1EC5"/>
    <w:rsid w:val="00DD65D2"/>
    <w:rsid w:val="00DE0CBA"/>
    <w:rsid w:val="00DE352E"/>
    <w:rsid w:val="00DE41C7"/>
    <w:rsid w:val="00DF0B2F"/>
    <w:rsid w:val="00DF2B92"/>
    <w:rsid w:val="00DF4143"/>
    <w:rsid w:val="00E02465"/>
    <w:rsid w:val="00E34710"/>
    <w:rsid w:val="00E401FD"/>
    <w:rsid w:val="00E5086F"/>
    <w:rsid w:val="00E51F81"/>
    <w:rsid w:val="00E5313D"/>
    <w:rsid w:val="00E65572"/>
    <w:rsid w:val="00E73BAE"/>
    <w:rsid w:val="00E82F74"/>
    <w:rsid w:val="00E85F37"/>
    <w:rsid w:val="00E97DDC"/>
    <w:rsid w:val="00EA2855"/>
    <w:rsid w:val="00EA383E"/>
    <w:rsid w:val="00EB31FB"/>
    <w:rsid w:val="00EB3C55"/>
    <w:rsid w:val="00EB3F04"/>
    <w:rsid w:val="00EB47BF"/>
    <w:rsid w:val="00EC6B9B"/>
    <w:rsid w:val="00F0588B"/>
    <w:rsid w:val="00F117D8"/>
    <w:rsid w:val="00F2087B"/>
    <w:rsid w:val="00F4478A"/>
    <w:rsid w:val="00F65788"/>
    <w:rsid w:val="00F83FFF"/>
    <w:rsid w:val="00F8692A"/>
    <w:rsid w:val="00F904E9"/>
    <w:rsid w:val="00F95C75"/>
    <w:rsid w:val="00FB17BD"/>
    <w:rsid w:val="00FC0C65"/>
    <w:rsid w:val="00FC3E3C"/>
    <w:rsid w:val="00FE5C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36"/>
    <o:shapelayout v:ext="edit">
      <o:idmap v:ext="edit" data="1"/>
    </o:shapelayout>
  </w:shapeDefaults>
  <w:decimalSymbol w:val="."/>
  <w:listSeparator w:val=","/>
  <w14:docId w14:val="2435A085"/>
  <w15:chartTrackingRefBased/>
  <w15:docId w15:val="{90010EE6-487C-448C-8A9B-075B5158C0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da-D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62DA1"/>
  </w:style>
  <w:style w:type="paragraph" w:styleId="Heading1">
    <w:name w:val="heading 1"/>
    <w:basedOn w:val="Normal"/>
    <w:next w:val="Normal"/>
    <w:link w:val="Heading1Char"/>
    <w:uiPriority w:val="9"/>
    <w:qFormat/>
    <w:rsid w:val="00C652AD"/>
    <w:pPr>
      <w:keepNext/>
      <w:keepLines/>
      <w:spacing w:before="400" w:after="40" w:line="240" w:lineRule="auto"/>
      <w:outlineLvl w:val="0"/>
    </w:pPr>
    <w:rPr>
      <w:rFonts w:asciiTheme="majorHAnsi" w:eastAsiaTheme="majorEastAsia" w:hAnsiTheme="majorHAnsi" w:cstheme="majorBidi"/>
      <w:color w:val="1F4E79" w:themeColor="accent1" w:themeShade="80"/>
      <w:sz w:val="36"/>
      <w:szCs w:val="36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C652AD"/>
    <w:pPr>
      <w:keepNext/>
      <w:keepLines/>
      <w:spacing w:before="40" w:after="0" w:line="240" w:lineRule="auto"/>
      <w:outlineLvl w:val="1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652AD"/>
    <w:pPr>
      <w:keepNext/>
      <w:keepLines/>
      <w:spacing w:before="40" w:after="0" w:line="240" w:lineRule="auto"/>
      <w:outlineLvl w:val="2"/>
    </w:pPr>
    <w:rPr>
      <w:rFonts w:asciiTheme="majorHAnsi" w:eastAsiaTheme="majorEastAsia" w:hAnsiTheme="majorHAnsi" w:cstheme="majorBidi"/>
      <w:color w:val="2E74B5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C652AD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color w:val="2E74B5" w:themeColor="accent1" w:themeShade="BF"/>
      <w:sz w:val="24"/>
      <w:szCs w:val="24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C652AD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aps/>
      <w:color w:val="2E74B5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C652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caps/>
      <w:color w:val="1F4E79" w:themeColor="accent1" w:themeShade="80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652AD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b/>
      <w:bCs/>
      <w:color w:val="1F4E79" w:themeColor="accent1" w:themeShade="80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652AD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b/>
      <w:bCs/>
      <w:i/>
      <w:iCs/>
      <w:color w:val="1F4E79" w:themeColor="accent1" w:themeShade="8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652AD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1F4E79" w:themeColor="accent1" w:themeShade="8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C652A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C652AD"/>
    <w:rPr>
      <w:rFonts w:asciiTheme="majorHAnsi" w:eastAsiaTheme="majorEastAsia" w:hAnsiTheme="majorHAnsi" w:cstheme="majorBidi"/>
      <w:color w:val="1F4E79" w:themeColor="accent1" w:themeShade="80"/>
      <w:sz w:val="36"/>
      <w:szCs w:val="36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C652AD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652AD"/>
    <w:rPr>
      <w:rFonts w:asciiTheme="majorHAnsi" w:eastAsiaTheme="majorEastAsia" w:hAnsiTheme="majorHAnsi" w:cstheme="majorBidi"/>
      <w:color w:val="2E74B5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C652AD"/>
    <w:rPr>
      <w:rFonts w:asciiTheme="majorHAnsi" w:eastAsiaTheme="majorEastAsia" w:hAnsiTheme="majorHAnsi" w:cstheme="majorBidi"/>
      <w:color w:val="2E74B5" w:themeColor="accent1" w:themeShade="BF"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C652AD"/>
    <w:rPr>
      <w:rFonts w:asciiTheme="majorHAnsi" w:eastAsiaTheme="majorEastAsia" w:hAnsiTheme="majorHAnsi" w:cstheme="majorBidi"/>
      <w:caps/>
      <w:color w:val="2E74B5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652AD"/>
    <w:rPr>
      <w:rFonts w:asciiTheme="majorHAnsi" w:eastAsiaTheme="majorEastAsia" w:hAnsiTheme="majorHAnsi" w:cstheme="majorBidi"/>
      <w:i/>
      <w:iCs/>
      <w:caps/>
      <w:color w:val="1F4E79" w:themeColor="accent1" w:themeShade="80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652AD"/>
    <w:rPr>
      <w:rFonts w:asciiTheme="majorHAnsi" w:eastAsiaTheme="majorEastAsia" w:hAnsiTheme="majorHAnsi" w:cstheme="majorBidi"/>
      <w:b/>
      <w:bCs/>
      <w:color w:val="1F4E79" w:themeColor="accent1" w:themeShade="80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652AD"/>
    <w:rPr>
      <w:rFonts w:asciiTheme="majorHAnsi" w:eastAsiaTheme="majorEastAsia" w:hAnsiTheme="majorHAnsi" w:cstheme="majorBidi"/>
      <w:b/>
      <w:bCs/>
      <w:i/>
      <w:iCs/>
      <w:color w:val="1F4E79" w:themeColor="accent1" w:themeShade="8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652AD"/>
    <w:rPr>
      <w:rFonts w:asciiTheme="majorHAnsi" w:eastAsiaTheme="majorEastAsia" w:hAnsiTheme="majorHAnsi" w:cstheme="majorBidi"/>
      <w:i/>
      <w:iCs/>
      <w:color w:val="1F4E79" w:themeColor="accent1" w:themeShade="8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C652AD"/>
    <w:pPr>
      <w:spacing w:line="240" w:lineRule="auto"/>
    </w:pPr>
    <w:rPr>
      <w:b/>
      <w:bCs/>
      <w:smallCaps/>
      <w:color w:val="44546A" w:themeColor="text2"/>
    </w:rPr>
  </w:style>
  <w:style w:type="paragraph" w:styleId="Title">
    <w:name w:val="Title"/>
    <w:basedOn w:val="Normal"/>
    <w:next w:val="Normal"/>
    <w:link w:val="TitleChar"/>
    <w:uiPriority w:val="10"/>
    <w:qFormat/>
    <w:rsid w:val="00C652AD"/>
    <w:pPr>
      <w:spacing w:after="0" w:line="204" w:lineRule="auto"/>
      <w:contextualSpacing/>
    </w:pPr>
    <w:rPr>
      <w:rFonts w:asciiTheme="majorHAnsi" w:eastAsiaTheme="majorEastAsia" w:hAnsiTheme="majorHAnsi" w:cstheme="majorBidi"/>
      <w:caps/>
      <w:color w:val="44546A" w:themeColor="text2"/>
      <w:spacing w:val="-15"/>
      <w:sz w:val="72"/>
      <w:szCs w:val="72"/>
    </w:rPr>
  </w:style>
  <w:style w:type="character" w:customStyle="1" w:styleId="TitleChar">
    <w:name w:val="Title Char"/>
    <w:basedOn w:val="DefaultParagraphFont"/>
    <w:link w:val="Title"/>
    <w:uiPriority w:val="10"/>
    <w:rsid w:val="00C652AD"/>
    <w:rPr>
      <w:rFonts w:asciiTheme="majorHAnsi" w:eastAsiaTheme="majorEastAsia" w:hAnsiTheme="majorHAnsi" w:cstheme="majorBidi"/>
      <w:caps/>
      <w:color w:val="44546A" w:themeColor="text2"/>
      <w:spacing w:val="-15"/>
      <w:sz w:val="72"/>
      <w:szCs w:val="72"/>
    </w:rPr>
  </w:style>
  <w:style w:type="paragraph" w:styleId="Subtitle">
    <w:name w:val="Subtitle"/>
    <w:basedOn w:val="Normal"/>
    <w:next w:val="Normal"/>
    <w:link w:val="SubtitleChar"/>
    <w:uiPriority w:val="11"/>
    <w:qFormat/>
    <w:rsid w:val="00C652AD"/>
    <w:pPr>
      <w:numPr>
        <w:ilvl w:val="1"/>
      </w:numPr>
      <w:spacing w:after="240" w:line="240" w:lineRule="auto"/>
    </w:pPr>
    <w:rPr>
      <w:rFonts w:asciiTheme="majorHAnsi" w:eastAsiaTheme="majorEastAsia" w:hAnsiTheme="majorHAnsi" w:cstheme="majorBidi"/>
      <w:color w:val="5B9BD5" w:themeColor="accent1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C652AD"/>
    <w:rPr>
      <w:rFonts w:asciiTheme="majorHAnsi" w:eastAsiaTheme="majorEastAsia" w:hAnsiTheme="majorHAnsi" w:cstheme="majorBidi"/>
      <w:color w:val="5B9BD5" w:themeColor="accent1"/>
      <w:sz w:val="28"/>
      <w:szCs w:val="28"/>
    </w:rPr>
  </w:style>
  <w:style w:type="character" w:styleId="Strong">
    <w:name w:val="Strong"/>
    <w:basedOn w:val="DefaultParagraphFont"/>
    <w:uiPriority w:val="22"/>
    <w:qFormat/>
    <w:rsid w:val="00C652AD"/>
    <w:rPr>
      <w:b/>
      <w:bCs/>
    </w:rPr>
  </w:style>
  <w:style w:type="character" w:styleId="Emphasis">
    <w:name w:val="Emphasis"/>
    <w:basedOn w:val="DefaultParagraphFont"/>
    <w:uiPriority w:val="20"/>
    <w:qFormat/>
    <w:rsid w:val="00C652AD"/>
    <w:rPr>
      <w:i/>
      <w:iCs/>
    </w:rPr>
  </w:style>
  <w:style w:type="paragraph" w:styleId="NoSpacing">
    <w:name w:val="No Spacing"/>
    <w:uiPriority w:val="1"/>
    <w:qFormat/>
    <w:rsid w:val="00C652AD"/>
    <w:pPr>
      <w:spacing w:after="0" w:line="240" w:lineRule="auto"/>
    </w:pPr>
  </w:style>
  <w:style w:type="paragraph" w:styleId="Quote">
    <w:name w:val="Quote"/>
    <w:basedOn w:val="Normal"/>
    <w:next w:val="Normal"/>
    <w:link w:val="QuoteChar"/>
    <w:uiPriority w:val="29"/>
    <w:qFormat/>
    <w:rsid w:val="00C652AD"/>
    <w:pPr>
      <w:spacing w:before="120" w:after="120"/>
      <w:ind w:left="720"/>
    </w:pPr>
    <w:rPr>
      <w:color w:val="44546A" w:themeColor="text2"/>
      <w:sz w:val="24"/>
      <w:szCs w:val="24"/>
    </w:rPr>
  </w:style>
  <w:style w:type="character" w:customStyle="1" w:styleId="QuoteChar">
    <w:name w:val="Quote Char"/>
    <w:basedOn w:val="DefaultParagraphFont"/>
    <w:link w:val="Quote"/>
    <w:uiPriority w:val="29"/>
    <w:rsid w:val="00C652AD"/>
    <w:rPr>
      <w:color w:val="44546A" w:themeColor="text2"/>
      <w:sz w:val="24"/>
      <w:szCs w:val="24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C652AD"/>
    <w:pPr>
      <w:spacing w:before="100" w:beforeAutospacing="1" w:after="240" w:line="240" w:lineRule="auto"/>
      <w:ind w:left="720"/>
      <w:jc w:val="center"/>
    </w:pPr>
    <w:rPr>
      <w:rFonts w:asciiTheme="majorHAnsi" w:eastAsiaTheme="majorEastAsia" w:hAnsiTheme="majorHAnsi" w:cstheme="majorBidi"/>
      <w:color w:val="44546A" w:themeColor="text2"/>
      <w:spacing w:val="-6"/>
      <w:sz w:val="32"/>
      <w:szCs w:val="32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C652AD"/>
    <w:rPr>
      <w:rFonts w:asciiTheme="majorHAnsi" w:eastAsiaTheme="majorEastAsia" w:hAnsiTheme="majorHAnsi" w:cstheme="majorBidi"/>
      <w:color w:val="44546A" w:themeColor="text2"/>
      <w:spacing w:val="-6"/>
      <w:sz w:val="32"/>
      <w:szCs w:val="32"/>
    </w:rPr>
  </w:style>
  <w:style w:type="character" w:styleId="SubtleEmphasis">
    <w:name w:val="Subtle Emphasis"/>
    <w:basedOn w:val="DefaultParagraphFont"/>
    <w:uiPriority w:val="19"/>
    <w:qFormat/>
    <w:rsid w:val="00C652AD"/>
    <w:rPr>
      <w:i/>
      <w:iCs/>
      <w:color w:val="595959" w:themeColor="text1" w:themeTint="A6"/>
    </w:rPr>
  </w:style>
  <w:style w:type="character" w:styleId="IntenseEmphasis">
    <w:name w:val="Intense Emphasis"/>
    <w:basedOn w:val="DefaultParagraphFont"/>
    <w:uiPriority w:val="21"/>
    <w:qFormat/>
    <w:rsid w:val="00C652AD"/>
    <w:rPr>
      <w:b/>
      <w:bCs/>
      <w:i/>
      <w:iCs/>
    </w:rPr>
  </w:style>
  <w:style w:type="character" w:styleId="SubtleReference">
    <w:name w:val="Subtle Reference"/>
    <w:basedOn w:val="DefaultParagraphFont"/>
    <w:uiPriority w:val="31"/>
    <w:qFormat/>
    <w:rsid w:val="00C652AD"/>
    <w:rPr>
      <w:smallCaps/>
      <w:color w:val="595959" w:themeColor="text1" w:themeTint="A6"/>
      <w:u w:val="none" w:color="7F7F7F" w:themeColor="text1" w:themeTint="80"/>
      <w:bdr w:val="none" w:sz="0" w:space="0" w:color="auto"/>
    </w:rPr>
  </w:style>
  <w:style w:type="character" w:styleId="IntenseReference">
    <w:name w:val="Intense Reference"/>
    <w:basedOn w:val="DefaultParagraphFont"/>
    <w:uiPriority w:val="32"/>
    <w:qFormat/>
    <w:rsid w:val="00C652AD"/>
    <w:rPr>
      <w:b/>
      <w:bCs/>
      <w:smallCaps/>
      <w:color w:val="44546A" w:themeColor="text2"/>
      <w:u w:val="single"/>
    </w:rPr>
  </w:style>
  <w:style w:type="character" w:styleId="BookTitle">
    <w:name w:val="Book Title"/>
    <w:basedOn w:val="DefaultParagraphFont"/>
    <w:uiPriority w:val="33"/>
    <w:qFormat/>
    <w:rsid w:val="00C652AD"/>
    <w:rPr>
      <w:b/>
      <w:bCs/>
      <w:smallCaps/>
      <w:spacing w:val="10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C652AD"/>
    <w:pPr>
      <w:outlineLvl w:val="9"/>
    </w:pPr>
  </w:style>
  <w:style w:type="paragraph" w:styleId="Header">
    <w:name w:val="header"/>
    <w:basedOn w:val="Normal"/>
    <w:link w:val="HeaderChar"/>
    <w:uiPriority w:val="99"/>
    <w:unhideWhenUsed/>
    <w:rsid w:val="007A2C50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A2C50"/>
  </w:style>
  <w:style w:type="paragraph" w:styleId="Footer">
    <w:name w:val="footer"/>
    <w:basedOn w:val="Normal"/>
    <w:link w:val="FooterChar"/>
    <w:uiPriority w:val="99"/>
    <w:unhideWhenUsed/>
    <w:rsid w:val="007A2C50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A2C50"/>
  </w:style>
  <w:style w:type="character" w:customStyle="1" w:styleId="acopre">
    <w:name w:val="acopre"/>
    <w:basedOn w:val="DefaultParagraphFont"/>
    <w:rsid w:val="00BA0CF8"/>
  </w:style>
  <w:style w:type="paragraph" w:styleId="BalloonText">
    <w:name w:val="Balloon Text"/>
    <w:basedOn w:val="Normal"/>
    <w:link w:val="BalloonTextChar"/>
    <w:uiPriority w:val="99"/>
    <w:semiHidden/>
    <w:unhideWhenUsed/>
    <w:rsid w:val="00BA3B1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A3B1C"/>
    <w:rPr>
      <w:rFonts w:ascii="Segoe UI" w:hAnsi="Segoe UI" w:cs="Segoe UI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B5216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B5216E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B5216E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5216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5216E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887805"/>
    <w:pPr>
      <w:spacing w:after="0" w:line="240" w:lineRule="auto"/>
    </w:pPr>
  </w:style>
  <w:style w:type="character" w:styleId="LineNumber">
    <w:name w:val="line number"/>
    <w:basedOn w:val="DefaultParagraphFont"/>
    <w:uiPriority w:val="99"/>
    <w:semiHidden/>
    <w:unhideWhenUsed/>
    <w:rsid w:val="009B23B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4196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429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68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52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65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08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209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825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998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652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11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093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470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796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062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93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485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31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26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473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264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93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54BC0E9-198F-43C8-934A-969FB397FA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13</Pages>
  <Words>927</Words>
  <Characters>4831</Characters>
  <Application>Microsoft Office Word</Application>
  <DocSecurity>0</DocSecurity>
  <Lines>68</Lines>
  <Paragraphs>22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/>
      <vt:lpstr/>
    </vt:vector>
  </TitlesOfParts>
  <Company>Retsmedicinsk Institut</Company>
  <LinksUpToDate>false</LinksUpToDate>
  <CharactersWithSpaces>5736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Steffan Noe Christiansen</dc:creator>
  <cp:keywords/>
  <dc:description/>
  <cp:lastModifiedBy>Steffan Noe Christiansen</cp:lastModifiedBy>
  <cp:revision>3</cp:revision>
  <cp:lastPrinted>2021-01-23T18:18:00Z</cp:lastPrinted>
  <dcterms:created xsi:type="dcterms:W3CDTF">2022-01-02T11:58:00Z</dcterms:created>
  <dcterms:modified xsi:type="dcterms:W3CDTF">2022-01-02T12:14:00Z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Remapped">
    <vt:lpwstr>true</vt:lpwstr>
  </property>
  <property fmtid="{D5CDD505-2E9C-101B-9397-08002B2CF9AE}" pid="3" name="Mendeley Recent Style Id 0_1">
    <vt:lpwstr>http://www.zotero.org/styles/american-political-science-association</vt:lpwstr>
  </property>
  <property fmtid="{D5CDD505-2E9C-101B-9397-08002B2CF9AE}" pid="4" name="Mendeley Recent Style Name 0_1">
    <vt:lpwstr>American Political Science Association</vt:lpwstr>
  </property>
  <property fmtid="{D5CDD505-2E9C-101B-9397-08002B2CF9AE}" pid="5" name="Mendeley Recent Style Id 1_1">
    <vt:lpwstr>http://www.zotero.org/styles/apa</vt:lpwstr>
  </property>
  <property fmtid="{D5CDD505-2E9C-101B-9397-08002B2CF9AE}" pid="6" name="Mendeley Recent Style Name 1_1">
    <vt:lpwstr>American Psychological Association 7th edition</vt:lpwstr>
  </property>
  <property fmtid="{D5CDD505-2E9C-101B-9397-08002B2CF9AE}" pid="7" name="Mendeley Recent Style Id 2_1">
    <vt:lpwstr>http://www.zotero.org/styles/chicago-author-date</vt:lpwstr>
  </property>
  <property fmtid="{D5CDD505-2E9C-101B-9397-08002B2CF9AE}" pid="8" name="Mendeley Recent Style Name 2_1">
    <vt:lpwstr>Chicago Manual of Style 17th edition (author-date)</vt:lpwstr>
  </property>
  <property fmtid="{D5CDD505-2E9C-101B-9397-08002B2CF9AE}" pid="9" name="Mendeley Recent Style Id 3_1">
    <vt:lpwstr>http://www.zotero.org/styles/harvard-cite-them-right</vt:lpwstr>
  </property>
  <property fmtid="{D5CDD505-2E9C-101B-9397-08002B2CF9AE}" pid="10" name="Mendeley Recent Style Name 3_1">
    <vt:lpwstr>Cite Them Right 10th edition - Harvard</vt:lpwstr>
  </property>
  <property fmtid="{D5CDD505-2E9C-101B-9397-08002B2CF9AE}" pid="11" name="Mendeley Recent Style Id 4_1">
    <vt:lpwstr>http://www.zotero.org/styles/ieee</vt:lpwstr>
  </property>
  <property fmtid="{D5CDD505-2E9C-101B-9397-08002B2CF9AE}" pid="12" name="Mendeley Recent Style Name 4_1">
    <vt:lpwstr>IEEE</vt:lpwstr>
  </property>
  <property fmtid="{D5CDD505-2E9C-101B-9397-08002B2CF9AE}" pid="13" name="Mendeley Recent Style Id 5_1">
    <vt:lpwstr>http://www.zotero.org/styles/modern-humanities-research-association</vt:lpwstr>
  </property>
  <property fmtid="{D5CDD505-2E9C-101B-9397-08002B2CF9AE}" pid="14" name="Mendeley Recent Style Name 5_1">
    <vt:lpwstr>Modern Humanities Research Association 3rd edition (note with bibliography)</vt:lpwstr>
  </property>
  <property fmtid="{D5CDD505-2E9C-101B-9397-08002B2CF9AE}" pid="15" name="Mendeley Recent Style Id 6_1">
    <vt:lpwstr>http://www.zotero.org/styles/modern-language-association</vt:lpwstr>
  </property>
  <property fmtid="{D5CDD505-2E9C-101B-9397-08002B2CF9AE}" pid="16" name="Mendeley Recent Style Name 6_1">
    <vt:lpwstr>Modern Language Association 8th edition</vt:lpwstr>
  </property>
  <property fmtid="{D5CDD505-2E9C-101B-9397-08002B2CF9AE}" pid="17" name="Mendeley Recent Style Id 7_1">
    <vt:lpwstr>http://www.zotero.org/styles/nature</vt:lpwstr>
  </property>
  <property fmtid="{D5CDD505-2E9C-101B-9397-08002B2CF9AE}" pid="18" name="Mendeley Recent Style Name 7_1">
    <vt:lpwstr>Nature</vt:lpwstr>
  </property>
  <property fmtid="{D5CDD505-2E9C-101B-9397-08002B2CF9AE}" pid="19" name="Mendeley Recent Style Id 8_1">
    <vt:lpwstr>http://www.zotero.org/styles/vancouver</vt:lpwstr>
  </property>
  <property fmtid="{D5CDD505-2E9C-101B-9397-08002B2CF9AE}" pid="20" name="Mendeley Recent Style Name 8_1">
    <vt:lpwstr>Vancouver</vt:lpwstr>
  </property>
  <property fmtid="{D5CDD505-2E9C-101B-9397-08002B2CF9AE}" pid="21" name="Mendeley Recent Style Id 9_1">
    <vt:lpwstr>http://www.zotero.org/styles/vancouver-author-date</vt:lpwstr>
  </property>
  <property fmtid="{D5CDD505-2E9C-101B-9397-08002B2CF9AE}" pid="22" name="Mendeley Recent Style Name 9_1">
    <vt:lpwstr>Vancouver (author-date)</vt:lpwstr>
  </property>
</Properties>
</file>