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6DC5A" w14:textId="77777777" w:rsidR="005802FD" w:rsidRPr="005802FD" w:rsidRDefault="005802FD" w:rsidP="005802FD">
      <w:pPr>
        <w:rPr>
          <w:b/>
          <w:bCs/>
          <w:noProof/>
          <w:lang w:val="en-GB"/>
        </w:rPr>
      </w:pPr>
      <w:r w:rsidRPr="005802FD">
        <w:rPr>
          <w:b/>
          <w:bCs/>
          <w:noProof/>
          <w:lang w:val="en-GB"/>
        </w:rPr>
        <w:t>APPENDIX</w:t>
      </w:r>
    </w:p>
    <w:p w14:paraId="5CD048D4" w14:textId="77777777" w:rsidR="005802FD" w:rsidRPr="005802FD" w:rsidRDefault="005802FD" w:rsidP="005802FD">
      <w:pPr>
        <w:spacing w:line="240" w:lineRule="auto"/>
        <w:rPr>
          <w:b/>
          <w:bCs/>
          <w:noProof/>
          <w:lang w:val="en-GB"/>
        </w:rPr>
      </w:pPr>
      <w:r w:rsidRPr="005802FD">
        <w:rPr>
          <w:b/>
          <w:bCs/>
          <w:noProof/>
          <w:lang w:val="en-GB"/>
        </w:rPr>
        <w:t>Table A.1. Data sources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276"/>
        <w:gridCol w:w="3119"/>
        <w:gridCol w:w="2126"/>
        <w:gridCol w:w="1745"/>
      </w:tblGrid>
      <w:tr w:rsidR="005802FD" w:rsidRPr="005802FD" w14:paraId="1234E49A" w14:textId="77777777" w:rsidTr="00AA27F8">
        <w:tc>
          <w:tcPr>
            <w:tcW w:w="1696" w:type="dxa"/>
            <w:vAlign w:val="center"/>
          </w:tcPr>
          <w:p w14:paraId="3D86C894" w14:textId="77777777" w:rsidR="005802FD" w:rsidRPr="005802FD" w:rsidRDefault="005802FD" w:rsidP="00AA27F8">
            <w:pPr>
              <w:pStyle w:val="Tablecontent"/>
              <w:jc w:val="left"/>
              <w:rPr>
                <w:b/>
                <w:bCs/>
                <w:noProof/>
                <w:lang w:val="en-GB"/>
              </w:rPr>
            </w:pPr>
            <w:r w:rsidRPr="005802FD">
              <w:rPr>
                <w:b/>
                <w:bCs/>
                <w:noProof/>
                <w:lang w:val="en-GB"/>
              </w:rPr>
              <w:t>Variable</w:t>
            </w:r>
          </w:p>
        </w:tc>
        <w:tc>
          <w:tcPr>
            <w:tcW w:w="1276" w:type="dxa"/>
            <w:vAlign w:val="center"/>
          </w:tcPr>
          <w:p w14:paraId="76C9AE41" w14:textId="77777777" w:rsidR="005802FD" w:rsidRPr="005802FD" w:rsidRDefault="005802FD" w:rsidP="00AA27F8">
            <w:pPr>
              <w:pStyle w:val="Tablecontent"/>
              <w:jc w:val="left"/>
              <w:rPr>
                <w:b/>
                <w:bCs/>
                <w:noProof/>
                <w:lang w:val="en-GB"/>
              </w:rPr>
            </w:pPr>
            <w:r w:rsidRPr="005802FD">
              <w:rPr>
                <w:b/>
                <w:bCs/>
                <w:noProof/>
                <w:lang w:val="en-GB"/>
              </w:rPr>
              <w:t>Data source</w:t>
            </w:r>
          </w:p>
        </w:tc>
        <w:tc>
          <w:tcPr>
            <w:tcW w:w="3119" w:type="dxa"/>
          </w:tcPr>
          <w:p w14:paraId="322EE14F" w14:textId="77777777" w:rsidR="005802FD" w:rsidRPr="005802FD" w:rsidRDefault="005802FD" w:rsidP="00AA27F8">
            <w:pPr>
              <w:pStyle w:val="Tablecontent"/>
              <w:jc w:val="left"/>
              <w:rPr>
                <w:b/>
                <w:bCs/>
                <w:noProof/>
                <w:lang w:val="en-GB"/>
              </w:rPr>
            </w:pPr>
            <w:r w:rsidRPr="005802FD">
              <w:rPr>
                <w:b/>
                <w:bCs/>
                <w:noProof/>
                <w:lang w:val="en-GB"/>
              </w:rPr>
              <w:t>Description of variables</w:t>
            </w:r>
          </w:p>
        </w:tc>
        <w:tc>
          <w:tcPr>
            <w:tcW w:w="2126" w:type="dxa"/>
            <w:vAlign w:val="center"/>
          </w:tcPr>
          <w:p w14:paraId="4B866A8A" w14:textId="77777777" w:rsidR="005802FD" w:rsidRPr="005802FD" w:rsidRDefault="005802FD" w:rsidP="00AA27F8">
            <w:pPr>
              <w:pStyle w:val="Tablecontent"/>
              <w:jc w:val="left"/>
              <w:rPr>
                <w:b/>
                <w:bCs/>
                <w:noProof/>
                <w:lang w:val="en-GB"/>
              </w:rPr>
            </w:pPr>
            <w:r w:rsidRPr="005802FD">
              <w:rPr>
                <w:b/>
                <w:bCs/>
                <w:noProof/>
                <w:lang w:val="en-GB"/>
              </w:rPr>
              <w:t>Link or reference</w:t>
            </w:r>
          </w:p>
        </w:tc>
        <w:tc>
          <w:tcPr>
            <w:tcW w:w="1745" w:type="dxa"/>
            <w:vAlign w:val="center"/>
          </w:tcPr>
          <w:p w14:paraId="7EB21DF9" w14:textId="77777777" w:rsidR="005802FD" w:rsidRPr="005802FD" w:rsidRDefault="005802FD" w:rsidP="00AA27F8">
            <w:pPr>
              <w:pStyle w:val="Tablecontent"/>
              <w:jc w:val="left"/>
              <w:rPr>
                <w:b/>
                <w:bCs/>
                <w:noProof/>
                <w:lang w:val="en-GB"/>
              </w:rPr>
            </w:pPr>
            <w:r w:rsidRPr="005802FD">
              <w:rPr>
                <w:b/>
                <w:bCs/>
                <w:noProof/>
                <w:lang w:val="en-GB"/>
              </w:rPr>
              <w:t>Specification</w:t>
            </w:r>
          </w:p>
        </w:tc>
      </w:tr>
      <w:tr w:rsidR="005802FD" w:rsidRPr="005802FD" w14:paraId="506D572C" w14:textId="77777777" w:rsidTr="00AA27F8">
        <w:trPr>
          <w:trHeight w:val="2900"/>
        </w:trPr>
        <w:tc>
          <w:tcPr>
            <w:tcW w:w="1696" w:type="dxa"/>
            <w:vAlign w:val="center"/>
          </w:tcPr>
          <w:p w14:paraId="1232A743" w14:textId="77777777" w:rsidR="005802FD" w:rsidRPr="005802FD" w:rsidRDefault="005802FD" w:rsidP="00AA27F8">
            <w:pPr>
              <w:pStyle w:val="Tablecontent"/>
              <w:jc w:val="left"/>
              <w:rPr>
                <w:noProof/>
                <w:lang w:val="en-GB"/>
              </w:rPr>
            </w:pPr>
            <w:r w:rsidRPr="005802FD">
              <w:rPr>
                <w:noProof/>
                <w:lang w:val="en-GB"/>
              </w:rPr>
              <w:t>AFF_POL</w:t>
            </w:r>
          </w:p>
        </w:tc>
        <w:tc>
          <w:tcPr>
            <w:tcW w:w="1276" w:type="dxa"/>
            <w:vAlign w:val="center"/>
          </w:tcPr>
          <w:p w14:paraId="3C477B79" w14:textId="77777777" w:rsidR="005802FD" w:rsidRPr="005802FD" w:rsidRDefault="005802FD" w:rsidP="00AA27F8">
            <w:pPr>
              <w:pStyle w:val="Tablecontent"/>
              <w:jc w:val="left"/>
              <w:rPr>
                <w:noProof/>
                <w:lang w:val="en-GB"/>
              </w:rPr>
            </w:pPr>
            <w:r w:rsidRPr="005802FD">
              <w:rPr>
                <w:noProof/>
                <w:lang w:val="en-GB"/>
              </w:rPr>
              <w:t>RepResent Voter Panel Survey 2019</w:t>
            </w:r>
          </w:p>
        </w:tc>
        <w:tc>
          <w:tcPr>
            <w:tcW w:w="3119" w:type="dxa"/>
          </w:tcPr>
          <w:p w14:paraId="1D58AB66" w14:textId="77777777" w:rsidR="005802FD" w:rsidRPr="005802FD" w:rsidRDefault="005802FD" w:rsidP="00AA27F8">
            <w:pPr>
              <w:pStyle w:val="Tablecontent"/>
              <w:jc w:val="left"/>
              <w:rPr>
                <w:noProof/>
                <w:lang w:val="en-GB"/>
              </w:rPr>
            </w:pPr>
            <w:r w:rsidRPr="005802FD">
              <w:rPr>
                <w:noProof/>
                <w:lang w:val="en-GB"/>
              </w:rPr>
              <w:t>The exact question wording was: ‘Could you use the scale below to indicate how you feel about the following groups?’. The proposed scale ranged from 0 to 100: 0 to 50 = Not very favourable; 50 = Neutral; 50 to 100 = Favourable. Each respondent located the same 7 parties from their region (Flanders or Wallonia) on the scale.</w:t>
            </w:r>
          </w:p>
        </w:tc>
        <w:tc>
          <w:tcPr>
            <w:tcW w:w="2126" w:type="dxa"/>
            <w:vAlign w:val="center"/>
          </w:tcPr>
          <w:p w14:paraId="6DB424BF" w14:textId="77777777" w:rsidR="005802FD" w:rsidRPr="005802FD" w:rsidRDefault="005802FD" w:rsidP="00AA27F8">
            <w:pPr>
              <w:pStyle w:val="Tablecontent"/>
              <w:jc w:val="left"/>
              <w:rPr>
                <w:noProof/>
                <w:lang w:val="en-GB"/>
              </w:rPr>
            </w:pPr>
            <w:r w:rsidRPr="005802FD">
              <w:rPr>
                <w:noProof/>
                <w:lang w:val="en-GB"/>
              </w:rPr>
              <w:t>https://represent-project.be/data/</w:t>
            </w:r>
          </w:p>
        </w:tc>
        <w:tc>
          <w:tcPr>
            <w:tcW w:w="1745" w:type="dxa"/>
            <w:vAlign w:val="center"/>
          </w:tcPr>
          <w:p w14:paraId="32F2922C" w14:textId="77777777" w:rsidR="005802FD" w:rsidRPr="005802FD" w:rsidRDefault="005802FD" w:rsidP="00AA27F8">
            <w:pPr>
              <w:pStyle w:val="Tablecontent"/>
              <w:jc w:val="left"/>
              <w:rPr>
                <w:noProof/>
                <w:lang w:val="en-GB"/>
              </w:rPr>
            </w:pPr>
            <w:r w:rsidRPr="005802FD">
              <w:rPr>
                <w:noProof/>
                <w:lang w:val="en-GB"/>
              </w:rPr>
              <w:t>Affective_Pol_VL_3</w:t>
            </w:r>
          </w:p>
          <w:p w14:paraId="1EDE7349" w14:textId="77777777" w:rsidR="005802FD" w:rsidRPr="005802FD" w:rsidRDefault="005802FD" w:rsidP="00AA27F8">
            <w:pPr>
              <w:pStyle w:val="Tablecontent"/>
              <w:jc w:val="left"/>
              <w:rPr>
                <w:noProof/>
                <w:lang w:val="en-GB"/>
              </w:rPr>
            </w:pPr>
            <w:r w:rsidRPr="005802FD">
              <w:rPr>
                <w:noProof/>
                <w:lang w:val="en-GB"/>
              </w:rPr>
              <w:t>to</w:t>
            </w:r>
          </w:p>
          <w:p w14:paraId="56F96E11" w14:textId="77777777" w:rsidR="005802FD" w:rsidRPr="005802FD" w:rsidRDefault="005802FD" w:rsidP="00AA27F8">
            <w:pPr>
              <w:pStyle w:val="Tablecontent"/>
              <w:jc w:val="left"/>
              <w:rPr>
                <w:noProof/>
                <w:lang w:val="en-GB"/>
              </w:rPr>
            </w:pPr>
            <w:r w:rsidRPr="005802FD">
              <w:rPr>
                <w:noProof/>
                <w:lang w:val="en-GB"/>
              </w:rPr>
              <w:t>Affective_Pol_VL_9</w:t>
            </w:r>
          </w:p>
          <w:p w14:paraId="3A006502" w14:textId="77777777" w:rsidR="005802FD" w:rsidRPr="005802FD" w:rsidRDefault="005802FD" w:rsidP="00AA27F8">
            <w:pPr>
              <w:pStyle w:val="Tablecontent"/>
              <w:jc w:val="left"/>
              <w:rPr>
                <w:noProof/>
                <w:lang w:val="en-GB"/>
              </w:rPr>
            </w:pPr>
            <w:r w:rsidRPr="005802FD">
              <w:rPr>
                <w:noProof/>
                <w:lang w:val="en-GB"/>
              </w:rPr>
              <w:t>VoteFed19_Fl_w2</w:t>
            </w:r>
          </w:p>
          <w:p w14:paraId="3C2FC79B" w14:textId="77777777" w:rsidR="005802FD" w:rsidRPr="005802FD" w:rsidRDefault="005802FD" w:rsidP="00AA27F8">
            <w:pPr>
              <w:pStyle w:val="Tablecontent"/>
              <w:jc w:val="left"/>
              <w:rPr>
                <w:noProof/>
                <w:lang w:val="en-GB"/>
              </w:rPr>
            </w:pPr>
          </w:p>
          <w:p w14:paraId="100962E6" w14:textId="77777777" w:rsidR="005802FD" w:rsidRPr="005802FD" w:rsidRDefault="005802FD" w:rsidP="00AA27F8">
            <w:pPr>
              <w:pStyle w:val="Tablecontent"/>
              <w:jc w:val="left"/>
              <w:rPr>
                <w:noProof/>
                <w:lang w:val="en-GB"/>
              </w:rPr>
            </w:pPr>
            <w:r w:rsidRPr="005802FD">
              <w:rPr>
                <w:noProof/>
                <w:lang w:val="en-GB"/>
              </w:rPr>
              <w:t>Affective_Pol_Wal_3</w:t>
            </w:r>
          </w:p>
          <w:p w14:paraId="5323C002" w14:textId="77777777" w:rsidR="005802FD" w:rsidRPr="005802FD" w:rsidRDefault="005802FD" w:rsidP="00AA27F8">
            <w:pPr>
              <w:pStyle w:val="Tablecontent"/>
              <w:jc w:val="left"/>
              <w:rPr>
                <w:noProof/>
                <w:lang w:val="en-GB"/>
              </w:rPr>
            </w:pPr>
            <w:r w:rsidRPr="005802FD">
              <w:rPr>
                <w:noProof/>
                <w:lang w:val="en-GB"/>
              </w:rPr>
              <w:t>to</w:t>
            </w:r>
          </w:p>
          <w:p w14:paraId="1D89FE3F" w14:textId="77777777" w:rsidR="005802FD" w:rsidRPr="005802FD" w:rsidRDefault="005802FD" w:rsidP="00AA27F8">
            <w:pPr>
              <w:pStyle w:val="Tablecontent"/>
              <w:jc w:val="left"/>
              <w:rPr>
                <w:noProof/>
                <w:lang w:val="en-GB"/>
              </w:rPr>
            </w:pPr>
            <w:r w:rsidRPr="005802FD">
              <w:rPr>
                <w:noProof/>
                <w:lang w:val="en-GB"/>
              </w:rPr>
              <w:t>Affective_Pol_Wal_9</w:t>
            </w:r>
          </w:p>
          <w:p w14:paraId="51EB717B" w14:textId="77777777" w:rsidR="005802FD" w:rsidRPr="005802FD" w:rsidRDefault="005802FD" w:rsidP="00AA27F8">
            <w:pPr>
              <w:pStyle w:val="Tablecontent"/>
              <w:jc w:val="left"/>
              <w:rPr>
                <w:noProof/>
                <w:lang w:val="en-GB"/>
              </w:rPr>
            </w:pPr>
            <w:r w:rsidRPr="005802FD">
              <w:rPr>
                <w:noProof/>
                <w:lang w:val="en-GB"/>
              </w:rPr>
              <w:t>VoteFed19_Wal_w2</w:t>
            </w:r>
          </w:p>
        </w:tc>
      </w:tr>
      <w:tr w:rsidR="005802FD" w:rsidRPr="005802FD" w14:paraId="5CA567C8" w14:textId="77777777" w:rsidTr="00AA27F8">
        <w:tc>
          <w:tcPr>
            <w:tcW w:w="1696" w:type="dxa"/>
            <w:vAlign w:val="center"/>
          </w:tcPr>
          <w:p w14:paraId="0DB60482" w14:textId="77777777" w:rsidR="005802FD" w:rsidRPr="005802FD" w:rsidRDefault="005802FD" w:rsidP="00AA27F8">
            <w:pPr>
              <w:pStyle w:val="Tablecontent"/>
              <w:jc w:val="left"/>
              <w:rPr>
                <w:noProof/>
                <w:lang w:val="en-GB"/>
              </w:rPr>
            </w:pPr>
            <w:r w:rsidRPr="005802FD">
              <w:rPr>
                <w:noProof/>
                <w:lang w:val="en-GB"/>
              </w:rPr>
              <w:t>GDP</w:t>
            </w:r>
          </w:p>
        </w:tc>
        <w:tc>
          <w:tcPr>
            <w:tcW w:w="1276" w:type="dxa"/>
            <w:vAlign w:val="center"/>
          </w:tcPr>
          <w:p w14:paraId="1AD7BAAF" w14:textId="77777777" w:rsidR="005802FD" w:rsidRPr="005802FD" w:rsidRDefault="005802FD" w:rsidP="00AA27F8">
            <w:pPr>
              <w:pStyle w:val="Tablecontent"/>
              <w:jc w:val="left"/>
              <w:rPr>
                <w:noProof/>
                <w:lang w:val="en-GB"/>
              </w:rPr>
            </w:pPr>
            <w:r w:rsidRPr="005802FD">
              <w:rPr>
                <w:noProof/>
                <w:lang w:val="en-GB"/>
              </w:rPr>
              <w:t>Eurostat</w:t>
            </w:r>
          </w:p>
        </w:tc>
        <w:tc>
          <w:tcPr>
            <w:tcW w:w="3119" w:type="dxa"/>
          </w:tcPr>
          <w:p w14:paraId="61217BAD" w14:textId="77777777" w:rsidR="005802FD" w:rsidRPr="005802FD" w:rsidRDefault="005802FD" w:rsidP="00AA27F8">
            <w:pPr>
              <w:pStyle w:val="Tablecontent"/>
              <w:jc w:val="left"/>
              <w:rPr>
                <w:noProof/>
                <w:lang w:val="en-GB"/>
              </w:rPr>
            </w:pPr>
            <w:r w:rsidRPr="005802FD">
              <w:rPr>
                <w:noProof/>
                <w:lang w:val="en-GB"/>
              </w:rPr>
              <w:t>Gross Domestic Product at current market price, in million Euro, by NUTS-3 region</w:t>
            </w:r>
          </w:p>
        </w:tc>
        <w:tc>
          <w:tcPr>
            <w:tcW w:w="2126" w:type="dxa"/>
            <w:vAlign w:val="center"/>
          </w:tcPr>
          <w:p w14:paraId="5C928D36" w14:textId="77777777" w:rsidR="005802FD" w:rsidRPr="005802FD" w:rsidRDefault="005802FD" w:rsidP="00AA27F8">
            <w:pPr>
              <w:pStyle w:val="Tablecontent"/>
              <w:jc w:val="left"/>
              <w:rPr>
                <w:noProof/>
                <w:lang w:val="en-GB"/>
              </w:rPr>
            </w:pPr>
            <w:r w:rsidRPr="005802FD">
              <w:rPr>
                <w:noProof/>
                <w:lang w:val="en-GB"/>
              </w:rPr>
              <w:t>https://ec.europa.eu/eurostat/web/regions/data/database</w:t>
            </w:r>
          </w:p>
        </w:tc>
        <w:tc>
          <w:tcPr>
            <w:tcW w:w="1745" w:type="dxa"/>
            <w:vAlign w:val="center"/>
          </w:tcPr>
          <w:p w14:paraId="7D4049FF" w14:textId="77777777" w:rsidR="005802FD" w:rsidRPr="005802FD" w:rsidRDefault="005802FD" w:rsidP="00AA27F8">
            <w:pPr>
              <w:pStyle w:val="Tablecontent"/>
              <w:jc w:val="left"/>
              <w:rPr>
                <w:noProof/>
                <w:color w:val="212529"/>
                <w:lang w:val="en-GB"/>
              </w:rPr>
            </w:pPr>
            <w:r w:rsidRPr="005802FD">
              <w:rPr>
                <w:rStyle w:val="leaf"/>
                <w:noProof/>
                <w:color w:val="000000"/>
                <w:lang w:val="en-GB"/>
              </w:rPr>
              <w:t>nama_10r_3gdp</w:t>
            </w:r>
          </w:p>
          <w:p w14:paraId="2663C5BB" w14:textId="77777777" w:rsidR="005802FD" w:rsidRPr="005802FD" w:rsidRDefault="005802FD" w:rsidP="00AA27F8">
            <w:pPr>
              <w:pStyle w:val="Tablecontent"/>
              <w:jc w:val="left"/>
              <w:rPr>
                <w:noProof/>
                <w:lang w:val="en-GB"/>
              </w:rPr>
            </w:pPr>
          </w:p>
        </w:tc>
      </w:tr>
      <w:tr w:rsidR="005802FD" w:rsidRPr="005802FD" w14:paraId="6AF678E0" w14:textId="77777777" w:rsidTr="00AA27F8">
        <w:tc>
          <w:tcPr>
            <w:tcW w:w="1696" w:type="dxa"/>
            <w:vAlign w:val="center"/>
          </w:tcPr>
          <w:p w14:paraId="508B3D1F" w14:textId="77777777" w:rsidR="005802FD" w:rsidRPr="005802FD" w:rsidRDefault="005802FD" w:rsidP="00AA27F8">
            <w:pPr>
              <w:pStyle w:val="Tablecontent"/>
              <w:jc w:val="left"/>
              <w:rPr>
                <w:noProof/>
                <w:lang w:val="en-GB"/>
              </w:rPr>
            </w:pPr>
            <w:r w:rsidRPr="005802FD">
              <w:rPr>
                <w:noProof/>
                <w:lang w:val="en-GB"/>
              </w:rPr>
              <w:t>DENSITY</w:t>
            </w:r>
          </w:p>
        </w:tc>
        <w:tc>
          <w:tcPr>
            <w:tcW w:w="1276" w:type="dxa"/>
            <w:vAlign w:val="center"/>
          </w:tcPr>
          <w:p w14:paraId="08B4A375" w14:textId="77777777" w:rsidR="005802FD" w:rsidRPr="005802FD" w:rsidRDefault="005802FD" w:rsidP="00AA27F8">
            <w:pPr>
              <w:pStyle w:val="Tablecontent"/>
              <w:jc w:val="left"/>
              <w:rPr>
                <w:noProof/>
                <w:lang w:val="en-GB"/>
              </w:rPr>
            </w:pPr>
            <w:r w:rsidRPr="005802FD">
              <w:rPr>
                <w:noProof/>
                <w:lang w:val="en-GB"/>
              </w:rPr>
              <w:t>Eurostat</w:t>
            </w:r>
          </w:p>
        </w:tc>
        <w:tc>
          <w:tcPr>
            <w:tcW w:w="3119" w:type="dxa"/>
          </w:tcPr>
          <w:p w14:paraId="14EF8723" w14:textId="77777777" w:rsidR="005802FD" w:rsidRPr="005802FD" w:rsidRDefault="005802FD" w:rsidP="00AA27F8">
            <w:pPr>
              <w:pStyle w:val="Tablecontent"/>
              <w:jc w:val="left"/>
              <w:rPr>
                <w:noProof/>
                <w:lang w:val="en-GB"/>
              </w:rPr>
            </w:pPr>
            <w:r w:rsidRPr="005802FD">
              <w:rPr>
                <w:noProof/>
                <w:lang w:val="en-GB"/>
              </w:rPr>
              <w:t>Persons per square kilometer, by NUTS-3 region</w:t>
            </w:r>
          </w:p>
        </w:tc>
        <w:tc>
          <w:tcPr>
            <w:tcW w:w="2126" w:type="dxa"/>
            <w:vAlign w:val="center"/>
          </w:tcPr>
          <w:p w14:paraId="44201611" w14:textId="77777777" w:rsidR="005802FD" w:rsidRPr="005802FD" w:rsidRDefault="005802FD" w:rsidP="00AA27F8">
            <w:pPr>
              <w:pStyle w:val="Tablecontent"/>
              <w:jc w:val="left"/>
              <w:rPr>
                <w:noProof/>
                <w:lang w:val="en-GB"/>
              </w:rPr>
            </w:pPr>
            <w:r w:rsidRPr="005802FD">
              <w:rPr>
                <w:noProof/>
                <w:lang w:val="en-GB"/>
              </w:rPr>
              <w:t>https://ec.europa.eu/eurostat/web/regions/data/database</w:t>
            </w:r>
          </w:p>
        </w:tc>
        <w:tc>
          <w:tcPr>
            <w:tcW w:w="1745" w:type="dxa"/>
            <w:vAlign w:val="center"/>
          </w:tcPr>
          <w:p w14:paraId="1DFB678A" w14:textId="77777777" w:rsidR="005802FD" w:rsidRPr="005802FD" w:rsidRDefault="005802FD" w:rsidP="00AA27F8">
            <w:pPr>
              <w:pStyle w:val="Tablecontent"/>
              <w:jc w:val="left"/>
              <w:rPr>
                <w:noProof/>
                <w:color w:val="212529"/>
                <w:lang w:val="en-GB"/>
              </w:rPr>
            </w:pPr>
            <w:r w:rsidRPr="005802FD">
              <w:rPr>
                <w:rStyle w:val="leaf"/>
                <w:noProof/>
                <w:color w:val="000000"/>
                <w:lang w:val="en-GB"/>
              </w:rPr>
              <w:t>demo_r_d3dens</w:t>
            </w:r>
          </w:p>
          <w:p w14:paraId="50BFD90C" w14:textId="77777777" w:rsidR="005802FD" w:rsidRPr="005802FD" w:rsidRDefault="005802FD" w:rsidP="00AA27F8">
            <w:pPr>
              <w:pStyle w:val="Tablecontent"/>
              <w:jc w:val="left"/>
              <w:rPr>
                <w:noProof/>
                <w:lang w:val="en-GB"/>
              </w:rPr>
            </w:pPr>
          </w:p>
        </w:tc>
      </w:tr>
      <w:tr w:rsidR="005802FD" w:rsidRPr="005802FD" w14:paraId="269B12CF" w14:textId="77777777" w:rsidTr="00AA27F8">
        <w:tc>
          <w:tcPr>
            <w:tcW w:w="1696" w:type="dxa"/>
            <w:vAlign w:val="center"/>
          </w:tcPr>
          <w:p w14:paraId="0C880936" w14:textId="77777777" w:rsidR="005802FD" w:rsidRPr="005802FD" w:rsidRDefault="005802FD" w:rsidP="00AA27F8">
            <w:pPr>
              <w:pStyle w:val="Tablecontent"/>
              <w:jc w:val="left"/>
              <w:rPr>
                <w:noProof/>
                <w:lang w:val="en-GB"/>
              </w:rPr>
            </w:pPr>
            <w:r w:rsidRPr="005802FD">
              <w:rPr>
                <w:noProof/>
                <w:lang w:val="en-GB"/>
              </w:rPr>
              <w:t>PUBSERV_QUAL</w:t>
            </w:r>
          </w:p>
        </w:tc>
        <w:tc>
          <w:tcPr>
            <w:tcW w:w="1276" w:type="dxa"/>
            <w:vAlign w:val="center"/>
          </w:tcPr>
          <w:p w14:paraId="59D61C61" w14:textId="77777777" w:rsidR="005802FD" w:rsidRPr="005802FD" w:rsidRDefault="005802FD" w:rsidP="00AA27F8">
            <w:pPr>
              <w:pStyle w:val="Tablecontent"/>
              <w:jc w:val="left"/>
              <w:rPr>
                <w:noProof/>
                <w:lang w:val="en-GB"/>
              </w:rPr>
            </w:pPr>
            <w:r w:rsidRPr="005802FD">
              <w:rPr>
                <w:noProof/>
                <w:lang w:val="en-GB"/>
              </w:rPr>
              <w:t>Fuzekas</w:t>
            </w:r>
          </w:p>
        </w:tc>
        <w:tc>
          <w:tcPr>
            <w:tcW w:w="3119" w:type="dxa"/>
          </w:tcPr>
          <w:p w14:paraId="060BA52F" w14:textId="77777777" w:rsidR="005802FD" w:rsidRPr="005802FD" w:rsidRDefault="005802FD" w:rsidP="00AA27F8">
            <w:pPr>
              <w:pStyle w:val="Tablecontent"/>
              <w:jc w:val="left"/>
              <w:rPr>
                <w:noProof/>
                <w:lang w:val="en-GB"/>
              </w:rPr>
            </w:pPr>
            <w:r w:rsidRPr="005802FD">
              <w:rPr>
                <w:noProof/>
                <w:lang w:val="en-GB"/>
              </w:rPr>
              <w:t>Fazekas (2017) analysed the quality of regional institutions in Europe over the period 2005-2017 by means of public procurements data. Details about the way in which the author operationalized the dimensions of quality of institutions are reported in his paper.</w:t>
            </w:r>
          </w:p>
        </w:tc>
        <w:tc>
          <w:tcPr>
            <w:tcW w:w="2126" w:type="dxa"/>
            <w:vAlign w:val="center"/>
          </w:tcPr>
          <w:p w14:paraId="07CCBDCA" w14:textId="77777777" w:rsidR="005802FD" w:rsidRPr="005802FD" w:rsidRDefault="005802FD" w:rsidP="00AA27F8">
            <w:pPr>
              <w:pStyle w:val="Tablecontent"/>
              <w:jc w:val="left"/>
              <w:rPr>
                <w:noProof/>
                <w:lang w:val="en-GB"/>
              </w:rPr>
            </w:pPr>
            <w:r w:rsidRPr="005802FD">
              <w:rPr>
                <w:noProof/>
                <w:lang w:val="en-GB"/>
              </w:rPr>
              <w:t>https://ec.europa.eu/regional_policy/sources/docgener/work/201703_regional_pp_governance.pdf</w:t>
            </w:r>
          </w:p>
        </w:tc>
        <w:tc>
          <w:tcPr>
            <w:tcW w:w="1745" w:type="dxa"/>
            <w:vAlign w:val="center"/>
          </w:tcPr>
          <w:p w14:paraId="5499AD52" w14:textId="77777777" w:rsidR="005802FD" w:rsidRPr="005802FD" w:rsidRDefault="005802FD" w:rsidP="00AA27F8">
            <w:pPr>
              <w:pStyle w:val="Tablecontent"/>
              <w:jc w:val="left"/>
              <w:rPr>
                <w:noProof/>
                <w:lang w:val="en-GB"/>
              </w:rPr>
            </w:pPr>
            <w:r w:rsidRPr="005802FD">
              <w:rPr>
                <w:noProof/>
                <w:lang w:val="en-GB"/>
              </w:rPr>
              <w:t>benchm</w:t>
            </w:r>
          </w:p>
        </w:tc>
      </w:tr>
      <w:tr w:rsidR="005802FD" w:rsidRPr="005802FD" w14:paraId="3C3C86DA" w14:textId="77777777" w:rsidTr="00AA27F8">
        <w:tc>
          <w:tcPr>
            <w:tcW w:w="1696" w:type="dxa"/>
            <w:vAlign w:val="center"/>
          </w:tcPr>
          <w:p w14:paraId="262D57E2" w14:textId="77777777" w:rsidR="005802FD" w:rsidRPr="005802FD" w:rsidRDefault="005802FD" w:rsidP="00AA27F8">
            <w:pPr>
              <w:pStyle w:val="Tablecontent"/>
              <w:jc w:val="left"/>
              <w:rPr>
                <w:noProof/>
                <w:lang w:val="en-GB"/>
              </w:rPr>
            </w:pPr>
            <w:r w:rsidRPr="005802FD">
              <w:rPr>
                <w:noProof/>
                <w:lang w:val="en-GB"/>
              </w:rPr>
              <w:t>ECON_TREND</w:t>
            </w:r>
          </w:p>
        </w:tc>
        <w:tc>
          <w:tcPr>
            <w:tcW w:w="1276" w:type="dxa"/>
            <w:vAlign w:val="center"/>
          </w:tcPr>
          <w:p w14:paraId="349133EC" w14:textId="77777777" w:rsidR="005802FD" w:rsidRPr="005802FD" w:rsidRDefault="005802FD" w:rsidP="00AA27F8">
            <w:pPr>
              <w:pStyle w:val="Tablecontent"/>
              <w:jc w:val="left"/>
              <w:rPr>
                <w:noProof/>
                <w:lang w:val="en-GB"/>
              </w:rPr>
            </w:pPr>
            <w:r w:rsidRPr="005802FD">
              <w:rPr>
                <w:noProof/>
                <w:lang w:val="en-GB"/>
              </w:rPr>
              <w:t>Eurostat</w:t>
            </w:r>
          </w:p>
        </w:tc>
        <w:tc>
          <w:tcPr>
            <w:tcW w:w="3119" w:type="dxa"/>
          </w:tcPr>
          <w:p w14:paraId="4181AEC4" w14:textId="77777777" w:rsidR="005802FD" w:rsidRPr="005802FD" w:rsidRDefault="005802FD" w:rsidP="00AA27F8">
            <w:pPr>
              <w:pStyle w:val="Tablecontent"/>
              <w:jc w:val="left"/>
              <w:rPr>
                <w:noProof/>
                <w:lang w:val="en-GB"/>
              </w:rPr>
            </w:pPr>
            <w:r w:rsidRPr="005802FD">
              <w:rPr>
                <w:noProof/>
                <w:lang w:val="en-GB"/>
              </w:rPr>
              <w:t>Gross Domestic Product at current market price, in Euro per inhabitant, by NUTS-3 region. Percentage variation over the period 2000-2018</w:t>
            </w:r>
          </w:p>
        </w:tc>
        <w:tc>
          <w:tcPr>
            <w:tcW w:w="2126" w:type="dxa"/>
            <w:vAlign w:val="center"/>
          </w:tcPr>
          <w:p w14:paraId="271A5A5D" w14:textId="77777777" w:rsidR="005802FD" w:rsidRPr="005802FD" w:rsidRDefault="005802FD" w:rsidP="00AA27F8">
            <w:pPr>
              <w:pStyle w:val="Tablecontent"/>
              <w:jc w:val="left"/>
              <w:rPr>
                <w:noProof/>
                <w:lang w:val="en-GB"/>
              </w:rPr>
            </w:pPr>
            <w:r w:rsidRPr="005802FD">
              <w:rPr>
                <w:noProof/>
                <w:lang w:val="en-GB"/>
              </w:rPr>
              <w:t>https://ec.europa.eu/eurostat/web/regions/data/database</w:t>
            </w:r>
          </w:p>
        </w:tc>
        <w:tc>
          <w:tcPr>
            <w:tcW w:w="1745" w:type="dxa"/>
            <w:vAlign w:val="center"/>
          </w:tcPr>
          <w:p w14:paraId="39096E5D" w14:textId="77777777" w:rsidR="005802FD" w:rsidRPr="005802FD" w:rsidRDefault="005802FD" w:rsidP="00AA27F8">
            <w:pPr>
              <w:pStyle w:val="Tablecontent"/>
              <w:jc w:val="left"/>
              <w:rPr>
                <w:noProof/>
                <w:color w:val="212529"/>
                <w:lang w:val="en-GB"/>
              </w:rPr>
            </w:pPr>
            <w:r w:rsidRPr="005802FD">
              <w:rPr>
                <w:rStyle w:val="leaf"/>
                <w:noProof/>
                <w:color w:val="000000"/>
                <w:lang w:val="en-GB"/>
              </w:rPr>
              <w:t>nama_10r_3gdp</w:t>
            </w:r>
          </w:p>
          <w:p w14:paraId="39DBB1B0" w14:textId="77777777" w:rsidR="005802FD" w:rsidRPr="005802FD" w:rsidRDefault="005802FD" w:rsidP="00AA27F8">
            <w:pPr>
              <w:pStyle w:val="Tablecontent"/>
              <w:jc w:val="left"/>
              <w:rPr>
                <w:noProof/>
                <w:lang w:val="en-GB"/>
              </w:rPr>
            </w:pPr>
          </w:p>
        </w:tc>
      </w:tr>
      <w:tr w:rsidR="005802FD" w:rsidRPr="005802FD" w14:paraId="564E423D" w14:textId="77777777" w:rsidTr="00AA27F8">
        <w:tc>
          <w:tcPr>
            <w:tcW w:w="1696" w:type="dxa"/>
            <w:vAlign w:val="center"/>
          </w:tcPr>
          <w:p w14:paraId="790E31D5" w14:textId="77777777" w:rsidR="005802FD" w:rsidRPr="005802FD" w:rsidRDefault="005802FD" w:rsidP="00AA27F8">
            <w:pPr>
              <w:pStyle w:val="Tablecontent"/>
              <w:jc w:val="left"/>
              <w:rPr>
                <w:noProof/>
                <w:lang w:val="en-GB"/>
              </w:rPr>
            </w:pPr>
            <w:r w:rsidRPr="005802FD">
              <w:rPr>
                <w:noProof/>
                <w:lang w:val="en-GB"/>
              </w:rPr>
              <w:t>INDUS_TREND</w:t>
            </w:r>
          </w:p>
        </w:tc>
        <w:tc>
          <w:tcPr>
            <w:tcW w:w="1276" w:type="dxa"/>
            <w:vAlign w:val="center"/>
          </w:tcPr>
          <w:p w14:paraId="309AB403" w14:textId="77777777" w:rsidR="005802FD" w:rsidRPr="005802FD" w:rsidRDefault="005802FD" w:rsidP="00AA27F8">
            <w:pPr>
              <w:pStyle w:val="Tablecontent"/>
              <w:jc w:val="left"/>
              <w:rPr>
                <w:noProof/>
                <w:color w:val="000000" w:themeColor="text1"/>
                <w:lang w:val="en-GB"/>
              </w:rPr>
            </w:pPr>
            <w:r w:rsidRPr="005802FD">
              <w:rPr>
                <w:noProof/>
                <w:lang w:val="en-GB"/>
              </w:rPr>
              <w:t>Eurostat</w:t>
            </w:r>
          </w:p>
        </w:tc>
        <w:tc>
          <w:tcPr>
            <w:tcW w:w="3119" w:type="dxa"/>
          </w:tcPr>
          <w:p w14:paraId="39F8A5D7" w14:textId="77777777" w:rsidR="005802FD" w:rsidRPr="005802FD" w:rsidRDefault="005802FD" w:rsidP="00AA27F8">
            <w:pPr>
              <w:pStyle w:val="Tablecontent"/>
              <w:jc w:val="left"/>
              <w:rPr>
                <w:noProof/>
                <w:lang w:val="en-GB"/>
              </w:rPr>
            </w:pPr>
            <w:r w:rsidRPr="005802FD">
              <w:rPr>
                <w:noProof/>
                <w:lang w:val="en-GB"/>
              </w:rPr>
              <w:t>Employment in thousand of persons, by NUTS-3 region and NACE Rev-2 sectors (Industry is sector B-E). Percentage variation over the period 2000-2018</w:t>
            </w:r>
          </w:p>
        </w:tc>
        <w:tc>
          <w:tcPr>
            <w:tcW w:w="2126" w:type="dxa"/>
            <w:vAlign w:val="center"/>
          </w:tcPr>
          <w:p w14:paraId="12FEFF47" w14:textId="77777777" w:rsidR="005802FD" w:rsidRPr="005802FD" w:rsidRDefault="005802FD" w:rsidP="00AA27F8">
            <w:pPr>
              <w:pStyle w:val="Tablecontent"/>
              <w:jc w:val="left"/>
              <w:rPr>
                <w:noProof/>
                <w:lang w:val="en-GB"/>
              </w:rPr>
            </w:pPr>
            <w:r w:rsidRPr="005802FD">
              <w:rPr>
                <w:noProof/>
                <w:lang w:val="en-GB"/>
              </w:rPr>
              <w:t>https://ec.europa.eu/eurostat/web/regions/data/database</w:t>
            </w:r>
          </w:p>
        </w:tc>
        <w:tc>
          <w:tcPr>
            <w:tcW w:w="1745" w:type="dxa"/>
            <w:vAlign w:val="center"/>
          </w:tcPr>
          <w:p w14:paraId="5B93F5EC" w14:textId="77777777" w:rsidR="005802FD" w:rsidRPr="005802FD" w:rsidRDefault="005802FD" w:rsidP="00AA27F8">
            <w:pPr>
              <w:pStyle w:val="Tablecontent"/>
              <w:jc w:val="left"/>
              <w:rPr>
                <w:noProof/>
                <w:lang w:val="en-GB"/>
              </w:rPr>
            </w:pPr>
            <w:r w:rsidRPr="005802FD">
              <w:rPr>
                <w:noProof/>
                <w:lang w:val="en-GB"/>
              </w:rPr>
              <w:t>nama_10r_3empers</w:t>
            </w:r>
          </w:p>
        </w:tc>
      </w:tr>
      <w:tr w:rsidR="005802FD" w:rsidRPr="005802FD" w14:paraId="3C82A1D3" w14:textId="77777777" w:rsidTr="00AA27F8">
        <w:tc>
          <w:tcPr>
            <w:tcW w:w="1696" w:type="dxa"/>
            <w:vAlign w:val="center"/>
          </w:tcPr>
          <w:p w14:paraId="13500065" w14:textId="77777777" w:rsidR="005802FD" w:rsidRPr="005802FD" w:rsidRDefault="005802FD" w:rsidP="00AA27F8">
            <w:pPr>
              <w:pStyle w:val="Tablecontent"/>
              <w:jc w:val="left"/>
              <w:rPr>
                <w:noProof/>
                <w:lang w:val="en-GB"/>
              </w:rPr>
            </w:pPr>
            <w:r w:rsidRPr="005802FD">
              <w:rPr>
                <w:noProof/>
                <w:lang w:val="en-GB"/>
              </w:rPr>
              <w:t>DEMOG_TREND</w:t>
            </w:r>
          </w:p>
        </w:tc>
        <w:tc>
          <w:tcPr>
            <w:tcW w:w="1276" w:type="dxa"/>
            <w:vAlign w:val="center"/>
          </w:tcPr>
          <w:p w14:paraId="7F2BDB2F" w14:textId="77777777" w:rsidR="005802FD" w:rsidRPr="005802FD" w:rsidRDefault="005802FD" w:rsidP="00AA27F8">
            <w:pPr>
              <w:pStyle w:val="Tablecontent"/>
              <w:jc w:val="left"/>
              <w:rPr>
                <w:noProof/>
                <w:lang w:val="en-GB"/>
              </w:rPr>
            </w:pPr>
            <w:r w:rsidRPr="005802FD">
              <w:rPr>
                <w:noProof/>
                <w:lang w:val="en-GB"/>
              </w:rPr>
              <w:t>Eurostat</w:t>
            </w:r>
          </w:p>
        </w:tc>
        <w:tc>
          <w:tcPr>
            <w:tcW w:w="3119" w:type="dxa"/>
          </w:tcPr>
          <w:p w14:paraId="508498A1" w14:textId="77777777" w:rsidR="005802FD" w:rsidRPr="005802FD" w:rsidRDefault="005802FD" w:rsidP="00AA27F8">
            <w:pPr>
              <w:pStyle w:val="Tablecontent"/>
              <w:jc w:val="left"/>
              <w:rPr>
                <w:noProof/>
                <w:lang w:val="en-GB"/>
              </w:rPr>
            </w:pPr>
            <w:r w:rsidRPr="005802FD">
              <w:rPr>
                <w:noProof/>
                <w:lang w:val="en-GB"/>
              </w:rPr>
              <w:t>Population on 1 January, by NUTS-3 region. Percentage variation over the period 2000-2018</w:t>
            </w:r>
          </w:p>
        </w:tc>
        <w:tc>
          <w:tcPr>
            <w:tcW w:w="2126" w:type="dxa"/>
            <w:vAlign w:val="center"/>
          </w:tcPr>
          <w:p w14:paraId="09E02A63" w14:textId="77777777" w:rsidR="005802FD" w:rsidRPr="005802FD" w:rsidRDefault="005802FD" w:rsidP="00AA27F8">
            <w:pPr>
              <w:pStyle w:val="Tablecontent"/>
              <w:jc w:val="left"/>
              <w:rPr>
                <w:noProof/>
                <w:lang w:val="en-GB"/>
              </w:rPr>
            </w:pPr>
            <w:r w:rsidRPr="005802FD">
              <w:rPr>
                <w:noProof/>
                <w:lang w:val="en-GB"/>
              </w:rPr>
              <w:t>https://ec.europa.eu/eurostat/web/regions/data/database</w:t>
            </w:r>
          </w:p>
        </w:tc>
        <w:tc>
          <w:tcPr>
            <w:tcW w:w="1745" w:type="dxa"/>
            <w:vAlign w:val="center"/>
          </w:tcPr>
          <w:p w14:paraId="77C6DFE5" w14:textId="77777777" w:rsidR="005802FD" w:rsidRPr="005802FD" w:rsidRDefault="005802FD" w:rsidP="00AA27F8">
            <w:pPr>
              <w:pStyle w:val="Tablecontent"/>
              <w:jc w:val="left"/>
              <w:rPr>
                <w:noProof/>
                <w:color w:val="212529"/>
                <w:lang w:val="en-GB"/>
              </w:rPr>
            </w:pPr>
            <w:r w:rsidRPr="005802FD">
              <w:rPr>
                <w:rStyle w:val="leaf"/>
                <w:noProof/>
                <w:color w:val="000000"/>
                <w:lang w:val="en-GB"/>
              </w:rPr>
              <w:t>demo_r_pjangrp3</w:t>
            </w:r>
          </w:p>
          <w:p w14:paraId="23883C6B" w14:textId="77777777" w:rsidR="005802FD" w:rsidRPr="005802FD" w:rsidRDefault="005802FD" w:rsidP="00AA27F8">
            <w:pPr>
              <w:pStyle w:val="Tablecontent"/>
              <w:jc w:val="left"/>
              <w:rPr>
                <w:noProof/>
                <w:lang w:val="en-GB"/>
              </w:rPr>
            </w:pPr>
          </w:p>
        </w:tc>
      </w:tr>
      <w:tr w:rsidR="005802FD" w:rsidRPr="005802FD" w14:paraId="60732DA7" w14:textId="77777777" w:rsidTr="00AA27F8">
        <w:tc>
          <w:tcPr>
            <w:tcW w:w="1696" w:type="dxa"/>
            <w:vAlign w:val="center"/>
          </w:tcPr>
          <w:p w14:paraId="7A86E408" w14:textId="77777777" w:rsidR="005802FD" w:rsidRPr="005802FD" w:rsidRDefault="005802FD" w:rsidP="00AA27F8">
            <w:pPr>
              <w:pStyle w:val="Tablecontent"/>
              <w:jc w:val="left"/>
              <w:rPr>
                <w:noProof/>
                <w:lang w:val="en-GB"/>
              </w:rPr>
            </w:pPr>
            <w:r w:rsidRPr="005802FD">
              <w:rPr>
                <w:noProof/>
                <w:lang w:val="en-GB"/>
              </w:rPr>
              <w:t>IDEO_DIVERGENCE</w:t>
            </w:r>
          </w:p>
        </w:tc>
        <w:tc>
          <w:tcPr>
            <w:tcW w:w="1276" w:type="dxa"/>
            <w:vAlign w:val="center"/>
          </w:tcPr>
          <w:p w14:paraId="23E6F295" w14:textId="77777777" w:rsidR="005802FD" w:rsidRPr="005802FD" w:rsidRDefault="005802FD" w:rsidP="00AA27F8">
            <w:pPr>
              <w:pStyle w:val="Tablecontent"/>
              <w:jc w:val="left"/>
              <w:rPr>
                <w:noProof/>
                <w:lang w:val="en-GB"/>
              </w:rPr>
            </w:pPr>
            <w:r w:rsidRPr="005802FD">
              <w:rPr>
                <w:noProof/>
                <w:lang w:val="en-GB"/>
              </w:rPr>
              <w:t>RepResent Voter Panel Survey 2019</w:t>
            </w:r>
          </w:p>
        </w:tc>
        <w:tc>
          <w:tcPr>
            <w:tcW w:w="3119" w:type="dxa"/>
          </w:tcPr>
          <w:p w14:paraId="6DF4F25A" w14:textId="77777777" w:rsidR="005802FD" w:rsidRPr="005802FD" w:rsidRDefault="005802FD" w:rsidP="00AA27F8">
            <w:pPr>
              <w:pStyle w:val="Tablecontent"/>
              <w:jc w:val="left"/>
              <w:rPr>
                <w:noProof/>
                <w:lang w:val="en-GB"/>
              </w:rPr>
            </w:pPr>
            <w:r w:rsidRPr="005802FD">
              <w:rPr>
                <w:noProof/>
                <w:lang w:val="en-GB"/>
              </w:rPr>
              <w:t>The exact question wording was: ‘In politics people often talk of “left” or “right”. Can you place your own convictions on a scale from 0 to 10, with 0 meaning “left”, 5 “in the centre”, and 10 “right”?’. The proposed scale ranged from 0 to 10: 0=Left; 5=Centre; 10=Right.</w:t>
            </w:r>
          </w:p>
        </w:tc>
        <w:tc>
          <w:tcPr>
            <w:tcW w:w="2126" w:type="dxa"/>
            <w:vAlign w:val="center"/>
          </w:tcPr>
          <w:p w14:paraId="690257AF" w14:textId="77777777" w:rsidR="005802FD" w:rsidRPr="005802FD" w:rsidRDefault="005802FD" w:rsidP="00AA27F8">
            <w:pPr>
              <w:pStyle w:val="Tablecontent"/>
              <w:jc w:val="left"/>
              <w:rPr>
                <w:noProof/>
                <w:lang w:val="en-GB"/>
              </w:rPr>
            </w:pPr>
            <w:r w:rsidRPr="005802FD">
              <w:rPr>
                <w:noProof/>
                <w:lang w:val="en-GB"/>
              </w:rPr>
              <w:t>https://represent-project.be/data/</w:t>
            </w:r>
          </w:p>
        </w:tc>
        <w:tc>
          <w:tcPr>
            <w:tcW w:w="1745" w:type="dxa"/>
            <w:vAlign w:val="center"/>
          </w:tcPr>
          <w:p w14:paraId="19EAD17B" w14:textId="77777777" w:rsidR="005802FD" w:rsidRPr="005802FD" w:rsidRDefault="005802FD" w:rsidP="00AA27F8">
            <w:pPr>
              <w:pStyle w:val="Tablecontent"/>
              <w:jc w:val="left"/>
              <w:rPr>
                <w:noProof/>
                <w:lang w:val="en-GB"/>
              </w:rPr>
            </w:pPr>
            <w:r w:rsidRPr="005802FD">
              <w:rPr>
                <w:noProof/>
                <w:lang w:val="en-GB"/>
              </w:rPr>
              <w:t>Left_Right</w:t>
            </w:r>
          </w:p>
        </w:tc>
      </w:tr>
      <w:tr w:rsidR="005802FD" w:rsidRPr="005802FD" w14:paraId="76EED5FB" w14:textId="77777777" w:rsidTr="00AA27F8">
        <w:tc>
          <w:tcPr>
            <w:tcW w:w="1696" w:type="dxa"/>
            <w:vAlign w:val="center"/>
          </w:tcPr>
          <w:p w14:paraId="3DAB54EE" w14:textId="77777777" w:rsidR="005802FD" w:rsidRPr="005802FD" w:rsidRDefault="005802FD" w:rsidP="00AA27F8">
            <w:pPr>
              <w:pStyle w:val="Tablecontent"/>
              <w:jc w:val="left"/>
              <w:rPr>
                <w:noProof/>
                <w:lang w:val="en-GB"/>
              </w:rPr>
            </w:pPr>
            <w:r w:rsidRPr="005802FD">
              <w:rPr>
                <w:noProof/>
                <w:lang w:val="en-GB"/>
              </w:rPr>
              <w:t>INSTIT_TRUST</w:t>
            </w:r>
          </w:p>
        </w:tc>
        <w:tc>
          <w:tcPr>
            <w:tcW w:w="1276" w:type="dxa"/>
            <w:vAlign w:val="center"/>
          </w:tcPr>
          <w:p w14:paraId="70E61290" w14:textId="77777777" w:rsidR="005802FD" w:rsidRPr="005802FD" w:rsidRDefault="005802FD" w:rsidP="00AA27F8">
            <w:pPr>
              <w:pStyle w:val="Tablecontent"/>
              <w:jc w:val="left"/>
              <w:rPr>
                <w:noProof/>
                <w:lang w:val="en-GB"/>
              </w:rPr>
            </w:pPr>
            <w:r w:rsidRPr="005802FD">
              <w:rPr>
                <w:noProof/>
                <w:lang w:val="en-GB"/>
              </w:rPr>
              <w:t>RepResent Voter Panel Survey 2019</w:t>
            </w:r>
          </w:p>
        </w:tc>
        <w:tc>
          <w:tcPr>
            <w:tcW w:w="3119" w:type="dxa"/>
          </w:tcPr>
          <w:p w14:paraId="456311ED" w14:textId="77777777" w:rsidR="005802FD" w:rsidRPr="005802FD" w:rsidRDefault="005802FD" w:rsidP="00AA27F8">
            <w:pPr>
              <w:pStyle w:val="EndnoteText"/>
              <w:rPr>
                <w:noProof/>
                <w:lang w:val="en-GB"/>
              </w:rPr>
            </w:pPr>
            <w:r w:rsidRPr="005802FD">
              <w:rPr>
                <w:noProof/>
                <w:lang w:val="en-GB"/>
              </w:rPr>
              <w:t xml:space="preserve">The exact question wording of the three items was: ‘Overall, how satisfied are you with the way democracy is working in Belgium?’ (reversed 5-point scale ranging from 1 “very unsatisfied” to 5 “very </w:t>
            </w:r>
            <w:r w:rsidRPr="005802FD">
              <w:rPr>
                <w:noProof/>
                <w:lang w:val="en-GB"/>
              </w:rPr>
              <w:lastRenderedPageBreak/>
              <w:t>satisfied”); ‘On a scale from 0 to 10, what is your level of trust in each of the following institutions?’: scale from 0=Absolutely no trust to 10= full trust, for the items ‘The federal parliament’ and ‘The European Union’. The Cronbach’s alpha test for the internal consistency of such items is 0.91.</w:t>
            </w:r>
          </w:p>
          <w:p w14:paraId="04B3956E" w14:textId="77777777" w:rsidR="005802FD" w:rsidRPr="005802FD" w:rsidRDefault="005802FD" w:rsidP="00AA27F8">
            <w:pPr>
              <w:pStyle w:val="Tablecontent"/>
              <w:jc w:val="left"/>
              <w:rPr>
                <w:noProof/>
                <w:lang w:val="en-GB"/>
              </w:rPr>
            </w:pPr>
          </w:p>
        </w:tc>
        <w:tc>
          <w:tcPr>
            <w:tcW w:w="2126" w:type="dxa"/>
            <w:vAlign w:val="center"/>
          </w:tcPr>
          <w:p w14:paraId="787858C0" w14:textId="77777777" w:rsidR="005802FD" w:rsidRPr="005802FD" w:rsidRDefault="005802FD" w:rsidP="00AA27F8">
            <w:pPr>
              <w:pStyle w:val="Tablecontent"/>
              <w:jc w:val="left"/>
              <w:rPr>
                <w:noProof/>
                <w:lang w:val="en-GB"/>
              </w:rPr>
            </w:pPr>
            <w:r w:rsidRPr="005802FD">
              <w:rPr>
                <w:noProof/>
                <w:lang w:val="en-GB"/>
              </w:rPr>
              <w:lastRenderedPageBreak/>
              <w:t>https://represent-project.be/data/</w:t>
            </w:r>
          </w:p>
        </w:tc>
        <w:tc>
          <w:tcPr>
            <w:tcW w:w="1745" w:type="dxa"/>
            <w:vAlign w:val="center"/>
          </w:tcPr>
          <w:p w14:paraId="3BF1BC01" w14:textId="77777777" w:rsidR="005802FD" w:rsidRPr="005802FD" w:rsidRDefault="005802FD" w:rsidP="00AA27F8">
            <w:pPr>
              <w:pStyle w:val="Tablecontent"/>
              <w:jc w:val="left"/>
              <w:rPr>
                <w:noProof/>
                <w:lang w:val="en-GB"/>
              </w:rPr>
            </w:pPr>
            <w:r w:rsidRPr="005802FD">
              <w:rPr>
                <w:noProof/>
                <w:lang w:val="en-GB"/>
              </w:rPr>
              <w:t>Sat_Dem</w:t>
            </w:r>
          </w:p>
          <w:p w14:paraId="43C64EC0" w14:textId="77777777" w:rsidR="005802FD" w:rsidRPr="005802FD" w:rsidRDefault="005802FD" w:rsidP="00AA27F8">
            <w:pPr>
              <w:pStyle w:val="Tablecontent"/>
              <w:jc w:val="left"/>
              <w:rPr>
                <w:noProof/>
                <w:lang w:val="en-GB"/>
              </w:rPr>
            </w:pPr>
            <w:r w:rsidRPr="005802FD">
              <w:rPr>
                <w:noProof/>
                <w:lang w:val="en-GB"/>
              </w:rPr>
              <w:t>Trust_Pol2</w:t>
            </w:r>
          </w:p>
          <w:p w14:paraId="29C7F42B" w14:textId="77777777" w:rsidR="005802FD" w:rsidRPr="005802FD" w:rsidRDefault="005802FD" w:rsidP="00AA27F8">
            <w:pPr>
              <w:pStyle w:val="Tablecontent"/>
              <w:jc w:val="left"/>
              <w:rPr>
                <w:noProof/>
                <w:lang w:val="en-GB"/>
              </w:rPr>
            </w:pPr>
            <w:r w:rsidRPr="005802FD">
              <w:rPr>
                <w:noProof/>
                <w:lang w:val="en-GB"/>
              </w:rPr>
              <w:t>Trust_Pol4</w:t>
            </w:r>
          </w:p>
        </w:tc>
      </w:tr>
      <w:tr w:rsidR="005802FD" w:rsidRPr="005802FD" w14:paraId="71B8C4FD" w14:textId="77777777" w:rsidTr="00AA27F8">
        <w:tc>
          <w:tcPr>
            <w:tcW w:w="1696" w:type="dxa"/>
            <w:vAlign w:val="center"/>
          </w:tcPr>
          <w:p w14:paraId="4393FF83" w14:textId="77777777" w:rsidR="005802FD" w:rsidRPr="005802FD" w:rsidRDefault="005802FD" w:rsidP="00AA27F8">
            <w:pPr>
              <w:pStyle w:val="Tablecontent"/>
              <w:jc w:val="left"/>
              <w:rPr>
                <w:noProof/>
                <w:lang w:val="en-GB"/>
              </w:rPr>
            </w:pPr>
            <w:r w:rsidRPr="005802FD">
              <w:rPr>
                <w:noProof/>
                <w:lang w:val="en-GB"/>
              </w:rPr>
              <w:t>REDISTR_POL</w:t>
            </w:r>
          </w:p>
        </w:tc>
        <w:tc>
          <w:tcPr>
            <w:tcW w:w="1276" w:type="dxa"/>
            <w:vAlign w:val="center"/>
          </w:tcPr>
          <w:p w14:paraId="1FBE0BD9" w14:textId="77777777" w:rsidR="005802FD" w:rsidRPr="005802FD" w:rsidRDefault="005802FD" w:rsidP="00AA27F8">
            <w:pPr>
              <w:pStyle w:val="Tablecontent"/>
              <w:jc w:val="left"/>
              <w:rPr>
                <w:noProof/>
                <w:lang w:val="en-GB"/>
              </w:rPr>
            </w:pPr>
            <w:r w:rsidRPr="005802FD">
              <w:rPr>
                <w:noProof/>
                <w:lang w:val="en-GB"/>
              </w:rPr>
              <w:t>RepResent Voter Panel Survey 2019</w:t>
            </w:r>
          </w:p>
        </w:tc>
        <w:tc>
          <w:tcPr>
            <w:tcW w:w="3119" w:type="dxa"/>
          </w:tcPr>
          <w:p w14:paraId="58D953B4" w14:textId="77777777" w:rsidR="005802FD" w:rsidRPr="005802FD" w:rsidRDefault="005802FD" w:rsidP="00AA27F8">
            <w:pPr>
              <w:pStyle w:val="EndnoteText"/>
              <w:rPr>
                <w:noProof/>
                <w:lang w:val="en-GB"/>
              </w:rPr>
            </w:pPr>
            <w:r w:rsidRPr="005802FD">
              <w:rPr>
                <w:noProof/>
                <w:lang w:val="en-GB"/>
              </w:rPr>
              <w:t>The exact question wording was: ‘Some people think that the government must intervene as little as possible in the market. Other people think that the government must intervene as much as possible’. Respondents indicate their position on a scale 0-10, where 0 indicates ‘as little as possible’, and 10 ‘as much as possible’.</w:t>
            </w:r>
          </w:p>
        </w:tc>
        <w:tc>
          <w:tcPr>
            <w:tcW w:w="2126" w:type="dxa"/>
            <w:vAlign w:val="center"/>
          </w:tcPr>
          <w:p w14:paraId="246D125C" w14:textId="77777777" w:rsidR="005802FD" w:rsidRPr="005802FD" w:rsidRDefault="005802FD" w:rsidP="00AA27F8">
            <w:pPr>
              <w:pStyle w:val="Tablecontent"/>
              <w:jc w:val="left"/>
              <w:rPr>
                <w:noProof/>
                <w:lang w:val="en-GB"/>
              </w:rPr>
            </w:pPr>
            <w:r w:rsidRPr="005802FD">
              <w:rPr>
                <w:noProof/>
                <w:lang w:val="en-GB"/>
              </w:rPr>
              <w:t>https://represent-project.be/data/</w:t>
            </w:r>
          </w:p>
        </w:tc>
        <w:tc>
          <w:tcPr>
            <w:tcW w:w="1745" w:type="dxa"/>
            <w:vAlign w:val="center"/>
          </w:tcPr>
          <w:p w14:paraId="07661177" w14:textId="77777777" w:rsidR="005802FD" w:rsidRPr="005802FD" w:rsidRDefault="005802FD" w:rsidP="00AA27F8">
            <w:pPr>
              <w:pStyle w:val="Tablecontent"/>
              <w:jc w:val="left"/>
              <w:rPr>
                <w:noProof/>
                <w:lang w:val="en-GB"/>
              </w:rPr>
            </w:pPr>
            <w:r w:rsidRPr="005802FD">
              <w:rPr>
                <w:noProof/>
                <w:lang w:val="en-GB"/>
              </w:rPr>
              <w:t>Value_1</w:t>
            </w:r>
          </w:p>
        </w:tc>
      </w:tr>
      <w:tr w:rsidR="005802FD" w:rsidRPr="005802FD" w14:paraId="6D92A299" w14:textId="77777777" w:rsidTr="00AA27F8">
        <w:tc>
          <w:tcPr>
            <w:tcW w:w="1696" w:type="dxa"/>
            <w:vAlign w:val="center"/>
          </w:tcPr>
          <w:p w14:paraId="586A180B" w14:textId="77777777" w:rsidR="005802FD" w:rsidRPr="005802FD" w:rsidRDefault="005802FD" w:rsidP="00AA27F8">
            <w:pPr>
              <w:pStyle w:val="Tablecontent"/>
              <w:jc w:val="left"/>
              <w:rPr>
                <w:noProof/>
                <w:lang w:val="en-GB"/>
              </w:rPr>
            </w:pPr>
            <w:r w:rsidRPr="005802FD">
              <w:rPr>
                <w:noProof/>
                <w:lang w:val="en-GB"/>
              </w:rPr>
              <w:t>MIGR</w:t>
            </w:r>
          </w:p>
        </w:tc>
        <w:tc>
          <w:tcPr>
            <w:tcW w:w="1276" w:type="dxa"/>
            <w:vAlign w:val="center"/>
          </w:tcPr>
          <w:p w14:paraId="79293AD4" w14:textId="77777777" w:rsidR="005802FD" w:rsidRPr="005802FD" w:rsidRDefault="005802FD" w:rsidP="00AA27F8">
            <w:pPr>
              <w:pStyle w:val="Tablecontent"/>
              <w:jc w:val="left"/>
              <w:rPr>
                <w:noProof/>
                <w:lang w:val="en-GB"/>
              </w:rPr>
            </w:pPr>
            <w:r w:rsidRPr="005802FD">
              <w:rPr>
                <w:noProof/>
                <w:lang w:val="en-GB"/>
              </w:rPr>
              <w:t>RepResent Voter Panel Survey 2019</w:t>
            </w:r>
          </w:p>
        </w:tc>
        <w:tc>
          <w:tcPr>
            <w:tcW w:w="3119" w:type="dxa"/>
          </w:tcPr>
          <w:p w14:paraId="3DC2D93E" w14:textId="77777777" w:rsidR="005802FD" w:rsidRPr="005802FD" w:rsidRDefault="005802FD" w:rsidP="00AA27F8">
            <w:pPr>
              <w:pStyle w:val="EndnoteText"/>
              <w:rPr>
                <w:noProof/>
                <w:lang w:val="en-GB"/>
              </w:rPr>
            </w:pPr>
            <w:r w:rsidRPr="005802FD">
              <w:rPr>
                <w:noProof/>
                <w:lang w:val="en-GB"/>
              </w:rPr>
              <w:t>The exact question wording was: ‘Some people think that non-western immigrants must be able to live in Europe while preserving their own culture. Others think that those immigrants should adapt to the European culture’. Respondents indicate their position on a scale 0-10, where 0 indicates ‘preserve their own culture’, and 10 ‘completely adapt to the European culture’.</w:t>
            </w:r>
          </w:p>
          <w:p w14:paraId="7714EDAC" w14:textId="77777777" w:rsidR="005802FD" w:rsidRPr="005802FD" w:rsidRDefault="005802FD" w:rsidP="00AA27F8">
            <w:pPr>
              <w:pStyle w:val="Tablecontent"/>
              <w:jc w:val="left"/>
              <w:rPr>
                <w:noProof/>
                <w:lang w:val="en-GB"/>
              </w:rPr>
            </w:pPr>
          </w:p>
        </w:tc>
        <w:tc>
          <w:tcPr>
            <w:tcW w:w="2126" w:type="dxa"/>
            <w:vAlign w:val="center"/>
          </w:tcPr>
          <w:p w14:paraId="78EECAA1" w14:textId="77777777" w:rsidR="005802FD" w:rsidRPr="005802FD" w:rsidRDefault="005802FD" w:rsidP="00AA27F8">
            <w:pPr>
              <w:pStyle w:val="Tablecontent"/>
              <w:jc w:val="left"/>
              <w:rPr>
                <w:noProof/>
                <w:lang w:val="en-GB"/>
              </w:rPr>
            </w:pPr>
            <w:r w:rsidRPr="005802FD">
              <w:rPr>
                <w:noProof/>
                <w:lang w:val="en-GB"/>
              </w:rPr>
              <w:t>https://represent-project.be/data/</w:t>
            </w:r>
          </w:p>
        </w:tc>
        <w:tc>
          <w:tcPr>
            <w:tcW w:w="1745" w:type="dxa"/>
            <w:vAlign w:val="center"/>
          </w:tcPr>
          <w:p w14:paraId="7BE07919" w14:textId="77777777" w:rsidR="005802FD" w:rsidRPr="005802FD" w:rsidRDefault="005802FD" w:rsidP="00AA27F8">
            <w:pPr>
              <w:pStyle w:val="Tablecontent"/>
              <w:jc w:val="left"/>
              <w:rPr>
                <w:noProof/>
                <w:lang w:val="en-GB"/>
              </w:rPr>
            </w:pPr>
            <w:r w:rsidRPr="005802FD">
              <w:rPr>
                <w:noProof/>
                <w:lang w:val="en-GB"/>
              </w:rPr>
              <w:t>Value_3</w:t>
            </w:r>
          </w:p>
        </w:tc>
      </w:tr>
      <w:tr w:rsidR="005802FD" w:rsidRPr="005802FD" w14:paraId="0511D808" w14:textId="77777777" w:rsidTr="00AA27F8">
        <w:tc>
          <w:tcPr>
            <w:tcW w:w="1696" w:type="dxa"/>
            <w:vAlign w:val="center"/>
          </w:tcPr>
          <w:p w14:paraId="2D74C4CA" w14:textId="77777777" w:rsidR="005802FD" w:rsidRPr="005802FD" w:rsidRDefault="005802FD" w:rsidP="00AA27F8">
            <w:pPr>
              <w:pStyle w:val="Tablecontent"/>
              <w:jc w:val="left"/>
              <w:rPr>
                <w:noProof/>
                <w:lang w:val="en-GB"/>
              </w:rPr>
            </w:pPr>
            <w:r w:rsidRPr="005802FD">
              <w:rPr>
                <w:noProof/>
                <w:lang w:val="en-GB"/>
              </w:rPr>
              <w:t>SOCIAL_POL</w:t>
            </w:r>
          </w:p>
        </w:tc>
        <w:tc>
          <w:tcPr>
            <w:tcW w:w="1276" w:type="dxa"/>
            <w:vAlign w:val="center"/>
          </w:tcPr>
          <w:p w14:paraId="73AE40F0" w14:textId="77777777" w:rsidR="005802FD" w:rsidRPr="005802FD" w:rsidRDefault="005802FD" w:rsidP="00AA27F8">
            <w:pPr>
              <w:pStyle w:val="Tablecontent"/>
              <w:jc w:val="left"/>
              <w:rPr>
                <w:noProof/>
                <w:lang w:val="en-GB"/>
              </w:rPr>
            </w:pPr>
            <w:r w:rsidRPr="005802FD">
              <w:rPr>
                <w:noProof/>
                <w:lang w:val="en-GB"/>
              </w:rPr>
              <w:t>RepResent Voter Panel Survey 2019</w:t>
            </w:r>
          </w:p>
        </w:tc>
        <w:tc>
          <w:tcPr>
            <w:tcW w:w="3119" w:type="dxa"/>
          </w:tcPr>
          <w:p w14:paraId="7EFE22EE" w14:textId="77777777" w:rsidR="005802FD" w:rsidRPr="005802FD" w:rsidRDefault="005802FD" w:rsidP="00AA27F8">
            <w:pPr>
              <w:pStyle w:val="EndnoteText"/>
              <w:rPr>
                <w:noProof/>
                <w:lang w:val="en-GB"/>
              </w:rPr>
            </w:pPr>
            <w:r w:rsidRPr="005802FD">
              <w:rPr>
                <w:noProof/>
                <w:lang w:val="en-GB"/>
              </w:rPr>
              <w:t xml:space="preserve">The exact question wording was: ‘Could you use the scale below to indicate how you feel about the following groups?’. The proposed scale ranged from 0 to 100: 0 to 50 = Not very favourable; 50 = Neutral; 50 to 100 = Favourable. Each respondent located voters from the two regions on the same scale (Flemish/Walloons). </w:t>
            </w:r>
          </w:p>
        </w:tc>
        <w:tc>
          <w:tcPr>
            <w:tcW w:w="2126" w:type="dxa"/>
            <w:vAlign w:val="center"/>
          </w:tcPr>
          <w:p w14:paraId="768F0C74" w14:textId="77777777" w:rsidR="005802FD" w:rsidRPr="005802FD" w:rsidRDefault="005802FD" w:rsidP="00AA27F8">
            <w:pPr>
              <w:pStyle w:val="Tablecontent"/>
              <w:jc w:val="left"/>
              <w:rPr>
                <w:noProof/>
                <w:lang w:val="en-GB"/>
              </w:rPr>
            </w:pPr>
            <w:r w:rsidRPr="005802FD">
              <w:rPr>
                <w:noProof/>
                <w:lang w:val="en-GB"/>
              </w:rPr>
              <w:t>https://represent-project.be/data/</w:t>
            </w:r>
          </w:p>
        </w:tc>
        <w:tc>
          <w:tcPr>
            <w:tcW w:w="1745" w:type="dxa"/>
            <w:vAlign w:val="center"/>
          </w:tcPr>
          <w:p w14:paraId="68DDB20D" w14:textId="77777777" w:rsidR="005802FD" w:rsidRPr="005802FD" w:rsidRDefault="005802FD" w:rsidP="00AA27F8">
            <w:pPr>
              <w:pStyle w:val="Tablecontent"/>
              <w:jc w:val="left"/>
              <w:rPr>
                <w:noProof/>
                <w:lang w:val="en-GB"/>
              </w:rPr>
            </w:pPr>
            <w:r w:rsidRPr="005802FD">
              <w:rPr>
                <w:noProof/>
                <w:lang w:val="en-GB"/>
              </w:rPr>
              <w:t>Affective_Pol_VL_1</w:t>
            </w:r>
          </w:p>
          <w:p w14:paraId="1C049CED" w14:textId="77777777" w:rsidR="005802FD" w:rsidRPr="005802FD" w:rsidRDefault="005802FD" w:rsidP="00AA27F8">
            <w:pPr>
              <w:pStyle w:val="Tablecontent"/>
              <w:jc w:val="left"/>
              <w:rPr>
                <w:noProof/>
                <w:lang w:val="en-GB"/>
              </w:rPr>
            </w:pPr>
            <w:r w:rsidRPr="005802FD">
              <w:rPr>
                <w:noProof/>
                <w:lang w:val="en-GB"/>
              </w:rPr>
              <w:t>to</w:t>
            </w:r>
          </w:p>
          <w:p w14:paraId="780501C4" w14:textId="77777777" w:rsidR="005802FD" w:rsidRPr="005802FD" w:rsidRDefault="005802FD" w:rsidP="00AA27F8">
            <w:pPr>
              <w:pStyle w:val="Tablecontent"/>
              <w:jc w:val="left"/>
              <w:rPr>
                <w:noProof/>
                <w:lang w:val="en-GB"/>
              </w:rPr>
            </w:pPr>
            <w:r w:rsidRPr="005802FD">
              <w:rPr>
                <w:noProof/>
                <w:lang w:val="en-GB"/>
              </w:rPr>
              <w:t>Affective_Pol_VL_2</w:t>
            </w:r>
          </w:p>
          <w:p w14:paraId="7321BBF4" w14:textId="77777777" w:rsidR="005802FD" w:rsidRPr="005802FD" w:rsidRDefault="005802FD" w:rsidP="00AA27F8">
            <w:pPr>
              <w:pStyle w:val="Tablecontent"/>
              <w:jc w:val="left"/>
              <w:rPr>
                <w:noProof/>
                <w:lang w:val="en-GB"/>
              </w:rPr>
            </w:pPr>
          </w:p>
          <w:p w14:paraId="7034744D" w14:textId="77777777" w:rsidR="005802FD" w:rsidRPr="005802FD" w:rsidRDefault="005802FD" w:rsidP="00AA27F8">
            <w:pPr>
              <w:pStyle w:val="Tablecontent"/>
              <w:jc w:val="left"/>
              <w:rPr>
                <w:noProof/>
                <w:lang w:val="en-GB"/>
              </w:rPr>
            </w:pPr>
            <w:r w:rsidRPr="005802FD">
              <w:rPr>
                <w:noProof/>
                <w:lang w:val="en-GB"/>
              </w:rPr>
              <w:t>Affective_Pol_Wal_1</w:t>
            </w:r>
          </w:p>
          <w:p w14:paraId="275EA722" w14:textId="77777777" w:rsidR="005802FD" w:rsidRPr="005802FD" w:rsidRDefault="005802FD" w:rsidP="00AA27F8">
            <w:pPr>
              <w:pStyle w:val="Tablecontent"/>
              <w:jc w:val="left"/>
              <w:rPr>
                <w:noProof/>
                <w:lang w:val="en-GB"/>
              </w:rPr>
            </w:pPr>
            <w:r w:rsidRPr="005802FD">
              <w:rPr>
                <w:noProof/>
                <w:lang w:val="en-GB"/>
              </w:rPr>
              <w:t>to</w:t>
            </w:r>
          </w:p>
          <w:p w14:paraId="753E9240" w14:textId="77777777" w:rsidR="005802FD" w:rsidRPr="005802FD" w:rsidRDefault="005802FD" w:rsidP="00AA27F8">
            <w:pPr>
              <w:pStyle w:val="Tablecontent"/>
              <w:jc w:val="left"/>
              <w:rPr>
                <w:noProof/>
                <w:lang w:val="en-GB"/>
              </w:rPr>
            </w:pPr>
            <w:r w:rsidRPr="005802FD">
              <w:rPr>
                <w:noProof/>
                <w:lang w:val="en-GB"/>
              </w:rPr>
              <w:t>Affective_Pol_Wal_2</w:t>
            </w:r>
          </w:p>
          <w:p w14:paraId="7C7D855A" w14:textId="77777777" w:rsidR="005802FD" w:rsidRPr="005802FD" w:rsidRDefault="005802FD" w:rsidP="00AA27F8">
            <w:pPr>
              <w:pStyle w:val="Tablecontent"/>
              <w:jc w:val="left"/>
              <w:rPr>
                <w:noProof/>
                <w:lang w:val="en-GB"/>
              </w:rPr>
            </w:pPr>
          </w:p>
          <w:p w14:paraId="7671C14F" w14:textId="77777777" w:rsidR="005802FD" w:rsidRPr="005802FD" w:rsidRDefault="005802FD" w:rsidP="00AA27F8">
            <w:pPr>
              <w:pStyle w:val="Tablecontent"/>
              <w:jc w:val="left"/>
              <w:rPr>
                <w:noProof/>
                <w:lang w:val="en-GB"/>
              </w:rPr>
            </w:pPr>
          </w:p>
        </w:tc>
      </w:tr>
      <w:tr w:rsidR="005802FD" w:rsidRPr="005802FD" w14:paraId="7A019353" w14:textId="77777777" w:rsidTr="00AA27F8">
        <w:tc>
          <w:tcPr>
            <w:tcW w:w="1696" w:type="dxa"/>
            <w:vAlign w:val="center"/>
          </w:tcPr>
          <w:p w14:paraId="189966C7" w14:textId="77777777" w:rsidR="005802FD" w:rsidRPr="005802FD" w:rsidRDefault="005802FD" w:rsidP="00AA27F8">
            <w:pPr>
              <w:pStyle w:val="Tablecontent"/>
              <w:jc w:val="left"/>
              <w:rPr>
                <w:noProof/>
                <w:lang w:val="en-GB"/>
              </w:rPr>
            </w:pPr>
            <w:r w:rsidRPr="005802FD">
              <w:rPr>
                <w:noProof/>
                <w:lang w:val="en-GB"/>
              </w:rPr>
              <w:t>DISTANCE</w:t>
            </w:r>
          </w:p>
        </w:tc>
        <w:tc>
          <w:tcPr>
            <w:tcW w:w="1276" w:type="dxa"/>
            <w:vAlign w:val="center"/>
          </w:tcPr>
          <w:p w14:paraId="500898CA" w14:textId="77777777" w:rsidR="005802FD" w:rsidRPr="005802FD" w:rsidRDefault="005802FD" w:rsidP="00AA27F8">
            <w:pPr>
              <w:pStyle w:val="Tablecontent"/>
              <w:jc w:val="left"/>
              <w:rPr>
                <w:noProof/>
                <w:lang w:val="en-GB"/>
              </w:rPr>
            </w:pPr>
            <w:r w:rsidRPr="005802FD">
              <w:rPr>
                <w:noProof/>
                <w:lang w:val="en-GB"/>
              </w:rPr>
              <w:t>Tercet, European Commission</w:t>
            </w:r>
          </w:p>
        </w:tc>
        <w:tc>
          <w:tcPr>
            <w:tcW w:w="3119" w:type="dxa"/>
          </w:tcPr>
          <w:p w14:paraId="74DA5592" w14:textId="77777777" w:rsidR="005802FD" w:rsidRPr="005802FD" w:rsidRDefault="005802FD" w:rsidP="00AA27F8">
            <w:pPr>
              <w:pStyle w:val="Tablecontent"/>
              <w:jc w:val="left"/>
              <w:rPr>
                <w:noProof/>
                <w:lang w:val="en-GB"/>
              </w:rPr>
            </w:pPr>
            <w:r w:rsidRPr="005802FD">
              <w:rPr>
                <w:noProof/>
                <w:lang w:val="en-GB"/>
              </w:rPr>
              <w:t>Distance in KM between centroids of NUTS-3 regions</w:t>
            </w:r>
          </w:p>
        </w:tc>
        <w:tc>
          <w:tcPr>
            <w:tcW w:w="2126" w:type="dxa"/>
            <w:vAlign w:val="center"/>
          </w:tcPr>
          <w:p w14:paraId="7711BA39" w14:textId="77777777" w:rsidR="005802FD" w:rsidRPr="005802FD" w:rsidRDefault="005802FD" w:rsidP="00AA27F8">
            <w:pPr>
              <w:pStyle w:val="Tablecontent"/>
              <w:jc w:val="left"/>
              <w:rPr>
                <w:noProof/>
                <w:lang w:val="en-GB"/>
              </w:rPr>
            </w:pPr>
            <w:r w:rsidRPr="005802FD">
              <w:rPr>
                <w:noProof/>
                <w:lang w:val="en-GB"/>
              </w:rPr>
              <w:t>https://gisco-services.ec.europa.eu/tercet/flat-files</w:t>
            </w:r>
          </w:p>
        </w:tc>
        <w:tc>
          <w:tcPr>
            <w:tcW w:w="1745" w:type="dxa"/>
            <w:vAlign w:val="center"/>
          </w:tcPr>
          <w:p w14:paraId="7E220408" w14:textId="77777777" w:rsidR="005802FD" w:rsidRPr="005802FD" w:rsidRDefault="005802FD" w:rsidP="00AA27F8">
            <w:pPr>
              <w:pStyle w:val="Tablecontent"/>
              <w:jc w:val="left"/>
              <w:rPr>
                <w:noProof/>
                <w:lang w:val="en-GB"/>
              </w:rPr>
            </w:pPr>
            <w:r w:rsidRPr="005802FD">
              <w:rPr>
                <w:noProof/>
                <w:lang w:val="en-GB"/>
              </w:rPr>
              <w:t>NUTS distance matrices</w:t>
            </w:r>
          </w:p>
        </w:tc>
      </w:tr>
    </w:tbl>
    <w:p w14:paraId="297DD110" w14:textId="77777777" w:rsidR="005802FD" w:rsidRPr="005802FD" w:rsidRDefault="005802FD" w:rsidP="005802FD">
      <w:pPr>
        <w:rPr>
          <w:b/>
          <w:bCs/>
          <w:noProof/>
          <w:lang w:val="en-GB"/>
        </w:rPr>
      </w:pPr>
    </w:p>
    <w:p w14:paraId="5ACA1AAB" w14:textId="77777777" w:rsidR="005802FD" w:rsidRPr="005802FD" w:rsidRDefault="005802FD" w:rsidP="005802FD">
      <w:pPr>
        <w:rPr>
          <w:b/>
          <w:bCs/>
          <w:noProof/>
          <w:lang w:val="en-GB"/>
        </w:rPr>
      </w:pPr>
    </w:p>
    <w:p w14:paraId="166DF362" w14:textId="77777777" w:rsidR="005802FD" w:rsidRPr="005802FD" w:rsidRDefault="005802FD" w:rsidP="005802FD">
      <w:pPr>
        <w:spacing w:line="240" w:lineRule="auto"/>
        <w:rPr>
          <w:b/>
          <w:bCs/>
          <w:noProof/>
          <w:lang w:val="en-GB"/>
        </w:rPr>
      </w:pPr>
      <w:r w:rsidRPr="005802FD">
        <w:rPr>
          <w:b/>
          <w:bCs/>
          <w:noProof/>
          <w:lang w:val="en-GB"/>
        </w:rPr>
        <w:t>Table A.2. Correlation matrix</w:t>
      </w:r>
    </w:p>
    <w:tbl>
      <w:tblPr>
        <w:tblW w:w="0" w:type="auto"/>
        <w:tblLook w:val="0000" w:firstRow="0" w:lastRow="0" w:firstColumn="0" w:lastColumn="0" w:noHBand="0" w:noVBand="0"/>
      </w:tblPr>
      <w:tblGrid>
        <w:gridCol w:w="479"/>
        <w:gridCol w:w="570"/>
        <w:gridCol w:w="570"/>
        <w:gridCol w:w="570"/>
        <w:gridCol w:w="570"/>
        <w:gridCol w:w="570"/>
        <w:gridCol w:w="570"/>
        <w:gridCol w:w="569"/>
        <w:gridCol w:w="569"/>
        <w:gridCol w:w="569"/>
        <w:gridCol w:w="569"/>
        <w:gridCol w:w="569"/>
        <w:gridCol w:w="569"/>
        <w:gridCol w:w="569"/>
        <w:gridCol w:w="569"/>
        <w:gridCol w:w="569"/>
      </w:tblGrid>
      <w:tr w:rsidR="005802FD" w:rsidRPr="005802FD" w14:paraId="0EF0CFCE" w14:textId="77777777" w:rsidTr="00AA27F8">
        <w:tc>
          <w:tcPr>
            <w:tcW w:w="0" w:type="auto"/>
            <w:tcBorders>
              <w:top w:val="single" w:sz="4" w:space="0" w:color="auto"/>
              <w:left w:val="nil"/>
              <w:bottom w:val="single" w:sz="10" w:space="0" w:color="auto"/>
              <w:right w:val="nil"/>
            </w:tcBorders>
          </w:tcPr>
          <w:p w14:paraId="131EA13D"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p>
        </w:tc>
        <w:tc>
          <w:tcPr>
            <w:tcW w:w="0" w:type="auto"/>
            <w:tcBorders>
              <w:top w:val="single" w:sz="4" w:space="0" w:color="auto"/>
              <w:left w:val="nil"/>
              <w:bottom w:val="single" w:sz="10" w:space="0" w:color="auto"/>
              <w:right w:val="nil"/>
            </w:tcBorders>
          </w:tcPr>
          <w:p w14:paraId="191C6233"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 xml:space="preserve">  (1)</w:t>
            </w:r>
          </w:p>
        </w:tc>
        <w:tc>
          <w:tcPr>
            <w:tcW w:w="0" w:type="auto"/>
            <w:tcBorders>
              <w:top w:val="single" w:sz="4" w:space="0" w:color="auto"/>
              <w:left w:val="nil"/>
              <w:bottom w:val="single" w:sz="10" w:space="0" w:color="auto"/>
              <w:right w:val="nil"/>
            </w:tcBorders>
          </w:tcPr>
          <w:p w14:paraId="70F00B7A"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 xml:space="preserve">  (2)</w:t>
            </w:r>
          </w:p>
        </w:tc>
        <w:tc>
          <w:tcPr>
            <w:tcW w:w="0" w:type="auto"/>
            <w:tcBorders>
              <w:top w:val="single" w:sz="4" w:space="0" w:color="auto"/>
              <w:left w:val="nil"/>
              <w:bottom w:val="single" w:sz="10" w:space="0" w:color="auto"/>
              <w:right w:val="nil"/>
            </w:tcBorders>
          </w:tcPr>
          <w:p w14:paraId="43F53610"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 xml:space="preserve">  (3)</w:t>
            </w:r>
          </w:p>
        </w:tc>
        <w:tc>
          <w:tcPr>
            <w:tcW w:w="0" w:type="auto"/>
            <w:tcBorders>
              <w:top w:val="single" w:sz="4" w:space="0" w:color="auto"/>
              <w:left w:val="nil"/>
              <w:bottom w:val="single" w:sz="10" w:space="0" w:color="auto"/>
              <w:right w:val="nil"/>
            </w:tcBorders>
          </w:tcPr>
          <w:p w14:paraId="3127EFA3"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 xml:space="preserve">  (4)</w:t>
            </w:r>
          </w:p>
        </w:tc>
        <w:tc>
          <w:tcPr>
            <w:tcW w:w="0" w:type="auto"/>
            <w:tcBorders>
              <w:top w:val="single" w:sz="4" w:space="0" w:color="auto"/>
              <w:left w:val="nil"/>
              <w:bottom w:val="single" w:sz="10" w:space="0" w:color="auto"/>
              <w:right w:val="nil"/>
            </w:tcBorders>
          </w:tcPr>
          <w:p w14:paraId="6421024D"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 xml:space="preserve">  (5)</w:t>
            </w:r>
          </w:p>
        </w:tc>
        <w:tc>
          <w:tcPr>
            <w:tcW w:w="0" w:type="auto"/>
            <w:tcBorders>
              <w:top w:val="single" w:sz="4" w:space="0" w:color="auto"/>
              <w:left w:val="nil"/>
              <w:bottom w:val="single" w:sz="10" w:space="0" w:color="auto"/>
              <w:right w:val="nil"/>
            </w:tcBorders>
          </w:tcPr>
          <w:p w14:paraId="616225C1"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 xml:space="preserve">  (6)</w:t>
            </w:r>
          </w:p>
        </w:tc>
        <w:tc>
          <w:tcPr>
            <w:tcW w:w="0" w:type="auto"/>
            <w:tcBorders>
              <w:top w:val="single" w:sz="4" w:space="0" w:color="auto"/>
              <w:left w:val="nil"/>
              <w:bottom w:val="single" w:sz="10" w:space="0" w:color="auto"/>
              <w:right w:val="nil"/>
            </w:tcBorders>
          </w:tcPr>
          <w:p w14:paraId="0D4F3887"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 xml:space="preserve">  (7)</w:t>
            </w:r>
          </w:p>
        </w:tc>
        <w:tc>
          <w:tcPr>
            <w:tcW w:w="0" w:type="auto"/>
            <w:tcBorders>
              <w:top w:val="single" w:sz="4" w:space="0" w:color="auto"/>
              <w:left w:val="nil"/>
              <w:bottom w:val="single" w:sz="10" w:space="0" w:color="auto"/>
              <w:right w:val="nil"/>
            </w:tcBorders>
          </w:tcPr>
          <w:p w14:paraId="33385D99"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 xml:space="preserve">  (8)</w:t>
            </w:r>
          </w:p>
        </w:tc>
        <w:tc>
          <w:tcPr>
            <w:tcW w:w="0" w:type="auto"/>
            <w:tcBorders>
              <w:top w:val="single" w:sz="4" w:space="0" w:color="auto"/>
              <w:left w:val="nil"/>
              <w:bottom w:val="single" w:sz="10" w:space="0" w:color="auto"/>
              <w:right w:val="nil"/>
            </w:tcBorders>
          </w:tcPr>
          <w:p w14:paraId="146B8629"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 xml:space="preserve">  (9)</w:t>
            </w:r>
          </w:p>
        </w:tc>
        <w:tc>
          <w:tcPr>
            <w:tcW w:w="0" w:type="auto"/>
            <w:tcBorders>
              <w:top w:val="single" w:sz="4" w:space="0" w:color="auto"/>
              <w:left w:val="nil"/>
              <w:bottom w:val="single" w:sz="10" w:space="0" w:color="auto"/>
              <w:right w:val="nil"/>
            </w:tcBorders>
          </w:tcPr>
          <w:p w14:paraId="7C06829F"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 xml:space="preserve">  (10)</w:t>
            </w:r>
          </w:p>
        </w:tc>
        <w:tc>
          <w:tcPr>
            <w:tcW w:w="0" w:type="auto"/>
            <w:tcBorders>
              <w:top w:val="single" w:sz="4" w:space="0" w:color="auto"/>
              <w:left w:val="nil"/>
              <w:bottom w:val="single" w:sz="10" w:space="0" w:color="auto"/>
              <w:right w:val="nil"/>
            </w:tcBorders>
          </w:tcPr>
          <w:p w14:paraId="20CE02A7"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 xml:space="preserve">  (11)</w:t>
            </w:r>
          </w:p>
        </w:tc>
        <w:tc>
          <w:tcPr>
            <w:tcW w:w="0" w:type="auto"/>
            <w:tcBorders>
              <w:top w:val="single" w:sz="4" w:space="0" w:color="auto"/>
              <w:left w:val="nil"/>
              <w:bottom w:val="single" w:sz="10" w:space="0" w:color="auto"/>
              <w:right w:val="nil"/>
            </w:tcBorders>
          </w:tcPr>
          <w:p w14:paraId="1A4881EF"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 xml:space="preserve">  (12)</w:t>
            </w:r>
          </w:p>
        </w:tc>
        <w:tc>
          <w:tcPr>
            <w:tcW w:w="0" w:type="auto"/>
            <w:tcBorders>
              <w:top w:val="single" w:sz="4" w:space="0" w:color="auto"/>
              <w:left w:val="nil"/>
              <w:bottom w:val="single" w:sz="10" w:space="0" w:color="auto"/>
              <w:right w:val="nil"/>
            </w:tcBorders>
          </w:tcPr>
          <w:p w14:paraId="6AAD6951"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 xml:space="preserve">  (13)</w:t>
            </w:r>
          </w:p>
        </w:tc>
        <w:tc>
          <w:tcPr>
            <w:tcW w:w="0" w:type="auto"/>
            <w:tcBorders>
              <w:top w:val="single" w:sz="4" w:space="0" w:color="auto"/>
              <w:left w:val="nil"/>
              <w:bottom w:val="single" w:sz="10" w:space="0" w:color="auto"/>
              <w:right w:val="nil"/>
            </w:tcBorders>
          </w:tcPr>
          <w:p w14:paraId="19AE2ACF"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 xml:space="preserve">  (14)</w:t>
            </w:r>
          </w:p>
        </w:tc>
        <w:tc>
          <w:tcPr>
            <w:tcW w:w="0" w:type="auto"/>
            <w:tcBorders>
              <w:top w:val="single" w:sz="4" w:space="0" w:color="auto"/>
              <w:left w:val="nil"/>
              <w:bottom w:val="single" w:sz="10" w:space="0" w:color="auto"/>
              <w:right w:val="nil"/>
            </w:tcBorders>
          </w:tcPr>
          <w:p w14:paraId="49AD0DA2"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 xml:space="preserve">  (15)</w:t>
            </w:r>
          </w:p>
        </w:tc>
      </w:tr>
      <w:tr w:rsidR="005802FD" w:rsidRPr="005802FD" w14:paraId="507D694B" w14:textId="77777777" w:rsidTr="00AA27F8">
        <w:trPr>
          <w:gridAfter w:val="14"/>
        </w:trPr>
        <w:tc>
          <w:tcPr>
            <w:tcW w:w="0" w:type="auto"/>
            <w:tcBorders>
              <w:top w:val="nil"/>
              <w:left w:val="nil"/>
              <w:bottom w:val="nil"/>
              <w:right w:val="nil"/>
            </w:tcBorders>
          </w:tcPr>
          <w:p w14:paraId="4760BE0B"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(1)</w:t>
            </w:r>
          </w:p>
        </w:tc>
        <w:tc>
          <w:tcPr>
            <w:tcW w:w="0" w:type="auto"/>
            <w:tcBorders>
              <w:top w:val="nil"/>
              <w:left w:val="nil"/>
              <w:bottom w:val="nil"/>
              <w:right w:val="nil"/>
            </w:tcBorders>
          </w:tcPr>
          <w:p w14:paraId="65678C47"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1.000</w:t>
            </w:r>
          </w:p>
        </w:tc>
      </w:tr>
      <w:tr w:rsidR="005802FD" w:rsidRPr="005802FD" w14:paraId="64503DD1" w14:textId="77777777" w:rsidTr="00AA27F8">
        <w:trPr>
          <w:gridAfter w:val="13"/>
        </w:trPr>
        <w:tc>
          <w:tcPr>
            <w:tcW w:w="0" w:type="auto"/>
            <w:tcBorders>
              <w:top w:val="nil"/>
              <w:left w:val="nil"/>
              <w:bottom w:val="nil"/>
              <w:right w:val="nil"/>
            </w:tcBorders>
          </w:tcPr>
          <w:p w14:paraId="763D327E"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(2)</w:t>
            </w:r>
          </w:p>
        </w:tc>
        <w:tc>
          <w:tcPr>
            <w:tcW w:w="0" w:type="auto"/>
            <w:tcBorders>
              <w:top w:val="nil"/>
              <w:left w:val="nil"/>
              <w:bottom w:val="nil"/>
              <w:right w:val="nil"/>
            </w:tcBorders>
          </w:tcPr>
          <w:p w14:paraId="24C6FA38"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0.088</w:t>
            </w:r>
          </w:p>
        </w:tc>
        <w:tc>
          <w:tcPr>
            <w:tcW w:w="0" w:type="auto"/>
            <w:tcBorders>
              <w:top w:val="nil"/>
              <w:left w:val="nil"/>
              <w:bottom w:val="nil"/>
              <w:right w:val="nil"/>
            </w:tcBorders>
          </w:tcPr>
          <w:p w14:paraId="007A064C"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1.000</w:t>
            </w:r>
          </w:p>
        </w:tc>
      </w:tr>
      <w:tr w:rsidR="005802FD" w:rsidRPr="005802FD" w14:paraId="317F115D" w14:textId="77777777" w:rsidTr="00AA27F8">
        <w:trPr>
          <w:gridAfter w:val="12"/>
        </w:trPr>
        <w:tc>
          <w:tcPr>
            <w:tcW w:w="0" w:type="auto"/>
            <w:tcBorders>
              <w:top w:val="nil"/>
              <w:left w:val="nil"/>
              <w:bottom w:val="nil"/>
              <w:right w:val="nil"/>
            </w:tcBorders>
          </w:tcPr>
          <w:p w14:paraId="75605B35"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lastRenderedPageBreak/>
              <w:t>(3)</w:t>
            </w:r>
          </w:p>
        </w:tc>
        <w:tc>
          <w:tcPr>
            <w:tcW w:w="0" w:type="auto"/>
            <w:tcBorders>
              <w:top w:val="nil"/>
              <w:left w:val="nil"/>
              <w:bottom w:val="nil"/>
              <w:right w:val="nil"/>
            </w:tcBorders>
          </w:tcPr>
          <w:p w14:paraId="0C97F538"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0.242</w:t>
            </w:r>
          </w:p>
        </w:tc>
        <w:tc>
          <w:tcPr>
            <w:tcW w:w="0" w:type="auto"/>
            <w:tcBorders>
              <w:top w:val="nil"/>
              <w:left w:val="nil"/>
              <w:bottom w:val="nil"/>
              <w:right w:val="nil"/>
            </w:tcBorders>
          </w:tcPr>
          <w:p w14:paraId="3CA72DA6"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0.617</w:t>
            </w:r>
          </w:p>
        </w:tc>
        <w:tc>
          <w:tcPr>
            <w:tcW w:w="0" w:type="auto"/>
            <w:tcBorders>
              <w:top w:val="nil"/>
              <w:left w:val="nil"/>
              <w:bottom w:val="nil"/>
              <w:right w:val="nil"/>
            </w:tcBorders>
          </w:tcPr>
          <w:p w14:paraId="748F1E01"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1.000</w:t>
            </w:r>
          </w:p>
        </w:tc>
      </w:tr>
      <w:tr w:rsidR="005802FD" w:rsidRPr="005802FD" w14:paraId="62FABF58" w14:textId="77777777" w:rsidTr="00AA27F8">
        <w:trPr>
          <w:gridAfter w:val="11"/>
        </w:trPr>
        <w:tc>
          <w:tcPr>
            <w:tcW w:w="0" w:type="auto"/>
            <w:tcBorders>
              <w:top w:val="nil"/>
              <w:left w:val="nil"/>
              <w:bottom w:val="nil"/>
              <w:right w:val="nil"/>
            </w:tcBorders>
          </w:tcPr>
          <w:p w14:paraId="72C9E025"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(4)</w:t>
            </w:r>
          </w:p>
        </w:tc>
        <w:tc>
          <w:tcPr>
            <w:tcW w:w="0" w:type="auto"/>
            <w:tcBorders>
              <w:top w:val="nil"/>
              <w:left w:val="nil"/>
              <w:bottom w:val="nil"/>
              <w:right w:val="nil"/>
            </w:tcBorders>
          </w:tcPr>
          <w:p w14:paraId="45A8D098"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0.141</w:t>
            </w:r>
          </w:p>
        </w:tc>
        <w:tc>
          <w:tcPr>
            <w:tcW w:w="0" w:type="auto"/>
            <w:tcBorders>
              <w:top w:val="nil"/>
              <w:left w:val="nil"/>
              <w:bottom w:val="nil"/>
              <w:right w:val="nil"/>
            </w:tcBorders>
          </w:tcPr>
          <w:p w14:paraId="78573972"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0.013</w:t>
            </w:r>
          </w:p>
        </w:tc>
        <w:tc>
          <w:tcPr>
            <w:tcW w:w="0" w:type="auto"/>
            <w:tcBorders>
              <w:top w:val="nil"/>
              <w:left w:val="nil"/>
              <w:bottom w:val="nil"/>
              <w:right w:val="nil"/>
            </w:tcBorders>
          </w:tcPr>
          <w:p w14:paraId="4543CFA3"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-0.052</w:t>
            </w:r>
          </w:p>
        </w:tc>
        <w:tc>
          <w:tcPr>
            <w:tcW w:w="0" w:type="auto"/>
            <w:tcBorders>
              <w:top w:val="nil"/>
              <w:left w:val="nil"/>
              <w:bottom w:val="nil"/>
              <w:right w:val="nil"/>
            </w:tcBorders>
          </w:tcPr>
          <w:p w14:paraId="5581788E"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1.000</w:t>
            </w:r>
          </w:p>
        </w:tc>
      </w:tr>
      <w:tr w:rsidR="005802FD" w:rsidRPr="005802FD" w14:paraId="2D134325" w14:textId="77777777" w:rsidTr="00AA27F8">
        <w:trPr>
          <w:gridAfter w:val="10"/>
        </w:trPr>
        <w:tc>
          <w:tcPr>
            <w:tcW w:w="0" w:type="auto"/>
            <w:tcBorders>
              <w:top w:val="nil"/>
              <w:left w:val="nil"/>
              <w:bottom w:val="nil"/>
              <w:right w:val="nil"/>
            </w:tcBorders>
          </w:tcPr>
          <w:p w14:paraId="488B720D"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(5)</w:t>
            </w:r>
          </w:p>
        </w:tc>
        <w:tc>
          <w:tcPr>
            <w:tcW w:w="0" w:type="auto"/>
            <w:tcBorders>
              <w:top w:val="nil"/>
              <w:left w:val="nil"/>
              <w:bottom w:val="nil"/>
              <w:right w:val="nil"/>
            </w:tcBorders>
          </w:tcPr>
          <w:p w14:paraId="28A349D2"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-0.000</w:t>
            </w:r>
          </w:p>
        </w:tc>
        <w:tc>
          <w:tcPr>
            <w:tcW w:w="0" w:type="auto"/>
            <w:tcBorders>
              <w:top w:val="nil"/>
              <w:left w:val="nil"/>
              <w:bottom w:val="nil"/>
              <w:right w:val="nil"/>
            </w:tcBorders>
          </w:tcPr>
          <w:p w14:paraId="1B53C2C0"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0.084</w:t>
            </w:r>
          </w:p>
        </w:tc>
        <w:tc>
          <w:tcPr>
            <w:tcW w:w="0" w:type="auto"/>
            <w:tcBorders>
              <w:top w:val="nil"/>
              <w:left w:val="nil"/>
              <w:bottom w:val="nil"/>
              <w:right w:val="nil"/>
            </w:tcBorders>
          </w:tcPr>
          <w:p w14:paraId="776301D5"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0.045</w:t>
            </w:r>
          </w:p>
        </w:tc>
        <w:tc>
          <w:tcPr>
            <w:tcW w:w="0" w:type="auto"/>
            <w:tcBorders>
              <w:top w:val="nil"/>
              <w:left w:val="nil"/>
              <w:bottom w:val="nil"/>
              <w:right w:val="nil"/>
            </w:tcBorders>
          </w:tcPr>
          <w:p w14:paraId="2C4A5086"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0.061</w:t>
            </w:r>
          </w:p>
        </w:tc>
        <w:tc>
          <w:tcPr>
            <w:tcW w:w="0" w:type="auto"/>
            <w:tcBorders>
              <w:top w:val="nil"/>
              <w:left w:val="nil"/>
              <w:bottom w:val="nil"/>
              <w:right w:val="nil"/>
            </w:tcBorders>
          </w:tcPr>
          <w:p w14:paraId="3A00002B"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1.000</w:t>
            </w:r>
          </w:p>
        </w:tc>
      </w:tr>
      <w:tr w:rsidR="005802FD" w:rsidRPr="005802FD" w14:paraId="04972615" w14:textId="77777777" w:rsidTr="00AA27F8">
        <w:trPr>
          <w:gridAfter w:val="9"/>
        </w:trPr>
        <w:tc>
          <w:tcPr>
            <w:tcW w:w="0" w:type="auto"/>
            <w:tcBorders>
              <w:top w:val="nil"/>
              <w:left w:val="nil"/>
              <w:bottom w:val="nil"/>
              <w:right w:val="nil"/>
            </w:tcBorders>
          </w:tcPr>
          <w:p w14:paraId="5703ADE5"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(6)</w:t>
            </w:r>
          </w:p>
        </w:tc>
        <w:tc>
          <w:tcPr>
            <w:tcW w:w="0" w:type="auto"/>
            <w:tcBorders>
              <w:top w:val="nil"/>
              <w:left w:val="nil"/>
              <w:bottom w:val="nil"/>
              <w:right w:val="nil"/>
            </w:tcBorders>
          </w:tcPr>
          <w:p w14:paraId="433300A9"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-0.015</w:t>
            </w:r>
          </w:p>
        </w:tc>
        <w:tc>
          <w:tcPr>
            <w:tcW w:w="0" w:type="auto"/>
            <w:tcBorders>
              <w:top w:val="nil"/>
              <w:left w:val="nil"/>
              <w:bottom w:val="nil"/>
              <w:right w:val="nil"/>
            </w:tcBorders>
          </w:tcPr>
          <w:p w14:paraId="16AD1E67"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0.089</w:t>
            </w:r>
          </w:p>
        </w:tc>
        <w:tc>
          <w:tcPr>
            <w:tcW w:w="0" w:type="auto"/>
            <w:tcBorders>
              <w:top w:val="nil"/>
              <w:left w:val="nil"/>
              <w:bottom w:val="nil"/>
              <w:right w:val="nil"/>
            </w:tcBorders>
          </w:tcPr>
          <w:p w14:paraId="0A740214"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-0.006</w:t>
            </w:r>
          </w:p>
        </w:tc>
        <w:tc>
          <w:tcPr>
            <w:tcW w:w="0" w:type="auto"/>
            <w:tcBorders>
              <w:top w:val="nil"/>
              <w:left w:val="nil"/>
              <w:bottom w:val="nil"/>
              <w:right w:val="nil"/>
            </w:tcBorders>
          </w:tcPr>
          <w:p w14:paraId="1F8076A2"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-0.031</w:t>
            </w:r>
          </w:p>
        </w:tc>
        <w:tc>
          <w:tcPr>
            <w:tcW w:w="0" w:type="auto"/>
            <w:tcBorders>
              <w:top w:val="nil"/>
              <w:left w:val="nil"/>
              <w:bottom w:val="nil"/>
              <w:right w:val="nil"/>
            </w:tcBorders>
          </w:tcPr>
          <w:p w14:paraId="1E53F5A0"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0.344</w:t>
            </w:r>
          </w:p>
        </w:tc>
        <w:tc>
          <w:tcPr>
            <w:tcW w:w="0" w:type="auto"/>
            <w:tcBorders>
              <w:top w:val="nil"/>
              <w:left w:val="nil"/>
              <w:bottom w:val="nil"/>
              <w:right w:val="nil"/>
            </w:tcBorders>
          </w:tcPr>
          <w:p w14:paraId="1602CDA0"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1.000</w:t>
            </w:r>
          </w:p>
        </w:tc>
      </w:tr>
      <w:tr w:rsidR="005802FD" w:rsidRPr="005802FD" w14:paraId="727FDA52" w14:textId="77777777" w:rsidTr="00AA27F8">
        <w:trPr>
          <w:gridAfter w:val="8"/>
        </w:trPr>
        <w:tc>
          <w:tcPr>
            <w:tcW w:w="0" w:type="auto"/>
            <w:tcBorders>
              <w:top w:val="nil"/>
              <w:left w:val="nil"/>
              <w:bottom w:val="nil"/>
              <w:right w:val="nil"/>
            </w:tcBorders>
          </w:tcPr>
          <w:p w14:paraId="359C9486"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(7)</w:t>
            </w:r>
          </w:p>
        </w:tc>
        <w:tc>
          <w:tcPr>
            <w:tcW w:w="0" w:type="auto"/>
            <w:tcBorders>
              <w:top w:val="nil"/>
              <w:left w:val="nil"/>
              <w:bottom w:val="nil"/>
              <w:right w:val="nil"/>
            </w:tcBorders>
          </w:tcPr>
          <w:p w14:paraId="52FAA88D"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0.056</w:t>
            </w:r>
          </w:p>
        </w:tc>
        <w:tc>
          <w:tcPr>
            <w:tcW w:w="0" w:type="auto"/>
            <w:tcBorders>
              <w:top w:val="nil"/>
              <w:left w:val="nil"/>
              <w:bottom w:val="nil"/>
              <w:right w:val="nil"/>
            </w:tcBorders>
          </w:tcPr>
          <w:p w14:paraId="75211B30"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0.339</w:t>
            </w:r>
          </w:p>
        </w:tc>
        <w:tc>
          <w:tcPr>
            <w:tcW w:w="0" w:type="auto"/>
            <w:tcBorders>
              <w:top w:val="nil"/>
              <w:left w:val="nil"/>
              <w:bottom w:val="nil"/>
              <w:right w:val="nil"/>
            </w:tcBorders>
          </w:tcPr>
          <w:p w14:paraId="121CE4D8"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0.514</w:t>
            </w:r>
          </w:p>
        </w:tc>
        <w:tc>
          <w:tcPr>
            <w:tcW w:w="0" w:type="auto"/>
            <w:tcBorders>
              <w:top w:val="nil"/>
              <w:left w:val="nil"/>
              <w:bottom w:val="nil"/>
              <w:right w:val="nil"/>
            </w:tcBorders>
          </w:tcPr>
          <w:p w14:paraId="7983F53A"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0.061</w:t>
            </w:r>
          </w:p>
        </w:tc>
        <w:tc>
          <w:tcPr>
            <w:tcW w:w="0" w:type="auto"/>
            <w:tcBorders>
              <w:top w:val="nil"/>
              <w:left w:val="nil"/>
              <w:bottom w:val="nil"/>
              <w:right w:val="nil"/>
            </w:tcBorders>
          </w:tcPr>
          <w:p w14:paraId="5663AC34"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0.242</w:t>
            </w:r>
          </w:p>
        </w:tc>
        <w:tc>
          <w:tcPr>
            <w:tcW w:w="0" w:type="auto"/>
            <w:tcBorders>
              <w:top w:val="nil"/>
              <w:left w:val="nil"/>
              <w:bottom w:val="nil"/>
              <w:right w:val="nil"/>
            </w:tcBorders>
          </w:tcPr>
          <w:p w14:paraId="48D223BA"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0.164</w:t>
            </w:r>
          </w:p>
        </w:tc>
        <w:tc>
          <w:tcPr>
            <w:tcW w:w="0" w:type="auto"/>
            <w:tcBorders>
              <w:top w:val="nil"/>
              <w:left w:val="nil"/>
              <w:bottom w:val="nil"/>
              <w:right w:val="nil"/>
            </w:tcBorders>
          </w:tcPr>
          <w:p w14:paraId="40B1726F"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1.000</w:t>
            </w:r>
          </w:p>
        </w:tc>
      </w:tr>
      <w:tr w:rsidR="005802FD" w:rsidRPr="005802FD" w14:paraId="37D1A118" w14:textId="77777777" w:rsidTr="00AA27F8">
        <w:trPr>
          <w:gridAfter w:val="7"/>
        </w:trPr>
        <w:tc>
          <w:tcPr>
            <w:tcW w:w="0" w:type="auto"/>
            <w:tcBorders>
              <w:top w:val="nil"/>
              <w:left w:val="nil"/>
              <w:bottom w:val="nil"/>
              <w:right w:val="nil"/>
            </w:tcBorders>
          </w:tcPr>
          <w:p w14:paraId="2DE77F5D"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(8)</w:t>
            </w:r>
          </w:p>
        </w:tc>
        <w:tc>
          <w:tcPr>
            <w:tcW w:w="0" w:type="auto"/>
            <w:tcBorders>
              <w:top w:val="nil"/>
              <w:left w:val="nil"/>
              <w:bottom w:val="nil"/>
              <w:right w:val="nil"/>
            </w:tcBorders>
          </w:tcPr>
          <w:p w14:paraId="250DEB21"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0.053</w:t>
            </w:r>
          </w:p>
        </w:tc>
        <w:tc>
          <w:tcPr>
            <w:tcW w:w="0" w:type="auto"/>
            <w:tcBorders>
              <w:top w:val="nil"/>
              <w:left w:val="nil"/>
              <w:bottom w:val="nil"/>
              <w:right w:val="nil"/>
            </w:tcBorders>
          </w:tcPr>
          <w:p w14:paraId="22020A63"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0.002</w:t>
            </w:r>
          </w:p>
        </w:tc>
        <w:tc>
          <w:tcPr>
            <w:tcW w:w="0" w:type="auto"/>
            <w:tcBorders>
              <w:top w:val="nil"/>
              <w:left w:val="nil"/>
              <w:bottom w:val="nil"/>
              <w:right w:val="nil"/>
            </w:tcBorders>
          </w:tcPr>
          <w:p w14:paraId="435530B0"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-0.116</w:t>
            </w:r>
          </w:p>
        </w:tc>
        <w:tc>
          <w:tcPr>
            <w:tcW w:w="0" w:type="auto"/>
            <w:tcBorders>
              <w:top w:val="nil"/>
              <w:left w:val="nil"/>
              <w:bottom w:val="nil"/>
              <w:right w:val="nil"/>
            </w:tcBorders>
          </w:tcPr>
          <w:p w14:paraId="363996AC"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0.260</w:t>
            </w:r>
          </w:p>
        </w:tc>
        <w:tc>
          <w:tcPr>
            <w:tcW w:w="0" w:type="auto"/>
            <w:tcBorders>
              <w:top w:val="nil"/>
              <w:left w:val="nil"/>
              <w:bottom w:val="nil"/>
              <w:right w:val="nil"/>
            </w:tcBorders>
          </w:tcPr>
          <w:p w14:paraId="5A5609F1"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0.189</w:t>
            </w:r>
          </w:p>
        </w:tc>
        <w:tc>
          <w:tcPr>
            <w:tcW w:w="0" w:type="auto"/>
            <w:tcBorders>
              <w:top w:val="nil"/>
              <w:left w:val="nil"/>
              <w:bottom w:val="nil"/>
              <w:right w:val="nil"/>
            </w:tcBorders>
          </w:tcPr>
          <w:p w14:paraId="31C84B01"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-0.035</w:t>
            </w:r>
          </w:p>
        </w:tc>
        <w:tc>
          <w:tcPr>
            <w:tcW w:w="0" w:type="auto"/>
            <w:tcBorders>
              <w:top w:val="nil"/>
              <w:left w:val="nil"/>
              <w:bottom w:val="nil"/>
              <w:right w:val="nil"/>
            </w:tcBorders>
          </w:tcPr>
          <w:p w14:paraId="6BF220C7"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0.111</w:t>
            </w:r>
          </w:p>
        </w:tc>
        <w:tc>
          <w:tcPr>
            <w:tcW w:w="0" w:type="auto"/>
            <w:tcBorders>
              <w:top w:val="nil"/>
              <w:left w:val="nil"/>
              <w:bottom w:val="nil"/>
              <w:right w:val="nil"/>
            </w:tcBorders>
          </w:tcPr>
          <w:p w14:paraId="42E07412"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1.000</w:t>
            </w:r>
          </w:p>
        </w:tc>
      </w:tr>
      <w:tr w:rsidR="005802FD" w:rsidRPr="005802FD" w14:paraId="00725E9B" w14:textId="77777777" w:rsidTr="00AA27F8">
        <w:trPr>
          <w:gridAfter w:val="6"/>
        </w:trPr>
        <w:tc>
          <w:tcPr>
            <w:tcW w:w="0" w:type="auto"/>
            <w:tcBorders>
              <w:top w:val="nil"/>
              <w:left w:val="nil"/>
              <w:bottom w:val="nil"/>
              <w:right w:val="nil"/>
            </w:tcBorders>
          </w:tcPr>
          <w:p w14:paraId="001DE54C"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(9)</w:t>
            </w:r>
          </w:p>
        </w:tc>
        <w:tc>
          <w:tcPr>
            <w:tcW w:w="0" w:type="auto"/>
            <w:tcBorders>
              <w:top w:val="nil"/>
              <w:left w:val="nil"/>
              <w:bottom w:val="nil"/>
              <w:right w:val="nil"/>
            </w:tcBorders>
          </w:tcPr>
          <w:p w14:paraId="15F24457"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-0.026</w:t>
            </w:r>
          </w:p>
        </w:tc>
        <w:tc>
          <w:tcPr>
            <w:tcW w:w="0" w:type="auto"/>
            <w:tcBorders>
              <w:top w:val="nil"/>
              <w:left w:val="nil"/>
              <w:bottom w:val="nil"/>
              <w:right w:val="nil"/>
            </w:tcBorders>
          </w:tcPr>
          <w:p w14:paraId="0A348C23"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-0.339</w:t>
            </w:r>
          </w:p>
        </w:tc>
        <w:tc>
          <w:tcPr>
            <w:tcW w:w="0" w:type="auto"/>
            <w:tcBorders>
              <w:top w:val="nil"/>
              <w:left w:val="nil"/>
              <w:bottom w:val="nil"/>
              <w:right w:val="nil"/>
            </w:tcBorders>
          </w:tcPr>
          <w:p w14:paraId="1CF0C3FC"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-0.222</w:t>
            </w:r>
          </w:p>
        </w:tc>
        <w:tc>
          <w:tcPr>
            <w:tcW w:w="0" w:type="auto"/>
            <w:tcBorders>
              <w:top w:val="nil"/>
              <w:left w:val="nil"/>
              <w:bottom w:val="nil"/>
              <w:right w:val="nil"/>
            </w:tcBorders>
          </w:tcPr>
          <w:p w14:paraId="5B9B5918"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-0.112</w:t>
            </w:r>
          </w:p>
        </w:tc>
        <w:tc>
          <w:tcPr>
            <w:tcW w:w="0" w:type="auto"/>
            <w:tcBorders>
              <w:top w:val="nil"/>
              <w:left w:val="nil"/>
              <w:bottom w:val="nil"/>
              <w:right w:val="nil"/>
            </w:tcBorders>
          </w:tcPr>
          <w:p w14:paraId="71B5C2C2"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-0.068</w:t>
            </w:r>
          </w:p>
        </w:tc>
        <w:tc>
          <w:tcPr>
            <w:tcW w:w="0" w:type="auto"/>
            <w:tcBorders>
              <w:top w:val="nil"/>
              <w:left w:val="nil"/>
              <w:bottom w:val="nil"/>
              <w:right w:val="nil"/>
            </w:tcBorders>
          </w:tcPr>
          <w:p w14:paraId="64FD92E5"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0.008</w:t>
            </w:r>
          </w:p>
        </w:tc>
        <w:tc>
          <w:tcPr>
            <w:tcW w:w="0" w:type="auto"/>
            <w:tcBorders>
              <w:top w:val="nil"/>
              <w:left w:val="nil"/>
              <w:bottom w:val="nil"/>
              <w:right w:val="nil"/>
            </w:tcBorders>
          </w:tcPr>
          <w:p w14:paraId="6EF9564C"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-0.115</w:t>
            </w:r>
          </w:p>
        </w:tc>
        <w:tc>
          <w:tcPr>
            <w:tcW w:w="0" w:type="auto"/>
            <w:tcBorders>
              <w:top w:val="nil"/>
              <w:left w:val="nil"/>
              <w:bottom w:val="nil"/>
              <w:right w:val="nil"/>
            </w:tcBorders>
          </w:tcPr>
          <w:p w14:paraId="6E708C28"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-0.344</w:t>
            </w:r>
          </w:p>
        </w:tc>
        <w:tc>
          <w:tcPr>
            <w:tcW w:w="0" w:type="auto"/>
            <w:tcBorders>
              <w:top w:val="nil"/>
              <w:left w:val="nil"/>
              <w:bottom w:val="nil"/>
              <w:right w:val="nil"/>
            </w:tcBorders>
          </w:tcPr>
          <w:p w14:paraId="6EBDBFC2"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1.000</w:t>
            </w:r>
          </w:p>
        </w:tc>
      </w:tr>
      <w:tr w:rsidR="005802FD" w:rsidRPr="005802FD" w14:paraId="3A51B5A1" w14:textId="77777777" w:rsidTr="00AA27F8">
        <w:trPr>
          <w:gridAfter w:val="5"/>
        </w:trPr>
        <w:tc>
          <w:tcPr>
            <w:tcW w:w="0" w:type="auto"/>
            <w:tcBorders>
              <w:top w:val="nil"/>
              <w:left w:val="nil"/>
              <w:bottom w:val="nil"/>
              <w:right w:val="nil"/>
            </w:tcBorders>
          </w:tcPr>
          <w:p w14:paraId="3EA40DCA"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(10)</w:t>
            </w:r>
          </w:p>
        </w:tc>
        <w:tc>
          <w:tcPr>
            <w:tcW w:w="0" w:type="auto"/>
            <w:tcBorders>
              <w:top w:val="nil"/>
              <w:left w:val="nil"/>
              <w:bottom w:val="nil"/>
              <w:right w:val="nil"/>
            </w:tcBorders>
          </w:tcPr>
          <w:p w14:paraId="36B1E20A"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0.024</w:t>
            </w:r>
          </w:p>
        </w:tc>
        <w:tc>
          <w:tcPr>
            <w:tcW w:w="0" w:type="auto"/>
            <w:tcBorders>
              <w:top w:val="nil"/>
              <w:left w:val="nil"/>
              <w:bottom w:val="nil"/>
              <w:right w:val="nil"/>
            </w:tcBorders>
          </w:tcPr>
          <w:p w14:paraId="61396EE6"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-0.169</w:t>
            </w:r>
          </w:p>
        </w:tc>
        <w:tc>
          <w:tcPr>
            <w:tcW w:w="0" w:type="auto"/>
            <w:tcBorders>
              <w:top w:val="nil"/>
              <w:left w:val="nil"/>
              <w:bottom w:val="nil"/>
              <w:right w:val="nil"/>
            </w:tcBorders>
          </w:tcPr>
          <w:p w14:paraId="73606284"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-0.076</w:t>
            </w:r>
          </w:p>
        </w:tc>
        <w:tc>
          <w:tcPr>
            <w:tcW w:w="0" w:type="auto"/>
            <w:tcBorders>
              <w:top w:val="nil"/>
              <w:left w:val="nil"/>
              <w:bottom w:val="nil"/>
              <w:right w:val="nil"/>
            </w:tcBorders>
          </w:tcPr>
          <w:p w14:paraId="53B0508C"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-0.040</w:t>
            </w:r>
          </w:p>
        </w:tc>
        <w:tc>
          <w:tcPr>
            <w:tcW w:w="0" w:type="auto"/>
            <w:tcBorders>
              <w:top w:val="nil"/>
              <w:left w:val="nil"/>
              <w:bottom w:val="nil"/>
              <w:right w:val="nil"/>
            </w:tcBorders>
          </w:tcPr>
          <w:p w14:paraId="2E0EE899"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-0.052</w:t>
            </w:r>
          </w:p>
        </w:tc>
        <w:tc>
          <w:tcPr>
            <w:tcW w:w="0" w:type="auto"/>
            <w:tcBorders>
              <w:top w:val="nil"/>
              <w:left w:val="nil"/>
              <w:bottom w:val="nil"/>
              <w:right w:val="nil"/>
            </w:tcBorders>
          </w:tcPr>
          <w:p w14:paraId="0CFDF1FA"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-0.027</w:t>
            </w:r>
          </w:p>
        </w:tc>
        <w:tc>
          <w:tcPr>
            <w:tcW w:w="0" w:type="auto"/>
            <w:tcBorders>
              <w:top w:val="nil"/>
              <w:left w:val="nil"/>
              <w:bottom w:val="nil"/>
              <w:right w:val="nil"/>
            </w:tcBorders>
          </w:tcPr>
          <w:p w14:paraId="0538C6BC"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-0.120</w:t>
            </w:r>
          </w:p>
        </w:tc>
        <w:tc>
          <w:tcPr>
            <w:tcW w:w="0" w:type="auto"/>
            <w:tcBorders>
              <w:top w:val="nil"/>
              <w:left w:val="nil"/>
              <w:bottom w:val="nil"/>
              <w:right w:val="nil"/>
            </w:tcBorders>
          </w:tcPr>
          <w:p w14:paraId="6E2CD5A3"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-0.411</w:t>
            </w:r>
          </w:p>
        </w:tc>
        <w:tc>
          <w:tcPr>
            <w:tcW w:w="0" w:type="auto"/>
            <w:tcBorders>
              <w:top w:val="nil"/>
              <w:left w:val="nil"/>
              <w:bottom w:val="nil"/>
              <w:right w:val="nil"/>
            </w:tcBorders>
          </w:tcPr>
          <w:p w14:paraId="490CC906"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0.355</w:t>
            </w:r>
          </w:p>
        </w:tc>
        <w:tc>
          <w:tcPr>
            <w:tcW w:w="0" w:type="auto"/>
            <w:tcBorders>
              <w:top w:val="nil"/>
              <w:left w:val="nil"/>
              <w:bottom w:val="nil"/>
              <w:right w:val="nil"/>
            </w:tcBorders>
          </w:tcPr>
          <w:p w14:paraId="0A88B9EF"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1.000</w:t>
            </w:r>
          </w:p>
        </w:tc>
      </w:tr>
      <w:tr w:rsidR="005802FD" w:rsidRPr="005802FD" w14:paraId="7ADDBCCA" w14:textId="77777777" w:rsidTr="00AA27F8">
        <w:trPr>
          <w:gridAfter w:val="4"/>
        </w:trPr>
        <w:tc>
          <w:tcPr>
            <w:tcW w:w="0" w:type="auto"/>
            <w:tcBorders>
              <w:top w:val="nil"/>
              <w:left w:val="nil"/>
              <w:bottom w:val="nil"/>
              <w:right w:val="nil"/>
            </w:tcBorders>
          </w:tcPr>
          <w:p w14:paraId="6BB1B6FB"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(11)</w:t>
            </w:r>
          </w:p>
        </w:tc>
        <w:tc>
          <w:tcPr>
            <w:tcW w:w="0" w:type="auto"/>
            <w:tcBorders>
              <w:top w:val="nil"/>
              <w:left w:val="nil"/>
              <w:bottom w:val="nil"/>
              <w:right w:val="nil"/>
            </w:tcBorders>
          </w:tcPr>
          <w:p w14:paraId="1BC59EB1"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0.208</w:t>
            </w:r>
          </w:p>
        </w:tc>
        <w:tc>
          <w:tcPr>
            <w:tcW w:w="0" w:type="auto"/>
            <w:tcBorders>
              <w:top w:val="nil"/>
              <w:left w:val="nil"/>
              <w:bottom w:val="nil"/>
              <w:right w:val="nil"/>
            </w:tcBorders>
          </w:tcPr>
          <w:p w14:paraId="0765A82C"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-0.068</w:t>
            </w:r>
          </w:p>
        </w:tc>
        <w:tc>
          <w:tcPr>
            <w:tcW w:w="0" w:type="auto"/>
            <w:tcBorders>
              <w:top w:val="nil"/>
              <w:left w:val="nil"/>
              <w:bottom w:val="nil"/>
              <w:right w:val="nil"/>
            </w:tcBorders>
          </w:tcPr>
          <w:p w14:paraId="61F1587B"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-0.051</w:t>
            </w:r>
          </w:p>
        </w:tc>
        <w:tc>
          <w:tcPr>
            <w:tcW w:w="0" w:type="auto"/>
            <w:tcBorders>
              <w:top w:val="nil"/>
              <w:left w:val="nil"/>
              <w:bottom w:val="nil"/>
              <w:right w:val="nil"/>
            </w:tcBorders>
          </w:tcPr>
          <w:p w14:paraId="02DC3EE1"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0.059</w:t>
            </w:r>
          </w:p>
        </w:tc>
        <w:tc>
          <w:tcPr>
            <w:tcW w:w="0" w:type="auto"/>
            <w:tcBorders>
              <w:top w:val="nil"/>
              <w:left w:val="nil"/>
              <w:bottom w:val="nil"/>
              <w:right w:val="nil"/>
            </w:tcBorders>
          </w:tcPr>
          <w:p w14:paraId="5664E932"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-0.003</w:t>
            </w:r>
          </w:p>
        </w:tc>
        <w:tc>
          <w:tcPr>
            <w:tcW w:w="0" w:type="auto"/>
            <w:tcBorders>
              <w:top w:val="nil"/>
              <w:left w:val="nil"/>
              <w:bottom w:val="nil"/>
              <w:right w:val="nil"/>
            </w:tcBorders>
          </w:tcPr>
          <w:p w14:paraId="78530A7D"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0.009</w:t>
            </w:r>
          </w:p>
        </w:tc>
        <w:tc>
          <w:tcPr>
            <w:tcW w:w="0" w:type="auto"/>
            <w:tcBorders>
              <w:top w:val="nil"/>
              <w:left w:val="nil"/>
              <w:bottom w:val="nil"/>
              <w:right w:val="nil"/>
            </w:tcBorders>
          </w:tcPr>
          <w:p w14:paraId="24C660C3"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0.005</w:t>
            </w:r>
          </w:p>
        </w:tc>
        <w:tc>
          <w:tcPr>
            <w:tcW w:w="0" w:type="auto"/>
            <w:tcBorders>
              <w:top w:val="nil"/>
              <w:left w:val="nil"/>
              <w:bottom w:val="nil"/>
              <w:right w:val="nil"/>
            </w:tcBorders>
          </w:tcPr>
          <w:p w14:paraId="697ADC59"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0.067</w:t>
            </w:r>
          </w:p>
        </w:tc>
        <w:tc>
          <w:tcPr>
            <w:tcW w:w="0" w:type="auto"/>
            <w:tcBorders>
              <w:top w:val="nil"/>
              <w:left w:val="nil"/>
              <w:bottom w:val="nil"/>
              <w:right w:val="nil"/>
            </w:tcBorders>
          </w:tcPr>
          <w:p w14:paraId="2964356C"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-0.041</w:t>
            </w:r>
          </w:p>
        </w:tc>
        <w:tc>
          <w:tcPr>
            <w:tcW w:w="0" w:type="auto"/>
            <w:tcBorders>
              <w:top w:val="nil"/>
              <w:left w:val="nil"/>
              <w:bottom w:val="nil"/>
              <w:right w:val="nil"/>
            </w:tcBorders>
          </w:tcPr>
          <w:p w14:paraId="04624A14"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-0.002</w:t>
            </w:r>
          </w:p>
        </w:tc>
        <w:tc>
          <w:tcPr>
            <w:tcW w:w="0" w:type="auto"/>
            <w:tcBorders>
              <w:top w:val="nil"/>
              <w:left w:val="nil"/>
              <w:bottom w:val="nil"/>
              <w:right w:val="nil"/>
            </w:tcBorders>
          </w:tcPr>
          <w:p w14:paraId="49C08C93"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1.000</w:t>
            </w:r>
          </w:p>
        </w:tc>
      </w:tr>
      <w:tr w:rsidR="005802FD" w:rsidRPr="005802FD" w14:paraId="598BE538" w14:textId="77777777" w:rsidTr="00AA27F8">
        <w:trPr>
          <w:gridAfter w:val="3"/>
        </w:trPr>
        <w:tc>
          <w:tcPr>
            <w:tcW w:w="0" w:type="auto"/>
            <w:tcBorders>
              <w:top w:val="nil"/>
              <w:left w:val="nil"/>
              <w:bottom w:val="nil"/>
              <w:right w:val="nil"/>
            </w:tcBorders>
          </w:tcPr>
          <w:p w14:paraId="27A085F9"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(12)</w:t>
            </w:r>
          </w:p>
        </w:tc>
        <w:tc>
          <w:tcPr>
            <w:tcW w:w="0" w:type="auto"/>
            <w:tcBorders>
              <w:top w:val="nil"/>
              <w:left w:val="nil"/>
              <w:bottom w:val="nil"/>
              <w:right w:val="nil"/>
            </w:tcBorders>
          </w:tcPr>
          <w:p w14:paraId="54406D35"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0.070</w:t>
            </w:r>
          </w:p>
        </w:tc>
        <w:tc>
          <w:tcPr>
            <w:tcW w:w="0" w:type="auto"/>
            <w:tcBorders>
              <w:top w:val="nil"/>
              <w:left w:val="nil"/>
              <w:bottom w:val="nil"/>
              <w:right w:val="nil"/>
            </w:tcBorders>
          </w:tcPr>
          <w:p w14:paraId="46AA7C98"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0.167</w:t>
            </w:r>
          </w:p>
        </w:tc>
        <w:tc>
          <w:tcPr>
            <w:tcW w:w="0" w:type="auto"/>
            <w:tcBorders>
              <w:top w:val="nil"/>
              <w:left w:val="nil"/>
              <w:bottom w:val="nil"/>
              <w:right w:val="nil"/>
            </w:tcBorders>
          </w:tcPr>
          <w:p w14:paraId="157AB41B"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-0.019</w:t>
            </w:r>
          </w:p>
        </w:tc>
        <w:tc>
          <w:tcPr>
            <w:tcW w:w="0" w:type="auto"/>
            <w:tcBorders>
              <w:top w:val="nil"/>
              <w:left w:val="nil"/>
              <w:bottom w:val="nil"/>
              <w:right w:val="nil"/>
            </w:tcBorders>
          </w:tcPr>
          <w:p w14:paraId="1F5C1DF7"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0.102</w:t>
            </w:r>
          </w:p>
        </w:tc>
        <w:tc>
          <w:tcPr>
            <w:tcW w:w="0" w:type="auto"/>
            <w:tcBorders>
              <w:top w:val="nil"/>
              <w:left w:val="nil"/>
              <w:bottom w:val="nil"/>
              <w:right w:val="nil"/>
            </w:tcBorders>
          </w:tcPr>
          <w:p w14:paraId="2BF66260"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-0.058</w:t>
            </w:r>
          </w:p>
        </w:tc>
        <w:tc>
          <w:tcPr>
            <w:tcW w:w="0" w:type="auto"/>
            <w:tcBorders>
              <w:top w:val="nil"/>
              <w:left w:val="nil"/>
              <w:bottom w:val="nil"/>
              <w:right w:val="nil"/>
            </w:tcBorders>
          </w:tcPr>
          <w:p w14:paraId="2628C7F4"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-0.013</w:t>
            </w:r>
          </w:p>
        </w:tc>
        <w:tc>
          <w:tcPr>
            <w:tcW w:w="0" w:type="auto"/>
            <w:tcBorders>
              <w:top w:val="nil"/>
              <w:left w:val="nil"/>
              <w:bottom w:val="nil"/>
              <w:right w:val="nil"/>
            </w:tcBorders>
          </w:tcPr>
          <w:p w14:paraId="058BB5A2"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-0.053</w:t>
            </w:r>
          </w:p>
        </w:tc>
        <w:tc>
          <w:tcPr>
            <w:tcW w:w="0" w:type="auto"/>
            <w:tcBorders>
              <w:top w:val="nil"/>
              <w:left w:val="nil"/>
              <w:bottom w:val="nil"/>
              <w:right w:val="nil"/>
            </w:tcBorders>
          </w:tcPr>
          <w:p w14:paraId="5BC3C118"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0.062</w:t>
            </w:r>
          </w:p>
        </w:tc>
        <w:tc>
          <w:tcPr>
            <w:tcW w:w="0" w:type="auto"/>
            <w:tcBorders>
              <w:top w:val="nil"/>
              <w:left w:val="nil"/>
              <w:bottom w:val="nil"/>
              <w:right w:val="nil"/>
            </w:tcBorders>
          </w:tcPr>
          <w:p w14:paraId="7FD3AD3A"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-0.285</w:t>
            </w:r>
          </w:p>
        </w:tc>
        <w:tc>
          <w:tcPr>
            <w:tcW w:w="0" w:type="auto"/>
            <w:tcBorders>
              <w:top w:val="nil"/>
              <w:left w:val="nil"/>
              <w:bottom w:val="nil"/>
              <w:right w:val="nil"/>
            </w:tcBorders>
          </w:tcPr>
          <w:p w14:paraId="76A97F68"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-0.129</w:t>
            </w:r>
          </w:p>
        </w:tc>
        <w:tc>
          <w:tcPr>
            <w:tcW w:w="0" w:type="auto"/>
            <w:tcBorders>
              <w:top w:val="nil"/>
              <w:left w:val="nil"/>
              <w:bottom w:val="nil"/>
              <w:right w:val="nil"/>
            </w:tcBorders>
          </w:tcPr>
          <w:p w14:paraId="5F89A401"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0.101</w:t>
            </w:r>
          </w:p>
        </w:tc>
        <w:tc>
          <w:tcPr>
            <w:tcW w:w="0" w:type="auto"/>
            <w:tcBorders>
              <w:top w:val="nil"/>
              <w:left w:val="nil"/>
              <w:bottom w:val="nil"/>
              <w:right w:val="nil"/>
            </w:tcBorders>
          </w:tcPr>
          <w:p w14:paraId="3E659181"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1.000</w:t>
            </w:r>
          </w:p>
        </w:tc>
      </w:tr>
      <w:tr w:rsidR="005802FD" w:rsidRPr="005802FD" w14:paraId="5BD5BFD2" w14:textId="77777777" w:rsidTr="00AA27F8">
        <w:trPr>
          <w:gridAfter w:val="2"/>
        </w:trPr>
        <w:tc>
          <w:tcPr>
            <w:tcW w:w="0" w:type="auto"/>
            <w:tcBorders>
              <w:top w:val="nil"/>
              <w:left w:val="nil"/>
              <w:bottom w:val="nil"/>
              <w:right w:val="nil"/>
            </w:tcBorders>
          </w:tcPr>
          <w:p w14:paraId="66E569A3"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(13)</w:t>
            </w:r>
          </w:p>
        </w:tc>
        <w:tc>
          <w:tcPr>
            <w:tcW w:w="0" w:type="auto"/>
            <w:tcBorders>
              <w:top w:val="nil"/>
              <w:left w:val="nil"/>
              <w:bottom w:val="nil"/>
              <w:right w:val="nil"/>
            </w:tcBorders>
          </w:tcPr>
          <w:p w14:paraId="0A127952"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0.092</w:t>
            </w:r>
          </w:p>
        </w:tc>
        <w:tc>
          <w:tcPr>
            <w:tcW w:w="0" w:type="auto"/>
            <w:tcBorders>
              <w:top w:val="nil"/>
              <w:left w:val="nil"/>
              <w:bottom w:val="nil"/>
              <w:right w:val="nil"/>
            </w:tcBorders>
          </w:tcPr>
          <w:p w14:paraId="01C4EFDF"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-0.098</w:t>
            </w:r>
          </w:p>
        </w:tc>
        <w:tc>
          <w:tcPr>
            <w:tcW w:w="0" w:type="auto"/>
            <w:tcBorders>
              <w:top w:val="nil"/>
              <w:left w:val="nil"/>
              <w:bottom w:val="nil"/>
              <w:right w:val="nil"/>
            </w:tcBorders>
          </w:tcPr>
          <w:p w14:paraId="7B32F083"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-0.074</w:t>
            </w:r>
          </w:p>
        </w:tc>
        <w:tc>
          <w:tcPr>
            <w:tcW w:w="0" w:type="auto"/>
            <w:tcBorders>
              <w:top w:val="nil"/>
              <w:left w:val="nil"/>
              <w:bottom w:val="nil"/>
              <w:right w:val="nil"/>
            </w:tcBorders>
          </w:tcPr>
          <w:p w14:paraId="6C41BBC3"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0.124</w:t>
            </w:r>
          </w:p>
        </w:tc>
        <w:tc>
          <w:tcPr>
            <w:tcW w:w="0" w:type="auto"/>
            <w:tcBorders>
              <w:top w:val="nil"/>
              <w:left w:val="nil"/>
              <w:bottom w:val="nil"/>
              <w:right w:val="nil"/>
            </w:tcBorders>
          </w:tcPr>
          <w:p w14:paraId="30CD2772"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-0.029</w:t>
            </w:r>
          </w:p>
        </w:tc>
        <w:tc>
          <w:tcPr>
            <w:tcW w:w="0" w:type="auto"/>
            <w:tcBorders>
              <w:top w:val="nil"/>
              <w:left w:val="nil"/>
              <w:bottom w:val="nil"/>
              <w:right w:val="nil"/>
            </w:tcBorders>
          </w:tcPr>
          <w:p w14:paraId="496F00C7"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-0.061</w:t>
            </w:r>
          </w:p>
        </w:tc>
        <w:tc>
          <w:tcPr>
            <w:tcW w:w="0" w:type="auto"/>
            <w:tcBorders>
              <w:top w:val="nil"/>
              <w:left w:val="nil"/>
              <w:bottom w:val="nil"/>
              <w:right w:val="nil"/>
            </w:tcBorders>
          </w:tcPr>
          <w:p w14:paraId="427DAD42"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-0.040</w:t>
            </w:r>
          </w:p>
        </w:tc>
        <w:tc>
          <w:tcPr>
            <w:tcW w:w="0" w:type="auto"/>
            <w:tcBorders>
              <w:top w:val="nil"/>
              <w:left w:val="nil"/>
              <w:bottom w:val="nil"/>
              <w:right w:val="nil"/>
            </w:tcBorders>
          </w:tcPr>
          <w:p w14:paraId="6A6C8415"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0.127</w:t>
            </w:r>
          </w:p>
        </w:tc>
        <w:tc>
          <w:tcPr>
            <w:tcW w:w="0" w:type="auto"/>
            <w:tcBorders>
              <w:top w:val="nil"/>
              <w:left w:val="nil"/>
              <w:bottom w:val="nil"/>
              <w:right w:val="nil"/>
            </w:tcBorders>
          </w:tcPr>
          <w:p w14:paraId="601401ED"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-0.001</w:t>
            </w:r>
          </w:p>
        </w:tc>
        <w:tc>
          <w:tcPr>
            <w:tcW w:w="0" w:type="auto"/>
            <w:tcBorders>
              <w:top w:val="nil"/>
              <w:left w:val="nil"/>
              <w:bottom w:val="nil"/>
              <w:right w:val="nil"/>
            </w:tcBorders>
          </w:tcPr>
          <w:p w14:paraId="7A9ADB4D"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0.003</w:t>
            </w:r>
          </w:p>
        </w:tc>
        <w:tc>
          <w:tcPr>
            <w:tcW w:w="0" w:type="auto"/>
            <w:tcBorders>
              <w:top w:val="nil"/>
              <w:left w:val="nil"/>
              <w:bottom w:val="nil"/>
              <w:right w:val="nil"/>
            </w:tcBorders>
          </w:tcPr>
          <w:p w14:paraId="21DC22FE"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0.057</w:t>
            </w:r>
          </w:p>
        </w:tc>
        <w:tc>
          <w:tcPr>
            <w:tcW w:w="0" w:type="auto"/>
            <w:tcBorders>
              <w:top w:val="nil"/>
              <w:left w:val="nil"/>
              <w:bottom w:val="nil"/>
              <w:right w:val="nil"/>
            </w:tcBorders>
          </w:tcPr>
          <w:p w14:paraId="1537343B"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0.149</w:t>
            </w:r>
          </w:p>
        </w:tc>
        <w:tc>
          <w:tcPr>
            <w:tcW w:w="0" w:type="auto"/>
            <w:tcBorders>
              <w:top w:val="nil"/>
              <w:left w:val="nil"/>
              <w:bottom w:val="nil"/>
              <w:right w:val="nil"/>
            </w:tcBorders>
          </w:tcPr>
          <w:p w14:paraId="01DB79A1"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1.000</w:t>
            </w:r>
          </w:p>
        </w:tc>
      </w:tr>
      <w:tr w:rsidR="005802FD" w:rsidRPr="005802FD" w14:paraId="7CB52B2A" w14:textId="77777777" w:rsidTr="00AA27F8">
        <w:trPr>
          <w:gridAfter w:val="1"/>
        </w:trPr>
        <w:tc>
          <w:tcPr>
            <w:tcW w:w="0" w:type="auto"/>
            <w:tcBorders>
              <w:top w:val="nil"/>
              <w:left w:val="nil"/>
              <w:bottom w:val="nil"/>
              <w:right w:val="nil"/>
            </w:tcBorders>
          </w:tcPr>
          <w:p w14:paraId="322CCD2F"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(14)</w:t>
            </w:r>
          </w:p>
        </w:tc>
        <w:tc>
          <w:tcPr>
            <w:tcW w:w="0" w:type="auto"/>
            <w:tcBorders>
              <w:top w:val="nil"/>
              <w:left w:val="nil"/>
              <w:bottom w:val="nil"/>
              <w:right w:val="nil"/>
            </w:tcBorders>
          </w:tcPr>
          <w:p w14:paraId="7BC85225"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0.228</w:t>
            </w:r>
          </w:p>
        </w:tc>
        <w:tc>
          <w:tcPr>
            <w:tcW w:w="0" w:type="auto"/>
            <w:tcBorders>
              <w:top w:val="nil"/>
              <w:left w:val="nil"/>
              <w:bottom w:val="nil"/>
              <w:right w:val="nil"/>
            </w:tcBorders>
          </w:tcPr>
          <w:p w14:paraId="4F045FFC"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-0.126</w:t>
            </w:r>
          </w:p>
        </w:tc>
        <w:tc>
          <w:tcPr>
            <w:tcW w:w="0" w:type="auto"/>
            <w:tcBorders>
              <w:top w:val="nil"/>
              <w:left w:val="nil"/>
              <w:bottom w:val="nil"/>
              <w:right w:val="nil"/>
            </w:tcBorders>
          </w:tcPr>
          <w:p w14:paraId="75E31AD7"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-0.089</w:t>
            </w:r>
          </w:p>
        </w:tc>
        <w:tc>
          <w:tcPr>
            <w:tcW w:w="0" w:type="auto"/>
            <w:tcBorders>
              <w:top w:val="nil"/>
              <w:left w:val="nil"/>
              <w:bottom w:val="nil"/>
              <w:right w:val="nil"/>
            </w:tcBorders>
          </w:tcPr>
          <w:p w14:paraId="24899135"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0.086</w:t>
            </w:r>
          </w:p>
        </w:tc>
        <w:tc>
          <w:tcPr>
            <w:tcW w:w="0" w:type="auto"/>
            <w:tcBorders>
              <w:top w:val="nil"/>
              <w:left w:val="nil"/>
              <w:bottom w:val="nil"/>
              <w:right w:val="nil"/>
            </w:tcBorders>
          </w:tcPr>
          <w:p w14:paraId="4C9475B2"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0.016</w:t>
            </w:r>
          </w:p>
        </w:tc>
        <w:tc>
          <w:tcPr>
            <w:tcW w:w="0" w:type="auto"/>
            <w:tcBorders>
              <w:top w:val="nil"/>
              <w:left w:val="nil"/>
              <w:bottom w:val="nil"/>
              <w:right w:val="nil"/>
            </w:tcBorders>
          </w:tcPr>
          <w:p w14:paraId="76740687"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-0.008</w:t>
            </w:r>
          </w:p>
        </w:tc>
        <w:tc>
          <w:tcPr>
            <w:tcW w:w="0" w:type="auto"/>
            <w:tcBorders>
              <w:top w:val="nil"/>
              <w:left w:val="nil"/>
              <w:bottom w:val="nil"/>
              <w:right w:val="nil"/>
            </w:tcBorders>
          </w:tcPr>
          <w:p w14:paraId="5C2B5337"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-0.028</w:t>
            </w:r>
          </w:p>
        </w:tc>
        <w:tc>
          <w:tcPr>
            <w:tcW w:w="0" w:type="auto"/>
            <w:tcBorders>
              <w:top w:val="nil"/>
              <w:left w:val="nil"/>
              <w:bottom w:val="nil"/>
              <w:right w:val="nil"/>
            </w:tcBorders>
          </w:tcPr>
          <w:p w14:paraId="05244DA9"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0.215</w:t>
            </w:r>
          </w:p>
        </w:tc>
        <w:tc>
          <w:tcPr>
            <w:tcW w:w="0" w:type="auto"/>
            <w:tcBorders>
              <w:top w:val="nil"/>
              <w:left w:val="nil"/>
              <w:bottom w:val="nil"/>
              <w:right w:val="nil"/>
            </w:tcBorders>
          </w:tcPr>
          <w:p w14:paraId="5CC3F65A"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-0.019</w:t>
            </w:r>
          </w:p>
        </w:tc>
        <w:tc>
          <w:tcPr>
            <w:tcW w:w="0" w:type="auto"/>
            <w:tcBorders>
              <w:top w:val="nil"/>
              <w:left w:val="nil"/>
              <w:bottom w:val="nil"/>
              <w:right w:val="nil"/>
            </w:tcBorders>
          </w:tcPr>
          <w:p w14:paraId="64CED01B"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0.016</w:t>
            </w:r>
          </w:p>
        </w:tc>
        <w:tc>
          <w:tcPr>
            <w:tcW w:w="0" w:type="auto"/>
            <w:tcBorders>
              <w:top w:val="nil"/>
              <w:left w:val="nil"/>
              <w:bottom w:val="nil"/>
              <w:right w:val="nil"/>
            </w:tcBorders>
          </w:tcPr>
          <w:p w14:paraId="6D128DD9"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0.083</w:t>
            </w:r>
          </w:p>
        </w:tc>
        <w:tc>
          <w:tcPr>
            <w:tcW w:w="0" w:type="auto"/>
            <w:tcBorders>
              <w:top w:val="nil"/>
              <w:left w:val="nil"/>
              <w:bottom w:val="nil"/>
              <w:right w:val="nil"/>
            </w:tcBorders>
          </w:tcPr>
          <w:p w14:paraId="7BD8A933"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0.037</w:t>
            </w:r>
          </w:p>
        </w:tc>
        <w:tc>
          <w:tcPr>
            <w:tcW w:w="0" w:type="auto"/>
            <w:tcBorders>
              <w:top w:val="nil"/>
              <w:left w:val="nil"/>
              <w:bottom w:val="nil"/>
              <w:right w:val="nil"/>
            </w:tcBorders>
          </w:tcPr>
          <w:p w14:paraId="41E014F8"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0.305</w:t>
            </w:r>
          </w:p>
        </w:tc>
        <w:tc>
          <w:tcPr>
            <w:tcW w:w="0" w:type="auto"/>
            <w:tcBorders>
              <w:top w:val="nil"/>
              <w:left w:val="nil"/>
              <w:bottom w:val="nil"/>
              <w:right w:val="nil"/>
            </w:tcBorders>
          </w:tcPr>
          <w:p w14:paraId="4C914948"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1.000</w:t>
            </w:r>
          </w:p>
        </w:tc>
      </w:tr>
      <w:tr w:rsidR="005802FD" w:rsidRPr="005802FD" w14:paraId="289CBD73" w14:textId="77777777" w:rsidTr="00AA27F8">
        <w:tc>
          <w:tcPr>
            <w:tcW w:w="0" w:type="auto"/>
            <w:tcBorders>
              <w:top w:val="nil"/>
              <w:left w:val="nil"/>
              <w:bottom w:val="single" w:sz="4" w:space="0" w:color="auto"/>
              <w:right w:val="nil"/>
            </w:tcBorders>
          </w:tcPr>
          <w:p w14:paraId="4D45EC8F"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(15)</w:t>
            </w:r>
          </w:p>
        </w:tc>
        <w:tc>
          <w:tcPr>
            <w:tcW w:w="0" w:type="auto"/>
            <w:tcBorders>
              <w:top w:val="nil"/>
              <w:left w:val="nil"/>
              <w:bottom w:val="single" w:sz="4" w:space="0" w:color="auto"/>
              <w:right w:val="nil"/>
            </w:tcBorders>
          </w:tcPr>
          <w:p w14:paraId="0E90FEFF"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0.103</w:t>
            </w:r>
          </w:p>
        </w:tc>
        <w:tc>
          <w:tcPr>
            <w:tcW w:w="0" w:type="auto"/>
            <w:tcBorders>
              <w:top w:val="nil"/>
              <w:left w:val="nil"/>
              <w:bottom w:val="single" w:sz="4" w:space="0" w:color="auto"/>
              <w:right w:val="nil"/>
            </w:tcBorders>
          </w:tcPr>
          <w:p w14:paraId="6B933654"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0.042</w:t>
            </w:r>
          </w:p>
        </w:tc>
        <w:tc>
          <w:tcPr>
            <w:tcW w:w="0" w:type="auto"/>
            <w:tcBorders>
              <w:top w:val="nil"/>
              <w:left w:val="nil"/>
              <w:bottom w:val="single" w:sz="4" w:space="0" w:color="auto"/>
              <w:right w:val="nil"/>
            </w:tcBorders>
          </w:tcPr>
          <w:p w14:paraId="09982F7A"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0.045</w:t>
            </w:r>
          </w:p>
        </w:tc>
        <w:tc>
          <w:tcPr>
            <w:tcW w:w="0" w:type="auto"/>
            <w:tcBorders>
              <w:top w:val="nil"/>
              <w:left w:val="nil"/>
              <w:bottom w:val="single" w:sz="4" w:space="0" w:color="auto"/>
              <w:right w:val="nil"/>
            </w:tcBorders>
          </w:tcPr>
          <w:p w14:paraId="2E6211A5"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0.091</w:t>
            </w:r>
          </w:p>
        </w:tc>
        <w:tc>
          <w:tcPr>
            <w:tcW w:w="0" w:type="auto"/>
            <w:tcBorders>
              <w:top w:val="nil"/>
              <w:left w:val="nil"/>
              <w:bottom w:val="single" w:sz="4" w:space="0" w:color="auto"/>
              <w:right w:val="nil"/>
            </w:tcBorders>
          </w:tcPr>
          <w:p w14:paraId="034BB4DF"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0.040</w:t>
            </w:r>
          </w:p>
        </w:tc>
        <w:tc>
          <w:tcPr>
            <w:tcW w:w="0" w:type="auto"/>
            <w:tcBorders>
              <w:top w:val="nil"/>
              <w:left w:val="nil"/>
              <w:bottom w:val="single" w:sz="4" w:space="0" w:color="auto"/>
              <w:right w:val="nil"/>
            </w:tcBorders>
          </w:tcPr>
          <w:p w14:paraId="0A667EE5"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-0.129</w:t>
            </w:r>
          </w:p>
        </w:tc>
        <w:tc>
          <w:tcPr>
            <w:tcW w:w="0" w:type="auto"/>
            <w:tcBorders>
              <w:top w:val="nil"/>
              <w:left w:val="nil"/>
              <w:bottom w:val="single" w:sz="4" w:space="0" w:color="auto"/>
              <w:right w:val="nil"/>
            </w:tcBorders>
          </w:tcPr>
          <w:p w14:paraId="191ECD4B"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-0.023</w:t>
            </w:r>
          </w:p>
        </w:tc>
        <w:tc>
          <w:tcPr>
            <w:tcW w:w="0" w:type="auto"/>
            <w:tcBorders>
              <w:top w:val="nil"/>
              <w:left w:val="nil"/>
              <w:bottom w:val="single" w:sz="4" w:space="0" w:color="auto"/>
              <w:right w:val="nil"/>
            </w:tcBorders>
          </w:tcPr>
          <w:p w14:paraId="4DB68642"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0.161</w:t>
            </w:r>
          </w:p>
        </w:tc>
        <w:tc>
          <w:tcPr>
            <w:tcW w:w="0" w:type="auto"/>
            <w:tcBorders>
              <w:top w:val="nil"/>
              <w:left w:val="nil"/>
              <w:bottom w:val="single" w:sz="4" w:space="0" w:color="auto"/>
              <w:right w:val="nil"/>
            </w:tcBorders>
          </w:tcPr>
          <w:p w14:paraId="6E4982A1"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-0.073</w:t>
            </w:r>
          </w:p>
        </w:tc>
        <w:tc>
          <w:tcPr>
            <w:tcW w:w="0" w:type="auto"/>
            <w:tcBorders>
              <w:top w:val="nil"/>
              <w:left w:val="nil"/>
              <w:bottom w:val="single" w:sz="4" w:space="0" w:color="auto"/>
              <w:right w:val="nil"/>
            </w:tcBorders>
          </w:tcPr>
          <w:p w14:paraId="15254B2F"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-0.086</w:t>
            </w:r>
          </w:p>
        </w:tc>
        <w:tc>
          <w:tcPr>
            <w:tcW w:w="0" w:type="auto"/>
            <w:tcBorders>
              <w:top w:val="nil"/>
              <w:left w:val="nil"/>
              <w:bottom w:val="single" w:sz="4" w:space="0" w:color="auto"/>
              <w:right w:val="nil"/>
            </w:tcBorders>
          </w:tcPr>
          <w:p w14:paraId="52C204BE"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0.040</w:t>
            </w:r>
          </w:p>
        </w:tc>
        <w:tc>
          <w:tcPr>
            <w:tcW w:w="0" w:type="auto"/>
            <w:tcBorders>
              <w:top w:val="nil"/>
              <w:left w:val="nil"/>
              <w:bottom w:val="single" w:sz="4" w:space="0" w:color="auto"/>
              <w:right w:val="nil"/>
            </w:tcBorders>
          </w:tcPr>
          <w:p w14:paraId="783CCF7A"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0.025</w:t>
            </w:r>
          </w:p>
        </w:tc>
        <w:tc>
          <w:tcPr>
            <w:tcW w:w="0" w:type="auto"/>
            <w:tcBorders>
              <w:top w:val="nil"/>
              <w:left w:val="nil"/>
              <w:bottom w:val="single" w:sz="4" w:space="0" w:color="auto"/>
              <w:right w:val="nil"/>
            </w:tcBorders>
          </w:tcPr>
          <w:p w14:paraId="4FF06F15"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0.007</w:t>
            </w:r>
          </w:p>
        </w:tc>
        <w:tc>
          <w:tcPr>
            <w:tcW w:w="0" w:type="auto"/>
            <w:tcBorders>
              <w:top w:val="nil"/>
              <w:left w:val="nil"/>
              <w:bottom w:val="single" w:sz="4" w:space="0" w:color="auto"/>
              <w:right w:val="nil"/>
            </w:tcBorders>
          </w:tcPr>
          <w:p w14:paraId="55E26AE5"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0.043</w:t>
            </w:r>
          </w:p>
        </w:tc>
        <w:tc>
          <w:tcPr>
            <w:tcW w:w="0" w:type="auto"/>
            <w:tcBorders>
              <w:top w:val="nil"/>
              <w:left w:val="nil"/>
              <w:bottom w:val="single" w:sz="4" w:space="0" w:color="auto"/>
              <w:right w:val="nil"/>
            </w:tcBorders>
          </w:tcPr>
          <w:p w14:paraId="6A2BAD1A" w14:textId="77777777" w:rsidR="005802FD" w:rsidRPr="005802FD" w:rsidRDefault="005802FD" w:rsidP="00AA27F8">
            <w:pPr>
              <w:widowControl w:val="0"/>
              <w:autoSpaceDE w:val="0"/>
              <w:autoSpaceDN w:val="0"/>
              <w:adjustRightInd w:val="0"/>
              <w:spacing w:line="240" w:lineRule="auto"/>
              <w:jc w:val="right"/>
              <w:rPr>
                <w:rFonts w:cs="Times New Roman"/>
                <w:noProof/>
                <w:sz w:val="16"/>
                <w:szCs w:val="16"/>
                <w:lang w:val="en-GB"/>
              </w:rPr>
            </w:pPr>
            <w:r w:rsidRPr="005802FD">
              <w:rPr>
                <w:rFonts w:cs="Times New Roman"/>
                <w:noProof/>
                <w:sz w:val="16"/>
                <w:szCs w:val="16"/>
                <w:lang w:val="en-GB"/>
              </w:rPr>
              <w:t>1.000</w:t>
            </w:r>
          </w:p>
        </w:tc>
      </w:tr>
    </w:tbl>
    <w:p w14:paraId="201CBA0C" w14:textId="77777777" w:rsidR="005802FD" w:rsidRPr="005802FD" w:rsidRDefault="005802FD" w:rsidP="005802FD">
      <w:pPr>
        <w:pStyle w:val="Tablesource"/>
        <w:spacing w:line="240" w:lineRule="auto"/>
        <w:rPr>
          <w:noProof/>
          <w:lang w:val="en-US"/>
        </w:rPr>
      </w:pPr>
      <w:r w:rsidRPr="005802FD">
        <w:rPr>
          <w:noProof/>
          <w:lang w:val="en-US"/>
        </w:rPr>
        <w:t>Note: (1) affpol, (2) gdp, (3) pop, (4) pubserv_qual, (5) gdp_trend, (6) indus_trend, (7) pop_trend, (8) distance, (9) samenuts1, (10) samenuts2, (11) ideo_diverg, (12) instit_trust, (13) redistr_pol, (14) migr, (15) socio_pol</w:t>
      </w:r>
    </w:p>
    <w:p w14:paraId="091A2CF6" w14:textId="77777777" w:rsidR="005802FD" w:rsidRPr="005802FD" w:rsidRDefault="005802FD" w:rsidP="005802FD">
      <w:pPr>
        <w:rPr>
          <w:b/>
          <w:bCs/>
          <w:noProof/>
          <w:lang w:val="en-US"/>
        </w:rPr>
      </w:pPr>
    </w:p>
    <w:p w14:paraId="4C3BA199" w14:textId="77777777" w:rsidR="005802FD" w:rsidRPr="005802FD" w:rsidRDefault="005802FD" w:rsidP="005802FD">
      <w:pPr>
        <w:spacing w:line="240" w:lineRule="auto"/>
        <w:rPr>
          <w:b/>
          <w:bCs/>
          <w:noProof/>
          <w:lang w:val="en-GB"/>
        </w:rPr>
      </w:pPr>
      <w:r w:rsidRPr="005802FD">
        <w:rPr>
          <w:b/>
          <w:bCs/>
          <w:noProof/>
          <w:lang w:val="en-GB"/>
        </w:rPr>
        <w:t>Table A.3.a. Average Sympathy Score Assigned by Party Voters to Relevant Parties, Wallonia</w:t>
      </w:r>
    </w:p>
    <w:tbl>
      <w:tblPr>
        <w:tblStyle w:val="TableGrid"/>
        <w:tblW w:w="0" w:type="auto"/>
        <w:tblLook w:val="04A0" w:firstRow="1" w:lastRow="0" w:firstColumn="1" w:lastColumn="0" w:noHBand="0" w:noVBand="1"/>
      </w:tblPr>
      <w:tblGrid>
        <w:gridCol w:w="1201"/>
        <w:gridCol w:w="1110"/>
        <w:gridCol w:w="1122"/>
        <w:gridCol w:w="1133"/>
        <w:gridCol w:w="1110"/>
        <w:gridCol w:w="1110"/>
        <w:gridCol w:w="1110"/>
        <w:gridCol w:w="1114"/>
      </w:tblGrid>
      <w:tr w:rsidR="005802FD" w:rsidRPr="005802FD" w14:paraId="56F179B4" w14:textId="77777777" w:rsidTr="00AA27F8">
        <w:tc>
          <w:tcPr>
            <w:tcW w:w="1245" w:type="dxa"/>
          </w:tcPr>
          <w:p w14:paraId="26B34852" w14:textId="77777777" w:rsidR="005802FD" w:rsidRPr="005802FD" w:rsidRDefault="005802FD" w:rsidP="00AA27F8">
            <w:pPr>
              <w:pStyle w:val="Tablecontent"/>
              <w:rPr>
                <w:noProof/>
                <w:lang w:val="en-GB"/>
              </w:rPr>
            </w:pPr>
            <w:r w:rsidRPr="005802FD">
              <w:rPr>
                <w:noProof/>
                <w:lang w:val="en-GB"/>
              </w:rPr>
              <w:t>Party vote / Sympathy Score</w:t>
            </w:r>
          </w:p>
        </w:tc>
        <w:tc>
          <w:tcPr>
            <w:tcW w:w="1245" w:type="dxa"/>
          </w:tcPr>
          <w:p w14:paraId="46EA2E2E" w14:textId="77777777" w:rsidR="005802FD" w:rsidRPr="005802FD" w:rsidRDefault="005802FD" w:rsidP="00AA27F8">
            <w:pPr>
              <w:pStyle w:val="Tablecontent"/>
              <w:rPr>
                <w:noProof/>
                <w:lang w:val="en-GB"/>
              </w:rPr>
            </w:pPr>
            <w:r w:rsidRPr="005802FD">
              <w:rPr>
                <w:noProof/>
                <w:lang w:val="en-GB"/>
              </w:rPr>
              <w:t>cdH</w:t>
            </w:r>
          </w:p>
        </w:tc>
        <w:tc>
          <w:tcPr>
            <w:tcW w:w="1245" w:type="dxa"/>
          </w:tcPr>
          <w:p w14:paraId="20FA83FD" w14:textId="77777777" w:rsidR="005802FD" w:rsidRPr="005802FD" w:rsidRDefault="005802FD" w:rsidP="00AA27F8">
            <w:pPr>
              <w:pStyle w:val="Tablecontent"/>
              <w:rPr>
                <w:noProof/>
                <w:lang w:val="en-GB"/>
              </w:rPr>
            </w:pPr>
            <w:r w:rsidRPr="005802FD">
              <w:rPr>
                <w:noProof/>
                <w:lang w:val="en-GB"/>
              </w:rPr>
              <w:t>DeFI</w:t>
            </w:r>
          </w:p>
        </w:tc>
        <w:tc>
          <w:tcPr>
            <w:tcW w:w="1245" w:type="dxa"/>
          </w:tcPr>
          <w:p w14:paraId="45A63C41" w14:textId="77777777" w:rsidR="005802FD" w:rsidRPr="005802FD" w:rsidRDefault="005802FD" w:rsidP="00AA27F8">
            <w:pPr>
              <w:pStyle w:val="Tablecontent"/>
              <w:rPr>
                <w:noProof/>
                <w:lang w:val="en-GB"/>
              </w:rPr>
            </w:pPr>
            <w:r w:rsidRPr="005802FD">
              <w:rPr>
                <w:noProof/>
                <w:lang w:val="en-GB"/>
              </w:rPr>
              <w:t>Ecolo</w:t>
            </w:r>
          </w:p>
        </w:tc>
        <w:tc>
          <w:tcPr>
            <w:tcW w:w="1245" w:type="dxa"/>
          </w:tcPr>
          <w:p w14:paraId="15625E0F" w14:textId="77777777" w:rsidR="005802FD" w:rsidRPr="005802FD" w:rsidRDefault="005802FD" w:rsidP="00AA27F8">
            <w:pPr>
              <w:pStyle w:val="Tablecontent"/>
              <w:rPr>
                <w:noProof/>
                <w:lang w:val="en-GB"/>
              </w:rPr>
            </w:pPr>
            <w:r w:rsidRPr="005802FD">
              <w:rPr>
                <w:noProof/>
                <w:lang w:val="en-GB"/>
              </w:rPr>
              <w:t>MR</w:t>
            </w:r>
          </w:p>
        </w:tc>
        <w:tc>
          <w:tcPr>
            <w:tcW w:w="1245" w:type="dxa"/>
          </w:tcPr>
          <w:p w14:paraId="79BF341F" w14:textId="77777777" w:rsidR="005802FD" w:rsidRPr="005802FD" w:rsidRDefault="005802FD" w:rsidP="00AA27F8">
            <w:pPr>
              <w:pStyle w:val="Tablecontent"/>
              <w:rPr>
                <w:noProof/>
                <w:lang w:val="en-GB"/>
              </w:rPr>
            </w:pPr>
            <w:r w:rsidRPr="005802FD">
              <w:rPr>
                <w:noProof/>
                <w:lang w:val="en-GB"/>
              </w:rPr>
              <w:t>PP</w:t>
            </w:r>
          </w:p>
        </w:tc>
        <w:tc>
          <w:tcPr>
            <w:tcW w:w="1246" w:type="dxa"/>
          </w:tcPr>
          <w:p w14:paraId="373F7ED3" w14:textId="77777777" w:rsidR="005802FD" w:rsidRPr="005802FD" w:rsidRDefault="005802FD" w:rsidP="00AA27F8">
            <w:pPr>
              <w:pStyle w:val="Tablecontent"/>
              <w:rPr>
                <w:noProof/>
                <w:lang w:val="en-GB"/>
              </w:rPr>
            </w:pPr>
            <w:r w:rsidRPr="005802FD">
              <w:rPr>
                <w:noProof/>
                <w:lang w:val="en-GB"/>
              </w:rPr>
              <w:t>PS</w:t>
            </w:r>
          </w:p>
        </w:tc>
        <w:tc>
          <w:tcPr>
            <w:tcW w:w="1246" w:type="dxa"/>
          </w:tcPr>
          <w:p w14:paraId="19F13E58" w14:textId="77777777" w:rsidR="005802FD" w:rsidRPr="005802FD" w:rsidRDefault="005802FD" w:rsidP="00AA27F8">
            <w:pPr>
              <w:pStyle w:val="Tablecontent"/>
              <w:rPr>
                <w:noProof/>
                <w:lang w:val="en-GB"/>
              </w:rPr>
            </w:pPr>
            <w:r w:rsidRPr="005802FD">
              <w:rPr>
                <w:noProof/>
                <w:lang w:val="en-GB"/>
              </w:rPr>
              <w:t>PTB</w:t>
            </w:r>
          </w:p>
        </w:tc>
      </w:tr>
      <w:tr w:rsidR="005802FD" w:rsidRPr="005802FD" w14:paraId="609D24B4" w14:textId="77777777" w:rsidTr="00AA27F8">
        <w:tc>
          <w:tcPr>
            <w:tcW w:w="1245" w:type="dxa"/>
          </w:tcPr>
          <w:p w14:paraId="08D6D007" w14:textId="77777777" w:rsidR="005802FD" w:rsidRPr="005802FD" w:rsidRDefault="005802FD" w:rsidP="00AA27F8">
            <w:pPr>
              <w:pStyle w:val="Tablecontent"/>
              <w:rPr>
                <w:noProof/>
                <w:lang w:val="en-GB"/>
              </w:rPr>
            </w:pPr>
            <w:r w:rsidRPr="005802FD">
              <w:rPr>
                <w:noProof/>
                <w:lang w:val="en-GB"/>
              </w:rPr>
              <w:t>cdH</w:t>
            </w:r>
          </w:p>
        </w:tc>
        <w:tc>
          <w:tcPr>
            <w:tcW w:w="1245" w:type="dxa"/>
            <w:shd w:val="clear" w:color="auto" w:fill="BFBFBF" w:themeFill="background1" w:themeFillShade="BF"/>
          </w:tcPr>
          <w:p w14:paraId="33F743A8" w14:textId="77777777" w:rsidR="005802FD" w:rsidRPr="005802FD" w:rsidRDefault="005802FD" w:rsidP="00AA27F8">
            <w:pPr>
              <w:pStyle w:val="Tablecontent"/>
              <w:rPr>
                <w:noProof/>
                <w:lang w:val="en-GB"/>
              </w:rPr>
            </w:pPr>
            <w:r w:rsidRPr="005802FD">
              <w:rPr>
                <w:noProof/>
                <w:lang w:val="en-GB"/>
              </w:rPr>
              <w:t>68.3</w:t>
            </w:r>
          </w:p>
        </w:tc>
        <w:tc>
          <w:tcPr>
            <w:tcW w:w="1245" w:type="dxa"/>
          </w:tcPr>
          <w:p w14:paraId="2FEB56D4" w14:textId="77777777" w:rsidR="005802FD" w:rsidRPr="005802FD" w:rsidRDefault="005802FD" w:rsidP="00AA27F8">
            <w:pPr>
              <w:pStyle w:val="Tablecontent"/>
              <w:rPr>
                <w:noProof/>
                <w:lang w:val="en-GB"/>
              </w:rPr>
            </w:pPr>
            <w:r w:rsidRPr="005802FD">
              <w:rPr>
                <w:noProof/>
                <w:lang w:val="en-GB"/>
              </w:rPr>
              <w:t>46.9</w:t>
            </w:r>
          </w:p>
        </w:tc>
        <w:tc>
          <w:tcPr>
            <w:tcW w:w="1245" w:type="dxa"/>
          </w:tcPr>
          <w:p w14:paraId="726ED1D6" w14:textId="77777777" w:rsidR="005802FD" w:rsidRPr="005802FD" w:rsidRDefault="005802FD" w:rsidP="00AA27F8">
            <w:pPr>
              <w:pStyle w:val="Tablecontent"/>
              <w:rPr>
                <w:noProof/>
                <w:lang w:val="en-GB"/>
              </w:rPr>
            </w:pPr>
            <w:r w:rsidRPr="005802FD">
              <w:rPr>
                <w:noProof/>
                <w:lang w:val="en-GB"/>
              </w:rPr>
              <w:t>56.9</w:t>
            </w:r>
          </w:p>
        </w:tc>
        <w:tc>
          <w:tcPr>
            <w:tcW w:w="1245" w:type="dxa"/>
          </w:tcPr>
          <w:p w14:paraId="2075023E" w14:textId="77777777" w:rsidR="005802FD" w:rsidRPr="005802FD" w:rsidRDefault="005802FD" w:rsidP="00AA27F8">
            <w:pPr>
              <w:pStyle w:val="Tablecontent"/>
              <w:rPr>
                <w:noProof/>
                <w:lang w:val="en-GB"/>
              </w:rPr>
            </w:pPr>
            <w:r w:rsidRPr="005802FD">
              <w:rPr>
                <w:noProof/>
                <w:lang w:val="en-GB"/>
              </w:rPr>
              <w:t>45.3</w:t>
            </w:r>
          </w:p>
        </w:tc>
        <w:tc>
          <w:tcPr>
            <w:tcW w:w="1245" w:type="dxa"/>
          </w:tcPr>
          <w:p w14:paraId="43E3D5F8" w14:textId="77777777" w:rsidR="005802FD" w:rsidRPr="005802FD" w:rsidRDefault="005802FD" w:rsidP="00AA27F8">
            <w:pPr>
              <w:pStyle w:val="Tablecontent"/>
              <w:rPr>
                <w:noProof/>
                <w:lang w:val="en-GB"/>
              </w:rPr>
            </w:pPr>
            <w:r w:rsidRPr="005802FD">
              <w:rPr>
                <w:noProof/>
                <w:lang w:val="en-GB"/>
              </w:rPr>
              <w:t>27.3</w:t>
            </w:r>
          </w:p>
        </w:tc>
        <w:tc>
          <w:tcPr>
            <w:tcW w:w="1246" w:type="dxa"/>
          </w:tcPr>
          <w:p w14:paraId="169475F2" w14:textId="77777777" w:rsidR="005802FD" w:rsidRPr="005802FD" w:rsidRDefault="005802FD" w:rsidP="00AA27F8">
            <w:pPr>
              <w:pStyle w:val="Tablecontent"/>
              <w:rPr>
                <w:noProof/>
                <w:lang w:val="en-GB"/>
              </w:rPr>
            </w:pPr>
            <w:r w:rsidRPr="005802FD">
              <w:rPr>
                <w:noProof/>
                <w:lang w:val="en-GB"/>
              </w:rPr>
              <w:t>36.9</w:t>
            </w:r>
          </w:p>
        </w:tc>
        <w:tc>
          <w:tcPr>
            <w:tcW w:w="1246" w:type="dxa"/>
          </w:tcPr>
          <w:p w14:paraId="587D7923" w14:textId="77777777" w:rsidR="005802FD" w:rsidRPr="005802FD" w:rsidRDefault="005802FD" w:rsidP="00AA27F8">
            <w:pPr>
              <w:pStyle w:val="Tablecontent"/>
              <w:rPr>
                <w:noProof/>
                <w:lang w:val="en-GB"/>
              </w:rPr>
            </w:pPr>
            <w:r w:rsidRPr="005802FD">
              <w:rPr>
                <w:noProof/>
                <w:lang w:val="en-GB"/>
              </w:rPr>
              <w:t>34.4</w:t>
            </w:r>
          </w:p>
        </w:tc>
      </w:tr>
      <w:tr w:rsidR="005802FD" w:rsidRPr="005802FD" w14:paraId="441421DC" w14:textId="77777777" w:rsidTr="00AA27F8">
        <w:tc>
          <w:tcPr>
            <w:tcW w:w="1245" w:type="dxa"/>
          </w:tcPr>
          <w:p w14:paraId="07960A4D" w14:textId="77777777" w:rsidR="005802FD" w:rsidRPr="005802FD" w:rsidRDefault="005802FD" w:rsidP="00AA27F8">
            <w:pPr>
              <w:pStyle w:val="Tablecontent"/>
              <w:rPr>
                <w:noProof/>
                <w:lang w:val="en-GB"/>
              </w:rPr>
            </w:pPr>
            <w:r w:rsidRPr="005802FD">
              <w:rPr>
                <w:noProof/>
                <w:lang w:val="en-GB"/>
              </w:rPr>
              <w:t>DeFI</w:t>
            </w:r>
          </w:p>
        </w:tc>
        <w:tc>
          <w:tcPr>
            <w:tcW w:w="1245" w:type="dxa"/>
          </w:tcPr>
          <w:p w14:paraId="2215D795" w14:textId="77777777" w:rsidR="005802FD" w:rsidRPr="005802FD" w:rsidRDefault="005802FD" w:rsidP="00AA27F8">
            <w:pPr>
              <w:pStyle w:val="Tablecontent"/>
              <w:rPr>
                <w:noProof/>
                <w:lang w:val="en-GB"/>
              </w:rPr>
            </w:pPr>
            <w:r w:rsidRPr="005802FD">
              <w:rPr>
                <w:noProof/>
                <w:lang w:val="en-GB"/>
              </w:rPr>
              <w:t>38.1</w:t>
            </w:r>
          </w:p>
        </w:tc>
        <w:tc>
          <w:tcPr>
            <w:tcW w:w="1245" w:type="dxa"/>
            <w:shd w:val="clear" w:color="auto" w:fill="BFBFBF" w:themeFill="background1" w:themeFillShade="BF"/>
          </w:tcPr>
          <w:p w14:paraId="3AFC3E07" w14:textId="77777777" w:rsidR="005802FD" w:rsidRPr="005802FD" w:rsidRDefault="005802FD" w:rsidP="00AA27F8">
            <w:pPr>
              <w:pStyle w:val="Tablecontent"/>
              <w:rPr>
                <w:noProof/>
                <w:lang w:val="en-GB"/>
              </w:rPr>
            </w:pPr>
            <w:r w:rsidRPr="005802FD">
              <w:rPr>
                <w:noProof/>
                <w:lang w:val="en-GB"/>
              </w:rPr>
              <w:t>67.3</w:t>
            </w:r>
          </w:p>
        </w:tc>
        <w:tc>
          <w:tcPr>
            <w:tcW w:w="1245" w:type="dxa"/>
          </w:tcPr>
          <w:p w14:paraId="79E476A5" w14:textId="77777777" w:rsidR="005802FD" w:rsidRPr="005802FD" w:rsidRDefault="005802FD" w:rsidP="00AA27F8">
            <w:pPr>
              <w:pStyle w:val="Tablecontent"/>
              <w:rPr>
                <w:noProof/>
                <w:lang w:val="en-GB"/>
              </w:rPr>
            </w:pPr>
            <w:r w:rsidRPr="005802FD">
              <w:rPr>
                <w:noProof/>
                <w:lang w:val="en-GB"/>
              </w:rPr>
              <w:t>44.9</w:t>
            </w:r>
          </w:p>
        </w:tc>
        <w:tc>
          <w:tcPr>
            <w:tcW w:w="1245" w:type="dxa"/>
          </w:tcPr>
          <w:p w14:paraId="4CA88B8E" w14:textId="77777777" w:rsidR="005802FD" w:rsidRPr="005802FD" w:rsidRDefault="005802FD" w:rsidP="00AA27F8">
            <w:pPr>
              <w:pStyle w:val="Tablecontent"/>
              <w:rPr>
                <w:noProof/>
                <w:lang w:val="en-GB"/>
              </w:rPr>
            </w:pPr>
            <w:r w:rsidRPr="005802FD">
              <w:rPr>
                <w:noProof/>
                <w:lang w:val="en-GB"/>
              </w:rPr>
              <w:t>39.9</w:t>
            </w:r>
          </w:p>
        </w:tc>
        <w:tc>
          <w:tcPr>
            <w:tcW w:w="1245" w:type="dxa"/>
          </w:tcPr>
          <w:p w14:paraId="78FEAAE9" w14:textId="77777777" w:rsidR="005802FD" w:rsidRPr="005802FD" w:rsidRDefault="005802FD" w:rsidP="00AA27F8">
            <w:pPr>
              <w:pStyle w:val="Tablecontent"/>
              <w:rPr>
                <w:noProof/>
                <w:lang w:val="en-GB"/>
              </w:rPr>
            </w:pPr>
            <w:r w:rsidRPr="005802FD">
              <w:rPr>
                <w:noProof/>
                <w:lang w:val="en-GB"/>
              </w:rPr>
              <w:t>23.8</w:t>
            </w:r>
          </w:p>
        </w:tc>
        <w:tc>
          <w:tcPr>
            <w:tcW w:w="1246" w:type="dxa"/>
          </w:tcPr>
          <w:p w14:paraId="5CEFB52A" w14:textId="77777777" w:rsidR="005802FD" w:rsidRPr="005802FD" w:rsidRDefault="005802FD" w:rsidP="00AA27F8">
            <w:pPr>
              <w:pStyle w:val="Tablecontent"/>
              <w:rPr>
                <w:noProof/>
                <w:lang w:val="en-GB"/>
              </w:rPr>
            </w:pPr>
            <w:r w:rsidRPr="005802FD">
              <w:rPr>
                <w:noProof/>
                <w:lang w:val="en-GB"/>
              </w:rPr>
              <w:t>39.1</w:t>
            </w:r>
          </w:p>
        </w:tc>
        <w:tc>
          <w:tcPr>
            <w:tcW w:w="1246" w:type="dxa"/>
          </w:tcPr>
          <w:p w14:paraId="7305E44C" w14:textId="77777777" w:rsidR="005802FD" w:rsidRPr="005802FD" w:rsidRDefault="005802FD" w:rsidP="00AA27F8">
            <w:pPr>
              <w:pStyle w:val="Tablecontent"/>
              <w:rPr>
                <w:noProof/>
                <w:lang w:val="en-GB"/>
              </w:rPr>
            </w:pPr>
            <w:r w:rsidRPr="005802FD">
              <w:rPr>
                <w:noProof/>
                <w:lang w:val="en-GB"/>
              </w:rPr>
              <w:t>29.1</w:t>
            </w:r>
          </w:p>
        </w:tc>
      </w:tr>
      <w:tr w:rsidR="005802FD" w:rsidRPr="005802FD" w14:paraId="2539D98A" w14:textId="77777777" w:rsidTr="00AA27F8">
        <w:tc>
          <w:tcPr>
            <w:tcW w:w="1245" w:type="dxa"/>
          </w:tcPr>
          <w:p w14:paraId="5363BE47" w14:textId="77777777" w:rsidR="005802FD" w:rsidRPr="005802FD" w:rsidRDefault="005802FD" w:rsidP="00AA27F8">
            <w:pPr>
              <w:pStyle w:val="Tablecontent"/>
              <w:rPr>
                <w:noProof/>
                <w:lang w:val="en-GB"/>
              </w:rPr>
            </w:pPr>
            <w:r w:rsidRPr="005802FD">
              <w:rPr>
                <w:noProof/>
                <w:lang w:val="en-GB"/>
              </w:rPr>
              <w:t>Ecolo</w:t>
            </w:r>
          </w:p>
        </w:tc>
        <w:tc>
          <w:tcPr>
            <w:tcW w:w="1245" w:type="dxa"/>
          </w:tcPr>
          <w:p w14:paraId="34877CF7" w14:textId="77777777" w:rsidR="005802FD" w:rsidRPr="005802FD" w:rsidRDefault="005802FD" w:rsidP="00AA27F8">
            <w:pPr>
              <w:pStyle w:val="Tablecontent"/>
              <w:rPr>
                <w:noProof/>
                <w:lang w:val="en-GB"/>
              </w:rPr>
            </w:pPr>
            <w:r w:rsidRPr="005802FD">
              <w:rPr>
                <w:noProof/>
                <w:lang w:val="en-GB"/>
              </w:rPr>
              <w:t>43.1</w:t>
            </w:r>
          </w:p>
        </w:tc>
        <w:tc>
          <w:tcPr>
            <w:tcW w:w="1245" w:type="dxa"/>
          </w:tcPr>
          <w:p w14:paraId="4CD1DB08" w14:textId="77777777" w:rsidR="005802FD" w:rsidRPr="005802FD" w:rsidRDefault="005802FD" w:rsidP="00AA27F8">
            <w:pPr>
              <w:pStyle w:val="Tablecontent"/>
              <w:rPr>
                <w:noProof/>
                <w:lang w:val="en-GB"/>
              </w:rPr>
            </w:pPr>
            <w:r w:rsidRPr="005802FD">
              <w:rPr>
                <w:noProof/>
                <w:lang w:val="en-GB"/>
              </w:rPr>
              <w:t>42.5</w:t>
            </w:r>
          </w:p>
        </w:tc>
        <w:tc>
          <w:tcPr>
            <w:tcW w:w="1245" w:type="dxa"/>
            <w:shd w:val="clear" w:color="auto" w:fill="BFBFBF" w:themeFill="background1" w:themeFillShade="BF"/>
          </w:tcPr>
          <w:p w14:paraId="29CCB0CD" w14:textId="77777777" w:rsidR="005802FD" w:rsidRPr="005802FD" w:rsidRDefault="005802FD" w:rsidP="00AA27F8">
            <w:pPr>
              <w:pStyle w:val="Tablecontent"/>
              <w:rPr>
                <w:noProof/>
                <w:lang w:val="en-GB"/>
              </w:rPr>
            </w:pPr>
            <w:r w:rsidRPr="005802FD">
              <w:rPr>
                <w:noProof/>
                <w:lang w:val="en-GB"/>
              </w:rPr>
              <w:t>73.4</w:t>
            </w:r>
          </w:p>
        </w:tc>
        <w:tc>
          <w:tcPr>
            <w:tcW w:w="1245" w:type="dxa"/>
          </w:tcPr>
          <w:p w14:paraId="2CA77BB8" w14:textId="77777777" w:rsidR="005802FD" w:rsidRPr="005802FD" w:rsidRDefault="005802FD" w:rsidP="00AA27F8">
            <w:pPr>
              <w:pStyle w:val="Tablecontent"/>
              <w:rPr>
                <w:noProof/>
                <w:lang w:val="en-GB"/>
              </w:rPr>
            </w:pPr>
            <w:r w:rsidRPr="005802FD">
              <w:rPr>
                <w:noProof/>
                <w:lang w:val="en-GB"/>
              </w:rPr>
              <w:t>38.0</w:t>
            </w:r>
          </w:p>
        </w:tc>
        <w:tc>
          <w:tcPr>
            <w:tcW w:w="1245" w:type="dxa"/>
          </w:tcPr>
          <w:p w14:paraId="3042141E" w14:textId="77777777" w:rsidR="005802FD" w:rsidRPr="005802FD" w:rsidRDefault="005802FD" w:rsidP="00AA27F8">
            <w:pPr>
              <w:pStyle w:val="Tablecontent"/>
              <w:rPr>
                <w:noProof/>
                <w:lang w:val="en-GB"/>
              </w:rPr>
            </w:pPr>
            <w:r w:rsidRPr="005802FD">
              <w:rPr>
                <w:noProof/>
                <w:lang w:val="en-GB"/>
              </w:rPr>
              <w:t>24.0</w:t>
            </w:r>
          </w:p>
        </w:tc>
        <w:tc>
          <w:tcPr>
            <w:tcW w:w="1246" w:type="dxa"/>
          </w:tcPr>
          <w:p w14:paraId="720A874E" w14:textId="77777777" w:rsidR="005802FD" w:rsidRPr="005802FD" w:rsidRDefault="005802FD" w:rsidP="00AA27F8">
            <w:pPr>
              <w:pStyle w:val="Tablecontent"/>
              <w:rPr>
                <w:noProof/>
                <w:lang w:val="en-GB"/>
              </w:rPr>
            </w:pPr>
            <w:r w:rsidRPr="005802FD">
              <w:rPr>
                <w:noProof/>
                <w:lang w:val="en-GB"/>
              </w:rPr>
              <w:t>46.3</w:t>
            </w:r>
          </w:p>
        </w:tc>
        <w:tc>
          <w:tcPr>
            <w:tcW w:w="1246" w:type="dxa"/>
          </w:tcPr>
          <w:p w14:paraId="18F5B552" w14:textId="77777777" w:rsidR="005802FD" w:rsidRPr="005802FD" w:rsidRDefault="005802FD" w:rsidP="00AA27F8">
            <w:pPr>
              <w:pStyle w:val="Tablecontent"/>
              <w:rPr>
                <w:noProof/>
                <w:lang w:val="en-GB"/>
              </w:rPr>
            </w:pPr>
            <w:r w:rsidRPr="005802FD">
              <w:rPr>
                <w:noProof/>
                <w:lang w:val="en-GB"/>
              </w:rPr>
              <w:t>37.5</w:t>
            </w:r>
          </w:p>
        </w:tc>
      </w:tr>
      <w:tr w:rsidR="005802FD" w:rsidRPr="005802FD" w14:paraId="2B53F969" w14:textId="77777777" w:rsidTr="00AA27F8">
        <w:tc>
          <w:tcPr>
            <w:tcW w:w="1245" w:type="dxa"/>
          </w:tcPr>
          <w:p w14:paraId="375B594D" w14:textId="77777777" w:rsidR="005802FD" w:rsidRPr="005802FD" w:rsidRDefault="005802FD" w:rsidP="00AA27F8">
            <w:pPr>
              <w:pStyle w:val="Tablecontent"/>
              <w:rPr>
                <w:noProof/>
                <w:lang w:val="en-GB"/>
              </w:rPr>
            </w:pPr>
            <w:r w:rsidRPr="005802FD">
              <w:rPr>
                <w:noProof/>
                <w:lang w:val="en-GB"/>
              </w:rPr>
              <w:t>MR</w:t>
            </w:r>
          </w:p>
        </w:tc>
        <w:tc>
          <w:tcPr>
            <w:tcW w:w="1245" w:type="dxa"/>
          </w:tcPr>
          <w:p w14:paraId="467DB477" w14:textId="77777777" w:rsidR="005802FD" w:rsidRPr="005802FD" w:rsidRDefault="005802FD" w:rsidP="00AA27F8">
            <w:pPr>
              <w:pStyle w:val="Tablecontent"/>
              <w:rPr>
                <w:noProof/>
                <w:lang w:val="en-GB"/>
              </w:rPr>
            </w:pPr>
            <w:r w:rsidRPr="005802FD">
              <w:rPr>
                <w:noProof/>
                <w:lang w:val="en-GB"/>
              </w:rPr>
              <w:t>42.4</w:t>
            </w:r>
          </w:p>
        </w:tc>
        <w:tc>
          <w:tcPr>
            <w:tcW w:w="1245" w:type="dxa"/>
          </w:tcPr>
          <w:p w14:paraId="5F811CBC" w14:textId="77777777" w:rsidR="005802FD" w:rsidRPr="005802FD" w:rsidRDefault="005802FD" w:rsidP="00AA27F8">
            <w:pPr>
              <w:pStyle w:val="Tablecontent"/>
              <w:rPr>
                <w:noProof/>
                <w:lang w:val="en-GB"/>
              </w:rPr>
            </w:pPr>
            <w:r w:rsidRPr="005802FD">
              <w:rPr>
                <w:noProof/>
                <w:lang w:val="en-GB"/>
              </w:rPr>
              <w:t>35.3</w:t>
            </w:r>
          </w:p>
        </w:tc>
        <w:tc>
          <w:tcPr>
            <w:tcW w:w="1245" w:type="dxa"/>
          </w:tcPr>
          <w:p w14:paraId="77383A86" w14:textId="77777777" w:rsidR="005802FD" w:rsidRPr="005802FD" w:rsidRDefault="005802FD" w:rsidP="00AA27F8">
            <w:pPr>
              <w:pStyle w:val="Tablecontent"/>
              <w:rPr>
                <w:noProof/>
                <w:lang w:val="en-GB"/>
              </w:rPr>
            </w:pPr>
            <w:r w:rsidRPr="005802FD">
              <w:rPr>
                <w:noProof/>
                <w:lang w:val="en-GB"/>
              </w:rPr>
              <w:t>35.3</w:t>
            </w:r>
          </w:p>
        </w:tc>
        <w:tc>
          <w:tcPr>
            <w:tcW w:w="1245" w:type="dxa"/>
            <w:shd w:val="clear" w:color="auto" w:fill="BFBFBF" w:themeFill="background1" w:themeFillShade="BF"/>
          </w:tcPr>
          <w:p w14:paraId="432A2BE7" w14:textId="77777777" w:rsidR="005802FD" w:rsidRPr="005802FD" w:rsidRDefault="005802FD" w:rsidP="00AA27F8">
            <w:pPr>
              <w:pStyle w:val="Tablecontent"/>
              <w:rPr>
                <w:noProof/>
                <w:lang w:val="en-GB"/>
              </w:rPr>
            </w:pPr>
            <w:r w:rsidRPr="005802FD">
              <w:rPr>
                <w:noProof/>
                <w:lang w:val="en-GB"/>
              </w:rPr>
              <w:t>71.8</w:t>
            </w:r>
          </w:p>
        </w:tc>
        <w:tc>
          <w:tcPr>
            <w:tcW w:w="1245" w:type="dxa"/>
          </w:tcPr>
          <w:p w14:paraId="43E31542" w14:textId="77777777" w:rsidR="005802FD" w:rsidRPr="005802FD" w:rsidRDefault="005802FD" w:rsidP="00AA27F8">
            <w:pPr>
              <w:pStyle w:val="Tablecontent"/>
              <w:rPr>
                <w:noProof/>
                <w:lang w:val="en-GB"/>
              </w:rPr>
            </w:pPr>
            <w:r w:rsidRPr="005802FD">
              <w:rPr>
                <w:noProof/>
                <w:lang w:val="en-GB"/>
              </w:rPr>
              <w:t>29.1</w:t>
            </w:r>
          </w:p>
        </w:tc>
        <w:tc>
          <w:tcPr>
            <w:tcW w:w="1246" w:type="dxa"/>
          </w:tcPr>
          <w:p w14:paraId="79B364BB" w14:textId="77777777" w:rsidR="005802FD" w:rsidRPr="005802FD" w:rsidRDefault="005802FD" w:rsidP="00AA27F8">
            <w:pPr>
              <w:pStyle w:val="Tablecontent"/>
              <w:rPr>
                <w:noProof/>
                <w:lang w:val="en-GB"/>
              </w:rPr>
            </w:pPr>
            <w:r w:rsidRPr="005802FD">
              <w:rPr>
                <w:noProof/>
                <w:lang w:val="en-GB"/>
              </w:rPr>
              <w:t>26.2</w:t>
            </w:r>
          </w:p>
        </w:tc>
        <w:tc>
          <w:tcPr>
            <w:tcW w:w="1246" w:type="dxa"/>
          </w:tcPr>
          <w:p w14:paraId="722C5F61" w14:textId="77777777" w:rsidR="005802FD" w:rsidRPr="005802FD" w:rsidRDefault="005802FD" w:rsidP="00AA27F8">
            <w:pPr>
              <w:pStyle w:val="Tablecontent"/>
              <w:rPr>
                <w:noProof/>
                <w:lang w:val="en-GB"/>
              </w:rPr>
            </w:pPr>
            <w:r w:rsidRPr="005802FD">
              <w:rPr>
                <w:noProof/>
                <w:lang w:val="en-GB"/>
              </w:rPr>
              <w:t>23.2</w:t>
            </w:r>
          </w:p>
        </w:tc>
      </w:tr>
      <w:tr w:rsidR="005802FD" w:rsidRPr="005802FD" w14:paraId="10D4C7CE" w14:textId="77777777" w:rsidTr="00AA27F8">
        <w:tc>
          <w:tcPr>
            <w:tcW w:w="1245" w:type="dxa"/>
          </w:tcPr>
          <w:p w14:paraId="4F93FDA5" w14:textId="77777777" w:rsidR="005802FD" w:rsidRPr="005802FD" w:rsidRDefault="005802FD" w:rsidP="00AA27F8">
            <w:pPr>
              <w:pStyle w:val="Tablecontent"/>
              <w:rPr>
                <w:noProof/>
                <w:lang w:val="en-GB"/>
              </w:rPr>
            </w:pPr>
            <w:r w:rsidRPr="005802FD">
              <w:rPr>
                <w:noProof/>
                <w:lang w:val="en-GB"/>
              </w:rPr>
              <w:t>PP</w:t>
            </w:r>
          </w:p>
        </w:tc>
        <w:tc>
          <w:tcPr>
            <w:tcW w:w="1245" w:type="dxa"/>
          </w:tcPr>
          <w:p w14:paraId="7B768E3C" w14:textId="77777777" w:rsidR="005802FD" w:rsidRPr="005802FD" w:rsidRDefault="005802FD" w:rsidP="00AA27F8">
            <w:pPr>
              <w:pStyle w:val="Tablecontent"/>
              <w:rPr>
                <w:noProof/>
                <w:lang w:val="en-GB"/>
              </w:rPr>
            </w:pPr>
            <w:r w:rsidRPr="005802FD">
              <w:rPr>
                <w:noProof/>
                <w:lang w:val="en-GB"/>
              </w:rPr>
              <w:t>23.1</w:t>
            </w:r>
          </w:p>
        </w:tc>
        <w:tc>
          <w:tcPr>
            <w:tcW w:w="1245" w:type="dxa"/>
          </w:tcPr>
          <w:p w14:paraId="0E3B9833" w14:textId="77777777" w:rsidR="005802FD" w:rsidRPr="005802FD" w:rsidRDefault="005802FD" w:rsidP="00AA27F8">
            <w:pPr>
              <w:pStyle w:val="Tablecontent"/>
              <w:rPr>
                <w:noProof/>
                <w:lang w:val="en-GB"/>
              </w:rPr>
            </w:pPr>
            <w:r w:rsidRPr="005802FD">
              <w:rPr>
                <w:noProof/>
                <w:lang w:val="en-GB"/>
              </w:rPr>
              <w:t>28.9</w:t>
            </w:r>
          </w:p>
        </w:tc>
        <w:tc>
          <w:tcPr>
            <w:tcW w:w="1245" w:type="dxa"/>
          </w:tcPr>
          <w:p w14:paraId="1F4A8E82" w14:textId="77777777" w:rsidR="005802FD" w:rsidRPr="005802FD" w:rsidRDefault="005802FD" w:rsidP="00AA27F8">
            <w:pPr>
              <w:pStyle w:val="Tablecontent"/>
              <w:rPr>
                <w:noProof/>
                <w:lang w:val="en-GB"/>
              </w:rPr>
            </w:pPr>
            <w:r w:rsidRPr="005802FD">
              <w:rPr>
                <w:noProof/>
                <w:lang w:val="en-GB"/>
              </w:rPr>
              <w:t>20.5</w:t>
            </w:r>
          </w:p>
        </w:tc>
        <w:tc>
          <w:tcPr>
            <w:tcW w:w="1245" w:type="dxa"/>
          </w:tcPr>
          <w:p w14:paraId="0A49CAA0" w14:textId="77777777" w:rsidR="005802FD" w:rsidRPr="005802FD" w:rsidRDefault="005802FD" w:rsidP="00AA27F8">
            <w:pPr>
              <w:pStyle w:val="Tablecontent"/>
              <w:rPr>
                <w:noProof/>
                <w:lang w:val="en-GB"/>
              </w:rPr>
            </w:pPr>
            <w:r w:rsidRPr="005802FD">
              <w:rPr>
                <w:noProof/>
                <w:lang w:val="en-GB"/>
              </w:rPr>
              <w:t>34.7</w:t>
            </w:r>
          </w:p>
        </w:tc>
        <w:tc>
          <w:tcPr>
            <w:tcW w:w="1245" w:type="dxa"/>
            <w:shd w:val="clear" w:color="auto" w:fill="BFBFBF" w:themeFill="background1" w:themeFillShade="BF"/>
          </w:tcPr>
          <w:p w14:paraId="4BEF14D8" w14:textId="77777777" w:rsidR="005802FD" w:rsidRPr="005802FD" w:rsidRDefault="005802FD" w:rsidP="00AA27F8">
            <w:pPr>
              <w:pStyle w:val="Tablecontent"/>
              <w:rPr>
                <w:noProof/>
                <w:lang w:val="en-GB"/>
              </w:rPr>
            </w:pPr>
            <w:r w:rsidRPr="005802FD">
              <w:rPr>
                <w:noProof/>
                <w:lang w:val="en-GB"/>
              </w:rPr>
              <w:t>79.5</w:t>
            </w:r>
          </w:p>
        </w:tc>
        <w:tc>
          <w:tcPr>
            <w:tcW w:w="1246" w:type="dxa"/>
          </w:tcPr>
          <w:p w14:paraId="2DFF8F91" w14:textId="77777777" w:rsidR="005802FD" w:rsidRPr="005802FD" w:rsidRDefault="005802FD" w:rsidP="00AA27F8">
            <w:pPr>
              <w:pStyle w:val="Tablecontent"/>
              <w:rPr>
                <w:noProof/>
                <w:lang w:val="en-GB"/>
              </w:rPr>
            </w:pPr>
            <w:r w:rsidRPr="005802FD">
              <w:rPr>
                <w:noProof/>
                <w:lang w:val="en-GB"/>
              </w:rPr>
              <w:t>19.3</w:t>
            </w:r>
          </w:p>
        </w:tc>
        <w:tc>
          <w:tcPr>
            <w:tcW w:w="1246" w:type="dxa"/>
          </w:tcPr>
          <w:p w14:paraId="40337322" w14:textId="77777777" w:rsidR="005802FD" w:rsidRPr="005802FD" w:rsidRDefault="005802FD" w:rsidP="00AA27F8">
            <w:pPr>
              <w:pStyle w:val="Tablecontent"/>
              <w:rPr>
                <w:noProof/>
                <w:lang w:val="en-GB"/>
              </w:rPr>
            </w:pPr>
            <w:r w:rsidRPr="005802FD">
              <w:rPr>
                <w:noProof/>
                <w:lang w:val="en-GB"/>
              </w:rPr>
              <w:t>21.3</w:t>
            </w:r>
          </w:p>
        </w:tc>
      </w:tr>
      <w:tr w:rsidR="005802FD" w:rsidRPr="005802FD" w14:paraId="47399A75" w14:textId="77777777" w:rsidTr="00AA27F8">
        <w:tc>
          <w:tcPr>
            <w:tcW w:w="1245" w:type="dxa"/>
          </w:tcPr>
          <w:p w14:paraId="4E01E541" w14:textId="77777777" w:rsidR="005802FD" w:rsidRPr="005802FD" w:rsidRDefault="005802FD" w:rsidP="00AA27F8">
            <w:pPr>
              <w:pStyle w:val="Tablecontent"/>
              <w:rPr>
                <w:noProof/>
                <w:lang w:val="en-GB"/>
              </w:rPr>
            </w:pPr>
            <w:r w:rsidRPr="005802FD">
              <w:rPr>
                <w:noProof/>
                <w:lang w:val="en-GB"/>
              </w:rPr>
              <w:t>PS</w:t>
            </w:r>
          </w:p>
        </w:tc>
        <w:tc>
          <w:tcPr>
            <w:tcW w:w="1245" w:type="dxa"/>
          </w:tcPr>
          <w:p w14:paraId="39C4CA07" w14:textId="77777777" w:rsidR="005802FD" w:rsidRPr="005802FD" w:rsidRDefault="005802FD" w:rsidP="00AA27F8">
            <w:pPr>
              <w:pStyle w:val="Tablecontent"/>
              <w:rPr>
                <w:noProof/>
                <w:lang w:val="en-GB"/>
              </w:rPr>
            </w:pPr>
            <w:r w:rsidRPr="005802FD">
              <w:rPr>
                <w:noProof/>
                <w:lang w:val="en-GB"/>
              </w:rPr>
              <w:t>39.8</w:t>
            </w:r>
          </w:p>
        </w:tc>
        <w:tc>
          <w:tcPr>
            <w:tcW w:w="1245" w:type="dxa"/>
          </w:tcPr>
          <w:p w14:paraId="4D873919" w14:textId="77777777" w:rsidR="005802FD" w:rsidRPr="005802FD" w:rsidRDefault="005802FD" w:rsidP="00AA27F8">
            <w:pPr>
              <w:pStyle w:val="Tablecontent"/>
              <w:rPr>
                <w:noProof/>
                <w:lang w:val="en-GB"/>
              </w:rPr>
            </w:pPr>
            <w:r w:rsidRPr="005802FD">
              <w:rPr>
                <w:noProof/>
                <w:lang w:val="en-GB"/>
              </w:rPr>
              <w:t>43.1</w:t>
            </w:r>
          </w:p>
        </w:tc>
        <w:tc>
          <w:tcPr>
            <w:tcW w:w="1245" w:type="dxa"/>
          </w:tcPr>
          <w:p w14:paraId="57A643A8" w14:textId="77777777" w:rsidR="005802FD" w:rsidRPr="005802FD" w:rsidRDefault="005802FD" w:rsidP="00AA27F8">
            <w:pPr>
              <w:pStyle w:val="Tablecontent"/>
              <w:rPr>
                <w:noProof/>
                <w:lang w:val="en-GB"/>
              </w:rPr>
            </w:pPr>
            <w:r w:rsidRPr="005802FD">
              <w:rPr>
                <w:noProof/>
                <w:lang w:val="en-GB"/>
              </w:rPr>
              <w:t>46.9</w:t>
            </w:r>
          </w:p>
        </w:tc>
        <w:tc>
          <w:tcPr>
            <w:tcW w:w="1245" w:type="dxa"/>
          </w:tcPr>
          <w:p w14:paraId="207E5A20" w14:textId="77777777" w:rsidR="005802FD" w:rsidRPr="005802FD" w:rsidRDefault="005802FD" w:rsidP="00AA27F8">
            <w:pPr>
              <w:pStyle w:val="Tablecontent"/>
              <w:rPr>
                <w:noProof/>
                <w:lang w:val="en-GB"/>
              </w:rPr>
            </w:pPr>
            <w:r w:rsidRPr="005802FD">
              <w:rPr>
                <w:noProof/>
                <w:lang w:val="en-GB"/>
              </w:rPr>
              <w:t>29.2</w:t>
            </w:r>
          </w:p>
        </w:tc>
        <w:tc>
          <w:tcPr>
            <w:tcW w:w="1245" w:type="dxa"/>
          </w:tcPr>
          <w:p w14:paraId="2A544C27" w14:textId="77777777" w:rsidR="005802FD" w:rsidRPr="005802FD" w:rsidRDefault="005802FD" w:rsidP="00AA27F8">
            <w:pPr>
              <w:pStyle w:val="Tablecontent"/>
              <w:rPr>
                <w:noProof/>
                <w:lang w:val="en-GB"/>
              </w:rPr>
            </w:pPr>
            <w:r w:rsidRPr="005802FD">
              <w:rPr>
                <w:noProof/>
                <w:lang w:val="en-GB"/>
              </w:rPr>
              <w:t>29.6</w:t>
            </w:r>
          </w:p>
        </w:tc>
        <w:tc>
          <w:tcPr>
            <w:tcW w:w="1246" w:type="dxa"/>
            <w:shd w:val="clear" w:color="auto" w:fill="BFBFBF" w:themeFill="background1" w:themeFillShade="BF"/>
          </w:tcPr>
          <w:p w14:paraId="7EFA356D" w14:textId="77777777" w:rsidR="005802FD" w:rsidRPr="005802FD" w:rsidRDefault="005802FD" w:rsidP="00AA27F8">
            <w:pPr>
              <w:pStyle w:val="Tablecontent"/>
              <w:rPr>
                <w:noProof/>
                <w:lang w:val="en-GB"/>
              </w:rPr>
            </w:pPr>
            <w:r w:rsidRPr="005802FD">
              <w:rPr>
                <w:noProof/>
                <w:lang w:val="en-GB"/>
              </w:rPr>
              <w:t>72.2</w:t>
            </w:r>
          </w:p>
        </w:tc>
        <w:tc>
          <w:tcPr>
            <w:tcW w:w="1246" w:type="dxa"/>
          </w:tcPr>
          <w:p w14:paraId="5FE09ED1" w14:textId="77777777" w:rsidR="005802FD" w:rsidRPr="005802FD" w:rsidRDefault="005802FD" w:rsidP="00AA27F8">
            <w:pPr>
              <w:pStyle w:val="Tablecontent"/>
              <w:rPr>
                <w:noProof/>
                <w:lang w:val="en-GB"/>
              </w:rPr>
            </w:pPr>
            <w:r w:rsidRPr="005802FD">
              <w:rPr>
                <w:noProof/>
                <w:lang w:val="en-GB"/>
              </w:rPr>
              <w:t>45.1</w:t>
            </w:r>
          </w:p>
        </w:tc>
      </w:tr>
      <w:tr w:rsidR="005802FD" w:rsidRPr="005802FD" w14:paraId="246428EF" w14:textId="77777777" w:rsidTr="00AA27F8">
        <w:tc>
          <w:tcPr>
            <w:tcW w:w="1245" w:type="dxa"/>
          </w:tcPr>
          <w:p w14:paraId="07E74EE0" w14:textId="77777777" w:rsidR="005802FD" w:rsidRPr="005802FD" w:rsidRDefault="005802FD" w:rsidP="00AA27F8">
            <w:pPr>
              <w:pStyle w:val="Tablecontent"/>
              <w:rPr>
                <w:noProof/>
                <w:lang w:val="en-GB"/>
              </w:rPr>
            </w:pPr>
            <w:r w:rsidRPr="005802FD">
              <w:rPr>
                <w:noProof/>
                <w:lang w:val="en-GB"/>
              </w:rPr>
              <w:t>PTB</w:t>
            </w:r>
          </w:p>
        </w:tc>
        <w:tc>
          <w:tcPr>
            <w:tcW w:w="1245" w:type="dxa"/>
          </w:tcPr>
          <w:p w14:paraId="4FC9AF15" w14:textId="77777777" w:rsidR="005802FD" w:rsidRPr="005802FD" w:rsidRDefault="005802FD" w:rsidP="00AA27F8">
            <w:pPr>
              <w:pStyle w:val="Tablecontent"/>
              <w:rPr>
                <w:noProof/>
                <w:lang w:val="en-GB"/>
              </w:rPr>
            </w:pPr>
            <w:r w:rsidRPr="005802FD">
              <w:rPr>
                <w:noProof/>
                <w:lang w:val="en-GB"/>
              </w:rPr>
              <w:t>28.9</w:t>
            </w:r>
          </w:p>
        </w:tc>
        <w:tc>
          <w:tcPr>
            <w:tcW w:w="1245" w:type="dxa"/>
          </w:tcPr>
          <w:p w14:paraId="074E8BF4" w14:textId="77777777" w:rsidR="005802FD" w:rsidRPr="005802FD" w:rsidRDefault="005802FD" w:rsidP="00AA27F8">
            <w:pPr>
              <w:pStyle w:val="Tablecontent"/>
              <w:rPr>
                <w:noProof/>
                <w:lang w:val="en-GB"/>
              </w:rPr>
            </w:pPr>
            <w:r w:rsidRPr="005802FD">
              <w:rPr>
                <w:noProof/>
                <w:lang w:val="en-GB"/>
              </w:rPr>
              <w:t>35.8</w:t>
            </w:r>
          </w:p>
        </w:tc>
        <w:tc>
          <w:tcPr>
            <w:tcW w:w="1245" w:type="dxa"/>
          </w:tcPr>
          <w:p w14:paraId="6B5BC284" w14:textId="77777777" w:rsidR="005802FD" w:rsidRPr="005802FD" w:rsidRDefault="005802FD" w:rsidP="00AA27F8">
            <w:pPr>
              <w:pStyle w:val="Tablecontent"/>
              <w:rPr>
                <w:noProof/>
                <w:lang w:val="en-GB"/>
              </w:rPr>
            </w:pPr>
            <w:r w:rsidRPr="005802FD">
              <w:rPr>
                <w:noProof/>
                <w:lang w:val="en-GB"/>
              </w:rPr>
              <w:t>37.0</w:t>
            </w:r>
          </w:p>
        </w:tc>
        <w:tc>
          <w:tcPr>
            <w:tcW w:w="1245" w:type="dxa"/>
          </w:tcPr>
          <w:p w14:paraId="3A42289B" w14:textId="77777777" w:rsidR="005802FD" w:rsidRPr="005802FD" w:rsidRDefault="005802FD" w:rsidP="00AA27F8">
            <w:pPr>
              <w:pStyle w:val="Tablecontent"/>
              <w:rPr>
                <w:noProof/>
                <w:lang w:val="en-GB"/>
              </w:rPr>
            </w:pPr>
            <w:r w:rsidRPr="005802FD">
              <w:rPr>
                <w:noProof/>
                <w:lang w:val="en-GB"/>
              </w:rPr>
              <w:t>21.9</w:t>
            </w:r>
          </w:p>
        </w:tc>
        <w:tc>
          <w:tcPr>
            <w:tcW w:w="1245" w:type="dxa"/>
          </w:tcPr>
          <w:p w14:paraId="171C9675" w14:textId="77777777" w:rsidR="005802FD" w:rsidRPr="005802FD" w:rsidRDefault="005802FD" w:rsidP="00AA27F8">
            <w:pPr>
              <w:pStyle w:val="Tablecontent"/>
              <w:rPr>
                <w:noProof/>
                <w:lang w:val="en-GB"/>
              </w:rPr>
            </w:pPr>
            <w:r w:rsidRPr="005802FD">
              <w:rPr>
                <w:noProof/>
                <w:lang w:val="en-GB"/>
              </w:rPr>
              <w:t>22.1</w:t>
            </w:r>
          </w:p>
        </w:tc>
        <w:tc>
          <w:tcPr>
            <w:tcW w:w="1246" w:type="dxa"/>
          </w:tcPr>
          <w:p w14:paraId="3EC4B94E" w14:textId="77777777" w:rsidR="005802FD" w:rsidRPr="005802FD" w:rsidRDefault="005802FD" w:rsidP="00AA27F8">
            <w:pPr>
              <w:pStyle w:val="Tablecontent"/>
              <w:rPr>
                <w:noProof/>
                <w:lang w:val="en-GB"/>
              </w:rPr>
            </w:pPr>
            <w:r w:rsidRPr="005802FD">
              <w:rPr>
                <w:noProof/>
                <w:lang w:val="en-GB"/>
              </w:rPr>
              <w:t>36.9</w:t>
            </w:r>
          </w:p>
        </w:tc>
        <w:tc>
          <w:tcPr>
            <w:tcW w:w="1246" w:type="dxa"/>
            <w:shd w:val="clear" w:color="auto" w:fill="BFBFBF" w:themeFill="background1" w:themeFillShade="BF"/>
          </w:tcPr>
          <w:p w14:paraId="1C05C506" w14:textId="77777777" w:rsidR="005802FD" w:rsidRPr="005802FD" w:rsidRDefault="005802FD" w:rsidP="00AA27F8">
            <w:pPr>
              <w:pStyle w:val="Tablecontent"/>
              <w:rPr>
                <w:noProof/>
                <w:lang w:val="en-GB"/>
              </w:rPr>
            </w:pPr>
            <w:r w:rsidRPr="005802FD">
              <w:rPr>
                <w:noProof/>
                <w:lang w:val="en-GB"/>
              </w:rPr>
              <w:t>75.4</w:t>
            </w:r>
          </w:p>
        </w:tc>
      </w:tr>
    </w:tbl>
    <w:p w14:paraId="318323AE" w14:textId="77777777" w:rsidR="005802FD" w:rsidRPr="005802FD" w:rsidRDefault="005802FD" w:rsidP="005802FD">
      <w:pPr>
        <w:pStyle w:val="Tablesource"/>
        <w:spacing w:line="240" w:lineRule="auto"/>
        <w:rPr>
          <w:noProof/>
        </w:rPr>
      </w:pPr>
      <w:r w:rsidRPr="005802FD">
        <w:rPr>
          <w:noProof/>
        </w:rPr>
        <w:t xml:space="preserve">Source: RepResent Voter Panel Survey 2019. </w:t>
      </w:r>
    </w:p>
    <w:p w14:paraId="0EFC8F4C" w14:textId="77777777" w:rsidR="005802FD" w:rsidRPr="005802FD" w:rsidRDefault="005802FD" w:rsidP="005802FD">
      <w:pPr>
        <w:pStyle w:val="Tablesource"/>
        <w:spacing w:line="240" w:lineRule="auto"/>
        <w:rPr>
          <w:noProof/>
        </w:rPr>
      </w:pPr>
      <w:r w:rsidRPr="005802FD">
        <w:rPr>
          <w:noProof/>
        </w:rPr>
        <w:t>Note: Parties in rows are those voted by respondents in the 2019 Federal elections (Lower Chamber). Parties in columns are those evaluated by supporters of each party in rows. By way of example, first row reports the score that cdH voters assign to other relevant parties in Wallonia, including the party they voted for. The diagonal indicates scores assigned by respondents to the party they voted for, which is also systematically the party they give the highest sympathy score.</w:t>
      </w:r>
    </w:p>
    <w:p w14:paraId="0A121C39" w14:textId="77777777" w:rsidR="005802FD" w:rsidRPr="005802FD" w:rsidRDefault="005802FD" w:rsidP="005802FD">
      <w:pPr>
        <w:spacing w:line="240" w:lineRule="auto"/>
        <w:rPr>
          <w:noProof/>
          <w:lang w:val="en-GB"/>
        </w:rPr>
      </w:pPr>
    </w:p>
    <w:p w14:paraId="73D1605D" w14:textId="77777777" w:rsidR="005802FD" w:rsidRPr="005802FD" w:rsidRDefault="005802FD" w:rsidP="005802FD">
      <w:pPr>
        <w:spacing w:line="240" w:lineRule="auto"/>
        <w:rPr>
          <w:b/>
          <w:bCs/>
          <w:noProof/>
          <w:lang w:val="en-GB"/>
        </w:rPr>
      </w:pPr>
      <w:r w:rsidRPr="005802FD">
        <w:rPr>
          <w:b/>
          <w:bCs/>
          <w:noProof/>
          <w:lang w:val="en-GB"/>
        </w:rPr>
        <w:t>Table A.3.b. Average Sympathy Score Assigned by Party Voters to Relevant Parties, Flanders</w:t>
      </w:r>
    </w:p>
    <w:tbl>
      <w:tblPr>
        <w:tblStyle w:val="TableGrid"/>
        <w:tblW w:w="0" w:type="auto"/>
        <w:tblLook w:val="04A0" w:firstRow="1" w:lastRow="0" w:firstColumn="1" w:lastColumn="0" w:noHBand="0" w:noVBand="1"/>
      </w:tblPr>
      <w:tblGrid>
        <w:gridCol w:w="1152"/>
        <w:gridCol w:w="1152"/>
        <w:gridCol w:w="1137"/>
        <w:gridCol w:w="1106"/>
        <w:gridCol w:w="1118"/>
        <w:gridCol w:w="1128"/>
        <w:gridCol w:w="1110"/>
        <w:gridCol w:w="1107"/>
      </w:tblGrid>
      <w:tr w:rsidR="005802FD" w:rsidRPr="005802FD" w14:paraId="1C8C8A50" w14:textId="77777777" w:rsidTr="00AA27F8">
        <w:tc>
          <w:tcPr>
            <w:tcW w:w="1245" w:type="dxa"/>
          </w:tcPr>
          <w:p w14:paraId="426ACFB0" w14:textId="77777777" w:rsidR="005802FD" w:rsidRPr="005802FD" w:rsidRDefault="005802FD" w:rsidP="00AA27F8">
            <w:pPr>
              <w:pStyle w:val="Tablecontent"/>
              <w:rPr>
                <w:noProof/>
                <w:lang w:val="en-GB"/>
              </w:rPr>
            </w:pPr>
          </w:p>
        </w:tc>
        <w:tc>
          <w:tcPr>
            <w:tcW w:w="1245" w:type="dxa"/>
          </w:tcPr>
          <w:p w14:paraId="16AE6F2D" w14:textId="77777777" w:rsidR="005802FD" w:rsidRPr="005802FD" w:rsidRDefault="005802FD" w:rsidP="00AA27F8">
            <w:pPr>
              <w:pStyle w:val="Tablecontent"/>
              <w:rPr>
                <w:noProof/>
                <w:lang w:val="en-GB"/>
              </w:rPr>
            </w:pPr>
            <w:r w:rsidRPr="005802FD">
              <w:rPr>
                <w:noProof/>
                <w:lang w:val="en-GB"/>
              </w:rPr>
              <w:t>CD&amp;V</w:t>
            </w:r>
          </w:p>
        </w:tc>
        <w:tc>
          <w:tcPr>
            <w:tcW w:w="1245" w:type="dxa"/>
          </w:tcPr>
          <w:p w14:paraId="3CEBDBD4" w14:textId="77777777" w:rsidR="005802FD" w:rsidRPr="005802FD" w:rsidRDefault="005802FD" w:rsidP="00AA27F8">
            <w:pPr>
              <w:pStyle w:val="Tablecontent"/>
              <w:rPr>
                <w:noProof/>
                <w:lang w:val="en-GB"/>
              </w:rPr>
            </w:pPr>
            <w:r w:rsidRPr="005802FD">
              <w:rPr>
                <w:noProof/>
                <w:lang w:val="en-GB"/>
              </w:rPr>
              <w:t>Groen</w:t>
            </w:r>
          </w:p>
        </w:tc>
        <w:tc>
          <w:tcPr>
            <w:tcW w:w="1245" w:type="dxa"/>
          </w:tcPr>
          <w:p w14:paraId="3F5D1C9F" w14:textId="77777777" w:rsidR="005802FD" w:rsidRPr="005802FD" w:rsidRDefault="005802FD" w:rsidP="00AA27F8">
            <w:pPr>
              <w:pStyle w:val="Tablecontent"/>
              <w:rPr>
                <w:noProof/>
                <w:lang w:val="en-GB"/>
              </w:rPr>
            </w:pPr>
            <w:r w:rsidRPr="005802FD">
              <w:rPr>
                <w:noProof/>
                <w:lang w:val="en-GB"/>
              </w:rPr>
              <w:t>N-VA</w:t>
            </w:r>
          </w:p>
        </w:tc>
        <w:tc>
          <w:tcPr>
            <w:tcW w:w="1245" w:type="dxa"/>
          </w:tcPr>
          <w:p w14:paraId="721FD9F9" w14:textId="77777777" w:rsidR="005802FD" w:rsidRPr="005802FD" w:rsidRDefault="005802FD" w:rsidP="00AA27F8">
            <w:pPr>
              <w:pStyle w:val="Tablecontent"/>
              <w:rPr>
                <w:noProof/>
                <w:lang w:val="en-GB"/>
              </w:rPr>
            </w:pPr>
            <w:r w:rsidRPr="005802FD">
              <w:rPr>
                <w:noProof/>
                <w:lang w:val="en-GB"/>
              </w:rPr>
              <w:t>VLD</w:t>
            </w:r>
          </w:p>
        </w:tc>
        <w:tc>
          <w:tcPr>
            <w:tcW w:w="1245" w:type="dxa"/>
          </w:tcPr>
          <w:p w14:paraId="4AFA19F8" w14:textId="77777777" w:rsidR="005802FD" w:rsidRPr="005802FD" w:rsidRDefault="005802FD" w:rsidP="00AA27F8">
            <w:pPr>
              <w:pStyle w:val="Tablecontent"/>
              <w:rPr>
                <w:noProof/>
                <w:lang w:val="en-GB"/>
              </w:rPr>
            </w:pPr>
            <w:r w:rsidRPr="005802FD">
              <w:rPr>
                <w:noProof/>
                <w:lang w:val="en-GB"/>
              </w:rPr>
              <w:t>PvdA</w:t>
            </w:r>
          </w:p>
        </w:tc>
        <w:tc>
          <w:tcPr>
            <w:tcW w:w="1246" w:type="dxa"/>
          </w:tcPr>
          <w:p w14:paraId="77C32A50" w14:textId="77777777" w:rsidR="005802FD" w:rsidRPr="005802FD" w:rsidRDefault="005802FD" w:rsidP="00AA27F8">
            <w:pPr>
              <w:pStyle w:val="Tablecontent"/>
              <w:rPr>
                <w:noProof/>
                <w:lang w:val="en-GB"/>
              </w:rPr>
            </w:pPr>
            <w:r w:rsidRPr="005802FD">
              <w:rPr>
                <w:noProof/>
                <w:lang w:val="en-GB"/>
              </w:rPr>
              <w:t>sp.a.</w:t>
            </w:r>
          </w:p>
        </w:tc>
        <w:tc>
          <w:tcPr>
            <w:tcW w:w="1246" w:type="dxa"/>
          </w:tcPr>
          <w:p w14:paraId="153B3C7F" w14:textId="77777777" w:rsidR="005802FD" w:rsidRPr="005802FD" w:rsidRDefault="005802FD" w:rsidP="00AA27F8">
            <w:pPr>
              <w:pStyle w:val="Tablecontent"/>
              <w:rPr>
                <w:noProof/>
                <w:lang w:val="en-GB"/>
              </w:rPr>
            </w:pPr>
            <w:r w:rsidRPr="005802FD">
              <w:rPr>
                <w:noProof/>
                <w:lang w:val="en-GB"/>
              </w:rPr>
              <w:t>VB</w:t>
            </w:r>
          </w:p>
        </w:tc>
      </w:tr>
      <w:tr w:rsidR="005802FD" w:rsidRPr="005802FD" w14:paraId="18A99C75" w14:textId="77777777" w:rsidTr="00AA27F8">
        <w:tc>
          <w:tcPr>
            <w:tcW w:w="1245" w:type="dxa"/>
          </w:tcPr>
          <w:p w14:paraId="56A2DF0D" w14:textId="77777777" w:rsidR="005802FD" w:rsidRPr="005802FD" w:rsidRDefault="005802FD" w:rsidP="00AA27F8">
            <w:pPr>
              <w:pStyle w:val="Tablecontent"/>
              <w:rPr>
                <w:noProof/>
                <w:lang w:val="en-GB"/>
              </w:rPr>
            </w:pPr>
            <w:r w:rsidRPr="005802FD">
              <w:rPr>
                <w:noProof/>
                <w:lang w:val="en-GB"/>
              </w:rPr>
              <w:t>CD&amp;V</w:t>
            </w:r>
          </w:p>
        </w:tc>
        <w:tc>
          <w:tcPr>
            <w:tcW w:w="1245" w:type="dxa"/>
            <w:shd w:val="clear" w:color="auto" w:fill="BFBFBF" w:themeFill="background1" w:themeFillShade="BF"/>
          </w:tcPr>
          <w:p w14:paraId="4153D435" w14:textId="77777777" w:rsidR="005802FD" w:rsidRPr="005802FD" w:rsidRDefault="005802FD" w:rsidP="00AA27F8">
            <w:pPr>
              <w:pStyle w:val="Tablecontent"/>
              <w:rPr>
                <w:noProof/>
                <w:lang w:val="en-GB"/>
              </w:rPr>
            </w:pPr>
            <w:r w:rsidRPr="005802FD">
              <w:rPr>
                <w:noProof/>
                <w:lang w:val="en-GB"/>
              </w:rPr>
              <w:t>71.7</w:t>
            </w:r>
          </w:p>
        </w:tc>
        <w:tc>
          <w:tcPr>
            <w:tcW w:w="1245" w:type="dxa"/>
          </w:tcPr>
          <w:p w14:paraId="4800D0F7" w14:textId="77777777" w:rsidR="005802FD" w:rsidRPr="005802FD" w:rsidRDefault="005802FD" w:rsidP="00AA27F8">
            <w:pPr>
              <w:pStyle w:val="Tablecontent"/>
              <w:rPr>
                <w:noProof/>
                <w:lang w:val="en-GB"/>
              </w:rPr>
            </w:pPr>
            <w:r w:rsidRPr="005802FD">
              <w:rPr>
                <w:noProof/>
                <w:lang w:val="en-GB"/>
              </w:rPr>
              <w:t>51.9</w:t>
            </w:r>
          </w:p>
        </w:tc>
        <w:tc>
          <w:tcPr>
            <w:tcW w:w="1245" w:type="dxa"/>
          </w:tcPr>
          <w:p w14:paraId="625D7A28" w14:textId="77777777" w:rsidR="005802FD" w:rsidRPr="005802FD" w:rsidRDefault="005802FD" w:rsidP="00AA27F8">
            <w:pPr>
              <w:pStyle w:val="Tablecontent"/>
              <w:rPr>
                <w:noProof/>
                <w:lang w:val="en-GB"/>
              </w:rPr>
            </w:pPr>
            <w:r w:rsidRPr="005802FD">
              <w:rPr>
                <w:noProof/>
                <w:lang w:val="en-GB"/>
              </w:rPr>
              <w:t>41.5</w:t>
            </w:r>
          </w:p>
        </w:tc>
        <w:tc>
          <w:tcPr>
            <w:tcW w:w="1245" w:type="dxa"/>
          </w:tcPr>
          <w:p w14:paraId="372435FC" w14:textId="77777777" w:rsidR="005802FD" w:rsidRPr="005802FD" w:rsidRDefault="005802FD" w:rsidP="00AA27F8">
            <w:pPr>
              <w:pStyle w:val="Tablecontent"/>
              <w:rPr>
                <w:noProof/>
                <w:lang w:val="en-GB"/>
              </w:rPr>
            </w:pPr>
            <w:r w:rsidRPr="005802FD">
              <w:rPr>
                <w:noProof/>
                <w:lang w:val="en-GB"/>
              </w:rPr>
              <w:t>49.8</w:t>
            </w:r>
          </w:p>
        </w:tc>
        <w:tc>
          <w:tcPr>
            <w:tcW w:w="1245" w:type="dxa"/>
          </w:tcPr>
          <w:p w14:paraId="0337DC24" w14:textId="77777777" w:rsidR="005802FD" w:rsidRPr="005802FD" w:rsidRDefault="005802FD" w:rsidP="00AA27F8">
            <w:pPr>
              <w:pStyle w:val="Tablecontent"/>
              <w:rPr>
                <w:noProof/>
                <w:lang w:val="en-GB"/>
              </w:rPr>
            </w:pPr>
            <w:r w:rsidRPr="005802FD">
              <w:rPr>
                <w:noProof/>
                <w:lang w:val="en-GB"/>
              </w:rPr>
              <w:t>35.8</w:t>
            </w:r>
          </w:p>
        </w:tc>
        <w:tc>
          <w:tcPr>
            <w:tcW w:w="1246" w:type="dxa"/>
          </w:tcPr>
          <w:p w14:paraId="11051185" w14:textId="77777777" w:rsidR="005802FD" w:rsidRPr="005802FD" w:rsidRDefault="005802FD" w:rsidP="00AA27F8">
            <w:pPr>
              <w:pStyle w:val="Tablecontent"/>
              <w:rPr>
                <w:noProof/>
                <w:lang w:val="en-GB"/>
              </w:rPr>
            </w:pPr>
            <w:r w:rsidRPr="005802FD">
              <w:rPr>
                <w:noProof/>
                <w:lang w:val="en-GB"/>
              </w:rPr>
              <w:t>45.3</w:t>
            </w:r>
          </w:p>
        </w:tc>
        <w:tc>
          <w:tcPr>
            <w:tcW w:w="1246" w:type="dxa"/>
          </w:tcPr>
          <w:p w14:paraId="0A7DD6E4" w14:textId="77777777" w:rsidR="005802FD" w:rsidRPr="005802FD" w:rsidRDefault="005802FD" w:rsidP="00AA27F8">
            <w:pPr>
              <w:pStyle w:val="Tablecontent"/>
              <w:rPr>
                <w:noProof/>
                <w:lang w:val="en-GB"/>
              </w:rPr>
            </w:pPr>
            <w:r w:rsidRPr="005802FD">
              <w:rPr>
                <w:noProof/>
                <w:lang w:val="en-GB"/>
              </w:rPr>
              <w:t>26.6</w:t>
            </w:r>
          </w:p>
        </w:tc>
      </w:tr>
      <w:tr w:rsidR="005802FD" w:rsidRPr="005802FD" w14:paraId="161C159A" w14:textId="77777777" w:rsidTr="00AA27F8">
        <w:tc>
          <w:tcPr>
            <w:tcW w:w="1245" w:type="dxa"/>
          </w:tcPr>
          <w:p w14:paraId="3DE3EDC0" w14:textId="77777777" w:rsidR="005802FD" w:rsidRPr="005802FD" w:rsidRDefault="005802FD" w:rsidP="00AA27F8">
            <w:pPr>
              <w:pStyle w:val="Tablecontent"/>
              <w:rPr>
                <w:noProof/>
                <w:lang w:val="en-GB"/>
              </w:rPr>
            </w:pPr>
            <w:r w:rsidRPr="005802FD">
              <w:rPr>
                <w:noProof/>
                <w:lang w:val="en-GB"/>
              </w:rPr>
              <w:lastRenderedPageBreak/>
              <w:t>Groen</w:t>
            </w:r>
          </w:p>
        </w:tc>
        <w:tc>
          <w:tcPr>
            <w:tcW w:w="1245" w:type="dxa"/>
          </w:tcPr>
          <w:p w14:paraId="6C24AFE5" w14:textId="77777777" w:rsidR="005802FD" w:rsidRPr="005802FD" w:rsidRDefault="005802FD" w:rsidP="00AA27F8">
            <w:pPr>
              <w:pStyle w:val="Tablecontent"/>
              <w:rPr>
                <w:noProof/>
                <w:lang w:val="en-GB"/>
              </w:rPr>
            </w:pPr>
            <w:r w:rsidRPr="005802FD">
              <w:rPr>
                <w:noProof/>
                <w:lang w:val="en-GB"/>
              </w:rPr>
              <w:t>53.7</w:t>
            </w:r>
          </w:p>
        </w:tc>
        <w:tc>
          <w:tcPr>
            <w:tcW w:w="1245" w:type="dxa"/>
            <w:shd w:val="clear" w:color="auto" w:fill="BFBFBF" w:themeFill="background1" w:themeFillShade="BF"/>
          </w:tcPr>
          <w:p w14:paraId="567CD987" w14:textId="77777777" w:rsidR="005802FD" w:rsidRPr="005802FD" w:rsidRDefault="005802FD" w:rsidP="00AA27F8">
            <w:pPr>
              <w:pStyle w:val="Tablecontent"/>
              <w:rPr>
                <w:noProof/>
                <w:lang w:val="en-GB"/>
              </w:rPr>
            </w:pPr>
            <w:r w:rsidRPr="005802FD">
              <w:rPr>
                <w:noProof/>
                <w:lang w:val="en-GB"/>
              </w:rPr>
              <w:t>78.7</w:t>
            </w:r>
          </w:p>
        </w:tc>
        <w:tc>
          <w:tcPr>
            <w:tcW w:w="1245" w:type="dxa"/>
          </w:tcPr>
          <w:p w14:paraId="0EB1FB45" w14:textId="77777777" w:rsidR="005802FD" w:rsidRPr="005802FD" w:rsidRDefault="005802FD" w:rsidP="00AA27F8">
            <w:pPr>
              <w:pStyle w:val="Tablecontent"/>
              <w:rPr>
                <w:noProof/>
                <w:lang w:val="en-GB"/>
              </w:rPr>
            </w:pPr>
            <w:r w:rsidRPr="005802FD">
              <w:rPr>
                <w:noProof/>
                <w:lang w:val="en-GB"/>
              </w:rPr>
              <w:t>33.3</w:t>
            </w:r>
          </w:p>
        </w:tc>
        <w:tc>
          <w:tcPr>
            <w:tcW w:w="1245" w:type="dxa"/>
          </w:tcPr>
          <w:p w14:paraId="5D0136C5" w14:textId="77777777" w:rsidR="005802FD" w:rsidRPr="005802FD" w:rsidRDefault="005802FD" w:rsidP="00AA27F8">
            <w:pPr>
              <w:pStyle w:val="Tablecontent"/>
              <w:rPr>
                <w:noProof/>
                <w:lang w:val="en-GB"/>
              </w:rPr>
            </w:pPr>
            <w:r w:rsidRPr="005802FD">
              <w:rPr>
                <w:noProof/>
                <w:lang w:val="en-GB"/>
              </w:rPr>
              <w:t>44.8</w:t>
            </w:r>
          </w:p>
        </w:tc>
        <w:tc>
          <w:tcPr>
            <w:tcW w:w="1245" w:type="dxa"/>
          </w:tcPr>
          <w:p w14:paraId="129EFFF5" w14:textId="77777777" w:rsidR="005802FD" w:rsidRPr="005802FD" w:rsidRDefault="005802FD" w:rsidP="00AA27F8">
            <w:pPr>
              <w:pStyle w:val="Tablecontent"/>
              <w:rPr>
                <w:noProof/>
                <w:lang w:val="en-GB"/>
              </w:rPr>
            </w:pPr>
            <w:r w:rsidRPr="005802FD">
              <w:rPr>
                <w:noProof/>
                <w:lang w:val="en-GB"/>
              </w:rPr>
              <w:t>49.0</w:t>
            </w:r>
          </w:p>
        </w:tc>
        <w:tc>
          <w:tcPr>
            <w:tcW w:w="1246" w:type="dxa"/>
          </w:tcPr>
          <w:p w14:paraId="78CE0C0E" w14:textId="77777777" w:rsidR="005802FD" w:rsidRPr="005802FD" w:rsidRDefault="005802FD" w:rsidP="00AA27F8">
            <w:pPr>
              <w:pStyle w:val="Tablecontent"/>
              <w:rPr>
                <w:noProof/>
                <w:lang w:val="en-GB"/>
              </w:rPr>
            </w:pPr>
            <w:r w:rsidRPr="005802FD">
              <w:rPr>
                <w:noProof/>
                <w:lang w:val="en-GB"/>
              </w:rPr>
              <w:t>54.4</w:t>
            </w:r>
          </w:p>
        </w:tc>
        <w:tc>
          <w:tcPr>
            <w:tcW w:w="1246" w:type="dxa"/>
          </w:tcPr>
          <w:p w14:paraId="13B15BD1" w14:textId="77777777" w:rsidR="005802FD" w:rsidRPr="005802FD" w:rsidRDefault="005802FD" w:rsidP="00AA27F8">
            <w:pPr>
              <w:pStyle w:val="Tablecontent"/>
              <w:rPr>
                <w:noProof/>
                <w:lang w:val="en-GB"/>
              </w:rPr>
            </w:pPr>
            <w:r w:rsidRPr="005802FD">
              <w:rPr>
                <w:noProof/>
                <w:lang w:val="en-GB"/>
              </w:rPr>
              <w:t>21.0</w:t>
            </w:r>
          </w:p>
        </w:tc>
      </w:tr>
      <w:tr w:rsidR="005802FD" w:rsidRPr="005802FD" w14:paraId="6EA1A477" w14:textId="77777777" w:rsidTr="00AA27F8">
        <w:tc>
          <w:tcPr>
            <w:tcW w:w="1245" w:type="dxa"/>
          </w:tcPr>
          <w:p w14:paraId="4E758305" w14:textId="77777777" w:rsidR="005802FD" w:rsidRPr="005802FD" w:rsidRDefault="005802FD" w:rsidP="00AA27F8">
            <w:pPr>
              <w:pStyle w:val="Tablecontent"/>
              <w:rPr>
                <w:noProof/>
                <w:lang w:val="en-GB"/>
              </w:rPr>
            </w:pPr>
            <w:r w:rsidRPr="005802FD">
              <w:rPr>
                <w:noProof/>
                <w:lang w:val="en-GB"/>
              </w:rPr>
              <w:t>N-VA</w:t>
            </w:r>
          </w:p>
        </w:tc>
        <w:tc>
          <w:tcPr>
            <w:tcW w:w="1245" w:type="dxa"/>
          </w:tcPr>
          <w:p w14:paraId="0D303B00" w14:textId="77777777" w:rsidR="005802FD" w:rsidRPr="005802FD" w:rsidRDefault="005802FD" w:rsidP="00AA27F8">
            <w:pPr>
              <w:pStyle w:val="Tablecontent"/>
              <w:rPr>
                <w:noProof/>
                <w:lang w:val="en-GB"/>
              </w:rPr>
            </w:pPr>
            <w:r w:rsidRPr="005802FD">
              <w:rPr>
                <w:noProof/>
                <w:lang w:val="en-GB"/>
              </w:rPr>
              <w:t>44.3</w:t>
            </w:r>
          </w:p>
        </w:tc>
        <w:tc>
          <w:tcPr>
            <w:tcW w:w="1245" w:type="dxa"/>
          </w:tcPr>
          <w:p w14:paraId="0E541CDC" w14:textId="77777777" w:rsidR="005802FD" w:rsidRPr="005802FD" w:rsidRDefault="005802FD" w:rsidP="00AA27F8">
            <w:pPr>
              <w:pStyle w:val="Tablecontent"/>
              <w:rPr>
                <w:noProof/>
                <w:lang w:val="en-GB"/>
              </w:rPr>
            </w:pPr>
            <w:r w:rsidRPr="005802FD">
              <w:rPr>
                <w:noProof/>
                <w:lang w:val="en-GB"/>
              </w:rPr>
              <w:t>29.8</w:t>
            </w:r>
          </w:p>
        </w:tc>
        <w:tc>
          <w:tcPr>
            <w:tcW w:w="1245" w:type="dxa"/>
            <w:shd w:val="clear" w:color="auto" w:fill="BFBFBF" w:themeFill="background1" w:themeFillShade="BF"/>
          </w:tcPr>
          <w:p w14:paraId="4BE3DDB1" w14:textId="77777777" w:rsidR="005802FD" w:rsidRPr="005802FD" w:rsidRDefault="005802FD" w:rsidP="00AA27F8">
            <w:pPr>
              <w:pStyle w:val="Tablecontent"/>
              <w:rPr>
                <w:noProof/>
                <w:lang w:val="en-GB"/>
              </w:rPr>
            </w:pPr>
            <w:r w:rsidRPr="005802FD">
              <w:rPr>
                <w:noProof/>
                <w:lang w:val="en-GB"/>
              </w:rPr>
              <w:t>77.2</w:t>
            </w:r>
          </w:p>
        </w:tc>
        <w:tc>
          <w:tcPr>
            <w:tcW w:w="1245" w:type="dxa"/>
          </w:tcPr>
          <w:p w14:paraId="7FBCAADC" w14:textId="77777777" w:rsidR="005802FD" w:rsidRPr="005802FD" w:rsidRDefault="005802FD" w:rsidP="00AA27F8">
            <w:pPr>
              <w:pStyle w:val="Tablecontent"/>
              <w:rPr>
                <w:noProof/>
                <w:lang w:val="en-GB"/>
              </w:rPr>
            </w:pPr>
            <w:r w:rsidRPr="005802FD">
              <w:rPr>
                <w:noProof/>
                <w:lang w:val="en-GB"/>
              </w:rPr>
              <w:t>50.7</w:t>
            </w:r>
          </w:p>
        </w:tc>
        <w:tc>
          <w:tcPr>
            <w:tcW w:w="1245" w:type="dxa"/>
          </w:tcPr>
          <w:p w14:paraId="03F3B8C8" w14:textId="77777777" w:rsidR="005802FD" w:rsidRPr="005802FD" w:rsidRDefault="005802FD" w:rsidP="00AA27F8">
            <w:pPr>
              <w:pStyle w:val="Tablecontent"/>
              <w:rPr>
                <w:noProof/>
                <w:lang w:val="en-GB"/>
              </w:rPr>
            </w:pPr>
            <w:r w:rsidRPr="005802FD">
              <w:rPr>
                <w:noProof/>
                <w:lang w:val="en-GB"/>
              </w:rPr>
              <w:t>28.1</w:t>
            </w:r>
          </w:p>
        </w:tc>
        <w:tc>
          <w:tcPr>
            <w:tcW w:w="1246" w:type="dxa"/>
          </w:tcPr>
          <w:p w14:paraId="380471B3" w14:textId="77777777" w:rsidR="005802FD" w:rsidRPr="005802FD" w:rsidRDefault="005802FD" w:rsidP="00AA27F8">
            <w:pPr>
              <w:pStyle w:val="Tablecontent"/>
              <w:rPr>
                <w:noProof/>
                <w:lang w:val="en-GB"/>
              </w:rPr>
            </w:pPr>
            <w:r w:rsidRPr="005802FD">
              <w:rPr>
                <w:noProof/>
                <w:lang w:val="en-GB"/>
              </w:rPr>
              <w:t>30.4</w:t>
            </w:r>
          </w:p>
        </w:tc>
        <w:tc>
          <w:tcPr>
            <w:tcW w:w="1246" w:type="dxa"/>
          </w:tcPr>
          <w:p w14:paraId="1D8ABDD7" w14:textId="77777777" w:rsidR="005802FD" w:rsidRPr="005802FD" w:rsidRDefault="005802FD" w:rsidP="00AA27F8">
            <w:pPr>
              <w:pStyle w:val="Tablecontent"/>
              <w:rPr>
                <w:noProof/>
                <w:lang w:val="en-GB"/>
              </w:rPr>
            </w:pPr>
            <w:r w:rsidRPr="005802FD">
              <w:rPr>
                <w:noProof/>
                <w:lang w:val="en-GB"/>
              </w:rPr>
              <w:t>40.0</w:t>
            </w:r>
          </w:p>
        </w:tc>
      </w:tr>
      <w:tr w:rsidR="005802FD" w:rsidRPr="005802FD" w14:paraId="6A880810" w14:textId="77777777" w:rsidTr="00AA27F8">
        <w:tc>
          <w:tcPr>
            <w:tcW w:w="1245" w:type="dxa"/>
          </w:tcPr>
          <w:p w14:paraId="4A2F4E62" w14:textId="77777777" w:rsidR="005802FD" w:rsidRPr="005802FD" w:rsidRDefault="005802FD" w:rsidP="00AA27F8">
            <w:pPr>
              <w:pStyle w:val="Tablecontent"/>
              <w:rPr>
                <w:noProof/>
                <w:lang w:val="en-GB"/>
              </w:rPr>
            </w:pPr>
            <w:r w:rsidRPr="005802FD">
              <w:rPr>
                <w:noProof/>
                <w:lang w:val="en-GB"/>
              </w:rPr>
              <w:t>VLD</w:t>
            </w:r>
          </w:p>
        </w:tc>
        <w:tc>
          <w:tcPr>
            <w:tcW w:w="1245" w:type="dxa"/>
          </w:tcPr>
          <w:p w14:paraId="13DEE7D6" w14:textId="77777777" w:rsidR="005802FD" w:rsidRPr="005802FD" w:rsidRDefault="005802FD" w:rsidP="00AA27F8">
            <w:pPr>
              <w:pStyle w:val="Tablecontent"/>
              <w:rPr>
                <w:noProof/>
                <w:lang w:val="en-GB"/>
              </w:rPr>
            </w:pPr>
            <w:r w:rsidRPr="005802FD">
              <w:rPr>
                <w:noProof/>
                <w:lang w:val="en-GB"/>
              </w:rPr>
              <w:t>51.0</w:t>
            </w:r>
          </w:p>
        </w:tc>
        <w:tc>
          <w:tcPr>
            <w:tcW w:w="1245" w:type="dxa"/>
          </w:tcPr>
          <w:p w14:paraId="6970B53C" w14:textId="77777777" w:rsidR="005802FD" w:rsidRPr="005802FD" w:rsidRDefault="005802FD" w:rsidP="00AA27F8">
            <w:pPr>
              <w:pStyle w:val="Tablecontent"/>
              <w:rPr>
                <w:noProof/>
                <w:lang w:val="en-GB"/>
              </w:rPr>
            </w:pPr>
            <w:r w:rsidRPr="005802FD">
              <w:rPr>
                <w:noProof/>
                <w:lang w:val="en-GB"/>
              </w:rPr>
              <w:t>45.9</w:t>
            </w:r>
          </w:p>
        </w:tc>
        <w:tc>
          <w:tcPr>
            <w:tcW w:w="1245" w:type="dxa"/>
          </w:tcPr>
          <w:p w14:paraId="23E5BD5A" w14:textId="77777777" w:rsidR="005802FD" w:rsidRPr="005802FD" w:rsidRDefault="005802FD" w:rsidP="00AA27F8">
            <w:pPr>
              <w:pStyle w:val="Tablecontent"/>
              <w:rPr>
                <w:noProof/>
                <w:lang w:val="en-GB"/>
              </w:rPr>
            </w:pPr>
            <w:r w:rsidRPr="005802FD">
              <w:rPr>
                <w:noProof/>
                <w:lang w:val="en-GB"/>
              </w:rPr>
              <w:t>44</w:t>
            </w:r>
          </w:p>
        </w:tc>
        <w:tc>
          <w:tcPr>
            <w:tcW w:w="1245" w:type="dxa"/>
            <w:shd w:val="clear" w:color="auto" w:fill="BFBFBF" w:themeFill="background1" w:themeFillShade="BF"/>
          </w:tcPr>
          <w:p w14:paraId="3F9DF784" w14:textId="77777777" w:rsidR="005802FD" w:rsidRPr="005802FD" w:rsidRDefault="005802FD" w:rsidP="00AA27F8">
            <w:pPr>
              <w:pStyle w:val="Tablecontent"/>
              <w:rPr>
                <w:noProof/>
                <w:lang w:val="en-GB"/>
              </w:rPr>
            </w:pPr>
            <w:r w:rsidRPr="005802FD">
              <w:rPr>
                <w:noProof/>
                <w:lang w:val="en-GB"/>
              </w:rPr>
              <w:t>74.5</w:t>
            </w:r>
          </w:p>
        </w:tc>
        <w:tc>
          <w:tcPr>
            <w:tcW w:w="1245" w:type="dxa"/>
          </w:tcPr>
          <w:p w14:paraId="2A2D6A48" w14:textId="77777777" w:rsidR="005802FD" w:rsidRPr="005802FD" w:rsidRDefault="005802FD" w:rsidP="00AA27F8">
            <w:pPr>
              <w:pStyle w:val="Tablecontent"/>
              <w:rPr>
                <w:noProof/>
                <w:lang w:val="en-GB"/>
              </w:rPr>
            </w:pPr>
            <w:r w:rsidRPr="005802FD">
              <w:rPr>
                <w:noProof/>
                <w:lang w:val="en-GB"/>
              </w:rPr>
              <w:t>34.2</w:t>
            </w:r>
          </w:p>
        </w:tc>
        <w:tc>
          <w:tcPr>
            <w:tcW w:w="1246" w:type="dxa"/>
          </w:tcPr>
          <w:p w14:paraId="2B531224" w14:textId="77777777" w:rsidR="005802FD" w:rsidRPr="005802FD" w:rsidRDefault="005802FD" w:rsidP="00AA27F8">
            <w:pPr>
              <w:pStyle w:val="Tablecontent"/>
              <w:rPr>
                <w:noProof/>
                <w:lang w:val="en-GB"/>
              </w:rPr>
            </w:pPr>
            <w:r w:rsidRPr="005802FD">
              <w:rPr>
                <w:noProof/>
                <w:lang w:val="en-GB"/>
              </w:rPr>
              <w:t>38.9</w:t>
            </w:r>
          </w:p>
        </w:tc>
        <w:tc>
          <w:tcPr>
            <w:tcW w:w="1246" w:type="dxa"/>
          </w:tcPr>
          <w:p w14:paraId="2CEBBB95" w14:textId="77777777" w:rsidR="005802FD" w:rsidRPr="005802FD" w:rsidRDefault="005802FD" w:rsidP="00AA27F8">
            <w:pPr>
              <w:pStyle w:val="Tablecontent"/>
              <w:rPr>
                <w:noProof/>
                <w:lang w:val="en-GB"/>
              </w:rPr>
            </w:pPr>
            <w:r w:rsidRPr="005802FD">
              <w:rPr>
                <w:noProof/>
                <w:lang w:val="en-GB"/>
              </w:rPr>
              <w:t>26.4</w:t>
            </w:r>
          </w:p>
        </w:tc>
      </w:tr>
      <w:tr w:rsidR="005802FD" w:rsidRPr="005802FD" w14:paraId="1959B1A5" w14:textId="77777777" w:rsidTr="00AA27F8">
        <w:tc>
          <w:tcPr>
            <w:tcW w:w="1245" w:type="dxa"/>
          </w:tcPr>
          <w:p w14:paraId="7FAA2BD8" w14:textId="77777777" w:rsidR="005802FD" w:rsidRPr="005802FD" w:rsidRDefault="005802FD" w:rsidP="00AA27F8">
            <w:pPr>
              <w:pStyle w:val="Tablecontent"/>
              <w:rPr>
                <w:noProof/>
                <w:lang w:val="en-GB"/>
              </w:rPr>
            </w:pPr>
            <w:r w:rsidRPr="005802FD">
              <w:rPr>
                <w:noProof/>
                <w:lang w:val="en-GB"/>
              </w:rPr>
              <w:t>PvdA</w:t>
            </w:r>
          </w:p>
        </w:tc>
        <w:tc>
          <w:tcPr>
            <w:tcW w:w="1245" w:type="dxa"/>
          </w:tcPr>
          <w:p w14:paraId="3E60FC19" w14:textId="77777777" w:rsidR="005802FD" w:rsidRPr="005802FD" w:rsidRDefault="005802FD" w:rsidP="00AA27F8">
            <w:pPr>
              <w:pStyle w:val="Tablecontent"/>
              <w:rPr>
                <w:noProof/>
                <w:lang w:val="en-GB"/>
              </w:rPr>
            </w:pPr>
            <w:r w:rsidRPr="005802FD">
              <w:rPr>
                <w:noProof/>
                <w:lang w:val="en-GB"/>
              </w:rPr>
              <w:t>42.7</w:t>
            </w:r>
          </w:p>
        </w:tc>
        <w:tc>
          <w:tcPr>
            <w:tcW w:w="1245" w:type="dxa"/>
          </w:tcPr>
          <w:p w14:paraId="29B42406" w14:textId="77777777" w:rsidR="005802FD" w:rsidRPr="005802FD" w:rsidRDefault="005802FD" w:rsidP="00AA27F8">
            <w:pPr>
              <w:pStyle w:val="Tablecontent"/>
              <w:rPr>
                <w:noProof/>
                <w:lang w:val="en-GB"/>
              </w:rPr>
            </w:pPr>
            <w:r w:rsidRPr="005802FD">
              <w:rPr>
                <w:noProof/>
                <w:lang w:val="en-GB"/>
              </w:rPr>
              <w:t>48.7</w:t>
            </w:r>
          </w:p>
        </w:tc>
        <w:tc>
          <w:tcPr>
            <w:tcW w:w="1245" w:type="dxa"/>
          </w:tcPr>
          <w:p w14:paraId="7ED6C4F4" w14:textId="77777777" w:rsidR="005802FD" w:rsidRPr="005802FD" w:rsidRDefault="005802FD" w:rsidP="00AA27F8">
            <w:pPr>
              <w:pStyle w:val="Tablecontent"/>
              <w:rPr>
                <w:noProof/>
                <w:lang w:val="en-GB"/>
              </w:rPr>
            </w:pPr>
            <w:r w:rsidRPr="005802FD">
              <w:rPr>
                <w:noProof/>
                <w:lang w:val="en-GB"/>
              </w:rPr>
              <w:t>23.5</w:t>
            </w:r>
          </w:p>
        </w:tc>
        <w:tc>
          <w:tcPr>
            <w:tcW w:w="1245" w:type="dxa"/>
          </w:tcPr>
          <w:p w14:paraId="104ECF7C" w14:textId="77777777" w:rsidR="005802FD" w:rsidRPr="005802FD" w:rsidRDefault="005802FD" w:rsidP="00AA27F8">
            <w:pPr>
              <w:pStyle w:val="Tablecontent"/>
              <w:rPr>
                <w:noProof/>
                <w:lang w:val="en-GB"/>
              </w:rPr>
            </w:pPr>
            <w:r w:rsidRPr="005802FD">
              <w:rPr>
                <w:noProof/>
                <w:lang w:val="en-GB"/>
              </w:rPr>
              <w:t>28.7</w:t>
            </w:r>
          </w:p>
        </w:tc>
        <w:tc>
          <w:tcPr>
            <w:tcW w:w="1245" w:type="dxa"/>
            <w:shd w:val="clear" w:color="auto" w:fill="BFBFBF" w:themeFill="background1" w:themeFillShade="BF"/>
          </w:tcPr>
          <w:p w14:paraId="3A7A91DA" w14:textId="77777777" w:rsidR="005802FD" w:rsidRPr="005802FD" w:rsidRDefault="005802FD" w:rsidP="00AA27F8">
            <w:pPr>
              <w:pStyle w:val="Tablecontent"/>
              <w:rPr>
                <w:noProof/>
                <w:lang w:val="en-GB"/>
              </w:rPr>
            </w:pPr>
            <w:r w:rsidRPr="005802FD">
              <w:rPr>
                <w:noProof/>
                <w:lang w:val="en-GB"/>
              </w:rPr>
              <w:t>74.5</w:t>
            </w:r>
          </w:p>
        </w:tc>
        <w:tc>
          <w:tcPr>
            <w:tcW w:w="1246" w:type="dxa"/>
          </w:tcPr>
          <w:p w14:paraId="0B3A2ED1" w14:textId="77777777" w:rsidR="005802FD" w:rsidRPr="005802FD" w:rsidRDefault="005802FD" w:rsidP="00AA27F8">
            <w:pPr>
              <w:pStyle w:val="Tablecontent"/>
              <w:rPr>
                <w:noProof/>
                <w:lang w:val="en-GB"/>
              </w:rPr>
            </w:pPr>
            <w:r w:rsidRPr="005802FD">
              <w:rPr>
                <w:noProof/>
                <w:lang w:val="en-GB"/>
              </w:rPr>
              <w:t>58.5</w:t>
            </w:r>
          </w:p>
        </w:tc>
        <w:tc>
          <w:tcPr>
            <w:tcW w:w="1246" w:type="dxa"/>
          </w:tcPr>
          <w:p w14:paraId="5222BA80" w14:textId="77777777" w:rsidR="005802FD" w:rsidRPr="005802FD" w:rsidRDefault="005802FD" w:rsidP="00AA27F8">
            <w:pPr>
              <w:pStyle w:val="Tablecontent"/>
              <w:rPr>
                <w:noProof/>
                <w:lang w:val="en-GB"/>
              </w:rPr>
            </w:pPr>
            <w:r w:rsidRPr="005802FD">
              <w:rPr>
                <w:noProof/>
                <w:lang w:val="en-GB"/>
              </w:rPr>
              <w:t>25.6</w:t>
            </w:r>
          </w:p>
        </w:tc>
      </w:tr>
      <w:tr w:rsidR="005802FD" w:rsidRPr="005802FD" w14:paraId="1487A0E2" w14:textId="77777777" w:rsidTr="00AA27F8">
        <w:tc>
          <w:tcPr>
            <w:tcW w:w="1245" w:type="dxa"/>
          </w:tcPr>
          <w:p w14:paraId="2100C50F" w14:textId="77777777" w:rsidR="005802FD" w:rsidRPr="005802FD" w:rsidRDefault="005802FD" w:rsidP="00AA27F8">
            <w:pPr>
              <w:pStyle w:val="Tablecontent"/>
              <w:rPr>
                <w:noProof/>
                <w:lang w:val="en-GB"/>
              </w:rPr>
            </w:pPr>
            <w:r w:rsidRPr="005802FD">
              <w:rPr>
                <w:noProof/>
                <w:lang w:val="en-GB"/>
              </w:rPr>
              <w:t>sp.a.</w:t>
            </w:r>
          </w:p>
        </w:tc>
        <w:tc>
          <w:tcPr>
            <w:tcW w:w="1245" w:type="dxa"/>
          </w:tcPr>
          <w:p w14:paraId="35949A2E" w14:textId="77777777" w:rsidR="005802FD" w:rsidRPr="005802FD" w:rsidRDefault="005802FD" w:rsidP="00AA27F8">
            <w:pPr>
              <w:pStyle w:val="Tablecontent"/>
              <w:rPr>
                <w:noProof/>
                <w:lang w:val="en-GB"/>
              </w:rPr>
            </w:pPr>
            <w:r w:rsidRPr="005802FD">
              <w:rPr>
                <w:noProof/>
                <w:lang w:val="en-GB"/>
              </w:rPr>
              <w:t>48.6</w:t>
            </w:r>
          </w:p>
        </w:tc>
        <w:tc>
          <w:tcPr>
            <w:tcW w:w="1245" w:type="dxa"/>
          </w:tcPr>
          <w:p w14:paraId="20EBA65D" w14:textId="77777777" w:rsidR="005802FD" w:rsidRPr="005802FD" w:rsidRDefault="005802FD" w:rsidP="00AA27F8">
            <w:pPr>
              <w:pStyle w:val="Tablecontent"/>
              <w:rPr>
                <w:noProof/>
                <w:lang w:val="en-GB"/>
              </w:rPr>
            </w:pPr>
            <w:r w:rsidRPr="005802FD">
              <w:rPr>
                <w:noProof/>
                <w:lang w:val="en-GB"/>
              </w:rPr>
              <w:t>51.0</w:t>
            </w:r>
          </w:p>
        </w:tc>
        <w:tc>
          <w:tcPr>
            <w:tcW w:w="1245" w:type="dxa"/>
          </w:tcPr>
          <w:p w14:paraId="0B59F47D" w14:textId="77777777" w:rsidR="005802FD" w:rsidRPr="005802FD" w:rsidRDefault="005802FD" w:rsidP="00AA27F8">
            <w:pPr>
              <w:pStyle w:val="Tablecontent"/>
              <w:rPr>
                <w:noProof/>
                <w:lang w:val="en-GB"/>
              </w:rPr>
            </w:pPr>
            <w:r w:rsidRPr="005802FD">
              <w:rPr>
                <w:noProof/>
                <w:lang w:val="en-GB"/>
              </w:rPr>
              <w:t>31.3</w:t>
            </w:r>
          </w:p>
        </w:tc>
        <w:tc>
          <w:tcPr>
            <w:tcW w:w="1245" w:type="dxa"/>
          </w:tcPr>
          <w:p w14:paraId="15050374" w14:textId="77777777" w:rsidR="005802FD" w:rsidRPr="005802FD" w:rsidRDefault="005802FD" w:rsidP="00AA27F8">
            <w:pPr>
              <w:pStyle w:val="Tablecontent"/>
              <w:rPr>
                <w:noProof/>
                <w:lang w:val="en-GB"/>
              </w:rPr>
            </w:pPr>
            <w:r w:rsidRPr="005802FD">
              <w:rPr>
                <w:noProof/>
                <w:lang w:val="en-GB"/>
              </w:rPr>
              <w:t>40.0</w:t>
            </w:r>
          </w:p>
        </w:tc>
        <w:tc>
          <w:tcPr>
            <w:tcW w:w="1245" w:type="dxa"/>
          </w:tcPr>
          <w:p w14:paraId="7C623AC6" w14:textId="77777777" w:rsidR="005802FD" w:rsidRPr="005802FD" w:rsidRDefault="005802FD" w:rsidP="00AA27F8">
            <w:pPr>
              <w:pStyle w:val="Tablecontent"/>
              <w:rPr>
                <w:noProof/>
                <w:lang w:val="en-GB"/>
              </w:rPr>
            </w:pPr>
            <w:r w:rsidRPr="005802FD">
              <w:rPr>
                <w:noProof/>
                <w:lang w:val="en-GB"/>
              </w:rPr>
              <w:t>45.6</w:t>
            </w:r>
          </w:p>
        </w:tc>
        <w:tc>
          <w:tcPr>
            <w:tcW w:w="1246" w:type="dxa"/>
            <w:shd w:val="clear" w:color="auto" w:fill="BFBFBF" w:themeFill="background1" w:themeFillShade="BF"/>
          </w:tcPr>
          <w:p w14:paraId="5F75C2A0" w14:textId="77777777" w:rsidR="005802FD" w:rsidRPr="005802FD" w:rsidRDefault="005802FD" w:rsidP="00AA27F8">
            <w:pPr>
              <w:pStyle w:val="Tablecontent"/>
              <w:rPr>
                <w:noProof/>
                <w:lang w:val="en-GB"/>
              </w:rPr>
            </w:pPr>
            <w:r w:rsidRPr="005802FD">
              <w:rPr>
                <w:noProof/>
                <w:lang w:val="en-GB"/>
              </w:rPr>
              <w:t>73.6</w:t>
            </w:r>
          </w:p>
        </w:tc>
        <w:tc>
          <w:tcPr>
            <w:tcW w:w="1246" w:type="dxa"/>
          </w:tcPr>
          <w:p w14:paraId="43B86857" w14:textId="77777777" w:rsidR="005802FD" w:rsidRPr="005802FD" w:rsidRDefault="005802FD" w:rsidP="00AA27F8">
            <w:pPr>
              <w:pStyle w:val="Tablecontent"/>
              <w:rPr>
                <w:noProof/>
                <w:lang w:val="en-GB"/>
              </w:rPr>
            </w:pPr>
            <w:r w:rsidRPr="005802FD">
              <w:rPr>
                <w:noProof/>
                <w:lang w:val="en-GB"/>
              </w:rPr>
              <w:t>24.9</w:t>
            </w:r>
          </w:p>
        </w:tc>
      </w:tr>
      <w:tr w:rsidR="005802FD" w:rsidRPr="005802FD" w14:paraId="577F1C4E" w14:textId="77777777" w:rsidTr="00AA27F8">
        <w:tc>
          <w:tcPr>
            <w:tcW w:w="1245" w:type="dxa"/>
          </w:tcPr>
          <w:p w14:paraId="3233B852" w14:textId="77777777" w:rsidR="005802FD" w:rsidRPr="005802FD" w:rsidRDefault="005802FD" w:rsidP="00AA27F8">
            <w:pPr>
              <w:pStyle w:val="Tablecontent"/>
              <w:rPr>
                <w:noProof/>
                <w:lang w:val="en-GB"/>
              </w:rPr>
            </w:pPr>
            <w:r w:rsidRPr="005802FD">
              <w:rPr>
                <w:noProof/>
                <w:lang w:val="en-GB"/>
              </w:rPr>
              <w:t>VB</w:t>
            </w:r>
          </w:p>
        </w:tc>
        <w:tc>
          <w:tcPr>
            <w:tcW w:w="1245" w:type="dxa"/>
          </w:tcPr>
          <w:p w14:paraId="053300CD" w14:textId="77777777" w:rsidR="005802FD" w:rsidRPr="005802FD" w:rsidRDefault="005802FD" w:rsidP="00AA27F8">
            <w:pPr>
              <w:pStyle w:val="Tablecontent"/>
              <w:rPr>
                <w:noProof/>
                <w:lang w:val="en-GB"/>
              </w:rPr>
            </w:pPr>
            <w:r w:rsidRPr="005802FD">
              <w:rPr>
                <w:noProof/>
                <w:lang w:val="en-GB"/>
              </w:rPr>
              <w:t>39.8</w:t>
            </w:r>
          </w:p>
        </w:tc>
        <w:tc>
          <w:tcPr>
            <w:tcW w:w="1245" w:type="dxa"/>
          </w:tcPr>
          <w:p w14:paraId="10B2783D" w14:textId="77777777" w:rsidR="005802FD" w:rsidRPr="005802FD" w:rsidRDefault="005802FD" w:rsidP="00AA27F8">
            <w:pPr>
              <w:pStyle w:val="Tablecontent"/>
              <w:rPr>
                <w:noProof/>
                <w:lang w:val="en-GB"/>
              </w:rPr>
            </w:pPr>
            <w:r w:rsidRPr="005802FD">
              <w:rPr>
                <w:noProof/>
                <w:lang w:val="en-GB"/>
              </w:rPr>
              <w:t>29.4</w:t>
            </w:r>
          </w:p>
        </w:tc>
        <w:tc>
          <w:tcPr>
            <w:tcW w:w="1245" w:type="dxa"/>
          </w:tcPr>
          <w:p w14:paraId="29BB85BE" w14:textId="77777777" w:rsidR="005802FD" w:rsidRPr="005802FD" w:rsidRDefault="005802FD" w:rsidP="00AA27F8">
            <w:pPr>
              <w:pStyle w:val="Tablecontent"/>
              <w:rPr>
                <w:noProof/>
                <w:lang w:val="en-GB"/>
              </w:rPr>
            </w:pPr>
            <w:r w:rsidRPr="005802FD">
              <w:rPr>
                <w:noProof/>
                <w:lang w:val="en-GB"/>
              </w:rPr>
              <w:t>48.8</w:t>
            </w:r>
          </w:p>
        </w:tc>
        <w:tc>
          <w:tcPr>
            <w:tcW w:w="1245" w:type="dxa"/>
          </w:tcPr>
          <w:p w14:paraId="1A068BBD" w14:textId="77777777" w:rsidR="005802FD" w:rsidRPr="005802FD" w:rsidRDefault="005802FD" w:rsidP="00AA27F8">
            <w:pPr>
              <w:pStyle w:val="Tablecontent"/>
              <w:rPr>
                <w:noProof/>
                <w:lang w:val="en-GB"/>
              </w:rPr>
            </w:pPr>
            <w:r w:rsidRPr="005802FD">
              <w:rPr>
                <w:noProof/>
                <w:lang w:val="en-GB"/>
              </w:rPr>
              <w:t>38.1</w:t>
            </w:r>
          </w:p>
        </w:tc>
        <w:tc>
          <w:tcPr>
            <w:tcW w:w="1245" w:type="dxa"/>
          </w:tcPr>
          <w:p w14:paraId="082B909B" w14:textId="77777777" w:rsidR="005802FD" w:rsidRPr="005802FD" w:rsidRDefault="005802FD" w:rsidP="00AA27F8">
            <w:pPr>
              <w:pStyle w:val="Tablecontent"/>
              <w:rPr>
                <w:noProof/>
                <w:lang w:val="en-GB"/>
              </w:rPr>
            </w:pPr>
            <w:r w:rsidRPr="005802FD">
              <w:rPr>
                <w:noProof/>
                <w:lang w:val="en-GB"/>
              </w:rPr>
              <w:t>35.1</w:t>
            </w:r>
          </w:p>
        </w:tc>
        <w:tc>
          <w:tcPr>
            <w:tcW w:w="1246" w:type="dxa"/>
          </w:tcPr>
          <w:p w14:paraId="0A572D9A" w14:textId="77777777" w:rsidR="005802FD" w:rsidRPr="005802FD" w:rsidRDefault="005802FD" w:rsidP="00AA27F8">
            <w:pPr>
              <w:pStyle w:val="Tablecontent"/>
              <w:rPr>
                <w:noProof/>
                <w:lang w:val="en-GB"/>
              </w:rPr>
            </w:pPr>
            <w:r w:rsidRPr="005802FD">
              <w:rPr>
                <w:noProof/>
                <w:lang w:val="en-GB"/>
              </w:rPr>
              <w:t>32.9</w:t>
            </w:r>
          </w:p>
        </w:tc>
        <w:tc>
          <w:tcPr>
            <w:tcW w:w="1246" w:type="dxa"/>
            <w:shd w:val="clear" w:color="auto" w:fill="BFBFBF" w:themeFill="background1" w:themeFillShade="BF"/>
          </w:tcPr>
          <w:p w14:paraId="4D7D35A0" w14:textId="77777777" w:rsidR="005802FD" w:rsidRPr="005802FD" w:rsidRDefault="005802FD" w:rsidP="00AA27F8">
            <w:pPr>
              <w:pStyle w:val="Tablecontent"/>
              <w:rPr>
                <w:noProof/>
                <w:lang w:val="en-GB"/>
              </w:rPr>
            </w:pPr>
            <w:r w:rsidRPr="005802FD">
              <w:rPr>
                <w:noProof/>
                <w:lang w:val="en-GB"/>
              </w:rPr>
              <w:t>79.0</w:t>
            </w:r>
          </w:p>
        </w:tc>
      </w:tr>
    </w:tbl>
    <w:p w14:paraId="426DCCBB" w14:textId="77777777" w:rsidR="005802FD" w:rsidRPr="005802FD" w:rsidRDefault="005802FD" w:rsidP="005802FD">
      <w:pPr>
        <w:pStyle w:val="Tablesource"/>
        <w:spacing w:line="240" w:lineRule="auto"/>
        <w:rPr>
          <w:noProof/>
        </w:rPr>
      </w:pPr>
      <w:r w:rsidRPr="005802FD">
        <w:rPr>
          <w:noProof/>
        </w:rPr>
        <w:t xml:space="preserve">Source: RepResent Voter Panel Survey 2019. </w:t>
      </w:r>
    </w:p>
    <w:p w14:paraId="0953E719" w14:textId="77777777" w:rsidR="005802FD" w:rsidRPr="005802FD" w:rsidRDefault="005802FD" w:rsidP="005802FD">
      <w:pPr>
        <w:pStyle w:val="Tablesource"/>
        <w:spacing w:line="240" w:lineRule="auto"/>
        <w:rPr>
          <w:noProof/>
        </w:rPr>
      </w:pPr>
      <w:r w:rsidRPr="005802FD">
        <w:rPr>
          <w:noProof/>
        </w:rPr>
        <w:t>Note: Parties in rows are those voted by respondents in the 2019 Federal elections (Lower Chamber). Parties in columns are those evaluated by supporters of each party in rows. By way of example, first row reports the score that CD&amp;V voters assign to other relevant parties in Flanders, including the party they voted for. The diagonal indicates scores assigned by respondents to the party they voted for, which is also systematically the party they give the highest sympathy score.</w:t>
      </w:r>
    </w:p>
    <w:p w14:paraId="72D5504B" w14:textId="77777777" w:rsidR="005802FD" w:rsidRPr="005802FD" w:rsidRDefault="005802FD" w:rsidP="005802FD">
      <w:pPr>
        <w:pStyle w:val="Tablesource"/>
        <w:spacing w:line="240" w:lineRule="auto"/>
        <w:rPr>
          <w:noProof/>
        </w:rPr>
      </w:pPr>
    </w:p>
    <w:p w14:paraId="7C763F82" w14:textId="77777777" w:rsidR="005802FD" w:rsidRPr="005802FD" w:rsidRDefault="005802FD" w:rsidP="005802FD">
      <w:pPr>
        <w:pStyle w:val="Tablesource"/>
        <w:spacing w:line="240" w:lineRule="auto"/>
        <w:rPr>
          <w:noProof/>
        </w:rPr>
      </w:pPr>
    </w:p>
    <w:p w14:paraId="5F6F5E94" w14:textId="77777777" w:rsidR="005802FD" w:rsidRPr="005802FD" w:rsidRDefault="005802FD" w:rsidP="005802FD">
      <w:pPr>
        <w:widowControl w:val="0"/>
        <w:autoSpaceDE w:val="0"/>
        <w:autoSpaceDN w:val="0"/>
        <w:adjustRightInd w:val="0"/>
        <w:spacing w:line="240" w:lineRule="auto"/>
        <w:rPr>
          <w:rFonts w:eastAsia="Calibri" w:cs="Times New Roman"/>
          <w:b/>
          <w:bCs/>
          <w:color w:val="000000" w:themeColor="text1"/>
          <w:lang w:val="en-US" w:eastAsia="en-US"/>
        </w:rPr>
      </w:pPr>
      <w:r w:rsidRPr="005802FD">
        <w:rPr>
          <w:rFonts w:eastAsia="Calibri" w:cs="Times New Roman"/>
          <w:b/>
          <w:bCs/>
          <w:color w:val="000000" w:themeColor="text1"/>
          <w:lang w:val="en-US" w:eastAsia="en-US"/>
        </w:rPr>
        <w:t>Table A4. OLS model with monadic variables</w:t>
      </w:r>
    </w:p>
    <w:tbl>
      <w:tblPr>
        <w:tblW w:w="0" w:type="auto"/>
        <w:tblLook w:val="0000" w:firstRow="0" w:lastRow="0" w:firstColumn="0" w:lastColumn="0" w:noHBand="0" w:noVBand="0"/>
      </w:tblPr>
      <w:tblGrid>
        <w:gridCol w:w="3858"/>
        <w:gridCol w:w="2003"/>
      </w:tblGrid>
      <w:tr w:rsidR="005802FD" w:rsidRPr="005802FD" w14:paraId="26A90E0C" w14:textId="77777777" w:rsidTr="00AA27F8">
        <w:tc>
          <w:tcPr>
            <w:tcW w:w="0" w:type="auto"/>
            <w:tcBorders>
              <w:top w:val="single" w:sz="4" w:space="0" w:color="auto"/>
              <w:left w:val="nil"/>
              <w:bottom w:val="nil"/>
              <w:right w:val="nil"/>
            </w:tcBorders>
          </w:tcPr>
          <w:p w14:paraId="4E8C3373"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 xml:space="preserve">   </w:t>
            </w:r>
          </w:p>
        </w:tc>
        <w:tc>
          <w:tcPr>
            <w:tcW w:w="0" w:type="auto"/>
            <w:tcBorders>
              <w:top w:val="single" w:sz="4" w:space="0" w:color="auto"/>
              <w:left w:val="nil"/>
              <w:bottom w:val="nil"/>
              <w:right w:val="nil"/>
            </w:tcBorders>
          </w:tcPr>
          <w:p w14:paraId="739E9AE4"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 xml:space="preserve">  (1)</w:t>
            </w:r>
          </w:p>
        </w:tc>
      </w:tr>
      <w:tr w:rsidR="005802FD" w:rsidRPr="005802FD" w14:paraId="5E68CE18" w14:textId="77777777" w:rsidTr="00AA27F8">
        <w:tc>
          <w:tcPr>
            <w:tcW w:w="0" w:type="auto"/>
            <w:tcBorders>
              <w:top w:val="nil"/>
              <w:left w:val="nil"/>
              <w:bottom w:val="single" w:sz="10" w:space="0" w:color="auto"/>
              <w:right w:val="nil"/>
            </w:tcBorders>
          </w:tcPr>
          <w:p w14:paraId="3E8CA785"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 xml:space="preserve">   </w:t>
            </w:r>
          </w:p>
        </w:tc>
        <w:tc>
          <w:tcPr>
            <w:tcW w:w="0" w:type="auto"/>
            <w:tcBorders>
              <w:top w:val="nil"/>
              <w:left w:val="nil"/>
              <w:bottom w:val="single" w:sz="10" w:space="0" w:color="auto"/>
              <w:right w:val="nil"/>
            </w:tcBorders>
          </w:tcPr>
          <w:p w14:paraId="350365E5"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 xml:space="preserve">   AFF_POL</w:t>
            </w:r>
          </w:p>
        </w:tc>
      </w:tr>
      <w:tr w:rsidR="005802FD" w:rsidRPr="005802FD" w14:paraId="6F45821D" w14:textId="77777777" w:rsidTr="00AA27F8">
        <w:tc>
          <w:tcPr>
            <w:tcW w:w="0" w:type="auto"/>
            <w:tcBorders>
              <w:top w:val="nil"/>
              <w:left w:val="nil"/>
              <w:bottom w:val="nil"/>
              <w:right w:val="nil"/>
            </w:tcBorders>
          </w:tcPr>
          <w:p w14:paraId="75B748A1"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 xml:space="preserve"> GDP</w:t>
            </w:r>
          </w:p>
        </w:tc>
        <w:tc>
          <w:tcPr>
            <w:tcW w:w="0" w:type="auto"/>
            <w:tcBorders>
              <w:top w:val="nil"/>
              <w:left w:val="nil"/>
              <w:bottom w:val="nil"/>
              <w:right w:val="nil"/>
            </w:tcBorders>
          </w:tcPr>
          <w:p w14:paraId="136A477F"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.164</w:t>
            </w:r>
          </w:p>
        </w:tc>
      </w:tr>
      <w:tr w:rsidR="005802FD" w:rsidRPr="005802FD" w14:paraId="5D3D783E" w14:textId="77777777" w:rsidTr="00AA27F8">
        <w:tc>
          <w:tcPr>
            <w:tcW w:w="0" w:type="auto"/>
            <w:tcBorders>
              <w:top w:val="nil"/>
              <w:left w:val="nil"/>
              <w:bottom w:val="nil"/>
              <w:right w:val="nil"/>
            </w:tcBorders>
          </w:tcPr>
          <w:p w14:paraId="589D8E77"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 xml:space="preserve">  </w:t>
            </w:r>
          </w:p>
        </w:tc>
        <w:tc>
          <w:tcPr>
            <w:tcW w:w="0" w:type="auto"/>
            <w:tcBorders>
              <w:top w:val="nil"/>
              <w:left w:val="nil"/>
              <w:bottom w:val="nil"/>
              <w:right w:val="nil"/>
            </w:tcBorders>
          </w:tcPr>
          <w:p w14:paraId="2F6F55DB"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(.101)</w:t>
            </w:r>
          </w:p>
        </w:tc>
      </w:tr>
      <w:tr w:rsidR="005802FD" w:rsidRPr="005802FD" w14:paraId="46F2630C" w14:textId="77777777" w:rsidTr="00AA27F8">
        <w:tc>
          <w:tcPr>
            <w:tcW w:w="0" w:type="auto"/>
            <w:tcBorders>
              <w:top w:val="nil"/>
              <w:left w:val="nil"/>
              <w:bottom w:val="nil"/>
              <w:right w:val="nil"/>
            </w:tcBorders>
          </w:tcPr>
          <w:p w14:paraId="1A3AB985"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 xml:space="preserve"> POP</w:t>
            </w:r>
          </w:p>
        </w:tc>
        <w:tc>
          <w:tcPr>
            <w:tcW w:w="0" w:type="auto"/>
            <w:tcBorders>
              <w:top w:val="nil"/>
              <w:left w:val="nil"/>
              <w:bottom w:val="nil"/>
              <w:right w:val="nil"/>
            </w:tcBorders>
          </w:tcPr>
          <w:p w14:paraId="59EBD25F"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-0.0031**</w:t>
            </w:r>
          </w:p>
        </w:tc>
      </w:tr>
      <w:tr w:rsidR="005802FD" w:rsidRPr="005802FD" w14:paraId="2D18B4A9" w14:textId="77777777" w:rsidTr="00AA27F8">
        <w:tc>
          <w:tcPr>
            <w:tcW w:w="0" w:type="auto"/>
            <w:tcBorders>
              <w:top w:val="nil"/>
              <w:left w:val="nil"/>
              <w:bottom w:val="nil"/>
              <w:right w:val="nil"/>
            </w:tcBorders>
          </w:tcPr>
          <w:p w14:paraId="5BCEA9B6"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 xml:space="preserve">  </w:t>
            </w:r>
          </w:p>
        </w:tc>
        <w:tc>
          <w:tcPr>
            <w:tcW w:w="0" w:type="auto"/>
            <w:tcBorders>
              <w:top w:val="nil"/>
              <w:left w:val="nil"/>
              <w:bottom w:val="nil"/>
              <w:right w:val="nil"/>
            </w:tcBorders>
          </w:tcPr>
          <w:p w14:paraId="2251899B"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(0.0013)</w:t>
            </w:r>
          </w:p>
        </w:tc>
      </w:tr>
      <w:tr w:rsidR="005802FD" w:rsidRPr="005802FD" w14:paraId="1D749699" w14:textId="77777777" w:rsidTr="00AA27F8">
        <w:tc>
          <w:tcPr>
            <w:tcW w:w="0" w:type="auto"/>
            <w:tcBorders>
              <w:top w:val="nil"/>
              <w:left w:val="nil"/>
              <w:bottom w:val="nil"/>
              <w:right w:val="nil"/>
            </w:tcBorders>
          </w:tcPr>
          <w:p w14:paraId="27D77776"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 xml:space="preserve"> GDP_TREND</w:t>
            </w:r>
          </w:p>
        </w:tc>
        <w:tc>
          <w:tcPr>
            <w:tcW w:w="0" w:type="auto"/>
            <w:tcBorders>
              <w:top w:val="nil"/>
              <w:left w:val="nil"/>
              <w:bottom w:val="nil"/>
              <w:right w:val="nil"/>
            </w:tcBorders>
          </w:tcPr>
          <w:p w14:paraId="100EA8F6"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-.323**</w:t>
            </w:r>
          </w:p>
        </w:tc>
      </w:tr>
      <w:tr w:rsidR="005802FD" w:rsidRPr="005802FD" w14:paraId="37F391BD" w14:textId="77777777" w:rsidTr="00AA27F8">
        <w:tc>
          <w:tcPr>
            <w:tcW w:w="0" w:type="auto"/>
            <w:tcBorders>
              <w:top w:val="nil"/>
              <w:left w:val="nil"/>
              <w:bottom w:val="nil"/>
              <w:right w:val="nil"/>
            </w:tcBorders>
          </w:tcPr>
          <w:p w14:paraId="1CC22C06"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 xml:space="preserve">  </w:t>
            </w:r>
          </w:p>
        </w:tc>
        <w:tc>
          <w:tcPr>
            <w:tcW w:w="0" w:type="auto"/>
            <w:tcBorders>
              <w:top w:val="nil"/>
              <w:left w:val="nil"/>
              <w:bottom w:val="nil"/>
              <w:right w:val="nil"/>
            </w:tcBorders>
          </w:tcPr>
          <w:p w14:paraId="601F9DBF"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(.14)</w:t>
            </w:r>
          </w:p>
        </w:tc>
      </w:tr>
      <w:tr w:rsidR="005802FD" w:rsidRPr="005802FD" w14:paraId="642EF0B4" w14:textId="77777777" w:rsidTr="00AA27F8">
        <w:tc>
          <w:tcPr>
            <w:tcW w:w="0" w:type="auto"/>
            <w:tcBorders>
              <w:top w:val="nil"/>
              <w:left w:val="nil"/>
              <w:bottom w:val="nil"/>
              <w:right w:val="nil"/>
            </w:tcBorders>
          </w:tcPr>
          <w:p w14:paraId="162AC1F9"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 xml:space="preserve"> IND_TREND</w:t>
            </w:r>
          </w:p>
        </w:tc>
        <w:tc>
          <w:tcPr>
            <w:tcW w:w="0" w:type="auto"/>
            <w:tcBorders>
              <w:top w:val="nil"/>
              <w:left w:val="nil"/>
              <w:bottom w:val="nil"/>
              <w:right w:val="nil"/>
            </w:tcBorders>
          </w:tcPr>
          <w:p w14:paraId="01603DC9"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-.154*</w:t>
            </w:r>
          </w:p>
        </w:tc>
      </w:tr>
      <w:tr w:rsidR="005802FD" w:rsidRPr="005802FD" w14:paraId="640B0C3E" w14:textId="77777777" w:rsidTr="00AA27F8">
        <w:tc>
          <w:tcPr>
            <w:tcW w:w="0" w:type="auto"/>
            <w:tcBorders>
              <w:top w:val="nil"/>
              <w:left w:val="nil"/>
              <w:bottom w:val="nil"/>
              <w:right w:val="nil"/>
            </w:tcBorders>
          </w:tcPr>
          <w:p w14:paraId="77D51B6E"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p>
        </w:tc>
        <w:tc>
          <w:tcPr>
            <w:tcW w:w="0" w:type="auto"/>
            <w:tcBorders>
              <w:top w:val="nil"/>
              <w:left w:val="nil"/>
              <w:bottom w:val="nil"/>
              <w:right w:val="nil"/>
            </w:tcBorders>
          </w:tcPr>
          <w:p w14:paraId="458A41CC"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(.085)</w:t>
            </w:r>
          </w:p>
        </w:tc>
      </w:tr>
      <w:tr w:rsidR="005802FD" w:rsidRPr="005802FD" w14:paraId="3EC90945" w14:textId="77777777" w:rsidTr="00AA27F8">
        <w:tc>
          <w:tcPr>
            <w:tcW w:w="0" w:type="auto"/>
            <w:tcBorders>
              <w:top w:val="nil"/>
              <w:left w:val="nil"/>
              <w:bottom w:val="nil"/>
              <w:right w:val="nil"/>
            </w:tcBorders>
          </w:tcPr>
          <w:p w14:paraId="16E19E43"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 xml:space="preserve"> POP_TRENT</w:t>
            </w:r>
          </w:p>
        </w:tc>
        <w:tc>
          <w:tcPr>
            <w:tcW w:w="0" w:type="auto"/>
            <w:tcBorders>
              <w:top w:val="nil"/>
              <w:left w:val="nil"/>
              <w:bottom w:val="nil"/>
              <w:right w:val="nil"/>
            </w:tcBorders>
          </w:tcPr>
          <w:p w14:paraId="68812DDB"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-0.0310</w:t>
            </w:r>
          </w:p>
        </w:tc>
      </w:tr>
      <w:tr w:rsidR="005802FD" w:rsidRPr="005802FD" w14:paraId="59FC5EC5" w14:textId="77777777" w:rsidTr="00AA27F8">
        <w:tc>
          <w:tcPr>
            <w:tcW w:w="0" w:type="auto"/>
            <w:tcBorders>
              <w:top w:val="nil"/>
              <w:left w:val="nil"/>
              <w:bottom w:val="nil"/>
              <w:right w:val="nil"/>
            </w:tcBorders>
          </w:tcPr>
          <w:p w14:paraId="41756652"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 xml:space="preserve">  </w:t>
            </w:r>
          </w:p>
        </w:tc>
        <w:tc>
          <w:tcPr>
            <w:tcW w:w="0" w:type="auto"/>
            <w:tcBorders>
              <w:top w:val="nil"/>
              <w:left w:val="nil"/>
              <w:bottom w:val="nil"/>
              <w:right w:val="nil"/>
            </w:tcBorders>
          </w:tcPr>
          <w:p w14:paraId="4FE331DA"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(0.0596)</w:t>
            </w:r>
          </w:p>
        </w:tc>
      </w:tr>
      <w:tr w:rsidR="005802FD" w:rsidRPr="005802FD" w14:paraId="724A203E" w14:textId="77777777" w:rsidTr="00AA27F8">
        <w:tc>
          <w:tcPr>
            <w:tcW w:w="0" w:type="auto"/>
            <w:tcBorders>
              <w:top w:val="nil"/>
              <w:left w:val="nil"/>
              <w:bottom w:val="nil"/>
              <w:right w:val="nil"/>
            </w:tcBorders>
          </w:tcPr>
          <w:p w14:paraId="41CC9EF5"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 xml:space="preserve"> IDEO_POL</w:t>
            </w:r>
          </w:p>
        </w:tc>
        <w:tc>
          <w:tcPr>
            <w:tcW w:w="0" w:type="auto"/>
            <w:tcBorders>
              <w:top w:val="nil"/>
              <w:left w:val="nil"/>
              <w:bottom w:val="nil"/>
              <w:right w:val="nil"/>
            </w:tcBorders>
          </w:tcPr>
          <w:p w14:paraId="61FAEC5A"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.099</w:t>
            </w:r>
          </w:p>
        </w:tc>
      </w:tr>
      <w:tr w:rsidR="005802FD" w:rsidRPr="005802FD" w14:paraId="7E95D540" w14:textId="77777777" w:rsidTr="00AA27F8">
        <w:tc>
          <w:tcPr>
            <w:tcW w:w="0" w:type="auto"/>
            <w:tcBorders>
              <w:top w:val="nil"/>
              <w:left w:val="nil"/>
              <w:bottom w:val="nil"/>
              <w:right w:val="nil"/>
            </w:tcBorders>
          </w:tcPr>
          <w:p w14:paraId="20C3EBC7"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 xml:space="preserve">  </w:t>
            </w:r>
          </w:p>
        </w:tc>
        <w:tc>
          <w:tcPr>
            <w:tcW w:w="0" w:type="auto"/>
            <w:tcBorders>
              <w:top w:val="nil"/>
              <w:left w:val="nil"/>
              <w:bottom w:val="nil"/>
              <w:right w:val="nil"/>
            </w:tcBorders>
          </w:tcPr>
          <w:p w14:paraId="1738F182"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(.103)</w:t>
            </w:r>
          </w:p>
        </w:tc>
      </w:tr>
      <w:tr w:rsidR="005802FD" w:rsidRPr="005802FD" w14:paraId="53C43B21" w14:textId="77777777" w:rsidTr="00AA27F8">
        <w:tc>
          <w:tcPr>
            <w:tcW w:w="0" w:type="auto"/>
            <w:tcBorders>
              <w:top w:val="nil"/>
              <w:left w:val="nil"/>
              <w:bottom w:val="nil"/>
              <w:right w:val="nil"/>
            </w:tcBorders>
          </w:tcPr>
          <w:p w14:paraId="5522EDF6"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 xml:space="preserve"> INST_TRUST</w:t>
            </w:r>
          </w:p>
        </w:tc>
        <w:tc>
          <w:tcPr>
            <w:tcW w:w="0" w:type="auto"/>
            <w:tcBorders>
              <w:top w:val="nil"/>
              <w:left w:val="nil"/>
              <w:bottom w:val="nil"/>
              <w:right w:val="nil"/>
            </w:tcBorders>
          </w:tcPr>
          <w:p w14:paraId="380FDDFE"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-0.041*</w:t>
            </w:r>
          </w:p>
        </w:tc>
      </w:tr>
      <w:tr w:rsidR="005802FD" w:rsidRPr="005802FD" w14:paraId="1EBD68DD" w14:textId="77777777" w:rsidTr="00AA27F8">
        <w:tc>
          <w:tcPr>
            <w:tcW w:w="0" w:type="auto"/>
            <w:tcBorders>
              <w:top w:val="nil"/>
              <w:left w:val="nil"/>
              <w:bottom w:val="nil"/>
              <w:right w:val="nil"/>
            </w:tcBorders>
          </w:tcPr>
          <w:p w14:paraId="2A1D435F"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p>
        </w:tc>
        <w:tc>
          <w:tcPr>
            <w:tcW w:w="0" w:type="auto"/>
            <w:tcBorders>
              <w:top w:val="nil"/>
              <w:left w:val="nil"/>
              <w:bottom w:val="nil"/>
              <w:right w:val="nil"/>
            </w:tcBorders>
          </w:tcPr>
          <w:p w14:paraId="3FAE59F2"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(0.023)</w:t>
            </w:r>
          </w:p>
        </w:tc>
      </w:tr>
      <w:tr w:rsidR="005802FD" w:rsidRPr="005802FD" w14:paraId="5F40E69A" w14:textId="77777777" w:rsidTr="00AA27F8">
        <w:tc>
          <w:tcPr>
            <w:tcW w:w="0" w:type="auto"/>
            <w:tcBorders>
              <w:top w:val="nil"/>
              <w:left w:val="nil"/>
              <w:bottom w:val="nil"/>
              <w:right w:val="nil"/>
            </w:tcBorders>
          </w:tcPr>
          <w:p w14:paraId="636CB8DB"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 xml:space="preserve"> REDISTR_POL</w:t>
            </w:r>
          </w:p>
        </w:tc>
        <w:tc>
          <w:tcPr>
            <w:tcW w:w="0" w:type="auto"/>
            <w:tcBorders>
              <w:top w:val="nil"/>
              <w:left w:val="nil"/>
              <w:bottom w:val="nil"/>
              <w:right w:val="nil"/>
            </w:tcBorders>
          </w:tcPr>
          <w:p w14:paraId="5CFC89D7"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-.641</w:t>
            </w:r>
          </w:p>
        </w:tc>
      </w:tr>
      <w:tr w:rsidR="005802FD" w:rsidRPr="005802FD" w14:paraId="0D21F8B5" w14:textId="77777777" w:rsidTr="00AA27F8">
        <w:tc>
          <w:tcPr>
            <w:tcW w:w="0" w:type="auto"/>
            <w:tcBorders>
              <w:top w:val="nil"/>
              <w:left w:val="nil"/>
              <w:bottom w:val="nil"/>
              <w:right w:val="nil"/>
            </w:tcBorders>
          </w:tcPr>
          <w:p w14:paraId="57DB988E"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 xml:space="preserve">  </w:t>
            </w:r>
          </w:p>
        </w:tc>
        <w:tc>
          <w:tcPr>
            <w:tcW w:w="0" w:type="auto"/>
            <w:tcBorders>
              <w:top w:val="nil"/>
              <w:left w:val="nil"/>
              <w:bottom w:val="nil"/>
              <w:right w:val="nil"/>
            </w:tcBorders>
          </w:tcPr>
          <w:p w14:paraId="1E786E08"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(1.525)</w:t>
            </w:r>
          </w:p>
        </w:tc>
      </w:tr>
      <w:tr w:rsidR="005802FD" w:rsidRPr="005802FD" w14:paraId="2777863D" w14:textId="77777777" w:rsidTr="00AA27F8">
        <w:tc>
          <w:tcPr>
            <w:tcW w:w="0" w:type="auto"/>
            <w:tcBorders>
              <w:top w:val="nil"/>
              <w:left w:val="nil"/>
              <w:bottom w:val="nil"/>
              <w:right w:val="nil"/>
            </w:tcBorders>
          </w:tcPr>
          <w:p w14:paraId="6B4EFC63"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 xml:space="preserve"> MIGR</w:t>
            </w:r>
          </w:p>
        </w:tc>
        <w:tc>
          <w:tcPr>
            <w:tcW w:w="0" w:type="auto"/>
            <w:tcBorders>
              <w:top w:val="nil"/>
              <w:left w:val="nil"/>
              <w:bottom w:val="nil"/>
              <w:right w:val="nil"/>
            </w:tcBorders>
          </w:tcPr>
          <w:p w14:paraId="50354A7D"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.238**</w:t>
            </w:r>
          </w:p>
        </w:tc>
      </w:tr>
      <w:tr w:rsidR="005802FD" w:rsidRPr="005802FD" w14:paraId="4E0B3867" w14:textId="77777777" w:rsidTr="00AA27F8">
        <w:tc>
          <w:tcPr>
            <w:tcW w:w="0" w:type="auto"/>
            <w:tcBorders>
              <w:top w:val="nil"/>
              <w:left w:val="nil"/>
              <w:bottom w:val="nil"/>
              <w:right w:val="nil"/>
            </w:tcBorders>
          </w:tcPr>
          <w:p w14:paraId="2F658A0F"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 xml:space="preserve">  </w:t>
            </w:r>
          </w:p>
        </w:tc>
        <w:tc>
          <w:tcPr>
            <w:tcW w:w="0" w:type="auto"/>
            <w:tcBorders>
              <w:top w:val="nil"/>
              <w:left w:val="nil"/>
              <w:bottom w:val="nil"/>
              <w:right w:val="nil"/>
            </w:tcBorders>
          </w:tcPr>
          <w:p w14:paraId="656E2841"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(.092)</w:t>
            </w:r>
          </w:p>
        </w:tc>
      </w:tr>
      <w:tr w:rsidR="005802FD" w:rsidRPr="005802FD" w14:paraId="33D7CC63" w14:textId="77777777" w:rsidTr="00AA27F8">
        <w:tc>
          <w:tcPr>
            <w:tcW w:w="0" w:type="auto"/>
            <w:tcBorders>
              <w:top w:val="nil"/>
              <w:left w:val="nil"/>
              <w:bottom w:val="nil"/>
              <w:right w:val="nil"/>
            </w:tcBorders>
          </w:tcPr>
          <w:p w14:paraId="1F7FABC0"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 xml:space="preserve"> SOCIAL_POL</w:t>
            </w:r>
          </w:p>
        </w:tc>
        <w:tc>
          <w:tcPr>
            <w:tcW w:w="0" w:type="auto"/>
            <w:tcBorders>
              <w:top w:val="nil"/>
              <w:left w:val="nil"/>
              <w:bottom w:val="nil"/>
              <w:right w:val="nil"/>
            </w:tcBorders>
          </w:tcPr>
          <w:p w14:paraId="7FECA08A"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.129**</w:t>
            </w:r>
          </w:p>
        </w:tc>
      </w:tr>
      <w:tr w:rsidR="005802FD" w:rsidRPr="005802FD" w14:paraId="23FFB7E7" w14:textId="77777777" w:rsidTr="00AA27F8">
        <w:tc>
          <w:tcPr>
            <w:tcW w:w="0" w:type="auto"/>
            <w:tcBorders>
              <w:top w:val="nil"/>
              <w:left w:val="nil"/>
              <w:bottom w:val="single" w:sz="4" w:space="0" w:color="auto"/>
              <w:right w:val="nil"/>
            </w:tcBorders>
          </w:tcPr>
          <w:p w14:paraId="78C8CE59"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 xml:space="preserve">  </w:t>
            </w:r>
          </w:p>
        </w:tc>
        <w:tc>
          <w:tcPr>
            <w:tcW w:w="0" w:type="auto"/>
            <w:tcBorders>
              <w:top w:val="nil"/>
              <w:left w:val="nil"/>
              <w:bottom w:val="single" w:sz="4" w:space="0" w:color="auto"/>
              <w:right w:val="nil"/>
            </w:tcBorders>
          </w:tcPr>
          <w:p w14:paraId="4AA12B1C"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(.06)</w:t>
            </w:r>
          </w:p>
        </w:tc>
      </w:tr>
      <w:tr w:rsidR="005802FD" w:rsidRPr="005802FD" w14:paraId="1684CD8A" w14:textId="77777777" w:rsidTr="00AA27F8">
        <w:tc>
          <w:tcPr>
            <w:tcW w:w="0" w:type="auto"/>
            <w:tcBorders>
              <w:top w:val="single" w:sz="4" w:space="0" w:color="auto"/>
              <w:left w:val="nil"/>
              <w:bottom w:val="nil"/>
              <w:right w:val="nil"/>
            </w:tcBorders>
          </w:tcPr>
          <w:p w14:paraId="243ECD85"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Observations</w:t>
            </w:r>
          </w:p>
        </w:tc>
        <w:tc>
          <w:tcPr>
            <w:tcW w:w="0" w:type="auto"/>
            <w:tcBorders>
              <w:top w:val="single" w:sz="4" w:space="0" w:color="auto"/>
              <w:left w:val="nil"/>
              <w:bottom w:val="nil"/>
              <w:right w:val="nil"/>
            </w:tcBorders>
          </w:tcPr>
          <w:p w14:paraId="185F2E6D"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43</w:t>
            </w:r>
          </w:p>
        </w:tc>
      </w:tr>
      <w:tr w:rsidR="005802FD" w:rsidRPr="005802FD" w14:paraId="593D4641" w14:textId="77777777" w:rsidTr="00AA27F8">
        <w:tc>
          <w:tcPr>
            <w:tcW w:w="0" w:type="auto"/>
            <w:tcBorders>
              <w:top w:val="nil"/>
              <w:left w:val="nil"/>
              <w:bottom w:val="nil"/>
              <w:right w:val="nil"/>
            </w:tcBorders>
          </w:tcPr>
          <w:p w14:paraId="7FCDD49C"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R-squared</w:t>
            </w:r>
          </w:p>
        </w:tc>
        <w:tc>
          <w:tcPr>
            <w:tcW w:w="0" w:type="auto"/>
            <w:tcBorders>
              <w:top w:val="nil"/>
              <w:left w:val="nil"/>
              <w:bottom w:val="nil"/>
              <w:right w:val="nil"/>
            </w:tcBorders>
          </w:tcPr>
          <w:p w14:paraId="16626EB1"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.398</w:t>
            </w:r>
          </w:p>
        </w:tc>
      </w:tr>
      <w:tr w:rsidR="005802FD" w:rsidRPr="005802FD" w14:paraId="74259F50" w14:textId="77777777" w:rsidTr="00AA27F8">
        <w:tc>
          <w:tcPr>
            <w:tcW w:w="0" w:type="auto"/>
            <w:tcBorders>
              <w:top w:val="nil"/>
              <w:left w:val="nil"/>
              <w:bottom w:val="nil"/>
              <w:right w:val="nil"/>
            </w:tcBorders>
          </w:tcPr>
          <w:p w14:paraId="1EBD102B"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NUTS-2 Region dummies</w:t>
            </w:r>
          </w:p>
        </w:tc>
        <w:tc>
          <w:tcPr>
            <w:tcW w:w="0" w:type="auto"/>
            <w:tcBorders>
              <w:top w:val="nil"/>
              <w:left w:val="nil"/>
              <w:bottom w:val="nil"/>
              <w:right w:val="nil"/>
            </w:tcBorders>
          </w:tcPr>
          <w:p w14:paraId="56221251"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Yes</w:t>
            </w:r>
          </w:p>
        </w:tc>
      </w:tr>
      <w:tr w:rsidR="005802FD" w:rsidRPr="005802FD" w14:paraId="3C5570E3" w14:textId="77777777" w:rsidTr="00AA27F8">
        <w:tc>
          <w:tcPr>
            <w:tcW w:w="0" w:type="auto"/>
            <w:gridSpan w:val="2"/>
            <w:tcBorders>
              <w:top w:val="single" w:sz="6" w:space="0" w:color="auto"/>
              <w:left w:val="nil"/>
              <w:bottom w:val="nil"/>
              <w:right w:val="nil"/>
            </w:tcBorders>
          </w:tcPr>
          <w:p w14:paraId="625DC3DC"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 xml:space="preserve">Standard errors are in parentheses, clustered by NUTS-2 region. </w:t>
            </w:r>
          </w:p>
          <w:p w14:paraId="422FBC3E"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All variables enter in level.</w:t>
            </w:r>
          </w:p>
        </w:tc>
      </w:tr>
      <w:tr w:rsidR="005802FD" w:rsidRPr="005802FD" w14:paraId="732E5420" w14:textId="77777777" w:rsidTr="00AA27F8">
        <w:tc>
          <w:tcPr>
            <w:tcW w:w="0" w:type="auto"/>
            <w:gridSpan w:val="2"/>
            <w:tcBorders>
              <w:top w:val="nil"/>
              <w:left w:val="nil"/>
              <w:bottom w:val="nil"/>
              <w:right w:val="nil"/>
            </w:tcBorders>
          </w:tcPr>
          <w:p w14:paraId="34D8908D"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 xml:space="preserve">*** p&lt;.01, ** p&lt;.05, * p&lt;.1 </w:t>
            </w:r>
          </w:p>
        </w:tc>
      </w:tr>
    </w:tbl>
    <w:p w14:paraId="535E46D6" w14:textId="77777777" w:rsidR="005802FD" w:rsidRPr="005802FD" w:rsidRDefault="005802FD" w:rsidP="005802FD">
      <w:pPr>
        <w:pStyle w:val="Tablesource"/>
        <w:spacing w:line="240" w:lineRule="auto"/>
        <w:rPr>
          <w:rFonts w:cs="Times New Roman"/>
          <w:noProof/>
          <w:color w:val="000000" w:themeColor="text1"/>
          <w:sz w:val="22"/>
          <w:szCs w:val="22"/>
        </w:rPr>
      </w:pPr>
    </w:p>
    <w:p w14:paraId="62D05948" w14:textId="77777777" w:rsidR="005802FD" w:rsidRPr="005802FD" w:rsidRDefault="005802FD" w:rsidP="005802FD">
      <w:pPr>
        <w:rPr>
          <w:rFonts w:cs="Times New Roman"/>
          <w:color w:val="000000" w:themeColor="text1"/>
          <w:sz w:val="22"/>
          <w:szCs w:val="22"/>
          <w:lang w:val="en-GB"/>
        </w:rPr>
      </w:pPr>
    </w:p>
    <w:p w14:paraId="6DFDFB51" w14:textId="77777777" w:rsidR="005802FD" w:rsidRPr="005802FD" w:rsidRDefault="005802FD" w:rsidP="005802FD">
      <w:pPr>
        <w:widowControl w:val="0"/>
        <w:autoSpaceDE w:val="0"/>
        <w:autoSpaceDN w:val="0"/>
        <w:adjustRightInd w:val="0"/>
        <w:spacing w:line="240" w:lineRule="auto"/>
        <w:rPr>
          <w:rFonts w:eastAsia="Calibri" w:cs="Times New Roman"/>
          <w:color w:val="000000" w:themeColor="text1"/>
          <w:lang w:val="en-US" w:eastAsia="en-US"/>
        </w:rPr>
      </w:pPr>
      <w:r w:rsidRPr="005802FD">
        <w:rPr>
          <w:rFonts w:eastAsia="Calibri" w:cs="Times New Roman"/>
          <w:b/>
          <w:bCs/>
          <w:color w:val="000000" w:themeColor="text1"/>
          <w:lang w:val="en-US" w:eastAsia="en-US"/>
        </w:rPr>
        <w:t>Table A5. Robustness checks</w:t>
      </w:r>
    </w:p>
    <w:tbl>
      <w:tblPr>
        <w:tblW w:w="5000" w:type="pct"/>
        <w:tblLook w:val="0000" w:firstRow="0" w:lastRow="0" w:firstColumn="0" w:lastColumn="0" w:noHBand="0" w:noVBand="0"/>
      </w:tblPr>
      <w:tblGrid>
        <w:gridCol w:w="2620"/>
        <w:gridCol w:w="1553"/>
        <w:gridCol w:w="1616"/>
        <w:gridCol w:w="1616"/>
        <w:gridCol w:w="1615"/>
      </w:tblGrid>
      <w:tr w:rsidR="005802FD" w:rsidRPr="005802FD" w14:paraId="4291852D" w14:textId="77777777" w:rsidTr="00AA27F8">
        <w:tc>
          <w:tcPr>
            <w:tcW w:w="1452" w:type="pct"/>
            <w:tcBorders>
              <w:top w:val="single" w:sz="4" w:space="0" w:color="auto"/>
              <w:left w:val="nil"/>
              <w:bottom w:val="nil"/>
              <w:right w:val="nil"/>
            </w:tcBorders>
          </w:tcPr>
          <w:p w14:paraId="439F3C4D"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 xml:space="preserve">   </w:t>
            </w:r>
          </w:p>
        </w:tc>
        <w:tc>
          <w:tcPr>
            <w:tcW w:w="861" w:type="pct"/>
            <w:tcBorders>
              <w:top w:val="single" w:sz="4" w:space="0" w:color="auto"/>
              <w:left w:val="nil"/>
              <w:bottom w:val="nil"/>
              <w:right w:val="nil"/>
            </w:tcBorders>
          </w:tcPr>
          <w:p w14:paraId="4ED922C6"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 xml:space="preserve">  (1)</w:t>
            </w:r>
          </w:p>
        </w:tc>
        <w:tc>
          <w:tcPr>
            <w:tcW w:w="896" w:type="pct"/>
            <w:tcBorders>
              <w:top w:val="single" w:sz="4" w:space="0" w:color="auto"/>
              <w:left w:val="nil"/>
              <w:bottom w:val="nil"/>
              <w:right w:val="nil"/>
            </w:tcBorders>
          </w:tcPr>
          <w:p w14:paraId="7B17E6BC"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 xml:space="preserve">  (2)</w:t>
            </w:r>
          </w:p>
        </w:tc>
        <w:tc>
          <w:tcPr>
            <w:tcW w:w="896" w:type="pct"/>
            <w:tcBorders>
              <w:top w:val="single" w:sz="4" w:space="0" w:color="auto"/>
              <w:left w:val="nil"/>
              <w:bottom w:val="nil"/>
              <w:right w:val="nil"/>
            </w:tcBorders>
          </w:tcPr>
          <w:p w14:paraId="5EFBAE36"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 xml:space="preserve">  (3)</w:t>
            </w:r>
          </w:p>
        </w:tc>
        <w:tc>
          <w:tcPr>
            <w:tcW w:w="895" w:type="pct"/>
            <w:tcBorders>
              <w:top w:val="single" w:sz="4" w:space="0" w:color="auto"/>
              <w:left w:val="nil"/>
              <w:bottom w:val="nil"/>
              <w:right w:val="nil"/>
            </w:tcBorders>
          </w:tcPr>
          <w:p w14:paraId="78572774"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 xml:space="preserve">  (4)</w:t>
            </w:r>
          </w:p>
        </w:tc>
      </w:tr>
      <w:tr w:rsidR="005802FD" w:rsidRPr="005802FD" w14:paraId="26900AD1" w14:textId="77777777" w:rsidTr="00AA27F8">
        <w:tc>
          <w:tcPr>
            <w:tcW w:w="1452" w:type="pct"/>
            <w:tcBorders>
              <w:top w:val="nil"/>
              <w:left w:val="nil"/>
              <w:bottom w:val="single" w:sz="10" w:space="0" w:color="auto"/>
              <w:right w:val="nil"/>
            </w:tcBorders>
          </w:tcPr>
          <w:p w14:paraId="63AEE8E3"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 xml:space="preserve">   </w:t>
            </w:r>
          </w:p>
        </w:tc>
        <w:tc>
          <w:tcPr>
            <w:tcW w:w="861" w:type="pct"/>
            <w:tcBorders>
              <w:top w:val="nil"/>
              <w:left w:val="nil"/>
              <w:bottom w:val="single" w:sz="10" w:space="0" w:color="auto"/>
              <w:right w:val="nil"/>
            </w:tcBorders>
          </w:tcPr>
          <w:p w14:paraId="482928A0"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 xml:space="preserve">   AFF_POL</w:t>
            </w:r>
          </w:p>
        </w:tc>
        <w:tc>
          <w:tcPr>
            <w:tcW w:w="896" w:type="pct"/>
            <w:tcBorders>
              <w:top w:val="nil"/>
              <w:left w:val="nil"/>
              <w:bottom w:val="single" w:sz="10" w:space="0" w:color="auto"/>
              <w:right w:val="nil"/>
            </w:tcBorders>
          </w:tcPr>
          <w:p w14:paraId="6E086BFF"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AFF_POL</w:t>
            </w:r>
          </w:p>
        </w:tc>
        <w:tc>
          <w:tcPr>
            <w:tcW w:w="896" w:type="pct"/>
            <w:tcBorders>
              <w:top w:val="nil"/>
              <w:left w:val="nil"/>
              <w:bottom w:val="single" w:sz="10" w:space="0" w:color="auto"/>
              <w:right w:val="nil"/>
            </w:tcBorders>
          </w:tcPr>
          <w:p w14:paraId="542408BA"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AFF_POL</w:t>
            </w:r>
          </w:p>
        </w:tc>
        <w:tc>
          <w:tcPr>
            <w:tcW w:w="895" w:type="pct"/>
            <w:tcBorders>
              <w:top w:val="nil"/>
              <w:left w:val="nil"/>
              <w:bottom w:val="single" w:sz="10" w:space="0" w:color="auto"/>
              <w:right w:val="nil"/>
            </w:tcBorders>
          </w:tcPr>
          <w:p w14:paraId="056FA16A"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AFF_POL</w:t>
            </w:r>
          </w:p>
        </w:tc>
      </w:tr>
      <w:tr w:rsidR="005802FD" w:rsidRPr="005802FD" w14:paraId="4467D205" w14:textId="77777777" w:rsidTr="00AA27F8">
        <w:tc>
          <w:tcPr>
            <w:tcW w:w="1452" w:type="pct"/>
            <w:tcBorders>
              <w:top w:val="nil"/>
              <w:left w:val="nil"/>
              <w:bottom w:val="nil"/>
              <w:right w:val="nil"/>
            </w:tcBorders>
          </w:tcPr>
          <w:p w14:paraId="7EFBCD50"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noProof/>
                <w:color w:val="000000" w:themeColor="text1"/>
                <w:sz w:val="22"/>
                <w:szCs w:val="22"/>
                <w:lang w:val="en-GB" w:eastAsia="en-US"/>
              </w:rPr>
              <w:t xml:space="preserve"> GDP</w:t>
            </w:r>
          </w:p>
        </w:tc>
        <w:tc>
          <w:tcPr>
            <w:tcW w:w="861" w:type="pct"/>
            <w:tcBorders>
              <w:top w:val="nil"/>
              <w:left w:val="nil"/>
              <w:bottom w:val="nil"/>
              <w:right w:val="nil"/>
            </w:tcBorders>
          </w:tcPr>
          <w:p w14:paraId="1D006AA7"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-.012</w:t>
            </w:r>
          </w:p>
        </w:tc>
        <w:tc>
          <w:tcPr>
            <w:tcW w:w="896" w:type="pct"/>
            <w:tcBorders>
              <w:top w:val="nil"/>
              <w:left w:val="nil"/>
              <w:bottom w:val="nil"/>
              <w:right w:val="nil"/>
            </w:tcBorders>
          </w:tcPr>
          <w:p w14:paraId="3408546C"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-.009</w:t>
            </w:r>
          </w:p>
        </w:tc>
        <w:tc>
          <w:tcPr>
            <w:tcW w:w="896" w:type="pct"/>
            <w:tcBorders>
              <w:top w:val="nil"/>
              <w:left w:val="nil"/>
              <w:bottom w:val="nil"/>
              <w:right w:val="nil"/>
            </w:tcBorders>
          </w:tcPr>
          <w:p w14:paraId="3E9B7F36"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-.006</w:t>
            </w:r>
          </w:p>
        </w:tc>
        <w:tc>
          <w:tcPr>
            <w:tcW w:w="895" w:type="pct"/>
            <w:tcBorders>
              <w:top w:val="nil"/>
              <w:left w:val="nil"/>
              <w:bottom w:val="nil"/>
              <w:right w:val="nil"/>
            </w:tcBorders>
          </w:tcPr>
          <w:p w14:paraId="6E6C1B7F"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-.131</w:t>
            </w:r>
          </w:p>
        </w:tc>
      </w:tr>
      <w:tr w:rsidR="005802FD" w:rsidRPr="005802FD" w14:paraId="38A8BE8A" w14:textId="77777777" w:rsidTr="00AA27F8">
        <w:tc>
          <w:tcPr>
            <w:tcW w:w="1452" w:type="pct"/>
            <w:tcBorders>
              <w:top w:val="nil"/>
              <w:left w:val="nil"/>
              <w:bottom w:val="nil"/>
              <w:right w:val="nil"/>
            </w:tcBorders>
          </w:tcPr>
          <w:p w14:paraId="5DF0DF75"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noProof/>
                <w:color w:val="000000" w:themeColor="text1"/>
                <w:sz w:val="22"/>
                <w:szCs w:val="22"/>
                <w:lang w:val="en-GB" w:eastAsia="en-US"/>
              </w:rPr>
              <w:t xml:space="preserve">  </w:t>
            </w:r>
          </w:p>
        </w:tc>
        <w:tc>
          <w:tcPr>
            <w:tcW w:w="861" w:type="pct"/>
            <w:tcBorders>
              <w:top w:val="nil"/>
              <w:left w:val="nil"/>
              <w:bottom w:val="nil"/>
              <w:right w:val="nil"/>
            </w:tcBorders>
          </w:tcPr>
          <w:p w14:paraId="7CB97CF1"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(.025)</w:t>
            </w:r>
          </w:p>
        </w:tc>
        <w:tc>
          <w:tcPr>
            <w:tcW w:w="896" w:type="pct"/>
            <w:tcBorders>
              <w:top w:val="nil"/>
              <w:left w:val="nil"/>
              <w:bottom w:val="nil"/>
              <w:right w:val="nil"/>
            </w:tcBorders>
          </w:tcPr>
          <w:p w14:paraId="72FB29E6"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(.026)</w:t>
            </w:r>
          </w:p>
        </w:tc>
        <w:tc>
          <w:tcPr>
            <w:tcW w:w="896" w:type="pct"/>
            <w:tcBorders>
              <w:top w:val="nil"/>
              <w:left w:val="nil"/>
              <w:bottom w:val="nil"/>
              <w:right w:val="nil"/>
            </w:tcBorders>
          </w:tcPr>
          <w:p w14:paraId="2883629A"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(.027)</w:t>
            </w:r>
          </w:p>
        </w:tc>
        <w:tc>
          <w:tcPr>
            <w:tcW w:w="895" w:type="pct"/>
            <w:tcBorders>
              <w:top w:val="nil"/>
              <w:left w:val="nil"/>
              <w:bottom w:val="nil"/>
              <w:right w:val="nil"/>
            </w:tcBorders>
          </w:tcPr>
          <w:p w14:paraId="536A8623"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(.2)</w:t>
            </w:r>
          </w:p>
        </w:tc>
      </w:tr>
      <w:tr w:rsidR="005802FD" w:rsidRPr="005802FD" w14:paraId="33BB7BA9" w14:textId="77777777" w:rsidTr="00AA27F8">
        <w:tc>
          <w:tcPr>
            <w:tcW w:w="1452" w:type="pct"/>
            <w:tcBorders>
              <w:top w:val="nil"/>
              <w:left w:val="nil"/>
              <w:bottom w:val="nil"/>
              <w:right w:val="nil"/>
            </w:tcBorders>
          </w:tcPr>
          <w:p w14:paraId="3CA27519"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noProof/>
                <w:color w:val="000000" w:themeColor="text1"/>
                <w:sz w:val="22"/>
                <w:szCs w:val="22"/>
                <w:lang w:val="en-GB" w:eastAsia="en-US"/>
              </w:rPr>
              <w:t xml:space="preserve"> POP</w:t>
            </w:r>
          </w:p>
        </w:tc>
        <w:tc>
          <w:tcPr>
            <w:tcW w:w="861" w:type="pct"/>
            <w:tcBorders>
              <w:top w:val="nil"/>
              <w:left w:val="nil"/>
              <w:bottom w:val="nil"/>
              <w:right w:val="nil"/>
            </w:tcBorders>
          </w:tcPr>
          <w:p w14:paraId="3F730611"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.012*</w:t>
            </w:r>
          </w:p>
        </w:tc>
        <w:tc>
          <w:tcPr>
            <w:tcW w:w="896" w:type="pct"/>
            <w:tcBorders>
              <w:top w:val="nil"/>
              <w:left w:val="nil"/>
              <w:bottom w:val="nil"/>
              <w:right w:val="nil"/>
            </w:tcBorders>
          </w:tcPr>
          <w:p w14:paraId="3ABC86AE"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.011*</w:t>
            </w:r>
          </w:p>
        </w:tc>
        <w:tc>
          <w:tcPr>
            <w:tcW w:w="896" w:type="pct"/>
            <w:tcBorders>
              <w:top w:val="nil"/>
              <w:left w:val="nil"/>
              <w:bottom w:val="nil"/>
              <w:right w:val="nil"/>
            </w:tcBorders>
          </w:tcPr>
          <w:p w14:paraId="6D878624"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.012*</w:t>
            </w:r>
          </w:p>
        </w:tc>
        <w:tc>
          <w:tcPr>
            <w:tcW w:w="895" w:type="pct"/>
            <w:tcBorders>
              <w:top w:val="nil"/>
              <w:left w:val="nil"/>
              <w:bottom w:val="nil"/>
              <w:right w:val="nil"/>
            </w:tcBorders>
          </w:tcPr>
          <w:p w14:paraId="0332177B"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.099**</w:t>
            </w:r>
          </w:p>
        </w:tc>
      </w:tr>
      <w:tr w:rsidR="005802FD" w:rsidRPr="005802FD" w14:paraId="04AA3E56" w14:textId="77777777" w:rsidTr="00AA27F8">
        <w:tc>
          <w:tcPr>
            <w:tcW w:w="1452" w:type="pct"/>
            <w:tcBorders>
              <w:top w:val="nil"/>
              <w:left w:val="nil"/>
              <w:bottom w:val="nil"/>
              <w:right w:val="nil"/>
            </w:tcBorders>
          </w:tcPr>
          <w:p w14:paraId="3A83E228"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noProof/>
                <w:color w:val="000000" w:themeColor="text1"/>
                <w:sz w:val="22"/>
                <w:szCs w:val="22"/>
                <w:lang w:val="en-GB" w:eastAsia="en-US"/>
              </w:rPr>
              <w:t xml:space="preserve">  </w:t>
            </w:r>
          </w:p>
        </w:tc>
        <w:tc>
          <w:tcPr>
            <w:tcW w:w="861" w:type="pct"/>
            <w:tcBorders>
              <w:top w:val="nil"/>
              <w:left w:val="nil"/>
              <w:bottom w:val="nil"/>
              <w:right w:val="nil"/>
            </w:tcBorders>
          </w:tcPr>
          <w:p w14:paraId="7087E841"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(.008)</w:t>
            </w:r>
          </w:p>
        </w:tc>
        <w:tc>
          <w:tcPr>
            <w:tcW w:w="896" w:type="pct"/>
            <w:tcBorders>
              <w:top w:val="nil"/>
              <w:left w:val="nil"/>
              <w:bottom w:val="nil"/>
              <w:right w:val="nil"/>
            </w:tcBorders>
          </w:tcPr>
          <w:p w14:paraId="28E5E9A5"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(.007)</w:t>
            </w:r>
          </w:p>
        </w:tc>
        <w:tc>
          <w:tcPr>
            <w:tcW w:w="896" w:type="pct"/>
            <w:tcBorders>
              <w:top w:val="nil"/>
              <w:left w:val="nil"/>
              <w:bottom w:val="nil"/>
              <w:right w:val="nil"/>
            </w:tcBorders>
          </w:tcPr>
          <w:p w14:paraId="1741254D"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(.006)</w:t>
            </w:r>
          </w:p>
        </w:tc>
        <w:tc>
          <w:tcPr>
            <w:tcW w:w="895" w:type="pct"/>
            <w:tcBorders>
              <w:top w:val="nil"/>
              <w:left w:val="nil"/>
              <w:bottom w:val="nil"/>
              <w:right w:val="nil"/>
            </w:tcBorders>
          </w:tcPr>
          <w:p w14:paraId="3940C3F4"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(.047)</w:t>
            </w:r>
          </w:p>
        </w:tc>
      </w:tr>
      <w:tr w:rsidR="005802FD" w:rsidRPr="005802FD" w14:paraId="4D26D6C5" w14:textId="77777777" w:rsidTr="00AA27F8">
        <w:tc>
          <w:tcPr>
            <w:tcW w:w="1452" w:type="pct"/>
            <w:tcBorders>
              <w:top w:val="nil"/>
              <w:left w:val="nil"/>
              <w:bottom w:val="nil"/>
              <w:right w:val="nil"/>
            </w:tcBorders>
          </w:tcPr>
          <w:p w14:paraId="122622CA"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noProof/>
                <w:color w:val="000000" w:themeColor="text1"/>
                <w:sz w:val="22"/>
                <w:szCs w:val="22"/>
                <w:lang w:val="en-GB" w:eastAsia="en-US"/>
              </w:rPr>
              <w:lastRenderedPageBreak/>
              <w:t xml:space="preserve"> PUBSERV_QUAL</w:t>
            </w:r>
          </w:p>
        </w:tc>
        <w:tc>
          <w:tcPr>
            <w:tcW w:w="861" w:type="pct"/>
            <w:tcBorders>
              <w:top w:val="nil"/>
              <w:left w:val="nil"/>
              <w:bottom w:val="nil"/>
              <w:right w:val="nil"/>
            </w:tcBorders>
          </w:tcPr>
          <w:p w14:paraId="5C11660A"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.014</w:t>
            </w:r>
          </w:p>
        </w:tc>
        <w:tc>
          <w:tcPr>
            <w:tcW w:w="896" w:type="pct"/>
            <w:tcBorders>
              <w:top w:val="nil"/>
              <w:left w:val="nil"/>
              <w:bottom w:val="nil"/>
              <w:right w:val="nil"/>
            </w:tcBorders>
          </w:tcPr>
          <w:p w14:paraId="2284727D"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.018</w:t>
            </w:r>
          </w:p>
        </w:tc>
        <w:tc>
          <w:tcPr>
            <w:tcW w:w="896" w:type="pct"/>
            <w:tcBorders>
              <w:top w:val="nil"/>
              <w:left w:val="nil"/>
              <w:bottom w:val="nil"/>
              <w:right w:val="nil"/>
            </w:tcBorders>
          </w:tcPr>
          <w:p w14:paraId="4E28EB9E"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.026</w:t>
            </w:r>
          </w:p>
        </w:tc>
        <w:tc>
          <w:tcPr>
            <w:tcW w:w="895" w:type="pct"/>
            <w:tcBorders>
              <w:top w:val="nil"/>
              <w:left w:val="nil"/>
              <w:bottom w:val="nil"/>
              <w:right w:val="nil"/>
            </w:tcBorders>
          </w:tcPr>
          <w:p w14:paraId="12E3EDCF"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.097</w:t>
            </w:r>
          </w:p>
        </w:tc>
      </w:tr>
      <w:tr w:rsidR="005802FD" w:rsidRPr="005802FD" w14:paraId="3B60FC84" w14:textId="77777777" w:rsidTr="00AA27F8">
        <w:tc>
          <w:tcPr>
            <w:tcW w:w="1452" w:type="pct"/>
            <w:tcBorders>
              <w:top w:val="nil"/>
              <w:left w:val="nil"/>
              <w:bottom w:val="nil"/>
              <w:right w:val="nil"/>
            </w:tcBorders>
          </w:tcPr>
          <w:p w14:paraId="660A22B9"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noProof/>
                <w:color w:val="000000" w:themeColor="text1"/>
                <w:sz w:val="22"/>
                <w:szCs w:val="22"/>
                <w:lang w:val="en-GB" w:eastAsia="en-US"/>
              </w:rPr>
              <w:t xml:space="preserve">  </w:t>
            </w:r>
          </w:p>
        </w:tc>
        <w:tc>
          <w:tcPr>
            <w:tcW w:w="861" w:type="pct"/>
            <w:tcBorders>
              <w:top w:val="nil"/>
              <w:left w:val="nil"/>
              <w:bottom w:val="nil"/>
              <w:right w:val="nil"/>
            </w:tcBorders>
          </w:tcPr>
          <w:p w14:paraId="2DE30746"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(.021)</w:t>
            </w:r>
          </w:p>
        </w:tc>
        <w:tc>
          <w:tcPr>
            <w:tcW w:w="896" w:type="pct"/>
            <w:tcBorders>
              <w:top w:val="nil"/>
              <w:left w:val="nil"/>
              <w:bottom w:val="nil"/>
              <w:right w:val="nil"/>
            </w:tcBorders>
          </w:tcPr>
          <w:p w14:paraId="799AC9C4"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(.024)</w:t>
            </w:r>
          </w:p>
        </w:tc>
        <w:tc>
          <w:tcPr>
            <w:tcW w:w="896" w:type="pct"/>
            <w:tcBorders>
              <w:top w:val="nil"/>
              <w:left w:val="nil"/>
              <w:bottom w:val="nil"/>
              <w:right w:val="nil"/>
            </w:tcBorders>
          </w:tcPr>
          <w:p w14:paraId="423B4D07"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(.027)</w:t>
            </w:r>
          </w:p>
        </w:tc>
        <w:tc>
          <w:tcPr>
            <w:tcW w:w="895" w:type="pct"/>
            <w:tcBorders>
              <w:top w:val="nil"/>
              <w:left w:val="nil"/>
              <w:bottom w:val="nil"/>
              <w:right w:val="nil"/>
            </w:tcBorders>
          </w:tcPr>
          <w:p w14:paraId="7806E3E0"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(.192)</w:t>
            </w:r>
          </w:p>
        </w:tc>
      </w:tr>
      <w:tr w:rsidR="005802FD" w:rsidRPr="005802FD" w14:paraId="5CE8CBA4" w14:textId="77777777" w:rsidTr="00AA27F8">
        <w:tc>
          <w:tcPr>
            <w:tcW w:w="1452" w:type="pct"/>
            <w:tcBorders>
              <w:top w:val="nil"/>
              <w:left w:val="nil"/>
              <w:bottom w:val="nil"/>
              <w:right w:val="nil"/>
            </w:tcBorders>
          </w:tcPr>
          <w:p w14:paraId="12C41C69"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noProof/>
                <w:color w:val="000000" w:themeColor="text1"/>
                <w:sz w:val="22"/>
                <w:szCs w:val="22"/>
                <w:lang w:val="en-GB" w:eastAsia="en-US"/>
              </w:rPr>
              <w:t xml:space="preserve"> GDP_TREND</w:t>
            </w:r>
          </w:p>
        </w:tc>
        <w:tc>
          <w:tcPr>
            <w:tcW w:w="861" w:type="pct"/>
            <w:tcBorders>
              <w:top w:val="nil"/>
              <w:left w:val="nil"/>
              <w:bottom w:val="nil"/>
              <w:right w:val="nil"/>
            </w:tcBorders>
          </w:tcPr>
          <w:p w14:paraId="0882B46D"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.088**</w:t>
            </w:r>
          </w:p>
        </w:tc>
        <w:tc>
          <w:tcPr>
            <w:tcW w:w="896" w:type="pct"/>
            <w:tcBorders>
              <w:top w:val="nil"/>
              <w:left w:val="nil"/>
              <w:bottom w:val="nil"/>
              <w:right w:val="nil"/>
            </w:tcBorders>
          </w:tcPr>
          <w:p w14:paraId="195069A1"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.0831**</w:t>
            </w:r>
          </w:p>
        </w:tc>
        <w:tc>
          <w:tcPr>
            <w:tcW w:w="896" w:type="pct"/>
            <w:tcBorders>
              <w:top w:val="nil"/>
              <w:left w:val="nil"/>
              <w:bottom w:val="nil"/>
              <w:right w:val="nil"/>
            </w:tcBorders>
          </w:tcPr>
          <w:p w14:paraId="3CF10986"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.0840**</w:t>
            </w:r>
          </w:p>
        </w:tc>
        <w:tc>
          <w:tcPr>
            <w:tcW w:w="895" w:type="pct"/>
            <w:tcBorders>
              <w:top w:val="nil"/>
              <w:left w:val="nil"/>
              <w:bottom w:val="nil"/>
              <w:right w:val="nil"/>
            </w:tcBorders>
          </w:tcPr>
          <w:p w14:paraId="060730D3"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.319**</w:t>
            </w:r>
          </w:p>
        </w:tc>
      </w:tr>
      <w:tr w:rsidR="005802FD" w:rsidRPr="005802FD" w14:paraId="12B92116" w14:textId="77777777" w:rsidTr="00AA27F8">
        <w:tc>
          <w:tcPr>
            <w:tcW w:w="1452" w:type="pct"/>
            <w:tcBorders>
              <w:top w:val="nil"/>
              <w:left w:val="nil"/>
              <w:bottom w:val="nil"/>
              <w:right w:val="nil"/>
            </w:tcBorders>
          </w:tcPr>
          <w:p w14:paraId="69D94D3C"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noProof/>
                <w:color w:val="000000" w:themeColor="text1"/>
                <w:sz w:val="22"/>
                <w:szCs w:val="22"/>
                <w:lang w:val="en-GB" w:eastAsia="en-US"/>
              </w:rPr>
              <w:t xml:space="preserve">  </w:t>
            </w:r>
          </w:p>
        </w:tc>
        <w:tc>
          <w:tcPr>
            <w:tcW w:w="861" w:type="pct"/>
            <w:tcBorders>
              <w:top w:val="nil"/>
              <w:left w:val="nil"/>
              <w:bottom w:val="nil"/>
              <w:right w:val="nil"/>
            </w:tcBorders>
          </w:tcPr>
          <w:p w14:paraId="5074DDE6"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(.044)</w:t>
            </w:r>
          </w:p>
        </w:tc>
        <w:tc>
          <w:tcPr>
            <w:tcW w:w="896" w:type="pct"/>
            <w:tcBorders>
              <w:top w:val="nil"/>
              <w:left w:val="nil"/>
              <w:bottom w:val="nil"/>
              <w:right w:val="nil"/>
            </w:tcBorders>
          </w:tcPr>
          <w:p w14:paraId="2E7197FF"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(.031)</w:t>
            </w:r>
          </w:p>
        </w:tc>
        <w:tc>
          <w:tcPr>
            <w:tcW w:w="896" w:type="pct"/>
            <w:tcBorders>
              <w:top w:val="nil"/>
              <w:left w:val="nil"/>
              <w:bottom w:val="nil"/>
              <w:right w:val="nil"/>
            </w:tcBorders>
          </w:tcPr>
          <w:p w14:paraId="56E0EA80"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(.041)</w:t>
            </w:r>
          </w:p>
        </w:tc>
        <w:tc>
          <w:tcPr>
            <w:tcW w:w="895" w:type="pct"/>
            <w:tcBorders>
              <w:top w:val="nil"/>
              <w:left w:val="nil"/>
              <w:bottom w:val="nil"/>
              <w:right w:val="nil"/>
            </w:tcBorders>
          </w:tcPr>
          <w:p w14:paraId="0D911AAD"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(.11)</w:t>
            </w:r>
          </w:p>
        </w:tc>
      </w:tr>
      <w:tr w:rsidR="005802FD" w:rsidRPr="005802FD" w14:paraId="3EE020C8" w14:textId="77777777" w:rsidTr="00AA27F8">
        <w:tc>
          <w:tcPr>
            <w:tcW w:w="1452" w:type="pct"/>
            <w:tcBorders>
              <w:top w:val="nil"/>
              <w:left w:val="nil"/>
              <w:bottom w:val="nil"/>
              <w:right w:val="nil"/>
            </w:tcBorders>
          </w:tcPr>
          <w:p w14:paraId="63371258"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noProof/>
                <w:color w:val="000000" w:themeColor="text1"/>
                <w:sz w:val="22"/>
                <w:szCs w:val="22"/>
                <w:lang w:val="en-GB" w:eastAsia="en-US"/>
              </w:rPr>
              <w:t xml:space="preserve"> IND_TREND</w:t>
            </w:r>
          </w:p>
        </w:tc>
        <w:tc>
          <w:tcPr>
            <w:tcW w:w="861" w:type="pct"/>
            <w:tcBorders>
              <w:top w:val="nil"/>
              <w:left w:val="nil"/>
              <w:bottom w:val="nil"/>
              <w:right w:val="nil"/>
            </w:tcBorders>
          </w:tcPr>
          <w:p w14:paraId="52C7B380"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.013</w:t>
            </w:r>
          </w:p>
        </w:tc>
        <w:tc>
          <w:tcPr>
            <w:tcW w:w="896" w:type="pct"/>
            <w:tcBorders>
              <w:top w:val="nil"/>
              <w:left w:val="nil"/>
              <w:bottom w:val="nil"/>
              <w:right w:val="nil"/>
            </w:tcBorders>
          </w:tcPr>
          <w:p w14:paraId="523E272A"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.033</w:t>
            </w:r>
          </w:p>
        </w:tc>
        <w:tc>
          <w:tcPr>
            <w:tcW w:w="896" w:type="pct"/>
            <w:tcBorders>
              <w:top w:val="nil"/>
              <w:left w:val="nil"/>
              <w:bottom w:val="nil"/>
              <w:right w:val="nil"/>
            </w:tcBorders>
          </w:tcPr>
          <w:p w14:paraId="35716527"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.036</w:t>
            </w:r>
          </w:p>
        </w:tc>
        <w:tc>
          <w:tcPr>
            <w:tcW w:w="895" w:type="pct"/>
            <w:tcBorders>
              <w:top w:val="nil"/>
              <w:left w:val="nil"/>
              <w:bottom w:val="nil"/>
              <w:right w:val="nil"/>
            </w:tcBorders>
          </w:tcPr>
          <w:p w14:paraId="5A425C69"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.153</w:t>
            </w:r>
          </w:p>
        </w:tc>
      </w:tr>
      <w:tr w:rsidR="005802FD" w:rsidRPr="005802FD" w14:paraId="438C7956" w14:textId="77777777" w:rsidTr="00AA27F8">
        <w:tc>
          <w:tcPr>
            <w:tcW w:w="1452" w:type="pct"/>
            <w:tcBorders>
              <w:top w:val="nil"/>
              <w:left w:val="nil"/>
              <w:bottom w:val="nil"/>
              <w:right w:val="nil"/>
            </w:tcBorders>
          </w:tcPr>
          <w:p w14:paraId="37565D11"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noProof/>
                <w:color w:val="000000" w:themeColor="text1"/>
                <w:sz w:val="22"/>
                <w:szCs w:val="22"/>
                <w:lang w:val="en-GB" w:eastAsia="en-US"/>
              </w:rPr>
              <w:t xml:space="preserve">  </w:t>
            </w:r>
          </w:p>
        </w:tc>
        <w:tc>
          <w:tcPr>
            <w:tcW w:w="861" w:type="pct"/>
            <w:tcBorders>
              <w:top w:val="nil"/>
              <w:left w:val="nil"/>
              <w:bottom w:val="nil"/>
              <w:right w:val="nil"/>
            </w:tcBorders>
          </w:tcPr>
          <w:p w14:paraId="073D28CD"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(.033)</w:t>
            </w:r>
          </w:p>
        </w:tc>
        <w:tc>
          <w:tcPr>
            <w:tcW w:w="896" w:type="pct"/>
            <w:tcBorders>
              <w:top w:val="nil"/>
              <w:left w:val="nil"/>
              <w:bottom w:val="nil"/>
              <w:right w:val="nil"/>
            </w:tcBorders>
          </w:tcPr>
          <w:p w14:paraId="5052E8DC"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(.042)</w:t>
            </w:r>
          </w:p>
        </w:tc>
        <w:tc>
          <w:tcPr>
            <w:tcW w:w="896" w:type="pct"/>
            <w:tcBorders>
              <w:top w:val="nil"/>
              <w:left w:val="nil"/>
              <w:bottom w:val="nil"/>
              <w:right w:val="nil"/>
            </w:tcBorders>
          </w:tcPr>
          <w:p w14:paraId="17BC1618"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(.043)</w:t>
            </w:r>
          </w:p>
        </w:tc>
        <w:tc>
          <w:tcPr>
            <w:tcW w:w="895" w:type="pct"/>
            <w:tcBorders>
              <w:top w:val="nil"/>
              <w:left w:val="nil"/>
              <w:bottom w:val="nil"/>
              <w:right w:val="nil"/>
            </w:tcBorders>
          </w:tcPr>
          <w:p w14:paraId="25A845DA"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(.186)</w:t>
            </w:r>
          </w:p>
        </w:tc>
      </w:tr>
      <w:tr w:rsidR="005802FD" w:rsidRPr="005802FD" w14:paraId="7FAF245F" w14:textId="77777777" w:rsidTr="00AA27F8">
        <w:tc>
          <w:tcPr>
            <w:tcW w:w="1452" w:type="pct"/>
            <w:tcBorders>
              <w:top w:val="nil"/>
              <w:left w:val="nil"/>
              <w:bottom w:val="nil"/>
              <w:right w:val="nil"/>
            </w:tcBorders>
          </w:tcPr>
          <w:p w14:paraId="7F17BA78"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noProof/>
                <w:color w:val="000000" w:themeColor="text1"/>
                <w:sz w:val="22"/>
                <w:szCs w:val="22"/>
                <w:lang w:val="en-GB" w:eastAsia="en-US"/>
              </w:rPr>
              <w:t xml:space="preserve"> POP_TREND</w:t>
            </w:r>
          </w:p>
        </w:tc>
        <w:tc>
          <w:tcPr>
            <w:tcW w:w="861" w:type="pct"/>
            <w:tcBorders>
              <w:top w:val="nil"/>
              <w:left w:val="nil"/>
              <w:bottom w:val="nil"/>
              <w:right w:val="nil"/>
            </w:tcBorders>
          </w:tcPr>
          <w:p w14:paraId="4C5992D1"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.031</w:t>
            </w:r>
          </w:p>
        </w:tc>
        <w:tc>
          <w:tcPr>
            <w:tcW w:w="896" w:type="pct"/>
            <w:tcBorders>
              <w:top w:val="nil"/>
              <w:left w:val="nil"/>
              <w:bottom w:val="nil"/>
              <w:right w:val="nil"/>
            </w:tcBorders>
          </w:tcPr>
          <w:p w14:paraId="23623445"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.043</w:t>
            </w:r>
          </w:p>
        </w:tc>
        <w:tc>
          <w:tcPr>
            <w:tcW w:w="896" w:type="pct"/>
            <w:tcBorders>
              <w:top w:val="nil"/>
              <w:left w:val="nil"/>
              <w:bottom w:val="nil"/>
              <w:right w:val="nil"/>
            </w:tcBorders>
          </w:tcPr>
          <w:p w14:paraId="097BF477"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.046</w:t>
            </w:r>
          </w:p>
        </w:tc>
        <w:tc>
          <w:tcPr>
            <w:tcW w:w="895" w:type="pct"/>
            <w:tcBorders>
              <w:top w:val="nil"/>
              <w:left w:val="nil"/>
              <w:bottom w:val="nil"/>
              <w:right w:val="nil"/>
            </w:tcBorders>
          </w:tcPr>
          <w:p w14:paraId="735E31F3"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.083</w:t>
            </w:r>
          </w:p>
        </w:tc>
      </w:tr>
      <w:tr w:rsidR="005802FD" w:rsidRPr="005802FD" w14:paraId="4831E32F" w14:textId="77777777" w:rsidTr="00AA27F8">
        <w:tc>
          <w:tcPr>
            <w:tcW w:w="1452" w:type="pct"/>
            <w:tcBorders>
              <w:top w:val="nil"/>
              <w:left w:val="nil"/>
              <w:bottom w:val="nil"/>
              <w:right w:val="nil"/>
            </w:tcBorders>
          </w:tcPr>
          <w:p w14:paraId="7D133C55"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noProof/>
                <w:color w:val="000000" w:themeColor="text1"/>
                <w:sz w:val="22"/>
                <w:szCs w:val="22"/>
                <w:lang w:val="en-GB" w:eastAsia="en-US"/>
              </w:rPr>
              <w:t xml:space="preserve">  </w:t>
            </w:r>
          </w:p>
        </w:tc>
        <w:tc>
          <w:tcPr>
            <w:tcW w:w="861" w:type="pct"/>
            <w:tcBorders>
              <w:top w:val="nil"/>
              <w:left w:val="nil"/>
              <w:bottom w:val="nil"/>
              <w:right w:val="nil"/>
            </w:tcBorders>
          </w:tcPr>
          <w:p w14:paraId="65FE7167"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(.129)</w:t>
            </w:r>
          </w:p>
        </w:tc>
        <w:tc>
          <w:tcPr>
            <w:tcW w:w="896" w:type="pct"/>
            <w:tcBorders>
              <w:top w:val="nil"/>
              <w:left w:val="nil"/>
              <w:bottom w:val="nil"/>
              <w:right w:val="nil"/>
            </w:tcBorders>
          </w:tcPr>
          <w:p w14:paraId="6D51653D"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(.163)</w:t>
            </w:r>
          </w:p>
        </w:tc>
        <w:tc>
          <w:tcPr>
            <w:tcW w:w="896" w:type="pct"/>
            <w:tcBorders>
              <w:top w:val="nil"/>
              <w:left w:val="nil"/>
              <w:bottom w:val="nil"/>
              <w:right w:val="nil"/>
            </w:tcBorders>
          </w:tcPr>
          <w:p w14:paraId="66A5D9C8"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(.171)</w:t>
            </w:r>
          </w:p>
        </w:tc>
        <w:tc>
          <w:tcPr>
            <w:tcW w:w="895" w:type="pct"/>
            <w:tcBorders>
              <w:top w:val="nil"/>
              <w:left w:val="nil"/>
              <w:bottom w:val="nil"/>
              <w:right w:val="nil"/>
            </w:tcBorders>
          </w:tcPr>
          <w:p w14:paraId="03A0BAFB"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(.887)</w:t>
            </w:r>
          </w:p>
        </w:tc>
      </w:tr>
      <w:tr w:rsidR="005802FD" w:rsidRPr="005802FD" w14:paraId="0C39BBD6" w14:textId="77777777" w:rsidTr="00AA27F8">
        <w:tc>
          <w:tcPr>
            <w:tcW w:w="1452" w:type="pct"/>
            <w:tcBorders>
              <w:top w:val="nil"/>
              <w:left w:val="nil"/>
              <w:bottom w:val="nil"/>
              <w:right w:val="nil"/>
            </w:tcBorders>
          </w:tcPr>
          <w:p w14:paraId="3CE55E29"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noProof/>
                <w:color w:val="000000" w:themeColor="text1"/>
                <w:sz w:val="22"/>
                <w:szCs w:val="22"/>
                <w:lang w:val="en-GB" w:eastAsia="en-US"/>
              </w:rPr>
              <w:t xml:space="preserve"> DISTANCE</w:t>
            </w:r>
          </w:p>
        </w:tc>
        <w:tc>
          <w:tcPr>
            <w:tcW w:w="861" w:type="pct"/>
            <w:tcBorders>
              <w:top w:val="nil"/>
              <w:left w:val="nil"/>
              <w:bottom w:val="nil"/>
              <w:right w:val="nil"/>
            </w:tcBorders>
          </w:tcPr>
          <w:p w14:paraId="465A2DCD"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-.035**</w:t>
            </w:r>
          </w:p>
        </w:tc>
        <w:tc>
          <w:tcPr>
            <w:tcW w:w="896" w:type="pct"/>
            <w:tcBorders>
              <w:top w:val="nil"/>
              <w:left w:val="nil"/>
              <w:bottom w:val="nil"/>
              <w:right w:val="nil"/>
            </w:tcBorders>
          </w:tcPr>
          <w:p w14:paraId="0C9BE253"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-.039***</w:t>
            </w:r>
          </w:p>
        </w:tc>
        <w:tc>
          <w:tcPr>
            <w:tcW w:w="896" w:type="pct"/>
            <w:tcBorders>
              <w:top w:val="nil"/>
              <w:left w:val="nil"/>
              <w:bottom w:val="nil"/>
              <w:right w:val="nil"/>
            </w:tcBorders>
          </w:tcPr>
          <w:p w14:paraId="53463D41"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-.039***</w:t>
            </w:r>
          </w:p>
        </w:tc>
        <w:tc>
          <w:tcPr>
            <w:tcW w:w="895" w:type="pct"/>
            <w:tcBorders>
              <w:top w:val="nil"/>
              <w:left w:val="nil"/>
              <w:bottom w:val="nil"/>
              <w:right w:val="nil"/>
            </w:tcBorders>
          </w:tcPr>
          <w:p w14:paraId="48A8BBCE"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-.237**</w:t>
            </w:r>
          </w:p>
        </w:tc>
      </w:tr>
      <w:tr w:rsidR="005802FD" w:rsidRPr="005802FD" w14:paraId="035FE1B1" w14:textId="77777777" w:rsidTr="00AA27F8">
        <w:tc>
          <w:tcPr>
            <w:tcW w:w="1452" w:type="pct"/>
            <w:tcBorders>
              <w:top w:val="nil"/>
              <w:left w:val="nil"/>
              <w:bottom w:val="nil"/>
              <w:right w:val="nil"/>
            </w:tcBorders>
          </w:tcPr>
          <w:p w14:paraId="1DE7A6BC"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 xml:space="preserve">  </w:t>
            </w:r>
          </w:p>
        </w:tc>
        <w:tc>
          <w:tcPr>
            <w:tcW w:w="861" w:type="pct"/>
            <w:tcBorders>
              <w:top w:val="nil"/>
              <w:left w:val="nil"/>
              <w:bottom w:val="nil"/>
              <w:right w:val="nil"/>
            </w:tcBorders>
          </w:tcPr>
          <w:p w14:paraId="5AF4314B"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(.009)</w:t>
            </w:r>
          </w:p>
        </w:tc>
        <w:tc>
          <w:tcPr>
            <w:tcW w:w="896" w:type="pct"/>
            <w:tcBorders>
              <w:top w:val="nil"/>
              <w:left w:val="nil"/>
              <w:bottom w:val="nil"/>
              <w:right w:val="nil"/>
            </w:tcBorders>
          </w:tcPr>
          <w:p w14:paraId="6513F085"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(.011)</w:t>
            </w:r>
          </w:p>
        </w:tc>
        <w:tc>
          <w:tcPr>
            <w:tcW w:w="896" w:type="pct"/>
            <w:tcBorders>
              <w:top w:val="nil"/>
              <w:left w:val="nil"/>
              <w:bottom w:val="nil"/>
              <w:right w:val="nil"/>
            </w:tcBorders>
          </w:tcPr>
          <w:p w14:paraId="48FF1C32"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(.012)</w:t>
            </w:r>
          </w:p>
        </w:tc>
        <w:tc>
          <w:tcPr>
            <w:tcW w:w="895" w:type="pct"/>
            <w:tcBorders>
              <w:top w:val="nil"/>
              <w:left w:val="nil"/>
              <w:bottom w:val="nil"/>
              <w:right w:val="nil"/>
            </w:tcBorders>
          </w:tcPr>
          <w:p w14:paraId="7DE989FE"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(.091)</w:t>
            </w:r>
          </w:p>
        </w:tc>
      </w:tr>
      <w:tr w:rsidR="005802FD" w:rsidRPr="005802FD" w14:paraId="6D06E026" w14:textId="77777777" w:rsidTr="00AA27F8">
        <w:tc>
          <w:tcPr>
            <w:tcW w:w="1452" w:type="pct"/>
            <w:tcBorders>
              <w:top w:val="nil"/>
              <w:left w:val="nil"/>
              <w:bottom w:val="nil"/>
              <w:right w:val="nil"/>
            </w:tcBorders>
          </w:tcPr>
          <w:p w14:paraId="10620611"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noProof/>
                <w:color w:val="000000" w:themeColor="text1"/>
                <w:sz w:val="22"/>
                <w:szCs w:val="22"/>
                <w:lang w:val="en-GB" w:eastAsia="en-US"/>
              </w:rPr>
              <w:t xml:space="preserve"> IDEO_DIVERGENCE</w:t>
            </w:r>
          </w:p>
        </w:tc>
        <w:tc>
          <w:tcPr>
            <w:tcW w:w="861" w:type="pct"/>
            <w:tcBorders>
              <w:top w:val="nil"/>
              <w:left w:val="nil"/>
              <w:bottom w:val="nil"/>
              <w:right w:val="nil"/>
            </w:tcBorders>
          </w:tcPr>
          <w:p w14:paraId="1B8F6796"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.035**</w:t>
            </w:r>
          </w:p>
        </w:tc>
        <w:tc>
          <w:tcPr>
            <w:tcW w:w="896" w:type="pct"/>
            <w:tcBorders>
              <w:top w:val="nil"/>
              <w:left w:val="nil"/>
              <w:bottom w:val="nil"/>
              <w:right w:val="nil"/>
            </w:tcBorders>
          </w:tcPr>
          <w:p w14:paraId="67859BD0"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.041**</w:t>
            </w:r>
          </w:p>
        </w:tc>
        <w:tc>
          <w:tcPr>
            <w:tcW w:w="896" w:type="pct"/>
            <w:tcBorders>
              <w:top w:val="nil"/>
              <w:left w:val="nil"/>
              <w:bottom w:val="nil"/>
              <w:right w:val="nil"/>
            </w:tcBorders>
          </w:tcPr>
          <w:p w14:paraId="0BB76EDB"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.038*</w:t>
            </w:r>
          </w:p>
        </w:tc>
        <w:tc>
          <w:tcPr>
            <w:tcW w:w="895" w:type="pct"/>
            <w:tcBorders>
              <w:top w:val="nil"/>
              <w:left w:val="nil"/>
              <w:bottom w:val="nil"/>
              <w:right w:val="nil"/>
            </w:tcBorders>
          </w:tcPr>
          <w:p w14:paraId="17247771"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.327***</w:t>
            </w:r>
          </w:p>
        </w:tc>
      </w:tr>
      <w:tr w:rsidR="005802FD" w:rsidRPr="005802FD" w14:paraId="6D3E5E5F" w14:textId="77777777" w:rsidTr="00AA27F8">
        <w:tc>
          <w:tcPr>
            <w:tcW w:w="1452" w:type="pct"/>
            <w:tcBorders>
              <w:top w:val="nil"/>
              <w:left w:val="nil"/>
              <w:bottom w:val="nil"/>
              <w:right w:val="nil"/>
            </w:tcBorders>
          </w:tcPr>
          <w:p w14:paraId="3BD1F130"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noProof/>
                <w:color w:val="000000" w:themeColor="text1"/>
                <w:sz w:val="22"/>
                <w:szCs w:val="22"/>
                <w:lang w:val="en-GB" w:eastAsia="en-US"/>
              </w:rPr>
              <w:t xml:space="preserve">  </w:t>
            </w:r>
          </w:p>
        </w:tc>
        <w:tc>
          <w:tcPr>
            <w:tcW w:w="861" w:type="pct"/>
            <w:tcBorders>
              <w:top w:val="nil"/>
              <w:left w:val="nil"/>
              <w:bottom w:val="nil"/>
              <w:right w:val="nil"/>
            </w:tcBorders>
          </w:tcPr>
          <w:p w14:paraId="001EA11F"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(.017)</w:t>
            </w:r>
          </w:p>
        </w:tc>
        <w:tc>
          <w:tcPr>
            <w:tcW w:w="896" w:type="pct"/>
            <w:tcBorders>
              <w:top w:val="nil"/>
              <w:left w:val="nil"/>
              <w:bottom w:val="nil"/>
              <w:right w:val="nil"/>
            </w:tcBorders>
          </w:tcPr>
          <w:p w14:paraId="3217DE35"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(.02)</w:t>
            </w:r>
          </w:p>
        </w:tc>
        <w:tc>
          <w:tcPr>
            <w:tcW w:w="896" w:type="pct"/>
            <w:tcBorders>
              <w:top w:val="nil"/>
              <w:left w:val="nil"/>
              <w:bottom w:val="nil"/>
              <w:right w:val="nil"/>
            </w:tcBorders>
          </w:tcPr>
          <w:p w14:paraId="58B456B8"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(.02)</w:t>
            </w:r>
          </w:p>
        </w:tc>
        <w:tc>
          <w:tcPr>
            <w:tcW w:w="895" w:type="pct"/>
            <w:tcBorders>
              <w:top w:val="nil"/>
              <w:left w:val="nil"/>
              <w:bottom w:val="nil"/>
              <w:right w:val="nil"/>
            </w:tcBorders>
          </w:tcPr>
          <w:p w14:paraId="196FB34D"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(.126)</w:t>
            </w:r>
          </w:p>
        </w:tc>
      </w:tr>
      <w:tr w:rsidR="005802FD" w:rsidRPr="005802FD" w14:paraId="58DCB0B3" w14:textId="77777777" w:rsidTr="00AA27F8">
        <w:tc>
          <w:tcPr>
            <w:tcW w:w="1452" w:type="pct"/>
            <w:tcBorders>
              <w:top w:val="nil"/>
              <w:left w:val="nil"/>
              <w:bottom w:val="nil"/>
              <w:right w:val="nil"/>
            </w:tcBorders>
          </w:tcPr>
          <w:p w14:paraId="0CB754B5"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noProof/>
                <w:color w:val="000000" w:themeColor="text1"/>
                <w:sz w:val="22"/>
                <w:szCs w:val="22"/>
                <w:lang w:val="en-GB" w:eastAsia="en-US"/>
              </w:rPr>
              <w:t xml:space="preserve"> INST_TRUST</w:t>
            </w:r>
          </w:p>
        </w:tc>
        <w:tc>
          <w:tcPr>
            <w:tcW w:w="861" w:type="pct"/>
            <w:tcBorders>
              <w:top w:val="nil"/>
              <w:left w:val="nil"/>
              <w:bottom w:val="nil"/>
              <w:right w:val="nil"/>
            </w:tcBorders>
          </w:tcPr>
          <w:p w14:paraId="70395055"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.031**</w:t>
            </w:r>
          </w:p>
        </w:tc>
        <w:tc>
          <w:tcPr>
            <w:tcW w:w="896" w:type="pct"/>
            <w:tcBorders>
              <w:top w:val="nil"/>
              <w:left w:val="nil"/>
              <w:bottom w:val="nil"/>
              <w:right w:val="nil"/>
            </w:tcBorders>
          </w:tcPr>
          <w:p w14:paraId="61CBD000"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.034**</w:t>
            </w:r>
          </w:p>
        </w:tc>
        <w:tc>
          <w:tcPr>
            <w:tcW w:w="896" w:type="pct"/>
            <w:tcBorders>
              <w:top w:val="nil"/>
              <w:left w:val="nil"/>
              <w:bottom w:val="nil"/>
              <w:right w:val="nil"/>
            </w:tcBorders>
          </w:tcPr>
          <w:p w14:paraId="62F78B68"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.033**</w:t>
            </w:r>
          </w:p>
        </w:tc>
        <w:tc>
          <w:tcPr>
            <w:tcW w:w="895" w:type="pct"/>
            <w:tcBorders>
              <w:top w:val="nil"/>
              <w:left w:val="nil"/>
              <w:bottom w:val="nil"/>
              <w:right w:val="nil"/>
            </w:tcBorders>
          </w:tcPr>
          <w:p w14:paraId="4DABF4D7"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.192</w:t>
            </w:r>
          </w:p>
        </w:tc>
      </w:tr>
      <w:tr w:rsidR="005802FD" w:rsidRPr="005802FD" w14:paraId="6442E211" w14:textId="77777777" w:rsidTr="00AA27F8">
        <w:tc>
          <w:tcPr>
            <w:tcW w:w="1452" w:type="pct"/>
            <w:tcBorders>
              <w:top w:val="nil"/>
              <w:left w:val="nil"/>
              <w:bottom w:val="nil"/>
              <w:right w:val="nil"/>
            </w:tcBorders>
          </w:tcPr>
          <w:p w14:paraId="25739FA4"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noProof/>
                <w:color w:val="000000" w:themeColor="text1"/>
                <w:sz w:val="22"/>
                <w:szCs w:val="22"/>
                <w:lang w:val="en-GB" w:eastAsia="en-US"/>
              </w:rPr>
              <w:t xml:space="preserve">  </w:t>
            </w:r>
          </w:p>
        </w:tc>
        <w:tc>
          <w:tcPr>
            <w:tcW w:w="861" w:type="pct"/>
            <w:tcBorders>
              <w:top w:val="nil"/>
              <w:left w:val="nil"/>
              <w:bottom w:val="nil"/>
              <w:right w:val="nil"/>
            </w:tcBorders>
          </w:tcPr>
          <w:p w14:paraId="5FC01D89"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(.014)</w:t>
            </w:r>
          </w:p>
        </w:tc>
        <w:tc>
          <w:tcPr>
            <w:tcW w:w="896" w:type="pct"/>
            <w:tcBorders>
              <w:top w:val="nil"/>
              <w:left w:val="nil"/>
              <w:bottom w:val="nil"/>
              <w:right w:val="nil"/>
            </w:tcBorders>
          </w:tcPr>
          <w:p w14:paraId="6839EB22"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(.015)</w:t>
            </w:r>
          </w:p>
        </w:tc>
        <w:tc>
          <w:tcPr>
            <w:tcW w:w="896" w:type="pct"/>
            <w:tcBorders>
              <w:top w:val="nil"/>
              <w:left w:val="nil"/>
              <w:bottom w:val="nil"/>
              <w:right w:val="nil"/>
            </w:tcBorders>
          </w:tcPr>
          <w:p w14:paraId="10FE5371"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(.014)</w:t>
            </w:r>
          </w:p>
        </w:tc>
        <w:tc>
          <w:tcPr>
            <w:tcW w:w="895" w:type="pct"/>
            <w:tcBorders>
              <w:top w:val="nil"/>
              <w:left w:val="nil"/>
              <w:bottom w:val="nil"/>
              <w:right w:val="nil"/>
            </w:tcBorders>
          </w:tcPr>
          <w:p w14:paraId="07D3D299"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(.155)</w:t>
            </w:r>
          </w:p>
        </w:tc>
      </w:tr>
      <w:tr w:rsidR="005802FD" w:rsidRPr="005802FD" w14:paraId="27FEB424" w14:textId="77777777" w:rsidTr="00AA27F8">
        <w:tc>
          <w:tcPr>
            <w:tcW w:w="1452" w:type="pct"/>
            <w:tcBorders>
              <w:top w:val="nil"/>
              <w:left w:val="nil"/>
              <w:bottom w:val="nil"/>
              <w:right w:val="nil"/>
            </w:tcBorders>
          </w:tcPr>
          <w:p w14:paraId="74E77FA3"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noProof/>
                <w:color w:val="000000" w:themeColor="text1"/>
                <w:sz w:val="22"/>
                <w:szCs w:val="22"/>
                <w:lang w:val="en-GB" w:eastAsia="en-US"/>
              </w:rPr>
              <w:t xml:space="preserve"> REDISTR_POL</w:t>
            </w:r>
          </w:p>
        </w:tc>
        <w:tc>
          <w:tcPr>
            <w:tcW w:w="861" w:type="pct"/>
            <w:tcBorders>
              <w:top w:val="nil"/>
              <w:left w:val="nil"/>
              <w:bottom w:val="nil"/>
              <w:right w:val="nil"/>
            </w:tcBorders>
          </w:tcPr>
          <w:p w14:paraId="70188BC5"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.033</w:t>
            </w:r>
          </w:p>
        </w:tc>
        <w:tc>
          <w:tcPr>
            <w:tcW w:w="896" w:type="pct"/>
            <w:tcBorders>
              <w:top w:val="nil"/>
              <w:left w:val="nil"/>
              <w:bottom w:val="nil"/>
              <w:right w:val="nil"/>
            </w:tcBorders>
          </w:tcPr>
          <w:p w14:paraId="78B6F2A2"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.027</w:t>
            </w:r>
          </w:p>
        </w:tc>
        <w:tc>
          <w:tcPr>
            <w:tcW w:w="896" w:type="pct"/>
            <w:tcBorders>
              <w:top w:val="nil"/>
              <w:left w:val="nil"/>
              <w:bottom w:val="nil"/>
              <w:right w:val="nil"/>
            </w:tcBorders>
          </w:tcPr>
          <w:p w14:paraId="1D872A9D"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.025</w:t>
            </w:r>
          </w:p>
        </w:tc>
        <w:tc>
          <w:tcPr>
            <w:tcW w:w="895" w:type="pct"/>
            <w:tcBorders>
              <w:top w:val="nil"/>
              <w:left w:val="nil"/>
              <w:bottom w:val="nil"/>
              <w:right w:val="nil"/>
            </w:tcBorders>
          </w:tcPr>
          <w:p w14:paraId="657A82F4"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.22</w:t>
            </w:r>
          </w:p>
        </w:tc>
      </w:tr>
      <w:tr w:rsidR="005802FD" w:rsidRPr="005802FD" w14:paraId="73C58904" w14:textId="77777777" w:rsidTr="00AA27F8">
        <w:tc>
          <w:tcPr>
            <w:tcW w:w="1452" w:type="pct"/>
            <w:tcBorders>
              <w:top w:val="nil"/>
              <w:left w:val="nil"/>
              <w:bottom w:val="nil"/>
              <w:right w:val="nil"/>
            </w:tcBorders>
          </w:tcPr>
          <w:p w14:paraId="71519953"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noProof/>
                <w:color w:val="000000" w:themeColor="text1"/>
                <w:sz w:val="22"/>
                <w:szCs w:val="22"/>
                <w:lang w:val="en-GB" w:eastAsia="en-US"/>
              </w:rPr>
              <w:t xml:space="preserve">  </w:t>
            </w:r>
          </w:p>
        </w:tc>
        <w:tc>
          <w:tcPr>
            <w:tcW w:w="861" w:type="pct"/>
            <w:tcBorders>
              <w:top w:val="nil"/>
              <w:left w:val="nil"/>
              <w:bottom w:val="nil"/>
              <w:right w:val="nil"/>
            </w:tcBorders>
          </w:tcPr>
          <w:p w14:paraId="6273F398"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(.029)</w:t>
            </w:r>
          </w:p>
        </w:tc>
        <w:tc>
          <w:tcPr>
            <w:tcW w:w="896" w:type="pct"/>
            <w:tcBorders>
              <w:top w:val="nil"/>
              <w:left w:val="nil"/>
              <w:bottom w:val="nil"/>
              <w:right w:val="nil"/>
            </w:tcBorders>
          </w:tcPr>
          <w:p w14:paraId="15550489"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(.026)</w:t>
            </w:r>
          </w:p>
        </w:tc>
        <w:tc>
          <w:tcPr>
            <w:tcW w:w="896" w:type="pct"/>
            <w:tcBorders>
              <w:top w:val="nil"/>
              <w:left w:val="nil"/>
              <w:bottom w:val="nil"/>
              <w:right w:val="nil"/>
            </w:tcBorders>
          </w:tcPr>
          <w:p w14:paraId="799BA7F9"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(.026)</w:t>
            </w:r>
          </w:p>
        </w:tc>
        <w:tc>
          <w:tcPr>
            <w:tcW w:w="895" w:type="pct"/>
            <w:tcBorders>
              <w:top w:val="nil"/>
              <w:left w:val="nil"/>
              <w:bottom w:val="nil"/>
              <w:right w:val="nil"/>
            </w:tcBorders>
          </w:tcPr>
          <w:p w14:paraId="6388021A"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(.163)</w:t>
            </w:r>
          </w:p>
        </w:tc>
      </w:tr>
      <w:tr w:rsidR="005802FD" w:rsidRPr="005802FD" w14:paraId="15EBE0C2" w14:textId="77777777" w:rsidTr="00AA27F8">
        <w:tc>
          <w:tcPr>
            <w:tcW w:w="1452" w:type="pct"/>
            <w:tcBorders>
              <w:top w:val="nil"/>
              <w:left w:val="nil"/>
              <w:bottom w:val="nil"/>
              <w:right w:val="nil"/>
            </w:tcBorders>
          </w:tcPr>
          <w:p w14:paraId="7C265C08"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noProof/>
                <w:color w:val="000000" w:themeColor="text1"/>
                <w:sz w:val="22"/>
                <w:szCs w:val="22"/>
                <w:lang w:val="en-GB" w:eastAsia="en-US"/>
              </w:rPr>
              <w:t xml:space="preserve"> MIGR</w:t>
            </w:r>
          </w:p>
        </w:tc>
        <w:tc>
          <w:tcPr>
            <w:tcW w:w="861" w:type="pct"/>
            <w:tcBorders>
              <w:top w:val="nil"/>
              <w:left w:val="nil"/>
              <w:bottom w:val="nil"/>
              <w:right w:val="nil"/>
            </w:tcBorders>
          </w:tcPr>
          <w:p w14:paraId="66A5893A"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.051**</w:t>
            </w:r>
          </w:p>
        </w:tc>
        <w:tc>
          <w:tcPr>
            <w:tcW w:w="896" w:type="pct"/>
            <w:tcBorders>
              <w:top w:val="nil"/>
              <w:left w:val="nil"/>
              <w:bottom w:val="nil"/>
              <w:right w:val="nil"/>
            </w:tcBorders>
          </w:tcPr>
          <w:p w14:paraId="778E6CAE"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.062**</w:t>
            </w:r>
          </w:p>
        </w:tc>
        <w:tc>
          <w:tcPr>
            <w:tcW w:w="896" w:type="pct"/>
            <w:tcBorders>
              <w:top w:val="nil"/>
              <w:left w:val="nil"/>
              <w:bottom w:val="nil"/>
              <w:right w:val="nil"/>
            </w:tcBorders>
          </w:tcPr>
          <w:p w14:paraId="2DEC3DA8"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.057*</w:t>
            </w:r>
          </w:p>
        </w:tc>
        <w:tc>
          <w:tcPr>
            <w:tcW w:w="895" w:type="pct"/>
            <w:tcBorders>
              <w:top w:val="nil"/>
              <w:left w:val="nil"/>
              <w:bottom w:val="nil"/>
              <w:right w:val="nil"/>
            </w:tcBorders>
          </w:tcPr>
          <w:p w14:paraId="5B0625FA"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.426**</w:t>
            </w:r>
          </w:p>
        </w:tc>
      </w:tr>
      <w:tr w:rsidR="005802FD" w:rsidRPr="005802FD" w14:paraId="2CA2C1DA" w14:textId="77777777" w:rsidTr="00AA27F8">
        <w:tc>
          <w:tcPr>
            <w:tcW w:w="1452" w:type="pct"/>
            <w:tcBorders>
              <w:top w:val="nil"/>
              <w:left w:val="nil"/>
              <w:bottom w:val="nil"/>
              <w:right w:val="nil"/>
            </w:tcBorders>
          </w:tcPr>
          <w:p w14:paraId="151A2C66"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noProof/>
                <w:color w:val="000000" w:themeColor="text1"/>
                <w:sz w:val="22"/>
                <w:szCs w:val="22"/>
                <w:lang w:val="en-GB" w:eastAsia="en-US"/>
              </w:rPr>
              <w:t xml:space="preserve">  </w:t>
            </w:r>
          </w:p>
        </w:tc>
        <w:tc>
          <w:tcPr>
            <w:tcW w:w="861" w:type="pct"/>
            <w:tcBorders>
              <w:top w:val="nil"/>
              <w:left w:val="nil"/>
              <w:bottom w:val="nil"/>
              <w:right w:val="nil"/>
            </w:tcBorders>
          </w:tcPr>
          <w:p w14:paraId="28260831"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(.026)</w:t>
            </w:r>
          </w:p>
        </w:tc>
        <w:tc>
          <w:tcPr>
            <w:tcW w:w="896" w:type="pct"/>
            <w:tcBorders>
              <w:top w:val="nil"/>
              <w:left w:val="nil"/>
              <w:bottom w:val="nil"/>
              <w:right w:val="nil"/>
            </w:tcBorders>
          </w:tcPr>
          <w:p w14:paraId="5615100C"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(.029)</w:t>
            </w:r>
          </w:p>
        </w:tc>
        <w:tc>
          <w:tcPr>
            <w:tcW w:w="896" w:type="pct"/>
            <w:tcBorders>
              <w:top w:val="nil"/>
              <w:left w:val="nil"/>
              <w:bottom w:val="nil"/>
              <w:right w:val="nil"/>
            </w:tcBorders>
          </w:tcPr>
          <w:p w14:paraId="01158ACF"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(.036)</w:t>
            </w:r>
          </w:p>
        </w:tc>
        <w:tc>
          <w:tcPr>
            <w:tcW w:w="895" w:type="pct"/>
            <w:tcBorders>
              <w:top w:val="nil"/>
              <w:left w:val="nil"/>
              <w:bottom w:val="nil"/>
              <w:right w:val="nil"/>
            </w:tcBorders>
          </w:tcPr>
          <w:p w14:paraId="327AD0A3"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(.189)</w:t>
            </w:r>
          </w:p>
        </w:tc>
      </w:tr>
      <w:tr w:rsidR="005802FD" w:rsidRPr="005802FD" w14:paraId="4208AD08" w14:textId="77777777" w:rsidTr="00AA27F8">
        <w:tc>
          <w:tcPr>
            <w:tcW w:w="1452" w:type="pct"/>
            <w:tcBorders>
              <w:top w:val="nil"/>
              <w:left w:val="nil"/>
              <w:bottom w:val="nil"/>
              <w:right w:val="nil"/>
            </w:tcBorders>
          </w:tcPr>
          <w:p w14:paraId="7AF395DB"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noProof/>
                <w:color w:val="000000" w:themeColor="text1"/>
                <w:sz w:val="22"/>
                <w:szCs w:val="22"/>
                <w:lang w:val="en-GB" w:eastAsia="en-US"/>
              </w:rPr>
              <w:t xml:space="preserve"> SOCIAL_POL</w:t>
            </w:r>
          </w:p>
        </w:tc>
        <w:tc>
          <w:tcPr>
            <w:tcW w:w="861" w:type="pct"/>
            <w:tcBorders>
              <w:top w:val="nil"/>
              <w:left w:val="nil"/>
              <w:bottom w:val="nil"/>
              <w:right w:val="nil"/>
            </w:tcBorders>
          </w:tcPr>
          <w:p w14:paraId="6DC8E9F4"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.023</w:t>
            </w:r>
          </w:p>
        </w:tc>
        <w:tc>
          <w:tcPr>
            <w:tcW w:w="896" w:type="pct"/>
            <w:tcBorders>
              <w:top w:val="nil"/>
              <w:left w:val="nil"/>
              <w:bottom w:val="nil"/>
              <w:right w:val="nil"/>
            </w:tcBorders>
          </w:tcPr>
          <w:p w14:paraId="4FC433BF"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.022</w:t>
            </w:r>
          </w:p>
        </w:tc>
        <w:tc>
          <w:tcPr>
            <w:tcW w:w="896" w:type="pct"/>
            <w:tcBorders>
              <w:top w:val="nil"/>
              <w:left w:val="nil"/>
              <w:bottom w:val="nil"/>
              <w:right w:val="nil"/>
            </w:tcBorders>
          </w:tcPr>
          <w:p w14:paraId="3501F4D6"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.019</w:t>
            </w:r>
          </w:p>
        </w:tc>
        <w:tc>
          <w:tcPr>
            <w:tcW w:w="895" w:type="pct"/>
            <w:tcBorders>
              <w:top w:val="nil"/>
              <w:left w:val="nil"/>
              <w:bottom w:val="nil"/>
              <w:right w:val="nil"/>
            </w:tcBorders>
          </w:tcPr>
          <w:p w14:paraId="271A9667"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.097</w:t>
            </w:r>
          </w:p>
        </w:tc>
      </w:tr>
      <w:tr w:rsidR="005802FD" w:rsidRPr="005802FD" w14:paraId="177F67A2" w14:textId="77777777" w:rsidTr="00AA27F8">
        <w:tc>
          <w:tcPr>
            <w:tcW w:w="1452" w:type="pct"/>
            <w:tcBorders>
              <w:top w:val="nil"/>
              <w:left w:val="nil"/>
              <w:bottom w:val="single" w:sz="4" w:space="0" w:color="auto"/>
              <w:right w:val="nil"/>
            </w:tcBorders>
          </w:tcPr>
          <w:p w14:paraId="61E2EDE9"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 xml:space="preserve">  </w:t>
            </w:r>
          </w:p>
        </w:tc>
        <w:tc>
          <w:tcPr>
            <w:tcW w:w="861" w:type="pct"/>
            <w:tcBorders>
              <w:top w:val="nil"/>
              <w:left w:val="nil"/>
              <w:bottom w:val="single" w:sz="4" w:space="0" w:color="auto"/>
              <w:right w:val="nil"/>
            </w:tcBorders>
          </w:tcPr>
          <w:p w14:paraId="59CDF3F6"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(.034)</w:t>
            </w:r>
          </w:p>
        </w:tc>
        <w:tc>
          <w:tcPr>
            <w:tcW w:w="896" w:type="pct"/>
            <w:tcBorders>
              <w:top w:val="nil"/>
              <w:left w:val="nil"/>
              <w:bottom w:val="single" w:sz="4" w:space="0" w:color="auto"/>
              <w:right w:val="nil"/>
            </w:tcBorders>
          </w:tcPr>
          <w:p w14:paraId="4D1508EC"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(.03)</w:t>
            </w:r>
          </w:p>
        </w:tc>
        <w:tc>
          <w:tcPr>
            <w:tcW w:w="896" w:type="pct"/>
            <w:tcBorders>
              <w:top w:val="nil"/>
              <w:left w:val="nil"/>
              <w:bottom w:val="single" w:sz="4" w:space="0" w:color="auto"/>
              <w:right w:val="nil"/>
            </w:tcBorders>
          </w:tcPr>
          <w:p w14:paraId="3B04166F"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(.028)</w:t>
            </w:r>
          </w:p>
        </w:tc>
        <w:tc>
          <w:tcPr>
            <w:tcW w:w="895" w:type="pct"/>
            <w:tcBorders>
              <w:top w:val="nil"/>
              <w:left w:val="nil"/>
              <w:bottom w:val="single" w:sz="4" w:space="0" w:color="auto"/>
              <w:right w:val="nil"/>
            </w:tcBorders>
          </w:tcPr>
          <w:p w14:paraId="26DD6BDB"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(.18)</w:t>
            </w:r>
          </w:p>
        </w:tc>
      </w:tr>
      <w:tr w:rsidR="005802FD" w:rsidRPr="005802FD" w14:paraId="311C248A" w14:textId="77777777" w:rsidTr="00AA27F8">
        <w:tc>
          <w:tcPr>
            <w:tcW w:w="1452" w:type="pct"/>
            <w:tcBorders>
              <w:top w:val="single" w:sz="4" w:space="0" w:color="auto"/>
              <w:left w:val="nil"/>
              <w:bottom w:val="nil"/>
              <w:right w:val="nil"/>
            </w:tcBorders>
          </w:tcPr>
          <w:p w14:paraId="0DB778BD"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 xml:space="preserve"> Observations</w:t>
            </w:r>
          </w:p>
        </w:tc>
        <w:tc>
          <w:tcPr>
            <w:tcW w:w="861" w:type="pct"/>
            <w:tcBorders>
              <w:top w:val="single" w:sz="4" w:space="0" w:color="auto"/>
              <w:left w:val="nil"/>
              <w:bottom w:val="nil"/>
              <w:right w:val="nil"/>
            </w:tcBorders>
          </w:tcPr>
          <w:p w14:paraId="529F97B1"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780</w:t>
            </w:r>
          </w:p>
        </w:tc>
        <w:tc>
          <w:tcPr>
            <w:tcW w:w="896" w:type="pct"/>
            <w:tcBorders>
              <w:top w:val="single" w:sz="4" w:space="0" w:color="auto"/>
              <w:left w:val="nil"/>
              <w:bottom w:val="nil"/>
              <w:right w:val="nil"/>
            </w:tcBorders>
          </w:tcPr>
          <w:p w14:paraId="4F8B4182"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903</w:t>
            </w:r>
          </w:p>
        </w:tc>
        <w:tc>
          <w:tcPr>
            <w:tcW w:w="896" w:type="pct"/>
            <w:tcBorders>
              <w:top w:val="single" w:sz="4" w:space="0" w:color="auto"/>
              <w:left w:val="nil"/>
              <w:bottom w:val="nil"/>
              <w:right w:val="nil"/>
            </w:tcBorders>
          </w:tcPr>
          <w:p w14:paraId="2C5CFAC2"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903</w:t>
            </w:r>
          </w:p>
        </w:tc>
        <w:tc>
          <w:tcPr>
            <w:tcW w:w="895" w:type="pct"/>
            <w:tcBorders>
              <w:top w:val="single" w:sz="4" w:space="0" w:color="auto"/>
              <w:left w:val="nil"/>
              <w:bottom w:val="nil"/>
              <w:right w:val="nil"/>
            </w:tcBorders>
          </w:tcPr>
          <w:p w14:paraId="060CB8DA"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903</w:t>
            </w:r>
          </w:p>
        </w:tc>
      </w:tr>
      <w:tr w:rsidR="005802FD" w:rsidRPr="005802FD" w14:paraId="01BE79AB" w14:textId="77777777" w:rsidTr="00AA27F8">
        <w:tc>
          <w:tcPr>
            <w:tcW w:w="1452" w:type="pct"/>
            <w:tcBorders>
              <w:top w:val="nil"/>
              <w:left w:val="nil"/>
              <w:bottom w:val="nil"/>
              <w:right w:val="nil"/>
            </w:tcBorders>
          </w:tcPr>
          <w:p w14:paraId="1FB29575"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Region dummies</w:t>
            </w:r>
          </w:p>
        </w:tc>
        <w:tc>
          <w:tcPr>
            <w:tcW w:w="861" w:type="pct"/>
            <w:tcBorders>
              <w:top w:val="nil"/>
              <w:left w:val="nil"/>
              <w:bottom w:val="nil"/>
              <w:right w:val="nil"/>
            </w:tcBorders>
          </w:tcPr>
          <w:p w14:paraId="211C5C62"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Yes</w:t>
            </w:r>
          </w:p>
        </w:tc>
        <w:tc>
          <w:tcPr>
            <w:tcW w:w="896" w:type="pct"/>
            <w:tcBorders>
              <w:top w:val="nil"/>
              <w:left w:val="nil"/>
              <w:bottom w:val="nil"/>
              <w:right w:val="nil"/>
            </w:tcBorders>
          </w:tcPr>
          <w:p w14:paraId="5810DBE4"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Yes</w:t>
            </w:r>
          </w:p>
        </w:tc>
        <w:tc>
          <w:tcPr>
            <w:tcW w:w="896" w:type="pct"/>
            <w:tcBorders>
              <w:top w:val="nil"/>
              <w:left w:val="nil"/>
              <w:bottom w:val="nil"/>
              <w:right w:val="nil"/>
            </w:tcBorders>
          </w:tcPr>
          <w:p w14:paraId="19D08DD3"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Yes</w:t>
            </w:r>
          </w:p>
        </w:tc>
        <w:tc>
          <w:tcPr>
            <w:tcW w:w="895" w:type="pct"/>
            <w:tcBorders>
              <w:top w:val="nil"/>
              <w:left w:val="nil"/>
              <w:bottom w:val="nil"/>
              <w:right w:val="nil"/>
            </w:tcBorders>
          </w:tcPr>
          <w:p w14:paraId="70DDA2E1" w14:textId="77777777" w:rsidR="005802FD" w:rsidRPr="005802FD" w:rsidRDefault="005802FD" w:rsidP="00AA27F8">
            <w:pPr>
              <w:widowControl w:val="0"/>
              <w:autoSpaceDE w:val="0"/>
              <w:autoSpaceDN w:val="0"/>
              <w:adjustRightInd w:val="0"/>
              <w:spacing w:line="240" w:lineRule="auto"/>
              <w:jc w:val="center"/>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Yes</w:t>
            </w:r>
          </w:p>
        </w:tc>
      </w:tr>
      <w:tr w:rsidR="005802FD" w:rsidRPr="005802FD" w14:paraId="6CE7EB64" w14:textId="77777777" w:rsidTr="00AA27F8">
        <w:tc>
          <w:tcPr>
            <w:tcW w:w="5000" w:type="pct"/>
            <w:gridSpan w:val="5"/>
            <w:tcBorders>
              <w:top w:val="single" w:sz="6" w:space="0" w:color="auto"/>
              <w:left w:val="nil"/>
              <w:bottom w:val="nil"/>
              <w:right w:val="nil"/>
            </w:tcBorders>
          </w:tcPr>
          <w:p w14:paraId="034E4634" w14:textId="77777777" w:rsidR="005802FD" w:rsidRPr="005802FD" w:rsidRDefault="005802FD" w:rsidP="00AA27F8">
            <w:pPr>
              <w:widowControl w:val="0"/>
              <w:autoSpaceDE w:val="0"/>
              <w:autoSpaceDN w:val="0"/>
              <w:adjustRightInd w:val="0"/>
              <w:spacing w:line="240" w:lineRule="auto"/>
              <w:rPr>
                <w:rFonts w:eastAsia="Calibri" w:cs="Times New Roman"/>
                <w:color w:val="000000" w:themeColor="text1"/>
                <w:sz w:val="22"/>
                <w:szCs w:val="22"/>
                <w:lang w:val="en-US" w:eastAsia="en-US"/>
              </w:rPr>
            </w:pPr>
            <w:r w:rsidRPr="005802FD">
              <w:rPr>
                <w:rFonts w:eastAsia="Calibri" w:cs="Times New Roman"/>
                <w:color w:val="000000" w:themeColor="text1"/>
                <w:sz w:val="22"/>
                <w:szCs w:val="22"/>
                <w:lang w:val="en-US" w:eastAsia="en-US"/>
              </w:rPr>
              <w:t xml:space="preserve">Standard errors in parentheses are clustered by any pair containing the same region, using the Multiway Clustering Method (Cameron et al., 2010). Estimation strategy is PPML with region fixed effects in Columns (1)-(3), OLS with region fixed effects in Column (4). Column (1) excludes region with less than 50 observations available in </w:t>
            </w:r>
            <w:proofErr w:type="spellStart"/>
            <w:r w:rsidRPr="005802FD">
              <w:rPr>
                <w:rFonts w:eastAsia="Calibri" w:cs="Times New Roman"/>
                <w:color w:val="000000" w:themeColor="text1"/>
                <w:sz w:val="22"/>
                <w:szCs w:val="22"/>
                <w:lang w:val="en-US" w:eastAsia="en-US"/>
              </w:rPr>
              <w:t>RepResent</w:t>
            </w:r>
            <w:proofErr w:type="spellEnd"/>
            <w:r w:rsidRPr="005802FD">
              <w:rPr>
                <w:rFonts w:eastAsia="Calibri" w:cs="Times New Roman"/>
                <w:color w:val="000000" w:themeColor="text1"/>
                <w:sz w:val="22"/>
                <w:szCs w:val="22"/>
                <w:lang w:val="en-US" w:eastAsia="en-US"/>
              </w:rPr>
              <w:t xml:space="preserve"> voter survey dataset. Columns (2) and (3) account for the outliers by </w:t>
            </w:r>
            <w:proofErr w:type="spellStart"/>
            <w:r w:rsidRPr="005802FD">
              <w:rPr>
                <w:rFonts w:eastAsia="Calibri" w:cs="Times New Roman"/>
                <w:color w:val="000000" w:themeColor="text1"/>
                <w:sz w:val="22"/>
                <w:szCs w:val="22"/>
                <w:lang w:val="en-US" w:eastAsia="en-US"/>
              </w:rPr>
              <w:t>winsorizing</w:t>
            </w:r>
            <w:proofErr w:type="spellEnd"/>
            <w:r w:rsidRPr="005802FD">
              <w:rPr>
                <w:rFonts w:eastAsia="Calibri" w:cs="Times New Roman"/>
                <w:color w:val="000000" w:themeColor="text1"/>
                <w:sz w:val="22"/>
                <w:szCs w:val="22"/>
                <w:lang w:val="en-US" w:eastAsia="en-US"/>
              </w:rPr>
              <w:t xml:space="preserve"> the dependent variable at 1 and 99 percentiles, and 5 and 95 percentiles, respectively. We do it using the Stata command </w:t>
            </w:r>
            <w:r w:rsidRPr="005802FD">
              <w:rPr>
                <w:rFonts w:eastAsia="Calibri" w:cs="Times New Roman"/>
                <w:i/>
                <w:iCs/>
                <w:color w:val="000000" w:themeColor="text1"/>
                <w:sz w:val="22"/>
                <w:szCs w:val="22"/>
                <w:lang w:val="en-US" w:eastAsia="en-US"/>
              </w:rPr>
              <w:t xml:space="preserve">Winsor2. </w:t>
            </w:r>
          </w:p>
        </w:tc>
      </w:tr>
      <w:tr w:rsidR="005802FD" w:rsidRPr="00F770A4" w14:paraId="2B6F728B" w14:textId="77777777" w:rsidTr="00AA27F8">
        <w:tc>
          <w:tcPr>
            <w:tcW w:w="5000" w:type="pct"/>
            <w:gridSpan w:val="5"/>
            <w:tcBorders>
              <w:top w:val="nil"/>
              <w:left w:val="nil"/>
              <w:bottom w:val="nil"/>
              <w:right w:val="nil"/>
            </w:tcBorders>
          </w:tcPr>
          <w:p w14:paraId="183E5C81" w14:textId="77777777" w:rsidR="005802FD" w:rsidRPr="00F770A4" w:rsidRDefault="005802FD" w:rsidP="00AA27F8">
            <w:pPr>
              <w:widowControl w:val="0"/>
              <w:autoSpaceDE w:val="0"/>
              <w:autoSpaceDN w:val="0"/>
              <w:adjustRightInd w:val="0"/>
              <w:spacing w:line="240" w:lineRule="auto"/>
              <w:rPr>
                <w:rFonts w:eastAsia="Calibri" w:cs="Times New Roman"/>
                <w:i/>
                <w:iCs/>
                <w:color w:val="000000" w:themeColor="text1"/>
                <w:sz w:val="22"/>
                <w:szCs w:val="22"/>
                <w:lang w:val="en-US" w:eastAsia="en-US"/>
              </w:rPr>
            </w:pPr>
            <w:r w:rsidRPr="005802FD">
              <w:rPr>
                <w:rFonts w:eastAsia="Calibri" w:cs="Times New Roman"/>
                <w:i/>
                <w:iCs/>
                <w:color w:val="000000" w:themeColor="text1"/>
                <w:sz w:val="22"/>
                <w:szCs w:val="22"/>
                <w:lang w:val="en-US" w:eastAsia="en-US"/>
              </w:rPr>
              <w:t>*** p&lt;.01, ** p&lt;.05, * p&lt;.1</w:t>
            </w:r>
            <w:r w:rsidRPr="00F770A4">
              <w:rPr>
                <w:rFonts w:eastAsia="Calibri" w:cs="Times New Roman"/>
                <w:i/>
                <w:iCs/>
                <w:color w:val="000000" w:themeColor="text1"/>
                <w:sz w:val="22"/>
                <w:szCs w:val="22"/>
                <w:lang w:val="en-US" w:eastAsia="en-US"/>
              </w:rPr>
              <w:t xml:space="preserve"> </w:t>
            </w:r>
          </w:p>
        </w:tc>
      </w:tr>
      <w:tr w:rsidR="005802FD" w:rsidRPr="00F770A4" w14:paraId="628A32CE" w14:textId="77777777" w:rsidTr="00AA27F8">
        <w:tc>
          <w:tcPr>
            <w:tcW w:w="5000" w:type="pct"/>
            <w:gridSpan w:val="5"/>
            <w:tcBorders>
              <w:top w:val="nil"/>
              <w:left w:val="nil"/>
              <w:bottom w:val="nil"/>
              <w:right w:val="nil"/>
            </w:tcBorders>
          </w:tcPr>
          <w:p w14:paraId="6D8A0261" w14:textId="77777777" w:rsidR="005802FD" w:rsidRPr="00F770A4" w:rsidRDefault="005802FD" w:rsidP="00AA27F8">
            <w:pPr>
              <w:widowControl w:val="0"/>
              <w:autoSpaceDE w:val="0"/>
              <w:autoSpaceDN w:val="0"/>
              <w:adjustRightInd w:val="0"/>
              <w:spacing w:line="240" w:lineRule="auto"/>
              <w:rPr>
                <w:rFonts w:ascii="Calibri" w:eastAsia="Calibri" w:hAnsi="Calibri" w:cs="Calibri"/>
                <w:sz w:val="22"/>
                <w:szCs w:val="22"/>
                <w:lang w:val="en-US" w:eastAsia="en-US"/>
              </w:rPr>
            </w:pPr>
          </w:p>
        </w:tc>
      </w:tr>
    </w:tbl>
    <w:p w14:paraId="6ACBF481" w14:textId="77777777" w:rsidR="005802FD" w:rsidRPr="00523E22" w:rsidRDefault="005802FD" w:rsidP="005802FD">
      <w:pPr>
        <w:pStyle w:val="EndnoteText"/>
        <w:rPr>
          <w:lang w:val="en-GB"/>
        </w:rPr>
      </w:pPr>
    </w:p>
    <w:p w14:paraId="2D6FF9BE" w14:textId="77777777" w:rsidR="005802FD" w:rsidRPr="00C42EB6" w:rsidRDefault="005802FD" w:rsidP="005802FD">
      <w:pPr>
        <w:pStyle w:val="EndnoteText"/>
        <w:rPr>
          <w:lang w:val="en-US"/>
        </w:rPr>
      </w:pPr>
    </w:p>
    <w:p w14:paraId="3BCCB1AF" w14:textId="77777777" w:rsidR="005802FD" w:rsidRPr="00E267AD" w:rsidRDefault="005802FD" w:rsidP="005802FD">
      <w:pPr>
        <w:pStyle w:val="EndnoteText"/>
        <w:rPr>
          <w:lang w:val="en-US"/>
        </w:rPr>
      </w:pPr>
    </w:p>
    <w:p w14:paraId="4EBAE110" w14:textId="7317319A" w:rsidR="005B4DAD" w:rsidRDefault="00A11E19"/>
    <w:sectPr w:rsidR="005B4DAD" w:rsidSect="00ED0C95">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5ACE6" w14:textId="77777777" w:rsidR="00A11E19" w:rsidRDefault="00A11E19" w:rsidP="00A11E19">
      <w:pPr>
        <w:spacing w:line="240" w:lineRule="auto"/>
      </w:pPr>
      <w:r>
        <w:separator/>
      </w:r>
    </w:p>
  </w:endnote>
  <w:endnote w:type="continuationSeparator" w:id="0">
    <w:p w14:paraId="54A3B5DA" w14:textId="77777777" w:rsidR="00A11E19" w:rsidRDefault="00A11E19" w:rsidP="00A11E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9839" w14:textId="77777777" w:rsidR="00A11E19" w:rsidRDefault="00A11E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ED9C" w14:textId="4EC16077" w:rsidR="00A11E19" w:rsidRDefault="00A11E19">
    <w:pPr>
      <w:pStyle w:val="Footer"/>
    </w:pPr>
    <w:r>
      <w:rPr>
        <w:noProof/>
      </w:rPr>
      <mc:AlternateContent>
        <mc:Choice Requires="wps">
          <w:drawing>
            <wp:anchor distT="0" distB="0" distL="114300" distR="114300" simplePos="0" relativeHeight="251659264" behindDoc="0" locked="0" layoutInCell="0" allowOverlap="1" wp14:anchorId="6B9E9E0E" wp14:editId="133E9BFF">
              <wp:simplePos x="0" y="0"/>
              <wp:positionH relativeFrom="page">
                <wp:posOffset>0</wp:posOffset>
              </wp:positionH>
              <wp:positionV relativeFrom="page">
                <wp:posOffset>10238740</wp:posOffset>
              </wp:positionV>
              <wp:extent cx="7556500" cy="263525"/>
              <wp:effectExtent l="0" t="0" r="0" b="3175"/>
              <wp:wrapNone/>
              <wp:docPr id="1" name="MSIPCM58c3449b95d35be89b56ec69" descr="{&quot;HashCode&quot;:-134840300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35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CC6FF9" w14:textId="2401640C" w:rsidR="00A11E19" w:rsidRPr="00A11E19" w:rsidRDefault="00A11E19" w:rsidP="00A11E19">
                          <w:pPr>
                            <w:rPr>
                              <w:rFonts w:ascii="Rockwell" w:hAnsi="Rockwell"/>
                              <w:color w:val="0078D7"/>
                              <w:sz w:val="18"/>
                            </w:rPr>
                          </w:pPr>
                          <w:r w:rsidRPr="00A11E19">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9E9E0E" id="_x0000_t202" coordsize="21600,21600" o:spt="202" path="m,l,21600r21600,l21600,xe">
              <v:stroke joinstyle="miter"/>
              <v:path gradientshapeok="t" o:connecttype="rect"/>
            </v:shapetype>
            <v:shape id="MSIPCM58c3449b95d35be89b56ec69" o:spid="_x0000_s1026" type="#_x0000_t202" alt="{&quot;HashCode&quot;:-1348403003,&quot;Height&quot;:842.0,&quot;Width&quot;:595.0,&quot;Placement&quot;:&quot;Footer&quot;,&quot;Index&quot;:&quot;Primary&quot;,&quot;Section&quot;:1,&quot;Top&quot;:0.0,&quot;Left&quot;:0.0}" style="position:absolute;margin-left:0;margin-top:806.2pt;width:595pt;height:20.7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" o:allowincell="f" filled="f" stroked="f" strokeweight=".5pt">
              <v:fill o:detectmouseclick="t"/>
              <v:textbox inset="20pt,0,,0">
                <w:txbxContent>
                  <w:p w14:paraId="6DCC6FF9" w14:textId="2401640C" w:rsidR="00A11E19" w:rsidRPr="00A11E19" w:rsidRDefault="00A11E19" w:rsidP="00A11E19">
                    <w:pPr>
                      <w:rPr>
                        <w:rFonts w:ascii="Rockwell" w:hAnsi="Rockwell"/>
                        <w:color w:val="0078D7"/>
                        <w:sz w:val="18"/>
                      </w:rPr>
                    </w:pPr>
                    <w:r w:rsidRPr="00A11E19">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6912" w14:textId="77777777" w:rsidR="00A11E19" w:rsidRDefault="00A11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5501F" w14:textId="77777777" w:rsidR="00A11E19" w:rsidRDefault="00A11E19" w:rsidP="00A11E19">
      <w:pPr>
        <w:spacing w:line="240" w:lineRule="auto"/>
      </w:pPr>
      <w:r>
        <w:separator/>
      </w:r>
    </w:p>
  </w:footnote>
  <w:footnote w:type="continuationSeparator" w:id="0">
    <w:p w14:paraId="72AC5585" w14:textId="77777777" w:rsidR="00A11E19" w:rsidRDefault="00A11E19" w:rsidP="00A11E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9D24" w14:textId="77777777" w:rsidR="00A11E19" w:rsidRDefault="00A11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FD5F" w14:textId="77777777" w:rsidR="00A11E19" w:rsidRDefault="00A11E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87928" w14:textId="77777777" w:rsidR="00A11E19" w:rsidRDefault="00A11E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FD"/>
    <w:rsid w:val="000361F2"/>
    <w:rsid w:val="000403F1"/>
    <w:rsid w:val="00142DE9"/>
    <w:rsid w:val="00162592"/>
    <w:rsid w:val="001868C4"/>
    <w:rsid w:val="001E3BE6"/>
    <w:rsid w:val="00231868"/>
    <w:rsid w:val="00246284"/>
    <w:rsid w:val="002774EC"/>
    <w:rsid w:val="00340D0D"/>
    <w:rsid w:val="003D2373"/>
    <w:rsid w:val="00500D97"/>
    <w:rsid w:val="00532409"/>
    <w:rsid w:val="005802FD"/>
    <w:rsid w:val="005F3475"/>
    <w:rsid w:val="00636191"/>
    <w:rsid w:val="0064652A"/>
    <w:rsid w:val="00654730"/>
    <w:rsid w:val="006B29E3"/>
    <w:rsid w:val="007728FD"/>
    <w:rsid w:val="00797B48"/>
    <w:rsid w:val="00846177"/>
    <w:rsid w:val="00884449"/>
    <w:rsid w:val="00895BE8"/>
    <w:rsid w:val="008B1290"/>
    <w:rsid w:val="00921C83"/>
    <w:rsid w:val="009568F5"/>
    <w:rsid w:val="009867C8"/>
    <w:rsid w:val="00986E4C"/>
    <w:rsid w:val="00A02D2F"/>
    <w:rsid w:val="00A11E19"/>
    <w:rsid w:val="00A220E5"/>
    <w:rsid w:val="00A72D48"/>
    <w:rsid w:val="00AA6E0C"/>
    <w:rsid w:val="00AD54C5"/>
    <w:rsid w:val="00B722B6"/>
    <w:rsid w:val="00B95780"/>
    <w:rsid w:val="00B963AE"/>
    <w:rsid w:val="00C63EAC"/>
    <w:rsid w:val="00C65689"/>
    <w:rsid w:val="00C93D07"/>
    <w:rsid w:val="00CC17CD"/>
    <w:rsid w:val="00CE6FD0"/>
    <w:rsid w:val="00D1384C"/>
    <w:rsid w:val="00D17BAD"/>
    <w:rsid w:val="00D6128C"/>
    <w:rsid w:val="00DF4B1B"/>
    <w:rsid w:val="00E149CF"/>
    <w:rsid w:val="00EA4AE2"/>
    <w:rsid w:val="00ED0C95"/>
    <w:rsid w:val="00F01076"/>
    <w:rsid w:val="00F74520"/>
    <w:rsid w:val="00F86DC1"/>
    <w:rsid w:val="00F96D80"/>
    <w:rsid w:val="00FD2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E1F18"/>
  <w15:chartTrackingRefBased/>
  <w15:docId w15:val="{F3F174B0-723C-364B-8599-F9DD64D5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2FD"/>
    <w:pPr>
      <w:spacing w:line="480" w:lineRule="auto"/>
    </w:pPr>
    <w:rPr>
      <w:rFonts w:ascii="Times New Roman" w:eastAsiaTheme="minorEastAsia" w:hAnsi="Times New Roman"/>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
    <w:name w:val="Table content"/>
    <w:basedOn w:val="Normal"/>
    <w:qFormat/>
    <w:rsid w:val="005802FD"/>
    <w:pPr>
      <w:widowControl w:val="0"/>
      <w:autoSpaceDE w:val="0"/>
      <w:autoSpaceDN w:val="0"/>
      <w:adjustRightInd w:val="0"/>
      <w:spacing w:line="240" w:lineRule="auto"/>
      <w:jc w:val="center"/>
    </w:pPr>
    <w:rPr>
      <w:sz w:val="20"/>
      <w:szCs w:val="20"/>
      <w:lang w:val="en-US"/>
    </w:rPr>
  </w:style>
  <w:style w:type="paragraph" w:styleId="EndnoteText">
    <w:name w:val="endnote text"/>
    <w:basedOn w:val="Normal"/>
    <w:link w:val="EndnoteTextChar"/>
    <w:uiPriority w:val="99"/>
    <w:unhideWhenUsed/>
    <w:rsid w:val="005802FD"/>
    <w:pPr>
      <w:spacing w:line="240" w:lineRule="auto"/>
    </w:pPr>
    <w:rPr>
      <w:sz w:val="20"/>
      <w:szCs w:val="20"/>
    </w:rPr>
  </w:style>
  <w:style w:type="character" w:customStyle="1" w:styleId="EndnoteTextChar">
    <w:name w:val="Endnote Text Char"/>
    <w:basedOn w:val="DefaultParagraphFont"/>
    <w:link w:val="EndnoteText"/>
    <w:uiPriority w:val="99"/>
    <w:rsid w:val="005802FD"/>
    <w:rPr>
      <w:rFonts w:ascii="Times New Roman" w:eastAsiaTheme="minorEastAsia" w:hAnsi="Times New Roman"/>
      <w:sz w:val="20"/>
      <w:szCs w:val="20"/>
      <w:lang w:val="it-IT" w:eastAsia="it-IT"/>
    </w:rPr>
  </w:style>
  <w:style w:type="table" w:styleId="TableGrid">
    <w:name w:val="Table Grid"/>
    <w:basedOn w:val="TableNormal"/>
    <w:uiPriority w:val="39"/>
    <w:rsid w:val="005802FD"/>
    <w:rPr>
      <w:rFonts w:eastAsiaTheme="minorEastAsia"/>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af">
    <w:name w:val="leaf"/>
    <w:basedOn w:val="DefaultParagraphFont"/>
    <w:rsid w:val="005802FD"/>
  </w:style>
  <w:style w:type="paragraph" w:customStyle="1" w:styleId="Tablesource">
    <w:name w:val="Table source"/>
    <w:basedOn w:val="Normal"/>
    <w:qFormat/>
    <w:rsid w:val="005802FD"/>
    <w:pPr>
      <w:spacing w:after="120"/>
    </w:pPr>
    <w:rPr>
      <w:sz w:val="20"/>
      <w:lang w:val="en-GB"/>
    </w:rPr>
  </w:style>
  <w:style w:type="paragraph" w:styleId="Header">
    <w:name w:val="header"/>
    <w:basedOn w:val="Normal"/>
    <w:link w:val="HeaderChar"/>
    <w:uiPriority w:val="99"/>
    <w:unhideWhenUsed/>
    <w:rsid w:val="00A11E19"/>
    <w:pPr>
      <w:tabs>
        <w:tab w:val="center" w:pos="4513"/>
        <w:tab w:val="right" w:pos="9026"/>
      </w:tabs>
      <w:spacing w:line="240" w:lineRule="auto"/>
    </w:pPr>
  </w:style>
  <w:style w:type="character" w:customStyle="1" w:styleId="HeaderChar">
    <w:name w:val="Header Char"/>
    <w:basedOn w:val="DefaultParagraphFont"/>
    <w:link w:val="Header"/>
    <w:uiPriority w:val="99"/>
    <w:rsid w:val="00A11E19"/>
    <w:rPr>
      <w:rFonts w:ascii="Times New Roman" w:eastAsiaTheme="minorEastAsia" w:hAnsi="Times New Roman"/>
      <w:lang w:val="it-IT" w:eastAsia="it-IT"/>
    </w:rPr>
  </w:style>
  <w:style w:type="paragraph" w:styleId="Footer">
    <w:name w:val="footer"/>
    <w:basedOn w:val="Normal"/>
    <w:link w:val="FooterChar"/>
    <w:uiPriority w:val="99"/>
    <w:unhideWhenUsed/>
    <w:rsid w:val="00A11E19"/>
    <w:pPr>
      <w:tabs>
        <w:tab w:val="center" w:pos="4513"/>
        <w:tab w:val="right" w:pos="9026"/>
      </w:tabs>
      <w:spacing w:line="240" w:lineRule="auto"/>
    </w:pPr>
  </w:style>
  <w:style w:type="character" w:customStyle="1" w:styleId="FooterChar">
    <w:name w:val="Footer Char"/>
    <w:basedOn w:val="DefaultParagraphFont"/>
    <w:link w:val="Footer"/>
    <w:uiPriority w:val="99"/>
    <w:rsid w:val="00A11E19"/>
    <w:rPr>
      <w:rFonts w:ascii="Times New Roman" w:eastAsiaTheme="minorEastAsia" w:hAnsi="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1447</Words>
  <Characters>8250</Characters>
  <Application>Microsoft Office Word</Application>
  <DocSecurity>4</DocSecurity>
  <Lines>68</Lines>
  <Paragraphs>19</Paragraphs>
  <ScaleCrop>false</ScaleCrop>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Case</dc:creator>
  <cp:keywords/>
  <dc:description/>
  <cp:lastModifiedBy>Haynes, Carolyn</cp:lastModifiedBy>
  <cp:revision>2</cp:revision>
  <dcterms:created xsi:type="dcterms:W3CDTF">2022-08-23T11:06:00Z</dcterms:created>
  <dcterms:modified xsi:type="dcterms:W3CDTF">2022-08-23T11:06:00Z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etDate">
    <vt:lpwstr>2022-08-23T11:06:23Z</vt:lpwstr>
  </property>
  <property fmtid="{D5CDD505-2E9C-101B-9397-08002B2CF9AE}" pid="4" name="MSIP_Label_2bbab825-a111-45e4-86a1-18cee0005896_Method">
    <vt:lpwstr>Standard</vt:lpwstr>
  </property>
  <property fmtid="{D5CDD505-2E9C-101B-9397-08002B2CF9AE}" pid="5" name="MSIP_Label_2bbab825-a111-45e4-86a1-18cee0005896_Name">
    <vt:lpwstr>2bbab825-a111-45e4-86a1-18cee0005896</vt:lpwstr>
  </property>
  <property fmtid="{D5CDD505-2E9C-101B-9397-08002B2CF9AE}" pid="6" name="MSIP_Label_2bbab825-a111-45e4-86a1-18cee0005896_SiteId">
    <vt:lpwstr>2567d566-604c-408a-8a60-55d0dc9d9d6b</vt:lpwstr>
  </property>
  <property fmtid="{D5CDD505-2E9C-101B-9397-08002B2CF9AE}" pid="7" name="MSIP_Label_2bbab825-a111-45e4-86a1-18cee0005896_ActionId">
    <vt:lpwstr>dc9511f3-1bed-454a-8578-3f489fb82e2f</vt:lpwstr>
  </property>
  <property fmtid="{D5CDD505-2E9C-101B-9397-08002B2CF9AE}" pid="8" name="MSIP_Label_2bbab825-a111-45e4-86a1-18cee0005896_ContentBits">
    <vt:lpwstr>2</vt:lpwstr>
  </property>
</Properties>
</file>