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9532" w14:textId="77777777" w:rsidR="0085770D" w:rsidRPr="00584C7E" w:rsidRDefault="0085770D" w:rsidP="00857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C7E"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 w:rsidRPr="00584C7E">
        <w:rPr>
          <w:rFonts w:ascii="Times New Roman" w:hAnsi="Times New Roman" w:cs="Times New Roman"/>
          <w:b/>
          <w:bCs/>
          <w:sz w:val="24"/>
          <w:szCs w:val="24"/>
        </w:rPr>
        <w:t xml:space="preserve">upplementary Table 1. </w:t>
      </w:r>
      <w:r w:rsidRPr="00584C7E">
        <w:rPr>
          <w:rFonts w:ascii="Times New Roman" w:hAnsi="Times New Roman" w:cs="Times New Roman"/>
          <w:sz w:val="24"/>
          <w:szCs w:val="24"/>
        </w:rPr>
        <w:t xml:space="preserve">Comparison between participants with missing </w:t>
      </w:r>
      <w:proofErr w:type="spellStart"/>
      <w:r w:rsidRPr="00584C7E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Pr="00584C7E">
        <w:rPr>
          <w:rFonts w:ascii="Times New Roman" w:hAnsi="Times New Roman" w:cs="Times New Roman"/>
          <w:sz w:val="24"/>
          <w:szCs w:val="24"/>
        </w:rPr>
        <w:t xml:space="preserve"> data and with complete data</w:t>
      </w:r>
    </w:p>
    <w:tbl>
      <w:tblPr>
        <w:tblStyle w:val="a3"/>
        <w:tblW w:w="8789" w:type="dxa"/>
        <w:tblLook w:val="04A0" w:firstRow="1" w:lastRow="0" w:firstColumn="1" w:lastColumn="0" w:noHBand="0" w:noVBand="1"/>
      </w:tblPr>
      <w:tblGrid>
        <w:gridCol w:w="2949"/>
        <w:gridCol w:w="2392"/>
        <w:gridCol w:w="2392"/>
        <w:gridCol w:w="1056"/>
      </w:tblGrid>
      <w:tr w:rsidR="00584C7E" w:rsidRPr="00584C7E" w14:paraId="2CF3547E" w14:textId="77777777" w:rsidTr="00CC2681">
        <w:trPr>
          <w:trHeight w:val="290"/>
        </w:trPr>
        <w:tc>
          <w:tcPr>
            <w:tcW w:w="294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CB06EE4" w14:textId="77777777" w:rsidR="0085770D" w:rsidRPr="00584C7E" w:rsidRDefault="0085770D" w:rsidP="00CC26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00066129"/>
            <w:r w:rsidRPr="00584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2392" w:type="dxa"/>
            <w:tcBorders>
              <w:left w:val="nil"/>
              <w:bottom w:val="single" w:sz="4" w:space="0" w:color="auto"/>
              <w:right w:val="nil"/>
            </w:tcBorders>
          </w:tcPr>
          <w:p w14:paraId="079ADE7F" w14:textId="77777777" w:rsidR="0085770D" w:rsidRPr="00584C7E" w:rsidRDefault="0085770D" w:rsidP="00CC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Participants with missing data</w:t>
            </w:r>
          </w:p>
          <w:p w14:paraId="5B56746B" w14:textId="77777777" w:rsidR="0085770D" w:rsidRPr="00584C7E" w:rsidRDefault="0085770D" w:rsidP="00CC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(N=33)</w:t>
            </w:r>
          </w:p>
        </w:tc>
        <w:tc>
          <w:tcPr>
            <w:tcW w:w="2392" w:type="dxa"/>
            <w:tcBorders>
              <w:left w:val="nil"/>
              <w:bottom w:val="single" w:sz="4" w:space="0" w:color="auto"/>
              <w:right w:val="nil"/>
            </w:tcBorders>
          </w:tcPr>
          <w:p w14:paraId="1EBD1540" w14:textId="77777777" w:rsidR="0085770D" w:rsidRPr="00584C7E" w:rsidRDefault="0085770D" w:rsidP="00CC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Participants with complete data</w:t>
            </w:r>
          </w:p>
          <w:p w14:paraId="56E4ECB3" w14:textId="77777777" w:rsidR="0085770D" w:rsidRPr="00584C7E" w:rsidRDefault="0085770D" w:rsidP="00CC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(N=173)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596E90" w14:textId="77777777" w:rsidR="0085770D" w:rsidRPr="00584C7E" w:rsidRDefault="0085770D" w:rsidP="00CC26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584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584C7E" w:rsidRPr="00584C7E" w14:paraId="1641B1AB" w14:textId="77777777" w:rsidTr="00890F92">
        <w:trPr>
          <w:trHeight w:val="323"/>
        </w:trPr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D38DF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Sex, male/female, No.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B8759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16/17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42DFD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85/88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4EF6C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584C7E" w:rsidRPr="00584C7E" w14:paraId="1A0B2371" w14:textId="77777777" w:rsidTr="00890F92">
        <w:trPr>
          <w:trHeight w:val="323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71499FC5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Age, me</w:t>
            </w: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n (SD), y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308340AD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22.67 (2.70)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36550D48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23.08 (2.57)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7EB543A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584C7E" w:rsidRPr="00584C7E" w14:paraId="67FE5271" w14:textId="77777777" w:rsidTr="00890F92">
        <w:trPr>
          <w:trHeight w:val="323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385B6EF5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Education, mean (SD), y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26BC7CBB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14.30 (1.53)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2809CF9A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14.43 (1.40)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B6E0D3B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584C7E" w:rsidRPr="00584C7E" w14:paraId="0C82634E" w14:textId="77777777" w:rsidTr="00890F92">
        <w:trPr>
          <w:trHeight w:val="323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22ADBA3B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HCC</w:t>
            </w:r>
            <w:r w:rsidRPr="00584C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, 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mean (SD), n</w:t>
            </w:r>
            <w:r w:rsidRPr="00584C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g/</w:t>
            </w:r>
            <w:proofErr w:type="spellStart"/>
            <w:r w:rsidRPr="00584C7E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μg</w:t>
            </w:r>
            <w:proofErr w:type="spellEnd"/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7DCE229A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9.31 (11.17)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68125E7C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7.29 (8.10)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3BFB4A8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584C7E" w:rsidRPr="00584C7E" w14:paraId="6C87800D" w14:textId="77777777" w:rsidTr="00890F92">
        <w:trPr>
          <w:trHeight w:val="323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01286BC0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BDI</w:t>
            </w:r>
            <w:r w:rsidRPr="00584C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, mean (SD)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06BA5203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6.64 (8.60)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34E8E57A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5.27 (6.82)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5B85AFD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584C7E" w:rsidRPr="00584C7E" w14:paraId="0692F37C" w14:textId="77777777" w:rsidTr="00890F92">
        <w:trPr>
          <w:trHeight w:val="323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254856AE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SAI, mean (SD)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633210AC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38.82 (8.14)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12B690EC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36.22 (9.23)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0E25992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584C7E" w:rsidRPr="00584C7E" w14:paraId="243729F8" w14:textId="77777777" w:rsidTr="00890F92">
        <w:trPr>
          <w:trHeight w:val="323"/>
        </w:trPr>
        <w:tc>
          <w:tcPr>
            <w:tcW w:w="2949" w:type="dxa"/>
            <w:tcBorders>
              <w:top w:val="nil"/>
              <w:left w:val="nil"/>
              <w:right w:val="nil"/>
            </w:tcBorders>
          </w:tcPr>
          <w:p w14:paraId="4E938D6D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PSS, mean (SD)</w:t>
            </w: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</w:tcPr>
          <w:p w14:paraId="0DA56879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25.76 (4.53)</w:t>
            </w: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</w:tcPr>
          <w:p w14:paraId="1DA5A454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25.55 (5.87)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</w:tcPr>
          <w:p w14:paraId="769DF118" w14:textId="77777777" w:rsidR="0085770D" w:rsidRPr="00584C7E" w:rsidRDefault="0085770D" w:rsidP="00CC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</w:tr>
    </w:tbl>
    <w:bookmarkEnd w:id="0"/>
    <w:p w14:paraId="7351D97F" w14:textId="77777777" w:rsidR="0085770D" w:rsidRPr="00584C7E" w:rsidRDefault="0085770D" w:rsidP="0085770D">
      <w:pPr>
        <w:rPr>
          <w:rFonts w:ascii="Times New Roman" w:hAnsi="Times New Roman" w:cs="Times New Roman"/>
          <w:kern w:val="0"/>
          <w:sz w:val="24"/>
          <w:szCs w:val="24"/>
        </w:rPr>
      </w:pPr>
      <w:r w:rsidRPr="00584C7E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a</w:t>
      </w:r>
      <w:r w:rsidRPr="00584C7E">
        <w:rPr>
          <w:rFonts w:ascii="Times New Roman" w:hAnsi="Times New Roman" w:cs="Times New Roman"/>
          <w:kern w:val="0"/>
          <w:sz w:val="24"/>
          <w:szCs w:val="24"/>
        </w:rPr>
        <w:t xml:space="preserve"> BDI data were available for 172 participants with complete data and all participants without </w:t>
      </w:r>
      <w:proofErr w:type="spellStart"/>
      <w:r w:rsidRPr="00584C7E">
        <w:rPr>
          <w:rFonts w:ascii="Times New Roman" w:hAnsi="Times New Roman" w:cs="Times New Roman"/>
          <w:kern w:val="0"/>
          <w:sz w:val="24"/>
          <w:szCs w:val="24"/>
        </w:rPr>
        <w:t>ToM</w:t>
      </w:r>
      <w:proofErr w:type="spellEnd"/>
      <w:r w:rsidRPr="00584C7E">
        <w:rPr>
          <w:rFonts w:ascii="Times New Roman" w:hAnsi="Times New Roman" w:cs="Times New Roman"/>
          <w:kern w:val="0"/>
          <w:sz w:val="24"/>
          <w:szCs w:val="24"/>
        </w:rPr>
        <w:t xml:space="preserve"> task data.</w:t>
      </w:r>
    </w:p>
    <w:p w14:paraId="7F452E5C" w14:textId="5D3E93FE" w:rsidR="008B7CB6" w:rsidRPr="00584C7E" w:rsidRDefault="008B7CB6" w:rsidP="008B7CB6">
      <w:pPr>
        <w:rPr>
          <w:rFonts w:ascii="Times New Roman" w:hAnsi="Times New Roman" w:cs="Times New Roman"/>
          <w:sz w:val="24"/>
          <w:szCs w:val="24"/>
        </w:rPr>
      </w:pPr>
    </w:p>
    <w:p w14:paraId="362493FC" w14:textId="77777777" w:rsidR="008B7CB6" w:rsidRPr="00584C7E" w:rsidRDefault="008B7CB6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 w:rsidRPr="00584C7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085315F" w14:textId="39E23553" w:rsidR="008B7CB6" w:rsidRPr="00584C7E" w:rsidRDefault="008B7CB6" w:rsidP="008B7CB6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584C7E">
        <w:rPr>
          <w:rFonts w:ascii="Times New Roman" w:hAnsi="Times New Roman" w:cs="Times New Roman"/>
          <w:b/>
          <w:sz w:val="24"/>
          <w:szCs w:val="24"/>
        </w:rPr>
        <w:lastRenderedPageBreak/>
        <w:t>Supplementary Table 2</w:t>
      </w:r>
      <w:r w:rsidRPr="00584C7E">
        <w:rPr>
          <w:rFonts w:ascii="Times New Roman" w:hAnsi="Times New Roman" w:cs="Times New Roman"/>
          <w:sz w:val="24"/>
          <w:szCs w:val="24"/>
        </w:rPr>
        <w:t xml:space="preserve">. Moderation analysis for the association between </w:t>
      </w:r>
      <w:proofErr w:type="spellStart"/>
      <w:r w:rsidRPr="00584C7E">
        <w:rPr>
          <w:rFonts w:ascii="Times New Roman" w:hAnsi="Times New Roman" w:cs="Times New Roman"/>
          <w:sz w:val="24"/>
          <w:szCs w:val="24"/>
        </w:rPr>
        <w:t>ToMs</w:t>
      </w:r>
      <w:proofErr w:type="spellEnd"/>
      <w:r w:rsidRPr="00584C7E">
        <w:rPr>
          <w:rFonts w:ascii="Times New Roman" w:hAnsi="Times New Roman" w:cs="Times New Roman"/>
          <w:sz w:val="24"/>
          <w:szCs w:val="24"/>
        </w:rPr>
        <w:t xml:space="preserve"> and HCC according to the presence of childhood trauma </w:t>
      </w:r>
    </w:p>
    <w:tbl>
      <w:tblPr>
        <w:tblStyle w:val="a3"/>
        <w:tblW w:w="8952" w:type="dxa"/>
        <w:tblLook w:val="04A0" w:firstRow="1" w:lastRow="0" w:firstColumn="1" w:lastColumn="0" w:noHBand="0" w:noVBand="1"/>
      </w:tblPr>
      <w:tblGrid>
        <w:gridCol w:w="2799"/>
        <w:gridCol w:w="1538"/>
        <w:gridCol w:w="1538"/>
        <w:gridCol w:w="1538"/>
        <w:gridCol w:w="1539"/>
      </w:tblGrid>
      <w:tr w:rsidR="00584C7E" w:rsidRPr="00584C7E" w14:paraId="2267E633" w14:textId="77777777" w:rsidTr="00677816">
        <w:trPr>
          <w:trHeight w:val="276"/>
        </w:trPr>
        <w:tc>
          <w:tcPr>
            <w:tcW w:w="2799" w:type="dxa"/>
            <w:vMerge w:val="restart"/>
            <w:tcBorders>
              <w:left w:val="nil"/>
              <w:right w:val="nil"/>
            </w:tcBorders>
            <w:vAlign w:val="center"/>
          </w:tcPr>
          <w:p w14:paraId="60C3B0FF" w14:textId="77777777" w:rsidR="008B7CB6" w:rsidRPr="00584C7E" w:rsidRDefault="008B7CB6" w:rsidP="006778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Predictor</w:t>
            </w:r>
          </w:p>
        </w:tc>
        <w:tc>
          <w:tcPr>
            <w:tcW w:w="1538" w:type="dxa"/>
            <w:vMerge w:val="restart"/>
            <w:tcBorders>
              <w:left w:val="nil"/>
              <w:right w:val="nil"/>
            </w:tcBorders>
            <w:vAlign w:val="center"/>
          </w:tcPr>
          <w:p w14:paraId="4E6A1C46" w14:textId="77777777" w:rsidR="008B7CB6" w:rsidRPr="00584C7E" w:rsidRDefault="008B7CB6" w:rsidP="006778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1538" w:type="dxa"/>
            <w:vMerge w:val="restart"/>
            <w:tcBorders>
              <w:left w:val="nil"/>
              <w:right w:val="nil"/>
            </w:tcBorders>
            <w:vAlign w:val="center"/>
          </w:tcPr>
          <w:p w14:paraId="57CB8A03" w14:textId="77777777" w:rsidR="008B7CB6" w:rsidRPr="00584C7E" w:rsidRDefault="008B7CB6" w:rsidP="006778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1538" w:type="dxa"/>
            <w:vMerge w:val="restart"/>
            <w:tcBorders>
              <w:left w:val="nil"/>
              <w:right w:val="nil"/>
            </w:tcBorders>
            <w:vAlign w:val="center"/>
          </w:tcPr>
          <w:p w14:paraId="367A741A" w14:textId="77777777" w:rsidR="008B7CB6" w:rsidRPr="00584C7E" w:rsidRDefault="008B7CB6" w:rsidP="0067781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1539" w:type="dxa"/>
            <w:vMerge w:val="restart"/>
            <w:tcBorders>
              <w:left w:val="nil"/>
              <w:right w:val="nil"/>
            </w:tcBorders>
            <w:vAlign w:val="center"/>
          </w:tcPr>
          <w:p w14:paraId="12C4C936" w14:textId="77777777" w:rsidR="008B7CB6" w:rsidRPr="00584C7E" w:rsidRDefault="008B7CB6" w:rsidP="0067781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584C7E" w:rsidRPr="00584C7E" w14:paraId="726B483A" w14:textId="77777777" w:rsidTr="00677816">
        <w:trPr>
          <w:trHeight w:val="276"/>
        </w:trPr>
        <w:tc>
          <w:tcPr>
            <w:tcW w:w="279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6F6F43E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B04AD76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nil"/>
              <w:right w:val="nil"/>
            </w:tcBorders>
          </w:tcPr>
          <w:p w14:paraId="0D7F77E3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E270825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left w:val="nil"/>
              <w:right w:val="nil"/>
            </w:tcBorders>
          </w:tcPr>
          <w:p w14:paraId="6A70549F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7E" w:rsidRPr="00584C7E" w14:paraId="2014AEEF" w14:textId="77777777" w:rsidTr="00890F92">
        <w:trPr>
          <w:trHeight w:val="333"/>
        </w:trPr>
        <w:tc>
          <w:tcPr>
            <w:tcW w:w="2799" w:type="dxa"/>
            <w:tcBorders>
              <w:left w:val="nil"/>
              <w:bottom w:val="nil"/>
              <w:right w:val="nil"/>
            </w:tcBorders>
          </w:tcPr>
          <w:p w14:paraId="18BECB90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onstant</w:t>
            </w: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14:paraId="6A941BC4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14:paraId="4EFA20D8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14:paraId="6CCAD4DC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.69</w:t>
            </w:r>
          </w:p>
        </w:tc>
        <w:tc>
          <w:tcPr>
            <w:tcW w:w="1539" w:type="dxa"/>
            <w:tcBorders>
              <w:left w:val="nil"/>
              <w:bottom w:val="nil"/>
              <w:right w:val="nil"/>
            </w:tcBorders>
          </w:tcPr>
          <w:p w14:paraId="3C54E652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 xml:space="preserve"> 0.001</w:t>
            </w:r>
          </w:p>
        </w:tc>
      </w:tr>
      <w:tr w:rsidR="00584C7E" w:rsidRPr="00584C7E" w14:paraId="63E52B68" w14:textId="77777777" w:rsidTr="00890F92">
        <w:trPr>
          <w:trHeight w:val="333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5487C3D1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ToMs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76FFD38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E523473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2B2D0DB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31033A6D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</w:tc>
      </w:tr>
      <w:tr w:rsidR="00584C7E" w:rsidRPr="00584C7E" w14:paraId="17BCBEC7" w14:textId="77777777" w:rsidTr="00890F92">
        <w:trPr>
          <w:trHeight w:val="333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69BF1D61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Childhood trauma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3D701F4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A72E72D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51B74A7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7956F332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</w:tr>
      <w:tr w:rsidR="00584C7E" w:rsidRPr="00584C7E" w14:paraId="48B8E3BD" w14:textId="77777777" w:rsidTr="00890F92">
        <w:trPr>
          <w:trHeight w:val="333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3EEF8447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ToM</w:t>
            </w:r>
            <w:proofErr w:type="spellEnd"/>
            <w:r w:rsidRPr="00584C7E">
              <w:rPr>
                <w:rFonts w:ascii="Times New Roman" w:hAnsi="Times New Roman" w:cs="Times New Roman"/>
                <w:sz w:val="24"/>
                <w:szCs w:val="24"/>
              </w:rPr>
              <w:t xml:space="preserve"> × Childhood trauma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5B2632D" w14:textId="53B36E85" w:rsidR="008B7CB6" w:rsidRPr="00584C7E" w:rsidRDefault="00840B0C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bCs/>
                <w:sz w:val="24"/>
                <w:szCs w:val="24"/>
              </w:rPr>
              <w:t>−</w:t>
            </w:r>
            <w:r w:rsidR="008B7CB6" w:rsidRPr="00584C7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7935E7C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B9C8A2B" w14:textId="2FCAA208" w:rsidR="008B7CB6" w:rsidRPr="00584C7E" w:rsidRDefault="00840B0C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bCs/>
                <w:sz w:val="24"/>
                <w:szCs w:val="24"/>
              </w:rPr>
              <w:t>−</w:t>
            </w:r>
            <w:r w:rsidR="008B7CB6" w:rsidRPr="00584C7E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1F6D8CA2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</w:tr>
      <w:tr w:rsidR="00584C7E" w:rsidRPr="00584C7E" w14:paraId="4D2A9219" w14:textId="77777777" w:rsidTr="00890F92">
        <w:trPr>
          <w:trHeight w:val="333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7805AF09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D18E342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ED31F8A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46DAC53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0E78D907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</w:tr>
      <w:tr w:rsidR="00584C7E" w:rsidRPr="00584C7E" w14:paraId="7C18001D" w14:textId="77777777" w:rsidTr="00890F92">
        <w:trPr>
          <w:trHeight w:val="333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75339787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7491D10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AECD4F1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AB1EB21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76963910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584C7E" w:rsidRPr="00584C7E" w14:paraId="05BF2B6E" w14:textId="77777777" w:rsidTr="00890F92">
        <w:trPr>
          <w:trHeight w:val="333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3FC9488E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7F13858" w14:textId="13A91A6B" w:rsidR="008B7CB6" w:rsidRPr="00584C7E" w:rsidRDefault="00840B0C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bCs/>
                <w:sz w:val="24"/>
                <w:szCs w:val="24"/>
              </w:rPr>
              <w:t>−</w:t>
            </w:r>
            <w:r w:rsidR="008B7CB6" w:rsidRPr="00584C7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C0B49C1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8195D63" w14:textId="0268C2F1" w:rsidR="008B7CB6" w:rsidRPr="00584C7E" w:rsidRDefault="00840B0C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bCs/>
                <w:sz w:val="24"/>
                <w:szCs w:val="24"/>
              </w:rPr>
              <w:t>−</w:t>
            </w:r>
            <w:r w:rsidR="008B7CB6" w:rsidRPr="00584C7E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50206493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</w:tr>
      <w:tr w:rsidR="00584C7E" w:rsidRPr="00584C7E" w14:paraId="2C594725" w14:textId="77777777" w:rsidTr="00890F92">
        <w:trPr>
          <w:trHeight w:val="333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11F1CE24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47DF0E1" w14:textId="66D15959" w:rsidR="008B7CB6" w:rsidRPr="00584C7E" w:rsidRDefault="00840B0C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bCs/>
                <w:sz w:val="24"/>
                <w:szCs w:val="24"/>
              </w:rPr>
              <w:t>−</w:t>
            </w:r>
            <w:r w:rsidR="008B7CB6" w:rsidRPr="00584C7E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E8EAB3F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24C82F9" w14:textId="35808F40" w:rsidR="008B7CB6" w:rsidRPr="00584C7E" w:rsidRDefault="00840B0C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bCs/>
                <w:sz w:val="24"/>
                <w:szCs w:val="24"/>
              </w:rPr>
              <w:t>−</w:t>
            </w:r>
            <w:r w:rsidR="008B7CB6" w:rsidRPr="00584C7E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7C498AA8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</w:tr>
      <w:tr w:rsidR="00584C7E" w:rsidRPr="00584C7E" w14:paraId="6D5657BC" w14:textId="77777777" w:rsidTr="00890F92">
        <w:trPr>
          <w:trHeight w:val="333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780B1082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B8542A9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25B3BEA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11656C7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710BD0CE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8B7CB6" w:rsidRPr="00584C7E" w14:paraId="3C1C476D" w14:textId="77777777" w:rsidTr="00890F92">
        <w:trPr>
          <w:trHeight w:val="333"/>
        </w:trPr>
        <w:tc>
          <w:tcPr>
            <w:tcW w:w="2799" w:type="dxa"/>
            <w:tcBorders>
              <w:top w:val="nil"/>
              <w:left w:val="nil"/>
              <w:right w:val="nil"/>
            </w:tcBorders>
          </w:tcPr>
          <w:p w14:paraId="2470AC87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538" w:type="dxa"/>
            <w:tcBorders>
              <w:top w:val="nil"/>
              <w:left w:val="nil"/>
              <w:right w:val="nil"/>
            </w:tcBorders>
          </w:tcPr>
          <w:p w14:paraId="119779CF" w14:textId="077CF2A4" w:rsidR="008B7CB6" w:rsidRPr="00584C7E" w:rsidRDefault="00840B0C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bCs/>
                <w:sz w:val="24"/>
                <w:szCs w:val="24"/>
              </w:rPr>
              <w:t>−</w:t>
            </w:r>
            <w:r w:rsidR="008B7CB6" w:rsidRPr="00584C7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538" w:type="dxa"/>
            <w:tcBorders>
              <w:top w:val="nil"/>
              <w:left w:val="nil"/>
              <w:right w:val="nil"/>
            </w:tcBorders>
          </w:tcPr>
          <w:p w14:paraId="7B28A79A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38" w:type="dxa"/>
            <w:tcBorders>
              <w:top w:val="nil"/>
              <w:left w:val="nil"/>
              <w:right w:val="nil"/>
            </w:tcBorders>
          </w:tcPr>
          <w:p w14:paraId="61B2C1FE" w14:textId="636C1CEB" w:rsidR="008B7CB6" w:rsidRPr="00584C7E" w:rsidRDefault="00840B0C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bCs/>
                <w:sz w:val="24"/>
                <w:szCs w:val="24"/>
              </w:rPr>
              <w:t>−</w:t>
            </w:r>
            <w:r w:rsidR="008B7CB6" w:rsidRPr="00584C7E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</w:tcPr>
          <w:p w14:paraId="21C921A4" w14:textId="77777777" w:rsidR="008B7CB6" w:rsidRPr="00584C7E" w:rsidRDefault="008B7CB6" w:rsidP="006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7E">
              <w:rPr>
                <w:rFonts w:ascii="Times New Roman" w:hAnsi="Times New Roman" w:cs="Times New Roman"/>
                <w:sz w:val="24"/>
                <w:szCs w:val="24"/>
              </w:rPr>
              <w:t>0.30.</w:t>
            </w:r>
          </w:p>
        </w:tc>
      </w:tr>
    </w:tbl>
    <w:p w14:paraId="55BB6100" w14:textId="761E3C5D" w:rsidR="00D76B5D" w:rsidRPr="00584C7E" w:rsidRDefault="00D76B5D" w:rsidP="00C5003E"/>
    <w:p w14:paraId="00FEBAB8" w14:textId="77777777" w:rsidR="00D76B5D" w:rsidRPr="00584C7E" w:rsidRDefault="00D76B5D">
      <w:pPr>
        <w:widowControl/>
        <w:wordWrap/>
        <w:autoSpaceDE/>
        <w:autoSpaceDN/>
      </w:pPr>
      <w:r w:rsidRPr="00584C7E">
        <w:br w:type="page"/>
      </w:r>
    </w:p>
    <w:p w14:paraId="281F6B0D" w14:textId="757789D6" w:rsidR="00D76B5D" w:rsidRPr="00584C7E" w:rsidRDefault="00D76B5D" w:rsidP="00D76B5D">
      <w:pPr>
        <w:spacing w:line="276" w:lineRule="auto"/>
        <w:rPr>
          <w:rFonts w:ascii="Times New Roman" w:eastAsia="맑은 고딕" w:hAnsi="Times New Roman" w:cs="Times New Roman"/>
          <w:sz w:val="24"/>
          <w:szCs w:val="24"/>
        </w:rPr>
      </w:pPr>
      <w:r w:rsidRPr="00584C7E">
        <w:rPr>
          <w:rFonts w:ascii="Times New Roman" w:eastAsia="맑은 고딕" w:hAnsi="Times New Roman" w:cs="Times New Roman"/>
          <w:b/>
          <w:bCs/>
          <w:sz w:val="24"/>
          <w:szCs w:val="24"/>
        </w:rPr>
        <w:lastRenderedPageBreak/>
        <w:t>Supplementary Table 3</w:t>
      </w:r>
      <w:r w:rsidRPr="00584C7E">
        <w:rPr>
          <w:rFonts w:ascii="Times New Roman" w:eastAsia="맑은 고딕" w:hAnsi="Times New Roman" w:cs="Times New Roman"/>
          <w:sz w:val="24"/>
          <w:szCs w:val="24"/>
        </w:rPr>
        <w:t xml:space="preserve">. Sensitivity analysis </w:t>
      </w:r>
      <w:r w:rsidRPr="00584C7E">
        <w:rPr>
          <w:rFonts w:ascii="Times New Roman" w:hAnsi="Times New Roman" w:cs="Times New Roman"/>
          <w:sz w:val="24"/>
          <w:szCs w:val="24"/>
        </w:rPr>
        <w:t xml:space="preserve">for moderation model to test the association between binary variable of </w:t>
      </w:r>
      <w:proofErr w:type="spellStart"/>
      <w:r w:rsidRPr="00584C7E">
        <w:rPr>
          <w:rFonts w:ascii="Times New Roman" w:hAnsi="Times New Roman" w:cs="Times New Roman"/>
          <w:sz w:val="24"/>
          <w:szCs w:val="24"/>
        </w:rPr>
        <w:t>ToMq</w:t>
      </w:r>
      <w:proofErr w:type="spellEnd"/>
      <w:r w:rsidRPr="00584C7E">
        <w:rPr>
          <w:rFonts w:ascii="Times New Roman" w:hAnsi="Times New Roman" w:cs="Times New Roman"/>
          <w:sz w:val="24"/>
          <w:szCs w:val="24"/>
        </w:rPr>
        <w:t xml:space="preserve"> and HCC according to the presence of childhood trauma</w:t>
      </w:r>
    </w:p>
    <w:tbl>
      <w:tblPr>
        <w:tblW w:w="89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3"/>
        <w:gridCol w:w="1335"/>
        <w:gridCol w:w="1335"/>
        <w:gridCol w:w="1335"/>
        <w:gridCol w:w="1660"/>
      </w:tblGrid>
      <w:tr w:rsidR="00584C7E" w:rsidRPr="00584C7E" w14:paraId="5AFE81B4" w14:textId="77777777" w:rsidTr="00890F92">
        <w:trPr>
          <w:trHeight w:val="129"/>
        </w:trPr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5A8C04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Predictor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BA5B6F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β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526CF8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SE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2B300D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szCs w:val="24"/>
              </w:rPr>
              <w:t>t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DF20EB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b/>
                <w:bCs/>
                <w:i/>
                <w:iCs/>
                <w:kern w:val="0"/>
                <w:sz w:val="24"/>
                <w:szCs w:val="24"/>
              </w:rPr>
              <w:t>p</w:t>
            </w:r>
          </w:p>
        </w:tc>
      </w:tr>
      <w:tr w:rsidR="00584C7E" w:rsidRPr="00584C7E" w14:paraId="37EB0EB0" w14:textId="77777777" w:rsidTr="00890F92">
        <w:trPr>
          <w:trHeight w:val="213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2C847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ToMq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A4F97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-0.067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C412E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0.068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D35C9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-0.976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54312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0.331</w:t>
            </w:r>
          </w:p>
        </w:tc>
      </w:tr>
      <w:tr w:rsidR="00584C7E" w:rsidRPr="00584C7E" w14:paraId="152728FB" w14:textId="77777777" w:rsidTr="00890F92">
        <w:trPr>
          <w:trHeight w:val="342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F473C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Childhood trauma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CA5B6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0.102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DF396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0.075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68B5E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1.361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9919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0.175</w:t>
            </w:r>
          </w:p>
        </w:tc>
      </w:tr>
      <w:tr w:rsidR="00584C7E" w:rsidRPr="00584C7E" w14:paraId="423B99F8" w14:textId="77777777" w:rsidTr="00890F92">
        <w:trPr>
          <w:trHeight w:val="2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BD0F2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ToMq</w:t>
            </w:r>
            <w:proofErr w:type="spellEnd"/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 xml:space="preserve"> × Childhood trauma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B8A63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-0.234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8D3D3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0.111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33A04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-2.112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588BD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0.036</w:t>
            </w:r>
          </w:p>
        </w:tc>
      </w:tr>
      <w:tr w:rsidR="00584C7E" w:rsidRPr="00584C7E" w14:paraId="4BB75405" w14:textId="77777777" w:rsidTr="00890F92">
        <w:trPr>
          <w:trHeight w:val="2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E9ABC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Age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2D765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0.02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E00E8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0.014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57522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1.435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B83AE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0.153</w:t>
            </w:r>
          </w:p>
        </w:tc>
      </w:tr>
      <w:tr w:rsidR="00584C7E" w:rsidRPr="00584C7E" w14:paraId="621BC48C" w14:textId="77777777" w:rsidTr="00890F92">
        <w:trPr>
          <w:trHeight w:val="2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F2B4B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Sex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CB02A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0.171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F25E1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0.056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D14DB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3.048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619E3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0.003</w:t>
            </w:r>
          </w:p>
        </w:tc>
      </w:tr>
      <w:tr w:rsidR="00584C7E" w:rsidRPr="00584C7E" w14:paraId="794F81EF" w14:textId="77777777" w:rsidTr="00890F92">
        <w:trPr>
          <w:trHeight w:val="2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019B5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Education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71ACE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-0.007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C39D0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0.026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2A666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-0.286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6559E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0.775</w:t>
            </w:r>
          </w:p>
        </w:tc>
      </w:tr>
      <w:tr w:rsidR="00584C7E" w:rsidRPr="00584C7E" w14:paraId="2DFAAC84" w14:textId="77777777" w:rsidTr="00890F92">
        <w:trPr>
          <w:trHeight w:val="2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8B178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BDI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D4E57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-0.006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34249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0.005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2CCE6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-1.175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B806D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0.242</w:t>
            </w:r>
          </w:p>
        </w:tc>
      </w:tr>
      <w:tr w:rsidR="00584C7E" w:rsidRPr="00584C7E" w14:paraId="7CDFE428" w14:textId="77777777" w:rsidTr="00890F92">
        <w:trPr>
          <w:trHeight w:val="2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91268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SAI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3DA13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0.009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1F0E1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0.004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2C9BF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2.322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26E58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0.021</w:t>
            </w:r>
          </w:p>
        </w:tc>
      </w:tr>
      <w:tr w:rsidR="00D76B5D" w:rsidRPr="00584C7E" w14:paraId="55CE11D5" w14:textId="77777777" w:rsidTr="00890F92">
        <w:trPr>
          <w:trHeight w:val="68"/>
        </w:trPr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40C998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PSS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8297D3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-0.006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0737B2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0.006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F06A6C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-1.019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2FAB5F" w14:textId="77777777" w:rsidR="00D76B5D" w:rsidRPr="00584C7E" w:rsidRDefault="00D76B5D" w:rsidP="00890F92">
            <w:pPr>
              <w:widowControl/>
              <w:wordWrap/>
              <w:autoSpaceDE/>
              <w:autoSpaceDN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84C7E">
              <w:rPr>
                <w:rFonts w:ascii="Times New Roman" w:hAnsi="Times New Roman"/>
                <w:kern w:val="0"/>
                <w:sz w:val="24"/>
                <w:szCs w:val="24"/>
              </w:rPr>
              <w:t>0.31</w:t>
            </w:r>
          </w:p>
        </w:tc>
      </w:tr>
    </w:tbl>
    <w:p w14:paraId="5D8F0CAB" w14:textId="77777777" w:rsidR="00D76B5D" w:rsidRPr="00584C7E" w:rsidRDefault="00D76B5D" w:rsidP="00D76B5D">
      <w:pPr>
        <w:spacing w:line="276" w:lineRule="auto"/>
      </w:pPr>
    </w:p>
    <w:p w14:paraId="2A6B6C15" w14:textId="77777777" w:rsidR="00354076" w:rsidRPr="00584C7E" w:rsidRDefault="00000000" w:rsidP="00C5003E"/>
    <w:sectPr w:rsidR="00354076" w:rsidRPr="00584C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7F70" w14:textId="77777777" w:rsidR="00243D47" w:rsidRDefault="00243D47" w:rsidP="0085770D">
      <w:pPr>
        <w:spacing w:after="0" w:line="240" w:lineRule="auto"/>
      </w:pPr>
      <w:r>
        <w:separator/>
      </w:r>
    </w:p>
  </w:endnote>
  <w:endnote w:type="continuationSeparator" w:id="0">
    <w:p w14:paraId="1165278C" w14:textId="77777777" w:rsidR="00243D47" w:rsidRDefault="00243D47" w:rsidP="0085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D44E" w14:textId="77777777" w:rsidR="00243D47" w:rsidRDefault="00243D47" w:rsidP="0085770D">
      <w:pPr>
        <w:spacing w:after="0" w:line="240" w:lineRule="auto"/>
      </w:pPr>
      <w:r>
        <w:separator/>
      </w:r>
    </w:p>
  </w:footnote>
  <w:footnote w:type="continuationSeparator" w:id="0">
    <w:p w14:paraId="3AFF8016" w14:textId="77777777" w:rsidR="00243D47" w:rsidRDefault="00243D47" w:rsidP="00857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B6"/>
    <w:rsid w:val="00164DB0"/>
    <w:rsid w:val="00243D47"/>
    <w:rsid w:val="004857F1"/>
    <w:rsid w:val="00584C7E"/>
    <w:rsid w:val="006C1AB7"/>
    <w:rsid w:val="008116B9"/>
    <w:rsid w:val="00840B0C"/>
    <w:rsid w:val="0085770D"/>
    <w:rsid w:val="00890F92"/>
    <w:rsid w:val="008B7CB6"/>
    <w:rsid w:val="008E576F"/>
    <w:rsid w:val="00C5003E"/>
    <w:rsid w:val="00D4246A"/>
    <w:rsid w:val="00D76B5D"/>
    <w:rsid w:val="00E9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128C0"/>
  <w15:chartTrackingRefBased/>
  <w15:docId w15:val="{D335F47D-1FAE-4914-BED6-71540A03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B7CB6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8B7CB6"/>
    <w:pPr>
      <w:jc w:val="left"/>
    </w:pPr>
  </w:style>
  <w:style w:type="character" w:customStyle="1" w:styleId="Char">
    <w:name w:val="메모 텍스트 Char"/>
    <w:basedOn w:val="a0"/>
    <w:link w:val="a5"/>
    <w:uiPriority w:val="99"/>
    <w:rsid w:val="008B7CB6"/>
  </w:style>
  <w:style w:type="paragraph" w:styleId="a6">
    <w:name w:val="header"/>
    <w:basedOn w:val="a"/>
    <w:link w:val="Char0"/>
    <w:uiPriority w:val="99"/>
    <w:unhideWhenUsed/>
    <w:rsid w:val="008577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5770D"/>
  </w:style>
  <w:style w:type="paragraph" w:styleId="a7">
    <w:name w:val="footer"/>
    <w:basedOn w:val="a"/>
    <w:link w:val="Char1"/>
    <w:uiPriority w:val="99"/>
    <w:unhideWhenUsed/>
    <w:rsid w:val="0085770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5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SunAh</dc:creator>
  <cp:keywords/>
  <dc:description/>
  <cp:lastModifiedBy>Lee SunAh</cp:lastModifiedBy>
  <cp:revision>2</cp:revision>
  <dcterms:created xsi:type="dcterms:W3CDTF">2022-08-13T03:06:00Z</dcterms:created>
  <dcterms:modified xsi:type="dcterms:W3CDTF">2022-08-13T03:06:00Z</dcterms:modified>
</cp:coreProperties>
</file>