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62224" w14:textId="639D96A7" w:rsidR="00A90765" w:rsidRPr="00F51B43" w:rsidRDefault="00A90765" w:rsidP="00A90765">
      <w:pPr>
        <w:tabs>
          <w:tab w:val="left" w:pos="618"/>
          <w:tab w:val="center" w:pos="4153"/>
        </w:tabs>
      </w:pPr>
      <w:r w:rsidRPr="00F51B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E727DE" wp14:editId="35F14D50">
            <wp:extent cx="5045222" cy="3783916"/>
            <wp:effectExtent l="0" t="0" r="3175" b="7620"/>
            <wp:docPr id="2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1EB3540-2E61-A208-D04D-9A467B58E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1EB3540-2E61-A208-D04D-9A467B58E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937" cy="379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6F98" w14:textId="617AC1E2" w:rsidR="00A90765" w:rsidRPr="00F51B43" w:rsidRDefault="00A90765" w:rsidP="00A90765">
      <w:pPr>
        <w:tabs>
          <w:tab w:val="left" w:pos="618"/>
          <w:tab w:val="center" w:pos="4153"/>
        </w:tabs>
      </w:pPr>
      <w:r w:rsidRPr="00F51B43">
        <w:rPr>
          <w:rFonts w:ascii="Times New Roman" w:hAnsi="Times New Roman" w:cs="Times New Roman"/>
          <w:sz w:val="24"/>
          <w:szCs w:val="28"/>
        </w:rPr>
        <w:t xml:space="preserve">Figure S1 </w:t>
      </w:r>
      <w:r w:rsidRPr="00F51B43">
        <w:rPr>
          <w:rFonts w:ascii="Times New Roman" w:hAnsi="Times New Roman" w:cs="Times New Roman"/>
          <w:sz w:val="24"/>
          <w:szCs w:val="24"/>
        </w:rPr>
        <w:t>The scanning electronic microscope photographs of LW2 cells.</w:t>
      </w:r>
    </w:p>
    <w:p w14:paraId="76932A39" w14:textId="77777777" w:rsidR="00A90765" w:rsidRPr="00F51B43" w:rsidRDefault="00A90765">
      <w:pPr>
        <w:widowControl/>
        <w:jc w:val="left"/>
      </w:pPr>
      <w:r w:rsidRPr="00F51B43">
        <w:br w:type="page"/>
      </w:r>
    </w:p>
    <w:p w14:paraId="27B188A4" w14:textId="77777777" w:rsidR="00A90765" w:rsidRPr="00F51B43" w:rsidRDefault="00A90765" w:rsidP="00A90765">
      <w:pPr>
        <w:tabs>
          <w:tab w:val="left" w:pos="618"/>
          <w:tab w:val="center" w:pos="4153"/>
        </w:tabs>
        <w:rPr>
          <w:noProof/>
        </w:rPr>
      </w:pPr>
      <w:r w:rsidRPr="00F51B43">
        <w:rPr>
          <w:noProof/>
        </w:rPr>
        <w:lastRenderedPageBreak/>
        <w:drawing>
          <wp:inline distT="0" distB="0" distL="0" distR="0" wp14:anchorId="3761F60E" wp14:editId="4429514D">
            <wp:extent cx="2077200" cy="216000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E681CAAE-A57E-4D9A-B24B-065D4A1EC9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E681CAAE-A57E-4D9A-B24B-065D4A1EC9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6" t="15984" r="25860" b="42303"/>
                    <a:stretch/>
                  </pic:blipFill>
                  <pic:spPr bwMode="auto">
                    <a:xfrm rot="10800000">
                      <a:off x="0" y="0"/>
                      <a:ext cx="20772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1B43">
        <w:t xml:space="preserve"> </w:t>
      </w:r>
      <w:r w:rsidRPr="00F51B43">
        <w:rPr>
          <w:noProof/>
        </w:rPr>
        <w:drawing>
          <wp:inline distT="0" distB="0" distL="0" distR="0" wp14:anchorId="0020C521" wp14:editId="0437216A">
            <wp:extent cx="2160000" cy="214560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29961" r="12224" b="9705"/>
                    <a:stretch/>
                  </pic:blipFill>
                  <pic:spPr bwMode="auto">
                    <a:xfrm>
                      <a:off x="0" y="0"/>
                      <a:ext cx="21600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3C60E" w14:textId="77777777" w:rsidR="00A90765" w:rsidRPr="00F51B43" w:rsidRDefault="00A90765" w:rsidP="00A90765">
      <w:pPr>
        <w:rPr>
          <w:rFonts w:ascii="Times New Roman" w:hAnsi="Times New Roman" w:cs="Times New Roman"/>
          <w:sz w:val="24"/>
          <w:szCs w:val="28"/>
        </w:rPr>
      </w:pPr>
      <w:r w:rsidRPr="00F51B43">
        <w:rPr>
          <w:rFonts w:ascii="Times New Roman" w:hAnsi="Times New Roman" w:cs="Times New Roman"/>
          <w:sz w:val="24"/>
          <w:szCs w:val="28"/>
        </w:rPr>
        <w:t xml:space="preserve">Figure S2. Growth of </w:t>
      </w:r>
      <w:r w:rsidRPr="00F51B43">
        <w:rPr>
          <w:rFonts w:ascii="Times New Roman" w:hAnsi="Times New Roman" w:cs="Times New Roman"/>
          <w:i/>
          <w:iCs/>
          <w:sz w:val="24"/>
          <w:szCs w:val="28"/>
        </w:rPr>
        <w:t xml:space="preserve">Pythium </w:t>
      </w:r>
      <w:proofErr w:type="spellStart"/>
      <w:r w:rsidRPr="00F51B43">
        <w:rPr>
          <w:rFonts w:ascii="Times New Roman" w:hAnsi="Times New Roman" w:cs="Times New Roman"/>
          <w:i/>
          <w:iCs/>
          <w:sz w:val="24"/>
          <w:szCs w:val="28"/>
        </w:rPr>
        <w:t>ultimum</w:t>
      </w:r>
      <w:proofErr w:type="spellEnd"/>
      <w:r w:rsidRPr="00F51B43">
        <w:rPr>
          <w:rFonts w:ascii="Times New Roman" w:hAnsi="Times New Roman" w:cs="Times New Roman"/>
          <w:sz w:val="24"/>
          <w:szCs w:val="28"/>
        </w:rPr>
        <w:t xml:space="preserve"> in 3 and 5 days</w:t>
      </w:r>
    </w:p>
    <w:p w14:paraId="33085FFD" w14:textId="77777777" w:rsidR="00A90765" w:rsidRPr="00F51B43" w:rsidRDefault="00A90765">
      <w:pPr>
        <w:widowControl/>
        <w:jc w:val="left"/>
      </w:pPr>
      <w:r w:rsidRPr="00F51B43">
        <w:br w:type="page"/>
      </w:r>
    </w:p>
    <w:p w14:paraId="0F2BC8A5" w14:textId="13F2DC3E" w:rsidR="002A3FB4" w:rsidRPr="00F51B43" w:rsidRDefault="00A90765" w:rsidP="00A90765">
      <w:pPr>
        <w:tabs>
          <w:tab w:val="left" w:pos="618"/>
          <w:tab w:val="center" w:pos="4153"/>
        </w:tabs>
        <w:jc w:val="left"/>
        <w:rPr>
          <w:rFonts w:ascii="Times New Roman" w:hAnsi="Times New Roman" w:cs="Times New Roman"/>
          <w:sz w:val="24"/>
          <w:szCs w:val="28"/>
        </w:rPr>
      </w:pPr>
      <w:r w:rsidRPr="00F51B43">
        <w:lastRenderedPageBreak/>
        <w:tab/>
      </w:r>
    </w:p>
    <w:p w14:paraId="42E29BD7" w14:textId="77777777" w:rsidR="00A90765" w:rsidRPr="00F51B43" w:rsidRDefault="00A90765" w:rsidP="00A9076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115556749"/>
      <w:r w:rsidRPr="00F51B43">
        <w:rPr>
          <w:noProof/>
        </w:rPr>
        <w:drawing>
          <wp:inline distT="0" distB="0" distL="0" distR="0" wp14:anchorId="1DD8F376" wp14:editId="2700C824">
            <wp:extent cx="4148618" cy="31242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84" cy="31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D81C" w14:textId="3858E005" w:rsidR="00A90765" w:rsidRPr="00F51B43" w:rsidRDefault="00A90765" w:rsidP="00A9076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1B43">
        <w:rPr>
          <w:rFonts w:ascii="Times New Roman" w:hAnsi="Times New Roman" w:cs="Times New Roman"/>
          <w:sz w:val="24"/>
          <w:szCs w:val="24"/>
        </w:rPr>
        <w:t xml:space="preserve">Figure S3 Micrograph of </w:t>
      </w:r>
      <w:r w:rsidRPr="00F51B43">
        <w:rPr>
          <w:rFonts w:ascii="Times New Roman" w:hAnsi="Times New Roman" w:cs="Times New Roman"/>
          <w:i/>
          <w:iCs/>
          <w:sz w:val="24"/>
          <w:szCs w:val="24"/>
        </w:rPr>
        <w:t xml:space="preserve">Pythium </w:t>
      </w:r>
      <w:proofErr w:type="spellStart"/>
      <w:r w:rsidRPr="00F51B43">
        <w:rPr>
          <w:rFonts w:ascii="Times New Roman" w:hAnsi="Times New Roman" w:cs="Times New Roman"/>
          <w:i/>
          <w:iCs/>
          <w:sz w:val="24"/>
          <w:szCs w:val="24"/>
        </w:rPr>
        <w:t>ultimum</w:t>
      </w:r>
      <w:proofErr w:type="spellEnd"/>
      <w:r w:rsidRPr="00F51B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1B43">
        <w:rPr>
          <w:rFonts w:ascii="Times New Roman" w:hAnsi="Times New Roman" w:cs="Times New Roman"/>
          <w:sz w:val="24"/>
          <w:szCs w:val="24"/>
        </w:rPr>
        <w:t>hyphae</w:t>
      </w:r>
      <w:r w:rsidRPr="00F51B43">
        <w:t xml:space="preserve"> </w:t>
      </w:r>
      <w:r w:rsidRPr="00F51B43">
        <w:rPr>
          <w:rFonts w:ascii="Times New Roman" w:hAnsi="Times New Roman" w:cs="Times New Roman"/>
          <w:sz w:val="24"/>
          <w:szCs w:val="24"/>
        </w:rPr>
        <w:t>(bar 10</w:t>
      </w:r>
      <w:r w:rsidRPr="00F51B43">
        <w:rPr>
          <w:rFonts w:ascii="Times New Roman" w:hAnsi="Times New Roman" w:cs="Times New Roman" w:hint="eastAsia"/>
          <w:sz w:val="24"/>
          <w:szCs w:val="24"/>
        </w:rPr>
        <w:t>0</w:t>
      </w:r>
      <w:r w:rsidRPr="00F51B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B4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F51B43">
        <w:rPr>
          <w:rFonts w:ascii="Times New Roman" w:hAnsi="Times New Roman" w:cs="Times New Roman"/>
          <w:sz w:val="24"/>
          <w:szCs w:val="24"/>
        </w:rPr>
        <w:t>).</w:t>
      </w:r>
      <w:bookmarkEnd w:id="0"/>
    </w:p>
    <w:p w14:paraId="4A03D4D5" w14:textId="77777777" w:rsidR="002A3FB4" w:rsidRPr="00F51B43" w:rsidRDefault="002A3FB4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 w:rsidRPr="00F51B43">
        <w:rPr>
          <w:rFonts w:ascii="Times New Roman" w:hAnsi="Times New Roman" w:cs="Times New Roman"/>
          <w:sz w:val="24"/>
          <w:szCs w:val="28"/>
        </w:rPr>
        <w:br w:type="page"/>
      </w:r>
    </w:p>
    <w:p w14:paraId="5B49A1A9" w14:textId="102F8D21" w:rsidR="002A3FB4" w:rsidRPr="00F51B43" w:rsidRDefault="002A3FB4" w:rsidP="002A3FB4">
      <w:pPr>
        <w:jc w:val="center"/>
        <w:rPr>
          <w:rFonts w:ascii="Times New Roman" w:hAnsi="Times New Roman" w:cs="Times New Roman"/>
          <w:sz w:val="24"/>
          <w:szCs w:val="28"/>
        </w:rPr>
      </w:pPr>
      <w:r w:rsidRPr="00F51B43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DE54FB0" wp14:editId="700879A4">
            <wp:extent cx="2758440" cy="2758440"/>
            <wp:effectExtent l="0" t="0" r="3810" b="381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EBEAC86-107C-4AB4-A638-D366D071D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EBEAC86-107C-4AB4-A638-D366D071D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 t="32028" r="4853" b="8041"/>
                    <a:stretch/>
                  </pic:blipFill>
                  <pic:spPr>
                    <a:xfrm>
                      <a:off x="0" y="0"/>
                      <a:ext cx="2758687" cy="275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B18D" w14:textId="6D4826F8" w:rsidR="002A3FB4" w:rsidRPr="00F51B43" w:rsidRDefault="002A3FB4" w:rsidP="002A3FB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51B43">
        <w:rPr>
          <w:rFonts w:ascii="Times New Roman" w:hAnsi="Times New Roman" w:cs="Times New Roman" w:hint="eastAsia"/>
          <w:sz w:val="24"/>
          <w:szCs w:val="24"/>
        </w:rPr>
        <w:t>F</w:t>
      </w:r>
      <w:r w:rsidRPr="00F51B43">
        <w:rPr>
          <w:rFonts w:ascii="Times New Roman" w:hAnsi="Times New Roman" w:cs="Times New Roman"/>
          <w:sz w:val="24"/>
          <w:szCs w:val="24"/>
        </w:rPr>
        <w:t>igure S</w:t>
      </w:r>
      <w:r w:rsidR="00A90765" w:rsidRPr="00F51B43">
        <w:rPr>
          <w:rFonts w:ascii="Times New Roman" w:hAnsi="Times New Roman" w:cs="Times New Roman"/>
          <w:sz w:val="24"/>
          <w:szCs w:val="24"/>
        </w:rPr>
        <w:t>4</w:t>
      </w:r>
      <w:r w:rsidRPr="00F51B43">
        <w:rPr>
          <w:rFonts w:ascii="Times New Roman" w:hAnsi="Times New Roman" w:cs="Times New Roman"/>
          <w:sz w:val="24"/>
          <w:szCs w:val="24"/>
        </w:rPr>
        <w:t xml:space="preserve">. </w:t>
      </w:r>
      <w:r w:rsidRPr="00F51B43">
        <w:rPr>
          <w:rFonts w:ascii="Times New Roman" w:hAnsi="Times New Roman" w:cs="Times New Roman" w:hint="eastAsia"/>
          <w:sz w:val="24"/>
          <w:szCs w:val="24"/>
        </w:rPr>
        <w:t xml:space="preserve">The picture of LW2 and </w:t>
      </w:r>
      <w:r w:rsidRPr="00F51B43">
        <w:rPr>
          <w:rFonts w:ascii="Times New Roman" w:hAnsi="Times New Roman" w:cs="Times New Roman"/>
          <w:i/>
          <w:iCs/>
          <w:sz w:val="24"/>
          <w:szCs w:val="24"/>
        </w:rPr>
        <w:t xml:space="preserve">Pythium </w:t>
      </w:r>
      <w:proofErr w:type="spellStart"/>
      <w:r w:rsidRPr="00F51B43">
        <w:rPr>
          <w:rFonts w:ascii="Times New Roman" w:hAnsi="Times New Roman" w:cs="Times New Roman"/>
          <w:i/>
          <w:iCs/>
          <w:sz w:val="24"/>
          <w:szCs w:val="24"/>
        </w:rPr>
        <w:t>ultimum</w:t>
      </w:r>
      <w:proofErr w:type="spellEnd"/>
      <w:r w:rsidRPr="00F51B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51B43">
        <w:rPr>
          <w:rFonts w:ascii="Times New Roman" w:hAnsi="Times New Roman" w:cs="Times New Roman" w:hint="eastAsia"/>
          <w:sz w:val="24"/>
          <w:szCs w:val="24"/>
        </w:rPr>
        <w:t>coexisting for 15 days in the mutual inhibition experiment</w:t>
      </w:r>
    </w:p>
    <w:p w14:paraId="515ED8BE" w14:textId="41FA004E" w:rsidR="002A3FB4" w:rsidRPr="00F51B43" w:rsidRDefault="002A3FB4" w:rsidP="00A90765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sectPr w:rsidR="002A3FB4" w:rsidRPr="00F51B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B6D81" w14:textId="77777777" w:rsidR="00E371A1" w:rsidRDefault="00E371A1" w:rsidP="002A3FB4">
      <w:r>
        <w:separator/>
      </w:r>
    </w:p>
  </w:endnote>
  <w:endnote w:type="continuationSeparator" w:id="0">
    <w:p w14:paraId="7552D6E4" w14:textId="77777777" w:rsidR="00E371A1" w:rsidRDefault="00E371A1" w:rsidP="002A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FB51A" w14:textId="77777777" w:rsidR="00E371A1" w:rsidRDefault="00E371A1" w:rsidP="002A3FB4">
      <w:r>
        <w:separator/>
      </w:r>
    </w:p>
  </w:footnote>
  <w:footnote w:type="continuationSeparator" w:id="0">
    <w:p w14:paraId="7BB37A0F" w14:textId="77777777" w:rsidR="00E371A1" w:rsidRDefault="00E371A1" w:rsidP="002A3F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A61"/>
    <w:rsid w:val="002A3FB4"/>
    <w:rsid w:val="00736A61"/>
    <w:rsid w:val="007A7DCF"/>
    <w:rsid w:val="009A442C"/>
    <w:rsid w:val="00A365B2"/>
    <w:rsid w:val="00A90765"/>
    <w:rsid w:val="00C33788"/>
    <w:rsid w:val="00E27444"/>
    <w:rsid w:val="00E371A1"/>
    <w:rsid w:val="00F5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01A6B7"/>
  <w15:chartTrackingRefBased/>
  <w15:docId w15:val="{CCBC6208-98B0-430F-B975-0B87A457E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F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3F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3F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3FB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A3F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1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佳璐</dc:creator>
  <cp:keywords/>
  <dc:description/>
  <cp:lastModifiedBy>jialu</cp:lastModifiedBy>
  <cp:revision>5</cp:revision>
  <dcterms:created xsi:type="dcterms:W3CDTF">2021-07-08T03:37:00Z</dcterms:created>
  <dcterms:modified xsi:type="dcterms:W3CDTF">2022-10-20T01:25:00Z</dcterms:modified>
</cp:coreProperties>
</file>