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rPr>
      </w:pPr>
      <w:r>
        <w:rPr>
          <w:rFonts w:ascii="Times New Roman" w:hAnsi="Times New Roman"/>
          <w:b/>
          <w:bCs/>
        </w:rPr>
        <w:t>Appendix 1.</w:t>
      </w:r>
      <w:r>
        <w:rPr>
          <w:rFonts w:ascii="Times New Roman" w:hAnsi="Times New Roman"/>
        </w:rPr>
        <w:t xml:space="preserve"> Voucher information and Short Read Archive accession numbers for data generated for this study. In some cases, two molecular samples are vouchered by the same herbarium specimen because multiple individuals of the same population were sequenced.</w:t>
      </w:r>
    </w:p>
    <w:p>
      <w:pPr>
        <w:pStyle w:val="Normal"/>
        <w:spacing w:lineRule="auto" w:line="360"/>
        <w:rPr>
          <w:rFonts w:ascii="Times New Roman" w:hAnsi="Times New Roman"/>
        </w:rPr>
      </w:pPr>
      <w:r>
        <w:rPr>
          <w:rFonts w:ascii="Times New Roman" w:hAnsi="Times New Roman"/>
          <w:b/>
          <w:bCs/>
          <w:i/>
          <w:iCs/>
        </w:rPr>
        <w:t>Crassocephalum crepidioides</w:t>
      </w:r>
      <w:r>
        <w:rPr>
          <w:rFonts w:ascii="Times New Roman" w:hAnsi="Times New Roman"/>
          <w:b/>
          <w:bCs/>
        </w:rPr>
        <w:t xml:space="preserve"> (Benth.) S.Moore</w:t>
      </w:r>
      <w:r>
        <w:rPr>
          <w:rFonts w:ascii="Times New Roman" w:hAnsi="Times New Roman"/>
        </w:rPr>
        <w:t xml:space="preserve">, CANB 811222, SAMN30608566; </w:t>
      </w:r>
      <w:r>
        <w:rPr>
          <w:rFonts w:ascii="Times New Roman" w:hAnsi="Times New Roman"/>
          <w:b/>
          <w:bCs/>
          <w:i/>
          <w:iCs/>
        </w:rPr>
        <w:t xml:space="preserve">Delairea odorata </w:t>
      </w:r>
      <w:r>
        <w:rPr>
          <w:rFonts w:ascii="Times New Roman" w:hAnsi="Times New Roman"/>
          <w:b/>
          <w:bCs/>
          <w:i w:val="false"/>
          <w:iCs w:val="false"/>
        </w:rPr>
        <w:t>Lem.</w:t>
      </w:r>
      <w:r>
        <w:rPr>
          <w:rFonts w:ascii="Times New Roman" w:hAnsi="Times New Roman"/>
          <w:i w:val="false"/>
          <w:iCs w:val="false"/>
        </w:rPr>
        <w:t>,</w:t>
      </w:r>
      <w:r>
        <w:rPr>
          <w:rFonts w:ascii="Times New Roman" w:hAnsi="Times New Roman"/>
        </w:rPr>
        <w:t xml:space="preserve"> CANB 907457, SAMN30608567; </w:t>
      </w:r>
      <w:r>
        <w:rPr>
          <w:rFonts w:ascii="Times New Roman" w:hAnsi="Times New Roman"/>
          <w:b/>
          <w:bCs/>
          <w:i/>
          <w:iCs/>
        </w:rPr>
        <w:t>Emilia fosbergii</w:t>
      </w:r>
      <w:r>
        <w:rPr>
          <w:rFonts w:ascii="Times New Roman" w:hAnsi="Times New Roman"/>
          <w:b/>
          <w:bCs/>
        </w:rPr>
        <w:t xml:space="preserve"> Nicolson</w:t>
      </w:r>
      <w:r>
        <w:rPr>
          <w:rFonts w:ascii="Times New Roman" w:hAnsi="Times New Roman"/>
        </w:rPr>
        <w:t xml:space="preserve">, CANB 584802, SAMN30608568; </w:t>
      </w:r>
      <w:r>
        <w:rPr>
          <w:rFonts w:ascii="Times New Roman" w:hAnsi="Times New Roman"/>
          <w:b/>
          <w:bCs/>
          <w:i/>
          <w:iCs/>
        </w:rPr>
        <w:t>Emilia sonchifolia</w:t>
      </w:r>
      <w:r>
        <w:rPr>
          <w:rFonts w:ascii="Times New Roman" w:hAnsi="Times New Roman"/>
          <w:b/>
          <w:bCs/>
        </w:rPr>
        <w:t xml:space="preserve"> (L.) DC.</w:t>
      </w:r>
      <w:r>
        <w:rPr>
          <w:rFonts w:ascii="Times New Roman" w:hAnsi="Times New Roman"/>
        </w:rPr>
        <w:t xml:space="preserve">, CANB 572841, SAMN30608569; </w:t>
      </w:r>
      <w:r>
        <w:rPr>
          <w:rFonts w:ascii="Times New Roman" w:hAnsi="Times New Roman"/>
          <w:b/>
          <w:bCs/>
          <w:i/>
          <w:iCs/>
        </w:rPr>
        <w:t>Erechtites valerianifolius</w:t>
      </w:r>
      <w:r>
        <w:rPr>
          <w:rFonts w:ascii="Times New Roman" w:hAnsi="Times New Roman"/>
          <w:b/>
          <w:bCs/>
        </w:rPr>
        <w:t xml:space="preserve"> (Link ex Spreng.) DC.</w:t>
      </w:r>
      <w:r>
        <w:rPr>
          <w:rFonts w:ascii="Times New Roman" w:hAnsi="Times New Roman"/>
        </w:rPr>
        <w:t xml:space="preserve">, CANB 712191, SAMN30608570; </w:t>
      </w:r>
      <w:r>
        <w:rPr>
          <w:rFonts w:ascii="Times New Roman" w:hAnsi="Times New Roman"/>
          <w:b/>
          <w:bCs/>
          <w:i/>
          <w:iCs/>
        </w:rPr>
        <w:t>Euryops abrotanifolius</w:t>
      </w:r>
      <w:r>
        <w:rPr>
          <w:rFonts w:ascii="Times New Roman" w:hAnsi="Times New Roman"/>
          <w:b/>
          <w:bCs/>
        </w:rPr>
        <w:t xml:space="preserve"> (L.) DC.</w:t>
      </w:r>
      <w:r>
        <w:rPr>
          <w:rFonts w:ascii="Times New Roman" w:hAnsi="Times New Roman"/>
        </w:rPr>
        <w:t xml:space="preserve">, CANB 682242, SAMN30608571; </w:t>
      </w:r>
      <w:r>
        <w:rPr>
          <w:rFonts w:ascii="Times New Roman" w:hAnsi="Times New Roman"/>
          <w:b/>
          <w:bCs/>
          <w:i/>
          <w:iCs/>
        </w:rPr>
        <w:t>Euryops chrysanthemoides</w:t>
      </w:r>
      <w:r>
        <w:rPr>
          <w:rFonts w:ascii="Times New Roman" w:hAnsi="Times New Roman"/>
          <w:b/>
          <w:bCs/>
        </w:rPr>
        <w:t xml:space="preserve"> (DC.) B.Nord.</w:t>
      </w:r>
      <w:r>
        <w:rPr>
          <w:rFonts w:ascii="Times New Roman" w:hAnsi="Times New Roman"/>
        </w:rPr>
        <w:t xml:space="preserve">, CANB 870883, SAMN30608572; </w:t>
      </w:r>
      <w:r>
        <w:rPr>
          <w:rFonts w:ascii="Times New Roman" w:hAnsi="Times New Roman"/>
          <w:b/>
          <w:bCs/>
          <w:i/>
          <w:iCs/>
        </w:rPr>
        <w:t>Jacobaea vulgaris</w:t>
      </w:r>
      <w:r>
        <w:rPr>
          <w:rFonts w:ascii="Times New Roman" w:hAnsi="Times New Roman"/>
          <w:b/>
          <w:bCs/>
        </w:rPr>
        <w:t xml:space="preserve"> Gaertn.</w:t>
      </w:r>
      <w:r>
        <w:rPr>
          <w:rFonts w:ascii="Times New Roman" w:hAnsi="Times New Roman"/>
        </w:rPr>
        <w:t xml:space="preserve">, CANB 600809, SAMN30608573; </w:t>
      </w:r>
      <w:r>
        <w:rPr>
          <w:rFonts w:ascii="Times New Roman" w:hAnsi="Times New Roman"/>
          <w:b/>
          <w:bCs/>
          <w:i/>
          <w:iCs/>
        </w:rPr>
        <w:t>Lordhowea insularis</w:t>
      </w:r>
      <w:r>
        <w:rPr>
          <w:rFonts w:ascii="Times New Roman" w:hAnsi="Times New Roman"/>
          <w:b/>
          <w:bCs/>
        </w:rPr>
        <w:t xml:space="preserve"> (Benth.) B.Nord.</w:t>
      </w:r>
      <w:r>
        <w:rPr>
          <w:rFonts w:ascii="Times New Roman" w:hAnsi="Times New Roman"/>
        </w:rPr>
        <w:t xml:space="preserve">, CBG 8201090, SAMN30608574; </w:t>
      </w:r>
      <w:r>
        <w:rPr>
          <w:rFonts w:ascii="Times New Roman" w:hAnsi="Times New Roman"/>
          <w:b/>
          <w:bCs/>
          <w:i/>
          <w:iCs/>
        </w:rPr>
        <w:t>Senecio adnatus</w:t>
      </w:r>
      <w:r>
        <w:rPr>
          <w:rFonts w:ascii="Times New Roman" w:hAnsi="Times New Roman"/>
          <w:b/>
          <w:bCs/>
        </w:rPr>
        <w:t xml:space="preserve"> DC.</w:t>
      </w:r>
      <w:r>
        <w:rPr>
          <w:rFonts w:ascii="Times New Roman" w:hAnsi="Times New Roman"/>
        </w:rPr>
        <w:t xml:space="preserve">, D. Egli 170 (NU), SAMN30608575; NU 68021, SAMN30608576; NU 68033, SAMN30608577; NU , SAMN30608578; </w:t>
      </w:r>
      <w:r>
        <w:rPr>
          <w:rFonts w:ascii="Times New Roman" w:hAnsi="Times New Roman"/>
          <w:b/>
          <w:bCs/>
          <w:i/>
          <w:iCs/>
        </w:rPr>
        <w:t>Senecio affinis</w:t>
      </w:r>
      <w:r>
        <w:rPr>
          <w:rFonts w:ascii="Times New Roman" w:hAnsi="Times New Roman"/>
          <w:b/>
          <w:bCs/>
        </w:rPr>
        <w:t xml:space="preserve"> DC.</w:t>
      </w:r>
      <w:r>
        <w:rPr>
          <w:rFonts w:ascii="Times New Roman" w:hAnsi="Times New Roman"/>
        </w:rPr>
        <w:t xml:space="preserve">, CANB 683912, SAMN30608579; </w:t>
      </w:r>
      <w:r>
        <w:rPr>
          <w:rFonts w:ascii="Times New Roman" w:hAnsi="Times New Roman"/>
          <w:i/>
          <w:iCs/>
        </w:rPr>
        <w:t>D. Egli 188</w:t>
      </w:r>
      <w:r>
        <w:rPr>
          <w:rFonts w:ascii="Times New Roman" w:hAnsi="Times New Roman"/>
        </w:rPr>
        <w:t xml:space="preserve"> (NU), SAMN30608580; NU 68096, SAMN30608581; </w:t>
      </w:r>
      <w:r>
        <w:rPr>
          <w:rFonts w:ascii="Times New Roman" w:hAnsi="Times New Roman"/>
          <w:b/>
          <w:bCs/>
          <w:i/>
          <w:iCs/>
        </w:rPr>
        <w:t>Senecio angulatus</w:t>
      </w:r>
      <w:r>
        <w:rPr>
          <w:rFonts w:ascii="Times New Roman" w:hAnsi="Times New Roman"/>
          <w:b/>
          <w:bCs/>
        </w:rPr>
        <w:t xml:space="preserve"> L.f.</w:t>
      </w:r>
      <w:r>
        <w:rPr>
          <w:rFonts w:ascii="Times New Roman" w:hAnsi="Times New Roman"/>
        </w:rPr>
        <w:t xml:space="preserve">, CANB 511346, SAMN30608582; </w:t>
      </w:r>
      <w:r>
        <w:rPr>
          <w:rFonts w:ascii="Times New Roman" w:hAnsi="Times New Roman"/>
          <w:b/>
          <w:bCs/>
          <w:i/>
          <w:iCs/>
        </w:rPr>
        <w:t>Senecio angustifolius</w:t>
      </w:r>
      <w:r>
        <w:rPr>
          <w:rFonts w:ascii="Times New Roman" w:hAnsi="Times New Roman"/>
          <w:b/>
          <w:bCs/>
        </w:rPr>
        <w:t xml:space="preserve"> (Thunb.) Willd.</w:t>
      </w:r>
      <w:r>
        <w:rPr>
          <w:rFonts w:ascii="Times New Roman" w:hAnsi="Times New Roman"/>
        </w:rPr>
        <w:t xml:space="preserve">, CANB 634611, SAMN30608583; </w:t>
      </w:r>
      <w:r>
        <w:rPr>
          <w:rFonts w:ascii="Times New Roman" w:hAnsi="Times New Roman"/>
          <w:b/>
          <w:bCs/>
          <w:i/>
          <w:iCs/>
        </w:rPr>
        <w:t>Senecio bupleuroides</w:t>
      </w:r>
      <w:r>
        <w:rPr>
          <w:rFonts w:ascii="Times New Roman" w:hAnsi="Times New Roman"/>
          <w:b/>
          <w:bCs/>
        </w:rPr>
        <w:t xml:space="preserve"> DC.</w:t>
      </w:r>
      <w:r>
        <w:rPr>
          <w:rFonts w:ascii="Times New Roman" w:hAnsi="Times New Roman"/>
        </w:rPr>
        <w:t xml:space="preserve">, CANB 389284, SAMN30608584; NU 80041, SAMN30608585; </w:t>
      </w:r>
      <w:r>
        <w:rPr>
          <w:rFonts w:ascii="Times New Roman" w:hAnsi="Times New Roman"/>
          <w:b/>
          <w:bCs/>
          <w:i/>
          <w:iCs/>
        </w:rPr>
        <w:t>Senecio conrathii</w:t>
      </w:r>
      <w:r>
        <w:rPr>
          <w:rFonts w:ascii="Times New Roman" w:hAnsi="Times New Roman"/>
          <w:b/>
          <w:bCs/>
        </w:rPr>
        <w:t xml:space="preserve"> N.E.Br.</w:t>
      </w:r>
      <w:r>
        <w:rPr>
          <w:rFonts w:ascii="Times New Roman" w:hAnsi="Times New Roman"/>
        </w:rPr>
        <w:t xml:space="preserve">, </w:t>
      </w:r>
      <w:r>
        <w:rPr>
          <w:rFonts w:ascii="Times New Roman" w:hAnsi="Times New Roman"/>
          <w:i/>
          <w:iCs/>
        </w:rPr>
        <w:t>D. Egli 171</w:t>
      </w:r>
      <w:r>
        <w:rPr>
          <w:rFonts w:ascii="Times New Roman" w:hAnsi="Times New Roman"/>
        </w:rPr>
        <w:t xml:space="preserve"> (NU), SAMN30608586; NU 68012, SAMN30608587; </w:t>
      </w:r>
      <w:r>
        <w:rPr>
          <w:rFonts w:ascii="Times New Roman" w:hAnsi="Times New Roman"/>
          <w:b/>
          <w:bCs/>
          <w:i/>
          <w:iCs/>
        </w:rPr>
        <w:t>Senecio coronatus</w:t>
      </w:r>
      <w:r>
        <w:rPr>
          <w:rFonts w:ascii="Times New Roman" w:hAnsi="Times New Roman"/>
          <w:b/>
          <w:bCs/>
        </w:rPr>
        <w:t xml:space="preserve"> Harv.</w:t>
      </w:r>
      <w:r>
        <w:rPr>
          <w:rFonts w:ascii="Times New Roman" w:hAnsi="Times New Roman"/>
        </w:rPr>
        <w:t xml:space="preserve">, NU 68034, SAMN30608588; </w:t>
      </w:r>
      <w:r>
        <w:rPr>
          <w:rFonts w:ascii="Times New Roman" w:hAnsi="Times New Roman"/>
          <w:b/>
          <w:bCs/>
          <w:i/>
          <w:iCs/>
        </w:rPr>
        <w:t>Senecio elegans</w:t>
      </w:r>
      <w:r>
        <w:rPr>
          <w:rFonts w:ascii="Times New Roman" w:hAnsi="Times New Roman"/>
          <w:b/>
          <w:bCs/>
        </w:rPr>
        <w:t xml:space="preserve"> L.</w:t>
      </w:r>
      <w:r>
        <w:rPr>
          <w:rFonts w:ascii="Times New Roman" w:hAnsi="Times New Roman"/>
        </w:rPr>
        <w:t xml:space="preserve">, CANB 487468, SAMN30608589; </w:t>
      </w:r>
      <w:r>
        <w:rPr>
          <w:rFonts w:ascii="Times New Roman" w:hAnsi="Times New Roman"/>
          <w:b/>
          <w:bCs/>
          <w:i/>
          <w:iCs/>
        </w:rPr>
        <w:t>Senecio glaberrimus</w:t>
      </w:r>
      <w:r>
        <w:rPr>
          <w:rFonts w:ascii="Times New Roman" w:hAnsi="Times New Roman"/>
          <w:b/>
          <w:bCs/>
        </w:rPr>
        <w:t xml:space="preserve"> DC.</w:t>
      </w:r>
      <w:r>
        <w:rPr>
          <w:rFonts w:ascii="Times New Roman" w:hAnsi="Times New Roman"/>
        </w:rPr>
        <w:t xml:space="preserve">, NU 68018, SAMN30608590; </w:t>
      </w:r>
      <w:r>
        <w:rPr>
          <w:rFonts w:ascii="Times New Roman" w:hAnsi="Times New Roman"/>
          <w:b/>
          <w:bCs/>
          <w:i/>
          <w:iCs/>
        </w:rPr>
        <w:t>Senecio glastifolius</w:t>
      </w:r>
      <w:r>
        <w:rPr>
          <w:rFonts w:ascii="Times New Roman" w:hAnsi="Times New Roman"/>
          <w:b/>
          <w:bCs/>
        </w:rPr>
        <w:t xml:space="preserve"> L.f.</w:t>
      </w:r>
      <w:r>
        <w:rPr>
          <w:rFonts w:ascii="Times New Roman" w:hAnsi="Times New Roman"/>
        </w:rPr>
        <w:t xml:space="preserve">, CANB 724957, SAMN30608591; </w:t>
      </w:r>
      <w:r>
        <w:rPr>
          <w:rFonts w:ascii="Times New Roman" w:hAnsi="Times New Roman"/>
          <w:b/>
          <w:bCs/>
          <w:i/>
          <w:iCs/>
        </w:rPr>
        <w:t>Senecio harveianus</w:t>
      </w:r>
      <w:r>
        <w:rPr>
          <w:rFonts w:ascii="Times New Roman" w:hAnsi="Times New Roman"/>
          <w:b/>
          <w:bCs/>
        </w:rPr>
        <w:t xml:space="preserve"> MacOwan</w:t>
      </w:r>
      <w:r>
        <w:rPr>
          <w:rFonts w:ascii="Times New Roman" w:hAnsi="Times New Roman"/>
        </w:rPr>
        <w:t xml:space="preserve">, NU 68008, SAMN30608592; </w:t>
      </w:r>
      <w:r>
        <w:rPr>
          <w:rFonts w:ascii="Times New Roman" w:hAnsi="Times New Roman"/>
          <w:b/>
          <w:bCs/>
          <w:i/>
          <w:iCs/>
        </w:rPr>
        <w:t>Senecio hygrophilus</w:t>
      </w:r>
      <w:r>
        <w:rPr>
          <w:rFonts w:ascii="Times New Roman" w:hAnsi="Times New Roman"/>
          <w:b/>
          <w:bCs/>
        </w:rPr>
        <w:t xml:space="preserve"> Klatt</w:t>
      </w:r>
      <w:r>
        <w:rPr>
          <w:rFonts w:ascii="Times New Roman" w:hAnsi="Times New Roman"/>
        </w:rPr>
        <w:t xml:space="preserve">, NU 68062, SAMN30608593; </w:t>
      </w:r>
      <w:r>
        <w:rPr>
          <w:rFonts w:ascii="Times New Roman" w:hAnsi="Times New Roman"/>
          <w:b/>
          <w:bCs/>
          <w:i/>
          <w:iCs/>
        </w:rPr>
        <w:t>Senecio inaequidens</w:t>
      </w:r>
      <w:r>
        <w:rPr>
          <w:rFonts w:ascii="Times New Roman" w:hAnsi="Times New Roman"/>
          <w:b/>
          <w:bCs/>
        </w:rPr>
        <w:t xml:space="preserve"> DC.</w:t>
      </w:r>
      <w:r>
        <w:rPr>
          <w:rFonts w:ascii="Times New Roman" w:hAnsi="Times New Roman"/>
        </w:rPr>
        <w:t xml:space="preserve">, </w:t>
      </w:r>
      <w:r>
        <w:rPr>
          <w:rFonts w:ascii="Times New Roman" w:hAnsi="Times New Roman"/>
          <w:i/>
          <w:iCs/>
        </w:rPr>
        <w:t>E.J. Weeda s.n.</w:t>
      </w:r>
      <w:r>
        <w:rPr>
          <w:rFonts w:ascii="Times New Roman" w:hAnsi="Times New Roman"/>
        </w:rPr>
        <w:t xml:space="preserve"> (CANB </w:t>
      </w:r>
      <w:r>
        <w:rPr>
          <w:rFonts w:ascii="Times New Roman" w:hAnsi="Times New Roman"/>
        </w:rPr>
        <w:t>694804</w:t>
      </w:r>
      <w:r>
        <w:rPr>
          <w:rFonts w:ascii="Times New Roman" w:hAnsi="Times New Roman"/>
        </w:rPr>
        <w:t xml:space="preserve">), SAMN30608594; </w:t>
      </w:r>
      <w:r>
        <w:rPr>
          <w:rFonts w:ascii="Times New Roman" w:hAnsi="Times New Roman"/>
          <w:i/>
          <w:iCs/>
        </w:rPr>
        <w:t>N. Kilian 6521</w:t>
      </w:r>
      <w:r>
        <w:rPr>
          <w:rFonts w:ascii="Times New Roman" w:hAnsi="Times New Roman"/>
        </w:rPr>
        <w:t xml:space="preserve"> (CANB), SAMN30608595; </w:t>
      </w:r>
      <w:r>
        <w:rPr>
          <w:rFonts w:ascii="Times New Roman" w:hAnsi="Times New Roman"/>
          <w:i/>
          <w:iCs/>
        </w:rPr>
        <w:t>S.J. Ooststroom 24994</w:t>
      </w:r>
      <w:r>
        <w:rPr>
          <w:rFonts w:ascii="Times New Roman" w:hAnsi="Times New Roman"/>
        </w:rPr>
        <w:t xml:space="preserve"> (CBG), SAMN30608596; </w:t>
      </w:r>
      <w:r>
        <w:rPr>
          <w:rFonts w:ascii="Times New Roman" w:hAnsi="Times New Roman"/>
          <w:i/>
          <w:iCs/>
        </w:rPr>
        <w:t>V. Lesieur s.n.</w:t>
      </w:r>
      <w:r>
        <w:rPr>
          <w:rFonts w:ascii="Times New Roman" w:hAnsi="Times New Roman"/>
        </w:rPr>
        <w:t xml:space="preserve"> (CSIRO European Laboratory), SAMN30608597; </w:t>
      </w:r>
      <w:r>
        <w:rPr>
          <w:rFonts w:ascii="Times New Roman" w:hAnsi="Times New Roman"/>
          <w:i/>
          <w:iCs/>
        </w:rPr>
        <w:t>A.N. Schmidt-Lebuhn s.n.</w:t>
      </w:r>
      <w:r>
        <w:rPr>
          <w:rFonts w:ascii="Times New Roman" w:hAnsi="Times New Roman"/>
        </w:rPr>
        <w:t xml:space="preserve"> (CANB), SAMN30608598; </w:t>
      </w:r>
      <w:r>
        <w:rPr>
          <w:rFonts w:ascii="Times New Roman" w:hAnsi="Times New Roman"/>
          <w:b/>
          <w:bCs/>
          <w:i/>
          <w:iCs/>
        </w:rPr>
        <w:t>Senecio inornatus</w:t>
      </w:r>
      <w:r>
        <w:rPr>
          <w:rFonts w:ascii="Times New Roman" w:hAnsi="Times New Roman"/>
          <w:b/>
          <w:bCs/>
        </w:rPr>
        <w:t xml:space="preserve"> DC.</w:t>
      </w:r>
      <w:r>
        <w:rPr>
          <w:rFonts w:ascii="Times New Roman" w:hAnsi="Times New Roman"/>
        </w:rPr>
        <w:t xml:space="preserve">, NU 68117, SAMN30608599; </w:t>
      </w:r>
      <w:r>
        <w:rPr>
          <w:rFonts w:ascii="Times New Roman" w:hAnsi="Times New Roman"/>
          <w:b/>
          <w:bCs/>
          <w:i/>
          <w:iCs/>
        </w:rPr>
        <w:t>Senecio leptophyllus</w:t>
      </w:r>
      <w:r>
        <w:rPr>
          <w:rFonts w:ascii="Times New Roman" w:hAnsi="Times New Roman"/>
          <w:b/>
          <w:bCs/>
        </w:rPr>
        <w:t xml:space="preserve"> DC.</w:t>
      </w:r>
      <w:r>
        <w:rPr>
          <w:rFonts w:ascii="Times New Roman" w:hAnsi="Times New Roman"/>
        </w:rPr>
        <w:t xml:space="preserve">, CANB 409987, SAMN30608600; </w:t>
      </w:r>
      <w:r>
        <w:rPr>
          <w:rFonts w:ascii="Times New Roman" w:hAnsi="Times New Roman"/>
          <w:b/>
          <w:bCs/>
          <w:i/>
          <w:iCs/>
        </w:rPr>
        <w:t>Senecio madagascariensis</w:t>
      </w:r>
      <w:r>
        <w:rPr>
          <w:rFonts w:ascii="Times New Roman" w:hAnsi="Times New Roman"/>
        </w:rPr>
        <w:t xml:space="preserve"> </w:t>
      </w:r>
      <w:r>
        <w:rPr>
          <w:rFonts w:ascii="Times New Roman" w:hAnsi="Times New Roman"/>
          <w:b/>
          <w:bCs/>
        </w:rPr>
        <w:t>Poir.</w:t>
      </w:r>
      <w:r>
        <w:rPr>
          <w:rFonts w:ascii="Times New Roman" w:hAnsi="Times New Roman"/>
        </w:rPr>
        <w:t xml:space="preserve">, </w:t>
      </w:r>
      <w:r>
        <w:rPr>
          <w:rFonts w:ascii="Times New Roman" w:hAnsi="Times New Roman"/>
          <w:i/>
          <w:iCs/>
        </w:rPr>
        <w:t>L. Pedley 4196</w:t>
      </w:r>
      <w:r>
        <w:rPr>
          <w:rFonts w:ascii="Times New Roman" w:hAnsi="Times New Roman"/>
        </w:rPr>
        <w:t xml:space="preserve"> (CANB), SAMN30608603; </w:t>
      </w:r>
      <w:r>
        <w:rPr>
          <w:rFonts w:ascii="Times New Roman" w:hAnsi="Times New Roman"/>
          <w:i/>
          <w:iCs/>
        </w:rPr>
        <w:t>M. Gray 7050</w:t>
      </w:r>
      <w:r>
        <w:rPr>
          <w:rFonts w:ascii="Times New Roman" w:hAnsi="Times New Roman"/>
        </w:rPr>
        <w:t xml:space="preserve"> (CANB), SAMN30608606; </w:t>
      </w:r>
      <w:r>
        <w:rPr>
          <w:rFonts w:ascii="Times New Roman" w:hAnsi="Times New Roman"/>
          <w:i/>
          <w:iCs/>
        </w:rPr>
        <w:t>P.C. Heyligers 99011</w:t>
      </w:r>
      <w:r>
        <w:rPr>
          <w:rFonts w:ascii="Times New Roman" w:hAnsi="Times New Roman"/>
        </w:rPr>
        <w:t xml:space="preserve"> (CANB), SAMN30608607; </w:t>
      </w:r>
      <w:r>
        <w:rPr>
          <w:rFonts w:ascii="Times New Roman" w:hAnsi="Times New Roman"/>
          <w:i/>
          <w:iCs/>
        </w:rPr>
        <w:t>L. Pedley 5786</w:t>
      </w:r>
      <w:r>
        <w:rPr>
          <w:rFonts w:ascii="Times New Roman" w:hAnsi="Times New Roman"/>
        </w:rPr>
        <w:t xml:space="preserve"> (CANB), SAMN30608604; </w:t>
      </w:r>
      <w:r>
        <w:rPr>
          <w:rFonts w:ascii="Times New Roman" w:hAnsi="Times New Roman"/>
          <w:i/>
          <w:iCs/>
        </w:rPr>
        <w:t>L. Pedley 6000</w:t>
      </w:r>
      <w:r>
        <w:rPr>
          <w:rFonts w:ascii="Times New Roman" w:hAnsi="Times New Roman"/>
        </w:rPr>
        <w:t xml:space="preserve"> (CANB), SAMN30608605; </w:t>
      </w:r>
      <w:r>
        <w:rPr>
          <w:rFonts w:ascii="Times New Roman" w:hAnsi="Times New Roman"/>
          <w:i/>
          <w:iCs/>
        </w:rPr>
        <w:t>I. Crawford 7743</w:t>
      </w:r>
      <w:r>
        <w:rPr>
          <w:rFonts w:ascii="Times New Roman" w:hAnsi="Times New Roman"/>
        </w:rPr>
        <w:t xml:space="preserve"> (CANB), SAMN30608601; </w:t>
      </w:r>
      <w:r>
        <w:rPr>
          <w:rFonts w:ascii="Times New Roman" w:hAnsi="Times New Roman"/>
          <w:i/>
          <w:iCs/>
        </w:rPr>
        <w:t>I. Crawford 8445</w:t>
      </w:r>
      <w:r>
        <w:rPr>
          <w:rFonts w:ascii="Times New Roman" w:hAnsi="Times New Roman"/>
        </w:rPr>
        <w:t xml:space="preserve"> (CANB), SAMN30608602; </w:t>
      </w:r>
      <w:r>
        <w:rPr>
          <w:rFonts w:ascii="Times New Roman" w:hAnsi="Times New Roman"/>
          <w:i/>
          <w:iCs/>
        </w:rPr>
        <w:t>R.W. Purdie 10180</w:t>
      </w:r>
      <w:r>
        <w:rPr>
          <w:rFonts w:ascii="Times New Roman" w:hAnsi="Times New Roman"/>
        </w:rPr>
        <w:t xml:space="preserve"> (CANB), SAMN30608608; </w:t>
      </w:r>
      <w:r>
        <w:rPr>
          <w:rFonts w:ascii="Times New Roman" w:hAnsi="Times New Roman"/>
          <w:i/>
          <w:iCs/>
        </w:rPr>
        <w:t>A.N. Schmidt-Lebuhn 1935</w:t>
      </w:r>
      <w:r>
        <w:rPr>
          <w:rFonts w:ascii="Times New Roman" w:hAnsi="Times New Roman"/>
        </w:rPr>
        <w:t xml:space="preserve"> (CANB), SAMN30608609; </w:t>
      </w:r>
      <w:r>
        <w:rPr>
          <w:rFonts w:ascii="Times New Roman" w:hAnsi="Times New Roman"/>
          <w:i/>
          <w:iCs/>
        </w:rPr>
        <w:t>C. Burgess s.n.</w:t>
      </w:r>
      <w:r>
        <w:rPr>
          <w:rFonts w:ascii="Times New Roman" w:hAnsi="Times New Roman"/>
        </w:rPr>
        <w:t xml:space="preserve"> (CBG 30989), SAMN30608610; </w:t>
      </w:r>
      <w:r>
        <w:rPr>
          <w:rFonts w:ascii="Times New Roman" w:hAnsi="Times New Roman"/>
          <w:i/>
          <w:iCs/>
        </w:rPr>
        <w:t>J. Dymock s.n.</w:t>
      </w:r>
      <w:r>
        <w:rPr>
          <w:rFonts w:ascii="Times New Roman" w:hAnsi="Times New Roman"/>
        </w:rPr>
        <w:t xml:space="preserve"> (CANB 953780), SAMN30608611; </w:t>
      </w:r>
      <w:r>
        <w:rPr>
          <w:rFonts w:ascii="Times New Roman" w:hAnsi="Times New Roman"/>
          <w:i/>
          <w:iCs/>
        </w:rPr>
        <w:t>J. Dymock s.n.</w:t>
      </w:r>
      <w:r>
        <w:rPr>
          <w:rFonts w:ascii="Times New Roman" w:hAnsi="Times New Roman"/>
        </w:rPr>
        <w:t xml:space="preserve"> (CANB 953783), SAMN30608612; </w:t>
      </w:r>
      <w:r>
        <w:rPr>
          <w:rFonts w:ascii="Times New Roman" w:hAnsi="Times New Roman"/>
          <w:i/>
          <w:iCs/>
        </w:rPr>
        <w:t>J. Dymock s.n.</w:t>
      </w:r>
      <w:r>
        <w:rPr>
          <w:rFonts w:ascii="Times New Roman" w:hAnsi="Times New Roman"/>
        </w:rPr>
        <w:t xml:space="preserve"> (CANB 953783), SAMN30608613; </w:t>
      </w:r>
      <w:r>
        <w:rPr>
          <w:rFonts w:ascii="Times New Roman" w:hAnsi="Times New Roman"/>
          <w:i/>
          <w:iCs/>
        </w:rPr>
        <w:t>J. Dymock s.n.</w:t>
      </w:r>
      <w:r>
        <w:rPr>
          <w:rFonts w:ascii="Times New Roman" w:hAnsi="Times New Roman"/>
        </w:rPr>
        <w:t xml:space="preserve"> (CANB 953779), SAMN30608614; </w:t>
      </w:r>
      <w:r>
        <w:rPr>
          <w:rFonts w:ascii="Times New Roman" w:hAnsi="Times New Roman"/>
          <w:i/>
          <w:iCs/>
        </w:rPr>
        <w:t>J. Dymock s.n.</w:t>
      </w:r>
      <w:r>
        <w:rPr>
          <w:rFonts w:ascii="Times New Roman" w:hAnsi="Times New Roman"/>
        </w:rPr>
        <w:t xml:space="preserve"> (CANB 953778), SAMN30608615; </w:t>
      </w:r>
      <w:r>
        <w:rPr>
          <w:rFonts w:ascii="Times New Roman" w:hAnsi="Times New Roman"/>
          <w:i/>
          <w:iCs/>
        </w:rPr>
        <w:t>J. Dymock s.n.</w:t>
      </w:r>
      <w:r>
        <w:rPr>
          <w:rFonts w:ascii="Times New Roman" w:hAnsi="Times New Roman"/>
        </w:rPr>
        <w:t xml:space="preserve"> (CANB 953777), SAMN30608616; </w:t>
      </w:r>
      <w:r>
        <w:rPr>
          <w:rFonts w:ascii="Times New Roman" w:hAnsi="Times New Roman"/>
          <w:i/>
          <w:iCs/>
        </w:rPr>
        <w:t>J. Dymock s.n.</w:t>
      </w:r>
      <w:r>
        <w:rPr>
          <w:rFonts w:ascii="Times New Roman" w:hAnsi="Times New Roman"/>
        </w:rPr>
        <w:t xml:space="preserve"> (CANB 953778), SAMN30608617; </w:t>
      </w:r>
      <w:r>
        <w:rPr>
          <w:rFonts w:ascii="Times New Roman" w:hAnsi="Times New Roman"/>
          <w:i/>
          <w:iCs/>
        </w:rPr>
        <w:t>J. Dymock s.n.</w:t>
      </w:r>
      <w:r>
        <w:rPr>
          <w:rFonts w:ascii="Times New Roman" w:hAnsi="Times New Roman"/>
        </w:rPr>
        <w:t xml:space="preserve"> (CANB 95377</w:t>
      </w:r>
      <w:r>
        <w:rPr>
          <w:rFonts w:ascii="Times New Roman" w:hAnsi="Times New Roman"/>
        </w:rPr>
        <w:t>9</w:t>
      </w:r>
      <w:r>
        <w:rPr>
          <w:rFonts w:ascii="Times New Roman" w:hAnsi="Times New Roman"/>
        </w:rPr>
        <w:t xml:space="preserve">), SAMN30608618; </w:t>
      </w:r>
      <w:r>
        <w:rPr>
          <w:rFonts w:ascii="Times New Roman" w:hAnsi="Times New Roman"/>
          <w:i/>
          <w:iCs/>
        </w:rPr>
        <w:t>J. Dymock s.n.</w:t>
      </w:r>
      <w:r>
        <w:rPr>
          <w:rFonts w:ascii="Times New Roman" w:hAnsi="Times New Roman"/>
        </w:rPr>
        <w:t xml:space="preserve"> (CANB 9537</w:t>
      </w:r>
      <w:r>
        <w:rPr>
          <w:rFonts w:ascii="Times New Roman" w:hAnsi="Times New Roman"/>
        </w:rPr>
        <w:t>80</w:t>
      </w:r>
      <w:r>
        <w:rPr>
          <w:rFonts w:ascii="Times New Roman" w:hAnsi="Times New Roman"/>
        </w:rPr>
        <w:t xml:space="preserve">), SAMN30608619; </w:t>
      </w:r>
      <w:r>
        <w:rPr>
          <w:rFonts w:ascii="Times New Roman" w:hAnsi="Times New Roman"/>
          <w:i/>
          <w:iCs/>
        </w:rPr>
        <w:t>D. Egli 202</w:t>
      </w:r>
      <w:r>
        <w:rPr>
          <w:rFonts w:ascii="Times New Roman" w:hAnsi="Times New Roman"/>
        </w:rPr>
        <w:t xml:space="preserve"> (NU), SAMN30608620; </w:t>
      </w:r>
      <w:r>
        <w:rPr>
          <w:rFonts w:ascii="Times New Roman" w:hAnsi="Times New Roman"/>
          <w:i/>
          <w:iCs/>
        </w:rPr>
        <w:t>D. Egli 202</w:t>
      </w:r>
      <w:r>
        <w:rPr>
          <w:rFonts w:ascii="Times New Roman" w:hAnsi="Times New Roman"/>
        </w:rPr>
        <w:t xml:space="preserve"> (NU), SAMN30608621; </w:t>
      </w:r>
      <w:r>
        <w:rPr>
          <w:rFonts w:ascii="Times New Roman" w:hAnsi="Times New Roman"/>
          <w:i/>
          <w:iCs/>
        </w:rPr>
        <w:t>D. Egli 203</w:t>
      </w:r>
      <w:r>
        <w:rPr>
          <w:rFonts w:ascii="Times New Roman" w:hAnsi="Times New Roman"/>
        </w:rPr>
        <w:t xml:space="preserve"> (NU), SAMN30608622; D. Egli 203 (NU), SAMN30608623; D. Egli 204 (NU), SAMN30608624; </w:t>
      </w:r>
      <w:r>
        <w:rPr>
          <w:rFonts w:ascii="Times New Roman" w:hAnsi="Times New Roman"/>
          <w:i/>
          <w:iCs/>
        </w:rPr>
        <w:t>D. Egli 205</w:t>
      </w:r>
      <w:r>
        <w:rPr>
          <w:rFonts w:ascii="Times New Roman" w:hAnsi="Times New Roman"/>
        </w:rPr>
        <w:t xml:space="preserve"> (NU), SAMN30608625; </w:t>
      </w:r>
      <w:r>
        <w:rPr>
          <w:rFonts w:ascii="Times New Roman" w:hAnsi="Times New Roman"/>
          <w:i/>
          <w:iCs/>
        </w:rPr>
        <w:t>D. Egli 205</w:t>
      </w:r>
      <w:r>
        <w:rPr>
          <w:rFonts w:ascii="Times New Roman" w:hAnsi="Times New Roman"/>
        </w:rPr>
        <w:t xml:space="preserve"> (NU), SAMN30608626; </w:t>
      </w:r>
      <w:r>
        <w:rPr>
          <w:rFonts w:ascii="Times New Roman" w:hAnsi="Times New Roman"/>
          <w:i/>
          <w:iCs/>
        </w:rPr>
        <w:t>D. Egli 206</w:t>
      </w:r>
      <w:r>
        <w:rPr>
          <w:rFonts w:ascii="Times New Roman" w:hAnsi="Times New Roman"/>
        </w:rPr>
        <w:t xml:space="preserve"> (NU), SAMN30608627; </w:t>
      </w:r>
      <w:r>
        <w:rPr>
          <w:rFonts w:ascii="Times New Roman" w:hAnsi="Times New Roman"/>
          <w:i/>
          <w:iCs/>
        </w:rPr>
        <w:t>D. Egli 206</w:t>
      </w:r>
      <w:r>
        <w:rPr>
          <w:rFonts w:ascii="Times New Roman" w:hAnsi="Times New Roman"/>
        </w:rPr>
        <w:t xml:space="preserve"> (NU), SAMN30608628; </w:t>
      </w:r>
      <w:r>
        <w:rPr>
          <w:rFonts w:ascii="Times New Roman" w:hAnsi="Times New Roman"/>
          <w:i/>
          <w:iCs/>
        </w:rPr>
        <w:t>D. Egli 207</w:t>
      </w:r>
      <w:r>
        <w:rPr>
          <w:rFonts w:ascii="Times New Roman" w:hAnsi="Times New Roman"/>
        </w:rPr>
        <w:t xml:space="preserve"> (NU), SAMN30608629; </w:t>
      </w:r>
      <w:r>
        <w:rPr>
          <w:rFonts w:ascii="Times New Roman" w:hAnsi="Times New Roman"/>
          <w:i/>
          <w:iCs/>
        </w:rPr>
        <w:t>D. Egli 207</w:t>
      </w:r>
      <w:r>
        <w:rPr>
          <w:rFonts w:ascii="Times New Roman" w:hAnsi="Times New Roman"/>
        </w:rPr>
        <w:t xml:space="preserve"> (NU), SAMN30608630; </w:t>
      </w:r>
      <w:r>
        <w:rPr>
          <w:rFonts w:ascii="Times New Roman" w:hAnsi="Times New Roman"/>
          <w:i/>
          <w:iCs/>
        </w:rPr>
        <w:t>D. Egli 208</w:t>
      </w:r>
      <w:r>
        <w:rPr>
          <w:rFonts w:ascii="Times New Roman" w:hAnsi="Times New Roman"/>
        </w:rPr>
        <w:t xml:space="preserve"> (NU), SAMN30608631; </w:t>
      </w:r>
      <w:r>
        <w:rPr>
          <w:rFonts w:ascii="Times New Roman" w:hAnsi="Times New Roman"/>
          <w:i/>
          <w:iCs/>
        </w:rPr>
        <w:t>D. Egli 208</w:t>
      </w:r>
      <w:r>
        <w:rPr>
          <w:rFonts w:ascii="Times New Roman" w:hAnsi="Times New Roman"/>
        </w:rPr>
        <w:t xml:space="preserve"> (NU), SAMN30608632; </w:t>
      </w:r>
      <w:r>
        <w:rPr>
          <w:rFonts w:ascii="Times New Roman" w:hAnsi="Times New Roman"/>
          <w:i/>
          <w:iCs/>
        </w:rPr>
        <w:t>D. Egli 209</w:t>
      </w:r>
      <w:r>
        <w:rPr>
          <w:rFonts w:ascii="Times New Roman" w:hAnsi="Times New Roman"/>
        </w:rPr>
        <w:t xml:space="preserve"> (NU), SAMN30608633; </w:t>
      </w:r>
      <w:r>
        <w:rPr>
          <w:rFonts w:ascii="Times New Roman" w:hAnsi="Times New Roman"/>
          <w:i/>
          <w:iCs/>
        </w:rPr>
        <w:t>D. Egli 209</w:t>
      </w:r>
      <w:r>
        <w:rPr>
          <w:rFonts w:ascii="Times New Roman" w:hAnsi="Times New Roman"/>
        </w:rPr>
        <w:t xml:space="preserve"> (NU), SAMN30608634; </w:t>
      </w:r>
      <w:r>
        <w:rPr>
          <w:rFonts w:ascii="Times New Roman" w:hAnsi="Times New Roman"/>
          <w:i/>
          <w:iCs/>
        </w:rPr>
        <w:t>D. Egli 210</w:t>
      </w:r>
      <w:r>
        <w:rPr>
          <w:rFonts w:ascii="Times New Roman" w:hAnsi="Times New Roman"/>
        </w:rPr>
        <w:t xml:space="preserve"> (NU), SAMN30608635; </w:t>
      </w:r>
      <w:r>
        <w:rPr>
          <w:rFonts w:ascii="Times New Roman" w:hAnsi="Times New Roman"/>
          <w:i/>
          <w:iCs/>
        </w:rPr>
        <w:t>D. Egli 210</w:t>
      </w:r>
      <w:r>
        <w:rPr>
          <w:rFonts w:ascii="Times New Roman" w:hAnsi="Times New Roman"/>
        </w:rPr>
        <w:t xml:space="preserve"> (NU), SAMN30608636; </w:t>
      </w:r>
      <w:r>
        <w:rPr>
          <w:rFonts w:ascii="Times New Roman" w:hAnsi="Times New Roman"/>
          <w:i/>
          <w:iCs/>
        </w:rPr>
        <w:t>D. Egli 211</w:t>
      </w:r>
      <w:r>
        <w:rPr>
          <w:rFonts w:ascii="Times New Roman" w:hAnsi="Times New Roman"/>
        </w:rPr>
        <w:t xml:space="preserve"> (NU), SAMN30608637; </w:t>
      </w:r>
      <w:r>
        <w:rPr>
          <w:rFonts w:ascii="Times New Roman" w:hAnsi="Times New Roman"/>
          <w:i/>
          <w:iCs/>
        </w:rPr>
        <w:t>D. Egli 211</w:t>
      </w:r>
      <w:r>
        <w:rPr>
          <w:rFonts w:ascii="Times New Roman" w:hAnsi="Times New Roman"/>
        </w:rPr>
        <w:t xml:space="preserve"> (NU), SAMN30608638; </w:t>
      </w:r>
      <w:r>
        <w:rPr>
          <w:rFonts w:ascii="Times New Roman" w:hAnsi="Times New Roman"/>
          <w:i/>
          <w:iCs/>
        </w:rPr>
        <w:t>D. Egli 212</w:t>
      </w:r>
      <w:r>
        <w:rPr>
          <w:rFonts w:ascii="Times New Roman" w:hAnsi="Times New Roman"/>
        </w:rPr>
        <w:t xml:space="preserve"> (NU), SAMN30608639; </w:t>
      </w:r>
      <w:r>
        <w:rPr>
          <w:rFonts w:ascii="Times New Roman" w:hAnsi="Times New Roman"/>
          <w:i/>
          <w:iCs/>
        </w:rPr>
        <w:t>D. Egli 212</w:t>
      </w:r>
      <w:r>
        <w:rPr>
          <w:rFonts w:ascii="Times New Roman" w:hAnsi="Times New Roman"/>
        </w:rPr>
        <w:t xml:space="preserve"> (NU), SAMN30608640; </w:t>
      </w:r>
      <w:r>
        <w:rPr>
          <w:rFonts w:ascii="Times New Roman" w:hAnsi="Times New Roman"/>
          <w:i/>
          <w:iCs/>
        </w:rPr>
        <w:t>D. Egli 213</w:t>
      </w:r>
      <w:r>
        <w:rPr>
          <w:rFonts w:ascii="Times New Roman" w:hAnsi="Times New Roman"/>
        </w:rPr>
        <w:t xml:space="preserve"> (NU), SAMN30608641; </w:t>
      </w:r>
      <w:r>
        <w:rPr>
          <w:rFonts w:ascii="Times New Roman" w:hAnsi="Times New Roman"/>
          <w:i/>
          <w:iCs/>
        </w:rPr>
        <w:t>D. Egli 213</w:t>
      </w:r>
      <w:r>
        <w:rPr>
          <w:rFonts w:ascii="Times New Roman" w:hAnsi="Times New Roman"/>
        </w:rPr>
        <w:t xml:space="preserve"> (NU), SAMN30608642; </w:t>
      </w:r>
      <w:r>
        <w:rPr>
          <w:rFonts w:ascii="Times New Roman" w:hAnsi="Times New Roman"/>
          <w:i/>
          <w:iCs/>
        </w:rPr>
        <w:t>D. Egli 214</w:t>
      </w:r>
      <w:r>
        <w:rPr>
          <w:rFonts w:ascii="Times New Roman" w:hAnsi="Times New Roman"/>
        </w:rPr>
        <w:t xml:space="preserve"> (NU), SAMN30608643; </w:t>
      </w:r>
      <w:r>
        <w:rPr>
          <w:rFonts w:ascii="Times New Roman" w:hAnsi="Times New Roman"/>
          <w:i/>
          <w:iCs/>
        </w:rPr>
        <w:t>D. Egli 214</w:t>
      </w:r>
      <w:r>
        <w:rPr>
          <w:rFonts w:ascii="Times New Roman" w:hAnsi="Times New Roman"/>
        </w:rPr>
        <w:t xml:space="preserve"> (NU), SAMN30608644; </w:t>
      </w:r>
      <w:r>
        <w:rPr>
          <w:rFonts w:ascii="Times New Roman" w:hAnsi="Times New Roman"/>
          <w:i/>
          <w:iCs/>
        </w:rPr>
        <w:t>D. Egli 214</w:t>
      </w:r>
      <w:r>
        <w:rPr>
          <w:rFonts w:ascii="Times New Roman" w:hAnsi="Times New Roman"/>
        </w:rPr>
        <w:t xml:space="preserve"> (NU), SAMN30608645; </w:t>
      </w:r>
      <w:r>
        <w:rPr>
          <w:rFonts w:ascii="Times New Roman" w:hAnsi="Times New Roman"/>
          <w:i/>
          <w:iCs/>
        </w:rPr>
        <w:t>D. Egli 215</w:t>
      </w:r>
      <w:r>
        <w:rPr>
          <w:rFonts w:ascii="Times New Roman" w:hAnsi="Times New Roman"/>
        </w:rPr>
        <w:t xml:space="preserve"> (NU), SAMN30608646; </w:t>
      </w:r>
      <w:r>
        <w:rPr>
          <w:rFonts w:ascii="Times New Roman" w:hAnsi="Times New Roman"/>
          <w:i/>
          <w:iCs/>
        </w:rPr>
        <w:t>D. Egli 215</w:t>
      </w:r>
      <w:r>
        <w:rPr>
          <w:rFonts w:ascii="Times New Roman" w:hAnsi="Times New Roman"/>
        </w:rPr>
        <w:t xml:space="preserve"> (NU), SAMN30608647; </w:t>
      </w:r>
      <w:r>
        <w:rPr>
          <w:rFonts w:ascii="Times New Roman" w:hAnsi="Times New Roman"/>
          <w:i/>
          <w:iCs/>
        </w:rPr>
        <w:t>D. Egli 215</w:t>
      </w:r>
      <w:r>
        <w:rPr>
          <w:rFonts w:ascii="Times New Roman" w:hAnsi="Times New Roman"/>
        </w:rPr>
        <w:t xml:space="preserve"> (NU), SAMN30608648; </w:t>
      </w:r>
      <w:r>
        <w:rPr>
          <w:rFonts w:ascii="Times New Roman" w:hAnsi="Times New Roman"/>
          <w:b/>
          <w:bCs/>
          <w:i/>
          <w:iCs/>
        </w:rPr>
        <w:t>Senecio panduriformis</w:t>
      </w:r>
      <w:r>
        <w:rPr>
          <w:rFonts w:ascii="Times New Roman" w:hAnsi="Times New Roman"/>
        </w:rPr>
        <w:t xml:space="preserve"> </w:t>
      </w:r>
      <w:r>
        <w:rPr>
          <w:rFonts w:ascii="Times New Roman" w:hAnsi="Times New Roman"/>
          <w:b/>
          <w:bCs/>
        </w:rPr>
        <w:t>Hilliard</w:t>
      </w:r>
      <w:r>
        <w:rPr>
          <w:rFonts w:ascii="Times New Roman" w:hAnsi="Times New Roman"/>
        </w:rPr>
        <w:t xml:space="preserve">, D. Egli 198 (NU), SAMN30608649; </w:t>
      </w:r>
      <w:r>
        <w:rPr>
          <w:rFonts w:ascii="Times New Roman" w:hAnsi="Times New Roman"/>
          <w:b/>
          <w:bCs/>
          <w:i/>
          <w:iCs/>
        </w:rPr>
        <w:t>Senecio pinnatifolius</w:t>
      </w:r>
      <w:r>
        <w:rPr>
          <w:rFonts w:ascii="Times New Roman" w:hAnsi="Times New Roman"/>
          <w:b/>
          <w:bCs/>
        </w:rPr>
        <w:t xml:space="preserve"> var. </w:t>
      </w:r>
      <w:r>
        <w:rPr>
          <w:rFonts w:ascii="Times New Roman" w:hAnsi="Times New Roman"/>
          <w:b/>
          <w:bCs/>
          <w:i/>
          <w:iCs/>
        </w:rPr>
        <w:t>alpinus</w:t>
      </w:r>
      <w:r>
        <w:rPr>
          <w:rFonts w:ascii="Times New Roman" w:hAnsi="Times New Roman"/>
          <w:b/>
          <w:bCs/>
        </w:rPr>
        <w:t xml:space="preserve"> (Ali) I.Thomps.</w:t>
      </w:r>
      <w:r>
        <w:rPr>
          <w:rFonts w:ascii="Times New Roman" w:hAnsi="Times New Roman"/>
        </w:rPr>
        <w:t xml:space="preserve">, Gooden s.n. (CANB 952370), SAMN30608651; </w:t>
      </w:r>
      <w:r>
        <w:rPr>
          <w:rFonts w:ascii="Times New Roman" w:hAnsi="Times New Roman"/>
          <w:b/>
          <w:bCs/>
          <w:i/>
          <w:iCs/>
        </w:rPr>
        <w:t>Senecio pinnatifolius</w:t>
      </w:r>
      <w:r>
        <w:rPr>
          <w:rFonts w:ascii="Times New Roman" w:hAnsi="Times New Roman"/>
          <w:b/>
          <w:bCs/>
        </w:rPr>
        <w:t xml:space="preserve"> var. </w:t>
      </w:r>
      <w:r>
        <w:rPr>
          <w:rFonts w:ascii="Times New Roman" w:hAnsi="Times New Roman"/>
          <w:b/>
          <w:bCs/>
          <w:i/>
          <w:iCs/>
        </w:rPr>
        <w:t>pinnatifolius</w:t>
      </w:r>
      <w:r>
        <w:rPr>
          <w:rFonts w:ascii="Times New Roman" w:hAnsi="Times New Roman"/>
          <w:b/>
          <w:bCs/>
        </w:rPr>
        <w:t xml:space="preserve"> A.Rich.</w:t>
      </w:r>
      <w:r>
        <w:rPr>
          <w:rFonts w:ascii="Times New Roman" w:hAnsi="Times New Roman"/>
        </w:rPr>
        <w:t xml:space="preserve">, Gooden s.n. (CANB 908005), SAMN30608650; </w:t>
      </w:r>
      <w:r>
        <w:rPr>
          <w:rFonts w:ascii="Times New Roman" w:hAnsi="Times New Roman"/>
          <w:b/>
          <w:bCs/>
          <w:i/>
          <w:iCs/>
        </w:rPr>
        <w:t>Senecio polyodon</w:t>
      </w:r>
      <w:r>
        <w:rPr>
          <w:rFonts w:ascii="Times New Roman" w:hAnsi="Times New Roman"/>
          <w:b/>
          <w:bCs/>
        </w:rPr>
        <w:t xml:space="preserve"> DC.</w:t>
      </w:r>
      <w:r>
        <w:rPr>
          <w:rFonts w:ascii="Times New Roman" w:hAnsi="Times New Roman"/>
        </w:rPr>
        <w:t xml:space="preserve">, NU 68073, SAMN30608652; </w:t>
      </w:r>
      <w:r>
        <w:rPr>
          <w:rFonts w:ascii="Times New Roman" w:hAnsi="Times New Roman"/>
          <w:b/>
          <w:bCs/>
          <w:i/>
          <w:iCs/>
        </w:rPr>
        <w:t>Senecio pterophorus</w:t>
      </w:r>
      <w:r>
        <w:rPr>
          <w:rFonts w:ascii="Times New Roman" w:hAnsi="Times New Roman"/>
        </w:rPr>
        <w:t xml:space="preserve"> </w:t>
      </w:r>
      <w:r>
        <w:rPr>
          <w:rFonts w:ascii="Times New Roman" w:hAnsi="Times New Roman"/>
          <w:b/>
          <w:bCs/>
        </w:rPr>
        <w:t>DC.</w:t>
      </w:r>
      <w:r>
        <w:rPr>
          <w:rFonts w:ascii="Times New Roman" w:hAnsi="Times New Roman"/>
        </w:rPr>
        <w:t xml:space="preserve">, CANB 351113, SAMN30608653; </w:t>
      </w:r>
      <w:r>
        <w:rPr>
          <w:rFonts w:ascii="Times New Roman" w:hAnsi="Times New Roman"/>
          <w:b/>
          <w:bCs/>
          <w:i/>
          <w:iCs/>
        </w:rPr>
        <w:t>Senecio retrorsus</w:t>
      </w:r>
      <w:r>
        <w:rPr>
          <w:rFonts w:ascii="Times New Roman" w:hAnsi="Times New Roman"/>
        </w:rPr>
        <w:t xml:space="preserve"> </w:t>
      </w:r>
      <w:r>
        <w:rPr>
          <w:rFonts w:ascii="Times New Roman" w:hAnsi="Times New Roman"/>
          <w:b/>
          <w:bCs/>
        </w:rPr>
        <w:t>DC.</w:t>
      </w:r>
      <w:r>
        <w:rPr>
          <w:rFonts w:ascii="Times New Roman" w:hAnsi="Times New Roman"/>
        </w:rPr>
        <w:t xml:space="preserve">, NU 68092, SAMN30608654; NU 68109, SAMN30608655; </w:t>
      </w:r>
      <w:r>
        <w:rPr>
          <w:rFonts w:ascii="Times New Roman" w:hAnsi="Times New Roman"/>
          <w:b/>
          <w:bCs/>
          <w:i/>
          <w:iCs/>
        </w:rPr>
        <w:t>Senecio scitus</w:t>
      </w:r>
      <w:r>
        <w:rPr>
          <w:rFonts w:ascii="Times New Roman" w:hAnsi="Times New Roman"/>
        </w:rPr>
        <w:t xml:space="preserve"> </w:t>
      </w:r>
      <w:r>
        <w:rPr>
          <w:rFonts w:ascii="Times New Roman" w:hAnsi="Times New Roman"/>
          <w:b/>
          <w:bCs/>
        </w:rPr>
        <w:t>Hutch. &amp; Burtt Davy</w:t>
      </w:r>
      <w:r>
        <w:rPr>
          <w:rFonts w:ascii="Times New Roman" w:hAnsi="Times New Roman"/>
        </w:rPr>
        <w:t xml:space="preserve">, CANB 634505, SAMN30608656; NU 68031, SAMN30608657; </w:t>
      </w:r>
      <w:r>
        <w:rPr>
          <w:rFonts w:ascii="Times New Roman" w:hAnsi="Times New Roman"/>
          <w:b/>
          <w:bCs/>
          <w:i/>
          <w:iCs/>
        </w:rPr>
        <w:t>Senecio serratuloides</w:t>
      </w:r>
      <w:r>
        <w:rPr>
          <w:rFonts w:ascii="Times New Roman" w:hAnsi="Times New Roman"/>
          <w:b/>
          <w:bCs/>
        </w:rPr>
        <w:t xml:space="preserve"> DC.</w:t>
      </w:r>
      <w:r>
        <w:rPr>
          <w:rFonts w:ascii="Times New Roman" w:hAnsi="Times New Roman"/>
        </w:rPr>
        <w:t xml:space="preserve">, </w:t>
      </w:r>
      <w:r>
        <w:rPr>
          <w:rFonts w:ascii="Times New Roman" w:hAnsi="Times New Roman"/>
          <w:i/>
          <w:iCs/>
        </w:rPr>
        <w:t>D. Egli 192</w:t>
      </w:r>
      <w:r>
        <w:rPr>
          <w:rFonts w:ascii="Times New Roman" w:hAnsi="Times New Roman"/>
        </w:rPr>
        <w:t xml:space="preserve"> (NU), SAMN30608658; </w:t>
      </w:r>
      <w:r>
        <w:rPr>
          <w:rFonts w:ascii="Times New Roman" w:hAnsi="Times New Roman"/>
          <w:i/>
          <w:iCs/>
        </w:rPr>
        <w:t>D. Egli 194</w:t>
      </w:r>
      <w:r>
        <w:rPr>
          <w:rFonts w:ascii="Times New Roman" w:hAnsi="Times New Roman"/>
        </w:rPr>
        <w:t xml:space="preserve"> (NU), SAMN30608659; </w:t>
      </w:r>
      <w:r>
        <w:rPr>
          <w:rFonts w:ascii="Times New Roman" w:hAnsi="Times New Roman"/>
          <w:b/>
          <w:bCs/>
          <w:i/>
          <w:iCs/>
        </w:rPr>
        <w:t>Senecio skirrhodon</w:t>
      </w:r>
      <w:r>
        <w:rPr>
          <w:rFonts w:ascii="Times New Roman" w:hAnsi="Times New Roman"/>
        </w:rPr>
        <w:t xml:space="preserve"> </w:t>
      </w:r>
      <w:r>
        <w:rPr>
          <w:rFonts w:ascii="Times New Roman" w:hAnsi="Times New Roman"/>
          <w:b/>
          <w:bCs/>
        </w:rPr>
        <w:t>DC.</w:t>
      </w:r>
      <w:r>
        <w:rPr>
          <w:rFonts w:ascii="Times New Roman" w:hAnsi="Times New Roman"/>
        </w:rPr>
        <w:t xml:space="preserve">, </w:t>
      </w:r>
      <w:r>
        <w:rPr>
          <w:rFonts w:ascii="Times New Roman" w:hAnsi="Times New Roman"/>
          <w:i/>
          <w:iCs/>
        </w:rPr>
        <w:t>J. Dymock s.n.</w:t>
      </w:r>
      <w:r>
        <w:rPr>
          <w:rFonts w:ascii="Times New Roman" w:hAnsi="Times New Roman"/>
        </w:rPr>
        <w:t xml:space="preserve"> (CANB </w:t>
      </w:r>
      <w:r>
        <w:rPr>
          <w:rFonts w:ascii="Times New Roman" w:hAnsi="Times New Roman"/>
        </w:rPr>
        <w:t>953777</w:t>
      </w:r>
      <w:r>
        <w:rPr>
          <w:rFonts w:ascii="Times New Roman" w:hAnsi="Times New Roman"/>
        </w:rPr>
        <w:t xml:space="preserve">), SAMN30608660; </w:t>
      </w:r>
      <w:r>
        <w:rPr>
          <w:rFonts w:ascii="Times New Roman" w:hAnsi="Times New Roman"/>
          <w:i/>
          <w:iCs/>
        </w:rPr>
        <w:t>J. Dymock s.n.</w:t>
      </w:r>
      <w:r>
        <w:rPr>
          <w:rFonts w:ascii="Times New Roman" w:hAnsi="Times New Roman"/>
        </w:rPr>
        <w:t xml:space="preserve"> (CANB 95378</w:t>
      </w:r>
      <w:r>
        <w:rPr>
          <w:rFonts w:ascii="Times New Roman" w:hAnsi="Times New Roman"/>
        </w:rPr>
        <w:t>1</w:t>
      </w:r>
      <w:r>
        <w:rPr>
          <w:rFonts w:ascii="Times New Roman" w:hAnsi="Times New Roman"/>
        </w:rPr>
        <w:t xml:space="preserve">), SAMN30608661; </w:t>
      </w:r>
      <w:r>
        <w:rPr>
          <w:rFonts w:ascii="Times New Roman" w:hAnsi="Times New Roman"/>
          <w:i/>
          <w:iCs/>
        </w:rPr>
        <w:t>D. Egli 216</w:t>
      </w:r>
      <w:r>
        <w:rPr>
          <w:rFonts w:ascii="Times New Roman" w:hAnsi="Times New Roman"/>
        </w:rPr>
        <w:t xml:space="preserve"> (NU), SAMN30608662; </w:t>
      </w:r>
      <w:r>
        <w:rPr>
          <w:rFonts w:ascii="Times New Roman" w:hAnsi="Times New Roman"/>
          <w:i/>
          <w:iCs/>
        </w:rPr>
        <w:t>D. Egli 216</w:t>
      </w:r>
      <w:r>
        <w:rPr>
          <w:rFonts w:ascii="Times New Roman" w:hAnsi="Times New Roman"/>
        </w:rPr>
        <w:t xml:space="preserve"> (NU), SAMN30608663; </w:t>
      </w:r>
      <w:r>
        <w:rPr>
          <w:rFonts w:ascii="Times New Roman" w:hAnsi="Times New Roman"/>
          <w:i/>
          <w:iCs/>
        </w:rPr>
        <w:t>D. Egli 217</w:t>
      </w:r>
      <w:r>
        <w:rPr>
          <w:rFonts w:ascii="Times New Roman" w:hAnsi="Times New Roman"/>
        </w:rPr>
        <w:t xml:space="preserve"> (NU), SAMN30608664; </w:t>
      </w:r>
      <w:r>
        <w:rPr>
          <w:rFonts w:ascii="Times New Roman" w:hAnsi="Times New Roman"/>
          <w:i/>
          <w:iCs/>
        </w:rPr>
        <w:t>D. Egli 217</w:t>
      </w:r>
      <w:r>
        <w:rPr>
          <w:rFonts w:ascii="Times New Roman" w:hAnsi="Times New Roman"/>
        </w:rPr>
        <w:t xml:space="preserve"> (NU), SAMN30608665; </w:t>
      </w:r>
      <w:r>
        <w:rPr>
          <w:rFonts w:ascii="Times New Roman" w:hAnsi="Times New Roman"/>
          <w:i/>
          <w:iCs/>
        </w:rPr>
        <w:t>D. Egli 218</w:t>
      </w:r>
      <w:r>
        <w:rPr>
          <w:rFonts w:ascii="Times New Roman" w:hAnsi="Times New Roman"/>
        </w:rPr>
        <w:t xml:space="preserve"> (NU), SAMN30608666; </w:t>
      </w:r>
      <w:r>
        <w:rPr>
          <w:rFonts w:ascii="Times New Roman" w:hAnsi="Times New Roman"/>
          <w:i/>
          <w:iCs/>
        </w:rPr>
        <w:t>D. Egli 218</w:t>
      </w:r>
      <w:r>
        <w:rPr>
          <w:rFonts w:ascii="Times New Roman" w:hAnsi="Times New Roman"/>
        </w:rPr>
        <w:t xml:space="preserve"> (NU), SAMN30608667; </w:t>
      </w:r>
      <w:r>
        <w:rPr>
          <w:rFonts w:ascii="Times New Roman" w:hAnsi="Times New Roman"/>
          <w:i/>
          <w:iCs/>
        </w:rPr>
        <w:t>D. Egli 219</w:t>
      </w:r>
      <w:r>
        <w:rPr>
          <w:rFonts w:ascii="Times New Roman" w:hAnsi="Times New Roman"/>
        </w:rPr>
        <w:t xml:space="preserve"> (NU), SAMN30608668; </w:t>
      </w:r>
      <w:r>
        <w:rPr>
          <w:rFonts w:ascii="Times New Roman" w:hAnsi="Times New Roman"/>
          <w:i/>
          <w:iCs/>
        </w:rPr>
        <w:t>D. Egli 219</w:t>
      </w:r>
      <w:r>
        <w:rPr>
          <w:rFonts w:ascii="Times New Roman" w:hAnsi="Times New Roman"/>
        </w:rPr>
        <w:t xml:space="preserve"> (NU), SAMN30608669; </w:t>
      </w:r>
      <w:r>
        <w:rPr>
          <w:rFonts w:ascii="Times New Roman" w:hAnsi="Times New Roman"/>
          <w:i/>
          <w:iCs/>
        </w:rPr>
        <w:t>D. Egli 220</w:t>
      </w:r>
      <w:r>
        <w:rPr>
          <w:rFonts w:ascii="Times New Roman" w:hAnsi="Times New Roman"/>
        </w:rPr>
        <w:t xml:space="preserve"> (NU), SAMN30608670; </w:t>
      </w:r>
      <w:r>
        <w:rPr>
          <w:rFonts w:ascii="Times New Roman" w:hAnsi="Times New Roman"/>
          <w:i/>
          <w:iCs/>
        </w:rPr>
        <w:t>D. Egli 220</w:t>
      </w:r>
      <w:r>
        <w:rPr>
          <w:rFonts w:ascii="Times New Roman" w:hAnsi="Times New Roman"/>
        </w:rPr>
        <w:t xml:space="preserve"> (NU), SAMN30608671; </w:t>
      </w:r>
      <w:r>
        <w:rPr>
          <w:rFonts w:ascii="Times New Roman" w:hAnsi="Times New Roman"/>
          <w:b/>
          <w:bCs/>
          <w:i/>
          <w:iCs/>
        </w:rPr>
        <w:t>Senecio tamoides</w:t>
      </w:r>
      <w:r>
        <w:rPr>
          <w:rFonts w:ascii="Times New Roman" w:hAnsi="Times New Roman"/>
        </w:rPr>
        <w:t xml:space="preserve"> </w:t>
      </w:r>
      <w:r>
        <w:rPr>
          <w:rFonts w:ascii="Times New Roman" w:hAnsi="Times New Roman"/>
          <w:b/>
          <w:bCs/>
        </w:rPr>
        <w:t>DC.</w:t>
      </w:r>
      <w:r>
        <w:rPr>
          <w:rFonts w:ascii="Times New Roman" w:hAnsi="Times New Roman"/>
        </w:rPr>
        <w:t xml:space="preserve">, CBG 9406157, SAMN30608672; </w:t>
      </w:r>
      <w:r>
        <w:rPr>
          <w:rFonts w:ascii="Times New Roman" w:hAnsi="Times New Roman"/>
          <w:b/>
          <w:bCs/>
          <w:i/>
          <w:iCs/>
        </w:rPr>
        <w:t>Senecio vulgaris</w:t>
      </w:r>
      <w:r>
        <w:rPr>
          <w:rFonts w:ascii="Times New Roman" w:hAnsi="Times New Roman"/>
          <w:b/>
          <w:bCs/>
        </w:rPr>
        <w:t xml:space="preserve"> L.</w:t>
      </w:r>
      <w:r>
        <w:rPr>
          <w:rFonts w:ascii="Times New Roman" w:hAnsi="Times New Roman"/>
        </w:rPr>
        <w:t>, CANB 908922, SAMN30608673.</w:t>
      </w:r>
    </w:p>
    <w:p>
      <w:pPr>
        <w:pStyle w:val="Normal"/>
        <w:spacing w:lineRule="auto" w:line="360"/>
        <w:rPr>
          <w:rFonts w:ascii="Times New Roman" w:hAnsi="Times New Roman"/>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AU"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oto Sans CJK SC Regular" w:cs="FreeSans"/>
      <w:color w:val="auto"/>
      <w:kern w:val="0"/>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LibreOffice/6.4.7.2$Linux_X86_64 LibreOffice_project/40$Build-2</Application>
  <Pages>2</Pages>
  <Words>648</Words>
  <Characters>4202</Characters>
  <CharactersWithSpaces>4848</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2022-09-21T20:25:52Z</dcterms:created>
  <dc:creator/>
  <dc:description/>
  <dc:language>en-AU</dc:language>
  <cp:lastModifiedBy/>
  <dcterms:modified xsi:type="dcterms:W3CDTF">2022-09-23T11:42:12Z</dcterms:modified>
  <cp:revision>16</cp:revision>
  <dc:subject/>
  <dc:title/>
</cp:coreProperties>
</file>