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53CE4D1" w14:textId="43351F6F" w:rsidR="003021FF" w:rsidRDefault="00FB020A" w:rsidP="003021FF">
      <w:pPr>
        <w:spacing w:line="360" w:lineRule="auto"/>
      </w:pPr>
      <w:r>
        <w:rPr>
          <w:noProof/>
        </w:rPr>
        <w:drawing>
          <wp:inline distT="0" distB="0" distL="0" distR="0" wp14:anchorId="342451F9" wp14:editId="6198EFD1">
            <wp:extent cx="4337685" cy="3759835"/>
            <wp:effectExtent l="0" t="0" r="5715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337685" cy="37598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C22EB75" w14:textId="5F076BE7" w:rsidR="003021FF" w:rsidRDefault="003021FF" w:rsidP="003021FF">
      <w:pPr>
        <w:spacing w:line="360" w:lineRule="auto"/>
        <w:rPr>
          <w:rStyle w:val="fontstyle21"/>
          <w:rFonts w:hint="eastAsia"/>
        </w:rPr>
      </w:pPr>
      <w:r w:rsidRPr="00E7754D">
        <w:rPr>
          <w:rStyle w:val="fontstyle01"/>
          <w:color w:val="auto"/>
        </w:rPr>
        <w:t>Supp</w:t>
      </w:r>
      <w:r w:rsidR="00C31279" w:rsidRPr="00E7754D">
        <w:rPr>
          <w:rStyle w:val="fontstyle01"/>
          <w:color w:val="auto"/>
        </w:rPr>
        <w:t>.</w:t>
      </w:r>
      <w:r w:rsidRPr="00E7754D">
        <w:rPr>
          <w:rStyle w:val="fontstyle01"/>
          <w:color w:val="auto"/>
        </w:rPr>
        <w:t xml:space="preserve"> Fig. 1 </w:t>
      </w:r>
      <w:r w:rsidRPr="00E7754D">
        <w:rPr>
          <w:rStyle w:val="fontstyle21"/>
          <w:color w:val="auto"/>
        </w:rPr>
        <w:t>The l</w:t>
      </w:r>
      <w:r>
        <w:rPr>
          <w:rStyle w:val="fontstyle21"/>
        </w:rPr>
        <w:t xml:space="preserve">ocation of </w:t>
      </w:r>
      <w:r w:rsidRPr="00B945AA">
        <w:rPr>
          <w:rStyle w:val="fontstyle21"/>
        </w:rPr>
        <w:t>collected</w:t>
      </w:r>
      <w:r>
        <w:rPr>
          <w:rStyle w:val="fontstyle21"/>
        </w:rPr>
        <w:t xml:space="preserve"> </w:t>
      </w:r>
      <w:r w:rsidRPr="00B945AA">
        <w:rPr>
          <w:rStyle w:val="fontstyle21"/>
        </w:rPr>
        <w:t>geochemical data</w:t>
      </w:r>
      <w:r>
        <w:rPr>
          <w:rStyle w:val="fontstyle21"/>
        </w:rPr>
        <w:t xml:space="preserve"> for the </w:t>
      </w:r>
      <w:r w:rsidR="00FB020A">
        <w:rPr>
          <w:rStyle w:val="fontstyle21"/>
        </w:rPr>
        <w:t>e</w:t>
      </w:r>
      <w:r w:rsidRPr="00B945AA">
        <w:rPr>
          <w:rStyle w:val="fontstyle21"/>
        </w:rPr>
        <w:t>arly Paleozoic granitoids</w:t>
      </w:r>
      <w:r>
        <w:rPr>
          <w:rStyle w:val="fontstyle21"/>
        </w:rPr>
        <w:t xml:space="preserve"> in the </w:t>
      </w:r>
      <w:r w:rsidRPr="00094F48">
        <w:rPr>
          <w:rStyle w:val="fontstyle21"/>
        </w:rPr>
        <w:t xml:space="preserve">SE Yangtze </w:t>
      </w:r>
      <w:r w:rsidR="00FB020A">
        <w:rPr>
          <w:rStyle w:val="fontstyle21"/>
        </w:rPr>
        <w:t>Block (</w:t>
      </w:r>
      <w:r w:rsidRPr="00094F48">
        <w:rPr>
          <w:rStyle w:val="fontstyle21"/>
        </w:rPr>
        <w:t>foreland belt</w:t>
      </w:r>
      <w:r w:rsidR="00FB020A">
        <w:rPr>
          <w:rStyle w:val="fontstyle21"/>
        </w:rPr>
        <w:t>)</w:t>
      </w:r>
      <w:r w:rsidRPr="00094F48">
        <w:rPr>
          <w:rStyle w:val="fontstyle21"/>
        </w:rPr>
        <w:t xml:space="preserve"> and orogenic core</w:t>
      </w:r>
      <w:r>
        <w:rPr>
          <w:rStyle w:val="fontstyle21"/>
        </w:rPr>
        <w:t>.</w:t>
      </w:r>
    </w:p>
    <w:p w14:paraId="42AFD6EC" w14:textId="77777777" w:rsidR="003021FF" w:rsidRPr="00094F48" w:rsidRDefault="003021FF" w:rsidP="003021FF">
      <w:pPr>
        <w:spacing w:line="600" w:lineRule="auto"/>
        <w:rPr>
          <w:rFonts w:ascii="Times New Roman" w:hAnsi="Times New Roman" w:cs="Times New Roman"/>
          <w:b/>
          <w:bCs/>
          <w:sz w:val="28"/>
          <w:szCs w:val="28"/>
        </w:rPr>
      </w:pPr>
      <w:r w:rsidRPr="00094F48">
        <w:rPr>
          <w:rFonts w:ascii="Times New Roman" w:hAnsi="Times New Roman" w:cs="Times New Roman"/>
          <w:b/>
          <w:bCs/>
          <w:sz w:val="28"/>
          <w:szCs w:val="28"/>
        </w:rPr>
        <w:t>References</w:t>
      </w:r>
    </w:p>
    <w:p w14:paraId="6ED4F964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C</w:t>
      </w:r>
      <w:r>
        <w:rPr>
          <w:rFonts w:ascii="Times New Roman" w:eastAsia="宋体" w:hAnsi="Times New Roman" w:cs="Times New Roman"/>
          <w:sz w:val="24"/>
          <w:szCs w:val="24"/>
        </w:rPr>
        <w:t xml:space="preserve">hen, J.F., Sheng, D., Shao, Y.J., Zhang, J.X., Liu, Z.F., Wei, H.T., Yang, Q.D., Luo, X.Y., Du, Y., 2019. </w:t>
      </w:r>
      <w:r w:rsidRPr="00CE548C">
        <w:rPr>
          <w:rFonts w:ascii="Times New Roman" w:eastAsia="宋体" w:hAnsi="Times New Roman" w:cs="Times New Roman"/>
          <w:sz w:val="24"/>
          <w:szCs w:val="24"/>
        </w:rPr>
        <w:t xml:space="preserve">Silurian S-type granite-related W-(Mo) mineralization in the </w:t>
      </w:r>
      <w:proofErr w:type="spellStart"/>
      <w:r w:rsidRPr="00CE548C">
        <w:rPr>
          <w:rFonts w:ascii="Times New Roman" w:eastAsia="宋体" w:hAnsi="Times New Roman" w:cs="Times New Roman"/>
          <w:sz w:val="24"/>
          <w:szCs w:val="24"/>
        </w:rPr>
        <w:t>Nanling</w:t>
      </w:r>
      <w:proofErr w:type="spellEnd"/>
      <w:r w:rsidRPr="00CE548C">
        <w:rPr>
          <w:rFonts w:ascii="Times New Roman" w:eastAsia="宋体" w:hAnsi="Times New Roman" w:cs="Times New Roman"/>
          <w:sz w:val="24"/>
          <w:szCs w:val="24"/>
        </w:rPr>
        <w:t xml:space="preserve"> Range,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CE548C">
        <w:rPr>
          <w:rFonts w:ascii="Times New Roman" w:eastAsia="宋体" w:hAnsi="Times New Roman" w:cs="Times New Roman"/>
          <w:sz w:val="24"/>
          <w:szCs w:val="24"/>
        </w:rPr>
        <w:t xml:space="preserve">South China: A case study of the </w:t>
      </w:r>
      <w:proofErr w:type="spellStart"/>
      <w:r w:rsidRPr="00CE548C">
        <w:rPr>
          <w:rFonts w:ascii="Times New Roman" w:eastAsia="宋体" w:hAnsi="Times New Roman" w:cs="Times New Roman"/>
          <w:sz w:val="24"/>
          <w:szCs w:val="24"/>
        </w:rPr>
        <w:t>Pingtan</w:t>
      </w:r>
      <w:proofErr w:type="spellEnd"/>
      <w:r w:rsidRPr="00CE548C">
        <w:rPr>
          <w:rFonts w:ascii="Times New Roman" w:eastAsia="宋体" w:hAnsi="Times New Roman" w:cs="Times New Roman"/>
          <w:sz w:val="24"/>
          <w:szCs w:val="24"/>
        </w:rPr>
        <w:t xml:space="preserve"> W-(Mo) deposit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CE548C">
        <w:rPr>
          <w:rFonts w:ascii="Times New Roman" w:eastAsia="宋体" w:hAnsi="Times New Roman" w:cs="Times New Roman"/>
          <w:sz w:val="24"/>
          <w:szCs w:val="24"/>
        </w:rPr>
        <w:t>Ore Geology Reviews 107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CE548C">
        <w:rPr>
          <w:rFonts w:ascii="Times New Roman" w:eastAsia="宋体" w:hAnsi="Times New Roman" w:cs="Times New Roman"/>
          <w:sz w:val="24"/>
          <w:szCs w:val="24"/>
        </w:rPr>
        <w:t xml:space="preserve"> 186–200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7B70737A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D</w:t>
      </w:r>
      <w:r>
        <w:rPr>
          <w:rFonts w:ascii="Times New Roman" w:eastAsia="宋体" w:hAnsi="Times New Roman" w:cs="Times New Roman"/>
          <w:sz w:val="24"/>
          <w:szCs w:val="24"/>
        </w:rPr>
        <w:t xml:space="preserve">ang, Y., Chen, M.H., Fu, B., Mao, J.W., </w:t>
      </w:r>
      <w:r w:rsidRPr="008C52C5">
        <w:rPr>
          <w:rFonts w:ascii="Times New Roman" w:eastAsia="宋体" w:hAnsi="Times New Roman" w:cs="Times New Roman"/>
          <w:sz w:val="24"/>
          <w:szCs w:val="24"/>
        </w:rPr>
        <w:t>Fanning</w:t>
      </w:r>
      <w:r>
        <w:rPr>
          <w:rFonts w:ascii="Times New Roman" w:eastAsia="宋体" w:hAnsi="Times New Roman" w:cs="Times New Roman"/>
          <w:sz w:val="24"/>
          <w:szCs w:val="24"/>
        </w:rPr>
        <w:t xml:space="preserve">, C.M., Li, Z.Y., 2018. </w:t>
      </w:r>
      <w:r w:rsidRPr="008C52C5">
        <w:rPr>
          <w:rFonts w:ascii="Times New Roman" w:eastAsia="宋体" w:hAnsi="Times New Roman" w:cs="Times New Roman"/>
          <w:sz w:val="24"/>
          <w:szCs w:val="24"/>
        </w:rPr>
        <w:t xml:space="preserve">Petrogenesis of the </w:t>
      </w:r>
      <w:proofErr w:type="spellStart"/>
      <w:r w:rsidRPr="008C52C5">
        <w:rPr>
          <w:rFonts w:ascii="Times New Roman" w:eastAsia="宋体" w:hAnsi="Times New Roman" w:cs="Times New Roman"/>
          <w:sz w:val="24"/>
          <w:szCs w:val="24"/>
        </w:rPr>
        <w:t>Yupo</w:t>
      </w:r>
      <w:proofErr w:type="spellEnd"/>
      <w:r w:rsidRPr="008C52C5">
        <w:rPr>
          <w:rFonts w:ascii="Times New Roman" w:eastAsia="宋体" w:hAnsi="Times New Roman" w:cs="Times New Roman"/>
          <w:sz w:val="24"/>
          <w:szCs w:val="24"/>
        </w:rPr>
        <w:t xml:space="preserve"> W-bearing and Dali Mo-bearing granitoids in 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proofErr w:type="spellStart"/>
      <w:r w:rsidRPr="008C52C5">
        <w:rPr>
          <w:rFonts w:ascii="Times New Roman" w:eastAsia="宋体" w:hAnsi="Times New Roman" w:cs="Times New Roman"/>
          <w:sz w:val="24"/>
          <w:szCs w:val="24"/>
        </w:rPr>
        <w:t>Dayaoshan</w:t>
      </w:r>
      <w:proofErr w:type="spellEnd"/>
      <w:r w:rsidRPr="008C52C5">
        <w:rPr>
          <w:rFonts w:ascii="Times New Roman" w:eastAsia="宋体" w:hAnsi="Times New Roman" w:cs="Times New Roman"/>
          <w:sz w:val="24"/>
          <w:szCs w:val="24"/>
        </w:rPr>
        <w:t xml:space="preserve"> area, South China: Constraints of geochronology 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C52C5">
        <w:rPr>
          <w:rFonts w:ascii="Times New Roman" w:eastAsia="宋体" w:hAnsi="Times New Roman" w:cs="Times New Roman"/>
          <w:sz w:val="24"/>
          <w:szCs w:val="24"/>
        </w:rPr>
        <w:t>geochemistry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8C52C5">
        <w:rPr>
          <w:rFonts w:ascii="Times New Roman" w:eastAsia="宋体" w:hAnsi="Times New Roman" w:cs="Times New Roman"/>
          <w:sz w:val="24"/>
          <w:szCs w:val="24"/>
        </w:rPr>
        <w:t>Ore Geology Reviews 92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8C52C5">
        <w:rPr>
          <w:rFonts w:ascii="Times New Roman" w:eastAsia="宋体" w:hAnsi="Times New Roman" w:cs="Times New Roman"/>
          <w:sz w:val="24"/>
          <w:szCs w:val="24"/>
        </w:rPr>
        <w:t xml:space="preserve"> 643–655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240AFCCB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F</w:t>
      </w:r>
      <w:r>
        <w:rPr>
          <w:rFonts w:ascii="Times New Roman" w:eastAsia="宋体" w:hAnsi="Times New Roman" w:cs="Times New Roman"/>
          <w:sz w:val="24"/>
          <w:szCs w:val="24"/>
        </w:rPr>
        <w:t xml:space="preserve">eng, S.J., Zhao, K.D., Ling, H.F., Chen, P.R., Chen, W.F., Sun, T., Jiang, S.Y., Pu, W., 2014. </w:t>
      </w:r>
      <w:r w:rsidRPr="00932A40">
        <w:rPr>
          <w:rFonts w:ascii="Times New Roman" w:eastAsia="宋体" w:hAnsi="Times New Roman" w:cs="Times New Roman"/>
          <w:sz w:val="24"/>
          <w:szCs w:val="24"/>
        </w:rPr>
        <w:t>Geochronology, elemental and Nd–Hf isotopic geochemistry of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32A40">
        <w:rPr>
          <w:rFonts w:ascii="Times New Roman" w:eastAsia="宋体" w:hAnsi="Times New Roman" w:cs="Times New Roman"/>
          <w:sz w:val="24"/>
          <w:szCs w:val="24"/>
        </w:rPr>
        <w:t>Devonian A-type granites in central Jiangxi, South China: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32A40">
        <w:rPr>
          <w:rFonts w:ascii="Times New Roman" w:eastAsia="宋体" w:hAnsi="Times New Roman" w:cs="Times New Roman"/>
          <w:sz w:val="24"/>
          <w:szCs w:val="24"/>
        </w:rPr>
        <w:t>Constraints on petrogenesis and post-collisional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32A40">
        <w:rPr>
          <w:rFonts w:ascii="Times New Roman" w:eastAsia="宋体" w:hAnsi="Times New Roman" w:cs="Times New Roman"/>
          <w:sz w:val="24"/>
          <w:szCs w:val="24"/>
        </w:rPr>
        <w:t>extension of the Wuyi–</w:t>
      </w:r>
      <w:proofErr w:type="spellStart"/>
      <w:r w:rsidRPr="00932A40">
        <w:rPr>
          <w:rFonts w:ascii="Times New Roman" w:eastAsia="宋体" w:hAnsi="Times New Roman" w:cs="Times New Roman"/>
          <w:sz w:val="24"/>
          <w:szCs w:val="24"/>
        </w:rPr>
        <w:t>Yunkai</w:t>
      </w:r>
      <w:proofErr w:type="spellEnd"/>
      <w:r w:rsidRPr="00932A40">
        <w:rPr>
          <w:rFonts w:ascii="Times New Roman" w:eastAsia="宋体" w:hAnsi="Times New Roman" w:cs="Times New Roman"/>
          <w:sz w:val="24"/>
          <w:szCs w:val="24"/>
        </w:rPr>
        <w:t xml:space="preserve"> orogeny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 w:rsidRPr="00932A40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932A40">
        <w:rPr>
          <w:rFonts w:ascii="Times New Roman" w:eastAsia="宋体" w:hAnsi="Times New Roman" w:cs="Times New Roman"/>
          <w:sz w:val="24"/>
          <w:szCs w:val="24"/>
        </w:rPr>
        <w:t xml:space="preserve"> 206–207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932A40">
        <w:rPr>
          <w:rFonts w:ascii="Times New Roman" w:eastAsia="宋体" w:hAnsi="Times New Roman" w:cs="Times New Roman"/>
          <w:sz w:val="24"/>
          <w:szCs w:val="24"/>
        </w:rPr>
        <w:t xml:space="preserve"> 1–18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5490B9C2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G</w:t>
      </w:r>
      <w:r>
        <w:rPr>
          <w:rFonts w:ascii="Times New Roman" w:eastAsia="宋体" w:hAnsi="Times New Roman" w:cs="Times New Roman"/>
          <w:sz w:val="24"/>
          <w:szCs w:val="24"/>
        </w:rPr>
        <w:t xml:space="preserve">uan, Y.L., Yuan, C., Sun, M., Wilde, S., Long, X.P., Huang, X.L., Wang, Q., 2014. </w:t>
      </w:r>
      <w:r w:rsidRPr="0073490E">
        <w:rPr>
          <w:rFonts w:ascii="Times New Roman" w:eastAsia="宋体" w:hAnsi="Times New Roman" w:cs="Times New Roman"/>
          <w:sz w:val="24"/>
          <w:szCs w:val="24"/>
        </w:rPr>
        <w:t>I-</w:t>
      </w:r>
      <w:r w:rsidRPr="0073490E">
        <w:rPr>
          <w:rFonts w:ascii="Times New Roman" w:eastAsia="宋体" w:hAnsi="Times New Roman" w:cs="Times New Roman"/>
          <w:sz w:val="24"/>
          <w:szCs w:val="24"/>
        </w:rPr>
        <w:lastRenderedPageBreak/>
        <w:t>type granitoids in the eastern Yangtze Block: implications for the Early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3490E">
        <w:rPr>
          <w:rFonts w:ascii="Times New Roman" w:eastAsia="宋体" w:hAnsi="Times New Roman" w:cs="Times New Roman"/>
          <w:sz w:val="24"/>
          <w:szCs w:val="24"/>
        </w:rPr>
        <w:t>Paleozoic intracontinental orogeny in South China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 w:rsidRPr="0073490E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73490E">
        <w:rPr>
          <w:rFonts w:ascii="Times New Roman" w:eastAsia="宋体" w:hAnsi="Times New Roman" w:cs="Times New Roman"/>
          <w:sz w:val="24"/>
          <w:szCs w:val="24"/>
        </w:rPr>
        <w:t xml:space="preserve"> 206–207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73490E">
        <w:rPr>
          <w:rFonts w:ascii="Times New Roman" w:eastAsia="宋体" w:hAnsi="Times New Roman" w:cs="Times New Roman"/>
          <w:sz w:val="24"/>
          <w:szCs w:val="24"/>
        </w:rPr>
        <w:t xml:space="preserve"> 34–51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4F33224A" w14:textId="77777777" w:rsidR="003021FF" w:rsidRPr="00954D5E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H</w:t>
      </w:r>
      <w:r>
        <w:rPr>
          <w:rFonts w:ascii="Times New Roman" w:eastAsia="宋体" w:hAnsi="Times New Roman" w:cs="Times New Roman"/>
          <w:sz w:val="24"/>
          <w:szCs w:val="24"/>
        </w:rPr>
        <w:t xml:space="preserve">uang, X.L., Yu, Y., Li, J., Tong, L.X., Chen, L.L., 2013. </w:t>
      </w:r>
      <w:r w:rsidRPr="0082751C">
        <w:rPr>
          <w:rFonts w:ascii="Times New Roman" w:eastAsia="宋体" w:hAnsi="Times New Roman" w:cs="Times New Roman"/>
          <w:sz w:val="24"/>
          <w:szCs w:val="24"/>
        </w:rPr>
        <w:t>Geochronology and petrogenesis of the early Paleozoic I-type granite in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2751C">
        <w:rPr>
          <w:rFonts w:ascii="Times New Roman" w:eastAsia="宋体" w:hAnsi="Times New Roman" w:cs="Times New Roman"/>
          <w:sz w:val="24"/>
          <w:szCs w:val="24"/>
        </w:rPr>
        <w:t xml:space="preserve">the </w:t>
      </w:r>
      <w:proofErr w:type="spellStart"/>
      <w:r w:rsidRPr="0082751C">
        <w:rPr>
          <w:rFonts w:ascii="Times New Roman" w:eastAsia="宋体" w:hAnsi="Times New Roman" w:cs="Times New Roman"/>
          <w:sz w:val="24"/>
          <w:szCs w:val="24"/>
        </w:rPr>
        <w:t>Taishan</w:t>
      </w:r>
      <w:proofErr w:type="spellEnd"/>
      <w:r w:rsidRPr="0082751C">
        <w:rPr>
          <w:rFonts w:ascii="Times New Roman" w:eastAsia="宋体" w:hAnsi="Times New Roman" w:cs="Times New Roman"/>
          <w:sz w:val="24"/>
          <w:szCs w:val="24"/>
        </w:rPr>
        <w:t xml:space="preserve"> area, South China: Middle-lower crustal melting during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2751C">
        <w:rPr>
          <w:rFonts w:ascii="Times New Roman" w:eastAsia="宋体" w:hAnsi="Times New Roman" w:cs="Times New Roman"/>
          <w:sz w:val="24"/>
          <w:szCs w:val="24"/>
        </w:rPr>
        <w:t>orogenic collapse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 w:rsidRPr="0082751C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82751C">
        <w:rPr>
          <w:rFonts w:ascii="Times New Roman" w:eastAsia="宋体" w:hAnsi="Times New Roman" w:cs="Times New Roman"/>
          <w:sz w:val="24"/>
          <w:szCs w:val="24"/>
        </w:rPr>
        <w:t xml:space="preserve"> 177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82751C">
        <w:rPr>
          <w:rFonts w:ascii="Times New Roman" w:eastAsia="宋体" w:hAnsi="Times New Roman" w:cs="Times New Roman"/>
          <w:sz w:val="24"/>
          <w:szCs w:val="24"/>
        </w:rPr>
        <w:t xml:space="preserve"> 268–284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77B7506A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K</w:t>
      </w:r>
      <w:r>
        <w:rPr>
          <w:rFonts w:ascii="Times New Roman" w:eastAsia="宋体" w:hAnsi="Times New Roman" w:cs="Times New Roman"/>
          <w:sz w:val="24"/>
          <w:szCs w:val="24"/>
        </w:rPr>
        <w:t xml:space="preserve">ong, H., Wu, J.H., Li, H., Chen, S.F., Liu, B., Wang, G., 2021. </w:t>
      </w:r>
      <w:r w:rsidRPr="008C52C5">
        <w:rPr>
          <w:rFonts w:ascii="Times New Roman" w:eastAsia="宋体" w:hAnsi="Times New Roman" w:cs="Times New Roman"/>
          <w:sz w:val="24"/>
          <w:szCs w:val="24"/>
        </w:rPr>
        <w:t>Early Paleozoic tectonic evolution of the South China Block: Constraints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8C52C5">
        <w:rPr>
          <w:rFonts w:ascii="Times New Roman" w:eastAsia="宋体" w:hAnsi="Times New Roman" w:cs="Times New Roman"/>
          <w:sz w:val="24"/>
          <w:szCs w:val="24"/>
        </w:rPr>
        <w:t>from geochemistry and geochronology of granitoids in Hunan Province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 w:rsidRPr="008C52C5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8C52C5">
        <w:rPr>
          <w:rFonts w:ascii="Times New Roman" w:eastAsia="宋体" w:hAnsi="Times New Roman" w:cs="Times New Roman"/>
          <w:sz w:val="24"/>
          <w:szCs w:val="24"/>
        </w:rPr>
        <w:t xml:space="preserve"> 380–381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8C52C5">
        <w:rPr>
          <w:rFonts w:ascii="Times New Roman" w:eastAsia="宋体" w:hAnsi="Times New Roman" w:cs="Times New Roman"/>
          <w:sz w:val="24"/>
          <w:szCs w:val="24"/>
        </w:rPr>
        <w:t xml:space="preserve"> 105891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4E94E30D" w14:textId="77777777" w:rsidR="003021FF" w:rsidRPr="003635AC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L</w:t>
      </w:r>
      <w:r>
        <w:rPr>
          <w:rFonts w:ascii="Times New Roman" w:eastAsia="宋体" w:hAnsi="Times New Roman" w:cs="Times New Roman"/>
          <w:sz w:val="24"/>
          <w:szCs w:val="24"/>
        </w:rPr>
        <w:t xml:space="preserve">i, X.L., Yu, J.H., Jiang, D.S., </w:t>
      </w:r>
      <w:r w:rsidRPr="00523D23">
        <w:rPr>
          <w:rFonts w:ascii="Times New Roman" w:eastAsia="宋体" w:hAnsi="Times New Roman" w:cs="Times New Roman"/>
          <w:sz w:val="24"/>
          <w:szCs w:val="24"/>
        </w:rPr>
        <w:t>Griffin</w:t>
      </w:r>
      <w:r>
        <w:rPr>
          <w:rFonts w:ascii="Times New Roman" w:eastAsia="宋体" w:hAnsi="Times New Roman" w:cs="Times New Roman"/>
          <w:sz w:val="24"/>
          <w:szCs w:val="24"/>
        </w:rPr>
        <w:t xml:space="preserve">, W.L., Jiang, W., Xu, H., 2021b. </w:t>
      </w:r>
      <w:proofErr w:type="gramStart"/>
      <w:r w:rsidRPr="00523D23">
        <w:rPr>
          <w:rFonts w:ascii="Times New Roman" w:eastAsia="宋体" w:hAnsi="Times New Roman" w:cs="Times New Roman"/>
          <w:sz w:val="24"/>
          <w:szCs w:val="24"/>
        </w:rPr>
        <w:t>Linking ocean</w:t>
      </w:r>
      <w:proofErr w:type="gramEnd"/>
      <w:r w:rsidRPr="00523D23">
        <w:rPr>
          <w:rFonts w:ascii="Times New Roman" w:eastAsia="宋体" w:hAnsi="Times New Roman" w:cs="Times New Roman"/>
          <w:sz w:val="24"/>
          <w:szCs w:val="24"/>
        </w:rPr>
        <w:t xml:space="preserve"> subduction with early Paleozoic intracontinental orogeny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23D23">
        <w:rPr>
          <w:rFonts w:ascii="Times New Roman" w:eastAsia="宋体" w:hAnsi="Times New Roman" w:cs="Times New Roman"/>
          <w:sz w:val="24"/>
          <w:szCs w:val="24"/>
        </w:rPr>
        <w:t xml:space="preserve">in South China: Insights from the </w:t>
      </w:r>
      <w:proofErr w:type="spellStart"/>
      <w:r w:rsidRPr="00523D23">
        <w:rPr>
          <w:rFonts w:ascii="Times New Roman" w:eastAsia="宋体" w:hAnsi="Times New Roman" w:cs="Times New Roman"/>
          <w:sz w:val="24"/>
          <w:szCs w:val="24"/>
        </w:rPr>
        <w:t>Xiaying</w:t>
      </w:r>
      <w:proofErr w:type="spellEnd"/>
      <w:r w:rsidRPr="00523D23">
        <w:rPr>
          <w:rFonts w:ascii="Times New Roman" w:eastAsia="宋体" w:hAnsi="Times New Roman" w:cs="Times New Roman"/>
          <w:sz w:val="24"/>
          <w:szCs w:val="24"/>
        </w:rPr>
        <w:t xml:space="preserve"> complex in eastern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523D23">
        <w:rPr>
          <w:rFonts w:ascii="Times New Roman" w:eastAsia="宋体" w:hAnsi="Times New Roman" w:cs="Times New Roman"/>
          <w:sz w:val="24"/>
          <w:szCs w:val="24"/>
        </w:rPr>
        <w:t>Guangxi Province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 w:rsidRPr="00523D23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523D23">
        <w:rPr>
          <w:rFonts w:ascii="Times New Roman" w:eastAsia="宋体" w:hAnsi="Times New Roman" w:cs="Times New Roman"/>
          <w:sz w:val="24"/>
          <w:szCs w:val="24"/>
        </w:rPr>
        <w:t xml:space="preserve"> 398–399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523D23">
        <w:rPr>
          <w:rFonts w:ascii="Times New Roman" w:eastAsia="宋体" w:hAnsi="Times New Roman" w:cs="Times New Roman"/>
          <w:sz w:val="24"/>
          <w:szCs w:val="24"/>
        </w:rPr>
        <w:t xml:space="preserve"> 106258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40D73CF8" w14:textId="77777777" w:rsidR="003021FF" w:rsidRPr="004800BC" w:rsidRDefault="003021FF" w:rsidP="003021FF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L</w:t>
      </w:r>
      <w:r>
        <w:rPr>
          <w:rFonts w:ascii="Times New Roman" w:hAnsi="Times New Roman" w:cs="Times New Roman"/>
          <w:sz w:val="24"/>
          <w:szCs w:val="24"/>
        </w:rPr>
        <w:t xml:space="preserve">iu, X., Wang, Q., Ma, L., Yang, J.H., Ma, Y.M., Huang, T.Y., 2021b. </w:t>
      </w:r>
      <w:r w:rsidRPr="00661514">
        <w:rPr>
          <w:rFonts w:ascii="Times New Roman" w:hAnsi="Times New Roman" w:cs="Times New Roman"/>
          <w:sz w:val="24"/>
          <w:szCs w:val="24"/>
        </w:rPr>
        <w:t>Early Paleozoic and Late Mesozoic crustal reworking of the South China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514">
        <w:rPr>
          <w:rFonts w:ascii="Times New Roman" w:hAnsi="Times New Roman" w:cs="Times New Roman"/>
          <w:sz w:val="24"/>
          <w:szCs w:val="24"/>
        </w:rPr>
        <w:t>Block: Insights from Early Silurian biotite granodiorites and Late Jurassic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514">
        <w:rPr>
          <w:rFonts w:ascii="Times New Roman" w:hAnsi="Times New Roman" w:cs="Times New Roman"/>
          <w:sz w:val="24"/>
          <w:szCs w:val="24"/>
        </w:rPr>
        <w:t>biotite granites in the Guangzhou area of the south-east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661514">
        <w:rPr>
          <w:rFonts w:ascii="Times New Roman" w:hAnsi="Times New Roman" w:cs="Times New Roman"/>
          <w:sz w:val="24"/>
          <w:szCs w:val="24"/>
        </w:rPr>
        <w:t>Wuyi-</w:t>
      </w:r>
      <w:proofErr w:type="spellStart"/>
      <w:r w:rsidRPr="00661514">
        <w:rPr>
          <w:rFonts w:ascii="Times New Roman" w:hAnsi="Times New Roman" w:cs="Times New Roman"/>
          <w:sz w:val="24"/>
          <w:szCs w:val="24"/>
        </w:rPr>
        <w:t>Yunkai</w:t>
      </w:r>
      <w:proofErr w:type="spellEnd"/>
      <w:r w:rsidRPr="00661514">
        <w:rPr>
          <w:rFonts w:ascii="Times New Roman" w:hAnsi="Times New Roman" w:cs="Times New Roman"/>
          <w:sz w:val="24"/>
          <w:szCs w:val="24"/>
        </w:rPr>
        <w:t xml:space="preserve"> orogeny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661514">
        <w:rPr>
          <w:rFonts w:ascii="Times New Roman" w:hAnsi="Times New Roman" w:cs="Times New Roman"/>
          <w:sz w:val="24"/>
          <w:szCs w:val="24"/>
        </w:rPr>
        <w:t>Journal of Asian Earth Sciences 219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661514">
        <w:rPr>
          <w:rFonts w:ascii="Times New Roman" w:hAnsi="Times New Roman" w:cs="Times New Roman"/>
          <w:sz w:val="24"/>
          <w:szCs w:val="24"/>
        </w:rPr>
        <w:t xml:space="preserve"> 104890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C4AC85E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P</w:t>
      </w:r>
      <w:r>
        <w:rPr>
          <w:rFonts w:ascii="Times New Roman" w:hAnsi="Times New Roman" w:cs="Times New Roman"/>
          <w:sz w:val="24"/>
          <w:szCs w:val="24"/>
        </w:rPr>
        <w:t xml:space="preserve">eng, T.P., Fan, W.M., Zhao, G.C., Peng, B.X., Xia, X.P., Mao, Y.S., 2015. </w:t>
      </w:r>
      <w:r w:rsidRPr="00C81910">
        <w:rPr>
          <w:rFonts w:ascii="Times New Roman" w:hAnsi="Times New Roman" w:cs="Times New Roman"/>
          <w:sz w:val="24"/>
          <w:szCs w:val="24"/>
        </w:rPr>
        <w:t>Petrogenesis of the early Paleozoic strongly peraluminous granites in the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81910">
        <w:rPr>
          <w:rFonts w:ascii="Times New Roman" w:hAnsi="Times New Roman" w:cs="Times New Roman"/>
          <w:sz w:val="24"/>
          <w:szCs w:val="24"/>
        </w:rPr>
        <w:t>Western South China Block and its tectonic implications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C81910">
        <w:rPr>
          <w:rFonts w:ascii="Times New Roman" w:hAnsi="Times New Roman" w:cs="Times New Roman"/>
          <w:sz w:val="24"/>
          <w:szCs w:val="24"/>
        </w:rPr>
        <w:t>Journal of Asian Earth Sciences 98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C81910">
        <w:rPr>
          <w:rFonts w:ascii="Times New Roman" w:hAnsi="Times New Roman" w:cs="Times New Roman"/>
          <w:sz w:val="24"/>
          <w:szCs w:val="24"/>
        </w:rPr>
        <w:t xml:space="preserve"> 399–420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BF5828E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06693C">
        <w:rPr>
          <w:rFonts w:ascii="Times New Roman" w:eastAsia="宋体" w:hAnsi="Times New Roman" w:cs="Times New Roman"/>
          <w:sz w:val="24"/>
          <w:szCs w:val="24"/>
        </w:rPr>
        <w:t>Tang, Y.L., Shi, Y., Hu, X.M., Liu, X.J., Huang, C.W., 2021. Petrogenesis of Early Paleozoic I-type granitoids in the Wuyi-</w:t>
      </w:r>
      <w:proofErr w:type="spellStart"/>
      <w:r w:rsidRPr="0006693C">
        <w:rPr>
          <w:rFonts w:ascii="Times New Roman" w:eastAsia="宋体" w:hAnsi="Times New Roman" w:cs="Times New Roman"/>
          <w:sz w:val="24"/>
          <w:szCs w:val="24"/>
        </w:rPr>
        <w:t>Yunkai</w:t>
      </w:r>
      <w:proofErr w:type="spellEnd"/>
      <w:r w:rsidRPr="0006693C">
        <w:rPr>
          <w:rFonts w:ascii="Times New Roman" w:eastAsia="宋体" w:hAnsi="Times New Roman" w:cs="Times New Roman"/>
          <w:sz w:val="24"/>
          <w:szCs w:val="24"/>
        </w:rPr>
        <w:t xml:space="preserve"> Orogen, South China: implications for the tectono-magmatic evolution of the </w:t>
      </w:r>
      <w:proofErr w:type="spellStart"/>
      <w:r w:rsidRPr="0006693C">
        <w:rPr>
          <w:rFonts w:ascii="Times New Roman" w:eastAsia="宋体" w:hAnsi="Times New Roman" w:cs="Times New Roman"/>
          <w:sz w:val="24"/>
          <w:szCs w:val="24"/>
        </w:rPr>
        <w:t>Cathaysia</w:t>
      </w:r>
      <w:proofErr w:type="spellEnd"/>
      <w:r w:rsidRPr="0006693C">
        <w:rPr>
          <w:rFonts w:ascii="Times New Roman" w:eastAsia="宋体" w:hAnsi="Times New Roman" w:cs="Times New Roman"/>
          <w:sz w:val="24"/>
          <w:szCs w:val="24"/>
        </w:rPr>
        <w:t xml:space="preserve"> Block. Journal of Asian Earth Sciences 220: 104906.</w:t>
      </w:r>
    </w:p>
    <w:p w14:paraId="149E7B92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 xml:space="preserve">ia, Y., Xu, X.S., Zou, H.B., Liu, L., 2014. </w:t>
      </w:r>
      <w:r w:rsidRPr="00445684">
        <w:rPr>
          <w:rFonts w:ascii="Times New Roman" w:eastAsia="宋体" w:hAnsi="Times New Roman" w:cs="Times New Roman"/>
          <w:sz w:val="24"/>
          <w:szCs w:val="24"/>
        </w:rPr>
        <w:t>Early Paleozoic crust–mantle interaction and lithosphere delamination in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45684">
        <w:rPr>
          <w:rFonts w:ascii="Times New Roman" w:eastAsia="宋体" w:hAnsi="Times New Roman" w:cs="Times New Roman"/>
          <w:sz w:val="24"/>
          <w:szCs w:val="24"/>
        </w:rPr>
        <w:t>South China Block: Evidence from geochronology, geochemistry,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445684">
        <w:rPr>
          <w:rFonts w:ascii="Times New Roman" w:eastAsia="宋体" w:hAnsi="Times New Roman" w:cs="Times New Roman"/>
          <w:sz w:val="24"/>
          <w:szCs w:val="24"/>
        </w:rPr>
        <w:t>and Sr–Nd–Hf isotopes of granites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 w:rsidRPr="00445684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445684">
        <w:rPr>
          <w:rFonts w:ascii="Times New Roman" w:eastAsia="宋体" w:hAnsi="Times New Roman" w:cs="Times New Roman"/>
          <w:sz w:val="24"/>
          <w:szCs w:val="24"/>
        </w:rPr>
        <w:t xml:space="preserve"> 184–187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445684">
        <w:rPr>
          <w:rFonts w:ascii="Times New Roman" w:eastAsia="宋体" w:hAnsi="Times New Roman" w:cs="Times New Roman"/>
          <w:sz w:val="24"/>
          <w:szCs w:val="24"/>
        </w:rPr>
        <w:t xml:space="preserve"> 416–435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1EF75ECB" w14:textId="77777777" w:rsidR="003021FF" w:rsidRPr="00BC05F8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proofErr w:type="spellStart"/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>ie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, Y.X., Ma, L.Y., Zhao, G.C.,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Xie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, C.F., Han, Y.G., Li, J.H., Liu, Q., Yao, J.L., Zhang, Y.Y., Lu, Y.F., 2020. </w:t>
      </w:r>
      <w:r w:rsidRPr="00907533">
        <w:rPr>
          <w:rFonts w:ascii="Times New Roman" w:eastAsia="宋体" w:hAnsi="Times New Roman" w:cs="Times New Roman"/>
          <w:sz w:val="24"/>
          <w:szCs w:val="24"/>
        </w:rPr>
        <w:t xml:space="preserve">Origin of the </w:t>
      </w:r>
      <w:proofErr w:type="spellStart"/>
      <w:r w:rsidRPr="00907533">
        <w:rPr>
          <w:rFonts w:ascii="Times New Roman" w:eastAsia="宋体" w:hAnsi="Times New Roman" w:cs="Times New Roman"/>
          <w:sz w:val="24"/>
          <w:szCs w:val="24"/>
        </w:rPr>
        <w:t>Heping</w:t>
      </w:r>
      <w:proofErr w:type="spellEnd"/>
      <w:r w:rsidRPr="00907533">
        <w:rPr>
          <w:rFonts w:ascii="Times New Roman" w:eastAsia="宋体" w:hAnsi="Times New Roman" w:cs="Times New Roman"/>
          <w:sz w:val="24"/>
          <w:szCs w:val="24"/>
        </w:rPr>
        <w:t xml:space="preserve"> granodiorite pluton: Implications for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07533">
        <w:rPr>
          <w:rFonts w:ascii="Times New Roman" w:eastAsia="宋体" w:hAnsi="Times New Roman" w:cs="Times New Roman"/>
          <w:sz w:val="24"/>
          <w:szCs w:val="24"/>
        </w:rPr>
        <w:t>syn-convergent extension and asthenosphere upwelling accompanying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07533">
        <w:rPr>
          <w:rFonts w:ascii="Times New Roman" w:eastAsia="宋体" w:hAnsi="Times New Roman" w:cs="Times New Roman"/>
          <w:sz w:val="24"/>
          <w:szCs w:val="24"/>
        </w:rPr>
        <w:t>the early Paleozoic orogeny in South China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r w:rsidRPr="00907533">
        <w:rPr>
          <w:rFonts w:ascii="Times New Roman" w:eastAsia="宋体" w:hAnsi="Times New Roman" w:cs="Times New Roman"/>
          <w:sz w:val="24"/>
          <w:szCs w:val="24"/>
        </w:rPr>
        <w:t>Gondwana Research 85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907533">
        <w:rPr>
          <w:rFonts w:ascii="Times New Roman" w:eastAsia="宋体" w:hAnsi="Times New Roman" w:cs="Times New Roman"/>
          <w:sz w:val="24"/>
          <w:szCs w:val="24"/>
        </w:rPr>
        <w:t xml:space="preserve"> 149–168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12FC418E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 w:rsidRPr="00EA747D">
        <w:rPr>
          <w:rFonts w:ascii="Times New Roman" w:eastAsia="宋体" w:hAnsi="Times New Roman" w:cs="Times New Roman"/>
          <w:sz w:val="24"/>
          <w:szCs w:val="24"/>
        </w:rPr>
        <w:lastRenderedPageBreak/>
        <w:t>Xu, B., Jiang, S.Y., Hofmann, A.W., Wang, R., Yang, S.Y., Zhao, K.D., 2016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Pr="00EA747D">
        <w:rPr>
          <w:rFonts w:ascii="Times New Roman" w:eastAsia="宋体" w:hAnsi="Times New Roman" w:cs="Times New Roman"/>
          <w:sz w:val="24"/>
          <w:szCs w:val="24"/>
        </w:rPr>
        <w:t xml:space="preserve"> Geochronology and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A747D">
        <w:rPr>
          <w:rFonts w:ascii="Times New Roman" w:eastAsia="宋体" w:hAnsi="Times New Roman" w:cs="Times New Roman"/>
          <w:sz w:val="24"/>
          <w:szCs w:val="24"/>
        </w:rPr>
        <w:t xml:space="preserve">geochemical constraints on petrogenesis of Early Paleozoic granites from the </w:t>
      </w:r>
      <w:proofErr w:type="spellStart"/>
      <w:r w:rsidRPr="00EA747D">
        <w:rPr>
          <w:rFonts w:ascii="Times New Roman" w:eastAsia="宋体" w:hAnsi="Times New Roman" w:cs="Times New Roman"/>
          <w:sz w:val="24"/>
          <w:szCs w:val="24"/>
        </w:rPr>
        <w:t>Laojunshan</w:t>
      </w:r>
      <w:proofErr w:type="spellEnd"/>
      <w:r w:rsidRPr="00EA747D">
        <w:rPr>
          <w:rFonts w:ascii="Times New Roman" w:eastAsia="宋体" w:hAnsi="Times New Roman" w:cs="Times New Roman"/>
          <w:sz w:val="24"/>
          <w:szCs w:val="24"/>
        </w:rPr>
        <w:t xml:space="preserve"> district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A747D">
        <w:rPr>
          <w:rFonts w:ascii="Times New Roman" w:eastAsia="宋体" w:hAnsi="Times New Roman" w:cs="Times New Roman"/>
          <w:sz w:val="24"/>
          <w:szCs w:val="24"/>
        </w:rPr>
        <w:t>in Yunnan Province of South China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  <w:r w:rsidRPr="00EA747D">
        <w:rPr>
          <w:rFonts w:ascii="Times New Roman" w:eastAsia="宋体" w:hAnsi="Times New Roman" w:cs="Times New Roman"/>
          <w:sz w:val="24"/>
          <w:szCs w:val="24"/>
        </w:rPr>
        <w:t xml:space="preserve"> Gondwana Research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A747D">
        <w:rPr>
          <w:rFonts w:ascii="Times New Roman" w:eastAsia="宋体" w:hAnsi="Times New Roman" w:cs="Times New Roman"/>
          <w:sz w:val="24"/>
          <w:szCs w:val="24"/>
        </w:rPr>
        <w:t>29,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EA747D">
        <w:rPr>
          <w:rFonts w:ascii="Times New Roman" w:eastAsia="宋体" w:hAnsi="Times New Roman" w:cs="Times New Roman"/>
          <w:sz w:val="24"/>
          <w:szCs w:val="24"/>
        </w:rPr>
        <w:t>248–263.</w:t>
      </w:r>
    </w:p>
    <w:p w14:paraId="726B93B7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 xml:space="preserve">u, W.J., Xu, S.H., 2015. </w:t>
      </w:r>
      <w:r w:rsidRPr="007B22CA">
        <w:rPr>
          <w:rFonts w:ascii="Times New Roman" w:eastAsia="宋体" w:hAnsi="Times New Roman" w:cs="Times New Roman"/>
          <w:sz w:val="24"/>
          <w:szCs w:val="24"/>
        </w:rPr>
        <w:t>Early Paleozoic intracontinental felsic magmatism in the South China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B22CA">
        <w:rPr>
          <w:rFonts w:ascii="Times New Roman" w:eastAsia="宋体" w:hAnsi="Times New Roman" w:cs="Times New Roman"/>
          <w:sz w:val="24"/>
          <w:szCs w:val="24"/>
        </w:rPr>
        <w:t>Block: Petrogenesis and geodynamics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 w:rsidRPr="007B22CA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7B22CA">
        <w:rPr>
          <w:rFonts w:ascii="Times New Roman" w:eastAsia="宋体" w:hAnsi="Times New Roman" w:cs="Times New Roman"/>
          <w:sz w:val="24"/>
          <w:szCs w:val="24"/>
        </w:rPr>
        <w:t xml:space="preserve"> 234–235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7B22CA">
        <w:rPr>
          <w:rFonts w:ascii="Times New Roman" w:eastAsia="宋体" w:hAnsi="Times New Roman" w:cs="Times New Roman"/>
          <w:sz w:val="24"/>
          <w:szCs w:val="24"/>
        </w:rPr>
        <w:t xml:space="preserve"> 79–92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240EB6FD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X</w:t>
      </w:r>
      <w:r>
        <w:rPr>
          <w:rFonts w:ascii="Times New Roman" w:eastAsia="宋体" w:hAnsi="Times New Roman" w:cs="Times New Roman"/>
          <w:sz w:val="24"/>
          <w:szCs w:val="24"/>
        </w:rPr>
        <w:t xml:space="preserve">u, W.J., Xu, S.H., 2017. </w:t>
      </w:r>
      <w:r w:rsidRPr="00946979">
        <w:rPr>
          <w:rFonts w:ascii="Times New Roman" w:eastAsia="宋体" w:hAnsi="Times New Roman" w:cs="Times New Roman"/>
          <w:sz w:val="24"/>
          <w:szCs w:val="24"/>
        </w:rPr>
        <w:t xml:space="preserve">An early Paleozoic </w:t>
      </w:r>
      <w:proofErr w:type="spellStart"/>
      <w:r w:rsidRPr="00946979">
        <w:rPr>
          <w:rFonts w:ascii="Times New Roman" w:eastAsia="宋体" w:hAnsi="Times New Roman" w:cs="Times New Roman"/>
          <w:sz w:val="24"/>
          <w:szCs w:val="24"/>
        </w:rPr>
        <w:t>monzonorite</w:t>
      </w:r>
      <w:proofErr w:type="spellEnd"/>
      <w:r w:rsidRPr="00946979">
        <w:rPr>
          <w:rFonts w:ascii="Times New Roman" w:eastAsia="宋体" w:hAnsi="Times New Roman" w:cs="Times New Roman"/>
          <w:sz w:val="24"/>
          <w:szCs w:val="24"/>
        </w:rPr>
        <w:t>–granite suite in the South China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946979">
        <w:rPr>
          <w:rFonts w:ascii="Times New Roman" w:eastAsia="宋体" w:hAnsi="Times New Roman" w:cs="Times New Roman"/>
          <w:sz w:val="24"/>
          <w:szCs w:val="24"/>
        </w:rPr>
        <w:t xml:space="preserve">block: </w:t>
      </w:r>
      <w:r>
        <w:rPr>
          <w:rFonts w:ascii="Times New Roman" w:eastAsia="宋体" w:hAnsi="Times New Roman" w:cs="Times New Roman"/>
          <w:sz w:val="24"/>
          <w:szCs w:val="24"/>
        </w:rPr>
        <w:t>I</w:t>
      </w:r>
      <w:r w:rsidRPr="00946979">
        <w:rPr>
          <w:rFonts w:ascii="Times New Roman" w:eastAsia="宋体" w:hAnsi="Times New Roman" w:cs="Times New Roman"/>
          <w:sz w:val="24"/>
          <w:szCs w:val="24"/>
        </w:rPr>
        <w:t>mplications for the intracontinental felsic magmatism</w:t>
      </w:r>
      <w:r>
        <w:rPr>
          <w:rFonts w:ascii="Times New Roman" w:eastAsia="宋体" w:hAnsi="Times New Roman" w:cs="Times New Roman"/>
          <w:sz w:val="24"/>
          <w:szCs w:val="24"/>
        </w:rPr>
        <w:t xml:space="preserve">. Mineralogy and Petrology 111, </w:t>
      </w:r>
      <w:r w:rsidRPr="007B22CA">
        <w:rPr>
          <w:rFonts w:ascii="Times New Roman" w:eastAsia="宋体" w:hAnsi="Times New Roman" w:cs="Times New Roman"/>
          <w:sz w:val="24"/>
          <w:szCs w:val="24"/>
        </w:rPr>
        <w:t>7</w:t>
      </w:r>
      <w:r>
        <w:rPr>
          <w:rFonts w:ascii="Times New Roman" w:eastAsia="宋体" w:hAnsi="Times New Roman" w:cs="Times New Roman"/>
          <w:sz w:val="24"/>
          <w:szCs w:val="24"/>
        </w:rPr>
        <w:t>0</w:t>
      </w:r>
      <w:r w:rsidRPr="007B22CA">
        <w:rPr>
          <w:rFonts w:ascii="Times New Roman" w:eastAsia="宋体" w:hAnsi="Times New Roman" w:cs="Times New Roman"/>
          <w:sz w:val="24"/>
          <w:szCs w:val="24"/>
        </w:rPr>
        <w:t>9–</w:t>
      </w:r>
      <w:r>
        <w:rPr>
          <w:rFonts w:ascii="Times New Roman" w:eastAsia="宋体" w:hAnsi="Times New Roman" w:cs="Times New Roman"/>
          <w:sz w:val="24"/>
          <w:szCs w:val="24"/>
        </w:rPr>
        <w:t>728.</w:t>
      </w:r>
    </w:p>
    <w:p w14:paraId="638EC3C7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u, P.P., Zhang, Y.Z., Zhou, Y.Z., </w:t>
      </w:r>
      <w:r w:rsidRPr="00A74B95">
        <w:rPr>
          <w:rFonts w:ascii="Times New Roman" w:hAnsi="Times New Roman" w:cs="Times New Roman"/>
          <w:sz w:val="24"/>
          <w:szCs w:val="24"/>
        </w:rPr>
        <w:t>Weinberg</w:t>
      </w:r>
      <w:r>
        <w:rPr>
          <w:rFonts w:ascii="Times New Roman" w:hAnsi="Times New Roman" w:cs="Times New Roman"/>
          <w:sz w:val="24"/>
          <w:szCs w:val="24"/>
        </w:rPr>
        <w:t xml:space="preserve">, R.F., Zheng, Y., Yang, W.B., 2019. </w:t>
      </w:r>
      <w:r w:rsidRPr="00A74B95">
        <w:rPr>
          <w:rFonts w:ascii="Times New Roman" w:hAnsi="Times New Roman" w:cs="Times New Roman"/>
          <w:sz w:val="24"/>
          <w:szCs w:val="24"/>
        </w:rPr>
        <w:t>Melt evolution of crustal anatexis recorded by the Early Paleozoic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A74B95">
        <w:rPr>
          <w:rFonts w:ascii="Times New Roman" w:hAnsi="Times New Roman" w:cs="Times New Roman"/>
          <w:sz w:val="24"/>
          <w:szCs w:val="24"/>
        </w:rPr>
        <w:t>Baiyunshan</w:t>
      </w:r>
      <w:proofErr w:type="spellEnd"/>
      <w:r w:rsidRPr="00A74B95">
        <w:rPr>
          <w:rFonts w:ascii="Times New Roman" w:hAnsi="Times New Roman" w:cs="Times New Roman"/>
          <w:sz w:val="24"/>
          <w:szCs w:val="24"/>
        </w:rPr>
        <w:t xml:space="preserve"> migmatite-granite suite in South China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A74B95">
        <w:rPr>
          <w:rFonts w:ascii="Times New Roman" w:hAnsi="Times New Roman" w:cs="Times New Roman"/>
          <w:sz w:val="24"/>
          <w:szCs w:val="24"/>
        </w:rPr>
        <w:t>Lithos</w:t>
      </w:r>
      <w:proofErr w:type="spellEnd"/>
      <w:r w:rsidRPr="00A74B95">
        <w:rPr>
          <w:rFonts w:ascii="Times New Roman" w:hAnsi="Times New Roman" w:cs="Times New Roman"/>
          <w:sz w:val="24"/>
          <w:szCs w:val="24"/>
        </w:rPr>
        <w:t xml:space="preserve"> 332–333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A74B95">
        <w:rPr>
          <w:rFonts w:ascii="Times New Roman" w:hAnsi="Times New Roman" w:cs="Times New Roman"/>
          <w:sz w:val="24"/>
          <w:szCs w:val="24"/>
        </w:rPr>
        <w:t xml:space="preserve"> 83–98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6F98826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u, Y., Huang, X.L., He, P.L., Li, J., 2016. </w:t>
      </w:r>
      <w:r w:rsidRPr="00487672">
        <w:rPr>
          <w:rFonts w:ascii="Times New Roman" w:hAnsi="Times New Roman" w:cs="Times New Roman"/>
          <w:sz w:val="24"/>
          <w:szCs w:val="24"/>
        </w:rPr>
        <w:t>I-type granitoids associated with the early Paleozoic intracontinental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487672">
        <w:rPr>
          <w:rFonts w:ascii="Times New Roman" w:hAnsi="Times New Roman" w:cs="Times New Roman"/>
          <w:sz w:val="24"/>
          <w:szCs w:val="24"/>
        </w:rPr>
        <w:t>orogenic collapse along pre-existing block boundary in South China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487672">
        <w:rPr>
          <w:rFonts w:ascii="Times New Roman" w:hAnsi="Times New Roman" w:cs="Times New Roman"/>
          <w:sz w:val="24"/>
          <w:szCs w:val="24"/>
        </w:rPr>
        <w:t>Lithos</w:t>
      </w:r>
      <w:proofErr w:type="spellEnd"/>
      <w:r w:rsidRPr="00487672">
        <w:rPr>
          <w:rFonts w:ascii="Times New Roman" w:hAnsi="Times New Roman" w:cs="Times New Roman"/>
          <w:sz w:val="24"/>
          <w:szCs w:val="24"/>
        </w:rPr>
        <w:t xml:space="preserve"> 248–251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487672">
        <w:rPr>
          <w:rFonts w:ascii="Times New Roman" w:hAnsi="Times New Roman" w:cs="Times New Roman"/>
          <w:sz w:val="24"/>
          <w:szCs w:val="24"/>
        </w:rPr>
        <w:t xml:space="preserve"> 353–365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5DE9185B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Y</w:t>
      </w:r>
      <w:r>
        <w:rPr>
          <w:rFonts w:ascii="Times New Roman" w:hAnsi="Times New Roman" w:cs="Times New Roman"/>
          <w:sz w:val="24"/>
          <w:szCs w:val="24"/>
        </w:rPr>
        <w:t xml:space="preserve">u, Y., Huang, X.L., Sun, M., He, P.L., 2018. </w:t>
      </w:r>
      <w:r w:rsidRPr="00FA7103">
        <w:rPr>
          <w:rFonts w:ascii="Times New Roman" w:hAnsi="Times New Roman" w:cs="Times New Roman"/>
          <w:sz w:val="24"/>
          <w:szCs w:val="24"/>
        </w:rPr>
        <w:t>Petrogenesis of granitoids and associated xenoliths in the early Paleozoic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FA7103">
        <w:rPr>
          <w:rFonts w:ascii="Times New Roman" w:hAnsi="Times New Roman" w:cs="Times New Roman"/>
          <w:sz w:val="24"/>
          <w:szCs w:val="24"/>
        </w:rPr>
        <w:t>Baoxu</w:t>
      </w:r>
      <w:proofErr w:type="spellEnd"/>
      <w:r w:rsidRPr="00FA7103">
        <w:rPr>
          <w:rFonts w:ascii="Times New Roman" w:hAnsi="Times New Roman" w:cs="Times New Roman"/>
          <w:sz w:val="24"/>
          <w:szCs w:val="24"/>
        </w:rPr>
        <w:t xml:space="preserve"> and </w:t>
      </w:r>
      <w:proofErr w:type="spellStart"/>
      <w:r w:rsidRPr="00FA7103">
        <w:rPr>
          <w:rFonts w:ascii="Times New Roman" w:hAnsi="Times New Roman" w:cs="Times New Roman"/>
          <w:sz w:val="24"/>
          <w:szCs w:val="24"/>
        </w:rPr>
        <w:t>Enping</w:t>
      </w:r>
      <w:proofErr w:type="spellEnd"/>
      <w:r w:rsidRPr="00FA7103">
        <w:rPr>
          <w:rFonts w:ascii="Times New Roman" w:hAnsi="Times New Roman" w:cs="Times New Roman"/>
          <w:sz w:val="24"/>
          <w:szCs w:val="24"/>
        </w:rPr>
        <w:t xml:space="preserve"> plutons, South China: Implications for the evolution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FA7103">
        <w:rPr>
          <w:rFonts w:ascii="Times New Roman" w:hAnsi="Times New Roman" w:cs="Times New Roman"/>
          <w:sz w:val="24"/>
          <w:szCs w:val="24"/>
        </w:rPr>
        <w:t>the Wuyi-</w:t>
      </w:r>
      <w:proofErr w:type="spellStart"/>
      <w:r w:rsidRPr="00FA7103">
        <w:rPr>
          <w:rFonts w:ascii="Times New Roman" w:hAnsi="Times New Roman" w:cs="Times New Roman"/>
          <w:sz w:val="24"/>
          <w:szCs w:val="24"/>
        </w:rPr>
        <w:t>Yunkai</w:t>
      </w:r>
      <w:proofErr w:type="spellEnd"/>
      <w:r w:rsidRPr="00FA7103">
        <w:rPr>
          <w:rFonts w:ascii="Times New Roman" w:hAnsi="Times New Roman" w:cs="Times New Roman"/>
          <w:sz w:val="24"/>
          <w:szCs w:val="24"/>
        </w:rPr>
        <w:t xml:space="preserve"> intracontinental orogen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FA7103">
        <w:rPr>
          <w:rFonts w:ascii="Times New Roman" w:hAnsi="Times New Roman" w:cs="Times New Roman"/>
          <w:sz w:val="24"/>
          <w:szCs w:val="24"/>
        </w:rPr>
        <w:t>Journal of Asian Earth Sciences</w:t>
      </w:r>
      <w:r>
        <w:rPr>
          <w:rFonts w:ascii="Times New Roman" w:hAnsi="Times New Roman" w:cs="Times New Roman"/>
          <w:sz w:val="24"/>
          <w:szCs w:val="24"/>
        </w:rPr>
        <w:t xml:space="preserve"> 156, 59</w:t>
      </w:r>
      <w:r w:rsidRPr="00604063">
        <w:rPr>
          <w:rFonts w:ascii="Times New Roman" w:hAnsi="Times New Roman" w:cs="Times New Roman"/>
          <w:sz w:val="24"/>
          <w:szCs w:val="24"/>
        </w:rPr>
        <w:t>–</w:t>
      </w:r>
      <w:r>
        <w:rPr>
          <w:rFonts w:ascii="Times New Roman" w:hAnsi="Times New Roman" w:cs="Times New Roman"/>
          <w:sz w:val="24"/>
          <w:szCs w:val="24"/>
        </w:rPr>
        <w:t>74</w:t>
      </w:r>
      <w:r w:rsidRPr="00604063">
        <w:rPr>
          <w:rFonts w:ascii="Times New Roman" w:hAnsi="Times New Roman" w:cs="Times New Roman"/>
          <w:sz w:val="24"/>
          <w:szCs w:val="24"/>
        </w:rPr>
        <w:t>.</w:t>
      </w:r>
    </w:p>
    <w:p w14:paraId="52585351" w14:textId="77777777" w:rsidR="003021FF" w:rsidRPr="00823BE4" w:rsidRDefault="003021FF" w:rsidP="003021FF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 w:rsidRPr="00823BE4">
        <w:rPr>
          <w:rFonts w:ascii="Times New Roman" w:hAnsi="Times New Roman" w:cs="Times New Roman" w:hint="eastAsia"/>
          <w:sz w:val="24"/>
          <w:szCs w:val="24"/>
        </w:rPr>
        <w:t>Z</w:t>
      </w:r>
      <w:r w:rsidRPr="00823BE4">
        <w:rPr>
          <w:rFonts w:ascii="Times New Roman" w:hAnsi="Times New Roman" w:cs="Times New Roman"/>
          <w:sz w:val="24"/>
          <w:szCs w:val="24"/>
        </w:rPr>
        <w:t>hang</w:t>
      </w:r>
      <w:r>
        <w:rPr>
          <w:rFonts w:ascii="Times New Roman" w:hAnsi="Times New Roman" w:cs="Times New Roman"/>
          <w:sz w:val="24"/>
          <w:szCs w:val="24"/>
        </w:rPr>
        <w:t xml:space="preserve">, Q., Jiang, Y.H., Wang, G.C., Liu, Z., Ni, C.Y., Qing, L., 2015. </w:t>
      </w:r>
      <w:r w:rsidRPr="00823BE4">
        <w:rPr>
          <w:rFonts w:ascii="Times New Roman" w:hAnsi="Times New Roman" w:cs="Times New Roman"/>
          <w:sz w:val="24"/>
          <w:szCs w:val="24"/>
        </w:rPr>
        <w:t xml:space="preserve">Origin of Silurian </w:t>
      </w:r>
      <w:proofErr w:type="spellStart"/>
      <w:r w:rsidRPr="00823BE4">
        <w:rPr>
          <w:rFonts w:ascii="Times New Roman" w:hAnsi="Times New Roman" w:cs="Times New Roman"/>
          <w:sz w:val="24"/>
          <w:szCs w:val="24"/>
        </w:rPr>
        <w:t>gabbros</w:t>
      </w:r>
      <w:proofErr w:type="spellEnd"/>
      <w:r w:rsidRPr="00823BE4">
        <w:rPr>
          <w:rFonts w:ascii="Times New Roman" w:hAnsi="Times New Roman" w:cs="Times New Roman"/>
          <w:sz w:val="24"/>
          <w:szCs w:val="24"/>
        </w:rPr>
        <w:t xml:space="preserve"> and I-type granites in central Fujian, SE China:</w:t>
      </w:r>
      <w:r>
        <w:rPr>
          <w:rFonts w:ascii="Times New Roman" w:hAnsi="Times New Roman" w:cs="Times New Roman"/>
          <w:sz w:val="24"/>
          <w:szCs w:val="24"/>
        </w:rPr>
        <w:t xml:space="preserve"> i</w:t>
      </w:r>
      <w:r w:rsidRPr="00823BE4">
        <w:rPr>
          <w:rFonts w:ascii="Times New Roman" w:hAnsi="Times New Roman" w:cs="Times New Roman"/>
          <w:sz w:val="24"/>
          <w:szCs w:val="24"/>
        </w:rPr>
        <w:t>mplications for the evolution of the early Paleozoic orogen of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823BE4">
        <w:rPr>
          <w:rFonts w:ascii="Times New Roman" w:hAnsi="Times New Roman" w:cs="Times New Roman"/>
          <w:sz w:val="24"/>
          <w:szCs w:val="24"/>
        </w:rPr>
        <w:t>South China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proofErr w:type="spellStart"/>
      <w:r w:rsidRPr="00823BE4">
        <w:rPr>
          <w:rFonts w:ascii="Times New Roman" w:hAnsi="Times New Roman" w:cs="Times New Roman"/>
          <w:sz w:val="24"/>
          <w:szCs w:val="24"/>
        </w:rPr>
        <w:t>Lithos</w:t>
      </w:r>
      <w:proofErr w:type="spellEnd"/>
      <w:r w:rsidRPr="00823BE4">
        <w:rPr>
          <w:rFonts w:ascii="Times New Roman" w:hAnsi="Times New Roman" w:cs="Times New Roman"/>
          <w:sz w:val="24"/>
          <w:szCs w:val="24"/>
        </w:rPr>
        <w:t xml:space="preserve"> 216–217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823BE4">
        <w:rPr>
          <w:rFonts w:ascii="Times New Roman" w:hAnsi="Times New Roman" w:cs="Times New Roman"/>
          <w:sz w:val="24"/>
          <w:szCs w:val="24"/>
        </w:rPr>
        <w:t xml:space="preserve"> 285–297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218138B9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 w:hint="eastAsia"/>
          <w:sz w:val="24"/>
          <w:szCs w:val="24"/>
        </w:rPr>
        <w:t>Z</w:t>
      </w:r>
      <w:r>
        <w:rPr>
          <w:rFonts w:ascii="Times New Roman" w:hAnsi="Times New Roman" w:cs="Times New Roman"/>
          <w:sz w:val="24"/>
          <w:szCs w:val="24"/>
        </w:rPr>
        <w:t xml:space="preserve">hao, K.D., Jiang, S.Y., Sun, T., Chen, W.F., Ling, H.F., Chen, P.R., 2013. </w:t>
      </w:r>
      <w:r w:rsidRPr="00B132A9">
        <w:rPr>
          <w:rFonts w:ascii="Times New Roman" w:hAnsi="Times New Roman" w:cs="Times New Roman"/>
          <w:sz w:val="24"/>
          <w:szCs w:val="24"/>
        </w:rPr>
        <w:t>Zircon U–Pb dating, trace element and Sr–Nd–Hf isotope geochemistry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A9">
        <w:rPr>
          <w:rFonts w:ascii="Times New Roman" w:hAnsi="Times New Roman" w:cs="Times New Roman"/>
          <w:sz w:val="24"/>
          <w:szCs w:val="24"/>
        </w:rPr>
        <w:t xml:space="preserve">of Paleozoic granites in the </w:t>
      </w:r>
      <w:proofErr w:type="spellStart"/>
      <w:r w:rsidRPr="00B132A9">
        <w:rPr>
          <w:rFonts w:ascii="Times New Roman" w:hAnsi="Times New Roman" w:cs="Times New Roman"/>
          <w:sz w:val="24"/>
          <w:szCs w:val="24"/>
        </w:rPr>
        <w:t>Miao’ershan</w:t>
      </w:r>
      <w:proofErr w:type="spellEnd"/>
      <w:r w:rsidRPr="00B132A9">
        <w:rPr>
          <w:rFonts w:ascii="Times New Roman" w:hAnsi="Times New Roman" w:cs="Times New Roman"/>
          <w:sz w:val="24"/>
          <w:szCs w:val="24"/>
        </w:rPr>
        <w:t>–</w:t>
      </w:r>
      <w:proofErr w:type="spellStart"/>
      <w:r w:rsidRPr="00B132A9">
        <w:rPr>
          <w:rFonts w:ascii="Times New Roman" w:hAnsi="Times New Roman" w:cs="Times New Roman"/>
          <w:sz w:val="24"/>
          <w:szCs w:val="24"/>
        </w:rPr>
        <w:t>Yuechengling</w:t>
      </w:r>
      <w:proofErr w:type="spellEnd"/>
      <w:r w:rsidRPr="00B132A9">
        <w:rPr>
          <w:rFonts w:ascii="Times New Roman" w:hAnsi="Times New Roman" w:cs="Times New Roman"/>
          <w:sz w:val="24"/>
          <w:szCs w:val="24"/>
        </w:rPr>
        <w:t xml:space="preserve"> batholith,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A9">
        <w:rPr>
          <w:rFonts w:ascii="Times New Roman" w:hAnsi="Times New Roman" w:cs="Times New Roman"/>
          <w:sz w:val="24"/>
          <w:szCs w:val="24"/>
        </w:rPr>
        <w:t>South China: Implication for petrogenesis and tectonic–magmatic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132A9">
        <w:rPr>
          <w:rFonts w:ascii="Times New Roman" w:hAnsi="Times New Roman" w:cs="Times New Roman"/>
          <w:sz w:val="24"/>
          <w:szCs w:val="24"/>
        </w:rPr>
        <w:t>evolution</w:t>
      </w:r>
      <w:r>
        <w:rPr>
          <w:rFonts w:ascii="Times New Roman" w:hAnsi="Times New Roman" w:cs="Times New Roman"/>
          <w:sz w:val="24"/>
          <w:szCs w:val="24"/>
        </w:rPr>
        <w:t xml:space="preserve">. </w:t>
      </w:r>
      <w:r w:rsidRPr="000E36ED">
        <w:rPr>
          <w:rFonts w:ascii="Times New Roman" w:hAnsi="Times New Roman" w:cs="Times New Roman"/>
          <w:sz w:val="24"/>
          <w:szCs w:val="24"/>
        </w:rPr>
        <w:t>Journal of Asian Earth Sciences 74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0E36ED">
        <w:rPr>
          <w:rFonts w:ascii="Times New Roman" w:hAnsi="Times New Roman" w:cs="Times New Roman"/>
          <w:sz w:val="24"/>
          <w:szCs w:val="24"/>
        </w:rPr>
        <w:t xml:space="preserve"> 244–264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7569D311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 w:hint="eastAsia"/>
          <w:sz w:val="24"/>
          <w:szCs w:val="24"/>
        </w:rPr>
        <w:t>Z</w:t>
      </w:r>
      <w:r>
        <w:rPr>
          <w:rFonts w:ascii="Times New Roman" w:eastAsia="宋体" w:hAnsi="Times New Roman" w:cs="Times New Roman"/>
          <w:sz w:val="24"/>
          <w:szCs w:val="24"/>
        </w:rPr>
        <w:t xml:space="preserve">hong, Y.F., Wang, L.X., Zhao, J.H., Liu, L., Ma, C.Q., Zheng, J.P., Zhang, Z.J., Luo, B.J., 2016. </w:t>
      </w:r>
      <w:r w:rsidRPr="006742DC">
        <w:rPr>
          <w:rFonts w:ascii="Times New Roman" w:eastAsia="宋体" w:hAnsi="Times New Roman" w:cs="Times New Roman"/>
          <w:sz w:val="24"/>
          <w:szCs w:val="24"/>
        </w:rPr>
        <w:t>Partial melting of an ancient sub-continental lithospheric mantle in the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742DC">
        <w:rPr>
          <w:rFonts w:ascii="Times New Roman" w:eastAsia="宋体" w:hAnsi="Times New Roman" w:cs="Times New Roman"/>
          <w:sz w:val="24"/>
          <w:szCs w:val="24"/>
        </w:rPr>
        <w:t>early Paleozoic intracontinental regime and its contribution to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6742DC">
        <w:rPr>
          <w:rFonts w:ascii="Times New Roman" w:eastAsia="宋体" w:hAnsi="Times New Roman" w:cs="Times New Roman"/>
          <w:sz w:val="24"/>
          <w:szCs w:val="24"/>
        </w:rPr>
        <w:t xml:space="preserve">petrogenesis of the </w:t>
      </w:r>
      <w:r w:rsidRPr="006742DC">
        <w:rPr>
          <w:rFonts w:ascii="Times New Roman" w:eastAsia="宋体" w:hAnsi="Times New Roman" w:cs="Times New Roman"/>
          <w:sz w:val="24"/>
          <w:szCs w:val="24"/>
        </w:rPr>
        <w:lastRenderedPageBreak/>
        <w:t>coeval peraluminous granites in South China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 w:rsidRPr="006742DC"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 w:rsidRPr="006742DC">
        <w:rPr>
          <w:rFonts w:ascii="Times New Roman" w:eastAsia="宋体" w:hAnsi="Times New Roman" w:cs="Times New Roman"/>
          <w:sz w:val="24"/>
          <w:szCs w:val="24"/>
        </w:rPr>
        <w:t xml:space="preserve"> 264</w:t>
      </w:r>
      <w:r>
        <w:rPr>
          <w:rFonts w:ascii="Times New Roman" w:eastAsia="宋体" w:hAnsi="Times New Roman" w:cs="Times New Roman"/>
          <w:sz w:val="24"/>
          <w:szCs w:val="24"/>
        </w:rPr>
        <w:t>,</w:t>
      </w:r>
      <w:r w:rsidRPr="006742DC">
        <w:rPr>
          <w:rFonts w:ascii="Times New Roman" w:eastAsia="宋体" w:hAnsi="Times New Roman" w:cs="Times New Roman"/>
          <w:sz w:val="24"/>
          <w:szCs w:val="24"/>
        </w:rPr>
        <w:t xml:space="preserve"> 224–238</w:t>
      </w:r>
      <w:r>
        <w:rPr>
          <w:rFonts w:ascii="Times New Roman" w:eastAsia="宋体" w:hAnsi="Times New Roman" w:cs="Times New Roman"/>
          <w:sz w:val="24"/>
          <w:szCs w:val="24"/>
        </w:rPr>
        <w:t>.</w:t>
      </w:r>
    </w:p>
    <w:p w14:paraId="77D3266A" w14:textId="77777777" w:rsidR="003021FF" w:rsidRDefault="003021FF" w:rsidP="003021FF">
      <w:pPr>
        <w:spacing w:line="360" w:lineRule="auto"/>
        <w:ind w:left="480" w:hangingChars="200" w:hanging="480"/>
        <w:rPr>
          <w:rFonts w:ascii="Times New Roman" w:eastAsia="宋体" w:hAnsi="Times New Roman" w:cs="Times New Roman"/>
          <w:sz w:val="24"/>
          <w:szCs w:val="24"/>
        </w:rPr>
      </w:pPr>
      <w:r>
        <w:rPr>
          <w:rFonts w:ascii="Times New Roman" w:eastAsia="宋体" w:hAnsi="Times New Roman" w:cs="Times New Roman"/>
          <w:sz w:val="24"/>
          <w:szCs w:val="24"/>
        </w:rPr>
        <w:t xml:space="preserve">Zhou, X.Y., Yu, J.H., </w:t>
      </w:r>
      <w:r w:rsidRPr="007447C2">
        <w:rPr>
          <w:rFonts w:ascii="Times New Roman" w:eastAsia="宋体" w:hAnsi="Times New Roman" w:cs="Times New Roman"/>
          <w:sz w:val="24"/>
          <w:szCs w:val="24"/>
        </w:rPr>
        <w:t>O'Reilly</w:t>
      </w:r>
      <w:r>
        <w:rPr>
          <w:rFonts w:ascii="Times New Roman" w:eastAsia="宋体" w:hAnsi="Times New Roman" w:cs="Times New Roman"/>
          <w:sz w:val="24"/>
          <w:szCs w:val="24"/>
        </w:rPr>
        <w:t xml:space="preserve">, S.Y., </w:t>
      </w:r>
      <w:r w:rsidRPr="007447C2">
        <w:rPr>
          <w:rFonts w:ascii="Times New Roman" w:eastAsia="宋体" w:hAnsi="Times New Roman" w:cs="Times New Roman"/>
          <w:sz w:val="24"/>
          <w:szCs w:val="24"/>
        </w:rPr>
        <w:t>Griffin</w:t>
      </w:r>
      <w:r>
        <w:rPr>
          <w:rFonts w:ascii="Times New Roman" w:eastAsia="宋体" w:hAnsi="Times New Roman" w:cs="Times New Roman"/>
          <w:sz w:val="24"/>
          <w:szCs w:val="24"/>
        </w:rPr>
        <w:t xml:space="preserve">, W.L., Wang, X.L., Sun, T., 2017. </w:t>
      </w:r>
      <w:r w:rsidRPr="007447C2">
        <w:rPr>
          <w:rFonts w:ascii="Times New Roman" w:eastAsia="宋体" w:hAnsi="Times New Roman" w:cs="Times New Roman"/>
          <w:sz w:val="24"/>
          <w:szCs w:val="24"/>
        </w:rPr>
        <w:t xml:space="preserve">Sources of the </w:t>
      </w:r>
      <w:proofErr w:type="spellStart"/>
      <w:r w:rsidRPr="007447C2">
        <w:rPr>
          <w:rFonts w:ascii="Times New Roman" w:eastAsia="宋体" w:hAnsi="Times New Roman" w:cs="Times New Roman"/>
          <w:sz w:val="24"/>
          <w:szCs w:val="24"/>
        </w:rPr>
        <w:t>Nanwenhe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447C2">
        <w:rPr>
          <w:rFonts w:ascii="Times New Roman" w:eastAsia="宋体" w:hAnsi="Times New Roman" w:cs="Times New Roman"/>
          <w:sz w:val="24"/>
          <w:szCs w:val="24"/>
        </w:rPr>
        <w:t>-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447C2">
        <w:rPr>
          <w:rFonts w:ascii="Times New Roman" w:eastAsia="宋体" w:hAnsi="Times New Roman" w:cs="Times New Roman"/>
          <w:sz w:val="24"/>
          <w:szCs w:val="24"/>
        </w:rPr>
        <w:t xml:space="preserve">Song </w:t>
      </w:r>
      <w:proofErr w:type="spellStart"/>
      <w:r w:rsidRPr="007447C2">
        <w:rPr>
          <w:rFonts w:ascii="Times New Roman" w:eastAsia="宋体" w:hAnsi="Times New Roman" w:cs="Times New Roman"/>
          <w:sz w:val="24"/>
          <w:szCs w:val="24"/>
        </w:rPr>
        <w:t>Chay</w:t>
      </w:r>
      <w:proofErr w:type="spellEnd"/>
      <w:r w:rsidRPr="007447C2">
        <w:rPr>
          <w:rFonts w:ascii="Times New Roman" w:eastAsia="宋体" w:hAnsi="Times New Roman" w:cs="Times New Roman"/>
          <w:sz w:val="24"/>
          <w:szCs w:val="24"/>
        </w:rPr>
        <w:t xml:space="preserve"> granitic complex (SW China </w:t>
      </w:r>
      <w:r>
        <w:rPr>
          <w:rFonts w:ascii="Times New Roman" w:eastAsia="宋体" w:hAnsi="Times New Roman" w:cs="Times New Roman"/>
          <w:sz w:val="24"/>
          <w:szCs w:val="24"/>
        </w:rPr>
        <w:t>–</w:t>
      </w:r>
      <w:r w:rsidRPr="007447C2">
        <w:rPr>
          <w:rFonts w:ascii="Times New Roman" w:eastAsia="宋体" w:hAnsi="Times New Roman" w:cs="Times New Roman"/>
          <w:sz w:val="24"/>
          <w:szCs w:val="24"/>
        </w:rPr>
        <w:t xml:space="preserve"> NE</w:t>
      </w:r>
      <w:r>
        <w:rPr>
          <w:rFonts w:ascii="Times New Roman" w:eastAsia="宋体" w:hAnsi="Times New Roman" w:cs="Times New Roman"/>
          <w:sz w:val="24"/>
          <w:szCs w:val="24"/>
        </w:rPr>
        <w:t xml:space="preserve"> </w:t>
      </w:r>
      <w:r w:rsidRPr="007447C2">
        <w:rPr>
          <w:rFonts w:ascii="Times New Roman" w:eastAsia="宋体" w:hAnsi="Times New Roman" w:cs="Times New Roman"/>
          <w:sz w:val="24"/>
          <w:szCs w:val="24"/>
        </w:rPr>
        <w:t>Vietnam) and its tectonic significance</w:t>
      </w:r>
      <w:r>
        <w:rPr>
          <w:rFonts w:ascii="Times New Roman" w:eastAsia="宋体" w:hAnsi="Times New Roman" w:cs="Times New Roman"/>
          <w:sz w:val="24"/>
          <w:szCs w:val="24"/>
        </w:rPr>
        <w:t xml:space="preserve">. </w:t>
      </w:r>
      <w:proofErr w:type="spellStart"/>
      <w:r>
        <w:rPr>
          <w:rFonts w:ascii="Times New Roman" w:eastAsia="宋体" w:hAnsi="Times New Roman" w:cs="Times New Roman"/>
          <w:sz w:val="24"/>
          <w:szCs w:val="24"/>
        </w:rPr>
        <w:t>Lithos</w:t>
      </w:r>
      <w:proofErr w:type="spellEnd"/>
      <w:r>
        <w:rPr>
          <w:rFonts w:ascii="Times New Roman" w:eastAsia="宋体" w:hAnsi="Times New Roman" w:cs="Times New Roman"/>
          <w:sz w:val="24"/>
          <w:szCs w:val="24"/>
        </w:rPr>
        <w:t>, 290</w:t>
      </w:r>
      <w:r w:rsidRPr="002E3DF9">
        <w:rPr>
          <w:rFonts w:ascii="Times New Roman" w:eastAsia="宋体" w:hAnsi="Times New Roman" w:cs="Times New Roman"/>
          <w:sz w:val="24"/>
          <w:szCs w:val="24"/>
        </w:rPr>
        <w:t>–</w:t>
      </w:r>
      <w:r>
        <w:rPr>
          <w:rFonts w:ascii="Times New Roman" w:eastAsia="宋体" w:hAnsi="Times New Roman" w:cs="Times New Roman"/>
          <w:sz w:val="24"/>
          <w:szCs w:val="24"/>
        </w:rPr>
        <w:t>291, 76</w:t>
      </w:r>
      <w:r w:rsidRPr="002E3DF9">
        <w:rPr>
          <w:rFonts w:ascii="Times New Roman" w:eastAsia="宋体" w:hAnsi="Times New Roman" w:cs="Times New Roman"/>
          <w:sz w:val="24"/>
          <w:szCs w:val="24"/>
        </w:rPr>
        <w:t>–</w:t>
      </w:r>
      <w:r>
        <w:rPr>
          <w:rFonts w:ascii="Times New Roman" w:eastAsia="宋体" w:hAnsi="Times New Roman" w:cs="Times New Roman"/>
          <w:sz w:val="24"/>
          <w:szCs w:val="24"/>
        </w:rPr>
        <w:t>93.</w:t>
      </w:r>
    </w:p>
    <w:p w14:paraId="423358EB" w14:textId="77777777" w:rsidR="009E6404" w:rsidRDefault="009E6404"/>
    <w:sectPr w:rsidR="009E640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C50A8B" w14:textId="77777777" w:rsidR="00235FC2" w:rsidRDefault="00235FC2" w:rsidP="003021FF">
      <w:r>
        <w:separator/>
      </w:r>
    </w:p>
  </w:endnote>
  <w:endnote w:type="continuationSeparator" w:id="0">
    <w:p w14:paraId="4BDBA6FC" w14:textId="77777777" w:rsidR="00235FC2" w:rsidRDefault="00235FC2" w:rsidP="003021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imesNewRomanPS-BoldMT">
    <w:altName w:val="Times New Roman"/>
    <w:panose1 w:val="00000000000000000000"/>
    <w:charset w:val="00"/>
    <w:family w:val="roman"/>
    <w:notTrueType/>
    <w:pitch w:val="default"/>
  </w:font>
  <w:font w:name="TimesNewRomanPSMT">
    <w:altName w:val="Times New Roman"/>
    <w:panose1 w:val="00000000000000000000"/>
    <w:charset w:val="00"/>
    <w:family w:val="roman"/>
    <w:notTrueType/>
    <w:pitch w:val="default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75DFE4F" w14:textId="77777777" w:rsidR="00235FC2" w:rsidRDefault="00235FC2" w:rsidP="003021FF">
      <w:r>
        <w:separator/>
      </w:r>
    </w:p>
  </w:footnote>
  <w:footnote w:type="continuationSeparator" w:id="0">
    <w:p w14:paraId="1FFE561B" w14:textId="77777777" w:rsidR="00235FC2" w:rsidRDefault="00235FC2" w:rsidP="003021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2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627BA"/>
    <w:rsid w:val="00235FC2"/>
    <w:rsid w:val="003021FF"/>
    <w:rsid w:val="006953A6"/>
    <w:rsid w:val="007E4C85"/>
    <w:rsid w:val="007E5A4A"/>
    <w:rsid w:val="00816C4D"/>
    <w:rsid w:val="008B6B01"/>
    <w:rsid w:val="009E6404"/>
    <w:rsid w:val="00A41D0A"/>
    <w:rsid w:val="00B61CF0"/>
    <w:rsid w:val="00C31279"/>
    <w:rsid w:val="00E627BA"/>
    <w:rsid w:val="00E7754D"/>
    <w:rsid w:val="00FB02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5652EA59"/>
  <w15:chartTrackingRefBased/>
  <w15:docId w15:val="{51C101DA-E54B-4480-9EB2-9FC1CD2E63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021FF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021F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4">
    <w:name w:val="页眉 字符"/>
    <w:basedOn w:val="a0"/>
    <w:link w:val="a3"/>
    <w:uiPriority w:val="99"/>
    <w:rsid w:val="003021FF"/>
    <w:rPr>
      <w:sz w:val="18"/>
      <w:szCs w:val="18"/>
    </w:rPr>
  </w:style>
  <w:style w:type="paragraph" w:styleId="a5">
    <w:name w:val="footer"/>
    <w:basedOn w:val="a"/>
    <w:link w:val="a6"/>
    <w:uiPriority w:val="99"/>
    <w:unhideWhenUsed/>
    <w:rsid w:val="003021F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6">
    <w:name w:val="页脚 字符"/>
    <w:basedOn w:val="a0"/>
    <w:link w:val="a5"/>
    <w:uiPriority w:val="99"/>
    <w:rsid w:val="003021FF"/>
    <w:rPr>
      <w:sz w:val="18"/>
      <w:szCs w:val="18"/>
    </w:rPr>
  </w:style>
  <w:style w:type="character" w:customStyle="1" w:styleId="fontstyle01">
    <w:name w:val="fontstyle01"/>
    <w:basedOn w:val="a0"/>
    <w:rsid w:val="003021FF"/>
    <w:rPr>
      <w:rFonts w:ascii="TimesNewRomanPS-BoldMT" w:hAnsi="TimesNewRomanPS-BoldMT" w:hint="default"/>
      <w:b/>
      <w:bCs/>
      <w:i w:val="0"/>
      <w:iCs w:val="0"/>
      <w:color w:val="000000"/>
      <w:sz w:val="24"/>
      <w:szCs w:val="24"/>
    </w:rPr>
  </w:style>
  <w:style w:type="character" w:customStyle="1" w:styleId="fontstyle21">
    <w:name w:val="fontstyle21"/>
    <w:basedOn w:val="a0"/>
    <w:rsid w:val="003021FF"/>
    <w:rPr>
      <w:rFonts w:ascii="TimesNewRomanPSMT" w:hAnsi="TimesNewRomanPSMT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865</Words>
  <Characters>4936</Characters>
  <Application>Microsoft Office Word</Application>
  <DocSecurity>0</DocSecurity>
  <Lines>41</Lines>
  <Paragraphs>11</Paragraphs>
  <ScaleCrop>false</ScaleCrop>
  <Company/>
  <LinksUpToDate>false</LinksUpToDate>
  <CharactersWithSpaces>5790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zhang xinming</dc:creator>
  <cp:keywords/>
  <dc:description/>
  <cp:lastModifiedBy>zhang xinming</cp:lastModifiedBy>
  <cp:revision>6</cp:revision>
  <dcterms:created xsi:type="dcterms:W3CDTF">2022-06-05T08:45:00Z</dcterms:created>
  <dcterms:modified xsi:type="dcterms:W3CDTF">2022-09-23T02:47:00Z</dcterms:modified>
</cp:coreProperties>
</file>