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5DD876" w14:textId="702A80F2" w:rsidR="00CD6C69" w:rsidRPr="00AB6D19" w:rsidRDefault="00CD6C69" w:rsidP="00CD6C69">
      <w:pPr>
        <w:jc w:val="center"/>
        <w:rPr>
          <w:b/>
          <w:bCs/>
          <w:color w:val="000000" w:themeColor="text1"/>
          <w:sz w:val="32"/>
          <w:szCs w:val="32"/>
        </w:rPr>
      </w:pPr>
      <w:bookmarkStart w:id="0" w:name="_GoBack"/>
      <w:bookmarkEnd w:id="0"/>
      <w:r w:rsidRPr="00AB6D19">
        <w:rPr>
          <w:b/>
          <w:bCs/>
          <w:color w:val="000000" w:themeColor="text1"/>
          <w:sz w:val="32"/>
          <w:szCs w:val="32"/>
        </w:rPr>
        <w:t xml:space="preserve">Appendix for the manuscript </w:t>
      </w:r>
    </w:p>
    <w:p w14:paraId="6545E774" w14:textId="1E9B94B0" w:rsidR="00CD6C69" w:rsidRPr="00AB6D19" w:rsidRDefault="00CD6C69" w:rsidP="00CD6C69">
      <w:pPr>
        <w:jc w:val="center"/>
        <w:rPr>
          <w:b/>
          <w:bCs/>
          <w:color w:val="000000" w:themeColor="text1"/>
          <w:lang w:val="en-US"/>
        </w:rPr>
      </w:pPr>
      <w:r w:rsidRPr="00AB6D19">
        <w:rPr>
          <w:b/>
          <w:bCs/>
          <w:i/>
          <w:iCs/>
          <w:color w:val="000000" w:themeColor="text1"/>
          <w:lang w:val="en-US"/>
        </w:rPr>
        <w:t xml:space="preserve">News from Messenger? </w:t>
      </w:r>
      <w:r w:rsidR="005B2508" w:rsidRPr="00AB6D19">
        <w:rPr>
          <w:b/>
          <w:bCs/>
          <w:i/>
          <w:iCs/>
          <w:color w:val="000000" w:themeColor="text1"/>
          <w:lang w:val="en-US"/>
        </w:rPr>
        <w:t>A Cross-National</w:t>
      </w:r>
      <w:r w:rsidRPr="00AB6D19">
        <w:rPr>
          <w:b/>
          <w:bCs/>
          <w:i/>
          <w:iCs/>
          <w:color w:val="000000" w:themeColor="text1"/>
          <w:lang w:val="en-US"/>
        </w:rPr>
        <w:t xml:space="preserve"> Comparative Study of News Media’s Audience Engagement Strategies via Facebook Messenger</w:t>
      </w:r>
      <w:r w:rsidRPr="00AB6D19">
        <w:rPr>
          <w:b/>
          <w:bCs/>
          <w:color w:val="000000" w:themeColor="text1"/>
          <w:lang w:val="en-US"/>
        </w:rPr>
        <w:t xml:space="preserve">  </w:t>
      </w:r>
    </w:p>
    <w:p w14:paraId="36FC2F63" w14:textId="77777777" w:rsidR="00F42637" w:rsidRPr="00AB6D19" w:rsidRDefault="00F42637" w:rsidP="00F42637">
      <w:pPr>
        <w:rPr>
          <w:b/>
          <w:bCs/>
          <w:color w:val="000000" w:themeColor="text1"/>
          <w:lang w:val="en-US"/>
        </w:rPr>
      </w:pPr>
    </w:p>
    <w:p w14:paraId="45CD3D03" w14:textId="422ABF8C" w:rsidR="00CD6C69" w:rsidRPr="00AB6D19" w:rsidRDefault="00F42637" w:rsidP="00F42637">
      <w:pPr>
        <w:rPr>
          <w:color w:val="000000" w:themeColor="text1"/>
          <w:lang w:val="en-US"/>
        </w:rPr>
      </w:pPr>
      <w:r w:rsidRPr="00AB6D19">
        <w:rPr>
          <w:color w:val="000000" w:themeColor="text1"/>
          <w:lang w:val="en-US"/>
        </w:rPr>
        <w:t>Updated: 24</w:t>
      </w:r>
      <w:r w:rsidR="00A5306A" w:rsidRPr="00AB6D19">
        <w:rPr>
          <w:color w:val="000000" w:themeColor="text1"/>
          <w:lang w:val="en-US"/>
        </w:rPr>
        <w:t>-</w:t>
      </w:r>
      <w:r w:rsidRPr="00AB6D19">
        <w:rPr>
          <w:color w:val="000000" w:themeColor="text1"/>
          <w:lang w:val="en-US"/>
        </w:rPr>
        <w:t>Aug</w:t>
      </w:r>
      <w:r w:rsidR="00CD6C69" w:rsidRPr="00AB6D19">
        <w:rPr>
          <w:color w:val="000000" w:themeColor="text1"/>
          <w:lang w:val="en-US"/>
        </w:rPr>
        <w:t>-202</w:t>
      </w:r>
      <w:r w:rsidR="00BA5E29" w:rsidRPr="00AB6D19">
        <w:rPr>
          <w:color w:val="000000" w:themeColor="text1"/>
          <w:lang w:val="en-US"/>
        </w:rPr>
        <w:t xml:space="preserve">2 </w:t>
      </w:r>
    </w:p>
    <w:p w14:paraId="6DAA6DD6" w14:textId="77777777" w:rsidR="00CD6C69" w:rsidRPr="00AB6D19" w:rsidRDefault="00CD6C69" w:rsidP="00CD6C69">
      <w:pPr>
        <w:jc w:val="center"/>
        <w:rPr>
          <w:b/>
          <w:bCs/>
          <w:color w:val="000000" w:themeColor="text1"/>
        </w:rPr>
      </w:pPr>
    </w:p>
    <w:p w14:paraId="3E448B1A" w14:textId="77777777" w:rsidR="00CD6C69" w:rsidRPr="00AB6D19" w:rsidRDefault="00CD6C69" w:rsidP="00CD6C69">
      <w:pPr>
        <w:rPr>
          <w:color w:val="000000" w:themeColor="text1"/>
        </w:rPr>
      </w:pPr>
    </w:p>
    <w:p w14:paraId="66992EB2" w14:textId="6455A096" w:rsidR="00CD6C69" w:rsidRPr="00AB6D19" w:rsidRDefault="00CD6C69" w:rsidP="00CD6C69">
      <w:pPr>
        <w:rPr>
          <w:color w:val="000000" w:themeColor="text1"/>
          <w:lang w:val="en-US"/>
        </w:rPr>
      </w:pPr>
      <w:r w:rsidRPr="00AB6D19">
        <w:rPr>
          <w:color w:val="000000" w:themeColor="text1"/>
          <w:lang w:val="en-US"/>
        </w:rPr>
        <w:t>Table A</w:t>
      </w:r>
      <w:r w:rsidR="00FE0A98" w:rsidRPr="00AB6D19">
        <w:rPr>
          <w:color w:val="000000" w:themeColor="text1"/>
          <w:lang w:val="en-US"/>
        </w:rPr>
        <w:t>1</w:t>
      </w:r>
      <w:r w:rsidRPr="00AB6D19">
        <w:rPr>
          <w:color w:val="000000" w:themeColor="text1"/>
          <w:lang w:val="en-US"/>
        </w:rPr>
        <w:t xml:space="preserve"> </w:t>
      </w:r>
    </w:p>
    <w:p w14:paraId="1DA16318" w14:textId="2C1C7414" w:rsidR="00CD6C69" w:rsidRPr="00AB6D19" w:rsidRDefault="00CD6C69" w:rsidP="00CD6C69">
      <w:pPr>
        <w:rPr>
          <w:color w:val="000000" w:themeColor="text1"/>
          <w:lang w:val="en-US"/>
        </w:rPr>
      </w:pPr>
      <w:r w:rsidRPr="00AB6D19">
        <w:rPr>
          <w:color w:val="000000" w:themeColor="text1"/>
          <w:lang w:val="en-US"/>
        </w:rPr>
        <w:t>A list of the 38 countr</w:t>
      </w:r>
      <w:r w:rsidR="00361EFF" w:rsidRPr="00AB6D19">
        <w:rPr>
          <w:color w:val="000000" w:themeColor="text1"/>
          <w:lang w:val="en-US"/>
        </w:rPr>
        <w:t>ies/</w:t>
      </w:r>
      <w:r w:rsidRPr="00AB6D19">
        <w:rPr>
          <w:color w:val="000000" w:themeColor="text1"/>
          <w:lang w:val="en-US"/>
        </w:rPr>
        <w:t xml:space="preserve">regions included in the study and the country-level statistics </w:t>
      </w: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1980"/>
        <w:gridCol w:w="1417"/>
        <w:gridCol w:w="1418"/>
        <w:gridCol w:w="2268"/>
        <w:gridCol w:w="1984"/>
      </w:tblGrid>
      <w:tr w:rsidR="00AB6D19" w:rsidRPr="00AB6D19" w14:paraId="2784FA18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53634FEE" w14:textId="77777777" w:rsidR="008F47B8" w:rsidRPr="00AB6D19" w:rsidRDefault="008F47B8" w:rsidP="00346E4B">
            <w:pPr>
              <w:rPr>
                <w:b/>
                <w:bCs/>
                <w:color w:val="000000" w:themeColor="text1"/>
              </w:rPr>
            </w:pPr>
            <w:r w:rsidRPr="00AB6D19">
              <w:rPr>
                <w:b/>
                <w:bCs/>
                <w:color w:val="000000" w:themeColor="text1"/>
              </w:rPr>
              <w:t>Country (region)</w:t>
            </w:r>
          </w:p>
        </w:tc>
        <w:tc>
          <w:tcPr>
            <w:tcW w:w="1417" w:type="dxa"/>
          </w:tcPr>
          <w:p w14:paraId="23FE50DA" w14:textId="77777777" w:rsidR="008F47B8" w:rsidRPr="00AB6D19" w:rsidRDefault="008F47B8" w:rsidP="00346E4B">
            <w:pPr>
              <w:jc w:val="center"/>
              <w:rPr>
                <w:b/>
                <w:bCs/>
                <w:color w:val="000000" w:themeColor="text1"/>
              </w:rPr>
            </w:pPr>
            <w:r w:rsidRPr="00AB6D19">
              <w:rPr>
                <w:b/>
                <w:bCs/>
                <w:color w:val="000000" w:themeColor="text1"/>
              </w:rPr>
              <w:t>IDI</w:t>
            </w:r>
          </w:p>
        </w:tc>
        <w:tc>
          <w:tcPr>
            <w:tcW w:w="1418" w:type="dxa"/>
          </w:tcPr>
          <w:p w14:paraId="6E708A8B" w14:textId="77777777" w:rsidR="008F47B8" w:rsidRPr="00AB6D19" w:rsidRDefault="008F47B8" w:rsidP="00346E4B">
            <w:pPr>
              <w:jc w:val="center"/>
              <w:rPr>
                <w:b/>
                <w:bCs/>
                <w:color w:val="000000" w:themeColor="text1"/>
              </w:rPr>
            </w:pPr>
            <w:r w:rsidRPr="00AB6D19">
              <w:rPr>
                <w:b/>
                <w:bCs/>
                <w:color w:val="000000" w:themeColor="text1"/>
              </w:rPr>
              <w:t xml:space="preserve">Fb % </w:t>
            </w:r>
          </w:p>
        </w:tc>
        <w:tc>
          <w:tcPr>
            <w:tcW w:w="2268" w:type="dxa"/>
          </w:tcPr>
          <w:p w14:paraId="6E7FDE0B" w14:textId="77777777" w:rsidR="008F47B8" w:rsidRPr="00AB6D19" w:rsidRDefault="008F47B8" w:rsidP="00346E4B">
            <w:pPr>
              <w:jc w:val="center"/>
              <w:rPr>
                <w:b/>
                <w:bCs/>
                <w:color w:val="000000" w:themeColor="text1"/>
              </w:rPr>
            </w:pPr>
            <w:r w:rsidRPr="00AB6D19">
              <w:rPr>
                <w:b/>
                <w:bCs/>
                <w:color w:val="000000" w:themeColor="text1"/>
              </w:rPr>
              <w:t xml:space="preserve">Media system </w:t>
            </w:r>
          </w:p>
        </w:tc>
        <w:tc>
          <w:tcPr>
            <w:tcW w:w="1984" w:type="dxa"/>
          </w:tcPr>
          <w:p w14:paraId="3A764D66" w14:textId="77777777" w:rsidR="008F47B8" w:rsidRPr="00AB6D19" w:rsidRDefault="008F47B8" w:rsidP="00346E4B">
            <w:pPr>
              <w:jc w:val="center"/>
              <w:rPr>
                <w:b/>
                <w:bCs/>
                <w:color w:val="000000" w:themeColor="text1"/>
              </w:rPr>
            </w:pPr>
            <w:r w:rsidRPr="00AB6D19">
              <w:rPr>
                <w:b/>
                <w:bCs/>
                <w:color w:val="000000" w:themeColor="text1"/>
              </w:rPr>
              <w:t xml:space="preserve">Press freedom </w:t>
            </w:r>
          </w:p>
        </w:tc>
      </w:tr>
      <w:tr w:rsidR="00AB6D19" w:rsidRPr="00AB6D19" w14:paraId="77FB32E4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337B2E9B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Argentina</w:t>
            </w:r>
          </w:p>
        </w:tc>
        <w:tc>
          <w:tcPr>
            <w:tcW w:w="1417" w:type="dxa"/>
          </w:tcPr>
          <w:p w14:paraId="17B7B984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6.79</w:t>
            </w:r>
          </w:p>
        </w:tc>
        <w:tc>
          <w:tcPr>
            <w:tcW w:w="1418" w:type="dxa"/>
          </w:tcPr>
          <w:p w14:paraId="7E54C22F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66.50%</w:t>
            </w:r>
          </w:p>
        </w:tc>
        <w:tc>
          <w:tcPr>
            <w:tcW w:w="2268" w:type="dxa"/>
          </w:tcPr>
          <w:p w14:paraId="14AA7EFC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Transitional democracies</w:t>
            </w:r>
          </w:p>
        </w:tc>
        <w:tc>
          <w:tcPr>
            <w:tcW w:w="1984" w:type="dxa"/>
          </w:tcPr>
          <w:p w14:paraId="6BD65167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28.78</w:t>
            </w:r>
          </w:p>
        </w:tc>
      </w:tr>
      <w:tr w:rsidR="00AB6D19" w:rsidRPr="00AB6D19" w14:paraId="64968EBB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7ADC5241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Australia</w:t>
            </w:r>
          </w:p>
        </w:tc>
        <w:tc>
          <w:tcPr>
            <w:tcW w:w="1417" w:type="dxa"/>
          </w:tcPr>
          <w:p w14:paraId="714C8A83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8.24</w:t>
            </w:r>
          </w:p>
        </w:tc>
        <w:tc>
          <w:tcPr>
            <w:tcW w:w="1418" w:type="dxa"/>
          </w:tcPr>
          <w:p w14:paraId="206AAA05" w14:textId="77777777" w:rsidR="008F47B8" w:rsidRPr="00AB6D19" w:rsidRDefault="008F47B8" w:rsidP="00346E4B">
            <w:pPr>
              <w:jc w:val="center"/>
              <w:rPr>
                <w:rFonts w:eastAsia="DengXian"/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68.60%</w:t>
            </w:r>
          </w:p>
        </w:tc>
        <w:tc>
          <w:tcPr>
            <w:tcW w:w="2268" w:type="dxa"/>
          </w:tcPr>
          <w:p w14:paraId="370940FB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liberal model</w:t>
            </w:r>
          </w:p>
        </w:tc>
        <w:tc>
          <w:tcPr>
            <w:tcW w:w="1984" w:type="dxa"/>
          </w:tcPr>
          <w:p w14:paraId="790EBBBD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20.21</w:t>
            </w:r>
          </w:p>
        </w:tc>
      </w:tr>
      <w:tr w:rsidR="00AB6D19" w:rsidRPr="00AB6D19" w14:paraId="5AE52C33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7EEE94DD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Austria</w:t>
            </w:r>
          </w:p>
        </w:tc>
        <w:tc>
          <w:tcPr>
            <w:tcW w:w="1417" w:type="dxa"/>
          </w:tcPr>
          <w:p w14:paraId="21D1E8EF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8.02</w:t>
            </w:r>
          </w:p>
        </w:tc>
        <w:tc>
          <w:tcPr>
            <w:tcW w:w="1418" w:type="dxa"/>
          </w:tcPr>
          <w:p w14:paraId="0CE1DC0A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49.60%</w:t>
            </w:r>
          </w:p>
        </w:tc>
        <w:tc>
          <w:tcPr>
            <w:tcW w:w="2268" w:type="dxa"/>
          </w:tcPr>
          <w:p w14:paraId="4FC31C7C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democratic corporatist Model</w:t>
            </w:r>
          </w:p>
        </w:tc>
        <w:tc>
          <w:tcPr>
            <w:tcW w:w="1984" w:type="dxa"/>
          </w:tcPr>
          <w:p w14:paraId="0B28AB60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15.78</w:t>
            </w:r>
          </w:p>
        </w:tc>
      </w:tr>
      <w:tr w:rsidR="00AB6D19" w:rsidRPr="00AB6D19" w14:paraId="7E4F34B5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24DD8C93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Belgium</w:t>
            </w:r>
          </w:p>
        </w:tc>
        <w:tc>
          <w:tcPr>
            <w:tcW w:w="1417" w:type="dxa"/>
          </w:tcPr>
          <w:p w14:paraId="6266BA64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7.81</w:t>
            </w:r>
          </w:p>
        </w:tc>
        <w:tc>
          <w:tcPr>
            <w:tcW w:w="1418" w:type="dxa"/>
          </w:tcPr>
          <w:p w14:paraId="1A098A1D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64.10%</w:t>
            </w:r>
          </w:p>
        </w:tc>
        <w:tc>
          <w:tcPr>
            <w:tcW w:w="2268" w:type="dxa"/>
          </w:tcPr>
          <w:p w14:paraId="7B0430B4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polarized pluralist model</w:t>
            </w:r>
          </w:p>
        </w:tc>
        <w:tc>
          <w:tcPr>
            <w:tcW w:w="1984" w:type="dxa"/>
          </w:tcPr>
          <w:p w14:paraId="6ACD761B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12.57</w:t>
            </w:r>
          </w:p>
        </w:tc>
      </w:tr>
      <w:tr w:rsidR="00AB6D19" w:rsidRPr="00AB6D19" w14:paraId="40CDE74E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3FA5FB0A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Brazil</w:t>
            </w:r>
          </w:p>
        </w:tc>
        <w:tc>
          <w:tcPr>
            <w:tcW w:w="1417" w:type="dxa"/>
          </w:tcPr>
          <w:p w14:paraId="5D9C8F10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6.12</w:t>
            </w:r>
          </w:p>
        </w:tc>
        <w:tc>
          <w:tcPr>
            <w:tcW w:w="1418" w:type="dxa"/>
          </w:tcPr>
          <w:p w14:paraId="5A29503F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69.40%</w:t>
            </w:r>
          </w:p>
        </w:tc>
        <w:tc>
          <w:tcPr>
            <w:tcW w:w="2268" w:type="dxa"/>
          </w:tcPr>
          <w:p w14:paraId="7DF86F41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Transitional democracies</w:t>
            </w:r>
          </w:p>
        </w:tc>
        <w:tc>
          <w:tcPr>
            <w:tcW w:w="1984" w:type="dxa"/>
          </w:tcPr>
          <w:p w14:paraId="3ED0FFCF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33.92</w:t>
            </w:r>
          </w:p>
        </w:tc>
      </w:tr>
      <w:tr w:rsidR="00AB6D19" w:rsidRPr="00AB6D19" w14:paraId="304A85F1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362F8283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Bulgaria</w:t>
            </w:r>
          </w:p>
        </w:tc>
        <w:tc>
          <w:tcPr>
            <w:tcW w:w="1417" w:type="dxa"/>
          </w:tcPr>
          <w:p w14:paraId="57AEBA00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6.86</w:t>
            </w:r>
          </w:p>
        </w:tc>
        <w:tc>
          <w:tcPr>
            <w:tcW w:w="1418" w:type="dxa"/>
          </w:tcPr>
          <w:p w14:paraId="652266BE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55.50%</w:t>
            </w:r>
          </w:p>
        </w:tc>
        <w:tc>
          <w:tcPr>
            <w:tcW w:w="2268" w:type="dxa"/>
          </w:tcPr>
          <w:p w14:paraId="73CC7192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polarized pluralist model</w:t>
            </w:r>
          </w:p>
        </w:tc>
        <w:tc>
          <w:tcPr>
            <w:tcW w:w="1984" w:type="dxa"/>
          </w:tcPr>
          <w:p w14:paraId="052DD31F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35.06</w:t>
            </w:r>
          </w:p>
        </w:tc>
      </w:tr>
      <w:tr w:rsidR="00AB6D19" w:rsidRPr="00AB6D19" w14:paraId="4D10B17C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360147A4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Canada</w:t>
            </w:r>
          </w:p>
        </w:tc>
        <w:tc>
          <w:tcPr>
            <w:tcW w:w="1417" w:type="dxa"/>
          </w:tcPr>
          <w:p w14:paraId="6A26374A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7.77</w:t>
            </w:r>
          </w:p>
        </w:tc>
        <w:tc>
          <w:tcPr>
            <w:tcW w:w="1418" w:type="dxa"/>
          </w:tcPr>
          <w:p w14:paraId="5724147B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66.90%</w:t>
            </w:r>
          </w:p>
        </w:tc>
        <w:tc>
          <w:tcPr>
            <w:tcW w:w="2268" w:type="dxa"/>
          </w:tcPr>
          <w:p w14:paraId="1E32A387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liberal model</w:t>
            </w:r>
          </w:p>
        </w:tc>
        <w:tc>
          <w:tcPr>
            <w:tcW w:w="1984" w:type="dxa"/>
          </w:tcPr>
          <w:p w14:paraId="17B83AA7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15.29</w:t>
            </w:r>
          </w:p>
        </w:tc>
      </w:tr>
      <w:tr w:rsidR="00AB6D19" w:rsidRPr="00AB6D19" w14:paraId="35B03663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1475D092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Chile</w:t>
            </w:r>
          </w:p>
        </w:tc>
        <w:tc>
          <w:tcPr>
            <w:tcW w:w="1417" w:type="dxa"/>
          </w:tcPr>
          <w:p w14:paraId="06CF2172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6.57</w:t>
            </w:r>
          </w:p>
        </w:tc>
        <w:tc>
          <w:tcPr>
            <w:tcW w:w="1418" w:type="dxa"/>
          </w:tcPr>
          <w:p w14:paraId="5342D2ED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80.70%</w:t>
            </w:r>
          </w:p>
        </w:tc>
        <w:tc>
          <w:tcPr>
            <w:tcW w:w="2268" w:type="dxa"/>
          </w:tcPr>
          <w:p w14:paraId="45A2B6FF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Transitional democracies</w:t>
            </w:r>
          </w:p>
        </w:tc>
        <w:tc>
          <w:tcPr>
            <w:tcW w:w="1984" w:type="dxa"/>
          </w:tcPr>
          <w:p w14:paraId="0E5339DE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27.31</w:t>
            </w:r>
          </w:p>
        </w:tc>
      </w:tr>
      <w:tr w:rsidR="00AB6D19" w:rsidRPr="00AB6D19" w14:paraId="78259D2E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44234DBB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Croatia</w:t>
            </w:r>
          </w:p>
        </w:tc>
        <w:tc>
          <w:tcPr>
            <w:tcW w:w="1417" w:type="dxa"/>
          </w:tcPr>
          <w:p w14:paraId="1969C9A4" w14:textId="77777777" w:rsidR="008F47B8" w:rsidRPr="00AB6D19" w:rsidRDefault="008F47B8" w:rsidP="00346E4B">
            <w:pPr>
              <w:jc w:val="center"/>
              <w:rPr>
                <w:rFonts w:eastAsia="DengXian"/>
                <w:color w:val="000000" w:themeColor="text1"/>
              </w:rPr>
            </w:pPr>
            <w:r w:rsidRPr="00AB6D19">
              <w:rPr>
                <w:color w:val="000000" w:themeColor="text1"/>
              </w:rPr>
              <w:t>7.24</w:t>
            </w:r>
          </w:p>
        </w:tc>
        <w:tc>
          <w:tcPr>
            <w:tcW w:w="1418" w:type="dxa"/>
          </w:tcPr>
          <w:p w14:paraId="0A694FBB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50.60%</w:t>
            </w:r>
          </w:p>
        </w:tc>
        <w:tc>
          <w:tcPr>
            <w:tcW w:w="2268" w:type="dxa"/>
          </w:tcPr>
          <w:p w14:paraId="0524606D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polarized pluralist model</w:t>
            </w:r>
          </w:p>
        </w:tc>
        <w:tc>
          <w:tcPr>
            <w:tcW w:w="1984" w:type="dxa"/>
          </w:tcPr>
          <w:p w14:paraId="5F93DE82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28.51</w:t>
            </w:r>
          </w:p>
        </w:tc>
      </w:tr>
      <w:tr w:rsidR="00AB6D19" w:rsidRPr="00AB6D19" w14:paraId="0636F973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560BD5EF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Czech Republic</w:t>
            </w:r>
          </w:p>
        </w:tc>
        <w:tc>
          <w:tcPr>
            <w:tcW w:w="1417" w:type="dxa"/>
          </w:tcPr>
          <w:p w14:paraId="1F1B2524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7.16</w:t>
            </w:r>
          </w:p>
        </w:tc>
        <w:tc>
          <w:tcPr>
            <w:tcW w:w="1418" w:type="dxa"/>
          </w:tcPr>
          <w:p w14:paraId="6F6C9E75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44.80%</w:t>
            </w:r>
          </w:p>
        </w:tc>
        <w:tc>
          <w:tcPr>
            <w:tcW w:w="2268" w:type="dxa"/>
          </w:tcPr>
          <w:p w14:paraId="3507DA2D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democratic corporatist Model</w:t>
            </w:r>
          </w:p>
        </w:tc>
        <w:tc>
          <w:tcPr>
            <w:tcW w:w="1984" w:type="dxa"/>
          </w:tcPr>
          <w:p w14:paraId="0949CAF1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23.57</w:t>
            </w:r>
          </w:p>
        </w:tc>
      </w:tr>
      <w:tr w:rsidR="00AB6D19" w:rsidRPr="00AB6D19" w14:paraId="37C744BA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060C6A67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Denmark</w:t>
            </w:r>
          </w:p>
        </w:tc>
        <w:tc>
          <w:tcPr>
            <w:tcW w:w="1417" w:type="dxa"/>
          </w:tcPr>
          <w:p w14:paraId="255A98AF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8.71</w:t>
            </w:r>
          </w:p>
        </w:tc>
        <w:tc>
          <w:tcPr>
            <w:tcW w:w="1418" w:type="dxa"/>
          </w:tcPr>
          <w:p w14:paraId="1FA02BF2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70.20%</w:t>
            </w:r>
          </w:p>
        </w:tc>
        <w:tc>
          <w:tcPr>
            <w:tcW w:w="2268" w:type="dxa"/>
          </w:tcPr>
          <w:p w14:paraId="5EC2A97F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democratic corporatist Model</w:t>
            </w:r>
          </w:p>
        </w:tc>
        <w:tc>
          <w:tcPr>
            <w:tcW w:w="1984" w:type="dxa"/>
          </w:tcPr>
          <w:p w14:paraId="6CED4B05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8.13</w:t>
            </w:r>
          </w:p>
        </w:tc>
      </w:tr>
      <w:tr w:rsidR="00AB6D19" w:rsidRPr="00AB6D19" w14:paraId="337E0F6C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72A45F65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Finland</w:t>
            </w:r>
          </w:p>
        </w:tc>
        <w:tc>
          <w:tcPr>
            <w:tcW w:w="1417" w:type="dxa"/>
          </w:tcPr>
          <w:p w14:paraId="26EC9F01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7.88</w:t>
            </w:r>
          </w:p>
        </w:tc>
        <w:tc>
          <w:tcPr>
            <w:tcW w:w="1418" w:type="dxa"/>
          </w:tcPr>
          <w:p w14:paraId="5E9C9FD6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48.50%</w:t>
            </w:r>
          </w:p>
        </w:tc>
        <w:tc>
          <w:tcPr>
            <w:tcW w:w="2268" w:type="dxa"/>
          </w:tcPr>
          <w:p w14:paraId="39ACB09B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democratic corporatist Model</w:t>
            </w:r>
          </w:p>
        </w:tc>
        <w:tc>
          <w:tcPr>
            <w:tcW w:w="1984" w:type="dxa"/>
          </w:tcPr>
          <w:p w14:paraId="30FFF84F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7.93</w:t>
            </w:r>
          </w:p>
        </w:tc>
      </w:tr>
      <w:tr w:rsidR="00AB6D19" w:rsidRPr="00AB6D19" w14:paraId="6E4016A1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0622690C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France</w:t>
            </w:r>
          </w:p>
        </w:tc>
        <w:tc>
          <w:tcPr>
            <w:tcW w:w="1417" w:type="dxa"/>
          </w:tcPr>
          <w:p w14:paraId="7124976C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8.24</w:t>
            </w:r>
          </w:p>
        </w:tc>
        <w:tc>
          <w:tcPr>
            <w:tcW w:w="1418" w:type="dxa"/>
          </w:tcPr>
          <w:p w14:paraId="23D1EE91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58.80%</w:t>
            </w:r>
          </w:p>
        </w:tc>
        <w:tc>
          <w:tcPr>
            <w:tcW w:w="2268" w:type="dxa"/>
          </w:tcPr>
          <w:p w14:paraId="47B9EC8B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polarized pluralist model</w:t>
            </w:r>
          </w:p>
        </w:tc>
        <w:tc>
          <w:tcPr>
            <w:tcW w:w="1984" w:type="dxa"/>
          </w:tcPr>
          <w:p w14:paraId="42B46F5B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17.49</w:t>
            </w:r>
          </w:p>
        </w:tc>
      </w:tr>
      <w:tr w:rsidR="00AB6D19" w:rsidRPr="00AB6D19" w14:paraId="4F554EA6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2BB1115B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Germany</w:t>
            </w:r>
          </w:p>
        </w:tc>
        <w:tc>
          <w:tcPr>
            <w:tcW w:w="1417" w:type="dxa"/>
          </w:tcPr>
          <w:p w14:paraId="42F39511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8.39</w:t>
            </w:r>
          </w:p>
        </w:tc>
        <w:tc>
          <w:tcPr>
            <w:tcW w:w="1418" w:type="dxa"/>
          </w:tcPr>
          <w:p w14:paraId="15AA922F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44.90%</w:t>
            </w:r>
          </w:p>
        </w:tc>
        <w:tc>
          <w:tcPr>
            <w:tcW w:w="2268" w:type="dxa"/>
          </w:tcPr>
          <w:p w14:paraId="4BB6C2DB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democratic corporatist Model</w:t>
            </w:r>
          </w:p>
        </w:tc>
        <w:tc>
          <w:tcPr>
            <w:tcW w:w="1984" w:type="dxa"/>
          </w:tcPr>
          <w:p w14:paraId="3D5E24B9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10.34</w:t>
            </w:r>
          </w:p>
        </w:tc>
      </w:tr>
      <w:tr w:rsidR="00AB6D19" w:rsidRPr="00AB6D19" w14:paraId="4FC5AEF8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16B72247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Greece</w:t>
            </w:r>
          </w:p>
        </w:tc>
        <w:tc>
          <w:tcPr>
            <w:tcW w:w="1417" w:type="dxa"/>
          </w:tcPr>
          <w:p w14:paraId="0AAACDD2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7.23</w:t>
            </w:r>
          </w:p>
        </w:tc>
        <w:tc>
          <w:tcPr>
            <w:tcW w:w="1418" w:type="dxa"/>
          </w:tcPr>
          <w:p w14:paraId="55A6A477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44.90%</w:t>
            </w:r>
          </w:p>
        </w:tc>
        <w:tc>
          <w:tcPr>
            <w:tcW w:w="2268" w:type="dxa"/>
          </w:tcPr>
          <w:p w14:paraId="75004564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polarized pluralist model</w:t>
            </w:r>
          </w:p>
        </w:tc>
        <w:tc>
          <w:tcPr>
            <w:tcW w:w="1984" w:type="dxa"/>
          </w:tcPr>
          <w:p w14:paraId="2672F734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28.8</w:t>
            </w:r>
          </w:p>
        </w:tc>
      </w:tr>
      <w:tr w:rsidR="00AB6D19" w:rsidRPr="00AB6D19" w14:paraId="583C210F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6DD65128" w14:textId="26704A7A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 xml:space="preserve">Hong Kong SAR, China  </w:t>
            </w:r>
          </w:p>
        </w:tc>
        <w:tc>
          <w:tcPr>
            <w:tcW w:w="1417" w:type="dxa"/>
          </w:tcPr>
          <w:p w14:paraId="51F46F67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8.61</w:t>
            </w:r>
          </w:p>
        </w:tc>
        <w:tc>
          <w:tcPr>
            <w:tcW w:w="1418" w:type="dxa"/>
          </w:tcPr>
          <w:p w14:paraId="2962B6A2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74.40%</w:t>
            </w:r>
          </w:p>
        </w:tc>
        <w:tc>
          <w:tcPr>
            <w:tcW w:w="2268" w:type="dxa"/>
          </w:tcPr>
          <w:p w14:paraId="4B053420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Transitional democracies</w:t>
            </w:r>
          </w:p>
        </w:tc>
        <w:tc>
          <w:tcPr>
            <w:tcW w:w="1984" w:type="dxa"/>
          </w:tcPr>
          <w:p w14:paraId="21AD9036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29.6</w:t>
            </w:r>
          </w:p>
        </w:tc>
      </w:tr>
      <w:tr w:rsidR="00AB6D19" w:rsidRPr="00AB6D19" w14:paraId="04E015D9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15CD21C1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Hungary</w:t>
            </w:r>
          </w:p>
        </w:tc>
        <w:tc>
          <w:tcPr>
            <w:tcW w:w="1417" w:type="dxa"/>
          </w:tcPr>
          <w:p w14:paraId="7994B2C4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6.93</w:t>
            </w:r>
          </w:p>
        </w:tc>
        <w:tc>
          <w:tcPr>
            <w:tcW w:w="1418" w:type="dxa"/>
          </w:tcPr>
          <w:p w14:paraId="589AF83F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62.90%</w:t>
            </w:r>
          </w:p>
        </w:tc>
        <w:tc>
          <w:tcPr>
            <w:tcW w:w="2268" w:type="dxa"/>
          </w:tcPr>
          <w:p w14:paraId="4C326A38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Transitional democracies</w:t>
            </w:r>
          </w:p>
        </w:tc>
        <w:tc>
          <w:tcPr>
            <w:tcW w:w="1984" w:type="dxa"/>
          </w:tcPr>
          <w:p w14:paraId="4521BE4F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30.84</w:t>
            </w:r>
          </w:p>
        </w:tc>
      </w:tr>
      <w:tr w:rsidR="00AB6D19" w:rsidRPr="00AB6D19" w14:paraId="611E98AA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23B2DBDB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Ireland</w:t>
            </w:r>
          </w:p>
        </w:tc>
        <w:tc>
          <w:tcPr>
            <w:tcW w:w="1417" w:type="dxa"/>
          </w:tcPr>
          <w:p w14:paraId="1FA938FA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8.02</w:t>
            </w:r>
          </w:p>
        </w:tc>
        <w:tc>
          <w:tcPr>
            <w:tcW w:w="1418" w:type="dxa"/>
          </w:tcPr>
          <w:p w14:paraId="39FB8F2F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65.00%</w:t>
            </w:r>
          </w:p>
        </w:tc>
        <w:tc>
          <w:tcPr>
            <w:tcW w:w="2268" w:type="dxa"/>
          </w:tcPr>
          <w:p w14:paraId="02B0D90B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liberal model</w:t>
            </w:r>
          </w:p>
        </w:tc>
        <w:tc>
          <w:tcPr>
            <w:tcW w:w="1984" w:type="dxa"/>
          </w:tcPr>
          <w:p w14:paraId="55831BBD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12.6</w:t>
            </w:r>
          </w:p>
        </w:tc>
      </w:tr>
      <w:tr w:rsidR="00AB6D19" w:rsidRPr="00AB6D19" w14:paraId="08CEA1D0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6DD3AEA9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Italy</w:t>
            </w:r>
          </w:p>
        </w:tc>
        <w:tc>
          <w:tcPr>
            <w:tcW w:w="1417" w:type="dxa"/>
          </w:tcPr>
          <w:p w14:paraId="6CE081BA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7.04</w:t>
            </w:r>
          </w:p>
        </w:tc>
        <w:tc>
          <w:tcPr>
            <w:tcW w:w="1418" w:type="dxa"/>
          </w:tcPr>
          <w:p w14:paraId="7BDDB1FB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57.80%</w:t>
            </w:r>
          </w:p>
        </w:tc>
        <w:tc>
          <w:tcPr>
            <w:tcW w:w="2268" w:type="dxa"/>
          </w:tcPr>
          <w:p w14:paraId="0301DC4E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polarized pluralist model</w:t>
            </w:r>
          </w:p>
        </w:tc>
        <w:tc>
          <w:tcPr>
            <w:tcW w:w="1984" w:type="dxa"/>
          </w:tcPr>
          <w:p w14:paraId="796D4206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23.69</w:t>
            </w:r>
          </w:p>
        </w:tc>
      </w:tr>
      <w:tr w:rsidR="00AB6D19" w:rsidRPr="00AB6D19" w14:paraId="586FE79F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7A226A1F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lastRenderedPageBreak/>
              <w:t>Japan</w:t>
            </w:r>
          </w:p>
        </w:tc>
        <w:tc>
          <w:tcPr>
            <w:tcW w:w="1417" w:type="dxa"/>
          </w:tcPr>
          <w:p w14:paraId="154E24FF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8.43</w:t>
            </w:r>
          </w:p>
        </w:tc>
        <w:tc>
          <w:tcPr>
            <w:tcW w:w="1418" w:type="dxa"/>
          </w:tcPr>
          <w:p w14:paraId="71EDF651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37.80%</w:t>
            </w:r>
          </w:p>
        </w:tc>
        <w:tc>
          <w:tcPr>
            <w:tcW w:w="2268" w:type="dxa"/>
          </w:tcPr>
          <w:p w14:paraId="510F7DA8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liberal model</w:t>
            </w:r>
          </w:p>
        </w:tc>
        <w:tc>
          <w:tcPr>
            <w:tcW w:w="1984" w:type="dxa"/>
          </w:tcPr>
          <w:p w14:paraId="5A54762A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28.86</w:t>
            </w:r>
          </w:p>
        </w:tc>
      </w:tr>
      <w:tr w:rsidR="00AB6D19" w:rsidRPr="00AB6D19" w14:paraId="6CD9FA6A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5815A87C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Malaysia</w:t>
            </w:r>
          </w:p>
        </w:tc>
        <w:tc>
          <w:tcPr>
            <w:tcW w:w="1417" w:type="dxa"/>
          </w:tcPr>
          <w:p w14:paraId="51ED8233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6.38</w:t>
            </w:r>
          </w:p>
        </w:tc>
        <w:tc>
          <w:tcPr>
            <w:tcW w:w="1418" w:type="dxa"/>
          </w:tcPr>
          <w:p w14:paraId="1FA8C09C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82.50%</w:t>
            </w:r>
          </w:p>
        </w:tc>
        <w:tc>
          <w:tcPr>
            <w:tcW w:w="2268" w:type="dxa"/>
          </w:tcPr>
          <w:p w14:paraId="27F1F199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Transitional democracies</w:t>
            </w:r>
          </w:p>
        </w:tc>
        <w:tc>
          <w:tcPr>
            <w:tcW w:w="1984" w:type="dxa"/>
          </w:tcPr>
          <w:p w14:paraId="07CE34A8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33.12</w:t>
            </w:r>
          </w:p>
        </w:tc>
      </w:tr>
      <w:tr w:rsidR="00AB6D19" w:rsidRPr="00AB6D19" w14:paraId="7CEE7944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01689CAA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Mexico</w:t>
            </w:r>
          </w:p>
        </w:tc>
        <w:tc>
          <w:tcPr>
            <w:tcW w:w="1417" w:type="dxa"/>
          </w:tcPr>
          <w:p w14:paraId="254EC574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5.16</w:t>
            </w:r>
          </w:p>
        </w:tc>
        <w:tc>
          <w:tcPr>
            <w:tcW w:w="1418" w:type="dxa"/>
          </w:tcPr>
          <w:p w14:paraId="59F9C69C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70.80%</w:t>
            </w:r>
          </w:p>
        </w:tc>
        <w:tc>
          <w:tcPr>
            <w:tcW w:w="2268" w:type="dxa"/>
          </w:tcPr>
          <w:p w14:paraId="5E454159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Transitional democracies</w:t>
            </w:r>
          </w:p>
        </w:tc>
        <w:tc>
          <w:tcPr>
            <w:tcW w:w="1984" w:type="dxa"/>
          </w:tcPr>
          <w:p w14:paraId="21E8E06E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41.36</w:t>
            </w:r>
          </w:p>
        </w:tc>
      </w:tr>
      <w:tr w:rsidR="00AB6D19" w:rsidRPr="00AB6D19" w14:paraId="3AC81399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63AF1558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Netherlands</w:t>
            </w:r>
          </w:p>
        </w:tc>
        <w:tc>
          <w:tcPr>
            <w:tcW w:w="1417" w:type="dxa"/>
          </w:tcPr>
          <w:p w14:paraId="4ED2C3AF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8.49</w:t>
            </w:r>
          </w:p>
        </w:tc>
        <w:tc>
          <w:tcPr>
            <w:tcW w:w="1418" w:type="dxa"/>
          </w:tcPr>
          <w:p w14:paraId="06A9EDF0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64.70%</w:t>
            </w:r>
          </w:p>
        </w:tc>
        <w:tc>
          <w:tcPr>
            <w:tcW w:w="2268" w:type="dxa"/>
          </w:tcPr>
          <w:p w14:paraId="4019D01A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democratic corporatist Model</w:t>
            </w:r>
          </w:p>
        </w:tc>
        <w:tc>
          <w:tcPr>
            <w:tcW w:w="1984" w:type="dxa"/>
          </w:tcPr>
          <w:p w14:paraId="39514CF6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9.96</w:t>
            </w:r>
          </w:p>
        </w:tc>
      </w:tr>
      <w:tr w:rsidR="00AB6D19" w:rsidRPr="00AB6D19" w14:paraId="535F6167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28A4B145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Norway</w:t>
            </w:r>
          </w:p>
        </w:tc>
        <w:tc>
          <w:tcPr>
            <w:tcW w:w="1417" w:type="dxa"/>
          </w:tcPr>
          <w:p w14:paraId="513171FE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8.47</w:t>
            </w:r>
          </w:p>
        </w:tc>
        <w:tc>
          <w:tcPr>
            <w:tcW w:w="1418" w:type="dxa"/>
          </w:tcPr>
          <w:p w14:paraId="70EEF383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63.50%</w:t>
            </w:r>
          </w:p>
        </w:tc>
        <w:tc>
          <w:tcPr>
            <w:tcW w:w="2268" w:type="dxa"/>
          </w:tcPr>
          <w:p w14:paraId="1A00EB6B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democratic corporatist Model</w:t>
            </w:r>
          </w:p>
        </w:tc>
        <w:tc>
          <w:tcPr>
            <w:tcW w:w="1984" w:type="dxa"/>
          </w:tcPr>
          <w:p w14:paraId="3054210B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7.84</w:t>
            </w:r>
          </w:p>
        </w:tc>
      </w:tr>
      <w:tr w:rsidR="00AB6D19" w:rsidRPr="00AB6D19" w14:paraId="3DA2401A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0D287F4B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Poland</w:t>
            </w:r>
          </w:p>
        </w:tc>
        <w:tc>
          <w:tcPr>
            <w:tcW w:w="1417" w:type="dxa"/>
          </w:tcPr>
          <w:p w14:paraId="65A80FAC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6.89</w:t>
            </w:r>
          </w:p>
        </w:tc>
        <w:tc>
          <w:tcPr>
            <w:tcW w:w="1418" w:type="dxa"/>
          </w:tcPr>
          <w:p w14:paraId="7B6E38DC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49.10%</w:t>
            </w:r>
          </w:p>
        </w:tc>
        <w:tc>
          <w:tcPr>
            <w:tcW w:w="2268" w:type="dxa"/>
          </w:tcPr>
          <w:p w14:paraId="4E884808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Transitional democracies</w:t>
            </w:r>
          </w:p>
        </w:tc>
        <w:tc>
          <w:tcPr>
            <w:tcW w:w="1984" w:type="dxa"/>
          </w:tcPr>
          <w:p w14:paraId="5D403B56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28.65</w:t>
            </w:r>
          </w:p>
        </w:tc>
      </w:tr>
      <w:tr w:rsidR="00AB6D19" w:rsidRPr="00AB6D19" w14:paraId="47E25CCB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14820D99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Portugal</w:t>
            </w:r>
          </w:p>
        </w:tc>
        <w:tc>
          <w:tcPr>
            <w:tcW w:w="1417" w:type="dxa"/>
          </w:tcPr>
          <w:p w14:paraId="5C506C7D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7.13</w:t>
            </w:r>
          </w:p>
        </w:tc>
        <w:tc>
          <w:tcPr>
            <w:tcW w:w="1418" w:type="dxa"/>
          </w:tcPr>
          <w:p w14:paraId="145EE34F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67.40%</w:t>
            </w:r>
          </w:p>
        </w:tc>
        <w:tc>
          <w:tcPr>
            <w:tcW w:w="2268" w:type="dxa"/>
          </w:tcPr>
          <w:p w14:paraId="174316C2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polarized pluralist model</w:t>
            </w:r>
          </w:p>
        </w:tc>
        <w:tc>
          <w:tcPr>
            <w:tcW w:w="1984" w:type="dxa"/>
          </w:tcPr>
          <w:p w14:paraId="03CCC7C7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11.83</w:t>
            </w:r>
          </w:p>
        </w:tc>
      </w:tr>
      <w:tr w:rsidR="00AB6D19" w:rsidRPr="00AB6D19" w14:paraId="461A7F48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520EC212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Romania</w:t>
            </w:r>
          </w:p>
        </w:tc>
        <w:tc>
          <w:tcPr>
            <w:tcW w:w="1417" w:type="dxa"/>
          </w:tcPr>
          <w:p w14:paraId="1B37FCB7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6.48</w:t>
            </w:r>
          </w:p>
        </w:tc>
        <w:tc>
          <w:tcPr>
            <w:tcW w:w="1418" w:type="dxa"/>
          </w:tcPr>
          <w:p w14:paraId="4DE6B998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56.40%</w:t>
            </w:r>
          </w:p>
        </w:tc>
        <w:tc>
          <w:tcPr>
            <w:tcW w:w="2268" w:type="dxa"/>
          </w:tcPr>
          <w:p w14:paraId="276AD024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polarized pluralist model</w:t>
            </w:r>
          </w:p>
        </w:tc>
        <w:tc>
          <w:tcPr>
            <w:tcW w:w="1984" w:type="dxa"/>
          </w:tcPr>
          <w:p w14:paraId="47BFB956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25.91</w:t>
            </w:r>
          </w:p>
        </w:tc>
      </w:tr>
      <w:tr w:rsidR="00AB6D19" w:rsidRPr="00AB6D19" w14:paraId="30E00BC4" w14:textId="77777777" w:rsidTr="00AE6FA4">
        <w:trPr>
          <w:trHeight w:val="320"/>
        </w:trPr>
        <w:tc>
          <w:tcPr>
            <w:tcW w:w="1980" w:type="dxa"/>
            <w:noWrap/>
          </w:tcPr>
          <w:p w14:paraId="0191D396" w14:textId="77777777" w:rsidR="008F47B8" w:rsidRPr="00AB6D19" w:rsidRDefault="008F47B8" w:rsidP="00365FBA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Singapore</w:t>
            </w:r>
          </w:p>
        </w:tc>
        <w:tc>
          <w:tcPr>
            <w:tcW w:w="1417" w:type="dxa"/>
            <w:vAlign w:val="bottom"/>
          </w:tcPr>
          <w:p w14:paraId="526EE095" w14:textId="010EE294" w:rsidR="008F47B8" w:rsidRPr="00AB6D19" w:rsidRDefault="008F47B8" w:rsidP="00365FBA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8.05</w:t>
            </w:r>
          </w:p>
        </w:tc>
        <w:tc>
          <w:tcPr>
            <w:tcW w:w="1418" w:type="dxa"/>
            <w:vAlign w:val="bottom"/>
          </w:tcPr>
          <w:p w14:paraId="02AA8BBA" w14:textId="122A5CCA" w:rsidR="008F47B8" w:rsidRPr="00AB6D19" w:rsidRDefault="008F47B8" w:rsidP="00365FBA">
            <w:pPr>
              <w:jc w:val="center"/>
              <w:rPr>
                <w:rFonts w:eastAsia="DengXian"/>
                <w:color w:val="000000" w:themeColor="text1"/>
              </w:rPr>
            </w:pPr>
            <w:r w:rsidRPr="00AB6D19">
              <w:rPr>
                <w:color w:val="000000" w:themeColor="text1"/>
              </w:rPr>
              <w:t>77.20%</w:t>
            </w:r>
          </w:p>
        </w:tc>
        <w:tc>
          <w:tcPr>
            <w:tcW w:w="2268" w:type="dxa"/>
          </w:tcPr>
          <w:p w14:paraId="63BF041C" w14:textId="77777777" w:rsidR="008F47B8" w:rsidRPr="00AB6D19" w:rsidRDefault="008F47B8" w:rsidP="00365FBA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Hybrid model</w:t>
            </w:r>
          </w:p>
        </w:tc>
        <w:tc>
          <w:tcPr>
            <w:tcW w:w="1984" w:type="dxa"/>
          </w:tcPr>
          <w:p w14:paraId="320D8017" w14:textId="77777777" w:rsidR="008F47B8" w:rsidRPr="00AB6D19" w:rsidRDefault="008F47B8" w:rsidP="00365FBA">
            <w:pPr>
              <w:jc w:val="center"/>
              <w:rPr>
                <w:rFonts w:eastAsia="DengXian"/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55.23</w:t>
            </w:r>
          </w:p>
        </w:tc>
      </w:tr>
      <w:tr w:rsidR="00AB6D19" w:rsidRPr="00AB6D19" w14:paraId="7C3583BB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1E3034F9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Slovakia</w:t>
            </w:r>
          </w:p>
        </w:tc>
        <w:tc>
          <w:tcPr>
            <w:tcW w:w="1417" w:type="dxa"/>
          </w:tcPr>
          <w:p w14:paraId="3A6CF4F9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7.06</w:t>
            </w:r>
          </w:p>
        </w:tc>
        <w:tc>
          <w:tcPr>
            <w:tcW w:w="1418" w:type="dxa"/>
          </w:tcPr>
          <w:p w14:paraId="00FEB6FF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49.70%</w:t>
            </w:r>
          </w:p>
        </w:tc>
        <w:tc>
          <w:tcPr>
            <w:tcW w:w="2268" w:type="dxa"/>
          </w:tcPr>
          <w:p w14:paraId="46BF1380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democratic corporatist Model</w:t>
            </w:r>
          </w:p>
        </w:tc>
        <w:tc>
          <w:tcPr>
            <w:tcW w:w="1984" w:type="dxa"/>
          </w:tcPr>
          <w:p w14:paraId="2B5BFE8D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22.67</w:t>
            </w:r>
          </w:p>
        </w:tc>
      </w:tr>
      <w:tr w:rsidR="00AB6D19" w:rsidRPr="00AB6D19" w14:paraId="550A35CD" w14:textId="77777777" w:rsidTr="00AE6FA4">
        <w:trPr>
          <w:trHeight w:val="320"/>
        </w:trPr>
        <w:tc>
          <w:tcPr>
            <w:tcW w:w="1980" w:type="dxa"/>
            <w:noWrap/>
          </w:tcPr>
          <w:p w14:paraId="2C0B8A2E" w14:textId="77777777" w:rsidR="008F47B8" w:rsidRPr="00AB6D19" w:rsidRDefault="008F47B8" w:rsidP="007A46ED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South Africa</w:t>
            </w:r>
          </w:p>
        </w:tc>
        <w:tc>
          <w:tcPr>
            <w:tcW w:w="1417" w:type="dxa"/>
            <w:vAlign w:val="bottom"/>
          </w:tcPr>
          <w:p w14:paraId="51C0DA41" w14:textId="725F91AB" w:rsidR="008F47B8" w:rsidRPr="00AB6D19" w:rsidRDefault="008F47B8" w:rsidP="007A46ED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4.96</w:t>
            </w:r>
          </w:p>
        </w:tc>
        <w:tc>
          <w:tcPr>
            <w:tcW w:w="1418" w:type="dxa"/>
            <w:vAlign w:val="bottom"/>
          </w:tcPr>
          <w:p w14:paraId="6E81DDC1" w14:textId="3DBADDB1" w:rsidR="008F47B8" w:rsidRPr="00AB6D19" w:rsidRDefault="008F47B8" w:rsidP="007A46ED">
            <w:pPr>
              <w:jc w:val="center"/>
              <w:rPr>
                <w:rFonts w:eastAsia="DengXian"/>
                <w:color w:val="000000" w:themeColor="text1"/>
              </w:rPr>
            </w:pPr>
            <w:r w:rsidRPr="00AB6D19">
              <w:rPr>
                <w:color w:val="000000" w:themeColor="text1"/>
              </w:rPr>
              <w:t>41.00%</w:t>
            </w:r>
          </w:p>
        </w:tc>
        <w:tc>
          <w:tcPr>
            <w:tcW w:w="2268" w:type="dxa"/>
          </w:tcPr>
          <w:p w14:paraId="072535C5" w14:textId="77777777" w:rsidR="008F47B8" w:rsidRPr="00AB6D19" w:rsidRDefault="008F47B8" w:rsidP="007A46ED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Hybrid model</w:t>
            </w:r>
          </w:p>
        </w:tc>
        <w:tc>
          <w:tcPr>
            <w:tcW w:w="1984" w:type="dxa"/>
          </w:tcPr>
          <w:p w14:paraId="398C7566" w14:textId="77777777" w:rsidR="008F47B8" w:rsidRPr="00AB6D19" w:rsidRDefault="008F47B8" w:rsidP="007A46ED">
            <w:pPr>
              <w:jc w:val="center"/>
              <w:rPr>
                <w:rFonts w:eastAsia="DengXian"/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22.41</w:t>
            </w:r>
          </w:p>
        </w:tc>
      </w:tr>
      <w:tr w:rsidR="00AB6D19" w:rsidRPr="00AB6D19" w14:paraId="3D5A5270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03BED0FE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South Korea</w:t>
            </w:r>
          </w:p>
        </w:tc>
        <w:tc>
          <w:tcPr>
            <w:tcW w:w="1417" w:type="dxa"/>
          </w:tcPr>
          <w:p w14:paraId="4A6459BE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8.85</w:t>
            </w:r>
          </w:p>
        </w:tc>
        <w:tc>
          <w:tcPr>
            <w:tcW w:w="1418" w:type="dxa"/>
          </w:tcPr>
          <w:p w14:paraId="06D3B414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83.80%</w:t>
            </w:r>
          </w:p>
        </w:tc>
        <w:tc>
          <w:tcPr>
            <w:tcW w:w="2268" w:type="dxa"/>
          </w:tcPr>
          <w:p w14:paraId="02B025E2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liberal model</w:t>
            </w:r>
          </w:p>
        </w:tc>
        <w:tc>
          <w:tcPr>
            <w:tcW w:w="1984" w:type="dxa"/>
          </w:tcPr>
          <w:p w14:paraId="3AA9EE92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23.7</w:t>
            </w:r>
          </w:p>
        </w:tc>
      </w:tr>
      <w:tr w:rsidR="00AB6D19" w:rsidRPr="00AB6D19" w14:paraId="3B3E787A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4D196E53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Spain</w:t>
            </w:r>
          </w:p>
        </w:tc>
        <w:tc>
          <w:tcPr>
            <w:tcW w:w="1417" w:type="dxa"/>
          </w:tcPr>
          <w:p w14:paraId="63AA459C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7.79</w:t>
            </w:r>
          </w:p>
        </w:tc>
        <w:tc>
          <w:tcPr>
            <w:tcW w:w="1418" w:type="dxa"/>
          </w:tcPr>
          <w:p w14:paraId="163D5B40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60.80%</w:t>
            </w:r>
          </w:p>
        </w:tc>
        <w:tc>
          <w:tcPr>
            <w:tcW w:w="2268" w:type="dxa"/>
          </w:tcPr>
          <w:p w14:paraId="4AE2571A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polarized pluralist model</w:t>
            </w:r>
          </w:p>
        </w:tc>
        <w:tc>
          <w:tcPr>
            <w:tcW w:w="1984" w:type="dxa"/>
          </w:tcPr>
          <w:p w14:paraId="68346AC4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18.48</w:t>
            </w:r>
          </w:p>
        </w:tc>
      </w:tr>
      <w:tr w:rsidR="00AB6D19" w:rsidRPr="00AB6D19" w14:paraId="4432DE64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66A0A614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Sweden</w:t>
            </w:r>
          </w:p>
        </w:tc>
        <w:tc>
          <w:tcPr>
            <w:tcW w:w="1417" w:type="dxa"/>
          </w:tcPr>
          <w:p w14:paraId="3C102B3A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8.41</w:t>
            </w:r>
          </w:p>
        </w:tc>
        <w:tc>
          <w:tcPr>
            <w:tcW w:w="1418" w:type="dxa"/>
          </w:tcPr>
          <w:p w14:paraId="5357215E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70.50%</w:t>
            </w:r>
          </w:p>
        </w:tc>
        <w:tc>
          <w:tcPr>
            <w:tcW w:w="2268" w:type="dxa"/>
          </w:tcPr>
          <w:p w14:paraId="50A7F00F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democratic corporatist Model</w:t>
            </w:r>
          </w:p>
        </w:tc>
        <w:tc>
          <w:tcPr>
            <w:tcW w:w="1984" w:type="dxa"/>
          </w:tcPr>
          <w:p w14:paraId="55B15247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9.25</w:t>
            </w:r>
          </w:p>
        </w:tc>
      </w:tr>
      <w:tr w:rsidR="00AB6D19" w:rsidRPr="00AB6D19" w14:paraId="44D9D085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6E8A835C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Switzerland</w:t>
            </w:r>
          </w:p>
        </w:tc>
        <w:tc>
          <w:tcPr>
            <w:tcW w:w="1417" w:type="dxa"/>
          </w:tcPr>
          <w:p w14:paraId="52DE42E0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8.74</w:t>
            </w:r>
          </w:p>
        </w:tc>
        <w:tc>
          <w:tcPr>
            <w:tcW w:w="1418" w:type="dxa"/>
          </w:tcPr>
          <w:p w14:paraId="33B87F4A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43.00%</w:t>
            </w:r>
          </w:p>
        </w:tc>
        <w:tc>
          <w:tcPr>
            <w:tcW w:w="2268" w:type="dxa"/>
          </w:tcPr>
          <w:p w14:paraId="47F813A6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democratic corporatist Model</w:t>
            </w:r>
          </w:p>
        </w:tc>
        <w:tc>
          <w:tcPr>
            <w:tcW w:w="1984" w:type="dxa"/>
          </w:tcPr>
          <w:p w14:paraId="13169203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10.62</w:t>
            </w:r>
          </w:p>
        </w:tc>
      </w:tr>
      <w:tr w:rsidR="00AB6D19" w:rsidRPr="00AB6D19" w14:paraId="7C1F03B1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732144E5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 xml:space="preserve">Taiwan </w:t>
            </w:r>
          </w:p>
        </w:tc>
        <w:tc>
          <w:tcPr>
            <w:tcW w:w="1417" w:type="dxa"/>
          </w:tcPr>
          <w:p w14:paraId="5E5D0970" w14:textId="07A511C2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 xml:space="preserve">6.04 </w:t>
            </w:r>
          </w:p>
        </w:tc>
        <w:tc>
          <w:tcPr>
            <w:tcW w:w="1418" w:type="dxa"/>
          </w:tcPr>
          <w:p w14:paraId="323FFE75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80.80%</w:t>
            </w:r>
          </w:p>
        </w:tc>
        <w:tc>
          <w:tcPr>
            <w:tcW w:w="2268" w:type="dxa"/>
          </w:tcPr>
          <w:p w14:paraId="5C119024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liberal model</w:t>
            </w:r>
          </w:p>
        </w:tc>
        <w:tc>
          <w:tcPr>
            <w:tcW w:w="1984" w:type="dxa"/>
          </w:tcPr>
          <w:p w14:paraId="28D3936A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23.76</w:t>
            </w:r>
          </w:p>
        </w:tc>
      </w:tr>
      <w:tr w:rsidR="00AB6D19" w:rsidRPr="00AB6D19" w14:paraId="615B0C20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4CDD8706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Turkey</w:t>
            </w:r>
          </w:p>
        </w:tc>
        <w:tc>
          <w:tcPr>
            <w:tcW w:w="1417" w:type="dxa"/>
          </w:tcPr>
          <w:p w14:paraId="6991D668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6.08</w:t>
            </w:r>
          </w:p>
        </w:tc>
        <w:tc>
          <w:tcPr>
            <w:tcW w:w="1418" w:type="dxa"/>
          </w:tcPr>
          <w:p w14:paraId="1ADB3CD5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63.67%</w:t>
            </w:r>
          </w:p>
        </w:tc>
        <w:tc>
          <w:tcPr>
            <w:tcW w:w="2268" w:type="dxa"/>
          </w:tcPr>
          <w:p w14:paraId="67B9842E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polarized pluralist model</w:t>
            </w:r>
          </w:p>
        </w:tc>
        <w:tc>
          <w:tcPr>
            <w:tcW w:w="1984" w:type="dxa"/>
          </w:tcPr>
          <w:p w14:paraId="5310B984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45.46</w:t>
            </w:r>
          </w:p>
        </w:tc>
      </w:tr>
      <w:tr w:rsidR="00AB6D19" w:rsidRPr="00AB6D19" w14:paraId="66DB4025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7CED1BD6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UK</w:t>
            </w:r>
          </w:p>
        </w:tc>
        <w:tc>
          <w:tcPr>
            <w:tcW w:w="1417" w:type="dxa"/>
          </w:tcPr>
          <w:p w14:paraId="2F51D662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8.65</w:t>
            </w:r>
          </w:p>
        </w:tc>
        <w:tc>
          <w:tcPr>
            <w:tcW w:w="1418" w:type="dxa"/>
          </w:tcPr>
          <w:p w14:paraId="719A27F8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69.20%</w:t>
            </w:r>
          </w:p>
        </w:tc>
        <w:tc>
          <w:tcPr>
            <w:tcW w:w="2268" w:type="dxa"/>
          </w:tcPr>
          <w:p w14:paraId="41FC420A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liberal model</w:t>
            </w:r>
          </w:p>
        </w:tc>
        <w:tc>
          <w:tcPr>
            <w:tcW w:w="1984" w:type="dxa"/>
          </w:tcPr>
          <w:p w14:paraId="057E57AC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17.41</w:t>
            </w:r>
          </w:p>
        </w:tc>
      </w:tr>
      <w:tr w:rsidR="008F47B8" w:rsidRPr="00AB6D19" w14:paraId="65E5B716" w14:textId="77777777" w:rsidTr="00AE6FA4">
        <w:trPr>
          <w:trHeight w:val="320"/>
        </w:trPr>
        <w:tc>
          <w:tcPr>
            <w:tcW w:w="1980" w:type="dxa"/>
            <w:noWrap/>
            <w:hideMark/>
          </w:tcPr>
          <w:p w14:paraId="0438BACA" w14:textId="77777777" w:rsidR="008F47B8" w:rsidRPr="00AB6D19" w:rsidRDefault="008F47B8" w:rsidP="00346E4B">
            <w:pPr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US</w:t>
            </w:r>
          </w:p>
        </w:tc>
        <w:tc>
          <w:tcPr>
            <w:tcW w:w="1417" w:type="dxa"/>
          </w:tcPr>
          <w:p w14:paraId="0F6287B7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8.18</w:t>
            </w:r>
          </w:p>
        </w:tc>
        <w:tc>
          <w:tcPr>
            <w:tcW w:w="1418" w:type="dxa"/>
          </w:tcPr>
          <w:p w14:paraId="51FD3106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90.30%</w:t>
            </w:r>
          </w:p>
        </w:tc>
        <w:tc>
          <w:tcPr>
            <w:tcW w:w="2268" w:type="dxa"/>
          </w:tcPr>
          <w:p w14:paraId="794EA032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liberal model</w:t>
            </w:r>
          </w:p>
        </w:tc>
        <w:tc>
          <w:tcPr>
            <w:tcW w:w="1984" w:type="dxa"/>
          </w:tcPr>
          <w:p w14:paraId="5864A961" w14:textId="77777777" w:rsidR="008F47B8" w:rsidRPr="00AB6D19" w:rsidRDefault="008F47B8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rFonts w:eastAsia="DengXian"/>
                <w:color w:val="000000" w:themeColor="text1"/>
              </w:rPr>
              <w:t>23.85</w:t>
            </w:r>
          </w:p>
        </w:tc>
      </w:tr>
    </w:tbl>
    <w:p w14:paraId="38ADB403" w14:textId="77777777" w:rsidR="00CD6C69" w:rsidRPr="00AB6D19" w:rsidRDefault="00CD6C69" w:rsidP="00CD6C69">
      <w:pPr>
        <w:rPr>
          <w:color w:val="000000" w:themeColor="text1"/>
          <w:lang w:val="en-US"/>
        </w:rPr>
      </w:pPr>
    </w:p>
    <w:p w14:paraId="7ADFBBF1" w14:textId="77777777" w:rsidR="00CD6C69" w:rsidRPr="00AB6D19" w:rsidRDefault="00CD6C69" w:rsidP="00CD6C69">
      <w:pPr>
        <w:rPr>
          <w:color w:val="000000" w:themeColor="text1"/>
          <w:lang w:val="en-US"/>
        </w:rPr>
      </w:pPr>
      <w:r w:rsidRPr="00AB6D19">
        <w:rPr>
          <w:color w:val="000000" w:themeColor="text1"/>
          <w:lang w:val="en-US"/>
        </w:rPr>
        <w:t xml:space="preserve">Data sources: </w:t>
      </w:r>
    </w:p>
    <w:p w14:paraId="7439F91E" w14:textId="47687106" w:rsidR="00CD6C69" w:rsidRPr="00AB6D19" w:rsidRDefault="00CD6C69" w:rsidP="00CD6C69">
      <w:pPr>
        <w:pStyle w:val="ListParagraph"/>
        <w:numPr>
          <w:ilvl w:val="0"/>
          <w:numId w:val="3"/>
        </w:numPr>
        <w:rPr>
          <w:color w:val="000000" w:themeColor="text1"/>
          <w:lang w:val="en-US"/>
        </w:rPr>
      </w:pPr>
      <w:r w:rsidRPr="00AB6D19">
        <w:rPr>
          <w:color w:val="000000" w:themeColor="text1"/>
          <w:lang w:val="en-US"/>
        </w:rPr>
        <w:t xml:space="preserve">IDI: </w:t>
      </w:r>
      <w:bookmarkStart w:id="1" w:name="OLE_LINK1"/>
      <w:bookmarkStart w:id="2" w:name="OLE_LINK2"/>
      <w:r w:rsidR="00384849" w:rsidRPr="00AB6D19">
        <w:rPr>
          <w:color w:val="000000" w:themeColor="text1"/>
          <w:lang w:val="en-US"/>
        </w:rPr>
        <w:t xml:space="preserve">https://www.itu.int/net4/ITU-D/idi/2017/index.html#idi2017rank-tab and https://www.itu.int/en/ITU-D/Statistics/Documents/publications/mis2009/MIS2009_w5.pdf </w:t>
      </w:r>
    </w:p>
    <w:bookmarkEnd w:id="1"/>
    <w:bookmarkEnd w:id="2"/>
    <w:p w14:paraId="6F16FBBE" w14:textId="77777777" w:rsidR="00CD6C69" w:rsidRPr="00AB6D19" w:rsidRDefault="00CD6C69" w:rsidP="00CD6C69">
      <w:pPr>
        <w:pStyle w:val="ListParagraph"/>
        <w:numPr>
          <w:ilvl w:val="0"/>
          <w:numId w:val="3"/>
        </w:numPr>
        <w:rPr>
          <w:color w:val="000000" w:themeColor="text1"/>
          <w:lang w:val="en-US"/>
        </w:rPr>
      </w:pPr>
      <w:r w:rsidRPr="00AB6D19">
        <w:rPr>
          <w:color w:val="000000" w:themeColor="text1"/>
          <w:lang w:val="en-US"/>
        </w:rPr>
        <w:t xml:space="preserve">Facebook penetration rate: </w:t>
      </w:r>
      <w:bookmarkStart w:id="3" w:name="OLE_LINK5"/>
      <w:bookmarkStart w:id="4" w:name="OLE_LINK6"/>
      <w:r w:rsidRPr="00AB6D19">
        <w:rPr>
          <w:color w:val="000000" w:themeColor="text1"/>
          <w:lang w:val="en-US"/>
        </w:rPr>
        <w:t>https://www.internetworldstats.com/facebook.htm</w:t>
      </w:r>
      <w:r w:rsidRPr="00AB6D19" w:rsidDel="00D3000B">
        <w:rPr>
          <w:color w:val="000000" w:themeColor="text1"/>
          <w:lang w:val="en-US"/>
        </w:rPr>
        <w:t xml:space="preserve"> </w:t>
      </w:r>
      <w:bookmarkEnd w:id="3"/>
      <w:bookmarkEnd w:id="4"/>
    </w:p>
    <w:p w14:paraId="5FC48E00" w14:textId="77777777" w:rsidR="00CD6C69" w:rsidRPr="00AB6D19" w:rsidRDefault="00CD6C69" w:rsidP="00CD6C69">
      <w:pPr>
        <w:pStyle w:val="ListParagraph"/>
        <w:numPr>
          <w:ilvl w:val="0"/>
          <w:numId w:val="3"/>
        </w:numPr>
        <w:rPr>
          <w:color w:val="000000" w:themeColor="text1"/>
          <w:lang w:val="en-US"/>
        </w:rPr>
      </w:pPr>
      <w:r w:rsidRPr="00AB6D19">
        <w:rPr>
          <w:color w:val="000000" w:themeColor="text1"/>
          <w:lang w:val="en-US"/>
        </w:rPr>
        <w:t xml:space="preserve">Press freedom index: </w:t>
      </w:r>
      <w:bookmarkStart w:id="5" w:name="OLE_LINK3"/>
      <w:bookmarkStart w:id="6" w:name="OLE_LINK4"/>
      <w:r w:rsidRPr="00AB6D19">
        <w:rPr>
          <w:color w:val="000000" w:themeColor="text1"/>
          <w:lang w:val="en-US"/>
        </w:rPr>
        <w:t>https://rsf.org/en/ranking_table</w:t>
      </w:r>
      <w:bookmarkEnd w:id="5"/>
      <w:bookmarkEnd w:id="6"/>
    </w:p>
    <w:p w14:paraId="18738E8E" w14:textId="77777777" w:rsidR="00CD6C69" w:rsidRPr="00AB6D19" w:rsidRDefault="00CD6C69" w:rsidP="00CD6C69">
      <w:pPr>
        <w:rPr>
          <w:color w:val="000000" w:themeColor="text1"/>
          <w:lang w:val="en-US"/>
        </w:rPr>
      </w:pPr>
    </w:p>
    <w:p w14:paraId="243097A8" w14:textId="77777777" w:rsidR="00CD6C69" w:rsidRPr="00AB6D19" w:rsidRDefault="00CD6C69" w:rsidP="00CD6C69">
      <w:pPr>
        <w:rPr>
          <w:color w:val="000000" w:themeColor="text1"/>
          <w:lang w:val="en-US"/>
        </w:rPr>
      </w:pPr>
    </w:p>
    <w:p w14:paraId="7736D91A" w14:textId="77777777" w:rsidR="00CD6C69" w:rsidRPr="00AB6D19" w:rsidRDefault="00CD6C69" w:rsidP="00CD6C69">
      <w:pPr>
        <w:rPr>
          <w:color w:val="000000" w:themeColor="text1"/>
          <w:lang w:val="en-US"/>
        </w:rPr>
      </w:pPr>
      <w:r w:rsidRPr="00AB6D19">
        <w:rPr>
          <w:color w:val="000000" w:themeColor="text1"/>
          <w:lang w:val="en-US"/>
        </w:rPr>
        <w:br w:type="page"/>
      </w:r>
    </w:p>
    <w:p w14:paraId="0E33A8D1" w14:textId="77777777" w:rsidR="00CD6C69" w:rsidRPr="00AB6D19" w:rsidRDefault="00CD6C69" w:rsidP="00CD6C69">
      <w:pPr>
        <w:rPr>
          <w:color w:val="000000" w:themeColor="text1"/>
          <w:lang w:val="en-US"/>
        </w:rPr>
      </w:pPr>
      <w:r w:rsidRPr="00AB6D19">
        <w:rPr>
          <w:color w:val="000000" w:themeColor="text1"/>
          <w:lang w:val="en-US"/>
        </w:rPr>
        <w:lastRenderedPageBreak/>
        <w:t>Table A2</w:t>
      </w:r>
    </w:p>
    <w:p w14:paraId="6EE022D4" w14:textId="02294AA2" w:rsidR="00CD6C69" w:rsidRPr="00AB6D19" w:rsidRDefault="00CD6C69" w:rsidP="00CD6C69">
      <w:pPr>
        <w:rPr>
          <w:color w:val="000000" w:themeColor="text1"/>
          <w:lang w:val="en-US"/>
        </w:rPr>
      </w:pPr>
      <w:r w:rsidRPr="00AB6D19">
        <w:rPr>
          <w:color w:val="000000" w:themeColor="text1"/>
          <w:lang w:val="en-US"/>
        </w:rPr>
        <w:t xml:space="preserve">Case selection and supporting references in each country/region </w:t>
      </w:r>
      <w:r w:rsidR="006614FA" w:rsidRPr="00AB6D19">
        <w:rPr>
          <w:color w:val="000000" w:themeColor="text1"/>
          <w:lang w:val="en-US"/>
        </w:rPr>
        <w:t xml:space="preserve">(n = 365) 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376"/>
        <w:gridCol w:w="3155"/>
        <w:gridCol w:w="1276"/>
        <w:gridCol w:w="3260"/>
      </w:tblGrid>
      <w:tr w:rsidR="00AB6D19" w:rsidRPr="00AB6D19" w14:paraId="31E0D79B" w14:textId="77777777" w:rsidTr="00346E4B">
        <w:tc>
          <w:tcPr>
            <w:tcW w:w="1376" w:type="dxa"/>
          </w:tcPr>
          <w:p w14:paraId="27A5151B" w14:textId="77777777" w:rsidR="00CD6C69" w:rsidRPr="00AB6D19" w:rsidRDefault="00CD6C69" w:rsidP="00346E4B">
            <w:pPr>
              <w:jc w:val="center"/>
              <w:rPr>
                <w:b/>
                <w:bCs/>
                <w:color w:val="000000" w:themeColor="text1"/>
              </w:rPr>
            </w:pPr>
            <w:r w:rsidRPr="00AB6D19">
              <w:rPr>
                <w:b/>
                <w:bCs/>
                <w:color w:val="000000" w:themeColor="text1"/>
              </w:rPr>
              <w:t>Country (region)</w:t>
            </w:r>
          </w:p>
        </w:tc>
        <w:tc>
          <w:tcPr>
            <w:tcW w:w="3155" w:type="dxa"/>
          </w:tcPr>
          <w:p w14:paraId="03276A7B" w14:textId="77777777" w:rsidR="00CD6C69" w:rsidRPr="00AB6D19" w:rsidRDefault="00CD6C69" w:rsidP="00346E4B">
            <w:pPr>
              <w:jc w:val="center"/>
              <w:rPr>
                <w:b/>
                <w:bCs/>
                <w:color w:val="000000" w:themeColor="text1"/>
              </w:rPr>
            </w:pPr>
            <w:r w:rsidRPr="00AB6D19">
              <w:rPr>
                <w:b/>
                <w:bCs/>
                <w:color w:val="000000" w:themeColor="text1"/>
              </w:rPr>
              <w:t>Media organizations selected</w:t>
            </w:r>
          </w:p>
        </w:tc>
        <w:tc>
          <w:tcPr>
            <w:tcW w:w="1276" w:type="dxa"/>
          </w:tcPr>
          <w:p w14:paraId="1A2C909B" w14:textId="77777777" w:rsidR="00CD6C69" w:rsidRPr="00AB6D19" w:rsidRDefault="00CD6C69" w:rsidP="00346E4B">
            <w:pPr>
              <w:jc w:val="center"/>
              <w:rPr>
                <w:b/>
                <w:bCs/>
                <w:color w:val="000000" w:themeColor="text1"/>
              </w:rPr>
            </w:pPr>
            <w:r w:rsidRPr="00AB6D19">
              <w:rPr>
                <w:b/>
                <w:bCs/>
                <w:color w:val="000000" w:themeColor="text1"/>
              </w:rPr>
              <w:t>Media type</w:t>
            </w:r>
          </w:p>
        </w:tc>
        <w:tc>
          <w:tcPr>
            <w:tcW w:w="3260" w:type="dxa"/>
          </w:tcPr>
          <w:p w14:paraId="3AB44C53" w14:textId="77777777" w:rsidR="00CD6C69" w:rsidRPr="00AB6D19" w:rsidRDefault="00CD6C69" w:rsidP="00346E4B">
            <w:pPr>
              <w:jc w:val="center"/>
              <w:rPr>
                <w:b/>
                <w:bCs/>
                <w:color w:val="000000" w:themeColor="text1"/>
              </w:rPr>
            </w:pPr>
            <w:r w:rsidRPr="00AB6D19">
              <w:rPr>
                <w:b/>
                <w:bCs/>
                <w:color w:val="000000" w:themeColor="text1"/>
              </w:rPr>
              <w:t>References</w:t>
            </w:r>
          </w:p>
        </w:tc>
      </w:tr>
      <w:tr w:rsidR="00AB6D19" w:rsidRPr="00AB6D19" w14:paraId="37693B1F" w14:textId="77777777" w:rsidTr="00346E4B">
        <w:tc>
          <w:tcPr>
            <w:tcW w:w="1376" w:type="dxa"/>
            <w:vMerge w:val="restart"/>
            <w:vAlign w:val="center"/>
          </w:tcPr>
          <w:p w14:paraId="19BC2BC7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Argentina</w:t>
            </w:r>
          </w:p>
        </w:tc>
        <w:tc>
          <w:tcPr>
            <w:tcW w:w="3155" w:type="dxa"/>
            <w:vAlign w:val="center"/>
          </w:tcPr>
          <w:p w14:paraId="62E83C4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Clarín</w:t>
            </w:r>
          </w:p>
        </w:tc>
        <w:tc>
          <w:tcPr>
            <w:tcW w:w="1276" w:type="dxa"/>
            <w:vAlign w:val="center"/>
          </w:tcPr>
          <w:p w14:paraId="025E02A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 xml:space="preserve">Print </w:t>
            </w:r>
          </w:p>
        </w:tc>
        <w:tc>
          <w:tcPr>
            <w:tcW w:w="3260" w:type="dxa"/>
            <w:vMerge w:val="restart"/>
            <w:vAlign w:val="center"/>
          </w:tcPr>
          <w:p w14:paraId="6B97BE3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(Márquez-Ramírez et al., 2020)</w:t>
            </w:r>
          </w:p>
        </w:tc>
      </w:tr>
      <w:tr w:rsidR="00AB6D19" w:rsidRPr="00AB6D19" w14:paraId="0002167E" w14:textId="77777777" w:rsidTr="00346E4B">
        <w:tc>
          <w:tcPr>
            <w:tcW w:w="1376" w:type="dxa"/>
            <w:vMerge/>
            <w:vAlign w:val="center"/>
          </w:tcPr>
          <w:p w14:paraId="5B0DD779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D10142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La Nación</w:t>
            </w:r>
          </w:p>
        </w:tc>
        <w:tc>
          <w:tcPr>
            <w:tcW w:w="1276" w:type="dxa"/>
            <w:vAlign w:val="center"/>
          </w:tcPr>
          <w:p w14:paraId="2CE2C64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12DE94E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5805591" w14:textId="77777777" w:rsidTr="00346E4B">
        <w:tc>
          <w:tcPr>
            <w:tcW w:w="1376" w:type="dxa"/>
            <w:vMerge/>
            <w:vAlign w:val="center"/>
          </w:tcPr>
          <w:p w14:paraId="6B258D54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AABBA2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Página/12</w:t>
            </w:r>
          </w:p>
        </w:tc>
        <w:tc>
          <w:tcPr>
            <w:tcW w:w="1276" w:type="dxa"/>
            <w:vAlign w:val="center"/>
          </w:tcPr>
          <w:p w14:paraId="4910CA9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243A23E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02AD7E3" w14:textId="77777777" w:rsidTr="00346E4B">
        <w:tc>
          <w:tcPr>
            <w:tcW w:w="1376" w:type="dxa"/>
            <w:vMerge/>
            <w:vAlign w:val="center"/>
          </w:tcPr>
          <w:p w14:paraId="075F9729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936C08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 Mitre</w:t>
            </w:r>
          </w:p>
        </w:tc>
        <w:tc>
          <w:tcPr>
            <w:tcW w:w="1276" w:type="dxa"/>
            <w:vAlign w:val="center"/>
          </w:tcPr>
          <w:p w14:paraId="4485FE6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 w:val="restart"/>
            <w:vAlign w:val="center"/>
          </w:tcPr>
          <w:p w14:paraId="637E525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(Newman et al., 2019)</w:t>
            </w:r>
          </w:p>
        </w:tc>
      </w:tr>
      <w:tr w:rsidR="00AB6D19" w:rsidRPr="00AB6D19" w14:paraId="03FA4110" w14:textId="77777777" w:rsidTr="00346E4B">
        <w:tc>
          <w:tcPr>
            <w:tcW w:w="1376" w:type="dxa"/>
            <w:vMerge/>
            <w:vAlign w:val="center"/>
          </w:tcPr>
          <w:p w14:paraId="06A8DCFC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73267E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TN</w:t>
            </w:r>
          </w:p>
        </w:tc>
        <w:tc>
          <w:tcPr>
            <w:tcW w:w="1276" w:type="dxa"/>
            <w:vAlign w:val="center"/>
          </w:tcPr>
          <w:p w14:paraId="03C894D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4101FAA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9A17D2D" w14:textId="77777777" w:rsidTr="00346E4B">
        <w:tc>
          <w:tcPr>
            <w:tcW w:w="1376" w:type="dxa"/>
            <w:vMerge/>
            <w:vAlign w:val="center"/>
          </w:tcPr>
          <w:p w14:paraId="329EB0D2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CF2300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Telefe</w:t>
            </w:r>
          </w:p>
        </w:tc>
        <w:tc>
          <w:tcPr>
            <w:tcW w:w="1276" w:type="dxa"/>
            <w:vAlign w:val="center"/>
          </w:tcPr>
          <w:p w14:paraId="42281CF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17EBBC3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ED9F81A" w14:textId="77777777" w:rsidTr="00346E4B">
        <w:tc>
          <w:tcPr>
            <w:tcW w:w="1376" w:type="dxa"/>
            <w:vMerge/>
            <w:vAlign w:val="center"/>
          </w:tcPr>
          <w:p w14:paraId="534BFB57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4F62A3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Canal 13</w:t>
            </w:r>
          </w:p>
        </w:tc>
        <w:tc>
          <w:tcPr>
            <w:tcW w:w="1276" w:type="dxa"/>
            <w:vAlign w:val="center"/>
          </w:tcPr>
          <w:p w14:paraId="12BDA81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10E651B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2F0CDBC6" w14:textId="77777777" w:rsidTr="00346E4B">
        <w:tc>
          <w:tcPr>
            <w:tcW w:w="1376" w:type="dxa"/>
            <w:vMerge/>
            <w:vAlign w:val="center"/>
          </w:tcPr>
          <w:p w14:paraId="3B0FEBBE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6CD399E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C5N</w:t>
            </w:r>
          </w:p>
        </w:tc>
        <w:tc>
          <w:tcPr>
            <w:tcW w:w="1276" w:type="dxa"/>
            <w:vAlign w:val="center"/>
          </w:tcPr>
          <w:p w14:paraId="0CC3665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3F39FF8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81F596B" w14:textId="77777777" w:rsidTr="00346E4B">
        <w:tc>
          <w:tcPr>
            <w:tcW w:w="1376" w:type="dxa"/>
            <w:vMerge/>
            <w:vAlign w:val="center"/>
          </w:tcPr>
          <w:p w14:paraId="1B580CD4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BF0E8F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América TV</w:t>
            </w:r>
          </w:p>
        </w:tc>
        <w:tc>
          <w:tcPr>
            <w:tcW w:w="1276" w:type="dxa"/>
            <w:vAlign w:val="center"/>
          </w:tcPr>
          <w:p w14:paraId="0425742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2BE555F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50A9C679" w14:textId="77777777" w:rsidTr="00346E4B">
        <w:tc>
          <w:tcPr>
            <w:tcW w:w="1376" w:type="dxa"/>
            <w:vMerge/>
            <w:vAlign w:val="center"/>
          </w:tcPr>
          <w:p w14:paraId="05B6274E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80E8F1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A24</w:t>
            </w:r>
          </w:p>
        </w:tc>
        <w:tc>
          <w:tcPr>
            <w:tcW w:w="1276" w:type="dxa"/>
            <w:vAlign w:val="center"/>
          </w:tcPr>
          <w:p w14:paraId="219512B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6EFBE5B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2F788C4D" w14:textId="77777777" w:rsidTr="00346E4B">
        <w:tc>
          <w:tcPr>
            <w:tcW w:w="1376" w:type="dxa"/>
            <w:vMerge/>
            <w:vAlign w:val="center"/>
          </w:tcPr>
          <w:p w14:paraId="1C2FF3FD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6AFF73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Crónica TV</w:t>
            </w:r>
          </w:p>
        </w:tc>
        <w:tc>
          <w:tcPr>
            <w:tcW w:w="1276" w:type="dxa"/>
            <w:vAlign w:val="center"/>
          </w:tcPr>
          <w:p w14:paraId="57AAFB2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5572C83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3CF1FE19" w14:textId="77777777" w:rsidTr="00346E4B">
        <w:tc>
          <w:tcPr>
            <w:tcW w:w="1376" w:type="dxa"/>
            <w:vMerge/>
            <w:vAlign w:val="center"/>
          </w:tcPr>
          <w:p w14:paraId="3EAB2C08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7C5026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Canal 9</w:t>
            </w:r>
          </w:p>
        </w:tc>
        <w:tc>
          <w:tcPr>
            <w:tcW w:w="1276" w:type="dxa"/>
            <w:vAlign w:val="center"/>
          </w:tcPr>
          <w:p w14:paraId="6BF9040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4B1D452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4E51FBA" w14:textId="77777777" w:rsidTr="00346E4B">
        <w:tc>
          <w:tcPr>
            <w:tcW w:w="1376" w:type="dxa"/>
            <w:vMerge/>
            <w:vAlign w:val="center"/>
          </w:tcPr>
          <w:p w14:paraId="2AADC945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680F1AC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TV pública</w:t>
            </w:r>
          </w:p>
        </w:tc>
        <w:tc>
          <w:tcPr>
            <w:tcW w:w="1276" w:type="dxa"/>
            <w:vAlign w:val="center"/>
          </w:tcPr>
          <w:p w14:paraId="268345C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15186B9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7627885" w14:textId="77777777" w:rsidTr="00346E4B">
        <w:tc>
          <w:tcPr>
            <w:tcW w:w="1376" w:type="dxa"/>
            <w:vMerge/>
            <w:vAlign w:val="center"/>
          </w:tcPr>
          <w:p w14:paraId="44FF1D87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A1CA0A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Canal 26</w:t>
            </w:r>
          </w:p>
        </w:tc>
        <w:tc>
          <w:tcPr>
            <w:tcW w:w="1276" w:type="dxa"/>
            <w:vAlign w:val="center"/>
          </w:tcPr>
          <w:p w14:paraId="074C13F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0CA7AB4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363FF614" w14:textId="77777777" w:rsidTr="00346E4B">
        <w:tc>
          <w:tcPr>
            <w:tcW w:w="1376" w:type="dxa"/>
            <w:vMerge w:val="restart"/>
            <w:vAlign w:val="center"/>
          </w:tcPr>
          <w:p w14:paraId="37B642DC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Australia</w:t>
            </w:r>
          </w:p>
        </w:tc>
        <w:tc>
          <w:tcPr>
            <w:tcW w:w="3155" w:type="dxa"/>
            <w:vAlign w:val="center"/>
          </w:tcPr>
          <w:p w14:paraId="662FC2C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Australian</w:t>
            </w:r>
          </w:p>
        </w:tc>
        <w:tc>
          <w:tcPr>
            <w:tcW w:w="1276" w:type="dxa"/>
            <w:vAlign w:val="center"/>
          </w:tcPr>
          <w:p w14:paraId="514FD90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7F45DD1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(Newman et al., 2019)</w:t>
            </w:r>
          </w:p>
        </w:tc>
      </w:tr>
      <w:tr w:rsidR="00AB6D19" w:rsidRPr="00AB6D19" w14:paraId="0E45BA53" w14:textId="77777777" w:rsidTr="00346E4B">
        <w:tc>
          <w:tcPr>
            <w:tcW w:w="1376" w:type="dxa"/>
            <w:vMerge/>
            <w:vAlign w:val="center"/>
          </w:tcPr>
          <w:p w14:paraId="4ED0299E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2D96FC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Australian Financial Review</w:t>
            </w:r>
          </w:p>
        </w:tc>
        <w:tc>
          <w:tcPr>
            <w:tcW w:w="1276" w:type="dxa"/>
            <w:vAlign w:val="center"/>
          </w:tcPr>
          <w:p w14:paraId="0AA14BC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68E402A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95E7F49" w14:textId="77777777" w:rsidTr="00346E4B">
        <w:tc>
          <w:tcPr>
            <w:tcW w:w="1376" w:type="dxa"/>
            <w:vMerge/>
            <w:vAlign w:val="center"/>
          </w:tcPr>
          <w:p w14:paraId="2409C1D8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55E3E1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ABC News</w:t>
            </w:r>
          </w:p>
        </w:tc>
        <w:tc>
          <w:tcPr>
            <w:tcW w:w="1276" w:type="dxa"/>
            <w:vAlign w:val="center"/>
          </w:tcPr>
          <w:p w14:paraId="2B80717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798DA0C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C937C85" w14:textId="77777777" w:rsidTr="00346E4B">
        <w:tc>
          <w:tcPr>
            <w:tcW w:w="1376" w:type="dxa"/>
            <w:vMerge w:val="restart"/>
            <w:vAlign w:val="center"/>
          </w:tcPr>
          <w:p w14:paraId="4945F0F4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Austria</w:t>
            </w:r>
          </w:p>
        </w:tc>
        <w:tc>
          <w:tcPr>
            <w:tcW w:w="3155" w:type="dxa"/>
            <w:vAlign w:val="center"/>
          </w:tcPr>
          <w:p w14:paraId="1B39ADE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Der Standard</w:t>
            </w:r>
          </w:p>
        </w:tc>
        <w:tc>
          <w:tcPr>
            <w:tcW w:w="1276" w:type="dxa"/>
            <w:vAlign w:val="center"/>
          </w:tcPr>
          <w:p w14:paraId="0ED0B0D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771DC82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(Kinnebrock, 2012)</w:t>
            </w:r>
          </w:p>
        </w:tc>
      </w:tr>
      <w:tr w:rsidR="00AB6D19" w:rsidRPr="00AB6D19" w14:paraId="6DFD08C9" w14:textId="77777777" w:rsidTr="00346E4B">
        <w:tc>
          <w:tcPr>
            <w:tcW w:w="1376" w:type="dxa"/>
            <w:vMerge/>
            <w:vAlign w:val="center"/>
          </w:tcPr>
          <w:p w14:paraId="511CCEC3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5934DD8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Kronen Zeitung</w:t>
            </w:r>
          </w:p>
        </w:tc>
        <w:tc>
          <w:tcPr>
            <w:tcW w:w="1276" w:type="dxa"/>
            <w:vAlign w:val="center"/>
          </w:tcPr>
          <w:p w14:paraId="5C22E02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40FE11C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7BAE8A1F" w14:textId="77777777" w:rsidTr="00346E4B">
        <w:tc>
          <w:tcPr>
            <w:tcW w:w="1376" w:type="dxa"/>
            <w:vMerge/>
            <w:vAlign w:val="center"/>
          </w:tcPr>
          <w:p w14:paraId="1F46ECC6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EF6352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Kleine Zeitung</w:t>
            </w:r>
          </w:p>
        </w:tc>
        <w:tc>
          <w:tcPr>
            <w:tcW w:w="1276" w:type="dxa"/>
            <w:vAlign w:val="center"/>
          </w:tcPr>
          <w:p w14:paraId="466309F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6082241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31ADA58F" w14:textId="77777777" w:rsidTr="00346E4B">
        <w:tc>
          <w:tcPr>
            <w:tcW w:w="1376" w:type="dxa"/>
            <w:vMerge/>
            <w:vAlign w:val="center"/>
          </w:tcPr>
          <w:p w14:paraId="71F5C151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C063C9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ORF</w:t>
            </w:r>
          </w:p>
        </w:tc>
        <w:tc>
          <w:tcPr>
            <w:tcW w:w="1276" w:type="dxa"/>
            <w:vAlign w:val="center"/>
          </w:tcPr>
          <w:p w14:paraId="164EF93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Align w:val="center"/>
          </w:tcPr>
          <w:p w14:paraId="6EBBB22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(Newman et al., 2019)</w:t>
            </w:r>
          </w:p>
        </w:tc>
      </w:tr>
      <w:tr w:rsidR="00AB6D19" w:rsidRPr="00AB6D19" w14:paraId="2A930975" w14:textId="77777777" w:rsidTr="00346E4B">
        <w:tc>
          <w:tcPr>
            <w:tcW w:w="1376" w:type="dxa"/>
            <w:vMerge/>
            <w:vAlign w:val="center"/>
          </w:tcPr>
          <w:p w14:paraId="6DB5254E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596510A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ORF1</w:t>
            </w:r>
          </w:p>
        </w:tc>
        <w:tc>
          <w:tcPr>
            <w:tcW w:w="1276" w:type="dxa"/>
            <w:vAlign w:val="center"/>
          </w:tcPr>
          <w:p w14:paraId="153DBA0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 w:val="restart"/>
            <w:vAlign w:val="center"/>
          </w:tcPr>
          <w:p w14:paraId="7C17729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(Esser et al., 2012)</w:t>
            </w:r>
          </w:p>
        </w:tc>
      </w:tr>
      <w:tr w:rsidR="00AB6D19" w:rsidRPr="00AB6D19" w14:paraId="0D0584EC" w14:textId="77777777" w:rsidTr="00346E4B">
        <w:tc>
          <w:tcPr>
            <w:tcW w:w="1376" w:type="dxa"/>
            <w:vMerge/>
            <w:vAlign w:val="center"/>
          </w:tcPr>
          <w:p w14:paraId="65DE8CD1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5CD1A6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ORF2</w:t>
            </w:r>
          </w:p>
        </w:tc>
        <w:tc>
          <w:tcPr>
            <w:tcW w:w="1276" w:type="dxa"/>
            <w:vAlign w:val="center"/>
          </w:tcPr>
          <w:p w14:paraId="487B7BA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4444588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54098A59" w14:textId="77777777" w:rsidTr="00346E4B">
        <w:tc>
          <w:tcPr>
            <w:tcW w:w="1376" w:type="dxa"/>
            <w:vMerge/>
            <w:vAlign w:val="center"/>
          </w:tcPr>
          <w:p w14:paraId="27C8FC98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648F292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ATV</w:t>
            </w:r>
          </w:p>
        </w:tc>
        <w:tc>
          <w:tcPr>
            <w:tcW w:w="1276" w:type="dxa"/>
            <w:vAlign w:val="center"/>
          </w:tcPr>
          <w:p w14:paraId="632AF0D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01667E5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7B0F0464" w14:textId="77777777" w:rsidTr="00346E4B">
        <w:tc>
          <w:tcPr>
            <w:tcW w:w="1376" w:type="dxa"/>
            <w:vMerge w:val="restart"/>
            <w:vAlign w:val="center"/>
          </w:tcPr>
          <w:p w14:paraId="0D0D61C3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Belgium</w:t>
            </w:r>
          </w:p>
        </w:tc>
        <w:tc>
          <w:tcPr>
            <w:tcW w:w="3155" w:type="dxa"/>
            <w:vAlign w:val="center"/>
          </w:tcPr>
          <w:p w14:paraId="556C243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L’Avenir</w:t>
            </w:r>
          </w:p>
        </w:tc>
        <w:tc>
          <w:tcPr>
            <w:tcW w:w="1276" w:type="dxa"/>
            <w:vAlign w:val="center"/>
          </w:tcPr>
          <w:p w14:paraId="30B662E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5FFCA9E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</w:t>
            </w:r>
            <w:r w:rsidRPr="00AB6D19">
              <w:rPr>
                <w:color w:val="000000" w:themeColor="text1"/>
                <w:lang w:val="en-US"/>
              </w:rPr>
              <w:t xml:space="preserve">Nozal </w:t>
            </w:r>
            <w:r w:rsidRPr="00AB6D19">
              <w:rPr>
                <w:color w:val="000000" w:themeColor="text1"/>
              </w:rPr>
              <w:t>Cantarero et al., 2017)</w:t>
            </w:r>
          </w:p>
        </w:tc>
      </w:tr>
      <w:tr w:rsidR="00AB6D19" w:rsidRPr="00AB6D19" w14:paraId="20B55E51" w14:textId="77777777" w:rsidTr="00346E4B">
        <w:tc>
          <w:tcPr>
            <w:tcW w:w="1376" w:type="dxa"/>
            <w:vMerge/>
            <w:vAlign w:val="center"/>
          </w:tcPr>
          <w:p w14:paraId="0A286BBD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BB9EB6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Le Soir</w:t>
            </w:r>
          </w:p>
        </w:tc>
        <w:tc>
          <w:tcPr>
            <w:tcW w:w="1276" w:type="dxa"/>
            <w:vAlign w:val="center"/>
          </w:tcPr>
          <w:p w14:paraId="3689B68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5C2C0B2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BEFCE74" w14:textId="77777777" w:rsidTr="00346E4B">
        <w:tc>
          <w:tcPr>
            <w:tcW w:w="1376" w:type="dxa"/>
            <w:vMerge/>
            <w:vAlign w:val="center"/>
          </w:tcPr>
          <w:p w14:paraId="68F02044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5F12BE8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Qmusic</w:t>
            </w:r>
          </w:p>
        </w:tc>
        <w:tc>
          <w:tcPr>
            <w:tcW w:w="1276" w:type="dxa"/>
            <w:vAlign w:val="center"/>
          </w:tcPr>
          <w:p w14:paraId="6D24E5A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 w:val="restart"/>
            <w:vAlign w:val="center"/>
          </w:tcPr>
          <w:p w14:paraId="3B8A83D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(Newman et al., 2019)</w:t>
            </w:r>
          </w:p>
        </w:tc>
      </w:tr>
      <w:tr w:rsidR="00AB6D19" w:rsidRPr="00AB6D19" w14:paraId="00E3F9DE" w14:textId="77777777" w:rsidTr="00346E4B">
        <w:tc>
          <w:tcPr>
            <w:tcW w:w="1376" w:type="dxa"/>
            <w:vMerge/>
            <w:vAlign w:val="center"/>
          </w:tcPr>
          <w:p w14:paraId="49D016B3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F03B3B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Nostalgie</w:t>
            </w:r>
          </w:p>
        </w:tc>
        <w:tc>
          <w:tcPr>
            <w:tcW w:w="1276" w:type="dxa"/>
            <w:vAlign w:val="center"/>
          </w:tcPr>
          <w:p w14:paraId="5C12090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3AF26A4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2399BF75" w14:textId="77777777" w:rsidTr="00346E4B">
        <w:tc>
          <w:tcPr>
            <w:tcW w:w="1376" w:type="dxa"/>
            <w:vMerge/>
            <w:vAlign w:val="center"/>
          </w:tcPr>
          <w:p w14:paraId="44F5657B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543037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Joe FM</w:t>
            </w:r>
          </w:p>
        </w:tc>
        <w:tc>
          <w:tcPr>
            <w:tcW w:w="1276" w:type="dxa"/>
            <w:vAlign w:val="center"/>
          </w:tcPr>
          <w:p w14:paraId="46E9B59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0EE934C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DED5DEA" w14:textId="77777777" w:rsidTr="00346E4B">
        <w:tc>
          <w:tcPr>
            <w:tcW w:w="1376" w:type="dxa"/>
            <w:vMerge/>
            <w:vAlign w:val="center"/>
          </w:tcPr>
          <w:p w14:paraId="5C52C232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6DF0D81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BRT1</w:t>
            </w:r>
          </w:p>
        </w:tc>
        <w:tc>
          <w:tcPr>
            <w:tcW w:w="1276" w:type="dxa"/>
            <w:vAlign w:val="center"/>
          </w:tcPr>
          <w:p w14:paraId="4B9E178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 w:val="restart"/>
            <w:vAlign w:val="center"/>
          </w:tcPr>
          <w:p w14:paraId="0AFAADE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(Esser et al., 2012)</w:t>
            </w:r>
          </w:p>
        </w:tc>
      </w:tr>
      <w:tr w:rsidR="00AB6D19" w:rsidRPr="00AB6D19" w14:paraId="158224FC" w14:textId="77777777" w:rsidTr="00346E4B">
        <w:tc>
          <w:tcPr>
            <w:tcW w:w="1376" w:type="dxa"/>
            <w:vMerge/>
            <w:vAlign w:val="center"/>
          </w:tcPr>
          <w:p w14:paraId="2638B74C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68DC978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BRT2</w:t>
            </w:r>
          </w:p>
        </w:tc>
        <w:tc>
          <w:tcPr>
            <w:tcW w:w="1276" w:type="dxa"/>
            <w:vAlign w:val="center"/>
          </w:tcPr>
          <w:p w14:paraId="71AEFE3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615BB02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72F54150" w14:textId="77777777" w:rsidTr="00346E4B">
        <w:tc>
          <w:tcPr>
            <w:tcW w:w="1376" w:type="dxa"/>
            <w:vMerge/>
            <w:vAlign w:val="center"/>
          </w:tcPr>
          <w:p w14:paraId="3CD19656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F81435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VTM</w:t>
            </w:r>
          </w:p>
        </w:tc>
        <w:tc>
          <w:tcPr>
            <w:tcW w:w="1276" w:type="dxa"/>
            <w:vAlign w:val="center"/>
          </w:tcPr>
          <w:p w14:paraId="2D00981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0AD6F15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8AEB299" w14:textId="77777777" w:rsidTr="00346E4B">
        <w:tc>
          <w:tcPr>
            <w:tcW w:w="1376" w:type="dxa"/>
            <w:vMerge w:val="restart"/>
            <w:vAlign w:val="center"/>
          </w:tcPr>
          <w:p w14:paraId="45D7886F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Brazil</w:t>
            </w:r>
          </w:p>
        </w:tc>
        <w:tc>
          <w:tcPr>
            <w:tcW w:w="3155" w:type="dxa"/>
            <w:vAlign w:val="center"/>
          </w:tcPr>
          <w:p w14:paraId="7899D33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O Globo</w:t>
            </w:r>
          </w:p>
        </w:tc>
        <w:tc>
          <w:tcPr>
            <w:tcW w:w="1276" w:type="dxa"/>
            <w:vAlign w:val="center"/>
          </w:tcPr>
          <w:p w14:paraId="40494E2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5748388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</w:t>
            </w:r>
            <w:r w:rsidRPr="00AB6D19">
              <w:rPr>
                <w:color w:val="000000" w:themeColor="text1"/>
                <w:lang w:val="en-US"/>
              </w:rPr>
              <w:t xml:space="preserve">Nozal </w:t>
            </w:r>
            <w:r w:rsidRPr="00AB6D19">
              <w:rPr>
                <w:color w:val="000000" w:themeColor="text1"/>
              </w:rPr>
              <w:t>Cantarero et al., 2017; Márquez-Ramírez et al., 2020)</w:t>
            </w:r>
          </w:p>
        </w:tc>
      </w:tr>
      <w:tr w:rsidR="00AB6D19" w:rsidRPr="00AB6D19" w14:paraId="05EDD488" w14:textId="77777777" w:rsidTr="00346E4B">
        <w:tc>
          <w:tcPr>
            <w:tcW w:w="1376" w:type="dxa"/>
            <w:vMerge/>
            <w:vAlign w:val="center"/>
          </w:tcPr>
          <w:p w14:paraId="31065998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5BA7F70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Estadao</w:t>
            </w:r>
          </w:p>
        </w:tc>
        <w:tc>
          <w:tcPr>
            <w:tcW w:w="1276" w:type="dxa"/>
            <w:vAlign w:val="center"/>
          </w:tcPr>
          <w:p w14:paraId="55BCCD7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4722323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337D73A" w14:textId="77777777" w:rsidTr="00346E4B">
        <w:tc>
          <w:tcPr>
            <w:tcW w:w="1376" w:type="dxa"/>
            <w:vMerge/>
            <w:vAlign w:val="center"/>
          </w:tcPr>
          <w:p w14:paraId="0FFF29BE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AF12AA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Zero Hora</w:t>
            </w:r>
          </w:p>
        </w:tc>
        <w:tc>
          <w:tcPr>
            <w:tcW w:w="1276" w:type="dxa"/>
            <w:vAlign w:val="center"/>
          </w:tcPr>
          <w:p w14:paraId="20FF01B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71F1C5A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(Márquez-Ramírez et al., 2020)</w:t>
            </w:r>
          </w:p>
        </w:tc>
      </w:tr>
      <w:tr w:rsidR="00AB6D19" w:rsidRPr="00AB6D19" w14:paraId="626535ED" w14:textId="77777777" w:rsidTr="00346E4B">
        <w:tc>
          <w:tcPr>
            <w:tcW w:w="1376" w:type="dxa"/>
            <w:vMerge/>
            <w:vAlign w:val="center"/>
          </w:tcPr>
          <w:p w14:paraId="7048C42E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29AF91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Folha de S. Paulo</w:t>
            </w:r>
          </w:p>
        </w:tc>
        <w:tc>
          <w:tcPr>
            <w:tcW w:w="1276" w:type="dxa"/>
            <w:vAlign w:val="center"/>
          </w:tcPr>
          <w:p w14:paraId="7E51F1C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28B5D2D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52A73F2B" w14:textId="77777777" w:rsidTr="00346E4B">
        <w:tc>
          <w:tcPr>
            <w:tcW w:w="1376" w:type="dxa"/>
            <w:vMerge/>
            <w:vAlign w:val="center"/>
          </w:tcPr>
          <w:p w14:paraId="5FD2A00F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E534CE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BandNews</w:t>
            </w:r>
          </w:p>
        </w:tc>
        <w:tc>
          <w:tcPr>
            <w:tcW w:w="1276" w:type="dxa"/>
            <w:vAlign w:val="center"/>
          </w:tcPr>
          <w:p w14:paraId="4CBABBA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 w:val="restart"/>
            <w:vAlign w:val="center"/>
          </w:tcPr>
          <w:p w14:paraId="32BE895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(Newman et al., 2019)</w:t>
            </w:r>
          </w:p>
        </w:tc>
      </w:tr>
      <w:tr w:rsidR="00AB6D19" w:rsidRPr="00AB6D19" w14:paraId="18856B00" w14:textId="77777777" w:rsidTr="00346E4B">
        <w:tc>
          <w:tcPr>
            <w:tcW w:w="1376" w:type="dxa"/>
            <w:vMerge/>
            <w:vAlign w:val="center"/>
          </w:tcPr>
          <w:p w14:paraId="752F44C9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16ED00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Globo News</w:t>
            </w:r>
          </w:p>
        </w:tc>
        <w:tc>
          <w:tcPr>
            <w:tcW w:w="1276" w:type="dxa"/>
            <w:vAlign w:val="center"/>
          </w:tcPr>
          <w:p w14:paraId="032E68F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267CB05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380E603F" w14:textId="77777777" w:rsidTr="00346E4B">
        <w:tc>
          <w:tcPr>
            <w:tcW w:w="1376" w:type="dxa"/>
            <w:vMerge/>
            <w:vAlign w:val="center"/>
          </w:tcPr>
          <w:p w14:paraId="5166995E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6816981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Record News</w:t>
            </w:r>
          </w:p>
        </w:tc>
        <w:tc>
          <w:tcPr>
            <w:tcW w:w="1276" w:type="dxa"/>
            <w:vAlign w:val="center"/>
          </w:tcPr>
          <w:p w14:paraId="45D5AE9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31983AA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7E7DCFE" w14:textId="77777777" w:rsidTr="00346E4B">
        <w:tc>
          <w:tcPr>
            <w:tcW w:w="1376" w:type="dxa"/>
            <w:vMerge/>
            <w:vAlign w:val="center"/>
          </w:tcPr>
          <w:p w14:paraId="1A8F3358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2B1846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Jornal do SBT</w:t>
            </w:r>
          </w:p>
        </w:tc>
        <w:tc>
          <w:tcPr>
            <w:tcW w:w="1276" w:type="dxa"/>
            <w:vAlign w:val="center"/>
          </w:tcPr>
          <w:p w14:paraId="6F2FFC5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1EF0688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141B872" w14:textId="77777777" w:rsidTr="00346E4B">
        <w:tc>
          <w:tcPr>
            <w:tcW w:w="1376" w:type="dxa"/>
            <w:vMerge/>
            <w:vAlign w:val="center"/>
          </w:tcPr>
          <w:p w14:paraId="6515A1BC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9EAA29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BandNews</w:t>
            </w:r>
          </w:p>
        </w:tc>
        <w:tc>
          <w:tcPr>
            <w:tcW w:w="1276" w:type="dxa"/>
            <w:vAlign w:val="center"/>
          </w:tcPr>
          <w:p w14:paraId="096CF11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3369146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55C0C886" w14:textId="77777777" w:rsidTr="00346E4B">
        <w:tc>
          <w:tcPr>
            <w:tcW w:w="1376" w:type="dxa"/>
            <w:vMerge/>
            <w:vAlign w:val="center"/>
          </w:tcPr>
          <w:p w14:paraId="314DCA40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054D51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RedeTV!</w:t>
            </w:r>
          </w:p>
        </w:tc>
        <w:tc>
          <w:tcPr>
            <w:tcW w:w="1276" w:type="dxa"/>
            <w:vAlign w:val="center"/>
          </w:tcPr>
          <w:p w14:paraId="2180878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5ADC6FF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34A2A6F" w14:textId="77777777" w:rsidTr="00346E4B">
        <w:tc>
          <w:tcPr>
            <w:tcW w:w="1376" w:type="dxa"/>
            <w:vMerge/>
            <w:vAlign w:val="center"/>
          </w:tcPr>
          <w:p w14:paraId="5FD99C70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A5353C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TV Brasil</w:t>
            </w:r>
          </w:p>
        </w:tc>
        <w:tc>
          <w:tcPr>
            <w:tcW w:w="1276" w:type="dxa"/>
            <w:vAlign w:val="center"/>
          </w:tcPr>
          <w:p w14:paraId="29C199A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0330D43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2DA91A8F" w14:textId="77777777" w:rsidTr="00346E4B">
        <w:tc>
          <w:tcPr>
            <w:tcW w:w="1376" w:type="dxa"/>
            <w:vMerge w:val="restart"/>
            <w:vAlign w:val="center"/>
          </w:tcPr>
          <w:p w14:paraId="4F4A9FBE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Bulgaria</w:t>
            </w:r>
          </w:p>
        </w:tc>
        <w:tc>
          <w:tcPr>
            <w:tcW w:w="3155" w:type="dxa"/>
            <w:vAlign w:val="center"/>
          </w:tcPr>
          <w:p w14:paraId="7CDF2E6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24 Chasa</w:t>
            </w:r>
          </w:p>
        </w:tc>
        <w:tc>
          <w:tcPr>
            <w:tcW w:w="1276" w:type="dxa"/>
            <w:vAlign w:val="center"/>
          </w:tcPr>
          <w:p w14:paraId="1905388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78569BE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(Newman et al., 2019)</w:t>
            </w:r>
          </w:p>
        </w:tc>
      </w:tr>
      <w:tr w:rsidR="00AB6D19" w:rsidRPr="00AB6D19" w14:paraId="4A4E5A0E" w14:textId="77777777" w:rsidTr="00346E4B">
        <w:tc>
          <w:tcPr>
            <w:tcW w:w="1376" w:type="dxa"/>
            <w:vMerge/>
            <w:vAlign w:val="center"/>
          </w:tcPr>
          <w:p w14:paraId="4B6CA7CE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26E6B1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Telegraf</w:t>
            </w:r>
          </w:p>
        </w:tc>
        <w:tc>
          <w:tcPr>
            <w:tcW w:w="1276" w:type="dxa"/>
            <w:vAlign w:val="center"/>
          </w:tcPr>
          <w:p w14:paraId="010F48B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42657BE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35C6E18A" w14:textId="77777777" w:rsidTr="00346E4B">
        <w:tc>
          <w:tcPr>
            <w:tcW w:w="1376" w:type="dxa"/>
            <w:vMerge/>
            <w:vAlign w:val="center"/>
          </w:tcPr>
          <w:p w14:paraId="3AE19EEE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C9AF41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Trud</w:t>
            </w:r>
          </w:p>
        </w:tc>
        <w:tc>
          <w:tcPr>
            <w:tcW w:w="1276" w:type="dxa"/>
            <w:vAlign w:val="center"/>
          </w:tcPr>
          <w:p w14:paraId="5F93ECB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48EC8C1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3B8C6E85" w14:textId="77777777" w:rsidTr="00346E4B">
        <w:tc>
          <w:tcPr>
            <w:tcW w:w="1376" w:type="dxa"/>
            <w:vMerge/>
            <w:vAlign w:val="center"/>
          </w:tcPr>
          <w:p w14:paraId="29C731CB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59CDF73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Sega</w:t>
            </w:r>
          </w:p>
        </w:tc>
        <w:tc>
          <w:tcPr>
            <w:tcW w:w="1276" w:type="dxa"/>
            <w:vAlign w:val="center"/>
          </w:tcPr>
          <w:p w14:paraId="4D92A55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0DDEE88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2C05608E" w14:textId="77777777" w:rsidTr="00346E4B">
        <w:tc>
          <w:tcPr>
            <w:tcW w:w="1376" w:type="dxa"/>
            <w:vMerge/>
            <w:vAlign w:val="center"/>
          </w:tcPr>
          <w:p w14:paraId="1578C37A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54EFED0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BNR</w:t>
            </w:r>
          </w:p>
        </w:tc>
        <w:tc>
          <w:tcPr>
            <w:tcW w:w="1276" w:type="dxa"/>
            <w:vAlign w:val="center"/>
          </w:tcPr>
          <w:p w14:paraId="1364C08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1B3A70C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7EA8A3F5" w14:textId="77777777" w:rsidTr="00346E4B">
        <w:tc>
          <w:tcPr>
            <w:tcW w:w="1376" w:type="dxa"/>
            <w:vMerge/>
            <w:vAlign w:val="center"/>
          </w:tcPr>
          <w:p w14:paraId="6555EE64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CA7651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Darik</w:t>
            </w:r>
          </w:p>
        </w:tc>
        <w:tc>
          <w:tcPr>
            <w:tcW w:w="1276" w:type="dxa"/>
            <w:vAlign w:val="center"/>
          </w:tcPr>
          <w:p w14:paraId="2CDF143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0517D73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C559DE4" w14:textId="77777777" w:rsidTr="00346E4B">
        <w:tc>
          <w:tcPr>
            <w:tcW w:w="1376" w:type="dxa"/>
            <w:vMerge/>
            <w:vAlign w:val="center"/>
          </w:tcPr>
          <w:p w14:paraId="26A6F0AE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6D6C14A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NovaTV</w:t>
            </w:r>
          </w:p>
        </w:tc>
        <w:tc>
          <w:tcPr>
            <w:tcW w:w="1276" w:type="dxa"/>
            <w:vAlign w:val="center"/>
          </w:tcPr>
          <w:p w14:paraId="66615BE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400EA17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7198D86C" w14:textId="77777777" w:rsidTr="00346E4B">
        <w:tc>
          <w:tcPr>
            <w:tcW w:w="1376" w:type="dxa"/>
            <w:vMerge/>
            <w:vAlign w:val="center"/>
          </w:tcPr>
          <w:p w14:paraId="4B96DBC4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579C0E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BTV</w:t>
            </w:r>
          </w:p>
        </w:tc>
        <w:tc>
          <w:tcPr>
            <w:tcW w:w="1276" w:type="dxa"/>
            <w:vAlign w:val="center"/>
          </w:tcPr>
          <w:p w14:paraId="5AEB0BF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063670F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525A4E7" w14:textId="77777777" w:rsidTr="00346E4B">
        <w:tc>
          <w:tcPr>
            <w:tcW w:w="1376" w:type="dxa"/>
            <w:vMerge/>
            <w:vAlign w:val="center"/>
          </w:tcPr>
          <w:p w14:paraId="0FB38A85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5D5B75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BNT</w:t>
            </w:r>
          </w:p>
        </w:tc>
        <w:tc>
          <w:tcPr>
            <w:tcW w:w="1276" w:type="dxa"/>
            <w:vAlign w:val="center"/>
          </w:tcPr>
          <w:p w14:paraId="22E7E9E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36047C6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1042CA7" w14:textId="77777777" w:rsidTr="00346E4B">
        <w:tc>
          <w:tcPr>
            <w:tcW w:w="1376" w:type="dxa"/>
            <w:vMerge/>
            <w:vAlign w:val="center"/>
          </w:tcPr>
          <w:p w14:paraId="70342D2C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CB5E97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Bulgaria On Air</w:t>
            </w:r>
          </w:p>
        </w:tc>
        <w:tc>
          <w:tcPr>
            <w:tcW w:w="1276" w:type="dxa"/>
            <w:vAlign w:val="center"/>
          </w:tcPr>
          <w:p w14:paraId="09CA7D6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383AC0D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5C477E6F" w14:textId="77777777" w:rsidTr="00346E4B">
        <w:tc>
          <w:tcPr>
            <w:tcW w:w="1376" w:type="dxa"/>
            <w:vMerge/>
            <w:vAlign w:val="center"/>
          </w:tcPr>
          <w:p w14:paraId="5831DFE1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C66931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TV Evropa</w:t>
            </w:r>
          </w:p>
        </w:tc>
        <w:tc>
          <w:tcPr>
            <w:tcW w:w="1276" w:type="dxa"/>
            <w:vAlign w:val="center"/>
          </w:tcPr>
          <w:p w14:paraId="5625460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6EFC334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741D218B" w14:textId="77777777" w:rsidTr="00346E4B">
        <w:tc>
          <w:tcPr>
            <w:tcW w:w="1376" w:type="dxa"/>
            <w:vMerge/>
            <w:vAlign w:val="center"/>
          </w:tcPr>
          <w:p w14:paraId="3DCA5426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60AF7E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Kanal 3</w:t>
            </w:r>
          </w:p>
        </w:tc>
        <w:tc>
          <w:tcPr>
            <w:tcW w:w="1276" w:type="dxa"/>
            <w:vAlign w:val="center"/>
          </w:tcPr>
          <w:p w14:paraId="3DD4C79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26FA871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71FE5B0" w14:textId="77777777" w:rsidTr="00346E4B">
        <w:tc>
          <w:tcPr>
            <w:tcW w:w="1376" w:type="dxa"/>
            <w:vMerge w:val="restart"/>
            <w:vAlign w:val="center"/>
          </w:tcPr>
          <w:p w14:paraId="1C9CC770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Canada</w:t>
            </w:r>
          </w:p>
        </w:tc>
        <w:tc>
          <w:tcPr>
            <w:tcW w:w="3155" w:type="dxa"/>
            <w:vAlign w:val="center"/>
          </w:tcPr>
          <w:p w14:paraId="459BC39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Toronto Star</w:t>
            </w:r>
          </w:p>
        </w:tc>
        <w:tc>
          <w:tcPr>
            <w:tcW w:w="1276" w:type="dxa"/>
            <w:vAlign w:val="center"/>
          </w:tcPr>
          <w:p w14:paraId="03AA6E2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3C50141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</w:t>
            </w:r>
            <w:r w:rsidRPr="00AB6D19">
              <w:rPr>
                <w:color w:val="000000" w:themeColor="text1"/>
                <w:lang w:val="en-US"/>
              </w:rPr>
              <w:t xml:space="preserve">Nozal </w:t>
            </w:r>
            <w:r w:rsidRPr="00AB6D19">
              <w:rPr>
                <w:color w:val="000000" w:themeColor="text1"/>
              </w:rPr>
              <w:t>Cantarero et al., 2017)</w:t>
            </w:r>
          </w:p>
        </w:tc>
      </w:tr>
      <w:tr w:rsidR="00AB6D19" w:rsidRPr="00AB6D19" w14:paraId="673D5F8A" w14:textId="77777777" w:rsidTr="00346E4B">
        <w:tc>
          <w:tcPr>
            <w:tcW w:w="1376" w:type="dxa"/>
            <w:vMerge/>
            <w:vAlign w:val="center"/>
          </w:tcPr>
          <w:p w14:paraId="4DBB6C46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A35A36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La Presse</w:t>
            </w:r>
          </w:p>
        </w:tc>
        <w:tc>
          <w:tcPr>
            <w:tcW w:w="1276" w:type="dxa"/>
            <w:vAlign w:val="center"/>
          </w:tcPr>
          <w:p w14:paraId="66C993E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5E3D0D8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3200995A" w14:textId="77777777" w:rsidTr="00346E4B">
        <w:tc>
          <w:tcPr>
            <w:tcW w:w="1376" w:type="dxa"/>
            <w:vMerge/>
            <w:vAlign w:val="center"/>
          </w:tcPr>
          <w:p w14:paraId="38872D5D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4E428C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CBC</w:t>
            </w:r>
          </w:p>
        </w:tc>
        <w:tc>
          <w:tcPr>
            <w:tcW w:w="1276" w:type="dxa"/>
            <w:vAlign w:val="center"/>
          </w:tcPr>
          <w:p w14:paraId="2FFCDB3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 w:val="restart"/>
            <w:vAlign w:val="center"/>
          </w:tcPr>
          <w:p w14:paraId="1271C78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(Newman et al., 2019)</w:t>
            </w:r>
          </w:p>
        </w:tc>
      </w:tr>
      <w:tr w:rsidR="00AB6D19" w:rsidRPr="00AB6D19" w14:paraId="661D2678" w14:textId="77777777" w:rsidTr="00346E4B">
        <w:tc>
          <w:tcPr>
            <w:tcW w:w="1376" w:type="dxa"/>
            <w:vMerge/>
            <w:vAlign w:val="center"/>
          </w:tcPr>
          <w:p w14:paraId="5C07EF94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77EF17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CTV News</w:t>
            </w:r>
          </w:p>
        </w:tc>
        <w:tc>
          <w:tcPr>
            <w:tcW w:w="1276" w:type="dxa"/>
            <w:vAlign w:val="center"/>
          </w:tcPr>
          <w:p w14:paraId="1C01F68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125BC83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28D5D03F" w14:textId="77777777" w:rsidTr="00346E4B">
        <w:tc>
          <w:tcPr>
            <w:tcW w:w="1376" w:type="dxa"/>
            <w:vMerge/>
            <w:vAlign w:val="center"/>
          </w:tcPr>
          <w:p w14:paraId="0759BBCA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885E0F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Global News</w:t>
            </w:r>
          </w:p>
        </w:tc>
        <w:tc>
          <w:tcPr>
            <w:tcW w:w="1276" w:type="dxa"/>
            <w:vAlign w:val="center"/>
          </w:tcPr>
          <w:p w14:paraId="6314407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1AFAF6A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53FCA062" w14:textId="77777777" w:rsidTr="00346E4B">
        <w:tc>
          <w:tcPr>
            <w:tcW w:w="1376" w:type="dxa"/>
            <w:vMerge/>
            <w:vAlign w:val="center"/>
          </w:tcPr>
          <w:p w14:paraId="2DA2B75C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5661204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CityTV</w:t>
            </w:r>
          </w:p>
        </w:tc>
        <w:tc>
          <w:tcPr>
            <w:tcW w:w="1276" w:type="dxa"/>
            <w:vAlign w:val="center"/>
          </w:tcPr>
          <w:p w14:paraId="67205E8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5FD6F18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6BE911A" w14:textId="77777777" w:rsidTr="00346E4B">
        <w:tc>
          <w:tcPr>
            <w:tcW w:w="1376" w:type="dxa"/>
            <w:vMerge w:val="restart"/>
            <w:vAlign w:val="center"/>
          </w:tcPr>
          <w:p w14:paraId="1DA1AF5D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Chile</w:t>
            </w:r>
          </w:p>
        </w:tc>
        <w:tc>
          <w:tcPr>
            <w:tcW w:w="3155" w:type="dxa"/>
            <w:vAlign w:val="center"/>
          </w:tcPr>
          <w:p w14:paraId="5ED13B8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El Mercurio</w:t>
            </w:r>
          </w:p>
        </w:tc>
        <w:tc>
          <w:tcPr>
            <w:tcW w:w="1276" w:type="dxa"/>
            <w:vAlign w:val="center"/>
          </w:tcPr>
          <w:p w14:paraId="1BE4B0F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2F6592D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(Márquez-Ramírez et al., 2020)</w:t>
            </w:r>
          </w:p>
        </w:tc>
      </w:tr>
      <w:tr w:rsidR="00AB6D19" w:rsidRPr="00AB6D19" w14:paraId="391B2248" w14:textId="77777777" w:rsidTr="00346E4B">
        <w:tc>
          <w:tcPr>
            <w:tcW w:w="1376" w:type="dxa"/>
            <w:vMerge/>
            <w:vAlign w:val="center"/>
          </w:tcPr>
          <w:p w14:paraId="37D1743A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964B07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La Tercera</w:t>
            </w:r>
          </w:p>
        </w:tc>
        <w:tc>
          <w:tcPr>
            <w:tcW w:w="1276" w:type="dxa"/>
            <w:vAlign w:val="center"/>
          </w:tcPr>
          <w:p w14:paraId="26D34F9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13A1969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3AA5F705" w14:textId="77777777" w:rsidTr="00346E4B">
        <w:tc>
          <w:tcPr>
            <w:tcW w:w="1376" w:type="dxa"/>
            <w:vMerge/>
            <w:vAlign w:val="center"/>
          </w:tcPr>
          <w:p w14:paraId="60FEEE8F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F12CBF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Las Ultimas Noticias</w:t>
            </w:r>
          </w:p>
        </w:tc>
        <w:tc>
          <w:tcPr>
            <w:tcW w:w="1276" w:type="dxa"/>
            <w:vAlign w:val="center"/>
          </w:tcPr>
          <w:p w14:paraId="7F27079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175BDFD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5792BE24" w14:textId="77777777" w:rsidTr="00346E4B">
        <w:tc>
          <w:tcPr>
            <w:tcW w:w="1376" w:type="dxa"/>
            <w:vMerge/>
            <w:vAlign w:val="center"/>
          </w:tcPr>
          <w:p w14:paraId="0C024719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E6E3A1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La Cuarta</w:t>
            </w:r>
          </w:p>
        </w:tc>
        <w:tc>
          <w:tcPr>
            <w:tcW w:w="1276" w:type="dxa"/>
            <w:vAlign w:val="center"/>
          </w:tcPr>
          <w:p w14:paraId="75B82E9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35DF6E2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4BC2707" w14:textId="77777777" w:rsidTr="00346E4B">
        <w:tc>
          <w:tcPr>
            <w:tcW w:w="1376" w:type="dxa"/>
            <w:vMerge/>
            <w:vAlign w:val="center"/>
          </w:tcPr>
          <w:p w14:paraId="33954658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0B85A9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MEGA News</w:t>
            </w:r>
          </w:p>
        </w:tc>
        <w:tc>
          <w:tcPr>
            <w:tcW w:w="1276" w:type="dxa"/>
            <w:vAlign w:val="center"/>
          </w:tcPr>
          <w:p w14:paraId="3B78044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 w:val="restart"/>
            <w:vAlign w:val="center"/>
          </w:tcPr>
          <w:p w14:paraId="064A200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(Newman et al., 2019)</w:t>
            </w:r>
          </w:p>
        </w:tc>
      </w:tr>
      <w:tr w:rsidR="00AB6D19" w:rsidRPr="00AB6D19" w14:paraId="66B3AD23" w14:textId="77777777" w:rsidTr="00346E4B">
        <w:tc>
          <w:tcPr>
            <w:tcW w:w="1376" w:type="dxa"/>
            <w:vMerge/>
            <w:vAlign w:val="center"/>
          </w:tcPr>
          <w:p w14:paraId="21321A00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A1C3F6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Canal 13</w:t>
            </w:r>
          </w:p>
        </w:tc>
        <w:tc>
          <w:tcPr>
            <w:tcW w:w="1276" w:type="dxa"/>
            <w:vAlign w:val="center"/>
          </w:tcPr>
          <w:p w14:paraId="48B91E3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00CA29D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CF1E23A" w14:textId="77777777" w:rsidTr="00346E4B">
        <w:tc>
          <w:tcPr>
            <w:tcW w:w="1376" w:type="dxa"/>
            <w:vMerge/>
            <w:vAlign w:val="center"/>
          </w:tcPr>
          <w:p w14:paraId="160612FA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212B80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Chilevisión</w:t>
            </w:r>
          </w:p>
        </w:tc>
        <w:tc>
          <w:tcPr>
            <w:tcW w:w="1276" w:type="dxa"/>
            <w:vAlign w:val="center"/>
          </w:tcPr>
          <w:p w14:paraId="232B52D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5014E71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967D047" w14:textId="77777777" w:rsidTr="00346E4B">
        <w:tc>
          <w:tcPr>
            <w:tcW w:w="1376" w:type="dxa"/>
            <w:vMerge/>
            <w:vAlign w:val="center"/>
          </w:tcPr>
          <w:p w14:paraId="76809D7D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F26BD1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TVN</w:t>
            </w:r>
          </w:p>
        </w:tc>
        <w:tc>
          <w:tcPr>
            <w:tcW w:w="1276" w:type="dxa"/>
            <w:vAlign w:val="center"/>
          </w:tcPr>
          <w:p w14:paraId="4C3219B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391157F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7FABCC4D" w14:textId="77777777" w:rsidTr="00346E4B">
        <w:tc>
          <w:tcPr>
            <w:tcW w:w="1376" w:type="dxa"/>
            <w:vMerge/>
            <w:vAlign w:val="center"/>
          </w:tcPr>
          <w:p w14:paraId="4EAE2D2D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B07FB1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Bío Bío Chile</w:t>
            </w:r>
          </w:p>
        </w:tc>
        <w:tc>
          <w:tcPr>
            <w:tcW w:w="1276" w:type="dxa"/>
            <w:vAlign w:val="center"/>
          </w:tcPr>
          <w:p w14:paraId="4C37FF0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1B3FF52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3CB32B05" w14:textId="77777777" w:rsidTr="00346E4B">
        <w:tc>
          <w:tcPr>
            <w:tcW w:w="1376" w:type="dxa"/>
            <w:vMerge w:val="restart"/>
            <w:vAlign w:val="center"/>
          </w:tcPr>
          <w:p w14:paraId="7CC99397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Croatia</w:t>
            </w:r>
          </w:p>
        </w:tc>
        <w:tc>
          <w:tcPr>
            <w:tcW w:w="3155" w:type="dxa"/>
            <w:vAlign w:val="center"/>
          </w:tcPr>
          <w:p w14:paraId="5C2FFE2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24sata</w:t>
            </w:r>
          </w:p>
        </w:tc>
        <w:tc>
          <w:tcPr>
            <w:tcW w:w="1276" w:type="dxa"/>
            <w:vAlign w:val="center"/>
          </w:tcPr>
          <w:p w14:paraId="38368A4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1F6339F5" w14:textId="6CDD81B3" w:rsidR="007662B1" w:rsidRPr="00AB6D19" w:rsidRDefault="00CD6C69" w:rsidP="007E22A3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(Newman et al., 2019)</w:t>
            </w:r>
          </w:p>
        </w:tc>
      </w:tr>
      <w:tr w:rsidR="00AB6D19" w:rsidRPr="00AB6D19" w14:paraId="48726D35" w14:textId="77777777" w:rsidTr="00346E4B">
        <w:tc>
          <w:tcPr>
            <w:tcW w:w="1376" w:type="dxa"/>
            <w:vMerge/>
            <w:vAlign w:val="center"/>
          </w:tcPr>
          <w:p w14:paraId="40862F71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6D6C69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Jutarnji list</w:t>
            </w:r>
          </w:p>
        </w:tc>
        <w:tc>
          <w:tcPr>
            <w:tcW w:w="1276" w:type="dxa"/>
            <w:vAlign w:val="center"/>
          </w:tcPr>
          <w:p w14:paraId="288E303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71DD0E1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7F53AF46" w14:textId="77777777" w:rsidTr="00346E4B">
        <w:tc>
          <w:tcPr>
            <w:tcW w:w="1376" w:type="dxa"/>
            <w:vMerge/>
            <w:vAlign w:val="center"/>
          </w:tcPr>
          <w:p w14:paraId="68D476F9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9E51DC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Večernji list</w:t>
            </w:r>
          </w:p>
        </w:tc>
        <w:tc>
          <w:tcPr>
            <w:tcW w:w="1276" w:type="dxa"/>
            <w:vAlign w:val="center"/>
          </w:tcPr>
          <w:p w14:paraId="25B5182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2F6CE32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33F5C9C" w14:textId="77777777" w:rsidTr="00346E4B">
        <w:tc>
          <w:tcPr>
            <w:tcW w:w="1376" w:type="dxa"/>
            <w:vMerge/>
            <w:vAlign w:val="center"/>
          </w:tcPr>
          <w:p w14:paraId="48781BA5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2C975A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Antena radio</w:t>
            </w:r>
          </w:p>
        </w:tc>
        <w:tc>
          <w:tcPr>
            <w:tcW w:w="1276" w:type="dxa"/>
            <w:vAlign w:val="center"/>
          </w:tcPr>
          <w:p w14:paraId="45B3C3B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1C69005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2375D5B2" w14:textId="77777777" w:rsidTr="00346E4B">
        <w:tc>
          <w:tcPr>
            <w:tcW w:w="1376" w:type="dxa"/>
            <w:vMerge/>
            <w:vAlign w:val="center"/>
          </w:tcPr>
          <w:p w14:paraId="30D06CF8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6F1249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Otvoreni radio</w:t>
            </w:r>
          </w:p>
        </w:tc>
        <w:tc>
          <w:tcPr>
            <w:tcW w:w="1276" w:type="dxa"/>
            <w:vAlign w:val="center"/>
          </w:tcPr>
          <w:p w14:paraId="2C156BB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4CD1B0B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C255CEC" w14:textId="77777777" w:rsidTr="00346E4B">
        <w:tc>
          <w:tcPr>
            <w:tcW w:w="1376" w:type="dxa"/>
            <w:vMerge/>
            <w:vAlign w:val="center"/>
          </w:tcPr>
          <w:p w14:paraId="7A93C662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22E8AB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Narodni radio</w:t>
            </w:r>
          </w:p>
        </w:tc>
        <w:tc>
          <w:tcPr>
            <w:tcW w:w="1276" w:type="dxa"/>
            <w:vAlign w:val="center"/>
          </w:tcPr>
          <w:p w14:paraId="1E8BBA7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717E0F7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337C3E7" w14:textId="77777777" w:rsidTr="00346E4B">
        <w:tc>
          <w:tcPr>
            <w:tcW w:w="1376" w:type="dxa"/>
            <w:vMerge/>
            <w:vAlign w:val="center"/>
          </w:tcPr>
          <w:p w14:paraId="106A7EDD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60918F7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Slobodna Dalmacija</w:t>
            </w:r>
          </w:p>
        </w:tc>
        <w:tc>
          <w:tcPr>
            <w:tcW w:w="1276" w:type="dxa"/>
            <w:vAlign w:val="center"/>
          </w:tcPr>
          <w:p w14:paraId="4B38D3DE" w14:textId="0F3F1E1D" w:rsidR="00CD6C69" w:rsidRPr="00AB6D19" w:rsidRDefault="007E22A3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5E24C21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5130DA3E" w14:textId="77777777" w:rsidTr="00346E4B">
        <w:tc>
          <w:tcPr>
            <w:tcW w:w="1376" w:type="dxa"/>
            <w:vMerge/>
            <w:vAlign w:val="center"/>
          </w:tcPr>
          <w:p w14:paraId="4D6347F0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4CBA5E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HTV &amp; HR</w:t>
            </w:r>
          </w:p>
        </w:tc>
        <w:tc>
          <w:tcPr>
            <w:tcW w:w="1276" w:type="dxa"/>
            <w:vAlign w:val="center"/>
          </w:tcPr>
          <w:p w14:paraId="43A8F92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446AD31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B3CCA73" w14:textId="77777777" w:rsidTr="00346E4B">
        <w:tc>
          <w:tcPr>
            <w:tcW w:w="1376" w:type="dxa"/>
            <w:vMerge w:val="restart"/>
            <w:vAlign w:val="center"/>
          </w:tcPr>
          <w:p w14:paraId="5A3161E6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Czech Republic</w:t>
            </w:r>
          </w:p>
        </w:tc>
        <w:tc>
          <w:tcPr>
            <w:tcW w:w="3155" w:type="dxa"/>
            <w:vAlign w:val="center"/>
          </w:tcPr>
          <w:p w14:paraId="3385AB8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Mlada Fronta DNES</w:t>
            </w:r>
          </w:p>
        </w:tc>
        <w:tc>
          <w:tcPr>
            <w:tcW w:w="1276" w:type="dxa"/>
            <w:vAlign w:val="center"/>
          </w:tcPr>
          <w:p w14:paraId="2A12B80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2B2BD2A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(Newman et al., 2019)</w:t>
            </w:r>
          </w:p>
        </w:tc>
      </w:tr>
      <w:tr w:rsidR="00AB6D19" w:rsidRPr="00AB6D19" w14:paraId="34BB2331" w14:textId="77777777" w:rsidTr="00346E4B">
        <w:tc>
          <w:tcPr>
            <w:tcW w:w="1376" w:type="dxa"/>
            <w:vMerge/>
            <w:vAlign w:val="center"/>
          </w:tcPr>
          <w:p w14:paraId="762F74B1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59C9F1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Blesk</w:t>
            </w:r>
          </w:p>
        </w:tc>
        <w:tc>
          <w:tcPr>
            <w:tcW w:w="1276" w:type="dxa"/>
            <w:vAlign w:val="center"/>
          </w:tcPr>
          <w:p w14:paraId="3490FC4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392AA9A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F2F1334" w14:textId="77777777" w:rsidTr="00346E4B">
        <w:tc>
          <w:tcPr>
            <w:tcW w:w="1376" w:type="dxa"/>
            <w:vMerge/>
            <w:vAlign w:val="center"/>
          </w:tcPr>
          <w:p w14:paraId="0A41D922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B33A80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Denik</w:t>
            </w:r>
          </w:p>
        </w:tc>
        <w:tc>
          <w:tcPr>
            <w:tcW w:w="1276" w:type="dxa"/>
            <w:vAlign w:val="center"/>
          </w:tcPr>
          <w:p w14:paraId="27C1AA4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4BAE0CD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352B096" w14:textId="77777777" w:rsidTr="00346E4B">
        <w:tc>
          <w:tcPr>
            <w:tcW w:w="1376" w:type="dxa"/>
            <w:vMerge/>
            <w:vAlign w:val="center"/>
          </w:tcPr>
          <w:p w14:paraId="7C00AB32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0B4A05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Lidove noviny</w:t>
            </w:r>
          </w:p>
        </w:tc>
        <w:tc>
          <w:tcPr>
            <w:tcW w:w="1276" w:type="dxa"/>
            <w:vAlign w:val="center"/>
          </w:tcPr>
          <w:p w14:paraId="6C78EBB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75F7ED2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D1ADE6E" w14:textId="77777777" w:rsidTr="00346E4B">
        <w:tc>
          <w:tcPr>
            <w:tcW w:w="1376" w:type="dxa"/>
            <w:vMerge/>
            <w:vAlign w:val="center"/>
          </w:tcPr>
          <w:p w14:paraId="564D5138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6F31AC4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Hospodarske noviny</w:t>
            </w:r>
          </w:p>
        </w:tc>
        <w:tc>
          <w:tcPr>
            <w:tcW w:w="1276" w:type="dxa"/>
            <w:vAlign w:val="center"/>
          </w:tcPr>
          <w:p w14:paraId="5FAC19C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6866DC3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1944C1B" w14:textId="77777777" w:rsidTr="00346E4B">
        <w:tc>
          <w:tcPr>
            <w:tcW w:w="1376" w:type="dxa"/>
            <w:vMerge/>
            <w:vAlign w:val="center"/>
          </w:tcPr>
          <w:p w14:paraId="1AD4017F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524A2F5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Czech Radio</w:t>
            </w:r>
          </w:p>
        </w:tc>
        <w:tc>
          <w:tcPr>
            <w:tcW w:w="1276" w:type="dxa"/>
            <w:vAlign w:val="center"/>
          </w:tcPr>
          <w:p w14:paraId="0306098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19A81E0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DD3FA31" w14:textId="77777777" w:rsidTr="00346E4B">
        <w:tc>
          <w:tcPr>
            <w:tcW w:w="1376" w:type="dxa"/>
            <w:vMerge/>
            <w:vAlign w:val="center"/>
          </w:tcPr>
          <w:p w14:paraId="113891AF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239B34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 Impuls</w:t>
            </w:r>
          </w:p>
        </w:tc>
        <w:tc>
          <w:tcPr>
            <w:tcW w:w="1276" w:type="dxa"/>
            <w:vAlign w:val="center"/>
          </w:tcPr>
          <w:p w14:paraId="3AA06AD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372E7F3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20F2077" w14:textId="77777777" w:rsidTr="00346E4B">
        <w:tc>
          <w:tcPr>
            <w:tcW w:w="1376" w:type="dxa"/>
            <w:vMerge/>
            <w:vAlign w:val="center"/>
          </w:tcPr>
          <w:p w14:paraId="1831D1AA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A45328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Frekvence 1</w:t>
            </w:r>
          </w:p>
        </w:tc>
        <w:tc>
          <w:tcPr>
            <w:tcW w:w="1276" w:type="dxa"/>
            <w:vAlign w:val="center"/>
          </w:tcPr>
          <w:p w14:paraId="5BAF979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7A56768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69E8E71" w14:textId="77777777" w:rsidTr="00346E4B">
        <w:tc>
          <w:tcPr>
            <w:tcW w:w="1376" w:type="dxa"/>
            <w:vMerge/>
            <w:vAlign w:val="center"/>
          </w:tcPr>
          <w:p w14:paraId="795D713C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0CDFC3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Evropa 2</w:t>
            </w:r>
          </w:p>
        </w:tc>
        <w:tc>
          <w:tcPr>
            <w:tcW w:w="1276" w:type="dxa"/>
            <w:vAlign w:val="center"/>
          </w:tcPr>
          <w:p w14:paraId="49528A4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7E90732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92B0A79" w14:textId="77777777" w:rsidTr="00346E4B">
        <w:tc>
          <w:tcPr>
            <w:tcW w:w="1376" w:type="dxa"/>
            <w:vMerge/>
            <w:vAlign w:val="center"/>
          </w:tcPr>
          <w:p w14:paraId="0BCB2E7D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CC3360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CT24</w:t>
            </w:r>
          </w:p>
        </w:tc>
        <w:tc>
          <w:tcPr>
            <w:tcW w:w="1276" w:type="dxa"/>
            <w:vAlign w:val="center"/>
          </w:tcPr>
          <w:p w14:paraId="37FD2C8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06A1D31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36EECEA2" w14:textId="77777777" w:rsidTr="00346E4B">
        <w:tc>
          <w:tcPr>
            <w:tcW w:w="1376" w:type="dxa"/>
            <w:vMerge/>
            <w:vAlign w:val="center"/>
          </w:tcPr>
          <w:p w14:paraId="533D6885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5DFA8B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TV Barrandov</w:t>
            </w:r>
          </w:p>
        </w:tc>
        <w:tc>
          <w:tcPr>
            <w:tcW w:w="1276" w:type="dxa"/>
            <w:vAlign w:val="center"/>
          </w:tcPr>
          <w:p w14:paraId="2058F5C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0FD9F09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57D093E0" w14:textId="77777777" w:rsidTr="00346E4B">
        <w:tc>
          <w:tcPr>
            <w:tcW w:w="1376" w:type="dxa"/>
            <w:vMerge/>
            <w:vAlign w:val="center"/>
          </w:tcPr>
          <w:p w14:paraId="0279DC2C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80023C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Televize Seznam</w:t>
            </w:r>
          </w:p>
        </w:tc>
        <w:tc>
          <w:tcPr>
            <w:tcW w:w="1276" w:type="dxa"/>
            <w:vAlign w:val="center"/>
          </w:tcPr>
          <w:p w14:paraId="58687D8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3BA5844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360143E1" w14:textId="77777777" w:rsidTr="00346E4B">
        <w:tc>
          <w:tcPr>
            <w:tcW w:w="1376" w:type="dxa"/>
            <w:vMerge w:val="restart"/>
            <w:vAlign w:val="center"/>
          </w:tcPr>
          <w:p w14:paraId="77C5CA6B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Denmark</w:t>
            </w:r>
          </w:p>
        </w:tc>
        <w:tc>
          <w:tcPr>
            <w:tcW w:w="3155" w:type="dxa"/>
            <w:vAlign w:val="center"/>
          </w:tcPr>
          <w:p w14:paraId="79F3671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B.T.</w:t>
            </w:r>
          </w:p>
        </w:tc>
        <w:tc>
          <w:tcPr>
            <w:tcW w:w="1276" w:type="dxa"/>
            <w:vAlign w:val="center"/>
          </w:tcPr>
          <w:p w14:paraId="09C7309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399F796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(Russi et al., 2014)</w:t>
            </w:r>
          </w:p>
        </w:tc>
      </w:tr>
      <w:tr w:rsidR="00AB6D19" w:rsidRPr="00AB6D19" w14:paraId="0F0CAA18" w14:textId="77777777" w:rsidTr="00346E4B">
        <w:tc>
          <w:tcPr>
            <w:tcW w:w="1376" w:type="dxa"/>
            <w:vMerge/>
            <w:vAlign w:val="center"/>
          </w:tcPr>
          <w:p w14:paraId="6995D1F2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3A42E7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Børsen</w:t>
            </w:r>
          </w:p>
        </w:tc>
        <w:tc>
          <w:tcPr>
            <w:tcW w:w="1276" w:type="dxa"/>
            <w:vAlign w:val="center"/>
          </w:tcPr>
          <w:p w14:paraId="3C98821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41C3C94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0BFF742" w14:textId="77777777" w:rsidTr="00346E4B">
        <w:tc>
          <w:tcPr>
            <w:tcW w:w="1376" w:type="dxa"/>
            <w:vMerge/>
            <w:vAlign w:val="center"/>
          </w:tcPr>
          <w:p w14:paraId="73E60846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5AD8500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Ekstra Bladet</w:t>
            </w:r>
          </w:p>
        </w:tc>
        <w:tc>
          <w:tcPr>
            <w:tcW w:w="1276" w:type="dxa"/>
            <w:vAlign w:val="center"/>
          </w:tcPr>
          <w:p w14:paraId="3783EED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5B6EB26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7BC28674" w14:textId="77777777" w:rsidTr="00346E4B">
        <w:tc>
          <w:tcPr>
            <w:tcW w:w="1376" w:type="dxa"/>
            <w:vMerge/>
            <w:vAlign w:val="center"/>
          </w:tcPr>
          <w:p w14:paraId="1F7D7BE4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C06964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Jyllands-Posten</w:t>
            </w:r>
          </w:p>
        </w:tc>
        <w:tc>
          <w:tcPr>
            <w:tcW w:w="1276" w:type="dxa"/>
            <w:vAlign w:val="center"/>
          </w:tcPr>
          <w:p w14:paraId="13C0AB7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617FB7F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49FE451" w14:textId="77777777" w:rsidTr="00346E4B">
        <w:tc>
          <w:tcPr>
            <w:tcW w:w="1376" w:type="dxa"/>
            <w:vMerge/>
            <w:vAlign w:val="center"/>
          </w:tcPr>
          <w:p w14:paraId="70AD01A8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8256B1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Politiken</w:t>
            </w:r>
          </w:p>
        </w:tc>
        <w:tc>
          <w:tcPr>
            <w:tcW w:w="1276" w:type="dxa"/>
            <w:vAlign w:val="center"/>
          </w:tcPr>
          <w:p w14:paraId="0E89275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3EB72F5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714554EC" w14:textId="77777777" w:rsidTr="00346E4B">
        <w:tc>
          <w:tcPr>
            <w:tcW w:w="1376" w:type="dxa"/>
            <w:vMerge/>
            <w:vAlign w:val="center"/>
          </w:tcPr>
          <w:p w14:paraId="5506A462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ADD1CD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MetroXpress</w:t>
            </w:r>
          </w:p>
        </w:tc>
        <w:tc>
          <w:tcPr>
            <w:tcW w:w="1276" w:type="dxa"/>
            <w:vAlign w:val="center"/>
          </w:tcPr>
          <w:p w14:paraId="0FA84AC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4648C89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5C9429E" w14:textId="77777777" w:rsidTr="00346E4B">
        <w:tc>
          <w:tcPr>
            <w:tcW w:w="1376" w:type="dxa"/>
            <w:vMerge/>
            <w:vAlign w:val="center"/>
          </w:tcPr>
          <w:p w14:paraId="0BD7E7C9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4E3BBD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 24syv</w:t>
            </w:r>
          </w:p>
        </w:tc>
        <w:tc>
          <w:tcPr>
            <w:tcW w:w="1276" w:type="dxa"/>
            <w:vAlign w:val="center"/>
          </w:tcPr>
          <w:p w14:paraId="5FAA45A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Align w:val="center"/>
          </w:tcPr>
          <w:p w14:paraId="223EFEF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(Newman et al., 2019)</w:t>
            </w:r>
          </w:p>
        </w:tc>
      </w:tr>
      <w:tr w:rsidR="00AB6D19" w:rsidRPr="00AB6D19" w14:paraId="435359BE" w14:textId="77777777" w:rsidTr="00346E4B">
        <w:tc>
          <w:tcPr>
            <w:tcW w:w="1376" w:type="dxa"/>
            <w:vMerge/>
            <w:vAlign w:val="center"/>
          </w:tcPr>
          <w:p w14:paraId="750D9A43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5E3E7A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TV2</w:t>
            </w:r>
          </w:p>
        </w:tc>
        <w:tc>
          <w:tcPr>
            <w:tcW w:w="1276" w:type="dxa"/>
            <w:vAlign w:val="center"/>
          </w:tcPr>
          <w:p w14:paraId="333A364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 w:val="restart"/>
            <w:vAlign w:val="center"/>
          </w:tcPr>
          <w:p w14:paraId="5B400D8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(Deidre et al., 2013)</w:t>
            </w:r>
          </w:p>
        </w:tc>
      </w:tr>
      <w:tr w:rsidR="00AB6D19" w:rsidRPr="00AB6D19" w14:paraId="21DCD84A" w14:textId="77777777" w:rsidTr="00346E4B">
        <w:tc>
          <w:tcPr>
            <w:tcW w:w="1376" w:type="dxa"/>
            <w:vMerge/>
            <w:vAlign w:val="center"/>
          </w:tcPr>
          <w:p w14:paraId="6FA6B13A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68E9EAC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24NORDJYSKE</w:t>
            </w:r>
          </w:p>
        </w:tc>
        <w:tc>
          <w:tcPr>
            <w:tcW w:w="1276" w:type="dxa"/>
            <w:vAlign w:val="center"/>
          </w:tcPr>
          <w:p w14:paraId="70E136C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0B00342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55978DBF" w14:textId="77777777" w:rsidTr="00346E4B">
        <w:tc>
          <w:tcPr>
            <w:tcW w:w="1376" w:type="dxa"/>
            <w:vMerge/>
            <w:vAlign w:val="center"/>
          </w:tcPr>
          <w:p w14:paraId="306263DA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99D7B4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24 Sjællandske</w:t>
            </w:r>
          </w:p>
        </w:tc>
        <w:tc>
          <w:tcPr>
            <w:tcW w:w="1276" w:type="dxa"/>
            <w:vAlign w:val="center"/>
          </w:tcPr>
          <w:p w14:paraId="398F783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5004720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5D4043FA" w14:textId="77777777" w:rsidTr="00346E4B">
        <w:tc>
          <w:tcPr>
            <w:tcW w:w="1376" w:type="dxa"/>
            <w:vMerge w:val="restart"/>
            <w:vAlign w:val="center"/>
          </w:tcPr>
          <w:p w14:paraId="3225C75B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Finland</w:t>
            </w:r>
          </w:p>
        </w:tc>
        <w:tc>
          <w:tcPr>
            <w:tcW w:w="3155" w:type="dxa"/>
            <w:vAlign w:val="center"/>
          </w:tcPr>
          <w:p w14:paraId="6E5DC84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Helsingin Sanomat</w:t>
            </w:r>
          </w:p>
        </w:tc>
        <w:tc>
          <w:tcPr>
            <w:tcW w:w="1276" w:type="dxa"/>
            <w:vAlign w:val="center"/>
          </w:tcPr>
          <w:p w14:paraId="1ED8F39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04055FF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(Grönlund &amp; Björkroth, 2011)</w:t>
            </w:r>
          </w:p>
        </w:tc>
      </w:tr>
      <w:tr w:rsidR="00AB6D19" w:rsidRPr="00AB6D19" w14:paraId="458AC937" w14:textId="77777777" w:rsidTr="00346E4B">
        <w:tc>
          <w:tcPr>
            <w:tcW w:w="1376" w:type="dxa"/>
            <w:vMerge/>
            <w:vAlign w:val="center"/>
          </w:tcPr>
          <w:p w14:paraId="057CAA36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A9A8BA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Ilta-Sanomat</w:t>
            </w:r>
          </w:p>
        </w:tc>
        <w:tc>
          <w:tcPr>
            <w:tcW w:w="1276" w:type="dxa"/>
            <w:vAlign w:val="center"/>
          </w:tcPr>
          <w:p w14:paraId="35ED05D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610630C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25031C40" w14:textId="77777777" w:rsidTr="00346E4B">
        <w:tc>
          <w:tcPr>
            <w:tcW w:w="1376" w:type="dxa"/>
            <w:vMerge/>
            <w:vAlign w:val="center"/>
          </w:tcPr>
          <w:p w14:paraId="78562B47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CC73D0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Iltalehti</w:t>
            </w:r>
          </w:p>
        </w:tc>
        <w:tc>
          <w:tcPr>
            <w:tcW w:w="1276" w:type="dxa"/>
            <w:vAlign w:val="center"/>
          </w:tcPr>
          <w:p w14:paraId="227C0CB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0C0132B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191EBE5" w14:textId="77777777" w:rsidTr="00346E4B">
        <w:tc>
          <w:tcPr>
            <w:tcW w:w="1376" w:type="dxa"/>
            <w:vMerge/>
            <w:vAlign w:val="center"/>
          </w:tcPr>
          <w:p w14:paraId="035F9C92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6062DF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Yle News</w:t>
            </w:r>
          </w:p>
        </w:tc>
        <w:tc>
          <w:tcPr>
            <w:tcW w:w="1276" w:type="dxa"/>
            <w:vAlign w:val="center"/>
          </w:tcPr>
          <w:p w14:paraId="361CF9B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 w:val="restart"/>
            <w:vAlign w:val="center"/>
          </w:tcPr>
          <w:p w14:paraId="10A413A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(Newman et al., 2019)</w:t>
            </w:r>
          </w:p>
        </w:tc>
      </w:tr>
      <w:tr w:rsidR="00AB6D19" w:rsidRPr="00AB6D19" w14:paraId="366362DA" w14:textId="77777777" w:rsidTr="00346E4B">
        <w:tc>
          <w:tcPr>
            <w:tcW w:w="1376" w:type="dxa"/>
            <w:vMerge/>
            <w:vAlign w:val="center"/>
          </w:tcPr>
          <w:p w14:paraId="561372F4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32DCE6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MTV3</w:t>
            </w:r>
          </w:p>
        </w:tc>
        <w:tc>
          <w:tcPr>
            <w:tcW w:w="1276" w:type="dxa"/>
            <w:vAlign w:val="center"/>
          </w:tcPr>
          <w:p w14:paraId="4F547A4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76E47B8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3E4B143" w14:textId="77777777" w:rsidTr="00346E4B">
        <w:tc>
          <w:tcPr>
            <w:tcW w:w="1376" w:type="dxa"/>
            <w:vMerge w:val="restart"/>
            <w:vAlign w:val="center"/>
          </w:tcPr>
          <w:p w14:paraId="1DD40E41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France</w:t>
            </w:r>
          </w:p>
        </w:tc>
        <w:tc>
          <w:tcPr>
            <w:tcW w:w="3155" w:type="dxa"/>
            <w:vAlign w:val="center"/>
          </w:tcPr>
          <w:p w14:paraId="6B338AE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Le Figaro</w:t>
            </w:r>
          </w:p>
        </w:tc>
        <w:tc>
          <w:tcPr>
            <w:tcW w:w="1276" w:type="dxa"/>
            <w:vAlign w:val="center"/>
          </w:tcPr>
          <w:p w14:paraId="3364E86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4135B16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(Alarcón, 2010)</w:t>
            </w:r>
          </w:p>
        </w:tc>
      </w:tr>
      <w:tr w:rsidR="00AB6D19" w:rsidRPr="00AB6D19" w14:paraId="6903A9BB" w14:textId="77777777" w:rsidTr="00346E4B">
        <w:tc>
          <w:tcPr>
            <w:tcW w:w="1376" w:type="dxa"/>
            <w:vMerge/>
            <w:vAlign w:val="center"/>
          </w:tcPr>
          <w:p w14:paraId="37712B2F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B928DB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Le Monde</w:t>
            </w:r>
          </w:p>
        </w:tc>
        <w:tc>
          <w:tcPr>
            <w:tcW w:w="1276" w:type="dxa"/>
            <w:vAlign w:val="center"/>
          </w:tcPr>
          <w:p w14:paraId="105408B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02E0114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72E4F05A" w14:textId="77777777" w:rsidTr="00346E4B">
        <w:tc>
          <w:tcPr>
            <w:tcW w:w="1376" w:type="dxa"/>
            <w:vMerge/>
            <w:vAlign w:val="center"/>
          </w:tcPr>
          <w:p w14:paraId="4C935C14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C40406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France Inter</w:t>
            </w:r>
          </w:p>
        </w:tc>
        <w:tc>
          <w:tcPr>
            <w:tcW w:w="1276" w:type="dxa"/>
            <w:vAlign w:val="center"/>
          </w:tcPr>
          <w:p w14:paraId="57F2D6A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 w:val="restart"/>
            <w:vAlign w:val="center"/>
          </w:tcPr>
          <w:p w14:paraId="1A20AEF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(Bonini et al., 2014)</w:t>
            </w:r>
          </w:p>
        </w:tc>
      </w:tr>
      <w:tr w:rsidR="00AB6D19" w:rsidRPr="00AB6D19" w14:paraId="694B7537" w14:textId="77777777" w:rsidTr="00346E4B">
        <w:tc>
          <w:tcPr>
            <w:tcW w:w="1376" w:type="dxa"/>
            <w:vMerge/>
            <w:vAlign w:val="center"/>
          </w:tcPr>
          <w:p w14:paraId="53E5967E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9CB4BE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Le Mouv’</w:t>
            </w:r>
          </w:p>
        </w:tc>
        <w:tc>
          <w:tcPr>
            <w:tcW w:w="1276" w:type="dxa"/>
            <w:vAlign w:val="center"/>
          </w:tcPr>
          <w:p w14:paraId="772B6E2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582D9F7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3AFCC1BD" w14:textId="77777777" w:rsidTr="00346E4B">
        <w:tc>
          <w:tcPr>
            <w:tcW w:w="1376" w:type="dxa"/>
            <w:vMerge/>
            <w:vAlign w:val="center"/>
          </w:tcPr>
          <w:p w14:paraId="0EDCA8C8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243C66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TF1</w:t>
            </w:r>
          </w:p>
        </w:tc>
        <w:tc>
          <w:tcPr>
            <w:tcW w:w="1276" w:type="dxa"/>
            <w:vAlign w:val="center"/>
          </w:tcPr>
          <w:p w14:paraId="3D1FAE7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 w:val="restart"/>
            <w:vAlign w:val="center"/>
          </w:tcPr>
          <w:p w14:paraId="037502E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(Newman et al., 2019)</w:t>
            </w:r>
          </w:p>
        </w:tc>
      </w:tr>
      <w:tr w:rsidR="00AB6D19" w:rsidRPr="00AB6D19" w14:paraId="30F8CFFB" w14:textId="77777777" w:rsidTr="00346E4B">
        <w:tc>
          <w:tcPr>
            <w:tcW w:w="1376" w:type="dxa"/>
            <w:vMerge/>
            <w:vAlign w:val="center"/>
          </w:tcPr>
          <w:p w14:paraId="0DA1527E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0E675A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BFM TV</w:t>
            </w:r>
          </w:p>
        </w:tc>
        <w:tc>
          <w:tcPr>
            <w:tcW w:w="1276" w:type="dxa"/>
            <w:vAlign w:val="center"/>
          </w:tcPr>
          <w:p w14:paraId="243C654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3C05436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DAC9B0D" w14:textId="77777777" w:rsidTr="00346E4B">
        <w:tc>
          <w:tcPr>
            <w:tcW w:w="1376" w:type="dxa"/>
            <w:vMerge/>
            <w:vAlign w:val="center"/>
          </w:tcPr>
          <w:p w14:paraId="544F9976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CBF367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France Télévisions</w:t>
            </w:r>
          </w:p>
        </w:tc>
        <w:tc>
          <w:tcPr>
            <w:tcW w:w="1276" w:type="dxa"/>
            <w:vAlign w:val="center"/>
          </w:tcPr>
          <w:p w14:paraId="1E980FC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4AA100E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5D6CDCD6" w14:textId="77777777" w:rsidTr="00346E4B">
        <w:tc>
          <w:tcPr>
            <w:tcW w:w="1376" w:type="dxa"/>
            <w:vMerge/>
            <w:vAlign w:val="center"/>
          </w:tcPr>
          <w:p w14:paraId="01C5023D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DF3A0B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M6</w:t>
            </w:r>
          </w:p>
        </w:tc>
        <w:tc>
          <w:tcPr>
            <w:tcW w:w="1276" w:type="dxa"/>
            <w:vAlign w:val="center"/>
          </w:tcPr>
          <w:p w14:paraId="0668B1E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797D77E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098C0B8" w14:textId="77777777" w:rsidTr="00346E4B">
        <w:tc>
          <w:tcPr>
            <w:tcW w:w="1376" w:type="dxa"/>
            <w:vMerge/>
            <w:vAlign w:val="center"/>
          </w:tcPr>
          <w:p w14:paraId="3460DF60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366335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LCI</w:t>
            </w:r>
          </w:p>
        </w:tc>
        <w:tc>
          <w:tcPr>
            <w:tcW w:w="1276" w:type="dxa"/>
            <w:vAlign w:val="center"/>
          </w:tcPr>
          <w:p w14:paraId="02CCD67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Align w:val="center"/>
          </w:tcPr>
          <w:p w14:paraId="074D6E9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(Newman et al., 2019)</w:t>
            </w:r>
          </w:p>
        </w:tc>
      </w:tr>
      <w:tr w:rsidR="00AB6D19" w:rsidRPr="00AB6D19" w14:paraId="13ABAF29" w14:textId="77777777" w:rsidTr="00346E4B">
        <w:tc>
          <w:tcPr>
            <w:tcW w:w="1376" w:type="dxa"/>
            <w:vMerge w:val="restart"/>
            <w:vAlign w:val="center"/>
          </w:tcPr>
          <w:p w14:paraId="3F263B36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Germany</w:t>
            </w:r>
          </w:p>
        </w:tc>
        <w:tc>
          <w:tcPr>
            <w:tcW w:w="3155" w:type="dxa"/>
            <w:vAlign w:val="center"/>
          </w:tcPr>
          <w:p w14:paraId="38BA522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Suddeutsche Zeitung</w:t>
            </w:r>
          </w:p>
        </w:tc>
        <w:tc>
          <w:tcPr>
            <w:tcW w:w="1276" w:type="dxa"/>
            <w:vAlign w:val="center"/>
          </w:tcPr>
          <w:p w14:paraId="5EEE32E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7322A89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</w:t>
            </w:r>
            <w:r w:rsidRPr="00AB6D19">
              <w:rPr>
                <w:color w:val="000000" w:themeColor="text1"/>
                <w:lang w:val="en-US"/>
              </w:rPr>
              <w:t xml:space="preserve">Nozal </w:t>
            </w:r>
            <w:r w:rsidRPr="00AB6D19">
              <w:rPr>
                <w:color w:val="000000" w:themeColor="text1"/>
              </w:rPr>
              <w:t>Cantarero et al., 2017; Márquez-Ramírez et al., 2020)</w:t>
            </w:r>
          </w:p>
        </w:tc>
      </w:tr>
      <w:tr w:rsidR="00AB6D19" w:rsidRPr="00AB6D19" w14:paraId="69A2957D" w14:textId="77777777" w:rsidTr="00346E4B">
        <w:tc>
          <w:tcPr>
            <w:tcW w:w="1376" w:type="dxa"/>
            <w:vMerge/>
            <w:vAlign w:val="center"/>
          </w:tcPr>
          <w:p w14:paraId="3C6B71D1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0FA221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Frankfurter Allgemeine Zeitung</w:t>
            </w:r>
          </w:p>
        </w:tc>
        <w:tc>
          <w:tcPr>
            <w:tcW w:w="1276" w:type="dxa"/>
            <w:vAlign w:val="center"/>
          </w:tcPr>
          <w:p w14:paraId="16F9901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7F187DE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0C03C4A" w14:textId="77777777" w:rsidTr="00346E4B">
        <w:tc>
          <w:tcPr>
            <w:tcW w:w="1376" w:type="dxa"/>
            <w:vMerge/>
            <w:vAlign w:val="center"/>
          </w:tcPr>
          <w:p w14:paraId="1D4DD62C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E1E0FD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BILD-Zeitung</w:t>
            </w:r>
          </w:p>
        </w:tc>
        <w:tc>
          <w:tcPr>
            <w:tcW w:w="1276" w:type="dxa"/>
            <w:vAlign w:val="center"/>
          </w:tcPr>
          <w:p w14:paraId="72521A8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Align w:val="center"/>
          </w:tcPr>
          <w:p w14:paraId="52D1413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(Márquez-Ramírez et al., 2020)</w:t>
            </w:r>
          </w:p>
        </w:tc>
      </w:tr>
      <w:tr w:rsidR="00AB6D19" w:rsidRPr="00AB6D19" w14:paraId="22951A44" w14:textId="77777777" w:rsidTr="00346E4B">
        <w:tc>
          <w:tcPr>
            <w:tcW w:w="1376" w:type="dxa"/>
            <w:vMerge/>
            <w:vAlign w:val="center"/>
          </w:tcPr>
          <w:p w14:paraId="29D5C424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8D26A1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1Live</w:t>
            </w:r>
          </w:p>
        </w:tc>
        <w:tc>
          <w:tcPr>
            <w:tcW w:w="1276" w:type="dxa"/>
            <w:vAlign w:val="center"/>
          </w:tcPr>
          <w:p w14:paraId="0B3C424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 w:val="restart"/>
            <w:vAlign w:val="center"/>
          </w:tcPr>
          <w:p w14:paraId="21C8774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(Bonini et al., 2014)</w:t>
            </w:r>
          </w:p>
        </w:tc>
      </w:tr>
      <w:tr w:rsidR="00AB6D19" w:rsidRPr="00AB6D19" w14:paraId="393F45F2" w14:textId="77777777" w:rsidTr="00346E4B">
        <w:tc>
          <w:tcPr>
            <w:tcW w:w="1376" w:type="dxa"/>
            <w:vMerge/>
            <w:vAlign w:val="center"/>
          </w:tcPr>
          <w:p w14:paraId="4D1D6803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C2C159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 Fritz</w:t>
            </w:r>
          </w:p>
        </w:tc>
        <w:tc>
          <w:tcPr>
            <w:tcW w:w="1276" w:type="dxa"/>
            <w:vAlign w:val="center"/>
          </w:tcPr>
          <w:p w14:paraId="42459EF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03F06AD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26839297" w14:textId="77777777" w:rsidTr="00346E4B">
        <w:tc>
          <w:tcPr>
            <w:tcW w:w="1376" w:type="dxa"/>
            <w:vMerge/>
            <w:vAlign w:val="center"/>
          </w:tcPr>
          <w:p w14:paraId="4B6B2337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6832C7B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NDR Kultur</w:t>
            </w:r>
          </w:p>
        </w:tc>
        <w:tc>
          <w:tcPr>
            <w:tcW w:w="1276" w:type="dxa"/>
            <w:vAlign w:val="center"/>
          </w:tcPr>
          <w:p w14:paraId="7F240C3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24F6AE2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2FD54584" w14:textId="77777777" w:rsidTr="00346E4B">
        <w:tc>
          <w:tcPr>
            <w:tcW w:w="1376" w:type="dxa"/>
            <w:vMerge/>
            <w:vAlign w:val="center"/>
          </w:tcPr>
          <w:p w14:paraId="209B79D5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79DA51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ARD</w:t>
            </w:r>
          </w:p>
        </w:tc>
        <w:tc>
          <w:tcPr>
            <w:tcW w:w="1276" w:type="dxa"/>
            <w:vAlign w:val="center"/>
          </w:tcPr>
          <w:p w14:paraId="45D32C7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 w:val="restart"/>
            <w:vAlign w:val="center"/>
          </w:tcPr>
          <w:p w14:paraId="515E75A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(Esser et al., 2012)</w:t>
            </w:r>
          </w:p>
        </w:tc>
      </w:tr>
      <w:tr w:rsidR="00AB6D19" w:rsidRPr="00AB6D19" w14:paraId="7C7EFEA7" w14:textId="77777777" w:rsidTr="00346E4B">
        <w:tc>
          <w:tcPr>
            <w:tcW w:w="1376" w:type="dxa"/>
            <w:vMerge/>
            <w:vAlign w:val="center"/>
          </w:tcPr>
          <w:p w14:paraId="23D8A05D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88CC73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ZDF</w:t>
            </w:r>
          </w:p>
        </w:tc>
        <w:tc>
          <w:tcPr>
            <w:tcW w:w="1276" w:type="dxa"/>
            <w:vAlign w:val="center"/>
          </w:tcPr>
          <w:p w14:paraId="5BC40C2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0B133FB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5DD8ACEB" w14:textId="77777777" w:rsidTr="00346E4B">
        <w:tc>
          <w:tcPr>
            <w:tcW w:w="1376" w:type="dxa"/>
            <w:vMerge/>
            <w:vAlign w:val="center"/>
          </w:tcPr>
          <w:p w14:paraId="2EFC43F5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EC7C81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RTL</w:t>
            </w:r>
          </w:p>
        </w:tc>
        <w:tc>
          <w:tcPr>
            <w:tcW w:w="1276" w:type="dxa"/>
            <w:vAlign w:val="center"/>
          </w:tcPr>
          <w:p w14:paraId="715351F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247CABD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26037BE6" w14:textId="77777777" w:rsidTr="00346E4B">
        <w:tc>
          <w:tcPr>
            <w:tcW w:w="1376" w:type="dxa"/>
            <w:vMerge/>
            <w:vAlign w:val="center"/>
          </w:tcPr>
          <w:p w14:paraId="5C6EA975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C67D18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SAT.1</w:t>
            </w:r>
          </w:p>
        </w:tc>
        <w:tc>
          <w:tcPr>
            <w:tcW w:w="1276" w:type="dxa"/>
            <w:vAlign w:val="center"/>
          </w:tcPr>
          <w:p w14:paraId="55DE3B0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498C4A1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F004B0E" w14:textId="77777777" w:rsidTr="00346E4B">
        <w:tc>
          <w:tcPr>
            <w:tcW w:w="1376" w:type="dxa"/>
            <w:vMerge w:val="restart"/>
            <w:vAlign w:val="center"/>
          </w:tcPr>
          <w:p w14:paraId="6EB4DFB9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Greece</w:t>
            </w:r>
          </w:p>
        </w:tc>
        <w:tc>
          <w:tcPr>
            <w:tcW w:w="3155" w:type="dxa"/>
            <w:vAlign w:val="center"/>
          </w:tcPr>
          <w:p w14:paraId="2BF7ACC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Kathimerini</w:t>
            </w:r>
          </w:p>
        </w:tc>
        <w:tc>
          <w:tcPr>
            <w:tcW w:w="1276" w:type="dxa"/>
            <w:vAlign w:val="center"/>
          </w:tcPr>
          <w:p w14:paraId="57AB14F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59514CE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(Márquez-Ramírez et al., 2020)</w:t>
            </w:r>
          </w:p>
        </w:tc>
      </w:tr>
      <w:tr w:rsidR="00AB6D19" w:rsidRPr="00AB6D19" w14:paraId="05999890" w14:textId="77777777" w:rsidTr="00346E4B">
        <w:tc>
          <w:tcPr>
            <w:tcW w:w="1376" w:type="dxa"/>
            <w:vMerge/>
            <w:vAlign w:val="center"/>
          </w:tcPr>
          <w:p w14:paraId="694C2BB4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A358D8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Nea</w:t>
            </w:r>
          </w:p>
        </w:tc>
        <w:tc>
          <w:tcPr>
            <w:tcW w:w="1276" w:type="dxa"/>
            <w:vAlign w:val="center"/>
          </w:tcPr>
          <w:p w14:paraId="6382640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1C445C6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E2FF5B8" w14:textId="77777777" w:rsidTr="00346E4B">
        <w:tc>
          <w:tcPr>
            <w:tcW w:w="1376" w:type="dxa"/>
            <w:vMerge/>
            <w:vAlign w:val="center"/>
          </w:tcPr>
          <w:p w14:paraId="707E882D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13B2B9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Eleytheros Typos</w:t>
            </w:r>
          </w:p>
        </w:tc>
        <w:tc>
          <w:tcPr>
            <w:tcW w:w="1276" w:type="dxa"/>
            <w:vAlign w:val="center"/>
          </w:tcPr>
          <w:p w14:paraId="1603586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1962610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D397966" w14:textId="77777777" w:rsidTr="00346E4B">
        <w:tc>
          <w:tcPr>
            <w:tcW w:w="1376" w:type="dxa"/>
            <w:vMerge/>
            <w:vAlign w:val="center"/>
          </w:tcPr>
          <w:p w14:paraId="40F280F1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249630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SKAI</w:t>
            </w:r>
          </w:p>
        </w:tc>
        <w:tc>
          <w:tcPr>
            <w:tcW w:w="1276" w:type="dxa"/>
            <w:vAlign w:val="center"/>
          </w:tcPr>
          <w:p w14:paraId="44682C2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 w:val="restart"/>
            <w:vAlign w:val="center"/>
          </w:tcPr>
          <w:p w14:paraId="6B739C2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(Newman et al., 2019)</w:t>
            </w:r>
          </w:p>
        </w:tc>
      </w:tr>
      <w:tr w:rsidR="00AB6D19" w:rsidRPr="00AB6D19" w14:paraId="460DF12D" w14:textId="77777777" w:rsidTr="00346E4B">
        <w:tc>
          <w:tcPr>
            <w:tcW w:w="1376" w:type="dxa"/>
            <w:vMerge/>
            <w:vAlign w:val="center"/>
          </w:tcPr>
          <w:p w14:paraId="30F32EF9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C5DD60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ERT</w:t>
            </w:r>
          </w:p>
        </w:tc>
        <w:tc>
          <w:tcPr>
            <w:tcW w:w="1276" w:type="dxa"/>
            <w:vAlign w:val="center"/>
          </w:tcPr>
          <w:p w14:paraId="36E8C70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1B27199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7A2199F1" w14:textId="77777777" w:rsidTr="00346E4B">
        <w:tc>
          <w:tcPr>
            <w:tcW w:w="1376" w:type="dxa"/>
            <w:vMerge/>
            <w:vAlign w:val="center"/>
          </w:tcPr>
          <w:p w14:paraId="1FEA2916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536ED6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Real News</w:t>
            </w:r>
          </w:p>
        </w:tc>
        <w:tc>
          <w:tcPr>
            <w:tcW w:w="1276" w:type="dxa"/>
            <w:vAlign w:val="center"/>
          </w:tcPr>
          <w:p w14:paraId="573DB1E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74DDC02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2BE40016" w14:textId="77777777" w:rsidTr="00346E4B">
        <w:tc>
          <w:tcPr>
            <w:tcW w:w="1376" w:type="dxa"/>
            <w:vMerge/>
            <w:vAlign w:val="center"/>
          </w:tcPr>
          <w:p w14:paraId="761BA377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D5B023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ET1</w:t>
            </w:r>
          </w:p>
        </w:tc>
        <w:tc>
          <w:tcPr>
            <w:tcW w:w="1276" w:type="dxa"/>
            <w:vAlign w:val="center"/>
          </w:tcPr>
          <w:p w14:paraId="4771E1A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 w:val="restart"/>
            <w:vAlign w:val="center"/>
          </w:tcPr>
          <w:p w14:paraId="76EAE1C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(Esser et al., 2012)</w:t>
            </w:r>
          </w:p>
        </w:tc>
      </w:tr>
      <w:tr w:rsidR="00AB6D19" w:rsidRPr="00AB6D19" w14:paraId="5AB8AE05" w14:textId="77777777" w:rsidTr="00346E4B">
        <w:tc>
          <w:tcPr>
            <w:tcW w:w="1376" w:type="dxa"/>
            <w:vMerge/>
            <w:vAlign w:val="center"/>
          </w:tcPr>
          <w:p w14:paraId="64E40469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A8A27B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ET2</w:t>
            </w:r>
          </w:p>
        </w:tc>
        <w:tc>
          <w:tcPr>
            <w:tcW w:w="1276" w:type="dxa"/>
            <w:vAlign w:val="center"/>
          </w:tcPr>
          <w:p w14:paraId="412306E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77CBA65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294E104" w14:textId="77777777" w:rsidTr="00346E4B">
        <w:tc>
          <w:tcPr>
            <w:tcW w:w="1376" w:type="dxa"/>
            <w:vMerge/>
            <w:vAlign w:val="center"/>
          </w:tcPr>
          <w:p w14:paraId="79F8D6FF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5A5CE50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Mega</w:t>
            </w:r>
          </w:p>
        </w:tc>
        <w:tc>
          <w:tcPr>
            <w:tcW w:w="1276" w:type="dxa"/>
            <w:vAlign w:val="center"/>
          </w:tcPr>
          <w:p w14:paraId="38CB291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64F33DC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443C04C" w14:textId="77777777" w:rsidTr="00346E4B">
        <w:tc>
          <w:tcPr>
            <w:tcW w:w="1376" w:type="dxa"/>
            <w:vMerge/>
            <w:vAlign w:val="center"/>
          </w:tcPr>
          <w:p w14:paraId="0489305F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E115EC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Antenna</w:t>
            </w:r>
          </w:p>
        </w:tc>
        <w:tc>
          <w:tcPr>
            <w:tcW w:w="1276" w:type="dxa"/>
            <w:vAlign w:val="center"/>
          </w:tcPr>
          <w:p w14:paraId="1B6E40A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6FB3154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58A9118E" w14:textId="77777777" w:rsidTr="00346E4B">
        <w:tc>
          <w:tcPr>
            <w:tcW w:w="1376" w:type="dxa"/>
            <w:vMerge w:val="restart"/>
            <w:vAlign w:val="center"/>
          </w:tcPr>
          <w:p w14:paraId="76350157" w14:textId="39D5DF84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Hong Kong SAR</w:t>
            </w:r>
            <w:r w:rsidR="00611E97" w:rsidRPr="00AB6D19">
              <w:rPr>
                <w:color w:val="000000" w:themeColor="text1"/>
              </w:rPr>
              <w:t xml:space="preserve">, China </w:t>
            </w:r>
          </w:p>
        </w:tc>
        <w:tc>
          <w:tcPr>
            <w:tcW w:w="3155" w:type="dxa"/>
            <w:vAlign w:val="center"/>
          </w:tcPr>
          <w:p w14:paraId="6A816FB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Ta Kung Pao</w:t>
            </w:r>
          </w:p>
        </w:tc>
        <w:tc>
          <w:tcPr>
            <w:tcW w:w="1276" w:type="dxa"/>
            <w:vAlign w:val="center"/>
          </w:tcPr>
          <w:p w14:paraId="02A7F5A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0087112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(Márquez-Ramírez et al., 2020)</w:t>
            </w:r>
          </w:p>
        </w:tc>
      </w:tr>
      <w:tr w:rsidR="00AB6D19" w:rsidRPr="00AB6D19" w14:paraId="61AE3B27" w14:textId="77777777" w:rsidTr="00346E4B">
        <w:tc>
          <w:tcPr>
            <w:tcW w:w="1376" w:type="dxa"/>
            <w:vMerge/>
            <w:vAlign w:val="center"/>
          </w:tcPr>
          <w:p w14:paraId="69135B01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6972E1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Ming Pao Daily</w:t>
            </w:r>
          </w:p>
        </w:tc>
        <w:tc>
          <w:tcPr>
            <w:tcW w:w="1276" w:type="dxa"/>
            <w:vAlign w:val="center"/>
          </w:tcPr>
          <w:p w14:paraId="10CF5A4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7DC74BA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F01DC9D" w14:textId="77777777" w:rsidTr="00346E4B">
        <w:tc>
          <w:tcPr>
            <w:tcW w:w="1376" w:type="dxa"/>
            <w:vMerge/>
            <w:vAlign w:val="center"/>
          </w:tcPr>
          <w:p w14:paraId="7420402D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44AE59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Apple Daily</w:t>
            </w:r>
          </w:p>
        </w:tc>
        <w:tc>
          <w:tcPr>
            <w:tcW w:w="1276" w:type="dxa"/>
            <w:vAlign w:val="center"/>
          </w:tcPr>
          <w:p w14:paraId="1857041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5D4584B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F4F0202" w14:textId="77777777" w:rsidTr="00346E4B">
        <w:tc>
          <w:tcPr>
            <w:tcW w:w="1376" w:type="dxa"/>
            <w:vMerge/>
            <w:vAlign w:val="center"/>
          </w:tcPr>
          <w:p w14:paraId="15795558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6ACBD06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AM730</w:t>
            </w:r>
          </w:p>
        </w:tc>
        <w:tc>
          <w:tcPr>
            <w:tcW w:w="1276" w:type="dxa"/>
            <w:vAlign w:val="center"/>
          </w:tcPr>
          <w:p w14:paraId="2808066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 w:val="restart"/>
            <w:vAlign w:val="center"/>
          </w:tcPr>
          <w:p w14:paraId="56EA230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(Newman et al., 2019)</w:t>
            </w:r>
          </w:p>
        </w:tc>
      </w:tr>
      <w:tr w:rsidR="00AB6D19" w:rsidRPr="00AB6D19" w14:paraId="5318F048" w14:textId="77777777" w:rsidTr="00346E4B">
        <w:tc>
          <w:tcPr>
            <w:tcW w:w="1376" w:type="dxa"/>
            <w:vMerge/>
            <w:vAlign w:val="center"/>
          </w:tcPr>
          <w:p w14:paraId="450CFC97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E42FC0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RTHK</w:t>
            </w:r>
          </w:p>
        </w:tc>
        <w:tc>
          <w:tcPr>
            <w:tcW w:w="1276" w:type="dxa"/>
            <w:vAlign w:val="center"/>
          </w:tcPr>
          <w:p w14:paraId="0ACC7EB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62257C2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232B313" w14:textId="77777777" w:rsidTr="00346E4B">
        <w:tc>
          <w:tcPr>
            <w:tcW w:w="1376" w:type="dxa"/>
            <w:vMerge/>
            <w:vAlign w:val="center"/>
          </w:tcPr>
          <w:p w14:paraId="7EC6ED9E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096C31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TVB</w:t>
            </w:r>
          </w:p>
        </w:tc>
        <w:tc>
          <w:tcPr>
            <w:tcW w:w="1276" w:type="dxa"/>
            <w:vAlign w:val="center"/>
          </w:tcPr>
          <w:p w14:paraId="22C6B9B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3CCEBCE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CEB6AC7" w14:textId="77777777" w:rsidTr="00346E4B">
        <w:tc>
          <w:tcPr>
            <w:tcW w:w="1376" w:type="dxa"/>
            <w:vMerge/>
            <w:vAlign w:val="center"/>
          </w:tcPr>
          <w:p w14:paraId="4E0CDE15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5EB0A0F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RTHK</w:t>
            </w:r>
          </w:p>
        </w:tc>
        <w:tc>
          <w:tcPr>
            <w:tcW w:w="1276" w:type="dxa"/>
            <w:vAlign w:val="center"/>
          </w:tcPr>
          <w:p w14:paraId="391C460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0CB73EA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2FE8939" w14:textId="77777777" w:rsidTr="00346E4B">
        <w:tc>
          <w:tcPr>
            <w:tcW w:w="1376" w:type="dxa"/>
            <w:vMerge/>
            <w:vAlign w:val="center"/>
          </w:tcPr>
          <w:p w14:paraId="1E6C3387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80196C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NowTV</w:t>
            </w:r>
          </w:p>
        </w:tc>
        <w:tc>
          <w:tcPr>
            <w:tcW w:w="1276" w:type="dxa"/>
            <w:vAlign w:val="center"/>
          </w:tcPr>
          <w:p w14:paraId="3002879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6C17AAC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97C532E" w14:textId="77777777" w:rsidTr="00346E4B">
        <w:tc>
          <w:tcPr>
            <w:tcW w:w="1376" w:type="dxa"/>
            <w:vMerge w:val="restart"/>
            <w:vAlign w:val="center"/>
          </w:tcPr>
          <w:p w14:paraId="59E34B1D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Hungary</w:t>
            </w:r>
          </w:p>
        </w:tc>
        <w:tc>
          <w:tcPr>
            <w:tcW w:w="3155" w:type="dxa"/>
            <w:vAlign w:val="center"/>
          </w:tcPr>
          <w:p w14:paraId="7FC5779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Blikk</w:t>
            </w:r>
          </w:p>
        </w:tc>
        <w:tc>
          <w:tcPr>
            <w:tcW w:w="1276" w:type="dxa"/>
            <w:vAlign w:val="center"/>
          </w:tcPr>
          <w:p w14:paraId="5589D6D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2402C64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(Márquez-Ramírez et al., 2020)</w:t>
            </w:r>
          </w:p>
        </w:tc>
      </w:tr>
      <w:tr w:rsidR="00AB6D19" w:rsidRPr="00AB6D19" w14:paraId="4C73532C" w14:textId="77777777" w:rsidTr="00346E4B">
        <w:tc>
          <w:tcPr>
            <w:tcW w:w="1376" w:type="dxa"/>
            <w:vMerge/>
            <w:vAlign w:val="center"/>
          </w:tcPr>
          <w:p w14:paraId="518FBB97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21C6C5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Bors</w:t>
            </w:r>
          </w:p>
        </w:tc>
        <w:tc>
          <w:tcPr>
            <w:tcW w:w="1276" w:type="dxa"/>
            <w:vAlign w:val="center"/>
          </w:tcPr>
          <w:p w14:paraId="67743EC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719A6DC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FDD6350" w14:textId="77777777" w:rsidTr="00346E4B">
        <w:tc>
          <w:tcPr>
            <w:tcW w:w="1376" w:type="dxa"/>
            <w:vMerge/>
            <w:vAlign w:val="center"/>
          </w:tcPr>
          <w:p w14:paraId="7F4AA901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6E428C6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Magyar Nemzet</w:t>
            </w:r>
          </w:p>
        </w:tc>
        <w:tc>
          <w:tcPr>
            <w:tcW w:w="1276" w:type="dxa"/>
            <w:vAlign w:val="center"/>
          </w:tcPr>
          <w:p w14:paraId="0A10AA1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3C597B5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D41DC8B" w14:textId="77777777" w:rsidTr="00346E4B">
        <w:tc>
          <w:tcPr>
            <w:tcW w:w="1376" w:type="dxa"/>
            <w:vMerge/>
            <w:vAlign w:val="center"/>
          </w:tcPr>
          <w:p w14:paraId="7B37E26E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9F6852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Népszabadság</w:t>
            </w:r>
          </w:p>
        </w:tc>
        <w:tc>
          <w:tcPr>
            <w:tcW w:w="1276" w:type="dxa"/>
            <w:vAlign w:val="center"/>
          </w:tcPr>
          <w:p w14:paraId="715F184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683390A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254BDEFE" w14:textId="77777777" w:rsidTr="00346E4B">
        <w:tc>
          <w:tcPr>
            <w:tcW w:w="1376" w:type="dxa"/>
            <w:vMerge/>
            <w:vAlign w:val="center"/>
          </w:tcPr>
          <w:p w14:paraId="02B693F8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15751E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Magyar Rádió</w:t>
            </w:r>
          </w:p>
        </w:tc>
        <w:tc>
          <w:tcPr>
            <w:tcW w:w="1276" w:type="dxa"/>
            <w:vAlign w:val="center"/>
          </w:tcPr>
          <w:p w14:paraId="7DEE0FB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 w:val="restart"/>
            <w:vAlign w:val="center"/>
          </w:tcPr>
          <w:p w14:paraId="30DCE50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(Newman et al., 2019)</w:t>
            </w:r>
          </w:p>
        </w:tc>
      </w:tr>
      <w:tr w:rsidR="00AB6D19" w:rsidRPr="00AB6D19" w14:paraId="37D0D191" w14:textId="77777777" w:rsidTr="00346E4B">
        <w:tc>
          <w:tcPr>
            <w:tcW w:w="1376" w:type="dxa"/>
            <w:vMerge/>
            <w:vAlign w:val="center"/>
          </w:tcPr>
          <w:p w14:paraId="6AB683BF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6E92F8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Rádió 1</w:t>
            </w:r>
          </w:p>
        </w:tc>
        <w:tc>
          <w:tcPr>
            <w:tcW w:w="1276" w:type="dxa"/>
            <w:vAlign w:val="center"/>
          </w:tcPr>
          <w:p w14:paraId="6AD1DCA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100C02B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68E7A4E" w14:textId="77777777" w:rsidTr="00346E4B">
        <w:tc>
          <w:tcPr>
            <w:tcW w:w="1376" w:type="dxa"/>
            <w:vMerge/>
            <w:vAlign w:val="center"/>
          </w:tcPr>
          <w:p w14:paraId="61046C29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1B63B7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Hir TV</w:t>
            </w:r>
          </w:p>
        </w:tc>
        <w:tc>
          <w:tcPr>
            <w:tcW w:w="1276" w:type="dxa"/>
            <w:vAlign w:val="center"/>
          </w:tcPr>
          <w:p w14:paraId="4714CEA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 w:val="restart"/>
            <w:vAlign w:val="center"/>
          </w:tcPr>
          <w:p w14:paraId="0449996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(Deidre et al., 2013)</w:t>
            </w:r>
          </w:p>
        </w:tc>
      </w:tr>
      <w:tr w:rsidR="00AB6D19" w:rsidRPr="00AB6D19" w14:paraId="271A0331" w14:textId="77777777" w:rsidTr="00346E4B">
        <w:tc>
          <w:tcPr>
            <w:tcW w:w="1376" w:type="dxa"/>
            <w:vMerge/>
            <w:vAlign w:val="center"/>
          </w:tcPr>
          <w:p w14:paraId="72F6C82B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069FE8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Echo TV</w:t>
            </w:r>
          </w:p>
        </w:tc>
        <w:tc>
          <w:tcPr>
            <w:tcW w:w="1276" w:type="dxa"/>
            <w:vAlign w:val="center"/>
          </w:tcPr>
          <w:p w14:paraId="7D57347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1584EA3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319526AD" w14:textId="77777777" w:rsidTr="00346E4B">
        <w:tc>
          <w:tcPr>
            <w:tcW w:w="1376" w:type="dxa"/>
            <w:vMerge w:val="restart"/>
            <w:vAlign w:val="center"/>
          </w:tcPr>
          <w:p w14:paraId="2BF94605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Ireland</w:t>
            </w:r>
          </w:p>
        </w:tc>
        <w:tc>
          <w:tcPr>
            <w:tcW w:w="3155" w:type="dxa"/>
            <w:vAlign w:val="center"/>
          </w:tcPr>
          <w:p w14:paraId="14FFF1C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Irish Independent</w:t>
            </w:r>
          </w:p>
        </w:tc>
        <w:tc>
          <w:tcPr>
            <w:tcW w:w="1276" w:type="dxa"/>
            <w:vAlign w:val="center"/>
          </w:tcPr>
          <w:p w14:paraId="39EB2F7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0E88CFB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(Márquez-Ramírez et al., 2020)</w:t>
            </w:r>
          </w:p>
        </w:tc>
      </w:tr>
      <w:tr w:rsidR="00AB6D19" w:rsidRPr="00AB6D19" w14:paraId="60F7381D" w14:textId="77777777" w:rsidTr="00346E4B">
        <w:tc>
          <w:tcPr>
            <w:tcW w:w="1376" w:type="dxa"/>
            <w:vMerge/>
            <w:vAlign w:val="center"/>
          </w:tcPr>
          <w:p w14:paraId="41F97F1C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B8E1AD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Daily Star</w:t>
            </w:r>
          </w:p>
        </w:tc>
        <w:tc>
          <w:tcPr>
            <w:tcW w:w="1276" w:type="dxa"/>
            <w:vAlign w:val="center"/>
          </w:tcPr>
          <w:p w14:paraId="35A91A8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336C68A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558E65B2" w14:textId="77777777" w:rsidTr="00346E4B">
        <w:tc>
          <w:tcPr>
            <w:tcW w:w="1376" w:type="dxa"/>
            <w:vMerge/>
            <w:vAlign w:val="center"/>
          </w:tcPr>
          <w:p w14:paraId="073096E4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6E1960F2" w14:textId="0F108DB5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RTÉ</w:t>
            </w:r>
            <w:r w:rsidR="00B91DBD" w:rsidRPr="00AB6D19">
              <w:rPr>
                <w:color w:val="000000" w:themeColor="text1"/>
              </w:rPr>
              <w:t xml:space="preserve"> (Radio)</w:t>
            </w:r>
          </w:p>
        </w:tc>
        <w:tc>
          <w:tcPr>
            <w:tcW w:w="1276" w:type="dxa"/>
            <w:vAlign w:val="center"/>
          </w:tcPr>
          <w:p w14:paraId="5EA925F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 w:val="restart"/>
            <w:vAlign w:val="center"/>
          </w:tcPr>
          <w:p w14:paraId="1A23415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(Newman et al., 2019)</w:t>
            </w:r>
          </w:p>
        </w:tc>
      </w:tr>
      <w:tr w:rsidR="00AB6D19" w:rsidRPr="00AB6D19" w14:paraId="018028E5" w14:textId="77777777" w:rsidTr="00346E4B">
        <w:tc>
          <w:tcPr>
            <w:tcW w:w="1376" w:type="dxa"/>
            <w:vMerge/>
            <w:vAlign w:val="center"/>
          </w:tcPr>
          <w:p w14:paraId="52E03541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E67E56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Today FM</w:t>
            </w:r>
          </w:p>
        </w:tc>
        <w:tc>
          <w:tcPr>
            <w:tcW w:w="1276" w:type="dxa"/>
            <w:vAlign w:val="center"/>
          </w:tcPr>
          <w:p w14:paraId="72D8F57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084CB31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31CA91CB" w14:textId="77777777" w:rsidTr="00346E4B">
        <w:tc>
          <w:tcPr>
            <w:tcW w:w="1376" w:type="dxa"/>
            <w:vMerge/>
            <w:vAlign w:val="center"/>
          </w:tcPr>
          <w:p w14:paraId="2CAD8600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7FA794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Newstalk</w:t>
            </w:r>
          </w:p>
        </w:tc>
        <w:tc>
          <w:tcPr>
            <w:tcW w:w="1276" w:type="dxa"/>
            <w:vAlign w:val="center"/>
          </w:tcPr>
          <w:p w14:paraId="7F0C795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1C98ED0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01009EA" w14:textId="77777777" w:rsidTr="00346E4B">
        <w:tc>
          <w:tcPr>
            <w:tcW w:w="1376" w:type="dxa"/>
            <w:vMerge/>
            <w:vAlign w:val="center"/>
          </w:tcPr>
          <w:p w14:paraId="4347E792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88BA92D" w14:textId="7DDFF9E6" w:rsidR="00CD6C69" w:rsidRPr="00AB6D19" w:rsidRDefault="001F102C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RTÉ One</w:t>
            </w:r>
            <w:r w:rsidR="00EC3855" w:rsidRPr="00AB6D19">
              <w:rPr>
                <w:color w:val="000000" w:themeColor="text1"/>
              </w:rPr>
              <w:t xml:space="preserve"> (TV)</w:t>
            </w:r>
          </w:p>
        </w:tc>
        <w:tc>
          <w:tcPr>
            <w:tcW w:w="1276" w:type="dxa"/>
            <w:vAlign w:val="center"/>
          </w:tcPr>
          <w:p w14:paraId="60E5F4B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Align w:val="center"/>
          </w:tcPr>
          <w:p w14:paraId="70EA1AB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(Deidre et al., 2013)</w:t>
            </w:r>
          </w:p>
        </w:tc>
      </w:tr>
      <w:tr w:rsidR="00AB6D19" w:rsidRPr="00AB6D19" w14:paraId="6C046E08" w14:textId="77777777" w:rsidTr="00346E4B">
        <w:tc>
          <w:tcPr>
            <w:tcW w:w="1376" w:type="dxa"/>
            <w:vMerge w:val="restart"/>
            <w:vAlign w:val="center"/>
          </w:tcPr>
          <w:p w14:paraId="625946A0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Italy</w:t>
            </w:r>
          </w:p>
        </w:tc>
        <w:tc>
          <w:tcPr>
            <w:tcW w:w="3155" w:type="dxa"/>
            <w:vAlign w:val="center"/>
          </w:tcPr>
          <w:p w14:paraId="15F7423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Corriere della Sera</w:t>
            </w:r>
          </w:p>
        </w:tc>
        <w:tc>
          <w:tcPr>
            <w:tcW w:w="1276" w:type="dxa"/>
            <w:vAlign w:val="center"/>
          </w:tcPr>
          <w:p w14:paraId="49B3120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75C6F07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</w:t>
            </w:r>
            <w:r w:rsidRPr="00AB6D19">
              <w:rPr>
                <w:color w:val="000000" w:themeColor="text1"/>
                <w:lang w:val="en-US"/>
              </w:rPr>
              <w:t xml:space="preserve">Nozal </w:t>
            </w:r>
            <w:r w:rsidRPr="00AB6D19">
              <w:rPr>
                <w:color w:val="000000" w:themeColor="text1"/>
              </w:rPr>
              <w:t>Cantarero et al., 2017)</w:t>
            </w:r>
          </w:p>
        </w:tc>
      </w:tr>
      <w:tr w:rsidR="00AB6D19" w:rsidRPr="00AB6D19" w14:paraId="0ACFBDE2" w14:textId="77777777" w:rsidTr="00346E4B">
        <w:tc>
          <w:tcPr>
            <w:tcW w:w="1376" w:type="dxa"/>
            <w:vMerge/>
            <w:vAlign w:val="center"/>
          </w:tcPr>
          <w:p w14:paraId="00FE1089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DCD135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Repubblica</w:t>
            </w:r>
          </w:p>
        </w:tc>
        <w:tc>
          <w:tcPr>
            <w:tcW w:w="1276" w:type="dxa"/>
            <w:vAlign w:val="center"/>
          </w:tcPr>
          <w:p w14:paraId="2F6BB39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51D59C0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5834BD4F" w14:textId="77777777" w:rsidTr="00346E4B">
        <w:tc>
          <w:tcPr>
            <w:tcW w:w="1376" w:type="dxa"/>
            <w:vMerge/>
            <w:vAlign w:val="center"/>
          </w:tcPr>
          <w:p w14:paraId="5EB43029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1A8836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Radio2 Rai</w:t>
            </w:r>
          </w:p>
        </w:tc>
        <w:tc>
          <w:tcPr>
            <w:tcW w:w="1276" w:type="dxa"/>
            <w:vAlign w:val="center"/>
          </w:tcPr>
          <w:p w14:paraId="78C6504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 w:val="restart"/>
            <w:vAlign w:val="center"/>
          </w:tcPr>
          <w:p w14:paraId="6B02744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(Bonini et al., 2014)</w:t>
            </w:r>
          </w:p>
        </w:tc>
      </w:tr>
      <w:tr w:rsidR="00AB6D19" w:rsidRPr="00AB6D19" w14:paraId="2CF1E349" w14:textId="77777777" w:rsidTr="00346E4B">
        <w:tc>
          <w:tcPr>
            <w:tcW w:w="1376" w:type="dxa"/>
            <w:vMerge/>
            <w:vAlign w:val="center"/>
          </w:tcPr>
          <w:p w14:paraId="7A4F6BF8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53EDF4F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Radio3 Rai</w:t>
            </w:r>
          </w:p>
        </w:tc>
        <w:tc>
          <w:tcPr>
            <w:tcW w:w="1276" w:type="dxa"/>
            <w:vAlign w:val="center"/>
          </w:tcPr>
          <w:p w14:paraId="6ADC7D5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27C0DD2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477FFD3" w14:textId="77777777" w:rsidTr="00346E4B">
        <w:tc>
          <w:tcPr>
            <w:tcW w:w="1376" w:type="dxa"/>
            <w:vMerge/>
            <w:vAlign w:val="center"/>
          </w:tcPr>
          <w:p w14:paraId="56A93C7D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582608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RAI1</w:t>
            </w:r>
          </w:p>
        </w:tc>
        <w:tc>
          <w:tcPr>
            <w:tcW w:w="1276" w:type="dxa"/>
            <w:vAlign w:val="center"/>
          </w:tcPr>
          <w:p w14:paraId="65BCE73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 w:val="restart"/>
            <w:vAlign w:val="center"/>
          </w:tcPr>
          <w:p w14:paraId="1AFF053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(Esser et al., 2012)</w:t>
            </w:r>
          </w:p>
        </w:tc>
      </w:tr>
      <w:tr w:rsidR="00AB6D19" w:rsidRPr="00AB6D19" w14:paraId="32B6F3B2" w14:textId="77777777" w:rsidTr="00346E4B">
        <w:tc>
          <w:tcPr>
            <w:tcW w:w="1376" w:type="dxa"/>
            <w:vMerge/>
            <w:vAlign w:val="center"/>
          </w:tcPr>
          <w:p w14:paraId="4A9E0A42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BFC603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RAI2</w:t>
            </w:r>
          </w:p>
        </w:tc>
        <w:tc>
          <w:tcPr>
            <w:tcW w:w="1276" w:type="dxa"/>
            <w:vAlign w:val="center"/>
          </w:tcPr>
          <w:p w14:paraId="0C0305F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6B08266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27B5B33A" w14:textId="77777777" w:rsidTr="00346E4B">
        <w:tc>
          <w:tcPr>
            <w:tcW w:w="1376" w:type="dxa"/>
            <w:vMerge/>
            <w:vAlign w:val="center"/>
          </w:tcPr>
          <w:p w14:paraId="2FAFD43F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76E53E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Canale5</w:t>
            </w:r>
          </w:p>
        </w:tc>
        <w:tc>
          <w:tcPr>
            <w:tcW w:w="1276" w:type="dxa"/>
            <w:vAlign w:val="center"/>
          </w:tcPr>
          <w:p w14:paraId="2E955E5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3350395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24444F7C" w14:textId="77777777" w:rsidTr="00346E4B">
        <w:tc>
          <w:tcPr>
            <w:tcW w:w="1376" w:type="dxa"/>
            <w:vMerge/>
            <w:vAlign w:val="center"/>
          </w:tcPr>
          <w:p w14:paraId="00A97704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04777C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Rete4</w:t>
            </w:r>
          </w:p>
        </w:tc>
        <w:tc>
          <w:tcPr>
            <w:tcW w:w="1276" w:type="dxa"/>
            <w:vAlign w:val="center"/>
          </w:tcPr>
          <w:p w14:paraId="50C9A31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6281AFD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70D81DE" w14:textId="77777777" w:rsidTr="00346E4B">
        <w:tc>
          <w:tcPr>
            <w:tcW w:w="1376" w:type="dxa"/>
            <w:vMerge w:val="restart"/>
            <w:vAlign w:val="center"/>
          </w:tcPr>
          <w:p w14:paraId="6BAA033D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Japan</w:t>
            </w:r>
          </w:p>
        </w:tc>
        <w:tc>
          <w:tcPr>
            <w:tcW w:w="3155" w:type="dxa"/>
            <w:vAlign w:val="center"/>
          </w:tcPr>
          <w:p w14:paraId="744B280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Yomiuri Shimbun</w:t>
            </w:r>
          </w:p>
        </w:tc>
        <w:tc>
          <w:tcPr>
            <w:tcW w:w="1276" w:type="dxa"/>
            <w:vAlign w:val="center"/>
          </w:tcPr>
          <w:p w14:paraId="024B91E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2828FA0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(Newman et al., 2019)</w:t>
            </w:r>
          </w:p>
        </w:tc>
      </w:tr>
      <w:tr w:rsidR="00AB6D19" w:rsidRPr="00AB6D19" w14:paraId="0B741754" w14:textId="77777777" w:rsidTr="00346E4B">
        <w:tc>
          <w:tcPr>
            <w:tcW w:w="1376" w:type="dxa"/>
            <w:vMerge/>
            <w:vAlign w:val="center"/>
          </w:tcPr>
          <w:p w14:paraId="6C3BF484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5320681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Asahi Shimbun</w:t>
            </w:r>
          </w:p>
        </w:tc>
        <w:tc>
          <w:tcPr>
            <w:tcW w:w="1276" w:type="dxa"/>
            <w:vAlign w:val="center"/>
          </w:tcPr>
          <w:p w14:paraId="1D46D34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41238A0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8562750" w14:textId="77777777" w:rsidTr="00346E4B">
        <w:tc>
          <w:tcPr>
            <w:tcW w:w="1376" w:type="dxa"/>
            <w:vMerge/>
            <w:vAlign w:val="center"/>
          </w:tcPr>
          <w:p w14:paraId="7FAF95A1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E0C3076" w14:textId="54A85DE3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Nikkei</w:t>
            </w:r>
            <w:r w:rsidR="008C6B7E" w:rsidRPr="00AB6D19">
              <w:rPr>
                <w:color w:val="000000" w:themeColor="text1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04ABD2C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4EC28AD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84FA42A" w14:textId="77777777" w:rsidTr="00346E4B">
        <w:tc>
          <w:tcPr>
            <w:tcW w:w="1376" w:type="dxa"/>
            <w:vMerge/>
            <w:vAlign w:val="center"/>
          </w:tcPr>
          <w:p w14:paraId="3C2EF889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1017CC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Mainichi Shimbun</w:t>
            </w:r>
          </w:p>
        </w:tc>
        <w:tc>
          <w:tcPr>
            <w:tcW w:w="1276" w:type="dxa"/>
            <w:vAlign w:val="center"/>
          </w:tcPr>
          <w:p w14:paraId="611BE1E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05B693C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90D930A" w14:textId="77777777" w:rsidTr="00346E4B">
        <w:tc>
          <w:tcPr>
            <w:tcW w:w="1376" w:type="dxa"/>
            <w:vMerge/>
            <w:vAlign w:val="center"/>
          </w:tcPr>
          <w:p w14:paraId="3259B08E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5D7147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Sankei Shimbun</w:t>
            </w:r>
          </w:p>
        </w:tc>
        <w:tc>
          <w:tcPr>
            <w:tcW w:w="1276" w:type="dxa"/>
            <w:vAlign w:val="center"/>
          </w:tcPr>
          <w:p w14:paraId="173A2EF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2E28A9F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9C67FAF" w14:textId="77777777" w:rsidTr="00346E4B">
        <w:tc>
          <w:tcPr>
            <w:tcW w:w="1376" w:type="dxa"/>
            <w:vMerge/>
            <w:vAlign w:val="center"/>
          </w:tcPr>
          <w:p w14:paraId="48CEE1D1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3B9DA1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Weekly Bunshun</w:t>
            </w:r>
          </w:p>
        </w:tc>
        <w:tc>
          <w:tcPr>
            <w:tcW w:w="1276" w:type="dxa"/>
            <w:vAlign w:val="center"/>
          </w:tcPr>
          <w:p w14:paraId="4BF0123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53F7F03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3FEC6B19" w14:textId="77777777" w:rsidTr="00346E4B">
        <w:tc>
          <w:tcPr>
            <w:tcW w:w="1376" w:type="dxa"/>
            <w:vMerge/>
            <w:vAlign w:val="center"/>
          </w:tcPr>
          <w:p w14:paraId="7F1D4E63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25528C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NHK</w:t>
            </w:r>
          </w:p>
        </w:tc>
        <w:tc>
          <w:tcPr>
            <w:tcW w:w="1276" w:type="dxa"/>
            <w:vAlign w:val="center"/>
          </w:tcPr>
          <w:p w14:paraId="380AE54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150A1C4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2EE7122D" w14:textId="77777777" w:rsidTr="00346E4B">
        <w:tc>
          <w:tcPr>
            <w:tcW w:w="1376" w:type="dxa"/>
            <w:vMerge/>
            <w:vAlign w:val="center"/>
          </w:tcPr>
          <w:p w14:paraId="6BD56F9A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62758C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Nippon TV</w:t>
            </w:r>
          </w:p>
        </w:tc>
        <w:tc>
          <w:tcPr>
            <w:tcW w:w="1276" w:type="dxa"/>
            <w:vAlign w:val="center"/>
          </w:tcPr>
          <w:p w14:paraId="5E85076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30790CA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7288C737" w14:textId="77777777" w:rsidTr="00346E4B">
        <w:tc>
          <w:tcPr>
            <w:tcW w:w="1376" w:type="dxa"/>
            <w:vMerge/>
            <w:vAlign w:val="center"/>
          </w:tcPr>
          <w:p w14:paraId="71B101F7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EA554B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Asahi TV</w:t>
            </w:r>
          </w:p>
        </w:tc>
        <w:tc>
          <w:tcPr>
            <w:tcW w:w="1276" w:type="dxa"/>
            <w:vAlign w:val="center"/>
          </w:tcPr>
          <w:p w14:paraId="17AFF79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54B9AF5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ECCD16D" w14:textId="77777777" w:rsidTr="00346E4B">
        <w:tc>
          <w:tcPr>
            <w:tcW w:w="1376" w:type="dxa"/>
            <w:vMerge/>
            <w:vAlign w:val="center"/>
          </w:tcPr>
          <w:p w14:paraId="044F79AD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7FB9C8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Fuji TV</w:t>
            </w:r>
          </w:p>
        </w:tc>
        <w:tc>
          <w:tcPr>
            <w:tcW w:w="1276" w:type="dxa"/>
            <w:vAlign w:val="center"/>
          </w:tcPr>
          <w:p w14:paraId="0AB0566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29EFC7B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3C68B2BA" w14:textId="77777777" w:rsidTr="00346E4B">
        <w:tc>
          <w:tcPr>
            <w:tcW w:w="1376" w:type="dxa"/>
            <w:vMerge/>
            <w:vAlign w:val="center"/>
          </w:tcPr>
          <w:p w14:paraId="428B33AA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149DE5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TBS</w:t>
            </w:r>
          </w:p>
        </w:tc>
        <w:tc>
          <w:tcPr>
            <w:tcW w:w="1276" w:type="dxa"/>
            <w:vAlign w:val="center"/>
          </w:tcPr>
          <w:p w14:paraId="39E3AAC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6E1BD28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5385E747" w14:textId="77777777" w:rsidTr="00346E4B">
        <w:tc>
          <w:tcPr>
            <w:tcW w:w="1376" w:type="dxa"/>
            <w:vMerge/>
            <w:vAlign w:val="center"/>
          </w:tcPr>
          <w:p w14:paraId="179D6536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C4081B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TV Tokyo</w:t>
            </w:r>
          </w:p>
        </w:tc>
        <w:tc>
          <w:tcPr>
            <w:tcW w:w="1276" w:type="dxa"/>
            <w:vAlign w:val="center"/>
          </w:tcPr>
          <w:p w14:paraId="21BD0CB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6C9CB98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17D39B9" w14:textId="77777777" w:rsidTr="00346E4B">
        <w:tc>
          <w:tcPr>
            <w:tcW w:w="1376" w:type="dxa"/>
            <w:vMerge w:val="restart"/>
            <w:vAlign w:val="center"/>
          </w:tcPr>
          <w:p w14:paraId="53065F0A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Malaysia</w:t>
            </w:r>
          </w:p>
        </w:tc>
        <w:tc>
          <w:tcPr>
            <w:tcW w:w="3155" w:type="dxa"/>
            <w:vAlign w:val="center"/>
          </w:tcPr>
          <w:p w14:paraId="3678F11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Berita Harian</w:t>
            </w:r>
          </w:p>
        </w:tc>
        <w:tc>
          <w:tcPr>
            <w:tcW w:w="1276" w:type="dxa"/>
            <w:vAlign w:val="center"/>
          </w:tcPr>
          <w:p w14:paraId="58C55C1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2669BCD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(Márquez-Ramírez et al., 2020)</w:t>
            </w:r>
          </w:p>
        </w:tc>
      </w:tr>
      <w:tr w:rsidR="00AB6D19" w:rsidRPr="00AB6D19" w14:paraId="1135C8D2" w14:textId="77777777" w:rsidTr="00346E4B">
        <w:tc>
          <w:tcPr>
            <w:tcW w:w="1376" w:type="dxa"/>
            <w:vMerge/>
            <w:vAlign w:val="center"/>
          </w:tcPr>
          <w:p w14:paraId="7C1C56F4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6640CC4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Harian Metro</w:t>
            </w:r>
          </w:p>
        </w:tc>
        <w:tc>
          <w:tcPr>
            <w:tcW w:w="1276" w:type="dxa"/>
            <w:vAlign w:val="center"/>
          </w:tcPr>
          <w:p w14:paraId="5EEA4A9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5D3D3C0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B244212" w14:textId="77777777" w:rsidTr="00346E4B">
        <w:tc>
          <w:tcPr>
            <w:tcW w:w="1376" w:type="dxa"/>
            <w:vMerge/>
            <w:vAlign w:val="center"/>
          </w:tcPr>
          <w:p w14:paraId="5765CAB3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71E078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New Straits Times</w:t>
            </w:r>
          </w:p>
        </w:tc>
        <w:tc>
          <w:tcPr>
            <w:tcW w:w="1276" w:type="dxa"/>
            <w:vAlign w:val="center"/>
          </w:tcPr>
          <w:p w14:paraId="561378F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441595E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E1E55B9" w14:textId="77777777" w:rsidTr="00346E4B">
        <w:tc>
          <w:tcPr>
            <w:tcW w:w="1376" w:type="dxa"/>
            <w:vMerge/>
            <w:vAlign w:val="center"/>
          </w:tcPr>
          <w:p w14:paraId="090751C8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8D923B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Sun</w:t>
            </w:r>
          </w:p>
        </w:tc>
        <w:tc>
          <w:tcPr>
            <w:tcW w:w="1276" w:type="dxa"/>
            <w:vAlign w:val="center"/>
          </w:tcPr>
          <w:p w14:paraId="3D3B4CC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26FDB53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025E4A8" w14:textId="77777777" w:rsidTr="00346E4B">
        <w:tc>
          <w:tcPr>
            <w:tcW w:w="1376" w:type="dxa"/>
            <w:vMerge/>
            <w:vAlign w:val="center"/>
          </w:tcPr>
          <w:p w14:paraId="1CCB8A61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7885B9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TV3</w:t>
            </w:r>
          </w:p>
        </w:tc>
        <w:tc>
          <w:tcPr>
            <w:tcW w:w="1276" w:type="dxa"/>
            <w:vAlign w:val="center"/>
          </w:tcPr>
          <w:p w14:paraId="552DA99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 w:val="restart"/>
            <w:vAlign w:val="center"/>
          </w:tcPr>
          <w:p w14:paraId="53CFA62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(Newman et al., 2019)</w:t>
            </w:r>
          </w:p>
        </w:tc>
      </w:tr>
      <w:tr w:rsidR="00AB6D19" w:rsidRPr="00AB6D19" w14:paraId="121A0A02" w14:textId="77777777" w:rsidTr="00346E4B">
        <w:tc>
          <w:tcPr>
            <w:tcW w:w="1376" w:type="dxa"/>
            <w:vMerge/>
            <w:vAlign w:val="center"/>
          </w:tcPr>
          <w:p w14:paraId="28C1ED9B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2C50E5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Astro Awani</w:t>
            </w:r>
          </w:p>
        </w:tc>
        <w:tc>
          <w:tcPr>
            <w:tcW w:w="1276" w:type="dxa"/>
            <w:vAlign w:val="center"/>
          </w:tcPr>
          <w:p w14:paraId="4CC471A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27480CA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9354A7D" w14:textId="77777777" w:rsidTr="00346E4B">
        <w:tc>
          <w:tcPr>
            <w:tcW w:w="1376" w:type="dxa"/>
            <w:vMerge/>
            <w:vAlign w:val="center"/>
          </w:tcPr>
          <w:p w14:paraId="0BFEB011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4B53EA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NTV7</w:t>
            </w:r>
          </w:p>
        </w:tc>
        <w:tc>
          <w:tcPr>
            <w:tcW w:w="1276" w:type="dxa"/>
            <w:vAlign w:val="center"/>
          </w:tcPr>
          <w:p w14:paraId="7830D17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03E0FC2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F3B6EED" w14:textId="77777777" w:rsidTr="00346E4B">
        <w:tc>
          <w:tcPr>
            <w:tcW w:w="1376" w:type="dxa"/>
            <w:vMerge/>
            <w:vAlign w:val="center"/>
          </w:tcPr>
          <w:p w14:paraId="3C7788B5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50C465C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RTM</w:t>
            </w:r>
          </w:p>
        </w:tc>
        <w:tc>
          <w:tcPr>
            <w:tcW w:w="1276" w:type="dxa"/>
            <w:vAlign w:val="center"/>
          </w:tcPr>
          <w:p w14:paraId="1981CEA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23E18F1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60EA9B3" w14:textId="77777777" w:rsidTr="00346E4B">
        <w:tc>
          <w:tcPr>
            <w:tcW w:w="1376" w:type="dxa"/>
            <w:vMerge/>
            <w:vAlign w:val="center"/>
          </w:tcPr>
          <w:p w14:paraId="461B4075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E84917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TV9</w:t>
            </w:r>
          </w:p>
        </w:tc>
        <w:tc>
          <w:tcPr>
            <w:tcW w:w="1276" w:type="dxa"/>
            <w:vAlign w:val="center"/>
          </w:tcPr>
          <w:p w14:paraId="5ECE18B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2397EA9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37612542" w14:textId="77777777" w:rsidTr="00346E4B">
        <w:tc>
          <w:tcPr>
            <w:tcW w:w="1376" w:type="dxa"/>
            <w:vMerge/>
            <w:vAlign w:val="center"/>
          </w:tcPr>
          <w:p w14:paraId="4B90F684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34E128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8TV</w:t>
            </w:r>
          </w:p>
        </w:tc>
        <w:tc>
          <w:tcPr>
            <w:tcW w:w="1276" w:type="dxa"/>
            <w:vAlign w:val="center"/>
          </w:tcPr>
          <w:p w14:paraId="3529801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1423AAE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2F37548D" w14:textId="77777777" w:rsidTr="00346E4B">
        <w:tc>
          <w:tcPr>
            <w:tcW w:w="1376" w:type="dxa"/>
            <w:vMerge w:val="restart"/>
            <w:vAlign w:val="center"/>
          </w:tcPr>
          <w:p w14:paraId="24DF22AE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Mexico</w:t>
            </w:r>
          </w:p>
        </w:tc>
        <w:tc>
          <w:tcPr>
            <w:tcW w:w="3155" w:type="dxa"/>
            <w:vAlign w:val="center"/>
          </w:tcPr>
          <w:p w14:paraId="1F422E8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Reforma</w:t>
            </w:r>
          </w:p>
        </w:tc>
        <w:tc>
          <w:tcPr>
            <w:tcW w:w="1276" w:type="dxa"/>
            <w:vAlign w:val="center"/>
          </w:tcPr>
          <w:p w14:paraId="490099A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3714ACD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(Márquez-Ramírez et al., 2020)</w:t>
            </w:r>
          </w:p>
        </w:tc>
      </w:tr>
      <w:tr w:rsidR="00AB6D19" w:rsidRPr="00AB6D19" w14:paraId="18CE4D9A" w14:textId="77777777" w:rsidTr="00346E4B">
        <w:tc>
          <w:tcPr>
            <w:tcW w:w="1376" w:type="dxa"/>
            <w:vMerge/>
            <w:vAlign w:val="center"/>
          </w:tcPr>
          <w:p w14:paraId="78B371A5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71BD1A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La Jornada</w:t>
            </w:r>
          </w:p>
        </w:tc>
        <w:tc>
          <w:tcPr>
            <w:tcW w:w="1276" w:type="dxa"/>
            <w:vAlign w:val="center"/>
          </w:tcPr>
          <w:p w14:paraId="2146161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18CA027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3B449350" w14:textId="77777777" w:rsidTr="00346E4B">
        <w:tc>
          <w:tcPr>
            <w:tcW w:w="1376" w:type="dxa"/>
            <w:vMerge/>
            <w:vAlign w:val="center"/>
          </w:tcPr>
          <w:p w14:paraId="3D83DEC4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705EC8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La Prensa</w:t>
            </w:r>
          </w:p>
        </w:tc>
        <w:tc>
          <w:tcPr>
            <w:tcW w:w="1276" w:type="dxa"/>
            <w:vAlign w:val="center"/>
          </w:tcPr>
          <w:p w14:paraId="094FE36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58D33FD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E14C5D2" w14:textId="77777777" w:rsidTr="00346E4B">
        <w:tc>
          <w:tcPr>
            <w:tcW w:w="1376" w:type="dxa"/>
            <w:vMerge/>
            <w:vAlign w:val="center"/>
          </w:tcPr>
          <w:p w14:paraId="50D44219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9F8915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 Fórmula</w:t>
            </w:r>
          </w:p>
        </w:tc>
        <w:tc>
          <w:tcPr>
            <w:tcW w:w="1276" w:type="dxa"/>
            <w:vAlign w:val="center"/>
          </w:tcPr>
          <w:p w14:paraId="4FECDC1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 w:val="restart"/>
            <w:vAlign w:val="center"/>
          </w:tcPr>
          <w:p w14:paraId="4CC5748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(Newman et al., 2019)</w:t>
            </w:r>
          </w:p>
        </w:tc>
      </w:tr>
      <w:tr w:rsidR="00AB6D19" w:rsidRPr="00AB6D19" w14:paraId="02D83140" w14:textId="77777777" w:rsidTr="00346E4B">
        <w:tc>
          <w:tcPr>
            <w:tcW w:w="1376" w:type="dxa"/>
            <w:vMerge/>
            <w:vAlign w:val="center"/>
          </w:tcPr>
          <w:p w14:paraId="0DF5F484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FB21CA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TV Azteca</w:t>
            </w:r>
          </w:p>
        </w:tc>
        <w:tc>
          <w:tcPr>
            <w:tcW w:w="1276" w:type="dxa"/>
            <w:vAlign w:val="center"/>
          </w:tcPr>
          <w:p w14:paraId="5F02356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72C8224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3677F5E3" w14:textId="77777777" w:rsidTr="00346E4B">
        <w:tc>
          <w:tcPr>
            <w:tcW w:w="1376" w:type="dxa"/>
            <w:vMerge/>
            <w:vAlign w:val="center"/>
          </w:tcPr>
          <w:p w14:paraId="3AE618ED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8570A2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Televisa</w:t>
            </w:r>
          </w:p>
        </w:tc>
        <w:tc>
          <w:tcPr>
            <w:tcW w:w="1276" w:type="dxa"/>
            <w:vAlign w:val="center"/>
          </w:tcPr>
          <w:p w14:paraId="2E2E352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3DBA7DC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A958180" w14:textId="77777777" w:rsidTr="00346E4B">
        <w:tc>
          <w:tcPr>
            <w:tcW w:w="1376" w:type="dxa"/>
            <w:vMerge/>
            <w:vAlign w:val="center"/>
          </w:tcPr>
          <w:p w14:paraId="3320E0F4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F62C22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Milenio Televisión</w:t>
            </w:r>
          </w:p>
        </w:tc>
        <w:tc>
          <w:tcPr>
            <w:tcW w:w="1276" w:type="dxa"/>
            <w:vAlign w:val="center"/>
          </w:tcPr>
          <w:p w14:paraId="5ABF90B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021F6C9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162B1B8" w14:textId="77777777" w:rsidTr="00346E4B">
        <w:tc>
          <w:tcPr>
            <w:tcW w:w="1376" w:type="dxa"/>
            <w:vMerge/>
            <w:vAlign w:val="center"/>
          </w:tcPr>
          <w:p w14:paraId="2495B829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EC6D14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Imagen Televisión</w:t>
            </w:r>
          </w:p>
        </w:tc>
        <w:tc>
          <w:tcPr>
            <w:tcW w:w="1276" w:type="dxa"/>
            <w:vAlign w:val="center"/>
          </w:tcPr>
          <w:p w14:paraId="4C56896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2EE34F3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1AE63C4" w14:textId="77777777" w:rsidTr="00346E4B">
        <w:tc>
          <w:tcPr>
            <w:tcW w:w="1376" w:type="dxa"/>
            <w:vMerge w:val="restart"/>
            <w:vAlign w:val="center"/>
          </w:tcPr>
          <w:p w14:paraId="2248B74A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Netherlands</w:t>
            </w:r>
          </w:p>
        </w:tc>
        <w:tc>
          <w:tcPr>
            <w:tcW w:w="3155" w:type="dxa"/>
            <w:vAlign w:val="center"/>
          </w:tcPr>
          <w:p w14:paraId="5AAC446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NRC Handelsblad</w:t>
            </w:r>
          </w:p>
        </w:tc>
        <w:tc>
          <w:tcPr>
            <w:tcW w:w="1276" w:type="dxa"/>
            <w:vAlign w:val="center"/>
          </w:tcPr>
          <w:p w14:paraId="1DC84DC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285C8D8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(Berkers et al., 2011)</w:t>
            </w:r>
          </w:p>
        </w:tc>
      </w:tr>
      <w:tr w:rsidR="00AB6D19" w:rsidRPr="00AB6D19" w14:paraId="119D5459" w14:textId="77777777" w:rsidTr="00346E4B">
        <w:tc>
          <w:tcPr>
            <w:tcW w:w="1376" w:type="dxa"/>
            <w:vMerge/>
            <w:vAlign w:val="center"/>
          </w:tcPr>
          <w:p w14:paraId="1A360303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51E556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de Volkskrant</w:t>
            </w:r>
          </w:p>
        </w:tc>
        <w:tc>
          <w:tcPr>
            <w:tcW w:w="1276" w:type="dxa"/>
            <w:vAlign w:val="center"/>
          </w:tcPr>
          <w:p w14:paraId="17BEE33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111FF24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7A26777" w14:textId="77777777" w:rsidTr="00346E4B">
        <w:tc>
          <w:tcPr>
            <w:tcW w:w="1376" w:type="dxa"/>
            <w:vMerge/>
            <w:vAlign w:val="center"/>
          </w:tcPr>
          <w:p w14:paraId="5BB99EAA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B08D2C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NOS</w:t>
            </w:r>
          </w:p>
        </w:tc>
        <w:tc>
          <w:tcPr>
            <w:tcW w:w="1276" w:type="dxa"/>
            <w:vAlign w:val="center"/>
          </w:tcPr>
          <w:p w14:paraId="1C8AC8C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 w:val="restart"/>
            <w:vAlign w:val="center"/>
          </w:tcPr>
          <w:p w14:paraId="1346366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(Newman et al., 2019)</w:t>
            </w:r>
          </w:p>
        </w:tc>
      </w:tr>
      <w:tr w:rsidR="00AB6D19" w:rsidRPr="00AB6D19" w14:paraId="2868B207" w14:textId="77777777" w:rsidTr="00346E4B">
        <w:tc>
          <w:tcPr>
            <w:tcW w:w="1376" w:type="dxa"/>
            <w:vMerge/>
            <w:vAlign w:val="center"/>
          </w:tcPr>
          <w:p w14:paraId="7C67E35E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88A949F" w14:textId="56519B36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BNR</w:t>
            </w:r>
          </w:p>
        </w:tc>
        <w:tc>
          <w:tcPr>
            <w:tcW w:w="1276" w:type="dxa"/>
            <w:vAlign w:val="center"/>
          </w:tcPr>
          <w:p w14:paraId="37745AD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05CD19F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29EEAC6B" w14:textId="77777777" w:rsidTr="00346E4B">
        <w:tc>
          <w:tcPr>
            <w:tcW w:w="1376" w:type="dxa"/>
            <w:vMerge/>
            <w:vAlign w:val="center"/>
          </w:tcPr>
          <w:p w14:paraId="538285F7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515A434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Ned1</w:t>
            </w:r>
          </w:p>
        </w:tc>
        <w:tc>
          <w:tcPr>
            <w:tcW w:w="1276" w:type="dxa"/>
            <w:vAlign w:val="center"/>
          </w:tcPr>
          <w:p w14:paraId="0ED2C50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 w:val="restart"/>
            <w:vAlign w:val="center"/>
          </w:tcPr>
          <w:p w14:paraId="46DD115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(Esser et al., 2012)</w:t>
            </w:r>
          </w:p>
        </w:tc>
      </w:tr>
      <w:tr w:rsidR="00AB6D19" w:rsidRPr="00AB6D19" w14:paraId="51F6FE72" w14:textId="77777777" w:rsidTr="00346E4B">
        <w:tc>
          <w:tcPr>
            <w:tcW w:w="1376" w:type="dxa"/>
            <w:vMerge/>
            <w:vAlign w:val="center"/>
          </w:tcPr>
          <w:p w14:paraId="445943BC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F886C5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Ned2</w:t>
            </w:r>
          </w:p>
        </w:tc>
        <w:tc>
          <w:tcPr>
            <w:tcW w:w="1276" w:type="dxa"/>
            <w:vAlign w:val="center"/>
          </w:tcPr>
          <w:p w14:paraId="1FB15F2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729B7C2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57D8EFC3" w14:textId="77777777" w:rsidTr="00346E4B">
        <w:tc>
          <w:tcPr>
            <w:tcW w:w="1376" w:type="dxa"/>
            <w:vMerge/>
            <w:vAlign w:val="center"/>
          </w:tcPr>
          <w:p w14:paraId="0B8C3542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CE3D04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RTL4</w:t>
            </w:r>
          </w:p>
        </w:tc>
        <w:tc>
          <w:tcPr>
            <w:tcW w:w="1276" w:type="dxa"/>
            <w:vAlign w:val="center"/>
          </w:tcPr>
          <w:p w14:paraId="6ABA59E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0A180DE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4BDED6A" w14:textId="77777777" w:rsidTr="00346E4B">
        <w:tc>
          <w:tcPr>
            <w:tcW w:w="1376" w:type="dxa"/>
            <w:vMerge/>
            <w:vAlign w:val="center"/>
          </w:tcPr>
          <w:p w14:paraId="3872FE2E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E8E0B9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SBS6</w:t>
            </w:r>
          </w:p>
        </w:tc>
        <w:tc>
          <w:tcPr>
            <w:tcW w:w="1276" w:type="dxa"/>
            <w:vAlign w:val="center"/>
          </w:tcPr>
          <w:p w14:paraId="1A5F9AB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60C01A4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2353FA19" w14:textId="77777777" w:rsidTr="00346E4B">
        <w:tc>
          <w:tcPr>
            <w:tcW w:w="1376" w:type="dxa"/>
            <w:vMerge w:val="restart"/>
            <w:vAlign w:val="center"/>
          </w:tcPr>
          <w:p w14:paraId="4549D57F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Norway</w:t>
            </w:r>
          </w:p>
        </w:tc>
        <w:tc>
          <w:tcPr>
            <w:tcW w:w="3155" w:type="dxa"/>
            <w:vAlign w:val="center"/>
          </w:tcPr>
          <w:p w14:paraId="3C9048B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Aftenposten</w:t>
            </w:r>
          </w:p>
        </w:tc>
        <w:tc>
          <w:tcPr>
            <w:tcW w:w="1276" w:type="dxa"/>
            <w:vAlign w:val="center"/>
          </w:tcPr>
          <w:p w14:paraId="0643988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6A3F8EB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(Graedler, 2014)</w:t>
            </w:r>
          </w:p>
        </w:tc>
      </w:tr>
      <w:tr w:rsidR="00AB6D19" w:rsidRPr="00AB6D19" w14:paraId="2022F216" w14:textId="77777777" w:rsidTr="00346E4B">
        <w:tc>
          <w:tcPr>
            <w:tcW w:w="1376" w:type="dxa"/>
            <w:vMerge/>
            <w:vAlign w:val="center"/>
          </w:tcPr>
          <w:p w14:paraId="67AE5A36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6C7AE3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VG</w:t>
            </w:r>
          </w:p>
        </w:tc>
        <w:tc>
          <w:tcPr>
            <w:tcW w:w="1276" w:type="dxa"/>
            <w:vAlign w:val="center"/>
          </w:tcPr>
          <w:p w14:paraId="55747E8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7127D4F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52FE5FAD" w14:textId="77777777" w:rsidTr="00346E4B">
        <w:tc>
          <w:tcPr>
            <w:tcW w:w="1376" w:type="dxa"/>
            <w:vMerge/>
            <w:vAlign w:val="center"/>
          </w:tcPr>
          <w:p w14:paraId="77ADF95A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6843D6D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NRK</w:t>
            </w:r>
          </w:p>
        </w:tc>
        <w:tc>
          <w:tcPr>
            <w:tcW w:w="1276" w:type="dxa"/>
            <w:vAlign w:val="center"/>
          </w:tcPr>
          <w:p w14:paraId="0D96251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 w:val="restart"/>
            <w:vAlign w:val="center"/>
          </w:tcPr>
          <w:p w14:paraId="5418B5A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(Newman et al., 2019)</w:t>
            </w:r>
          </w:p>
        </w:tc>
      </w:tr>
      <w:tr w:rsidR="00AB6D19" w:rsidRPr="00AB6D19" w14:paraId="02F542E8" w14:textId="77777777" w:rsidTr="00346E4B">
        <w:tc>
          <w:tcPr>
            <w:tcW w:w="1376" w:type="dxa"/>
            <w:vMerge/>
            <w:vAlign w:val="center"/>
          </w:tcPr>
          <w:p w14:paraId="03A941AC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F49247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P4</w:t>
            </w:r>
          </w:p>
        </w:tc>
        <w:tc>
          <w:tcPr>
            <w:tcW w:w="1276" w:type="dxa"/>
            <w:vAlign w:val="center"/>
          </w:tcPr>
          <w:p w14:paraId="040815C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4537A65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5BAA552D" w14:textId="77777777" w:rsidTr="00346E4B">
        <w:tc>
          <w:tcPr>
            <w:tcW w:w="1376" w:type="dxa"/>
            <w:vMerge/>
            <w:vAlign w:val="center"/>
          </w:tcPr>
          <w:p w14:paraId="161475F5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9FDE9E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 Norge</w:t>
            </w:r>
          </w:p>
        </w:tc>
        <w:tc>
          <w:tcPr>
            <w:tcW w:w="1276" w:type="dxa"/>
            <w:vAlign w:val="center"/>
          </w:tcPr>
          <w:p w14:paraId="0D03591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547D080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5C5C35EB" w14:textId="77777777" w:rsidTr="00346E4B">
        <w:tc>
          <w:tcPr>
            <w:tcW w:w="1376" w:type="dxa"/>
            <w:vMerge/>
            <w:vAlign w:val="center"/>
          </w:tcPr>
          <w:p w14:paraId="30928E9E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1761320" w14:textId="4CF96179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NRK1</w:t>
            </w:r>
            <w:r w:rsidR="000F52AA" w:rsidRPr="00AB6D19">
              <w:rPr>
                <w:color w:val="000000" w:themeColor="text1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29C8704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 w:val="restart"/>
            <w:vAlign w:val="center"/>
          </w:tcPr>
          <w:p w14:paraId="0988B38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(Esser et al., 2012)</w:t>
            </w:r>
          </w:p>
        </w:tc>
      </w:tr>
      <w:tr w:rsidR="00AB6D19" w:rsidRPr="00AB6D19" w14:paraId="5DE1671E" w14:textId="77777777" w:rsidTr="00346E4B">
        <w:tc>
          <w:tcPr>
            <w:tcW w:w="1376" w:type="dxa"/>
            <w:vMerge/>
            <w:vAlign w:val="center"/>
          </w:tcPr>
          <w:p w14:paraId="588D61D5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2EF084A" w14:textId="12BD589F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NRK2</w:t>
            </w:r>
            <w:r w:rsidR="000F52AA" w:rsidRPr="00AB6D19">
              <w:rPr>
                <w:color w:val="000000" w:themeColor="text1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671DC58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7C3023F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79BAD681" w14:textId="77777777" w:rsidTr="0012265F">
        <w:trPr>
          <w:trHeight w:val="67"/>
        </w:trPr>
        <w:tc>
          <w:tcPr>
            <w:tcW w:w="1376" w:type="dxa"/>
            <w:vMerge/>
            <w:vAlign w:val="center"/>
          </w:tcPr>
          <w:p w14:paraId="2B3DCB62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CB02E23" w14:textId="3B2C90BA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TV2</w:t>
            </w:r>
          </w:p>
        </w:tc>
        <w:tc>
          <w:tcPr>
            <w:tcW w:w="1276" w:type="dxa"/>
            <w:vAlign w:val="center"/>
          </w:tcPr>
          <w:p w14:paraId="0DE6F61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707CAB0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89A174B" w14:textId="77777777" w:rsidTr="00346E4B">
        <w:tc>
          <w:tcPr>
            <w:tcW w:w="1376" w:type="dxa"/>
            <w:vMerge/>
            <w:vAlign w:val="center"/>
          </w:tcPr>
          <w:p w14:paraId="0FC4097A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6EAC5579" w14:textId="75F22F5B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TVNorge</w:t>
            </w:r>
          </w:p>
        </w:tc>
        <w:tc>
          <w:tcPr>
            <w:tcW w:w="1276" w:type="dxa"/>
            <w:vAlign w:val="center"/>
          </w:tcPr>
          <w:p w14:paraId="6458001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1F08330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5448E53B" w14:textId="77777777" w:rsidTr="00346E4B">
        <w:tc>
          <w:tcPr>
            <w:tcW w:w="1376" w:type="dxa"/>
            <w:vMerge w:val="restart"/>
            <w:vAlign w:val="center"/>
          </w:tcPr>
          <w:p w14:paraId="6A7C4EDE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Poland</w:t>
            </w:r>
          </w:p>
        </w:tc>
        <w:tc>
          <w:tcPr>
            <w:tcW w:w="3155" w:type="dxa"/>
            <w:vAlign w:val="center"/>
          </w:tcPr>
          <w:p w14:paraId="3DEA847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Gazeta Wyborcza</w:t>
            </w:r>
          </w:p>
        </w:tc>
        <w:tc>
          <w:tcPr>
            <w:tcW w:w="1276" w:type="dxa"/>
            <w:vAlign w:val="center"/>
          </w:tcPr>
          <w:p w14:paraId="68E7F58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25C366B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(Márquez-Ramírez et al., 2020)</w:t>
            </w:r>
          </w:p>
        </w:tc>
      </w:tr>
      <w:tr w:rsidR="00AB6D19" w:rsidRPr="00AB6D19" w14:paraId="1887B1FA" w14:textId="77777777" w:rsidTr="00346E4B">
        <w:tc>
          <w:tcPr>
            <w:tcW w:w="1376" w:type="dxa"/>
            <w:vMerge/>
            <w:vAlign w:val="center"/>
          </w:tcPr>
          <w:p w14:paraId="0B8EE559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40143C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Rzeczpospolita</w:t>
            </w:r>
          </w:p>
        </w:tc>
        <w:tc>
          <w:tcPr>
            <w:tcW w:w="1276" w:type="dxa"/>
            <w:vAlign w:val="center"/>
          </w:tcPr>
          <w:p w14:paraId="3F92D95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7FA92F4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AF50037" w14:textId="77777777" w:rsidTr="00346E4B">
        <w:tc>
          <w:tcPr>
            <w:tcW w:w="1376" w:type="dxa"/>
            <w:vMerge/>
            <w:vAlign w:val="center"/>
          </w:tcPr>
          <w:p w14:paraId="28C38EFA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150C76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Nasz Dziennik</w:t>
            </w:r>
          </w:p>
        </w:tc>
        <w:tc>
          <w:tcPr>
            <w:tcW w:w="1276" w:type="dxa"/>
            <w:vAlign w:val="center"/>
          </w:tcPr>
          <w:p w14:paraId="42FF08F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4D08F03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B5FEB1C" w14:textId="77777777" w:rsidTr="00346E4B">
        <w:tc>
          <w:tcPr>
            <w:tcW w:w="1376" w:type="dxa"/>
            <w:vMerge/>
            <w:vAlign w:val="center"/>
          </w:tcPr>
          <w:p w14:paraId="541636B0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33CEFC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Fakt</w:t>
            </w:r>
          </w:p>
        </w:tc>
        <w:tc>
          <w:tcPr>
            <w:tcW w:w="1276" w:type="dxa"/>
            <w:vAlign w:val="center"/>
          </w:tcPr>
          <w:p w14:paraId="03C6959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7465404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5569DEDF" w14:textId="77777777" w:rsidTr="00346E4B">
        <w:tc>
          <w:tcPr>
            <w:tcW w:w="1376" w:type="dxa"/>
            <w:vMerge/>
            <w:vAlign w:val="center"/>
          </w:tcPr>
          <w:p w14:paraId="59CB932C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1D9DE8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Radio1 Polish Radio</w:t>
            </w:r>
          </w:p>
        </w:tc>
        <w:tc>
          <w:tcPr>
            <w:tcW w:w="1276" w:type="dxa"/>
            <w:vAlign w:val="center"/>
          </w:tcPr>
          <w:p w14:paraId="4E3A5E7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 w:val="restart"/>
            <w:vAlign w:val="center"/>
          </w:tcPr>
          <w:p w14:paraId="3048016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(Bonini et al., 2014)</w:t>
            </w:r>
          </w:p>
        </w:tc>
      </w:tr>
      <w:tr w:rsidR="00AB6D19" w:rsidRPr="00AB6D19" w14:paraId="7716E210" w14:textId="77777777" w:rsidTr="00346E4B">
        <w:tc>
          <w:tcPr>
            <w:tcW w:w="1376" w:type="dxa"/>
            <w:vMerge/>
            <w:vAlign w:val="center"/>
          </w:tcPr>
          <w:p w14:paraId="5997FBC9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6A321A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Polskie Radio SA Programme 3</w:t>
            </w:r>
          </w:p>
        </w:tc>
        <w:tc>
          <w:tcPr>
            <w:tcW w:w="1276" w:type="dxa"/>
            <w:vAlign w:val="center"/>
          </w:tcPr>
          <w:p w14:paraId="2B4E5F5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78ABEFA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7931C23" w14:textId="77777777" w:rsidTr="00346E4B">
        <w:tc>
          <w:tcPr>
            <w:tcW w:w="1376" w:type="dxa"/>
            <w:vMerge/>
            <w:vAlign w:val="center"/>
          </w:tcPr>
          <w:p w14:paraId="43EB89C1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E109A6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 3 Polish Radio</w:t>
            </w:r>
          </w:p>
        </w:tc>
        <w:tc>
          <w:tcPr>
            <w:tcW w:w="1276" w:type="dxa"/>
            <w:vAlign w:val="center"/>
          </w:tcPr>
          <w:p w14:paraId="1DFFA9A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741CFFE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71F91943" w14:textId="77777777" w:rsidTr="00346E4B">
        <w:tc>
          <w:tcPr>
            <w:tcW w:w="1376" w:type="dxa"/>
            <w:vMerge/>
            <w:vAlign w:val="center"/>
          </w:tcPr>
          <w:p w14:paraId="01AB3A11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0DF5F5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TVP Info</w:t>
            </w:r>
          </w:p>
        </w:tc>
        <w:tc>
          <w:tcPr>
            <w:tcW w:w="1276" w:type="dxa"/>
            <w:vAlign w:val="center"/>
          </w:tcPr>
          <w:p w14:paraId="345A4DA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 w:val="restart"/>
            <w:vAlign w:val="center"/>
          </w:tcPr>
          <w:p w14:paraId="0762BCF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(Deidre et al., 2013)</w:t>
            </w:r>
          </w:p>
        </w:tc>
      </w:tr>
      <w:tr w:rsidR="00AB6D19" w:rsidRPr="00AB6D19" w14:paraId="194E74F8" w14:textId="77777777" w:rsidTr="00346E4B">
        <w:tc>
          <w:tcPr>
            <w:tcW w:w="1376" w:type="dxa"/>
            <w:vMerge/>
            <w:vAlign w:val="center"/>
          </w:tcPr>
          <w:p w14:paraId="7C4B19FE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683132D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TVN24</w:t>
            </w:r>
          </w:p>
        </w:tc>
        <w:tc>
          <w:tcPr>
            <w:tcW w:w="1276" w:type="dxa"/>
            <w:vAlign w:val="center"/>
          </w:tcPr>
          <w:p w14:paraId="4277340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72148C1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58D1663D" w14:textId="77777777" w:rsidTr="00346E4B">
        <w:tc>
          <w:tcPr>
            <w:tcW w:w="1376" w:type="dxa"/>
            <w:vMerge/>
            <w:vAlign w:val="center"/>
          </w:tcPr>
          <w:p w14:paraId="71EA0D41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B0B7B8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TTV</w:t>
            </w:r>
          </w:p>
        </w:tc>
        <w:tc>
          <w:tcPr>
            <w:tcW w:w="1276" w:type="dxa"/>
            <w:vAlign w:val="center"/>
          </w:tcPr>
          <w:p w14:paraId="428F199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06D5F2D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5D6C26DD" w14:textId="77777777" w:rsidTr="00346E4B">
        <w:tc>
          <w:tcPr>
            <w:tcW w:w="1376" w:type="dxa"/>
            <w:vMerge/>
            <w:vAlign w:val="center"/>
          </w:tcPr>
          <w:p w14:paraId="744C06FA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3B4965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Polsat news</w:t>
            </w:r>
          </w:p>
        </w:tc>
        <w:tc>
          <w:tcPr>
            <w:tcW w:w="1276" w:type="dxa"/>
            <w:vAlign w:val="center"/>
          </w:tcPr>
          <w:p w14:paraId="61F8424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0C1359E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AE959D3" w14:textId="77777777" w:rsidTr="00346E4B">
        <w:tc>
          <w:tcPr>
            <w:tcW w:w="1376" w:type="dxa"/>
            <w:vMerge w:val="restart"/>
            <w:vAlign w:val="center"/>
          </w:tcPr>
          <w:p w14:paraId="191BDE7B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Portugal</w:t>
            </w:r>
          </w:p>
        </w:tc>
        <w:tc>
          <w:tcPr>
            <w:tcW w:w="3155" w:type="dxa"/>
            <w:vAlign w:val="center"/>
          </w:tcPr>
          <w:p w14:paraId="5D32C14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Correio da Manhá</w:t>
            </w:r>
          </w:p>
        </w:tc>
        <w:tc>
          <w:tcPr>
            <w:tcW w:w="1276" w:type="dxa"/>
            <w:vAlign w:val="center"/>
          </w:tcPr>
          <w:p w14:paraId="7F2D2A7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02C2EC2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</w:t>
            </w:r>
            <w:r w:rsidRPr="00AB6D19">
              <w:rPr>
                <w:color w:val="000000" w:themeColor="text1"/>
                <w:lang w:val="en-US"/>
              </w:rPr>
              <w:t xml:space="preserve">Nozal </w:t>
            </w:r>
            <w:r w:rsidRPr="00AB6D19">
              <w:rPr>
                <w:color w:val="000000" w:themeColor="text1"/>
              </w:rPr>
              <w:t>Cantarero et al., 2017)</w:t>
            </w:r>
          </w:p>
        </w:tc>
      </w:tr>
      <w:tr w:rsidR="00AB6D19" w:rsidRPr="00AB6D19" w14:paraId="2A03ED64" w14:textId="77777777" w:rsidTr="00346E4B">
        <w:tc>
          <w:tcPr>
            <w:tcW w:w="1376" w:type="dxa"/>
            <w:vMerge/>
            <w:vAlign w:val="center"/>
          </w:tcPr>
          <w:p w14:paraId="3527B119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EC1D47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Journal de noticias</w:t>
            </w:r>
          </w:p>
        </w:tc>
        <w:tc>
          <w:tcPr>
            <w:tcW w:w="1276" w:type="dxa"/>
            <w:vAlign w:val="center"/>
          </w:tcPr>
          <w:p w14:paraId="7D00429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0E067D5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7E593F77" w14:textId="77777777" w:rsidTr="00346E4B">
        <w:tc>
          <w:tcPr>
            <w:tcW w:w="1376" w:type="dxa"/>
            <w:vMerge/>
            <w:vAlign w:val="center"/>
          </w:tcPr>
          <w:p w14:paraId="73B6ED4B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BBA398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RFM</w:t>
            </w:r>
          </w:p>
        </w:tc>
        <w:tc>
          <w:tcPr>
            <w:tcW w:w="1276" w:type="dxa"/>
            <w:vAlign w:val="center"/>
          </w:tcPr>
          <w:p w14:paraId="423DBD7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 w:val="restart"/>
            <w:vAlign w:val="center"/>
          </w:tcPr>
          <w:p w14:paraId="55998A3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(Newman et al., 2019)</w:t>
            </w:r>
          </w:p>
        </w:tc>
      </w:tr>
      <w:tr w:rsidR="00AB6D19" w:rsidRPr="00AB6D19" w14:paraId="57BCFA1D" w14:textId="77777777" w:rsidTr="00346E4B">
        <w:tc>
          <w:tcPr>
            <w:tcW w:w="1376" w:type="dxa"/>
            <w:vMerge/>
            <w:vAlign w:val="center"/>
          </w:tcPr>
          <w:p w14:paraId="40E4BB5B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1F4671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TSF</w:t>
            </w:r>
          </w:p>
        </w:tc>
        <w:tc>
          <w:tcPr>
            <w:tcW w:w="1276" w:type="dxa"/>
            <w:vAlign w:val="center"/>
          </w:tcPr>
          <w:p w14:paraId="3824308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5F65997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98C1CE2" w14:textId="77777777" w:rsidTr="00346E4B">
        <w:tc>
          <w:tcPr>
            <w:tcW w:w="1376" w:type="dxa"/>
            <w:vMerge/>
            <w:vAlign w:val="center"/>
          </w:tcPr>
          <w:p w14:paraId="07D417DC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6EA406E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Rádio Renascença</w:t>
            </w:r>
          </w:p>
        </w:tc>
        <w:tc>
          <w:tcPr>
            <w:tcW w:w="1276" w:type="dxa"/>
            <w:vAlign w:val="center"/>
          </w:tcPr>
          <w:p w14:paraId="25AA67D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155DC64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21B0C32F" w14:textId="77777777" w:rsidTr="00346E4B">
        <w:tc>
          <w:tcPr>
            <w:tcW w:w="1376" w:type="dxa"/>
            <w:vMerge/>
            <w:vAlign w:val="center"/>
          </w:tcPr>
          <w:p w14:paraId="1F3CDF72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D54EDF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RTP1</w:t>
            </w:r>
          </w:p>
        </w:tc>
        <w:tc>
          <w:tcPr>
            <w:tcW w:w="1276" w:type="dxa"/>
            <w:vAlign w:val="center"/>
          </w:tcPr>
          <w:p w14:paraId="3E3AA0A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 w:val="restart"/>
            <w:vAlign w:val="center"/>
          </w:tcPr>
          <w:p w14:paraId="6A322B3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(Esser et al., 2012)</w:t>
            </w:r>
          </w:p>
        </w:tc>
      </w:tr>
      <w:tr w:rsidR="00AB6D19" w:rsidRPr="00AB6D19" w14:paraId="12DC8CFC" w14:textId="77777777" w:rsidTr="00346E4B">
        <w:tc>
          <w:tcPr>
            <w:tcW w:w="1376" w:type="dxa"/>
            <w:vMerge/>
            <w:vAlign w:val="center"/>
          </w:tcPr>
          <w:p w14:paraId="153CB2A0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549D61B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RTP2</w:t>
            </w:r>
          </w:p>
        </w:tc>
        <w:tc>
          <w:tcPr>
            <w:tcW w:w="1276" w:type="dxa"/>
            <w:vAlign w:val="center"/>
          </w:tcPr>
          <w:p w14:paraId="34BA8F2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7412DE0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110D25A" w14:textId="77777777" w:rsidTr="00346E4B">
        <w:tc>
          <w:tcPr>
            <w:tcW w:w="1376" w:type="dxa"/>
            <w:vMerge/>
            <w:vAlign w:val="center"/>
          </w:tcPr>
          <w:p w14:paraId="32195C51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1F74ED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SIC</w:t>
            </w:r>
          </w:p>
        </w:tc>
        <w:tc>
          <w:tcPr>
            <w:tcW w:w="1276" w:type="dxa"/>
            <w:vAlign w:val="center"/>
          </w:tcPr>
          <w:p w14:paraId="5797750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687163D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3800798F" w14:textId="77777777" w:rsidTr="00346E4B">
        <w:tc>
          <w:tcPr>
            <w:tcW w:w="1376" w:type="dxa"/>
            <w:vMerge/>
            <w:vAlign w:val="center"/>
          </w:tcPr>
          <w:p w14:paraId="5D62A1F5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BEC16F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TV1</w:t>
            </w:r>
          </w:p>
        </w:tc>
        <w:tc>
          <w:tcPr>
            <w:tcW w:w="1276" w:type="dxa"/>
            <w:vAlign w:val="center"/>
          </w:tcPr>
          <w:p w14:paraId="1B3A995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321A5A2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D8B3C9A" w14:textId="77777777" w:rsidTr="00346E4B">
        <w:tc>
          <w:tcPr>
            <w:tcW w:w="1376" w:type="dxa"/>
            <w:vMerge w:val="restart"/>
            <w:vAlign w:val="center"/>
          </w:tcPr>
          <w:p w14:paraId="05442710" w14:textId="77777777" w:rsidR="00376A32" w:rsidRPr="00AB6D19" w:rsidRDefault="00376A32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Romania</w:t>
            </w:r>
          </w:p>
        </w:tc>
        <w:tc>
          <w:tcPr>
            <w:tcW w:w="3155" w:type="dxa"/>
            <w:vAlign w:val="center"/>
          </w:tcPr>
          <w:p w14:paraId="229B4890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Adevărul</w:t>
            </w:r>
          </w:p>
        </w:tc>
        <w:tc>
          <w:tcPr>
            <w:tcW w:w="1276" w:type="dxa"/>
            <w:vAlign w:val="center"/>
          </w:tcPr>
          <w:p w14:paraId="3A3B752F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160B60BF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(Newman et al., 2019)</w:t>
            </w:r>
          </w:p>
        </w:tc>
      </w:tr>
      <w:tr w:rsidR="00AB6D19" w:rsidRPr="00AB6D19" w14:paraId="41FEBB55" w14:textId="77777777" w:rsidTr="00346E4B">
        <w:tc>
          <w:tcPr>
            <w:tcW w:w="1376" w:type="dxa"/>
            <w:vMerge/>
            <w:vAlign w:val="center"/>
          </w:tcPr>
          <w:p w14:paraId="71A0C924" w14:textId="77777777" w:rsidR="00376A32" w:rsidRPr="00AB6D19" w:rsidRDefault="00376A32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0516B2E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Libertatea</w:t>
            </w:r>
          </w:p>
        </w:tc>
        <w:tc>
          <w:tcPr>
            <w:tcW w:w="1276" w:type="dxa"/>
            <w:vAlign w:val="center"/>
          </w:tcPr>
          <w:p w14:paraId="0E899C5B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503FFDF7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2D5DCE34" w14:textId="77777777" w:rsidTr="00346E4B">
        <w:tc>
          <w:tcPr>
            <w:tcW w:w="1376" w:type="dxa"/>
            <w:vMerge/>
            <w:vAlign w:val="center"/>
          </w:tcPr>
          <w:p w14:paraId="6465741C" w14:textId="77777777" w:rsidR="00376A32" w:rsidRPr="00AB6D19" w:rsidRDefault="00376A32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32433E9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 Europa FM</w:t>
            </w:r>
          </w:p>
        </w:tc>
        <w:tc>
          <w:tcPr>
            <w:tcW w:w="1276" w:type="dxa"/>
            <w:vAlign w:val="center"/>
          </w:tcPr>
          <w:p w14:paraId="3EE82E0A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6C3AF88B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4ABA419" w14:textId="77777777" w:rsidTr="00346E4B">
        <w:tc>
          <w:tcPr>
            <w:tcW w:w="1376" w:type="dxa"/>
            <w:vMerge/>
            <w:vAlign w:val="center"/>
          </w:tcPr>
          <w:p w14:paraId="02BC7557" w14:textId="77777777" w:rsidR="00376A32" w:rsidRPr="00AB6D19" w:rsidRDefault="00376A32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2EE32EC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 Romania</w:t>
            </w:r>
          </w:p>
        </w:tc>
        <w:tc>
          <w:tcPr>
            <w:tcW w:w="1276" w:type="dxa"/>
            <w:vAlign w:val="center"/>
          </w:tcPr>
          <w:p w14:paraId="57243092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226841A9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65F372C" w14:textId="77777777" w:rsidTr="00346E4B">
        <w:tc>
          <w:tcPr>
            <w:tcW w:w="1376" w:type="dxa"/>
            <w:vMerge/>
            <w:vAlign w:val="center"/>
          </w:tcPr>
          <w:p w14:paraId="17C3134C" w14:textId="77777777" w:rsidR="00376A32" w:rsidRPr="00AB6D19" w:rsidRDefault="00376A32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1C817A3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 ZU</w:t>
            </w:r>
          </w:p>
        </w:tc>
        <w:tc>
          <w:tcPr>
            <w:tcW w:w="1276" w:type="dxa"/>
            <w:vAlign w:val="center"/>
          </w:tcPr>
          <w:p w14:paraId="643F9790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76A656DC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753910D6" w14:textId="77777777" w:rsidTr="00346E4B">
        <w:tc>
          <w:tcPr>
            <w:tcW w:w="1376" w:type="dxa"/>
            <w:vMerge/>
            <w:vAlign w:val="center"/>
          </w:tcPr>
          <w:p w14:paraId="6DD4798F" w14:textId="77777777" w:rsidR="00376A32" w:rsidRPr="00AB6D19" w:rsidRDefault="00376A32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B485658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Pro TV</w:t>
            </w:r>
          </w:p>
        </w:tc>
        <w:tc>
          <w:tcPr>
            <w:tcW w:w="1276" w:type="dxa"/>
            <w:vAlign w:val="center"/>
          </w:tcPr>
          <w:p w14:paraId="712516F4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36EE7631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D20AED2" w14:textId="77777777" w:rsidTr="00346E4B">
        <w:tc>
          <w:tcPr>
            <w:tcW w:w="1376" w:type="dxa"/>
            <w:vMerge/>
            <w:vAlign w:val="center"/>
          </w:tcPr>
          <w:p w14:paraId="2947D62F" w14:textId="77777777" w:rsidR="00376A32" w:rsidRPr="00AB6D19" w:rsidRDefault="00376A32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3F0870A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Digi24</w:t>
            </w:r>
          </w:p>
        </w:tc>
        <w:tc>
          <w:tcPr>
            <w:tcW w:w="1276" w:type="dxa"/>
            <w:vAlign w:val="center"/>
          </w:tcPr>
          <w:p w14:paraId="7D796CC9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364F5946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C98FFB5" w14:textId="77777777" w:rsidTr="00346E4B">
        <w:tc>
          <w:tcPr>
            <w:tcW w:w="1376" w:type="dxa"/>
            <w:vMerge/>
            <w:vAlign w:val="center"/>
          </w:tcPr>
          <w:p w14:paraId="09DF6058" w14:textId="77777777" w:rsidR="00376A32" w:rsidRPr="00AB6D19" w:rsidRDefault="00376A32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597FD055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Antena 1</w:t>
            </w:r>
          </w:p>
        </w:tc>
        <w:tc>
          <w:tcPr>
            <w:tcW w:w="1276" w:type="dxa"/>
            <w:vAlign w:val="center"/>
          </w:tcPr>
          <w:p w14:paraId="176827D8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11CD5094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235C2438" w14:textId="77777777" w:rsidTr="00346E4B">
        <w:tc>
          <w:tcPr>
            <w:tcW w:w="1376" w:type="dxa"/>
            <w:vMerge/>
            <w:vAlign w:val="center"/>
          </w:tcPr>
          <w:p w14:paraId="6496703C" w14:textId="77777777" w:rsidR="00376A32" w:rsidRPr="00AB6D19" w:rsidRDefault="00376A32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A5C9173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Realitatea TV</w:t>
            </w:r>
          </w:p>
        </w:tc>
        <w:tc>
          <w:tcPr>
            <w:tcW w:w="1276" w:type="dxa"/>
            <w:vAlign w:val="center"/>
          </w:tcPr>
          <w:p w14:paraId="4C44D8F2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0843929C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BF6F19B" w14:textId="77777777" w:rsidTr="00346E4B">
        <w:tc>
          <w:tcPr>
            <w:tcW w:w="1376" w:type="dxa"/>
            <w:vMerge/>
            <w:vAlign w:val="center"/>
          </w:tcPr>
          <w:p w14:paraId="20E63F01" w14:textId="77777777" w:rsidR="00376A32" w:rsidRPr="00AB6D19" w:rsidRDefault="00376A32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C0BC7DB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TVR</w:t>
            </w:r>
          </w:p>
        </w:tc>
        <w:tc>
          <w:tcPr>
            <w:tcW w:w="1276" w:type="dxa"/>
            <w:vAlign w:val="center"/>
          </w:tcPr>
          <w:p w14:paraId="2AFEE2C5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0F4E5A9D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5D8E3EB" w14:textId="77777777" w:rsidTr="00346E4B">
        <w:tc>
          <w:tcPr>
            <w:tcW w:w="1376" w:type="dxa"/>
            <w:vMerge/>
            <w:vAlign w:val="center"/>
          </w:tcPr>
          <w:p w14:paraId="5B9FA677" w14:textId="77777777" w:rsidR="00376A32" w:rsidRPr="00AB6D19" w:rsidRDefault="00376A32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6C2174C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Antena 3</w:t>
            </w:r>
          </w:p>
        </w:tc>
        <w:tc>
          <w:tcPr>
            <w:tcW w:w="1276" w:type="dxa"/>
            <w:vAlign w:val="center"/>
          </w:tcPr>
          <w:p w14:paraId="2F047FF3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5AAD4FBD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3D929DA" w14:textId="77777777" w:rsidTr="00346E4B">
        <w:tc>
          <w:tcPr>
            <w:tcW w:w="1376" w:type="dxa"/>
            <w:vMerge/>
            <w:vAlign w:val="center"/>
          </w:tcPr>
          <w:p w14:paraId="2CAC9B8B" w14:textId="77777777" w:rsidR="00376A32" w:rsidRPr="00AB6D19" w:rsidRDefault="00376A32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4D7EFEC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Romania TV</w:t>
            </w:r>
          </w:p>
        </w:tc>
        <w:tc>
          <w:tcPr>
            <w:tcW w:w="1276" w:type="dxa"/>
            <w:vAlign w:val="center"/>
          </w:tcPr>
          <w:p w14:paraId="1B1C1511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1F60E90C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6A7B9DB" w14:textId="77777777" w:rsidTr="00346E4B">
        <w:tc>
          <w:tcPr>
            <w:tcW w:w="1376" w:type="dxa"/>
            <w:vMerge/>
            <w:vAlign w:val="center"/>
          </w:tcPr>
          <w:p w14:paraId="1D278EC0" w14:textId="77777777" w:rsidR="00376A32" w:rsidRPr="00AB6D19" w:rsidRDefault="00376A32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19C2D93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B1TV</w:t>
            </w:r>
          </w:p>
        </w:tc>
        <w:tc>
          <w:tcPr>
            <w:tcW w:w="1276" w:type="dxa"/>
            <w:vAlign w:val="center"/>
          </w:tcPr>
          <w:p w14:paraId="2F8D215E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5445D921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A2AD406" w14:textId="77777777" w:rsidTr="00346E4B">
        <w:tc>
          <w:tcPr>
            <w:tcW w:w="1376" w:type="dxa"/>
            <w:vMerge/>
            <w:vAlign w:val="center"/>
          </w:tcPr>
          <w:p w14:paraId="3B91CB7E" w14:textId="77777777" w:rsidR="00376A32" w:rsidRPr="00AB6D19" w:rsidRDefault="00376A32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63387ECE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Prima TV</w:t>
            </w:r>
          </w:p>
        </w:tc>
        <w:tc>
          <w:tcPr>
            <w:tcW w:w="1276" w:type="dxa"/>
            <w:vAlign w:val="center"/>
          </w:tcPr>
          <w:p w14:paraId="0965A378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1B3CE506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D0F769E" w14:textId="77777777" w:rsidTr="00346E4B">
        <w:tc>
          <w:tcPr>
            <w:tcW w:w="1376" w:type="dxa"/>
            <w:vMerge/>
            <w:vAlign w:val="center"/>
          </w:tcPr>
          <w:p w14:paraId="6D622B52" w14:textId="77777777" w:rsidR="00376A32" w:rsidRPr="00AB6D19" w:rsidRDefault="00376A32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6A24CCF7" w14:textId="72C7B230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Kanal D</w:t>
            </w:r>
          </w:p>
        </w:tc>
        <w:tc>
          <w:tcPr>
            <w:tcW w:w="1276" w:type="dxa"/>
            <w:vAlign w:val="center"/>
          </w:tcPr>
          <w:p w14:paraId="20D81A64" w14:textId="7127F4A3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1D792F12" w14:textId="77777777" w:rsidR="00376A32" w:rsidRPr="00AB6D19" w:rsidRDefault="00376A32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73EB9DD7" w14:textId="77777777" w:rsidTr="00346E4B">
        <w:tc>
          <w:tcPr>
            <w:tcW w:w="1376" w:type="dxa"/>
            <w:vMerge w:val="restart"/>
            <w:vAlign w:val="center"/>
          </w:tcPr>
          <w:p w14:paraId="2814B08A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Singapore</w:t>
            </w:r>
          </w:p>
        </w:tc>
        <w:tc>
          <w:tcPr>
            <w:tcW w:w="3155" w:type="dxa"/>
            <w:vAlign w:val="center"/>
          </w:tcPr>
          <w:p w14:paraId="3CC5671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Straits Times</w:t>
            </w:r>
          </w:p>
        </w:tc>
        <w:tc>
          <w:tcPr>
            <w:tcW w:w="1276" w:type="dxa"/>
            <w:vAlign w:val="center"/>
          </w:tcPr>
          <w:p w14:paraId="7C119A3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4A5682F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(Newman et al., 2019)</w:t>
            </w:r>
          </w:p>
        </w:tc>
      </w:tr>
      <w:tr w:rsidR="00AB6D19" w:rsidRPr="00AB6D19" w14:paraId="3CF8F7EB" w14:textId="77777777" w:rsidTr="00346E4B">
        <w:tc>
          <w:tcPr>
            <w:tcW w:w="1376" w:type="dxa"/>
            <w:vMerge/>
            <w:vAlign w:val="center"/>
          </w:tcPr>
          <w:p w14:paraId="311325F6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6A414B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New Paper</w:t>
            </w:r>
          </w:p>
        </w:tc>
        <w:tc>
          <w:tcPr>
            <w:tcW w:w="1276" w:type="dxa"/>
            <w:vAlign w:val="center"/>
          </w:tcPr>
          <w:p w14:paraId="1FBBEC8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076EB3E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4486253" w14:textId="77777777" w:rsidTr="00346E4B">
        <w:tc>
          <w:tcPr>
            <w:tcW w:w="1376" w:type="dxa"/>
            <w:vMerge/>
            <w:vAlign w:val="center"/>
          </w:tcPr>
          <w:p w14:paraId="364BB908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206266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Lianhe Zaobao</w:t>
            </w:r>
          </w:p>
        </w:tc>
        <w:tc>
          <w:tcPr>
            <w:tcW w:w="1276" w:type="dxa"/>
            <w:vAlign w:val="center"/>
          </w:tcPr>
          <w:p w14:paraId="10FBDD4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296434C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B66A156" w14:textId="77777777" w:rsidTr="00346E4B">
        <w:tc>
          <w:tcPr>
            <w:tcW w:w="1376" w:type="dxa"/>
            <w:vMerge/>
            <w:vAlign w:val="center"/>
          </w:tcPr>
          <w:p w14:paraId="67F0C2F2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A73B1F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Lianhe Wanbao</w:t>
            </w:r>
          </w:p>
        </w:tc>
        <w:tc>
          <w:tcPr>
            <w:tcW w:w="1276" w:type="dxa"/>
            <w:vAlign w:val="center"/>
          </w:tcPr>
          <w:p w14:paraId="637FAB8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33E3F62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8E33A0C" w14:textId="77777777" w:rsidTr="00346E4B">
        <w:tc>
          <w:tcPr>
            <w:tcW w:w="1376" w:type="dxa"/>
            <w:vMerge/>
            <w:vAlign w:val="center"/>
          </w:tcPr>
          <w:p w14:paraId="3B484D6A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5FCEA7E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Shin Min Daily</w:t>
            </w:r>
          </w:p>
        </w:tc>
        <w:tc>
          <w:tcPr>
            <w:tcW w:w="1276" w:type="dxa"/>
            <w:vAlign w:val="center"/>
          </w:tcPr>
          <w:p w14:paraId="160D602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1A2E9A5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20A3B95" w14:textId="77777777" w:rsidTr="00346E4B">
        <w:tc>
          <w:tcPr>
            <w:tcW w:w="1376" w:type="dxa"/>
            <w:vMerge/>
            <w:vAlign w:val="center"/>
          </w:tcPr>
          <w:p w14:paraId="10369450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8E46C2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Berita Harian</w:t>
            </w:r>
          </w:p>
        </w:tc>
        <w:tc>
          <w:tcPr>
            <w:tcW w:w="1276" w:type="dxa"/>
            <w:vAlign w:val="center"/>
          </w:tcPr>
          <w:p w14:paraId="0E15B24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71659B7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961F5DB" w14:textId="77777777" w:rsidTr="00346E4B">
        <w:tc>
          <w:tcPr>
            <w:tcW w:w="1376" w:type="dxa"/>
            <w:vMerge/>
            <w:vAlign w:val="center"/>
          </w:tcPr>
          <w:p w14:paraId="3D9CC009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17FEB3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MediaCorp Radio</w:t>
            </w:r>
          </w:p>
        </w:tc>
        <w:tc>
          <w:tcPr>
            <w:tcW w:w="1276" w:type="dxa"/>
            <w:vAlign w:val="center"/>
          </w:tcPr>
          <w:p w14:paraId="6370786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6CC8AB5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271B369" w14:textId="77777777" w:rsidTr="00346E4B">
        <w:tc>
          <w:tcPr>
            <w:tcW w:w="1376" w:type="dxa"/>
            <w:vMerge/>
            <w:vAlign w:val="center"/>
          </w:tcPr>
          <w:p w14:paraId="6E21B6E3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E7204A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MediaCorp Channel News Asia</w:t>
            </w:r>
          </w:p>
        </w:tc>
        <w:tc>
          <w:tcPr>
            <w:tcW w:w="1276" w:type="dxa"/>
            <w:vAlign w:val="center"/>
          </w:tcPr>
          <w:p w14:paraId="17281FC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7958E5B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6C4F620" w14:textId="77777777" w:rsidTr="00346E4B">
        <w:tc>
          <w:tcPr>
            <w:tcW w:w="1376" w:type="dxa"/>
            <w:vMerge/>
            <w:vAlign w:val="center"/>
          </w:tcPr>
          <w:p w14:paraId="3EFCAED1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ECB627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MediaCorp Channel 8</w:t>
            </w:r>
          </w:p>
        </w:tc>
        <w:tc>
          <w:tcPr>
            <w:tcW w:w="1276" w:type="dxa"/>
            <w:vAlign w:val="center"/>
          </w:tcPr>
          <w:p w14:paraId="5B8C4CB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3067BCD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55ED7506" w14:textId="77777777" w:rsidTr="00346E4B">
        <w:tc>
          <w:tcPr>
            <w:tcW w:w="1376" w:type="dxa"/>
            <w:vMerge/>
            <w:vAlign w:val="center"/>
          </w:tcPr>
          <w:p w14:paraId="1D22F7ED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618E11D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MediaCorp Channel 5</w:t>
            </w:r>
          </w:p>
        </w:tc>
        <w:tc>
          <w:tcPr>
            <w:tcW w:w="1276" w:type="dxa"/>
            <w:vAlign w:val="center"/>
          </w:tcPr>
          <w:p w14:paraId="224E6D2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35BE05B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5E69AC91" w14:textId="77777777" w:rsidTr="00346E4B">
        <w:tc>
          <w:tcPr>
            <w:tcW w:w="1376" w:type="dxa"/>
            <w:vMerge/>
            <w:vAlign w:val="center"/>
          </w:tcPr>
          <w:p w14:paraId="11AF4E95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D66771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MediaCorp Suria Berita</w:t>
            </w:r>
          </w:p>
        </w:tc>
        <w:tc>
          <w:tcPr>
            <w:tcW w:w="1276" w:type="dxa"/>
            <w:vAlign w:val="center"/>
          </w:tcPr>
          <w:p w14:paraId="2EF3290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41791D6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5AA9E2A" w14:textId="77777777" w:rsidTr="00346E4B">
        <w:tc>
          <w:tcPr>
            <w:tcW w:w="1376" w:type="dxa"/>
            <w:vMerge/>
            <w:vAlign w:val="center"/>
          </w:tcPr>
          <w:p w14:paraId="170E20B4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4094DB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MediaCorp Tamil Seithi</w:t>
            </w:r>
          </w:p>
        </w:tc>
        <w:tc>
          <w:tcPr>
            <w:tcW w:w="1276" w:type="dxa"/>
            <w:vAlign w:val="center"/>
          </w:tcPr>
          <w:p w14:paraId="43F650E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5B8A59F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7EB4BD2" w14:textId="77777777" w:rsidTr="00346E4B">
        <w:tc>
          <w:tcPr>
            <w:tcW w:w="1376" w:type="dxa"/>
            <w:vMerge w:val="restart"/>
            <w:vAlign w:val="center"/>
          </w:tcPr>
          <w:p w14:paraId="5D82A2FF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Slovakia</w:t>
            </w:r>
          </w:p>
        </w:tc>
        <w:tc>
          <w:tcPr>
            <w:tcW w:w="3155" w:type="dxa"/>
            <w:vAlign w:val="center"/>
          </w:tcPr>
          <w:p w14:paraId="77B4067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Nový Čas</w:t>
            </w:r>
          </w:p>
        </w:tc>
        <w:tc>
          <w:tcPr>
            <w:tcW w:w="1276" w:type="dxa"/>
            <w:vAlign w:val="center"/>
          </w:tcPr>
          <w:p w14:paraId="506A2BA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14186BC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(Newman et al., 2019)</w:t>
            </w:r>
          </w:p>
        </w:tc>
      </w:tr>
      <w:tr w:rsidR="00AB6D19" w:rsidRPr="00AB6D19" w14:paraId="662CC368" w14:textId="77777777" w:rsidTr="00346E4B">
        <w:tc>
          <w:tcPr>
            <w:tcW w:w="1376" w:type="dxa"/>
            <w:vMerge/>
            <w:vAlign w:val="center"/>
          </w:tcPr>
          <w:p w14:paraId="68C8764D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6D6F5EF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SME</w:t>
            </w:r>
          </w:p>
        </w:tc>
        <w:tc>
          <w:tcPr>
            <w:tcW w:w="1276" w:type="dxa"/>
            <w:vAlign w:val="center"/>
          </w:tcPr>
          <w:p w14:paraId="649AC7E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20F4B0B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321B779E" w14:textId="77777777" w:rsidTr="00346E4B">
        <w:tc>
          <w:tcPr>
            <w:tcW w:w="1376" w:type="dxa"/>
            <w:vMerge/>
            <w:vAlign w:val="center"/>
          </w:tcPr>
          <w:p w14:paraId="5E5165F0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3C09D5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Plus 7 dní</w:t>
            </w:r>
          </w:p>
        </w:tc>
        <w:tc>
          <w:tcPr>
            <w:tcW w:w="1276" w:type="dxa"/>
            <w:vAlign w:val="center"/>
          </w:tcPr>
          <w:p w14:paraId="3F62490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3897C98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CC9D730" w14:textId="77777777" w:rsidTr="00346E4B">
        <w:tc>
          <w:tcPr>
            <w:tcW w:w="1376" w:type="dxa"/>
            <w:vMerge/>
            <w:vAlign w:val="center"/>
          </w:tcPr>
          <w:p w14:paraId="62C8C2FC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AED2E8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Pravda</w:t>
            </w:r>
          </w:p>
        </w:tc>
        <w:tc>
          <w:tcPr>
            <w:tcW w:w="1276" w:type="dxa"/>
            <w:vAlign w:val="center"/>
          </w:tcPr>
          <w:p w14:paraId="081F3AA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311AD0D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F6E6138" w14:textId="77777777" w:rsidTr="00346E4B">
        <w:tc>
          <w:tcPr>
            <w:tcW w:w="1376" w:type="dxa"/>
            <w:vMerge/>
            <w:vAlign w:val="center"/>
          </w:tcPr>
          <w:p w14:paraId="1651308B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3C011B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Plus Jeden Deň</w:t>
            </w:r>
          </w:p>
        </w:tc>
        <w:tc>
          <w:tcPr>
            <w:tcW w:w="1276" w:type="dxa"/>
            <w:vAlign w:val="center"/>
          </w:tcPr>
          <w:p w14:paraId="3A75B0A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50065EC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C659A7A" w14:textId="77777777" w:rsidTr="00346E4B">
        <w:tc>
          <w:tcPr>
            <w:tcW w:w="1376" w:type="dxa"/>
            <w:vMerge/>
            <w:vAlign w:val="center"/>
          </w:tcPr>
          <w:p w14:paraId="689456EA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DD74A5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Hospodárske noviny</w:t>
            </w:r>
          </w:p>
        </w:tc>
        <w:tc>
          <w:tcPr>
            <w:tcW w:w="1276" w:type="dxa"/>
            <w:vAlign w:val="center"/>
          </w:tcPr>
          <w:p w14:paraId="674BC4B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60C5B96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33098BD" w14:textId="77777777" w:rsidTr="00346E4B">
        <w:tc>
          <w:tcPr>
            <w:tcW w:w="1376" w:type="dxa"/>
            <w:vMerge/>
            <w:vAlign w:val="center"/>
          </w:tcPr>
          <w:p w14:paraId="00E404CE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698F51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Rádio Expres</w:t>
            </w:r>
          </w:p>
        </w:tc>
        <w:tc>
          <w:tcPr>
            <w:tcW w:w="1276" w:type="dxa"/>
            <w:vAlign w:val="center"/>
          </w:tcPr>
          <w:p w14:paraId="74FEDA7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70107A4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5FC763E" w14:textId="77777777" w:rsidTr="00346E4B">
        <w:tc>
          <w:tcPr>
            <w:tcW w:w="1376" w:type="dxa"/>
            <w:vMerge/>
            <w:vAlign w:val="center"/>
          </w:tcPr>
          <w:p w14:paraId="3A60707D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0C83F7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Rádio Vlna</w:t>
            </w:r>
          </w:p>
        </w:tc>
        <w:tc>
          <w:tcPr>
            <w:tcW w:w="1276" w:type="dxa"/>
            <w:vAlign w:val="center"/>
          </w:tcPr>
          <w:p w14:paraId="3D3823E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2DC5528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5BB333F" w14:textId="77777777" w:rsidTr="00346E4B">
        <w:tc>
          <w:tcPr>
            <w:tcW w:w="1376" w:type="dxa"/>
            <w:vMerge/>
            <w:vAlign w:val="center"/>
          </w:tcPr>
          <w:p w14:paraId="4150D089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545CF17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Rádio Jemné</w:t>
            </w:r>
          </w:p>
        </w:tc>
        <w:tc>
          <w:tcPr>
            <w:tcW w:w="1276" w:type="dxa"/>
            <w:vAlign w:val="center"/>
          </w:tcPr>
          <w:p w14:paraId="0CA7FF9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2405989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ADF6BD0" w14:textId="77777777" w:rsidTr="00346E4B">
        <w:tc>
          <w:tcPr>
            <w:tcW w:w="1376" w:type="dxa"/>
            <w:vMerge/>
            <w:vAlign w:val="center"/>
          </w:tcPr>
          <w:p w14:paraId="79A9A451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C11AC9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Rádio Europa 2</w:t>
            </w:r>
          </w:p>
        </w:tc>
        <w:tc>
          <w:tcPr>
            <w:tcW w:w="1276" w:type="dxa"/>
            <w:vAlign w:val="center"/>
          </w:tcPr>
          <w:p w14:paraId="4D17E02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27FFC96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3BD4E48D" w14:textId="77777777" w:rsidTr="00346E4B">
        <w:tc>
          <w:tcPr>
            <w:tcW w:w="1376" w:type="dxa"/>
            <w:vMerge/>
            <w:vAlign w:val="center"/>
          </w:tcPr>
          <w:p w14:paraId="0837BECB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5D9F160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TV Markíza</w:t>
            </w:r>
          </w:p>
        </w:tc>
        <w:tc>
          <w:tcPr>
            <w:tcW w:w="1276" w:type="dxa"/>
            <w:vAlign w:val="center"/>
          </w:tcPr>
          <w:p w14:paraId="3B1C47A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46F4E3D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AF67635" w14:textId="77777777" w:rsidTr="00346E4B">
        <w:tc>
          <w:tcPr>
            <w:tcW w:w="1376" w:type="dxa"/>
            <w:vMerge/>
            <w:vAlign w:val="center"/>
          </w:tcPr>
          <w:p w14:paraId="7150D953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5AE38C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TV JOJ</w:t>
            </w:r>
          </w:p>
        </w:tc>
        <w:tc>
          <w:tcPr>
            <w:tcW w:w="1276" w:type="dxa"/>
            <w:vAlign w:val="center"/>
          </w:tcPr>
          <w:p w14:paraId="47C49B8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5C8F929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3AE5098B" w14:textId="77777777" w:rsidTr="00346E4B">
        <w:tc>
          <w:tcPr>
            <w:tcW w:w="1376" w:type="dxa"/>
            <w:vMerge/>
            <w:vAlign w:val="center"/>
          </w:tcPr>
          <w:p w14:paraId="2C218534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CFFED5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RTVS</w:t>
            </w:r>
          </w:p>
        </w:tc>
        <w:tc>
          <w:tcPr>
            <w:tcW w:w="1276" w:type="dxa"/>
            <w:vAlign w:val="center"/>
          </w:tcPr>
          <w:p w14:paraId="2140E71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51EE37F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9457874" w14:textId="77777777" w:rsidTr="00346E4B">
        <w:tc>
          <w:tcPr>
            <w:tcW w:w="1376" w:type="dxa"/>
            <w:vMerge/>
            <w:vAlign w:val="center"/>
          </w:tcPr>
          <w:p w14:paraId="7FABF009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224819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TA3</w:t>
            </w:r>
          </w:p>
        </w:tc>
        <w:tc>
          <w:tcPr>
            <w:tcW w:w="1276" w:type="dxa"/>
            <w:vAlign w:val="center"/>
          </w:tcPr>
          <w:p w14:paraId="4D8CE65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316E231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77BE86D1" w14:textId="77777777" w:rsidTr="00346E4B">
        <w:tc>
          <w:tcPr>
            <w:tcW w:w="1376" w:type="dxa"/>
            <w:vMerge w:val="restart"/>
            <w:vAlign w:val="center"/>
          </w:tcPr>
          <w:p w14:paraId="292AFC71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South Africa</w:t>
            </w:r>
          </w:p>
        </w:tc>
        <w:tc>
          <w:tcPr>
            <w:tcW w:w="3155" w:type="dxa"/>
            <w:vAlign w:val="center"/>
          </w:tcPr>
          <w:p w14:paraId="7123500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Sunday Times</w:t>
            </w:r>
          </w:p>
        </w:tc>
        <w:tc>
          <w:tcPr>
            <w:tcW w:w="1276" w:type="dxa"/>
            <w:vAlign w:val="center"/>
          </w:tcPr>
          <w:p w14:paraId="72C1A8E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0A79A51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(Newman et al., 2019)</w:t>
            </w:r>
          </w:p>
        </w:tc>
      </w:tr>
      <w:tr w:rsidR="00AB6D19" w:rsidRPr="00AB6D19" w14:paraId="180C3205" w14:textId="77777777" w:rsidTr="00346E4B">
        <w:tc>
          <w:tcPr>
            <w:tcW w:w="1376" w:type="dxa"/>
            <w:vMerge/>
            <w:vAlign w:val="center"/>
          </w:tcPr>
          <w:p w14:paraId="6346F39D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3FCB94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Daily Sun</w:t>
            </w:r>
          </w:p>
        </w:tc>
        <w:tc>
          <w:tcPr>
            <w:tcW w:w="1276" w:type="dxa"/>
            <w:vAlign w:val="center"/>
          </w:tcPr>
          <w:p w14:paraId="015BF00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3F14B26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54C650DA" w14:textId="77777777" w:rsidTr="00346E4B">
        <w:tc>
          <w:tcPr>
            <w:tcW w:w="1376" w:type="dxa"/>
            <w:vMerge/>
            <w:vAlign w:val="center"/>
          </w:tcPr>
          <w:p w14:paraId="26E7B5A5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2304DE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Citizen</w:t>
            </w:r>
          </w:p>
        </w:tc>
        <w:tc>
          <w:tcPr>
            <w:tcW w:w="1276" w:type="dxa"/>
            <w:vAlign w:val="center"/>
          </w:tcPr>
          <w:p w14:paraId="3228DA3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6448B7F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261E40CF" w14:textId="77777777" w:rsidTr="00346E4B">
        <w:tc>
          <w:tcPr>
            <w:tcW w:w="1376" w:type="dxa"/>
            <w:vMerge/>
            <w:vAlign w:val="center"/>
          </w:tcPr>
          <w:p w14:paraId="57189808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658D46C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City Press</w:t>
            </w:r>
          </w:p>
        </w:tc>
        <w:tc>
          <w:tcPr>
            <w:tcW w:w="1276" w:type="dxa"/>
            <w:vAlign w:val="center"/>
          </w:tcPr>
          <w:p w14:paraId="77E0C19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046EB4E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560AEDA" w14:textId="77777777" w:rsidTr="00346E4B">
        <w:tc>
          <w:tcPr>
            <w:tcW w:w="1376" w:type="dxa"/>
            <w:vMerge/>
            <w:vAlign w:val="center"/>
          </w:tcPr>
          <w:p w14:paraId="71A8FE97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B3BEC4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Star</w:t>
            </w:r>
          </w:p>
        </w:tc>
        <w:tc>
          <w:tcPr>
            <w:tcW w:w="1276" w:type="dxa"/>
            <w:vAlign w:val="center"/>
          </w:tcPr>
          <w:p w14:paraId="44E5332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27E7DEF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E6DFFC9" w14:textId="77777777" w:rsidTr="00346E4B">
        <w:tc>
          <w:tcPr>
            <w:tcW w:w="1376" w:type="dxa"/>
            <w:vMerge/>
            <w:vAlign w:val="center"/>
          </w:tcPr>
          <w:p w14:paraId="692098DD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29554E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SAFM</w:t>
            </w:r>
          </w:p>
        </w:tc>
        <w:tc>
          <w:tcPr>
            <w:tcW w:w="1276" w:type="dxa"/>
            <w:vAlign w:val="center"/>
          </w:tcPr>
          <w:p w14:paraId="55E76DC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2A6C0E5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1A595C1" w14:textId="77777777" w:rsidTr="00346E4B">
        <w:tc>
          <w:tcPr>
            <w:tcW w:w="1376" w:type="dxa"/>
            <w:vMerge/>
            <w:vAlign w:val="center"/>
          </w:tcPr>
          <w:p w14:paraId="7536FBD8" w14:textId="77777777" w:rsidR="00B5744E" w:rsidRPr="00AB6D19" w:rsidRDefault="00B5744E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59688880" w14:textId="2202A97C" w:rsidR="00B5744E" w:rsidRPr="00AB6D19" w:rsidRDefault="00B5744E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SABC Radio</w:t>
            </w:r>
          </w:p>
        </w:tc>
        <w:tc>
          <w:tcPr>
            <w:tcW w:w="1276" w:type="dxa"/>
            <w:vAlign w:val="center"/>
          </w:tcPr>
          <w:p w14:paraId="1A497A3B" w14:textId="3C838F28" w:rsidR="00B5744E" w:rsidRPr="00AB6D19" w:rsidRDefault="00B5744E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0FE2FA36" w14:textId="77777777" w:rsidR="00B5744E" w:rsidRPr="00AB6D19" w:rsidRDefault="00B5744E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3C5C748" w14:textId="77777777" w:rsidTr="00346E4B">
        <w:tc>
          <w:tcPr>
            <w:tcW w:w="1376" w:type="dxa"/>
            <w:vMerge/>
            <w:vAlign w:val="center"/>
          </w:tcPr>
          <w:p w14:paraId="2CFA8B00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2B355B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702/Cape Talk</w:t>
            </w:r>
          </w:p>
        </w:tc>
        <w:tc>
          <w:tcPr>
            <w:tcW w:w="1276" w:type="dxa"/>
            <w:vAlign w:val="center"/>
          </w:tcPr>
          <w:p w14:paraId="54EB473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6117A94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04C5822" w14:textId="77777777" w:rsidTr="00346E4B">
        <w:tc>
          <w:tcPr>
            <w:tcW w:w="1376" w:type="dxa"/>
            <w:vMerge/>
            <w:vAlign w:val="center"/>
          </w:tcPr>
          <w:p w14:paraId="357B01BA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AFE1DF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SABC TV</w:t>
            </w:r>
          </w:p>
        </w:tc>
        <w:tc>
          <w:tcPr>
            <w:tcW w:w="1276" w:type="dxa"/>
            <w:vAlign w:val="center"/>
          </w:tcPr>
          <w:p w14:paraId="11D0DEC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14FE714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3FECA7DC" w14:textId="77777777" w:rsidTr="00346E4B">
        <w:tc>
          <w:tcPr>
            <w:tcW w:w="1376" w:type="dxa"/>
            <w:vMerge/>
            <w:vAlign w:val="center"/>
          </w:tcPr>
          <w:p w14:paraId="0BDDD1B1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57C235C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eNCA</w:t>
            </w:r>
          </w:p>
        </w:tc>
        <w:tc>
          <w:tcPr>
            <w:tcW w:w="1276" w:type="dxa"/>
            <w:vAlign w:val="center"/>
          </w:tcPr>
          <w:p w14:paraId="5095667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0E892F6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D645E7C" w14:textId="77777777" w:rsidTr="00346E4B">
        <w:tc>
          <w:tcPr>
            <w:tcW w:w="1376" w:type="dxa"/>
            <w:vMerge/>
            <w:vAlign w:val="center"/>
          </w:tcPr>
          <w:p w14:paraId="74F07F28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94B125F" w14:textId="742D6B9E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CNN</w:t>
            </w:r>
            <w:r w:rsidR="002644D1" w:rsidRPr="00AB6D19">
              <w:rPr>
                <w:color w:val="000000" w:themeColor="text1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600CB5A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62A0C9A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7CD8F0F2" w14:textId="77777777" w:rsidTr="00346E4B">
        <w:tc>
          <w:tcPr>
            <w:tcW w:w="1376" w:type="dxa"/>
            <w:vMerge/>
            <w:vAlign w:val="center"/>
          </w:tcPr>
          <w:p w14:paraId="1E89A6F2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1D65AF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Sowetan</w:t>
            </w:r>
          </w:p>
        </w:tc>
        <w:tc>
          <w:tcPr>
            <w:tcW w:w="1276" w:type="dxa"/>
            <w:vAlign w:val="center"/>
          </w:tcPr>
          <w:p w14:paraId="376CB9C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611EFCE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27EB9E4B" w14:textId="77777777" w:rsidTr="00346E4B">
        <w:tc>
          <w:tcPr>
            <w:tcW w:w="1376" w:type="dxa"/>
            <w:vMerge w:val="restart"/>
            <w:vAlign w:val="center"/>
          </w:tcPr>
          <w:p w14:paraId="29A07B9C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South Korea</w:t>
            </w:r>
          </w:p>
        </w:tc>
        <w:tc>
          <w:tcPr>
            <w:tcW w:w="3155" w:type="dxa"/>
            <w:vAlign w:val="center"/>
          </w:tcPr>
          <w:p w14:paraId="0CB2E7B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Chosun Ilbo</w:t>
            </w:r>
          </w:p>
        </w:tc>
        <w:tc>
          <w:tcPr>
            <w:tcW w:w="1276" w:type="dxa"/>
            <w:vAlign w:val="center"/>
          </w:tcPr>
          <w:p w14:paraId="46701B5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55D6AE5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(Newman et al., 2019)</w:t>
            </w:r>
          </w:p>
        </w:tc>
      </w:tr>
      <w:tr w:rsidR="00AB6D19" w:rsidRPr="00AB6D19" w14:paraId="226B9CAA" w14:textId="77777777" w:rsidTr="00346E4B">
        <w:tc>
          <w:tcPr>
            <w:tcW w:w="1376" w:type="dxa"/>
            <w:vMerge/>
            <w:vAlign w:val="center"/>
          </w:tcPr>
          <w:p w14:paraId="152476CB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2EE118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Joongang Ilbo</w:t>
            </w:r>
          </w:p>
        </w:tc>
        <w:tc>
          <w:tcPr>
            <w:tcW w:w="1276" w:type="dxa"/>
            <w:vAlign w:val="center"/>
          </w:tcPr>
          <w:p w14:paraId="7223425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4DB48BF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7D87607B" w14:textId="77777777" w:rsidTr="00346E4B">
        <w:tc>
          <w:tcPr>
            <w:tcW w:w="1376" w:type="dxa"/>
            <w:vMerge/>
            <w:vAlign w:val="center"/>
          </w:tcPr>
          <w:p w14:paraId="1565F63C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3A4126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Dong-a Ilbo</w:t>
            </w:r>
          </w:p>
        </w:tc>
        <w:tc>
          <w:tcPr>
            <w:tcW w:w="1276" w:type="dxa"/>
            <w:vAlign w:val="center"/>
          </w:tcPr>
          <w:p w14:paraId="48637CA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2BB2983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70FB7328" w14:textId="77777777" w:rsidTr="00346E4B">
        <w:tc>
          <w:tcPr>
            <w:tcW w:w="1376" w:type="dxa"/>
            <w:vMerge/>
            <w:vAlign w:val="center"/>
          </w:tcPr>
          <w:p w14:paraId="4D8D4658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FD07AF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Hankyoreh Shinmun</w:t>
            </w:r>
          </w:p>
        </w:tc>
        <w:tc>
          <w:tcPr>
            <w:tcW w:w="1276" w:type="dxa"/>
            <w:vAlign w:val="center"/>
          </w:tcPr>
          <w:p w14:paraId="3C09CC7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5EF4D0C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E043336" w14:textId="77777777" w:rsidTr="00346E4B">
        <w:tc>
          <w:tcPr>
            <w:tcW w:w="1376" w:type="dxa"/>
            <w:vMerge/>
            <w:vAlign w:val="center"/>
          </w:tcPr>
          <w:p w14:paraId="797DBD30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67CFDDC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Maeil Business Newspaper</w:t>
            </w:r>
          </w:p>
        </w:tc>
        <w:tc>
          <w:tcPr>
            <w:tcW w:w="1276" w:type="dxa"/>
            <w:vAlign w:val="center"/>
          </w:tcPr>
          <w:p w14:paraId="2C7C51E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385E8AE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18F0612" w14:textId="77777777" w:rsidTr="00346E4B">
        <w:tc>
          <w:tcPr>
            <w:tcW w:w="1376" w:type="dxa"/>
            <w:vMerge/>
            <w:vAlign w:val="center"/>
          </w:tcPr>
          <w:p w14:paraId="222D704B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439A04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Kyunghyang Shinmun</w:t>
            </w:r>
          </w:p>
        </w:tc>
        <w:tc>
          <w:tcPr>
            <w:tcW w:w="1276" w:type="dxa"/>
            <w:vAlign w:val="center"/>
          </w:tcPr>
          <w:p w14:paraId="71C66BA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641CD7C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736ED0E3" w14:textId="77777777" w:rsidTr="00346E4B">
        <w:tc>
          <w:tcPr>
            <w:tcW w:w="1376" w:type="dxa"/>
            <w:vMerge/>
            <w:vAlign w:val="center"/>
          </w:tcPr>
          <w:p w14:paraId="26E8C864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B5C74B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JTBC</w:t>
            </w:r>
          </w:p>
        </w:tc>
        <w:tc>
          <w:tcPr>
            <w:tcW w:w="1276" w:type="dxa"/>
            <w:vAlign w:val="center"/>
          </w:tcPr>
          <w:p w14:paraId="34F6D99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7D063D6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70B8B3C5" w14:textId="77777777" w:rsidTr="00346E4B">
        <w:tc>
          <w:tcPr>
            <w:tcW w:w="1376" w:type="dxa"/>
            <w:vMerge/>
            <w:vAlign w:val="center"/>
          </w:tcPr>
          <w:p w14:paraId="7D509C75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88F286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KBS</w:t>
            </w:r>
          </w:p>
        </w:tc>
        <w:tc>
          <w:tcPr>
            <w:tcW w:w="1276" w:type="dxa"/>
            <w:vAlign w:val="center"/>
          </w:tcPr>
          <w:p w14:paraId="470E6AB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0F2099C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0538261" w14:textId="77777777" w:rsidTr="00346E4B">
        <w:tc>
          <w:tcPr>
            <w:tcW w:w="1376" w:type="dxa"/>
            <w:vMerge/>
            <w:vAlign w:val="center"/>
          </w:tcPr>
          <w:p w14:paraId="78D58127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1C8A74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YTN</w:t>
            </w:r>
          </w:p>
        </w:tc>
        <w:tc>
          <w:tcPr>
            <w:tcW w:w="1276" w:type="dxa"/>
            <w:vAlign w:val="center"/>
          </w:tcPr>
          <w:p w14:paraId="79C6679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4B8033E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B40B7C1" w14:textId="77777777" w:rsidTr="00346E4B">
        <w:tc>
          <w:tcPr>
            <w:tcW w:w="1376" w:type="dxa"/>
            <w:vMerge/>
            <w:vAlign w:val="center"/>
          </w:tcPr>
          <w:p w14:paraId="6EBD80D4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7042AB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SBS</w:t>
            </w:r>
          </w:p>
        </w:tc>
        <w:tc>
          <w:tcPr>
            <w:tcW w:w="1276" w:type="dxa"/>
            <w:vAlign w:val="center"/>
          </w:tcPr>
          <w:p w14:paraId="75E6B4D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2EB5B07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8AE7846" w14:textId="77777777" w:rsidTr="00346E4B">
        <w:tc>
          <w:tcPr>
            <w:tcW w:w="1376" w:type="dxa"/>
            <w:vMerge/>
            <w:vAlign w:val="center"/>
          </w:tcPr>
          <w:p w14:paraId="4CD622C1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E00366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MBC</w:t>
            </w:r>
          </w:p>
        </w:tc>
        <w:tc>
          <w:tcPr>
            <w:tcW w:w="1276" w:type="dxa"/>
            <w:vAlign w:val="center"/>
          </w:tcPr>
          <w:p w14:paraId="7934FE8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0114DEA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73D80117" w14:textId="77777777" w:rsidTr="00346E4B">
        <w:tc>
          <w:tcPr>
            <w:tcW w:w="1376" w:type="dxa"/>
            <w:vMerge/>
            <w:vAlign w:val="center"/>
          </w:tcPr>
          <w:p w14:paraId="7848D378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CE5973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Yonhap TV</w:t>
            </w:r>
          </w:p>
        </w:tc>
        <w:tc>
          <w:tcPr>
            <w:tcW w:w="1276" w:type="dxa"/>
            <w:vAlign w:val="center"/>
          </w:tcPr>
          <w:p w14:paraId="2EE721E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740B62B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2F3241EA" w14:textId="77777777" w:rsidTr="00346E4B">
        <w:tc>
          <w:tcPr>
            <w:tcW w:w="1376" w:type="dxa"/>
            <w:vMerge/>
            <w:vAlign w:val="center"/>
          </w:tcPr>
          <w:p w14:paraId="40AEC91D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C663DD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MBN</w:t>
            </w:r>
          </w:p>
        </w:tc>
        <w:tc>
          <w:tcPr>
            <w:tcW w:w="1276" w:type="dxa"/>
            <w:vAlign w:val="center"/>
          </w:tcPr>
          <w:p w14:paraId="495E646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453F79D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8A1CA6B" w14:textId="77777777" w:rsidTr="00346E4B">
        <w:tc>
          <w:tcPr>
            <w:tcW w:w="1376" w:type="dxa"/>
            <w:vMerge/>
            <w:vAlign w:val="center"/>
          </w:tcPr>
          <w:p w14:paraId="36177DCF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E4232D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TV Chosun</w:t>
            </w:r>
          </w:p>
        </w:tc>
        <w:tc>
          <w:tcPr>
            <w:tcW w:w="1276" w:type="dxa"/>
            <w:vAlign w:val="center"/>
          </w:tcPr>
          <w:p w14:paraId="0CA4FDE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30AD6FA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554A7A00" w14:textId="77777777" w:rsidTr="00346E4B">
        <w:tc>
          <w:tcPr>
            <w:tcW w:w="1376" w:type="dxa"/>
            <w:vMerge/>
            <w:vAlign w:val="center"/>
          </w:tcPr>
          <w:p w14:paraId="41DF0F70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56007B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Channel A</w:t>
            </w:r>
          </w:p>
        </w:tc>
        <w:tc>
          <w:tcPr>
            <w:tcW w:w="1276" w:type="dxa"/>
            <w:vAlign w:val="center"/>
          </w:tcPr>
          <w:p w14:paraId="7015C58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0E4702F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C324E6F" w14:textId="77777777" w:rsidTr="00346E4B">
        <w:tc>
          <w:tcPr>
            <w:tcW w:w="1376" w:type="dxa"/>
            <w:vMerge w:val="restart"/>
            <w:vAlign w:val="center"/>
          </w:tcPr>
          <w:p w14:paraId="253746E4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Spain</w:t>
            </w:r>
          </w:p>
        </w:tc>
        <w:tc>
          <w:tcPr>
            <w:tcW w:w="3155" w:type="dxa"/>
            <w:vAlign w:val="center"/>
          </w:tcPr>
          <w:p w14:paraId="54A75A1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El País</w:t>
            </w:r>
          </w:p>
        </w:tc>
        <w:tc>
          <w:tcPr>
            <w:tcW w:w="1276" w:type="dxa"/>
            <w:vAlign w:val="center"/>
          </w:tcPr>
          <w:p w14:paraId="3338063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0753280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</w:t>
            </w:r>
            <w:r w:rsidRPr="00AB6D19">
              <w:rPr>
                <w:color w:val="000000" w:themeColor="text1"/>
                <w:lang w:val="en-US"/>
              </w:rPr>
              <w:t xml:space="preserve">Nozal </w:t>
            </w:r>
            <w:r w:rsidRPr="00AB6D19">
              <w:rPr>
                <w:color w:val="000000" w:themeColor="text1"/>
              </w:rPr>
              <w:t>Cantarero et al., 2017; Márquez-Ramírez et al., 2020)</w:t>
            </w:r>
          </w:p>
        </w:tc>
      </w:tr>
      <w:tr w:rsidR="00AB6D19" w:rsidRPr="00AB6D19" w14:paraId="4F86BC47" w14:textId="77777777" w:rsidTr="00346E4B">
        <w:tc>
          <w:tcPr>
            <w:tcW w:w="1376" w:type="dxa"/>
            <w:vMerge/>
            <w:vAlign w:val="center"/>
          </w:tcPr>
          <w:p w14:paraId="50F7C846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CCAF80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El Mundo</w:t>
            </w:r>
          </w:p>
        </w:tc>
        <w:tc>
          <w:tcPr>
            <w:tcW w:w="1276" w:type="dxa"/>
            <w:vAlign w:val="center"/>
          </w:tcPr>
          <w:p w14:paraId="2198F84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0479CBA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E27DE52" w14:textId="77777777" w:rsidTr="00A33B87">
        <w:tc>
          <w:tcPr>
            <w:tcW w:w="1376" w:type="dxa"/>
            <w:vMerge/>
            <w:vAlign w:val="center"/>
          </w:tcPr>
          <w:p w14:paraId="7EF1DE3C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shd w:val="clear" w:color="auto" w:fill="auto"/>
            <w:vAlign w:val="center"/>
          </w:tcPr>
          <w:p w14:paraId="1FE799F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La Razón</w:t>
            </w:r>
          </w:p>
        </w:tc>
        <w:tc>
          <w:tcPr>
            <w:tcW w:w="1276" w:type="dxa"/>
            <w:vAlign w:val="center"/>
          </w:tcPr>
          <w:p w14:paraId="130A371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09EFC36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(Márquez-Ramírez et al., 2020)</w:t>
            </w:r>
          </w:p>
        </w:tc>
      </w:tr>
      <w:tr w:rsidR="00AB6D19" w:rsidRPr="00AB6D19" w14:paraId="7F884C6F" w14:textId="77777777" w:rsidTr="00A33B87">
        <w:tc>
          <w:tcPr>
            <w:tcW w:w="1376" w:type="dxa"/>
            <w:vMerge/>
            <w:vAlign w:val="center"/>
          </w:tcPr>
          <w:p w14:paraId="6A88C774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shd w:val="clear" w:color="auto" w:fill="auto"/>
            <w:vAlign w:val="center"/>
          </w:tcPr>
          <w:p w14:paraId="1C589AEA" w14:textId="3CC774A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ABC</w:t>
            </w:r>
          </w:p>
        </w:tc>
        <w:tc>
          <w:tcPr>
            <w:tcW w:w="1276" w:type="dxa"/>
            <w:vAlign w:val="center"/>
          </w:tcPr>
          <w:p w14:paraId="0E3BBA7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246CDDD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9B186B5" w14:textId="77777777" w:rsidTr="00A33B87">
        <w:tc>
          <w:tcPr>
            <w:tcW w:w="1376" w:type="dxa"/>
            <w:vMerge/>
            <w:vAlign w:val="center"/>
          </w:tcPr>
          <w:p w14:paraId="2AE946C5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shd w:val="clear" w:color="auto" w:fill="auto"/>
            <w:vAlign w:val="center"/>
          </w:tcPr>
          <w:p w14:paraId="524CC49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 Nacional de España</w:t>
            </w:r>
          </w:p>
        </w:tc>
        <w:tc>
          <w:tcPr>
            <w:tcW w:w="1276" w:type="dxa"/>
            <w:vAlign w:val="center"/>
          </w:tcPr>
          <w:p w14:paraId="661DAFB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 w:val="restart"/>
            <w:vAlign w:val="center"/>
          </w:tcPr>
          <w:p w14:paraId="1BEACC6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(Bonini et al., 2014)</w:t>
            </w:r>
          </w:p>
        </w:tc>
      </w:tr>
      <w:tr w:rsidR="00AB6D19" w:rsidRPr="00AB6D19" w14:paraId="43FDC6D6" w14:textId="77777777" w:rsidTr="00346E4B">
        <w:tc>
          <w:tcPr>
            <w:tcW w:w="1376" w:type="dxa"/>
            <w:vMerge/>
            <w:vAlign w:val="center"/>
          </w:tcPr>
          <w:p w14:paraId="4A899310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ADBA75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 3</w:t>
            </w:r>
          </w:p>
        </w:tc>
        <w:tc>
          <w:tcPr>
            <w:tcW w:w="1276" w:type="dxa"/>
            <w:vAlign w:val="center"/>
          </w:tcPr>
          <w:p w14:paraId="77AF052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10666A0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2A317F56" w14:textId="77777777" w:rsidTr="00346E4B">
        <w:tc>
          <w:tcPr>
            <w:tcW w:w="1376" w:type="dxa"/>
            <w:vMerge/>
            <w:vAlign w:val="center"/>
          </w:tcPr>
          <w:p w14:paraId="79C1E019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DBF0F8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Catalunya Ràdio</w:t>
            </w:r>
          </w:p>
        </w:tc>
        <w:tc>
          <w:tcPr>
            <w:tcW w:w="1276" w:type="dxa"/>
            <w:vAlign w:val="center"/>
          </w:tcPr>
          <w:p w14:paraId="45C4606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19B4050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BDF34B6" w14:textId="77777777" w:rsidTr="00346E4B">
        <w:tc>
          <w:tcPr>
            <w:tcW w:w="1376" w:type="dxa"/>
            <w:vMerge/>
            <w:vAlign w:val="center"/>
          </w:tcPr>
          <w:p w14:paraId="47EEDD02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1A17C9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TVE1</w:t>
            </w:r>
          </w:p>
        </w:tc>
        <w:tc>
          <w:tcPr>
            <w:tcW w:w="1276" w:type="dxa"/>
            <w:vAlign w:val="center"/>
          </w:tcPr>
          <w:p w14:paraId="1B3608D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 w:val="restart"/>
            <w:vAlign w:val="center"/>
          </w:tcPr>
          <w:p w14:paraId="02FE2BB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(Esser et al., 2012)</w:t>
            </w:r>
          </w:p>
        </w:tc>
      </w:tr>
      <w:tr w:rsidR="00AB6D19" w:rsidRPr="00AB6D19" w14:paraId="250C0F94" w14:textId="77777777" w:rsidTr="00346E4B">
        <w:tc>
          <w:tcPr>
            <w:tcW w:w="1376" w:type="dxa"/>
            <w:vMerge/>
            <w:vAlign w:val="center"/>
          </w:tcPr>
          <w:p w14:paraId="6CF61D48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8CE4AF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TVE2</w:t>
            </w:r>
          </w:p>
        </w:tc>
        <w:tc>
          <w:tcPr>
            <w:tcW w:w="1276" w:type="dxa"/>
            <w:vAlign w:val="center"/>
          </w:tcPr>
          <w:p w14:paraId="5D1ED0A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0237783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740E2319" w14:textId="77777777" w:rsidTr="00346E4B">
        <w:tc>
          <w:tcPr>
            <w:tcW w:w="1376" w:type="dxa"/>
            <w:vMerge/>
            <w:vAlign w:val="center"/>
          </w:tcPr>
          <w:p w14:paraId="5ABE77AF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58025A0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Antena3</w:t>
            </w:r>
          </w:p>
        </w:tc>
        <w:tc>
          <w:tcPr>
            <w:tcW w:w="1276" w:type="dxa"/>
            <w:vAlign w:val="center"/>
          </w:tcPr>
          <w:p w14:paraId="6D44962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7B407D2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CADCF53" w14:textId="77777777" w:rsidTr="00346E4B">
        <w:tc>
          <w:tcPr>
            <w:tcW w:w="1376" w:type="dxa"/>
            <w:vMerge/>
            <w:vAlign w:val="center"/>
          </w:tcPr>
          <w:p w14:paraId="5D655F81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50DC79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Tele5</w:t>
            </w:r>
          </w:p>
        </w:tc>
        <w:tc>
          <w:tcPr>
            <w:tcW w:w="1276" w:type="dxa"/>
            <w:vAlign w:val="center"/>
          </w:tcPr>
          <w:p w14:paraId="4CAE724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5B63BF4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7246378" w14:textId="77777777" w:rsidTr="00346E4B">
        <w:tc>
          <w:tcPr>
            <w:tcW w:w="1376" w:type="dxa"/>
            <w:vMerge w:val="restart"/>
            <w:vAlign w:val="center"/>
          </w:tcPr>
          <w:p w14:paraId="52F77666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Sweden</w:t>
            </w:r>
          </w:p>
        </w:tc>
        <w:tc>
          <w:tcPr>
            <w:tcW w:w="3155" w:type="dxa"/>
            <w:vAlign w:val="center"/>
          </w:tcPr>
          <w:p w14:paraId="7A85F95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Dagens Nyheter</w:t>
            </w:r>
          </w:p>
        </w:tc>
        <w:tc>
          <w:tcPr>
            <w:tcW w:w="1276" w:type="dxa"/>
            <w:vAlign w:val="center"/>
          </w:tcPr>
          <w:p w14:paraId="00BACFE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19C78AC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(De Cock et al., 2018)</w:t>
            </w:r>
          </w:p>
        </w:tc>
      </w:tr>
      <w:tr w:rsidR="00AB6D19" w:rsidRPr="00AB6D19" w14:paraId="386B9137" w14:textId="77777777" w:rsidTr="00346E4B">
        <w:tc>
          <w:tcPr>
            <w:tcW w:w="1376" w:type="dxa"/>
            <w:vMerge/>
            <w:vAlign w:val="center"/>
          </w:tcPr>
          <w:p w14:paraId="6A08A9C7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69661BC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Aftonbladet</w:t>
            </w:r>
          </w:p>
        </w:tc>
        <w:tc>
          <w:tcPr>
            <w:tcW w:w="1276" w:type="dxa"/>
            <w:vAlign w:val="center"/>
          </w:tcPr>
          <w:p w14:paraId="0D45B48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462C9C0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2B32E69" w14:textId="77777777" w:rsidTr="00346E4B">
        <w:tc>
          <w:tcPr>
            <w:tcW w:w="1376" w:type="dxa"/>
            <w:vMerge/>
            <w:vAlign w:val="center"/>
          </w:tcPr>
          <w:p w14:paraId="11AEB370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6269BF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Sveriges Radio P3</w:t>
            </w:r>
          </w:p>
        </w:tc>
        <w:tc>
          <w:tcPr>
            <w:tcW w:w="1276" w:type="dxa"/>
            <w:vAlign w:val="center"/>
          </w:tcPr>
          <w:p w14:paraId="423A291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 w:val="restart"/>
            <w:vAlign w:val="center"/>
          </w:tcPr>
          <w:p w14:paraId="4C4874B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(Bonini et al., 2014)</w:t>
            </w:r>
          </w:p>
        </w:tc>
      </w:tr>
      <w:tr w:rsidR="00AB6D19" w:rsidRPr="00AB6D19" w14:paraId="424A44BA" w14:textId="77777777" w:rsidTr="00346E4B">
        <w:tc>
          <w:tcPr>
            <w:tcW w:w="1376" w:type="dxa"/>
            <w:vMerge/>
            <w:vAlign w:val="center"/>
          </w:tcPr>
          <w:p w14:paraId="7F082B03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7670D1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Sveriges Radio P4</w:t>
            </w:r>
          </w:p>
        </w:tc>
        <w:tc>
          <w:tcPr>
            <w:tcW w:w="1276" w:type="dxa"/>
            <w:vAlign w:val="center"/>
          </w:tcPr>
          <w:p w14:paraId="476F41F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12437E2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E89B78A" w14:textId="77777777" w:rsidTr="00346E4B">
        <w:tc>
          <w:tcPr>
            <w:tcW w:w="1376" w:type="dxa"/>
            <w:vMerge/>
            <w:vAlign w:val="center"/>
          </w:tcPr>
          <w:p w14:paraId="363B68C4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02EEED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SVT1</w:t>
            </w:r>
          </w:p>
        </w:tc>
        <w:tc>
          <w:tcPr>
            <w:tcW w:w="1276" w:type="dxa"/>
            <w:vAlign w:val="center"/>
          </w:tcPr>
          <w:p w14:paraId="438D541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 w:val="restart"/>
            <w:vAlign w:val="center"/>
          </w:tcPr>
          <w:p w14:paraId="1FDFFA1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(Esser et al., 2012)</w:t>
            </w:r>
          </w:p>
        </w:tc>
      </w:tr>
      <w:tr w:rsidR="00AB6D19" w:rsidRPr="00AB6D19" w14:paraId="66265349" w14:textId="77777777" w:rsidTr="00346E4B">
        <w:tc>
          <w:tcPr>
            <w:tcW w:w="1376" w:type="dxa"/>
            <w:vMerge/>
            <w:vAlign w:val="center"/>
          </w:tcPr>
          <w:p w14:paraId="34532703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50C7DE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SVT2</w:t>
            </w:r>
          </w:p>
        </w:tc>
        <w:tc>
          <w:tcPr>
            <w:tcW w:w="1276" w:type="dxa"/>
            <w:vAlign w:val="center"/>
          </w:tcPr>
          <w:p w14:paraId="7B47ACC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07BC842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F689425" w14:textId="77777777" w:rsidTr="00346E4B">
        <w:tc>
          <w:tcPr>
            <w:tcW w:w="1376" w:type="dxa"/>
            <w:vMerge/>
            <w:vAlign w:val="center"/>
          </w:tcPr>
          <w:p w14:paraId="6755FB2C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6891B72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TV3</w:t>
            </w:r>
          </w:p>
        </w:tc>
        <w:tc>
          <w:tcPr>
            <w:tcW w:w="1276" w:type="dxa"/>
            <w:vAlign w:val="center"/>
          </w:tcPr>
          <w:p w14:paraId="392C29C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6E4BDCF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745F6FD0" w14:textId="77777777" w:rsidTr="00346E4B">
        <w:tc>
          <w:tcPr>
            <w:tcW w:w="1376" w:type="dxa"/>
            <w:vMerge/>
            <w:vAlign w:val="center"/>
          </w:tcPr>
          <w:p w14:paraId="1A083413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7C26E4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TV4</w:t>
            </w:r>
          </w:p>
        </w:tc>
        <w:tc>
          <w:tcPr>
            <w:tcW w:w="1276" w:type="dxa"/>
            <w:vAlign w:val="center"/>
          </w:tcPr>
          <w:p w14:paraId="090D8E8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6821D11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801774B" w14:textId="77777777" w:rsidTr="00346E4B">
        <w:tc>
          <w:tcPr>
            <w:tcW w:w="1376" w:type="dxa"/>
            <w:vMerge w:val="restart"/>
            <w:vAlign w:val="center"/>
          </w:tcPr>
          <w:p w14:paraId="0C518690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Switzerland</w:t>
            </w:r>
          </w:p>
        </w:tc>
        <w:tc>
          <w:tcPr>
            <w:tcW w:w="3155" w:type="dxa"/>
            <w:vAlign w:val="center"/>
          </w:tcPr>
          <w:p w14:paraId="2EA3E98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Neue Zurcher Zeitung</w:t>
            </w:r>
          </w:p>
        </w:tc>
        <w:tc>
          <w:tcPr>
            <w:tcW w:w="1276" w:type="dxa"/>
            <w:vAlign w:val="center"/>
          </w:tcPr>
          <w:p w14:paraId="6141AD4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Align w:val="center"/>
          </w:tcPr>
          <w:p w14:paraId="2FA0D46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</w:t>
            </w:r>
            <w:r w:rsidRPr="00AB6D19">
              <w:rPr>
                <w:color w:val="000000" w:themeColor="text1"/>
                <w:lang w:val="en-US"/>
              </w:rPr>
              <w:t xml:space="preserve">Nozal </w:t>
            </w:r>
            <w:r w:rsidRPr="00AB6D19">
              <w:rPr>
                <w:color w:val="000000" w:themeColor="text1"/>
              </w:rPr>
              <w:t>Cantarero et al., 2017; Márquez-Ramírez et al., 2020)</w:t>
            </w:r>
          </w:p>
        </w:tc>
      </w:tr>
      <w:tr w:rsidR="00AB6D19" w:rsidRPr="00AB6D19" w14:paraId="44D14546" w14:textId="77777777" w:rsidTr="00346E4B">
        <w:tc>
          <w:tcPr>
            <w:tcW w:w="1376" w:type="dxa"/>
            <w:vMerge/>
            <w:vAlign w:val="center"/>
          </w:tcPr>
          <w:p w14:paraId="7B4A4618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6B6FFC5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24 heures</w:t>
            </w:r>
          </w:p>
        </w:tc>
        <w:tc>
          <w:tcPr>
            <w:tcW w:w="1276" w:type="dxa"/>
            <w:vAlign w:val="center"/>
          </w:tcPr>
          <w:p w14:paraId="42310FC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Align w:val="center"/>
          </w:tcPr>
          <w:p w14:paraId="6F37A56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</w:t>
            </w:r>
            <w:r w:rsidRPr="00AB6D19">
              <w:rPr>
                <w:color w:val="000000" w:themeColor="text1"/>
                <w:lang w:val="en-US"/>
              </w:rPr>
              <w:t xml:space="preserve">Nozal </w:t>
            </w:r>
            <w:r w:rsidRPr="00AB6D19">
              <w:rPr>
                <w:color w:val="000000" w:themeColor="text1"/>
              </w:rPr>
              <w:t>Cantarero et al., 2017)</w:t>
            </w:r>
          </w:p>
        </w:tc>
      </w:tr>
      <w:tr w:rsidR="00AB6D19" w:rsidRPr="00AB6D19" w14:paraId="34AD7618" w14:textId="77777777" w:rsidTr="00346E4B">
        <w:tc>
          <w:tcPr>
            <w:tcW w:w="1376" w:type="dxa"/>
            <w:vMerge/>
            <w:vAlign w:val="center"/>
          </w:tcPr>
          <w:p w14:paraId="2B5B54CA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69D0925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Blick</w:t>
            </w:r>
          </w:p>
        </w:tc>
        <w:tc>
          <w:tcPr>
            <w:tcW w:w="1276" w:type="dxa"/>
            <w:vAlign w:val="center"/>
          </w:tcPr>
          <w:p w14:paraId="018BD07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6BC9B83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(Márquez-Ramírez et al., 2020)</w:t>
            </w:r>
          </w:p>
        </w:tc>
      </w:tr>
      <w:tr w:rsidR="00AB6D19" w:rsidRPr="00AB6D19" w14:paraId="4386F0F4" w14:textId="77777777" w:rsidTr="00346E4B">
        <w:tc>
          <w:tcPr>
            <w:tcW w:w="1376" w:type="dxa"/>
            <w:vMerge/>
            <w:vAlign w:val="center"/>
          </w:tcPr>
          <w:p w14:paraId="7D9840D2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54FBAAC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Le Temps</w:t>
            </w:r>
          </w:p>
        </w:tc>
        <w:tc>
          <w:tcPr>
            <w:tcW w:w="1276" w:type="dxa"/>
            <w:vAlign w:val="center"/>
          </w:tcPr>
          <w:p w14:paraId="55D3831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2E59BBD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3F69D6AA" w14:textId="77777777" w:rsidTr="00346E4B">
        <w:tc>
          <w:tcPr>
            <w:tcW w:w="1376" w:type="dxa"/>
            <w:vMerge/>
            <w:vAlign w:val="center"/>
          </w:tcPr>
          <w:p w14:paraId="2AD6AB0A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86C75C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Le Matin</w:t>
            </w:r>
          </w:p>
        </w:tc>
        <w:tc>
          <w:tcPr>
            <w:tcW w:w="1276" w:type="dxa"/>
            <w:vAlign w:val="center"/>
          </w:tcPr>
          <w:p w14:paraId="43EF104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455094D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5BE94FCC" w14:textId="77777777" w:rsidTr="00346E4B">
        <w:tc>
          <w:tcPr>
            <w:tcW w:w="1376" w:type="dxa"/>
            <w:vMerge/>
            <w:vAlign w:val="center"/>
          </w:tcPr>
          <w:p w14:paraId="5A5D0F33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F1CF06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Corriere del Ticino</w:t>
            </w:r>
          </w:p>
        </w:tc>
        <w:tc>
          <w:tcPr>
            <w:tcW w:w="1276" w:type="dxa"/>
            <w:vAlign w:val="center"/>
          </w:tcPr>
          <w:p w14:paraId="543F168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134F151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9DC352C" w14:textId="77777777" w:rsidTr="00346E4B">
        <w:tc>
          <w:tcPr>
            <w:tcW w:w="1376" w:type="dxa"/>
            <w:vMerge/>
            <w:vAlign w:val="center"/>
          </w:tcPr>
          <w:p w14:paraId="20A73EA5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B1B0B3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RTS</w:t>
            </w:r>
          </w:p>
        </w:tc>
        <w:tc>
          <w:tcPr>
            <w:tcW w:w="1276" w:type="dxa"/>
            <w:vAlign w:val="center"/>
          </w:tcPr>
          <w:p w14:paraId="678B386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Align w:val="center"/>
          </w:tcPr>
          <w:p w14:paraId="6300341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(Newman et al., 2019)</w:t>
            </w:r>
          </w:p>
        </w:tc>
      </w:tr>
      <w:tr w:rsidR="00AB6D19" w:rsidRPr="00AB6D19" w14:paraId="3FF8966D" w14:textId="77777777" w:rsidTr="00346E4B">
        <w:tc>
          <w:tcPr>
            <w:tcW w:w="1376" w:type="dxa"/>
            <w:vMerge/>
            <w:vAlign w:val="center"/>
          </w:tcPr>
          <w:p w14:paraId="2FF09D65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CD2FF5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SF1</w:t>
            </w:r>
          </w:p>
        </w:tc>
        <w:tc>
          <w:tcPr>
            <w:tcW w:w="1276" w:type="dxa"/>
            <w:vAlign w:val="center"/>
          </w:tcPr>
          <w:p w14:paraId="05996ED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 w:val="restart"/>
            <w:vAlign w:val="center"/>
          </w:tcPr>
          <w:p w14:paraId="6A3CF7B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(Esser et al., 2012)</w:t>
            </w:r>
          </w:p>
        </w:tc>
      </w:tr>
      <w:tr w:rsidR="00AB6D19" w:rsidRPr="00AB6D19" w14:paraId="399B3D7A" w14:textId="77777777" w:rsidTr="00346E4B">
        <w:tc>
          <w:tcPr>
            <w:tcW w:w="1376" w:type="dxa"/>
            <w:vMerge/>
            <w:vAlign w:val="center"/>
          </w:tcPr>
          <w:p w14:paraId="3EAFB71A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61042A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SF2</w:t>
            </w:r>
          </w:p>
        </w:tc>
        <w:tc>
          <w:tcPr>
            <w:tcW w:w="1276" w:type="dxa"/>
            <w:vAlign w:val="center"/>
          </w:tcPr>
          <w:p w14:paraId="68DAC5B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2BDF891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89EEDE0" w14:textId="77777777" w:rsidTr="00346E4B">
        <w:tc>
          <w:tcPr>
            <w:tcW w:w="1376" w:type="dxa"/>
            <w:vMerge/>
            <w:vAlign w:val="center"/>
          </w:tcPr>
          <w:p w14:paraId="13925068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6F236C8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TeleZüri</w:t>
            </w:r>
          </w:p>
        </w:tc>
        <w:tc>
          <w:tcPr>
            <w:tcW w:w="1276" w:type="dxa"/>
            <w:vAlign w:val="center"/>
          </w:tcPr>
          <w:p w14:paraId="3D06C96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4869A9A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CDF0922" w14:textId="77777777" w:rsidTr="00346E4B">
        <w:tc>
          <w:tcPr>
            <w:tcW w:w="1376" w:type="dxa"/>
            <w:vMerge/>
            <w:vAlign w:val="center"/>
          </w:tcPr>
          <w:p w14:paraId="24185B4E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55738A4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TeleBärn</w:t>
            </w:r>
          </w:p>
        </w:tc>
        <w:tc>
          <w:tcPr>
            <w:tcW w:w="1276" w:type="dxa"/>
            <w:vAlign w:val="center"/>
          </w:tcPr>
          <w:p w14:paraId="4C8C1EC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3684B9F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786A6FF4" w14:textId="77777777" w:rsidTr="00346E4B">
        <w:tc>
          <w:tcPr>
            <w:tcW w:w="1376" w:type="dxa"/>
            <w:vMerge w:val="restart"/>
            <w:vAlign w:val="center"/>
          </w:tcPr>
          <w:p w14:paraId="336E0D02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Taiwan</w:t>
            </w:r>
          </w:p>
        </w:tc>
        <w:tc>
          <w:tcPr>
            <w:tcW w:w="3155" w:type="dxa"/>
            <w:vAlign w:val="center"/>
          </w:tcPr>
          <w:p w14:paraId="1FF5CD4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Liberty Times</w:t>
            </w:r>
          </w:p>
        </w:tc>
        <w:tc>
          <w:tcPr>
            <w:tcW w:w="1276" w:type="dxa"/>
            <w:vAlign w:val="center"/>
          </w:tcPr>
          <w:p w14:paraId="33D12EE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7B01356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(Newman et al., 2019)</w:t>
            </w:r>
          </w:p>
        </w:tc>
      </w:tr>
      <w:tr w:rsidR="00AB6D19" w:rsidRPr="00AB6D19" w14:paraId="0F79003A" w14:textId="77777777" w:rsidTr="00346E4B">
        <w:tc>
          <w:tcPr>
            <w:tcW w:w="1376" w:type="dxa"/>
            <w:vMerge/>
            <w:vAlign w:val="center"/>
          </w:tcPr>
          <w:p w14:paraId="2655E50B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840A52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China Times</w:t>
            </w:r>
          </w:p>
        </w:tc>
        <w:tc>
          <w:tcPr>
            <w:tcW w:w="1276" w:type="dxa"/>
            <w:vAlign w:val="center"/>
          </w:tcPr>
          <w:p w14:paraId="730C679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3DEEDBF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81EC575" w14:textId="77777777" w:rsidTr="00346E4B">
        <w:tc>
          <w:tcPr>
            <w:tcW w:w="1376" w:type="dxa"/>
            <w:vMerge/>
            <w:vAlign w:val="center"/>
          </w:tcPr>
          <w:p w14:paraId="300A69B8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A86779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TVBS</w:t>
            </w:r>
          </w:p>
        </w:tc>
        <w:tc>
          <w:tcPr>
            <w:tcW w:w="1276" w:type="dxa"/>
            <w:vAlign w:val="center"/>
          </w:tcPr>
          <w:p w14:paraId="33A7654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37E4305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026A9D6" w14:textId="77777777" w:rsidTr="00346E4B">
        <w:tc>
          <w:tcPr>
            <w:tcW w:w="1376" w:type="dxa"/>
            <w:vMerge/>
            <w:vAlign w:val="center"/>
          </w:tcPr>
          <w:p w14:paraId="5F89E328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7DC649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Chung Tien</w:t>
            </w:r>
          </w:p>
        </w:tc>
        <w:tc>
          <w:tcPr>
            <w:tcW w:w="1276" w:type="dxa"/>
            <w:vAlign w:val="center"/>
          </w:tcPr>
          <w:p w14:paraId="6D0B3C9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6320108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A49DFF6" w14:textId="77777777" w:rsidTr="00346E4B">
        <w:tc>
          <w:tcPr>
            <w:tcW w:w="1376" w:type="dxa"/>
            <w:vMerge/>
            <w:vAlign w:val="center"/>
          </w:tcPr>
          <w:p w14:paraId="464E69AF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9392A7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Next TV</w:t>
            </w:r>
          </w:p>
        </w:tc>
        <w:tc>
          <w:tcPr>
            <w:tcW w:w="1276" w:type="dxa"/>
            <w:vAlign w:val="center"/>
          </w:tcPr>
          <w:p w14:paraId="311F643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1C552A7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1FBB8B2" w14:textId="77777777" w:rsidTr="00346E4B">
        <w:tc>
          <w:tcPr>
            <w:tcW w:w="1376" w:type="dxa"/>
            <w:vMerge/>
            <w:vAlign w:val="center"/>
          </w:tcPr>
          <w:p w14:paraId="4F21889A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54826A8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Taiwan Television</w:t>
            </w:r>
          </w:p>
        </w:tc>
        <w:tc>
          <w:tcPr>
            <w:tcW w:w="1276" w:type="dxa"/>
            <w:vAlign w:val="center"/>
          </w:tcPr>
          <w:p w14:paraId="2A3E0DD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29A6E06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513DD223" w14:textId="77777777" w:rsidTr="00346E4B">
        <w:tc>
          <w:tcPr>
            <w:tcW w:w="1376" w:type="dxa"/>
            <w:vMerge w:val="restart"/>
            <w:vAlign w:val="center"/>
          </w:tcPr>
          <w:p w14:paraId="30E94002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Turkey</w:t>
            </w:r>
          </w:p>
        </w:tc>
        <w:tc>
          <w:tcPr>
            <w:tcW w:w="3155" w:type="dxa"/>
            <w:vAlign w:val="center"/>
          </w:tcPr>
          <w:p w14:paraId="7F49612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Sözcü</w:t>
            </w:r>
          </w:p>
        </w:tc>
        <w:tc>
          <w:tcPr>
            <w:tcW w:w="1276" w:type="dxa"/>
            <w:vAlign w:val="center"/>
          </w:tcPr>
          <w:p w14:paraId="3D21BAA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5202D1F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(Newman et al., 2019)</w:t>
            </w:r>
          </w:p>
        </w:tc>
      </w:tr>
      <w:tr w:rsidR="00AB6D19" w:rsidRPr="00AB6D19" w14:paraId="45E81BB8" w14:textId="77777777" w:rsidTr="00346E4B">
        <w:tc>
          <w:tcPr>
            <w:tcW w:w="1376" w:type="dxa"/>
            <w:vMerge/>
            <w:vAlign w:val="center"/>
          </w:tcPr>
          <w:p w14:paraId="4BB367A6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C9C2A7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Cumhuriyet</w:t>
            </w:r>
          </w:p>
        </w:tc>
        <w:tc>
          <w:tcPr>
            <w:tcW w:w="1276" w:type="dxa"/>
            <w:vAlign w:val="center"/>
          </w:tcPr>
          <w:p w14:paraId="4E15E4E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38FC662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07C7E3B" w14:textId="77777777" w:rsidTr="00346E4B">
        <w:tc>
          <w:tcPr>
            <w:tcW w:w="1376" w:type="dxa"/>
            <w:vMerge/>
            <w:vAlign w:val="center"/>
          </w:tcPr>
          <w:p w14:paraId="747C401A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5DB4129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Fox TV</w:t>
            </w:r>
          </w:p>
        </w:tc>
        <w:tc>
          <w:tcPr>
            <w:tcW w:w="1276" w:type="dxa"/>
            <w:vAlign w:val="center"/>
          </w:tcPr>
          <w:p w14:paraId="603B03E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531179D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2BB42E19" w14:textId="77777777" w:rsidTr="00346E4B">
        <w:tc>
          <w:tcPr>
            <w:tcW w:w="1376" w:type="dxa"/>
            <w:vMerge/>
            <w:vAlign w:val="center"/>
          </w:tcPr>
          <w:p w14:paraId="230375B4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56C72CD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CNN Türk</w:t>
            </w:r>
          </w:p>
        </w:tc>
        <w:tc>
          <w:tcPr>
            <w:tcW w:w="1276" w:type="dxa"/>
            <w:vAlign w:val="center"/>
          </w:tcPr>
          <w:p w14:paraId="320F312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0BDCABB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F1B5C06" w14:textId="77777777" w:rsidTr="00346E4B">
        <w:tc>
          <w:tcPr>
            <w:tcW w:w="1376" w:type="dxa"/>
            <w:vMerge/>
            <w:vAlign w:val="center"/>
          </w:tcPr>
          <w:p w14:paraId="3A594BC6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EBCCAD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NTV</w:t>
            </w:r>
          </w:p>
        </w:tc>
        <w:tc>
          <w:tcPr>
            <w:tcW w:w="1276" w:type="dxa"/>
            <w:vAlign w:val="center"/>
          </w:tcPr>
          <w:p w14:paraId="7BBE60C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5192FDB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276F7C3" w14:textId="77777777" w:rsidTr="00346E4B">
        <w:tc>
          <w:tcPr>
            <w:tcW w:w="1376" w:type="dxa"/>
            <w:vMerge/>
            <w:vAlign w:val="center"/>
          </w:tcPr>
          <w:p w14:paraId="27A61B29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A6CCA9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TRT</w:t>
            </w:r>
          </w:p>
        </w:tc>
        <w:tc>
          <w:tcPr>
            <w:tcW w:w="1276" w:type="dxa"/>
            <w:vAlign w:val="center"/>
          </w:tcPr>
          <w:p w14:paraId="2AA4BC6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0CDC821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739E1095" w14:textId="77777777" w:rsidTr="00346E4B">
        <w:tc>
          <w:tcPr>
            <w:tcW w:w="1376" w:type="dxa"/>
            <w:vMerge/>
            <w:vAlign w:val="center"/>
          </w:tcPr>
          <w:p w14:paraId="290B93B0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C2D81F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Kanal D</w:t>
            </w:r>
          </w:p>
        </w:tc>
        <w:tc>
          <w:tcPr>
            <w:tcW w:w="1276" w:type="dxa"/>
            <w:vAlign w:val="center"/>
          </w:tcPr>
          <w:p w14:paraId="38E0701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153A2B5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2E878A57" w14:textId="77777777" w:rsidTr="00346E4B">
        <w:tc>
          <w:tcPr>
            <w:tcW w:w="1376" w:type="dxa"/>
            <w:vMerge/>
            <w:vAlign w:val="center"/>
          </w:tcPr>
          <w:p w14:paraId="11EF0BC2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AA2CD0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ATV</w:t>
            </w:r>
          </w:p>
        </w:tc>
        <w:tc>
          <w:tcPr>
            <w:tcW w:w="1276" w:type="dxa"/>
            <w:vAlign w:val="center"/>
          </w:tcPr>
          <w:p w14:paraId="72A1085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26CA00A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901B6F4" w14:textId="77777777" w:rsidTr="00346E4B">
        <w:tc>
          <w:tcPr>
            <w:tcW w:w="1376" w:type="dxa"/>
            <w:vMerge/>
            <w:vAlign w:val="center"/>
          </w:tcPr>
          <w:p w14:paraId="20D301A0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59F21EA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Habertürk TV</w:t>
            </w:r>
          </w:p>
        </w:tc>
        <w:tc>
          <w:tcPr>
            <w:tcW w:w="1276" w:type="dxa"/>
            <w:vAlign w:val="center"/>
          </w:tcPr>
          <w:p w14:paraId="388FE4F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034F6C7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71CD691A" w14:textId="77777777" w:rsidTr="00346E4B">
        <w:tc>
          <w:tcPr>
            <w:tcW w:w="1376" w:type="dxa"/>
            <w:vMerge/>
            <w:vAlign w:val="center"/>
          </w:tcPr>
          <w:p w14:paraId="71D46351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BF2FF8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Star TV</w:t>
            </w:r>
          </w:p>
        </w:tc>
        <w:tc>
          <w:tcPr>
            <w:tcW w:w="1276" w:type="dxa"/>
            <w:vAlign w:val="center"/>
          </w:tcPr>
          <w:p w14:paraId="3440D30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35ED75C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05B9900A" w14:textId="77777777" w:rsidTr="00346E4B">
        <w:tc>
          <w:tcPr>
            <w:tcW w:w="1376" w:type="dxa"/>
            <w:vMerge/>
            <w:vAlign w:val="center"/>
          </w:tcPr>
          <w:p w14:paraId="704601A7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8BA639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Show TV</w:t>
            </w:r>
          </w:p>
        </w:tc>
        <w:tc>
          <w:tcPr>
            <w:tcW w:w="1276" w:type="dxa"/>
            <w:vAlign w:val="center"/>
          </w:tcPr>
          <w:p w14:paraId="318AB44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3132D24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2B09126" w14:textId="77777777" w:rsidTr="00346E4B">
        <w:tc>
          <w:tcPr>
            <w:tcW w:w="1376" w:type="dxa"/>
            <w:vMerge/>
            <w:vAlign w:val="center"/>
          </w:tcPr>
          <w:p w14:paraId="3AD7837C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8DBFA3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Ahaber</w:t>
            </w:r>
          </w:p>
        </w:tc>
        <w:tc>
          <w:tcPr>
            <w:tcW w:w="1276" w:type="dxa"/>
            <w:vAlign w:val="center"/>
          </w:tcPr>
          <w:p w14:paraId="2A1A3B5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4B623C4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3BDA7809" w14:textId="77777777" w:rsidTr="00346E4B">
        <w:tc>
          <w:tcPr>
            <w:tcW w:w="1376" w:type="dxa"/>
            <w:vMerge w:val="restart"/>
            <w:vAlign w:val="center"/>
          </w:tcPr>
          <w:p w14:paraId="1ABD083E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UK</w:t>
            </w:r>
          </w:p>
        </w:tc>
        <w:tc>
          <w:tcPr>
            <w:tcW w:w="3155" w:type="dxa"/>
            <w:vAlign w:val="center"/>
          </w:tcPr>
          <w:p w14:paraId="60F1F728" w14:textId="648AE558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Sun</w:t>
            </w:r>
            <w:r w:rsidR="00E02438" w:rsidRPr="00AB6D19">
              <w:rPr>
                <w:color w:val="000000" w:themeColor="text1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3DA3A20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498CDBD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</w:t>
            </w:r>
            <w:r w:rsidRPr="00AB6D19">
              <w:rPr>
                <w:color w:val="000000" w:themeColor="text1"/>
                <w:lang w:val="en-US"/>
              </w:rPr>
              <w:t xml:space="preserve">Nozal </w:t>
            </w:r>
            <w:r w:rsidRPr="00AB6D19">
              <w:rPr>
                <w:color w:val="000000" w:themeColor="text1"/>
              </w:rPr>
              <w:t>Cantarero et al., 2017)</w:t>
            </w:r>
          </w:p>
        </w:tc>
      </w:tr>
      <w:tr w:rsidR="00AB6D19" w:rsidRPr="00AB6D19" w14:paraId="4155FA21" w14:textId="77777777" w:rsidTr="00346E4B">
        <w:tc>
          <w:tcPr>
            <w:tcW w:w="1376" w:type="dxa"/>
            <w:vMerge/>
            <w:vAlign w:val="center"/>
          </w:tcPr>
          <w:p w14:paraId="473BBC33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59AFBC9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Daily Telegraph</w:t>
            </w:r>
          </w:p>
        </w:tc>
        <w:tc>
          <w:tcPr>
            <w:tcW w:w="1276" w:type="dxa"/>
            <w:vAlign w:val="center"/>
          </w:tcPr>
          <w:p w14:paraId="45E2619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18C7BAC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2412EBD" w14:textId="77777777" w:rsidTr="00346E4B">
        <w:tc>
          <w:tcPr>
            <w:tcW w:w="1376" w:type="dxa"/>
            <w:vMerge/>
            <w:vAlign w:val="center"/>
          </w:tcPr>
          <w:p w14:paraId="1A698B8C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5E1B3F3E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BBC Radio 1</w:t>
            </w:r>
          </w:p>
        </w:tc>
        <w:tc>
          <w:tcPr>
            <w:tcW w:w="1276" w:type="dxa"/>
            <w:vAlign w:val="center"/>
          </w:tcPr>
          <w:p w14:paraId="56560F0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 w:val="restart"/>
            <w:vAlign w:val="center"/>
          </w:tcPr>
          <w:p w14:paraId="3E8A7F4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(Bonini et al., 2014)</w:t>
            </w:r>
          </w:p>
        </w:tc>
      </w:tr>
      <w:tr w:rsidR="00AB6D19" w:rsidRPr="00AB6D19" w14:paraId="6549CB14" w14:textId="77777777" w:rsidTr="00346E4B">
        <w:tc>
          <w:tcPr>
            <w:tcW w:w="1376" w:type="dxa"/>
            <w:vMerge/>
            <w:vAlign w:val="center"/>
          </w:tcPr>
          <w:p w14:paraId="79AAFD18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FBC8C4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BBC Radio 4</w:t>
            </w:r>
          </w:p>
        </w:tc>
        <w:tc>
          <w:tcPr>
            <w:tcW w:w="1276" w:type="dxa"/>
            <w:vAlign w:val="center"/>
          </w:tcPr>
          <w:p w14:paraId="6F5DBAA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79CDBFF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3407FE3D" w14:textId="77777777" w:rsidTr="00346E4B">
        <w:tc>
          <w:tcPr>
            <w:tcW w:w="1376" w:type="dxa"/>
            <w:vMerge/>
            <w:vAlign w:val="center"/>
          </w:tcPr>
          <w:p w14:paraId="5B00BD91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467554D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BBC Radio 5</w:t>
            </w:r>
          </w:p>
        </w:tc>
        <w:tc>
          <w:tcPr>
            <w:tcW w:w="1276" w:type="dxa"/>
            <w:vAlign w:val="center"/>
          </w:tcPr>
          <w:p w14:paraId="1E43BA68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/>
            <w:vAlign w:val="center"/>
          </w:tcPr>
          <w:p w14:paraId="2752F18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216CFFA4" w14:textId="77777777" w:rsidTr="00346E4B">
        <w:tc>
          <w:tcPr>
            <w:tcW w:w="1376" w:type="dxa"/>
            <w:vMerge/>
            <w:vAlign w:val="center"/>
          </w:tcPr>
          <w:p w14:paraId="31B14739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906201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BBC1</w:t>
            </w:r>
          </w:p>
        </w:tc>
        <w:tc>
          <w:tcPr>
            <w:tcW w:w="1276" w:type="dxa"/>
            <w:vAlign w:val="center"/>
          </w:tcPr>
          <w:p w14:paraId="7B0ABA2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 w:val="restart"/>
            <w:vAlign w:val="center"/>
          </w:tcPr>
          <w:p w14:paraId="65950851" w14:textId="12CB94C7" w:rsidR="005E621B" w:rsidRPr="00AB6D19" w:rsidRDefault="00CD6C69" w:rsidP="002455D7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(Esser et al., 2012)</w:t>
            </w:r>
          </w:p>
        </w:tc>
      </w:tr>
      <w:tr w:rsidR="00AB6D19" w:rsidRPr="00AB6D19" w14:paraId="5AA76DC9" w14:textId="77777777" w:rsidTr="00346E4B">
        <w:tc>
          <w:tcPr>
            <w:tcW w:w="1376" w:type="dxa"/>
            <w:vMerge/>
            <w:vAlign w:val="center"/>
          </w:tcPr>
          <w:p w14:paraId="6D9805DA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C255CC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BBC2</w:t>
            </w:r>
          </w:p>
        </w:tc>
        <w:tc>
          <w:tcPr>
            <w:tcW w:w="1276" w:type="dxa"/>
            <w:vAlign w:val="center"/>
          </w:tcPr>
          <w:p w14:paraId="40651D61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0224D90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4D8FDD37" w14:textId="77777777" w:rsidTr="00346E4B">
        <w:tc>
          <w:tcPr>
            <w:tcW w:w="1376" w:type="dxa"/>
            <w:vMerge/>
            <w:vAlign w:val="center"/>
          </w:tcPr>
          <w:p w14:paraId="642B9C59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819FB7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ITV1</w:t>
            </w:r>
          </w:p>
        </w:tc>
        <w:tc>
          <w:tcPr>
            <w:tcW w:w="1276" w:type="dxa"/>
            <w:vAlign w:val="center"/>
          </w:tcPr>
          <w:p w14:paraId="17D1DF9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697BCDB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F0E9396" w14:textId="77777777" w:rsidTr="00346E4B">
        <w:tc>
          <w:tcPr>
            <w:tcW w:w="1376" w:type="dxa"/>
            <w:vMerge/>
            <w:vAlign w:val="center"/>
          </w:tcPr>
          <w:p w14:paraId="23266ADD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3DE58A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C4</w:t>
            </w:r>
          </w:p>
        </w:tc>
        <w:tc>
          <w:tcPr>
            <w:tcW w:w="1276" w:type="dxa"/>
            <w:vAlign w:val="center"/>
          </w:tcPr>
          <w:p w14:paraId="53FB091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60992ADF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6EEB52EB" w14:textId="77777777" w:rsidTr="00346E4B">
        <w:tc>
          <w:tcPr>
            <w:tcW w:w="1376" w:type="dxa"/>
            <w:vMerge w:val="restart"/>
            <w:vAlign w:val="center"/>
          </w:tcPr>
          <w:p w14:paraId="1D40D4E2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US</w:t>
            </w:r>
          </w:p>
        </w:tc>
        <w:tc>
          <w:tcPr>
            <w:tcW w:w="3155" w:type="dxa"/>
            <w:vAlign w:val="center"/>
          </w:tcPr>
          <w:p w14:paraId="5B33B17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The New York Times</w:t>
            </w:r>
          </w:p>
        </w:tc>
        <w:tc>
          <w:tcPr>
            <w:tcW w:w="1276" w:type="dxa"/>
            <w:vAlign w:val="center"/>
          </w:tcPr>
          <w:p w14:paraId="692B705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42812167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</w:t>
            </w:r>
            <w:r w:rsidRPr="00AB6D19">
              <w:rPr>
                <w:color w:val="000000" w:themeColor="text1"/>
                <w:lang w:val="en-US"/>
              </w:rPr>
              <w:t xml:space="preserve">Nozal </w:t>
            </w:r>
            <w:r w:rsidRPr="00AB6D19">
              <w:rPr>
                <w:color w:val="000000" w:themeColor="text1"/>
              </w:rPr>
              <w:t>Cantarero et al., 2017; Márquez-Ramírez et al., 2020)</w:t>
            </w:r>
          </w:p>
        </w:tc>
      </w:tr>
      <w:tr w:rsidR="00AB6D19" w:rsidRPr="00AB6D19" w14:paraId="266EF393" w14:textId="77777777" w:rsidTr="00346E4B">
        <w:tc>
          <w:tcPr>
            <w:tcW w:w="1376" w:type="dxa"/>
            <w:vMerge/>
            <w:vAlign w:val="center"/>
          </w:tcPr>
          <w:p w14:paraId="54D8EDCB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127584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USA Today</w:t>
            </w:r>
          </w:p>
        </w:tc>
        <w:tc>
          <w:tcPr>
            <w:tcW w:w="1276" w:type="dxa"/>
            <w:vAlign w:val="center"/>
          </w:tcPr>
          <w:p w14:paraId="7D72FD06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3F61CFD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55ACACA6" w14:textId="77777777" w:rsidTr="00346E4B">
        <w:tc>
          <w:tcPr>
            <w:tcW w:w="1376" w:type="dxa"/>
            <w:vMerge/>
            <w:vAlign w:val="center"/>
          </w:tcPr>
          <w:p w14:paraId="0983160A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04F123A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Washington Post</w:t>
            </w:r>
          </w:p>
        </w:tc>
        <w:tc>
          <w:tcPr>
            <w:tcW w:w="1276" w:type="dxa"/>
            <w:vAlign w:val="center"/>
          </w:tcPr>
          <w:p w14:paraId="31F0682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 w:val="restart"/>
            <w:vAlign w:val="center"/>
          </w:tcPr>
          <w:p w14:paraId="6ED7538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(Márquez-Ramírez et al., 2020)</w:t>
            </w:r>
          </w:p>
        </w:tc>
      </w:tr>
      <w:tr w:rsidR="00AB6D19" w:rsidRPr="00AB6D19" w14:paraId="6094B36C" w14:textId="77777777" w:rsidTr="00346E4B">
        <w:tc>
          <w:tcPr>
            <w:tcW w:w="1376" w:type="dxa"/>
            <w:vMerge/>
            <w:vAlign w:val="center"/>
          </w:tcPr>
          <w:p w14:paraId="5C683C23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25D7F0C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Los Angeles Times</w:t>
            </w:r>
          </w:p>
        </w:tc>
        <w:tc>
          <w:tcPr>
            <w:tcW w:w="1276" w:type="dxa"/>
            <w:vAlign w:val="center"/>
          </w:tcPr>
          <w:p w14:paraId="683C782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72DB428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4D15A18" w14:textId="77777777" w:rsidTr="00346E4B">
        <w:tc>
          <w:tcPr>
            <w:tcW w:w="1376" w:type="dxa"/>
            <w:vMerge/>
            <w:vAlign w:val="center"/>
          </w:tcPr>
          <w:p w14:paraId="43B429D9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71B64E1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Wall Street Journal</w:t>
            </w:r>
          </w:p>
        </w:tc>
        <w:tc>
          <w:tcPr>
            <w:tcW w:w="1276" w:type="dxa"/>
            <w:vAlign w:val="center"/>
          </w:tcPr>
          <w:p w14:paraId="79DE7D2D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Print</w:t>
            </w:r>
          </w:p>
        </w:tc>
        <w:tc>
          <w:tcPr>
            <w:tcW w:w="3260" w:type="dxa"/>
            <w:vMerge/>
            <w:vAlign w:val="center"/>
          </w:tcPr>
          <w:p w14:paraId="677529CC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137C3CA2" w14:textId="77777777" w:rsidTr="00346E4B">
        <w:tc>
          <w:tcPr>
            <w:tcW w:w="1376" w:type="dxa"/>
            <w:vMerge/>
            <w:vAlign w:val="center"/>
          </w:tcPr>
          <w:p w14:paraId="3E79FC2C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68CBF95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NPR</w:t>
            </w:r>
          </w:p>
        </w:tc>
        <w:tc>
          <w:tcPr>
            <w:tcW w:w="1276" w:type="dxa"/>
            <w:vAlign w:val="center"/>
          </w:tcPr>
          <w:p w14:paraId="7428E11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Radio</w:t>
            </w:r>
          </w:p>
        </w:tc>
        <w:tc>
          <w:tcPr>
            <w:tcW w:w="3260" w:type="dxa"/>
            <w:vMerge w:val="restart"/>
            <w:vAlign w:val="center"/>
          </w:tcPr>
          <w:p w14:paraId="5F4FCD1A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(Pew Research Center, 2016)</w:t>
            </w:r>
          </w:p>
        </w:tc>
      </w:tr>
      <w:tr w:rsidR="00AB6D19" w:rsidRPr="00AB6D19" w14:paraId="527AD529" w14:textId="77777777" w:rsidTr="00346E4B">
        <w:tc>
          <w:tcPr>
            <w:tcW w:w="1376" w:type="dxa"/>
            <w:vMerge/>
            <w:vAlign w:val="center"/>
          </w:tcPr>
          <w:p w14:paraId="202ED2B1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3F55A0D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Fox News</w:t>
            </w:r>
          </w:p>
        </w:tc>
        <w:tc>
          <w:tcPr>
            <w:tcW w:w="1276" w:type="dxa"/>
            <w:vAlign w:val="center"/>
          </w:tcPr>
          <w:p w14:paraId="530888C9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09746CB3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AB6D19" w:rsidRPr="00AB6D19" w14:paraId="3FFDD622" w14:textId="77777777" w:rsidTr="00346E4B">
        <w:tc>
          <w:tcPr>
            <w:tcW w:w="1376" w:type="dxa"/>
            <w:vMerge/>
            <w:vAlign w:val="center"/>
          </w:tcPr>
          <w:p w14:paraId="4D506055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1F8C7FF0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CNN</w:t>
            </w:r>
          </w:p>
        </w:tc>
        <w:tc>
          <w:tcPr>
            <w:tcW w:w="1276" w:type="dxa"/>
            <w:vAlign w:val="center"/>
          </w:tcPr>
          <w:p w14:paraId="6C14D29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75E07BE4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  <w:tr w:rsidR="00CD6C69" w:rsidRPr="00AB6D19" w14:paraId="12CACE85" w14:textId="77777777" w:rsidTr="00346E4B">
        <w:tc>
          <w:tcPr>
            <w:tcW w:w="1376" w:type="dxa"/>
            <w:vMerge/>
            <w:vAlign w:val="center"/>
          </w:tcPr>
          <w:p w14:paraId="080CBD62" w14:textId="77777777" w:rsidR="00CD6C69" w:rsidRPr="00AB6D19" w:rsidRDefault="00CD6C69" w:rsidP="00346E4B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55" w:type="dxa"/>
            <w:vAlign w:val="center"/>
          </w:tcPr>
          <w:p w14:paraId="6BCA02B5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MSNBC/NBC</w:t>
            </w:r>
          </w:p>
        </w:tc>
        <w:tc>
          <w:tcPr>
            <w:tcW w:w="1276" w:type="dxa"/>
            <w:vAlign w:val="center"/>
          </w:tcPr>
          <w:p w14:paraId="3FD6DD1B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  <w:r w:rsidRPr="00AB6D19">
              <w:rPr>
                <w:color w:val="000000" w:themeColor="text1"/>
              </w:rPr>
              <w:t>Television</w:t>
            </w:r>
          </w:p>
        </w:tc>
        <w:tc>
          <w:tcPr>
            <w:tcW w:w="3260" w:type="dxa"/>
            <w:vMerge/>
            <w:vAlign w:val="center"/>
          </w:tcPr>
          <w:p w14:paraId="30ED1852" w14:textId="77777777" w:rsidR="00CD6C69" w:rsidRPr="00AB6D19" w:rsidRDefault="00CD6C69" w:rsidP="00346E4B">
            <w:pPr>
              <w:jc w:val="center"/>
              <w:rPr>
                <w:color w:val="000000" w:themeColor="text1"/>
              </w:rPr>
            </w:pPr>
          </w:p>
        </w:tc>
      </w:tr>
    </w:tbl>
    <w:p w14:paraId="096177CC" w14:textId="77777777" w:rsidR="00CD6C69" w:rsidRPr="00AB6D19" w:rsidRDefault="00CD6C69" w:rsidP="00CD6C69">
      <w:pPr>
        <w:jc w:val="center"/>
        <w:rPr>
          <w:color w:val="000000" w:themeColor="text1"/>
          <w:lang w:val="en-US"/>
        </w:rPr>
      </w:pPr>
    </w:p>
    <w:p w14:paraId="7B3D786A" w14:textId="77777777" w:rsidR="00CD6C69" w:rsidRPr="00AB6D19" w:rsidRDefault="00CD6C69" w:rsidP="00CD6C69">
      <w:pPr>
        <w:ind w:hanging="720"/>
        <w:rPr>
          <w:color w:val="000000" w:themeColor="text1"/>
        </w:rPr>
      </w:pPr>
    </w:p>
    <w:p w14:paraId="00417A44" w14:textId="77777777" w:rsidR="00CD6C69" w:rsidRPr="00AB6D19" w:rsidRDefault="00CD6C69" w:rsidP="00CD6C69">
      <w:pPr>
        <w:ind w:left="709" w:hanging="709"/>
        <w:rPr>
          <w:color w:val="000000" w:themeColor="text1"/>
        </w:rPr>
      </w:pPr>
      <w:r w:rsidRPr="00AB6D19">
        <w:rPr>
          <w:color w:val="000000" w:themeColor="text1"/>
        </w:rPr>
        <w:t>References for the case selection reported in Table A2</w:t>
      </w:r>
    </w:p>
    <w:p w14:paraId="6AFC2AA3" w14:textId="77777777" w:rsidR="00CD6C69" w:rsidRPr="00AB6D19" w:rsidRDefault="00CD6C69" w:rsidP="00CD6C69">
      <w:pPr>
        <w:ind w:left="709" w:hanging="709"/>
        <w:rPr>
          <w:color w:val="000000" w:themeColor="text1"/>
        </w:rPr>
      </w:pPr>
    </w:p>
    <w:p w14:paraId="66FCA84C" w14:textId="77777777" w:rsidR="00CD6C69" w:rsidRPr="00AB6D19" w:rsidRDefault="00CD6C69" w:rsidP="00CD6C69">
      <w:pPr>
        <w:ind w:left="709" w:hanging="709"/>
        <w:rPr>
          <w:color w:val="000000" w:themeColor="text1"/>
        </w:rPr>
      </w:pPr>
      <w:r w:rsidRPr="00AB6D19">
        <w:rPr>
          <w:color w:val="000000" w:themeColor="text1"/>
        </w:rPr>
        <w:t>Alarcón, A. V. M. (2010). Media representation of the European Union: Comparing newspaper coverage in France, Spain and the United Kingdom. </w:t>
      </w:r>
      <w:r w:rsidRPr="00AB6D19">
        <w:rPr>
          <w:i/>
          <w:iCs/>
          <w:color w:val="000000" w:themeColor="text1"/>
        </w:rPr>
        <w:t>International Journal of Communication</w:t>
      </w:r>
      <w:r w:rsidRPr="00AB6D19">
        <w:rPr>
          <w:color w:val="000000" w:themeColor="text1"/>
        </w:rPr>
        <w:t>, </w:t>
      </w:r>
      <w:r w:rsidRPr="00AB6D19">
        <w:rPr>
          <w:i/>
          <w:iCs/>
          <w:color w:val="000000" w:themeColor="text1"/>
        </w:rPr>
        <w:t>4</w:t>
      </w:r>
      <w:r w:rsidRPr="00AB6D19">
        <w:rPr>
          <w:color w:val="000000" w:themeColor="text1"/>
        </w:rPr>
        <w:t>(18), 398-415.</w:t>
      </w:r>
    </w:p>
    <w:p w14:paraId="05D16838" w14:textId="77777777" w:rsidR="00CD6C69" w:rsidRPr="00AB6D19" w:rsidRDefault="00CD6C69" w:rsidP="00CD6C69">
      <w:pPr>
        <w:ind w:left="709" w:hanging="709"/>
        <w:rPr>
          <w:color w:val="000000" w:themeColor="text1"/>
        </w:rPr>
      </w:pPr>
      <w:r w:rsidRPr="00AB6D19">
        <w:rPr>
          <w:color w:val="000000" w:themeColor="text1"/>
        </w:rPr>
        <w:t>Berkers, P., Janssen, S., &amp; Verboord, M. (2011). Globalization and ethnic diversity in Western newspaper coverage of literary authors: Comparing developments in France, Germany, the Netherlands, and the United States, 1955 to 2005. </w:t>
      </w:r>
      <w:r w:rsidRPr="00AB6D19">
        <w:rPr>
          <w:i/>
          <w:iCs/>
          <w:color w:val="000000" w:themeColor="text1"/>
        </w:rPr>
        <w:t>American Behavioral Scientist</w:t>
      </w:r>
      <w:r w:rsidRPr="00AB6D19">
        <w:rPr>
          <w:color w:val="000000" w:themeColor="text1"/>
        </w:rPr>
        <w:t>, </w:t>
      </w:r>
      <w:r w:rsidRPr="00AB6D19">
        <w:rPr>
          <w:i/>
          <w:iCs/>
          <w:color w:val="000000" w:themeColor="text1"/>
        </w:rPr>
        <w:t>55</w:t>
      </w:r>
      <w:r w:rsidRPr="00AB6D19">
        <w:rPr>
          <w:color w:val="000000" w:themeColor="text1"/>
        </w:rPr>
        <w:t>(5), 624-641. https://doi.org/10.1177/0002764211398083</w:t>
      </w:r>
    </w:p>
    <w:p w14:paraId="4D97E271" w14:textId="77777777" w:rsidR="00CD6C69" w:rsidRPr="00AB6D19" w:rsidRDefault="00CD6C69" w:rsidP="00CD6C69">
      <w:pPr>
        <w:ind w:left="709" w:hanging="709"/>
        <w:rPr>
          <w:color w:val="000000" w:themeColor="text1"/>
        </w:rPr>
      </w:pPr>
      <w:r w:rsidRPr="00AB6D19">
        <w:rPr>
          <w:color w:val="000000" w:themeColor="text1"/>
        </w:rPr>
        <w:t>Bonini, T., Fesneau, E., Perez, J., Luthje, C., Jedrzejewski, S., Pedroia, A., ... &amp; Stiernstedt, F. (2014). Radio formats and social media use in Europe–28 case studies of public service practice. </w:t>
      </w:r>
      <w:r w:rsidRPr="00AB6D19">
        <w:rPr>
          <w:i/>
          <w:iCs/>
          <w:color w:val="000000" w:themeColor="text1"/>
        </w:rPr>
        <w:t>Radio Journal: International Studies in Broadcast &amp; Audio Media</w:t>
      </w:r>
      <w:r w:rsidRPr="00AB6D19">
        <w:rPr>
          <w:color w:val="000000" w:themeColor="text1"/>
        </w:rPr>
        <w:t>, </w:t>
      </w:r>
      <w:r w:rsidRPr="00AB6D19">
        <w:rPr>
          <w:i/>
          <w:iCs/>
          <w:color w:val="000000" w:themeColor="text1"/>
        </w:rPr>
        <w:t>12</w:t>
      </w:r>
      <w:r w:rsidRPr="00AB6D19">
        <w:rPr>
          <w:color w:val="000000" w:themeColor="text1"/>
        </w:rPr>
        <w:t>(1-2), 89-107. https://doi.org/10.1386/rjao.12.1-2.89_1</w:t>
      </w:r>
    </w:p>
    <w:p w14:paraId="56D6E86F" w14:textId="77777777" w:rsidR="00CD6C69" w:rsidRPr="00AB6D19" w:rsidRDefault="00CD6C69" w:rsidP="00CD6C69">
      <w:pPr>
        <w:ind w:left="709" w:hanging="709"/>
        <w:rPr>
          <w:color w:val="000000" w:themeColor="text1"/>
        </w:rPr>
      </w:pPr>
      <w:r w:rsidRPr="00AB6D19">
        <w:rPr>
          <w:color w:val="000000" w:themeColor="text1"/>
        </w:rPr>
        <w:t>De Cock, R., Mertens, S., Sundin, E., Lams, L., Mistiaen, V., Joris, W., &amp; d’Haenens, L. (2018). Refugees in the news: Comparing Belgian and Swedish newspaper coverage of the European refugee situation during summer 2015. </w:t>
      </w:r>
      <w:r w:rsidRPr="00AB6D19">
        <w:rPr>
          <w:i/>
          <w:iCs/>
          <w:color w:val="000000" w:themeColor="text1"/>
        </w:rPr>
        <w:t>Communications</w:t>
      </w:r>
      <w:r w:rsidRPr="00AB6D19">
        <w:rPr>
          <w:color w:val="000000" w:themeColor="text1"/>
        </w:rPr>
        <w:t>, </w:t>
      </w:r>
      <w:r w:rsidRPr="00AB6D19">
        <w:rPr>
          <w:i/>
          <w:iCs/>
          <w:color w:val="000000" w:themeColor="text1"/>
        </w:rPr>
        <w:t>43</w:t>
      </w:r>
      <w:r w:rsidRPr="00AB6D19">
        <w:rPr>
          <w:color w:val="000000" w:themeColor="text1"/>
        </w:rPr>
        <w:t>(3), 301-323. https://doi.org/10.1515/commun-2018-0012</w:t>
      </w:r>
    </w:p>
    <w:p w14:paraId="0D9FCCEF" w14:textId="77777777" w:rsidR="00CD6C69" w:rsidRPr="00AB6D19" w:rsidRDefault="00CD6C69" w:rsidP="00CD6C69">
      <w:pPr>
        <w:ind w:left="709" w:hanging="709"/>
        <w:rPr>
          <w:color w:val="000000" w:themeColor="text1"/>
        </w:rPr>
      </w:pPr>
      <w:r w:rsidRPr="00AB6D19">
        <w:rPr>
          <w:color w:val="000000" w:themeColor="text1"/>
        </w:rPr>
        <w:t>Deidre, K., Pellicanò, F., &amp; Schneeberger, A. (2013, October). Television news channels in Europe: Based on a report prepared by the European Audiovisual Observatory for the European Commission—DG COMM. http://www.obs.coe.int/documents/205595/264629/ European+news+Market+2013+FINAL.pdf/116afdf3-758b-4572-af0f-61297651ae80</w:t>
      </w:r>
    </w:p>
    <w:p w14:paraId="4685A1CC" w14:textId="77777777" w:rsidR="00CD6C69" w:rsidRPr="00AB6D19" w:rsidRDefault="00CD6C69" w:rsidP="00CD6C69">
      <w:pPr>
        <w:ind w:left="709" w:hanging="709"/>
        <w:rPr>
          <w:color w:val="000000" w:themeColor="text1"/>
        </w:rPr>
      </w:pPr>
      <w:r w:rsidRPr="00AB6D19">
        <w:rPr>
          <w:color w:val="000000" w:themeColor="text1"/>
        </w:rPr>
        <w:t>Esser, F., De Vreese, C. H., Strömbäck, J., Van Aelst, P., Aalberg, T., Stanyer, J., ... &amp; Reinemann, C. (2012). Political information opportunities in Europe: A longitudinal and comparative study of thirteen television systems. </w:t>
      </w:r>
      <w:r w:rsidRPr="00AB6D19">
        <w:rPr>
          <w:i/>
          <w:iCs/>
          <w:color w:val="000000" w:themeColor="text1"/>
        </w:rPr>
        <w:t>The International Journal of Press/Politics</w:t>
      </w:r>
      <w:r w:rsidRPr="00AB6D19">
        <w:rPr>
          <w:color w:val="000000" w:themeColor="text1"/>
        </w:rPr>
        <w:t>, </w:t>
      </w:r>
      <w:r w:rsidRPr="00AB6D19">
        <w:rPr>
          <w:i/>
          <w:iCs/>
          <w:color w:val="000000" w:themeColor="text1"/>
        </w:rPr>
        <w:t>17</w:t>
      </w:r>
      <w:r w:rsidRPr="00AB6D19">
        <w:rPr>
          <w:color w:val="000000" w:themeColor="text1"/>
        </w:rPr>
        <w:t>(3), 247-274. https://doi.org/10.1177/1940161212442956</w:t>
      </w:r>
    </w:p>
    <w:p w14:paraId="0F9CF910" w14:textId="77777777" w:rsidR="00CD6C69" w:rsidRPr="00AB6D19" w:rsidRDefault="00CD6C69" w:rsidP="00CD6C69">
      <w:pPr>
        <w:ind w:left="709" w:hanging="709"/>
        <w:rPr>
          <w:color w:val="000000" w:themeColor="text1"/>
        </w:rPr>
      </w:pPr>
      <w:r w:rsidRPr="00AB6D19">
        <w:rPr>
          <w:color w:val="000000" w:themeColor="text1"/>
        </w:rPr>
        <w:t>Graedler, A. L. (2014). Attitudes towards English in Norway: A corpus-based study of attitudinal expressions in newspaper discourse. </w:t>
      </w:r>
      <w:r w:rsidRPr="00AB6D19">
        <w:rPr>
          <w:i/>
          <w:iCs/>
          <w:color w:val="000000" w:themeColor="text1"/>
        </w:rPr>
        <w:t>Multilingua-Journal of Cross-Cultural and Interlanguage Communication</w:t>
      </w:r>
      <w:r w:rsidRPr="00AB6D19">
        <w:rPr>
          <w:color w:val="000000" w:themeColor="text1"/>
        </w:rPr>
        <w:t>, </w:t>
      </w:r>
      <w:r w:rsidRPr="00AB6D19">
        <w:rPr>
          <w:i/>
          <w:iCs/>
          <w:color w:val="000000" w:themeColor="text1"/>
        </w:rPr>
        <w:t>33</w:t>
      </w:r>
      <w:r w:rsidRPr="00AB6D19">
        <w:rPr>
          <w:color w:val="000000" w:themeColor="text1"/>
        </w:rPr>
        <w:t>(3-4), 291-312. https://doi.org/10.1515/multi-2014-0014</w:t>
      </w:r>
    </w:p>
    <w:p w14:paraId="140B8826" w14:textId="77777777" w:rsidR="00CD6C69" w:rsidRPr="00AB6D19" w:rsidRDefault="00CD6C69" w:rsidP="00CD6C69">
      <w:pPr>
        <w:ind w:left="709" w:hanging="709"/>
        <w:rPr>
          <w:color w:val="000000" w:themeColor="text1"/>
        </w:rPr>
      </w:pPr>
      <w:r w:rsidRPr="00AB6D19">
        <w:rPr>
          <w:color w:val="000000" w:themeColor="text1"/>
        </w:rPr>
        <w:lastRenderedPageBreak/>
        <w:t>Grönlund, M., &amp; Björkroth, T. (2011). Newspaper market concentration, competitive pressure and financial performance: The case of Finland. </w:t>
      </w:r>
      <w:r w:rsidRPr="00AB6D19">
        <w:rPr>
          <w:i/>
          <w:iCs/>
          <w:color w:val="000000" w:themeColor="text1"/>
        </w:rPr>
        <w:t>Journal of Media Business Studies</w:t>
      </w:r>
      <w:r w:rsidRPr="00AB6D19">
        <w:rPr>
          <w:color w:val="000000" w:themeColor="text1"/>
        </w:rPr>
        <w:t>, </w:t>
      </w:r>
      <w:r w:rsidRPr="00AB6D19">
        <w:rPr>
          <w:i/>
          <w:iCs/>
          <w:color w:val="000000" w:themeColor="text1"/>
        </w:rPr>
        <w:t>8</w:t>
      </w:r>
      <w:r w:rsidRPr="00AB6D19">
        <w:rPr>
          <w:color w:val="000000" w:themeColor="text1"/>
        </w:rPr>
        <w:t>(3), 19-50. https://doi.org/10.1080/16522354.2011.11073525</w:t>
      </w:r>
    </w:p>
    <w:p w14:paraId="1972C929" w14:textId="77777777" w:rsidR="00CD6C69" w:rsidRPr="00AB6D19" w:rsidRDefault="00CD6C69" w:rsidP="00CD6C69">
      <w:pPr>
        <w:ind w:left="709" w:hanging="709"/>
        <w:rPr>
          <w:color w:val="000000" w:themeColor="text1"/>
        </w:rPr>
      </w:pPr>
      <w:r w:rsidRPr="00AB6D19">
        <w:rPr>
          <w:color w:val="000000" w:themeColor="text1"/>
        </w:rPr>
        <w:t>Kinnebrock, S. (2012). Puzzling gender differently? Acomparative study of newspaper coverage in Austria, Germany and Switzerland. </w:t>
      </w:r>
      <w:r w:rsidRPr="00AB6D19">
        <w:rPr>
          <w:i/>
          <w:iCs/>
          <w:color w:val="000000" w:themeColor="text1"/>
        </w:rPr>
        <w:t>Interactions: Studies in Communication &amp; Culture</w:t>
      </w:r>
      <w:r w:rsidRPr="00AB6D19">
        <w:rPr>
          <w:color w:val="000000" w:themeColor="text1"/>
        </w:rPr>
        <w:t>, </w:t>
      </w:r>
      <w:r w:rsidRPr="00AB6D19">
        <w:rPr>
          <w:i/>
          <w:iCs/>
          <w:color w:val="000000" w:themeColor="text1"/>
        </w:rPr>
        <w:t>2</w:t>
      </w:r>
      <w:r w:rsidRPr="00AB6D19">
        <w:rPr>
          <w:color w:val="000000" w:themeColor="text1"/>
        </w:rPr>
        <w:t>(3), 197-208. https://doi.org/10.1386/iscc.2.3.197_1</w:t>
      </w:r>
    </w:p>
    <w:p w14:paraId="639BFBF0" w14:textId="77777777" w:rsidR="00CD6C69" w:rsidRPr="00AB6D19" w:rsidRDefault="00CD6C69" w:rsidP="00CD6C69">
      <w:pPr>
        <w:ind w:left="709" w:hanging="709"/>
        <w:rPr>
          <w:color w:val="000000" w:themeColor="text1"/>
        </w:rPr>
      </w:pPr>
      <w:r w:rsidRPr="00AB6D19">
        <w:rPr>
          <w:color w:val="000000" w:themeColor="text1"/>
        </w:rPr>
        <w:t>Márquez-Ramírez, M., Mellado, C., Humanes, M. L., Amado, A., Beck, D., Davydov, S., ... &amp; Wang, H. (2020). Detached or interventionist? Comparing the performance of watchdog journalism in transitional, advanced and non-democratic countries. </w:t>
      </w:r>
      <w:r w:rsidRPr="00AB6D19">
        <w:rPr>
          <w:i/>
          <w:iCs/>
          <w:color w:val="000000" w:themeColor="text1"/>
        </w:rPr>
        <w:t>The International Journal of Press/Politics</w:t>
      </w:r>
      <w:r w:rsidRPr="00AB6D19">
        <w:rPr>
          <w:color w:val="000000" w:themeColor="text1"/>
        </w:rPr>
        <w:t>, </w:t>
      </w:r>
      <w:r w:rsidRPr="00AB6D19">
        <w:rPr>
          <w:i/>
          <w:iCs/>
          <w:color w:val="000000" w:themeColor="text1"/>
        </w:rPr>
        <w:t>25</w:t>
      </w:r>
      <w:r w:rsidRPr="00AB6D19">
        <w:rPr>
          <w:color w:val="000000" w:themeColor="text1"/>
        </w:rPr>
        <w:t>(1), 53-75. https://doi.org/10.1177/1940161219872155</w:t>
      </w:r>
    </w:p>
    <w:p w14:paraId="721D226A" w14:textId="77777777" w:rsidR="00CD6C69" w:rsidRPr="00AB6D19" w:rsidRDefault="00CD6C69" w:rsidP="00CD6C69">
      <w:pPr>
        <w:ind w:left="709" w:hanging="709"/>
        <w:rPr>
          <w:color w:val="000000" w:themeColor="text1"/>
        </w:rPr>
      </w:pPr>
      <w:r w:rsidRPr="00AB6D19">
        <w:rPr>
          <w:color w:val="000000" w:themeColor="text1"/>
        </w:rPr>
        <w:t>Newman, N., Fletcher, R., Kalogeropoulos, A., &amp; Nielsen, R. K. (2019). </w:t>
      </w:r>
      <w:r w:rsidRPr="00AB6D19">
        <w:rPr>
          <w:i/>
          <w:iCs/>
          <w:color w:val="000000" w:themeColor="text1"/>
        </w:rPr>
        <w:t>Reuters institute digital news report 2019</w:t>
      </w:r>
      <w:r w:rsidRPr="00AB6D19">
        <w:rPr>
          <w:color w:val="000000" w:themeColor="text1"/>
        </w:rPr>
        <w:t>. Reuters Institute fort he Study of Journalism. https://reutersinstitute.politics.ox.ac.uk/sites/default/files/inline-files/DNR_2019_FINAL.pdf</w:t>
      </w:r>
    </w:p>
    <w:p w14:paraId="62BE42DA" w14:textId="77777777" w:rsidR="00CD6C69" w:rsidRPr="00AB6D19" w:rsidRDefault="00CD6C69" w:rsidP="00CD6C69">
      <w:pPr>
        <w:ind w:left="709" w:hanging="709"/>
        <w:rPr>
          <w:color w:val="000000" w:themeColor="text1"/>
          <w:lang w:val="en-US"/>
        </w:rPr>
      </w:pPr>
      <w:r w:rsidRPr="00AB6D19">
        <w:rPr>
          <w:color w:val="000000" w:themeColor="text1"/>
          <w:lang w:val="en-US"/>
        </w:rPr>
        <w:t xml:space="preserve">Nozal Cantarero, T., González-Neira, A., &amp; Valentini, E. (2020). Newspaper apps for tablets and smartphones in different media systems: A comparative analysis. </w:t>
      </w:r>
      <w:r w:rsidRPr="00AB6D19">
        <w:rPr>
          <w:i/>
          <w:iCs/>
          <w:color w:val="000000" w:themeColor="text1"/>
          <w:lang w:val="en-US"/>
        </w:rPr>
        <w:t>Journalism, 21</w:t>
      </w:r>
      <w:r w:rsidRPr="00AB6D19">
        <w:rPr>
          <w:color w:val="000000" w:themeColor="text1"/>
          <w:lang w:val="en-US"/>
        </w:rPr>
        <w:t>(9), 1264–1282. https://doi.org/10.1177/1464884917733589</w:t>
      </w:r>
    </w:p>
    <w:p w14:paraId="38179943" w14:textId="77777777" w:rsidR="00CD6C69" w:rsidRPr="00AB6D19" w:rsidRDefault="00CD6C69" w:rsidP="00CD6C69">
      <w:pPr>
        <w:ind w:left="709" w:hanging="709"/>
        <w:rPr>
          <w:color w:val="000000" w:themeColor="text1"/>
          <w:lang w:val="en-US"/>
        </w:rPr>
      </w:pPr>
      <w:r w:rsidRPr="00AB6D19">
        <w:rPr>
          <w:color w:val="000000" w:themeColor="text1"/>
        </w:rPr>
        <w:t>Pew Research Center (Ed.). (2016). </w:t>
      </w:r>
      <w:r w:rsidRPr="00AB6D19">
        <w:rPr>
          <w:i/>
          <w:iCs/>
          <w:color w:val="000000" w:themeColor="text1"/>
        </w:rPr>
        <w:t>The state of the news media 2016</w:t>
      </w:r>
      <w:r w:rsidRPr="00AB6D19">
        <w:rPr>
          <w:color w:val="000000" w:themeColor="text1"/>
        </w:rPr>
        <w:t>. http://assets.pewresearch.org/wp-content/uploads/sites/13/2016/06/30143308/state-of-the-news-media-report-2016-final.pdf</w:t>
      </w:r>
    </w:p>
    <w:p w14:paraId="7C5F60AD" w14:textId="77777777" w:rsidR="00CD6C69" w:rsidRPr="00AB6D19" w:rsidRDefault="00CD6C69" w:rsidP="00CD6C69">
      <w:pPr>
        <w:ind w:left="709" w:hanging="709"/>
        <w:rPr>
          <w:color w:val="000000" w:themeColor="text1"/>
        </w:rPr>
      </w:pPr>
      <w:r w:rsidRPr="00AB6D19">
        <w:rPr>
          <w:color w:val="000000" w:themeColor="text1"/>
        </w:rPr>
        <w:t>Russi, L., Siegert, G., Gerth, M. A., &amp; Krebs, I. (2014). The relationship of competition and financial commitment revisited: A fuzzy set qualitative comparative analysis in European newspaper markets. </w:t>
      </w:r>
      <w:r w:rsidRPr="00AB6D19">
        <w:rPr>
          <w:i/>
          <w:iCs/>
          <w:color w:val="000000" w:themeColor="text1"/>
        </w:rPr>
        <w:t>Journal of Media Economics</w:t>
      </w:r>
      <w:r w:rsidRPr="00AB6D19">
        <w:rPr>
          <w:color w:val="000000" w:themeColor="text1"/>
        </w:rPr>
        <w:t>, </w:t>
      </w:r>
      <w:r w:rsidRPr="00AB6D19">
        <w:rPr>
          <w:i/>
          <w:iCs/>
          <w:color w:val="000000" w:themeColor="text1"/>
        </w:rPr>
        <w:t>27</w:t>
      </w:r>
      <w:r w:rsidRPr="00AB6D19">
        <w:rPr>
          <w:color w:val="000000" w:themeColor="text1"/>
        </w:rPr>
        <w:t>(2), 60-78. https://doi.org/10.1080/08997764.2014.903958</w:t>
      </w:r>
    </w:p>
    <w:p w14:paraId="720CB5AB" w14:textId="77777777" w:rsidR="00CD6C69" w:rsidRPr="00AB6D19" w:rsidRDefault="00CD6C69" w:rsidP="00CD6C69">
      <w:pPr>
        <w:ind w:left="709" w:hanging="709"/>
        <w:rPr>
          <w:color w:val="000000" w:themeColor="text1"/>
        </w:rPr>
      </w:pPr>
    </w:p>
    <w:p w14:paraId="6CA265D1" w14:textId="77777777" w:rsidR="00CD6C69" w:rsidRPr="00AB6D19" w:rsidRDefault="00CD6C69" w:rsidP="00CD6C69">
      <w:pPr>
        <w:ind w:left="709" w:hanging="709"/>
        <w:rPr>
          <w:color w:val="000000" w:themeColor="text1"/>
          <w:lang w:val="en-US"/>
        </w:rPr>
      </w:pPr>
    </w:p>
    <w:p w14:paraId="2D28F724" w14:textId="77777777" w:rsidR="00CD6C69" w:rsidRPr="00AB6D19" w:rsidRDefault="00CD6C69" w:rsidP="00CD6C69">
      <w:pPr>
        <w:rPr>
          <w:color w:val="000000" w:themeColor="text1"/>
          <w:lang w:val="en-US"/>
        </w:rPr>
      </w:pPr>
    </w:p>
    <w:p w14:paraId="179DEF6E" w14:textId="77777777" w:rsidR="00CD6C69" w:rsidRPr="00AB6D19" w:rsidRDefault="00CD6C69" w:rsidP="00CD6C69">
      <w:pPr>
        <w:rPr>
          <w:color w:val="000000" w:themeColor="text1"/>
          <w:lang w:val="en-US"/>
        </w:rPr>
      </w:pPr>
    </w:p>
    <w:p w14:paraId="20F71027" w14:textId="77777777" w:rsidR="00CD6C69" w:rsidRPr="00AB6D19" w:rsidRDefault="00CD6C69" w:rsidP="00CD6C69">
      <w:pPr>
        <w:rPr>
          <w:color w:val="000000" w:themeColor="text1"/>
          <w:lang w:val="en-US"/>
        </w:rPr>
      </w:pPr>
      <w:r w:rsidRPr="00AB6D19">
        <w:rPr>
          <w:color w:val="000000" w:themeColor="text1"/>
          <w:lang w:val="en-US"/>
        </w:rPr>
        <w:br w:type="page"/>
      </w:r>
    </w:p>
    <w:p w14:paraId="41335CB1" w14:textId="18895E95" w:rsidR="00CD6C69" w:rsidRPr="00AB6D19" w:rsidRDefault="00CD6C69" w:rsidP="00CD6C69">
      <w:pPr>
        <w:rPr>
          <w:color w:val="000000" w:themeColor="text1"/>
          <w:lang w:val="en-US"/>
        </w:rPr>
      </w:pPr>
      <w:r w:rsidRPr="00AB6D19">
        <w:rPr>
          <w:color w:val="000000" w:themeColor="text1"/>
          <w:lang w:val="en-US"/>
        </w:rPr>
        <w:lastRenderedPageBreak/>
        <w:t xml:space="preserve">Table A3 </w:t>
      </w:r>
    </w:p>
    <w:p w14:paraId="6A77D8CD" w14:textId="79504C3B" w:rsidR="00CD6C69" w:rsidRPr="00AB6D19" w:rsidRDefault="00CD6C69" w:rsidP="00CD6C69">
      <w:pPr>
        <w:rPr>
          <w:color w:val="000000" w:themeColor="text1"/>
        </w:rPr>
      </w:pPr>
      <w:r w:rsidRPr="00AB6D19">
        <w:rPr>
          <w:color w:val="000000" w:themeColor="text1"/>
          <w:lang w:val="en-US"/>
        </w:rPr>
        <w:t xml:space="preserve">A full list of the annotating queries on news recommendation </w:t>
      </w:r>
      <w:r w:rsidRPr="00AB6D19">
        <w:rPr>
          <w:color w:val="000000" w:themeColor="text1"/>
        </w:rPr>
        <w:t>and search goals and text inputs for the annotators</w:t>
      </w:r>
      <w:r w:rsidR="00FE0A98" w:rsidRPr="00AB6D19">
        <w:rPr>
          <w:color w:val="000000" w:themeColor="text1"/>
        </w:rPr>
        <w:t xml:space="preserve"> </w:t>
      </w: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2127"/>
        <w:gridCol w:w="2126"/>
        <w:gridCol w:w="2551"/>
      </w:tblGrid>
      <w:tr w:rsidR="00AB6D19" w:rsidRPr="00AB6D19" w14:paraId="18288D86" w14:textId="77777777" w:rsidTr="00346E4B">
        <w:tc>
          <w:tcPr>
            <w:tcW w:w="2263" w:type="dxa"/>
          </w:tcPr>
          <w:p w14:paraId="12C51CE6" w14:textId="77777777" w:rsidR="00CD6C69" w:rsidRPr="00AB6D19" w:rsidRDefault="00CD6C69" w:rsidP="00346E4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Recommendation and search goals</w:t>
            </w:r>
          </w:p>
        </w:tc>
        <w:tc>
          <w:tcPr>
            <w:tcW w:w="2127" w:type="dxa"/>
          </w:tcPr>
          <w:p w14:paraId="2EF250AA" w14:textId="77777777" w:rsidR="00CD6C69" w:rsidRPr="00AB6D19" w:rsidRDefault="00CD6C69" w:rsidP="00346E4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Description</w:t>
            </w:r>
          </w:p>
        </w:tc>
        <w:tc>
          <w:tcPr>
            <w:tcW w:w="2126" w:type="dxa"/>
          </w:tcPr>
          <w:p w14:paraId="210D4A93" w14:textId="77777777" w:rsidR="00CD6C69" w:rsidRPr="00AB6D19" w:rsidRDefault="00CD6C69" w:rsidP="00346E4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Sentence Query</w:t>
            </w:r>
          </w:p>
        </w:tc>
        <w:tc>
          <w:tcPr>
            <w:tcW w:w="2551" w:type="dxa"/>
          </w:tcPr>
          <w:p w14:paraId="15F2A174" w14:textId="77777777" w:rsidR="00CD6C69" w:rsidRPr="00AB6D19" w:rsidRDefault="00CD6C69" w:rsidP="00346E4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Keywords Query</w:t>
            </w:r>
          </w:p>
        </w:tc>
      </w:tr>
      <w:tr w:rsidR="00AB6D19" w:rsidRPr="00AB6D19" w14:paraId="10D1F3A5" w14:textId="77777777" w:rsidTr="00346E4B">
        <w:tc>
          <w:tcPr>
            <w:tcW w:w="2263" w:type="dxa"/>
          </w:tcPr>
          <w:p w14:paraId="66CA11DD" w14:textId="77777777" w:rsidR="00CD6C69" w:rsidRPr="00AB6D19" w:rsidRDefault="00CD6C69" w:rsidP="00346E4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1. Objective</w:t>
            </w:r>
          </w:p>
        </w:tc>
        <w:tc>
          <w:tcPr>
            <w:tcW w:w="2127" w:type="dxa"/>
          </w:tcPr>
          <w:p w14:paraId="711C305C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based on known information</w:t>
            </w:r>
          </w:p>
        </w:tc>
        <w:tc>
          <w:tcPr>
            <w:tcW w:w="2126" w:type="dxa"/>
          </w:tcPr>
          <w:p w14:paraId="61783AE5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C785E99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B6D19" w:rsidRPr="00AB6D19" w14:paraId="5E9FC35F" w14:textId="77777777" w:rsidTr="00346E4B">
        <w:tc>
          <w:tcPr>
            <w:tcW w:w="2263" w:type="dxa"/>
          </w:tcPr>
          <w:p w14:paraId="617CAF2C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Query #1: news genre</w:t>
            </w:r>
          </w:p>
        </w:tc>
        <w:tc>
          <w:tcPr>
            <w:tcW w:w="2127" w:type="dxa"/>
          </w:tcPr>
          <w:p w14:paraId="07590799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“type or category”</w:t>
            </w:r>
          </w:p>
        </w:tc>
        <w:tc>
          <w:tcPr>
            <w:tcW w:w="2126" w:type="dxa"/>
          </w:tcPr>
          <w:p w14:paraId="7D853F89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I want to know the latest situation of covid-19. </w:t>
            </w:r>
          </w:p>
        </w:tc>
        <w:tc>
          <w:tcPr>
            <w:tcW w:w="2551" w:type="dxa"/>
          </w:tcPr>
          <w:p w14:paraId="7BE36B7E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Latest news on covid-19 </w:t>
            </w:r>
          </w:p>
        </w:tc>
      </w:tr>
      <w:tr w:rsidR="00AB6D19" w:rsidRPr="00AB6D19" w14:paraId="004E68D4" w14:textId="77777777" w:rsidTr="00346E4B">
        <w:tc>
          <w:tcPr>
            <w:tcW w:w="2263" w:type="dxa"/>
          </w:tcPr>
          <w:p w14:paraId="3217046E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Query #2: language</w:t>
            </w:r>
          </w:p>
        </w:tc>
        <w:tc>
          <w:tcPr>
            <w:tcW w:w="2127" w:type="dxa"/>
          </w:tcPr>
          <w:p w14:paraId="3811BF89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We selected two languages: one is Chinese; and another is the native language of the annotators </w:t>
            </w:r>
          </w:p>
        </w:tc>
        <w:tc>
          <w:tcPr>
            <w:tcW w:w="2126" w:type="dxa"/>
          </w:tcPr>
          <w:p w14:paraId="1BEDC0DD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你會說中文嗎？</w:t>
            </w:r>
          </w:p>
        </w:tc>
        <w:tc>
          <w:tcPr>
            <w:tcW w:w="2551" w:type="dxa"/>
          </w:tcPr>
          <w:p w14:paraId="0B0CACD0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中文</w:t>
            </w: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Chinese</w:t>
            </w:r>
          </w:p>
        </w:tc>
      </w:tr>
      <w:tr w:rsidR="00AB6D19" w:rsidRPr="00AB6D19" w14:paraId="59DD1721" w14:textId="77777777" w:rsidTr="00346E4B">
        <w:tc>
          <w:tcPr>
            <w:tcW w:w="2263" w:type="dxa"/>
          </w:tcPr>
          <w:p w14:paraId="5B184882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Query #3: release date</w:t>
            </w:r>
          </w:p>
        </w:tc>
        <w:tc>
          <w:tcPr>
            <w:tcW w:w="2127" w:type="dxa"/>
          </w:tcPr>
          <w:p w14:paraId="4DA2859C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We picked up a date when WHO announces the Covid-19 as a global pandemic. </w:t>
            </w:r>
          </w:p>
        </w:tc>
        <w:tc>
          <w:tcPr>
            <w:tcW w:w="2126" w:type="dxa"/>
          </w:tcPr>
          <w:p w14:paraId="6EEC867D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I want to know some news stories on covid-19 o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ag w:val="goog_rdk_2"/>
                <w:id w:val="1089729693"/>
              </w:sdtPr>
              <w:sdtEndPr/>
              <w:sdtContent/>
            </w:sdt>
            <w:sdt>
              <w:sdtP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ag w:val="goog_rdk_3"/>
                <w:id w:val="-1969506557"/>
              </w:sdtPr>
              <w:sdtEndPr/>
              <w:sdtContent/>
            </w:sdt>
            <w:sdt>
              <w:sdtP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ag w:val="goog_rdk_18"/>
                <w:id w:val="1194959310"/>
              </w:sdtPr>
              <w:sdtEndPr/>
              <w:sdtContent/>
            </w:sdt>
            <w:sdt>
              <w:sdtP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ag w:val="goog_rdk_19"/>
                <w:id w:val="-1035654033"/>
              </w:sdtPr>
              <w:sdtEndPr/>
              <w:sdtContent/>
            </w:sdt>
            <w:sdt>
              <w:sdtP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ag w:val="goog_rdk_20"/>
                <w:id w:val="-49607145"/>
              </w:sdtPr>
              <w:sdtEndPr/>
              <w:sdtContent/>
            </w:sdt>
            <w:sdt>
              <w:sdtP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ag w:val="goog_rdk_31"/>
                <w:id w:val="-589631434"/>
              </w:sdtPr>
              <w:sdtEndPr/>
              <w:sdtContent/>
            </w:sdt>
            <w:sdt>
              <w:sdtP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ag w:val="goog_rdk_32"/>
                <w:id w:val="-1101249598"/>
              </w:sdtPr>
              <w:sdtEndPr/>
              <w:sdtContent/>
            </w:sdt>
            <w:sdt>
              <w:sdtP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ag w:val="goog_rdk_33"/>
                <w:id w:val="-1195684102"/>
              </w:sdtPr>
              <w:sdtEndPr/>
              <w:sdtContent/>
            </w:sdt>
            <w:sdt>
              <w:sdtP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ag w:val="goog_rdk_45"/>
                <w:id w:val="782760707"/>
              </w:sdtPr>
              <w:sdtEndPr/>
              <w:sdtContent/>
            </w:sdt>
            <w:sdt>
              <w:sdtP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ag w:val="goog_rdk_46"/>
                <w:id w:val="31858126"/>
              </w:sdtPr>
              <w:sdtEndPr/>
              <w:sdtContent/>
            </w:sdt>
            <w:sdt>
              <w:sdtP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ag w:val="goog_rdk_47"/>
                <w:id w:val="-1540046912"/>
              </w:sdtPr>
              <w:sdtEndPr/>
              <w:sdtContent/>
            </w:sdt>
            <w:r w:rsidRPr="00AB6D1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n 12 Mar 2020. </w:t>
            </w:r>
          </w:p>
        </w:tc>
        <w:tc>
          <w:tcPr>
            <w:tcW w:w="2551" w:type="dxa"/>
          </w:tcPr>
          <w:p w14:paraId="02F05AEE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Covid-19 on 12 Mar 2020 </w:t>
            </w:r>
          </w:p>
        </w:tc>
      </w:tr>
      <w:tr w:rsidR="00AB6D19" w:rsidRPr="00AB6D19" w14:paraId="46B53B9C" w14:textId="77777777" w:rsidTr="00346E4B">
        <w:tc>
          <w:tcPr>
            <w:tcW w:w="2263" w:type="dxa"/>
          </w:tcPr>
          <w:p w14:paraId="11CD2F73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Query #4: Region</w:t>
            </w:r>
          </w:p>
        </w:tc>
        <w:tc>
          <w:tcPr>
            <w:tcW w:w="2127" w:type="dxa"/>
          </w:tcPr>
          <w:p w14:paraId="07A20CD2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primary places where the news event is happened</w:t>
            </w:r>
          </w:p>
        </w:tc>
        <w:tc>
          <w:tcPr>
            <w:tcW w:w="2126" w:type="dxa"/>
          </w:tcPr>
          <w:p w14:paraId="6ED2970C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I want to know some news stories on covid-19 in the DC Washington </w:t>
            </w:r>
          </w:p>
        </w:tc>
        <w:tc>
          <w:tcPr>
            <w:tcW w:w="2551" w:type="dxa"/>
          </w:tcPr>
          <w:p w14:paraId="1FF9A17F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Covid-19 DC Washington </w:t>
            </w:r>
          </w:p>
        </w:tc>
      </w:tr>
      <w:tr w:rsidR="00AB6D19" w:rsidRPr="00AB6D19" w14:paraId="10651E9D" w14:textId="77777777" w:rsidTr="00346E4B">
        <w:tc>
          <w:tcPr>
            <w:tcW w:w="2263" w:type="dxa"/>
          </w:tcPr>
          <w:p w14:paraId="31BCAB89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Query #5: deep features of the news</w:t>
            </w:r>
          </w:p>
        </w:tc>
        <w:tc>
          <w:tcPr>
            <w:tcW w:w="2127" w:type="dxa"/>
          </w:tcPr>
          <w:p w14:paraId="2E0D74C5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Exemplars in the news</w:t>
            </w:r>
          </w:p>
        </w:tc>
        <w:tc>
          <w:tcPr>
            <w:tcW w:w="2126" w:type="dxa"/>
          </w:tcPr>
          <w:p w14:paraId="554586C7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I want to read an investigative report on the immigrants of covid-19 prevention.  </w:t>
            </w:r>
          </w:p>
        </w:tc>
        <w:tc>
          <w:tcPr>
            <w:tcW w:w="2551" w:type="dxa"/>
          </w:tcPr>
          <w:p w14:paraId="675058A2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Covid-19 immigrants </w:t>
            </w:r>
          </w:p>
        </w:tc>
      </w:tr>
      <w:tr w:rsidR="00AB6D19" w:rsidRPr="00AB6D19" w14:paraId="59F2727A" w14:textId="77777777" w:rsidTr="00346E4B">
        <w:tc>
          <w:tcPr>
            <w:tcW w:w="2263" w:type="dxa"/>
          </w:tcPr>
          <w:p w14:paraId="125425C2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Query #6: people in the news </w:t>
            </w:r>
          </w:p>
        </w:tc>
        <w:tc>
          <w:tcPr>
            <w:tcW w:w="2127" w:type="dxa"/>
          </w:tcPr>
          <w:p w14:paraId="41394A36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people featured in the news story (the national leader in our study) </w:t>
            </w:r>
          </w:p>
        </w:tc>
        <w:tc>
          <w:tcPr>
            <w:tcW w:w="2126" w:type="dxa"/>
          </w:tcPr>
          <w:p w14:paraId="4DE0BF13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I want to know how Donald Trump discusses the covid-19. </w:t>
            </w:r>
          </w:p>
        </w:tc>
        <w:tc>
          <w:tcPr>
            <w:tcW w:w="2551" w:type="dxa"/>
          </w:tcPr>
          <w:p w14:paraId="420F245A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Covid-19 Donald Trump </w:t>
            </w:r>
          </w:p>
        </w:tc>
      </w:tr>
      <w:tr w:rsidR="00AB6D19" w:rsidRPr="00AB6D19" w14:paraId="557AE5EB" w14:textId="77777777" w:rsidTr="00346E4B">
        <w:tc>
          <w:tcPr>
            <w:tcW w:w="2263" w:type="dxa"/>
          </w:tcPr>
          <w:p w14:paraId="451E8DBC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14:paraId="40302FDA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3A88DC6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45394A9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</w:tr>
      <w:tr w:rsidR="00AB6D19" w:rsidRPr="00AB6D19" w14:paraId="47CBE2AE" w14:textId="77777777" w:rsidTr="00346E4B">
        <w:tc>
          <w:tcPr>
            <w:tcW w:w="2263" w:type="dxa"/>
          </w:tcPr>
          <w:p w14:paraId="66D34FFF" w14:textId="77777777" w:rsidR="00CD6C69" w:rsidRPr="00AB6D19" w:rsidRDefault="00CD6C69" w:rsidP="00346E4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2. Informational </w:t>
            </w:r>
          </w:p>
        </w:tc>
        <w:tc>
          <w:tcPr>
            <w:tcW w:w="2127" w:type="dxa"/>
          </w:tcPr>
          <w:p w14:paraId="53B0CB7E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07B8328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D635BF6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B6D19" w:rsidRPr="00AB6D19" w14:paraId="0DA91A6A" w14:textId="77777777" w:rsidTr="00346E4B">
        <w:tc>
          <w:tcPr>
            <w:tcW w:w="2263" w:type="dxa"/>
          </w:tcPr>
          <w:p w14:paraId="73C3FFC7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Query #7: advice </w:t>
            </w:r>
          </w:p>
        </w:tc>
        <w:tc>
          <w:tcPr>
            <w:tcW w:w="2127" w:type="dxa"/>
          </w:tcPr>
          <w:p w14:paraId="41387BF0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EF78FC3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Tell me how to avoid being infected for the covid-19. </w:t>
            </w:r>
          </w:p>
        </w:tc>
        <w:tc>
          <w:tcPr>
            <w:tcW w:w="2551" w:type="dxa"/>
          </w:tcPr>
          <w:p w14:paraId="6A53030E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Avoid being infected by covid-19 </w:t>
            </w:r>
          </w:p>
        </w:tc>
      </w:tr>
      <w:tr w:rsidR="00AB6D19" w:rsidRPr="00AB6D19" w14:paraId="4A1BB0D5" w14:textId="77777777" w:rsidTr="00346E4B">
        <w:tc>
          <w:tcPr>
            <w:tcW w:w="2263" w:type="dxa"/>
          </w:tcPr>
          <w:p w14:paraId="2B66FE52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Query #8: un-directed </w:t>
            </w:r>
          </w:p>
        </w:tc>
        <w:tc>
          <w:tcPr>
            <w:tcW w:w="2127" w:type="dxa"/>
          </w:tcPr>
          <w:p w14:paraId="293750E7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tell me about X </w:t>
            </w:r>
          </w:p>
        </w:tc>
        <w:tc>
          <w:tcPr>
            <w:tcW w:w="2126" w:type="dxa"/>
          </w:tcPr>
          <w:p w14:paraId="4A2781D6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Tell me about the quarantine policy in the New York City</w:t>
            </w:r>
          </w:p>
        </w:tc>
        <w:tc>
          <w:tcPr>
            <w:tcW w:w="2551" w:type="dxa"/>
          </w:tcPr>
          <w:p w14:paraId="68ACD95D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Quarantine covid-19 New York City </w:t>
            </w:r>
          </w:p>
        </w:tc>
      </w:tr>
      <w:tr w:rsidR="00AB6D19" w:rsidRPr="00AB6D19" w14:paraId="6B3CD164" w14:textId="77777777" w:rsidTr="00346E4B">
        <w:tc>
          <w:tcPr>
            <w:tcW w:w="2263" w:type="dxa"/>
          </w:tcPr>
          <w:p w14:paraId="235BB25F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Query #9: directed-closed </w:t>
            </w:r>
          </w:p>
        </w:tc>
        <w:tc>
          <w:tcPr>
            <w:tcW w:w="2127" w:type="dxa"/>
          </w:tcPr>
          <w:p w14:paraId="0FD6BBEF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 question with a single and non-ambiguous answer </w:t>
            </w:r>
          </w:p>
        </w:tc>
        <w:tc>
          <w:tcPr>
            <w:tcW w:w="2126" w:type="dxa"/>
          </w:tcPr>
          <w:p w14:paraId="3BF475FF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What is the current quarantine policy in [the largest city of the country]? </w:t>
            </w:r>
          </w:p>
        </w:tc>
        <w:tc>
          <w:tcPr>
            <w:tcW w:w="2551" w:type="dxa"/>
          </w:tcPr>
          <w:p w14:paraId="2C5F9DFE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Quarantine policy [the largest city of the country] </w:t>
            </w:r>
          </w:p>
        </w:tc>
      </w:tr>
      <w:tr w:rsidR="00AB6D19" w:rsidRPr="00AB6D19" w14:paraId="3E46B708" w14:textId="77777777" w:rsidTr="00346E4B">
        <w:tc>
          <w:tcPr>
            <w:tcW w:w="2263" w:type="dxa"/>
          </w:tcPr>
          <w:p w14:paraId="1739EB68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Query #10: directed-open </w:t>
            </w:r>
          </w:p>
        </w:tc>
        <w:tc>
          <w:tcPr>
            <w:tcW w:w="2127" w:type="dxa"/>
          </w:tcPr>
          <w:p w14:paraId="2408B4D9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 question with an open answer </w:t>
            </w:r>
          </w:p>
        </w:tc>
        <w:tc>
          <w:tcPr>
            <w:tcW w:w="2126" w:type="dxa"/>
          </w:tcPr>
          <w:p w14:paraId="7D0EA7EB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Why the New York City would have such a crazy current quarantine policy? </w:t>
            </w:r>
          </w:p>
        </w:tc>
        <w:tc>
          <w:tcPr>
            <w:tcW w:w="2551" w:type="dxa"/>
          </w:tcPr>
          <w:p w14:paraId="364CE054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Why Quarantine policy New York City</w:t>
            </w:r>
          </w:p>
        </w:tc>
      </w:tr>
      <w:tr w:rsidR="00AB6D19" w:rsidRPr="00AB6D19" w14:paraId="27C356E0" w14:textId="77777777" w:rsidTr="00346E4B">
        <w:tc>
          <w:tcPr>
            <w:tcW w:w="2263" w:type="dxa"/>
          </w:tcPr>
          <w:p w14:paraId="39E87071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Query #11: list </w:t>
            </w:r>
          </w:p>
        </w:tc>
        <w:tc>
          <w:tcPr>
            <w:tcW w:w="2127" w:type="dxa"/>
          </w:tcPr>
          <w:p w14:paraId="252E8448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 list of information  </w:t>
            </w:r>
          </w:p>
        </w:tc>
        <w:tc>
          <w:tcPr>
            <w:tcW w:w="2126" w:type="dxa"/>
          </w:tcPr>
          <w:p w14:paraId="049580D9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Tell me where to get the information about the covid-19</w:t>
            </w:r>
          </w:p>
        </w:tc>
        <w:tc>
          <w:tcPr>
            <w:tcW w:w="2551" w:type="dxa"/>
          </w:tcPr>
          <w:p w14:paraId="767CAB44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Information about the covid-19</w:t>
            </w:r>
          </w:p>
        </w:tc>
      </w:tr>
      <w:tr w:rsidR="00AB6D19" w:rsidRPr="00AB6D19" w14:paraId="20B47CF5" w14:textId="77777777" w:rsidTr="00346E4B">
        <w:tc>
          <w:tcPr>
            <w:tcW w:w="2263" w:type="dxa"/>
          </w:tcPr>
          <w:p w14:paraId="0BE89CEE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Query #12: locate</w:t>
            </w:r>
          </w:p>
        </w:tc>
        <w:tc>
          <w:tcPr>
            <w:tcW w:w="2127" w:type="dxa"/>
          </w:tcPr>
          <w:p w14:paraId="75D909DC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some real-world service can be provided </w:t>
            </w:r>
          </w:p>
        </w:tc>
        <w:tc>
          <w:tcPr>
            <w:tcW w:w="2126" w:type="dxa"/>
          </w:tcPr>
          <w:p w14:paraId="225C2DFE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Tell me where to get masks! </w:t>
            </w:r>
          </w:p>
        </w:tc>
        <w:tc>
          <w:tcPr>
            <w:tcW w:w="2551" w:type="dxa"/>
          </w:tcPr>
          <w:p w14:paraId="455D207F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Masks store </w:t>
            </w:r>
          </w:p>
        </w:tc>
      </w:tr>
      <w:tr w:rsidR="00AB6D19" w:rsidRPr="00AB6D19" w14:paraId="13145EB9" w14:textId="77777777" w:rsidTr="00346E4B">
        <w:tc>
          <w:tcPr>
            <w:tcW w:w="2263" w:type="dxa"/>
          </w:tcPr>
          <w:p w14:paraId="472A8E28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14:paraId="469C757D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B5417E5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425A413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B6D19" w:rsidRPr="00AB6D19" w14:paraId="3E0C9CF7" w14:textId="77777777" w:rsidTr="00346E4B">
        <w:tc>
          <w:tcPr>
            <w:tcW w:w="2263" w:type="dxa"/>
          </w:tcPr>
          <w:p w14:paraId="0F828F50" w14:textId="77777777" w:rsidR="00CD6C69" w:rsidRPr="00AB6D19" w:rsidRDefault="00CD6C69" w:rsidP="00346E4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3. Subjective</w:t>
            </w:r>
          </w:p>
        </w:tc>
        <w:tc>
          <w:tcPr>
            <w:tcW w:w="2127" w:type="dxa"/>
          </w:tcPr>
          <w:p w14:paraId="1EC0BB11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2D54E32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C25B7E5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B6D19" w:rsidRPr="00AB6D19" w14:paraId="4219EABB" w14:textId="77777777" w:rsidTr="00346E4B">
        <w:tc>
          <w:tcPr>
            <w:tcW w:w="2263" w:type="dxa"/>
          </w:tcPr>
          <w:p w14:paraId="04EE823B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Query #13: emotion </w:t>
            </w:r>
          </w:p>
        </w:tc>
        <w:tc>
          <w:tcPr>
            <w:tcW w:w="2127" w:type="dxa"/>
          </w:tcPr>
          <w:p w14:paraId="4D06C462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7A8D139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Do you have some good news on covid-19 to share?  </w:t>
            </w:r>
          </w:p>
        </w:tc>
        <w:tc>
          <w:tcPr>
            <w:tcW w:w="2551" w:type="dxa"/>
          </w:tcPr>
          <w:p w14:paraId="426F4795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Happy news covid-19</w:t>
            </w:r>
          </w:p>
        </w:tc>
      </w:tr>
      <w:tr w:rsidR="00AB6D19" w:rsidRPr="00AB6D19" w14:paraId="052E5445" w14:textId="77777777" w:rsidTr="00346E4B">
        <w:tc>
          <w:tcPr>
            <w:tcW w:w="2263" w:type="dxa"/>
          </w:tcPr>
          <w:p w14:paraId="774EEC56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Query #14: Quality </w:t>
            </w:r>
          </w:p>
        </w:tc>
        <w:tc>
          <w:tcPr>
            <w:tcW w:w="2127" w:type="dxa"/>
          </w:tcPr>
          <w:p w14:paraId="29CD885E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CF551FE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Do you have some credible news stories on covid-19 to share with me?  </w:t>
            </w:r>
          </w:p>
        </w:tc>
        <w:tc>
          <w:tcPr>
            <w:tcW w:w="2551" w:type="dxa"/>
          </w:tcPr>
          <w:p w14:paraId="7A5760ED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Credible news covid-19 </w:t>
            </w:r>
          </w:p>
        </w:tc>
      </w:tr>
      <w:tr w:rsidR="00AB6D19" w:rsidRPr="00AB6D19" w14:paraId="3BE8059E" w14:textId="77777777" w:rsidTr="00346E4B">
        <w:tc>
          <w:tcPr>
            <w:tcW w:w="2263" w:type="dxa"/>
          </w:tcPr>
          <w:p w14:paraId="5D638B65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Query #15: relationship to another news (sports)</w:t>
            </w:r>
          </w:p>
        </w:tc>
        <w:tc>
          <w:tcPr>
            <w:tcW w:w="2127" w:type="dxa"/>
          </w:tcPr>
          <w:p w14:paraId="4EE78199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 selected three international news on different beats</w:t>
            </w:r>
          </w:p>
        </w:tc>
        <w:tc>
          <w:tcPr>
            <w:tcW w:w="2126" w:type="dxa"/>
          </w:tcPr>
          <w:p w14:paraId="2263B79B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Do you have some news on covid-19 that is related to the Tokyo Olympics? </w:t>
            </w:r>
          </w:p>
          <w:p w14:paraId="668773CC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57245AD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Covid-19 Olympics </w:t>
            </w:r>
          </w:p>
        </w:tc>
      </w:tr>
      <w:tr w:rsidR="00AB6D19" w:rsidRPr="00AB6D19" w14:paraId="175990E9" w14:textId="77777777" w:rsidTr="00346E4B">
        <w:tc>
          <w:tcPr>
            <w:tcW w:w="2263" w:type="dxa"/>
          </w:tcPr>
          <w:p w14:paraId="4F2C5D55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Query #16: relationship to another news (politics)</w:t>
            </w:r>
          </w:p>
        </w:tc>
        <w:tc>
          <w:tcPr>
            <w:tcW w:w="2127" w:type="dxa"/>
          </w:tcPr>
          <w:p w14:paraId="74056509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 selected three international news on different beats</w:t>
            </w:r>
          </w:p>
        </w:tc>
        <w:tc>
          <w:tcPr>
            <w:tcW w:w="2126" w:type="dxa"/>
          </w:tcPr>
          <w:p w14:paraId="0E01FE56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Do you have some news on covid-19 that is related to the 2020 US Election?  </w:t>
            </w:r>
          </w:p>
          <w:p w14:paraId="7D86EAA7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BE4F876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Covid-19 Election </w:t>
            </w:r>
          </w:p>
          <w:p w14:paraId="5A1CA101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B6D19" w:rsidRPr="00AB6D19" w14:paraId="05E654D7" w14:textId="77777777" w:rsidTr="00346E4B">
        <w:tc>
          <w:tcPr>
            <w:tcW w:w="2263" w:type="dxa"/>
          </w:tcPr>
          <w:p w14:paraId="6219038C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Query #17: relationship to another news (finance)</w:t>
            </w:r>
          </w:p>
        </w:tc>
        <w:tc>
          <w:tcPr>
            <w:tcW w:w="2127" w:type="dxa"/>
          </w:tcPr>
          <w:p w14:paraId="74AA07F2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 selected three international news on different beats</w:t>
            </w:r>
          </w:p>
        </w:tc>
        <w:tc>
          <w:tcPr>
            <w:tcW w:w="2126" w:type="dxa"/>
          </w:tcPr>
          <w:p w14:paraId="39FFB2F2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Do you have some news on covid-19 that is related to the Dow Jones Index? </w:t>
            </w:r>
          </w:p>
          <w:p w14:paraId="2180B446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190AA68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Covid-19 Dow Jones</w:t>
            </w:r>
          </w:p>
        </w:tc>
      </w:tr>
      <w:tr w:rsidR="00AB6D19" w:rsidRPr="00AB6D19" w14:paraId="52FFF782" w14:textId="77777777" w:rsidTr="00346E4B">
        <w:tc>
          <w:tcPr>
            <w:tcW w:w="2263" w:type="dxa"/>
          </w:tcPr>
          <w:p w14:paraId="705175A6" w14:textId="77777777" w:rsidR="00CD6C69" w:rsidRPr="00AB6D19" w:rsidRDefault="00CD6C69" w:rsidP="00346E4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4. Resource</w:t>
            </w:r>
          </w:p>
        </w:tc>
        <w:tc>
          <w:tcPr>
            <w:tcW w:w="2127" w:type="dxa"/>
          </w:tcPr>
          <w:p w14:paraId="001B4E54" w14:textId="77777777" w:rsidR="00CD6C69" w:rsidRPr="00AB6D19" w:rsidRDefault="00CD6C69" w:rsidP="00346E4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298AB15" w14:textId="77777777" w:rsidR="00CD6C69" w:rsidRPr="00AB6D19" w:rsidRDefault="00CD6C69" w:rsidP="00346E4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5E811CF" w14:textId="77777777" w:rsidR="00CD6C69" w:rsidRPr="00AB6D19" w:rsidRDefault="00CD6C69" w:rsidP="00346E4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B6D19" w:rsidRPr="00AB6D19" w14:paraId="4D98AAE6" w14:textId="77777777" w:rsidTr="00346E4B">
        <w:tc>
          <w:tcPr>
            <w:tcW w:w="2263" w:type="dxa"/>
          </w:tcPr>
          <w:p w14:paraId="40C710BD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Query #18: obtain</w:t>
            </w:r>
          </w:p>
        </w:tc>
        <w:tc>
          <w:tcPr>
            <w:tcW w:w="2127" w:type="dxa"/>
          </w:tcPr>
          <w:p w14:paraId="2FDA0CAF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to obtain a resource that does not require a computer </w:t>
            </w: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to use, such as print it out and show on the screen, etc. </w:t>
            </w:r>
          </w:p>
        </w:tc>
        <w:tc>
          <w:tcPr>
            <w:tcW w:w="2126" w:type="dxa"/>
          </w:tcPr>
          <w:p w14:paraId="5B25703C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“I want to get a table showing the numbers of </w:t>
            </w: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confirmed cases in different countries all around the world”</w:t>
            </w:r>
          </w:p>
          <w:p w14:paraId="464FA5C2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896D5E5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Numbers of confirmed cases global </w:t>
            </w:r>
          </w:p>
        </w:tc>
      </w:tr>
      <w:tr w:rsidR="00AB6D19" w:rsidRPr="00AB6D19" w14:paraId="579FB0E2" w14:textId="77777777" w:rsidTr="00346E4B">
        <w:tc>
          <w:tcPr>
            <w:tcW w:w="2263" w:type="dxa"/>
          </w:tcPr>
          <w:p w14:paraId="74E12B5E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Query #19: interact </w:t>
            </w:r>
          </w:p>
        </w:tc>
        <w:tc>
          <w:tcPr>
            <w:tcW w:w="2127" w:type="dxa"/>
          </w:tcPr>
          <w:p w14:paraId="7D49B1FA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interact with a resource using another program/services available on the website </w:t>
            </w:r>
          </w:p>
        </w:tc>
        <w:tc>
          <w:tcPr>
            <w:tcW w:w="2126" w:type="dxa"/>
          </w:tcPr>
          <w:p w14:paraId="0F3DB557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Can I contact the news editor of this news story? </w:t>
            </w:r>
          </w:p>
        </w:tc>
        <w:tc>
          <w:tcPr>
            <w:tcW w:w="2551" w:type="dxa"/>
          </w:tcPr>
          <w:p w14:paraId="4D628546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Contacting </w:t>
            </w:r>
          </w:p>
        </w:tc>
      </w:tr>
      <w:tr w:rsidR="00AB6D19" w:rsidRPr="00AB6D19" w14:paraId="259656FF" w14:textId="77777777" w:rsidTr="00346E4B">
        <w:tc>
          <w:tcPr>
            <w:tcW w:w="2263" w:type="dxa"/>
          </w:tcPr>
          <w:p w14:paraId="2451C1DE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Query #20: download </w:t>
            </w:r>
          </w:p>
        </w:tc>
        <w:tc>
          <w:tcPr>
            <w:tcW w:w="2127" w:type="dxa"/>
          </w:tcPr>
          <w:p w14:paraId="6F872D79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to download a resource to my computers. </w:t>
            </w:r>
          </w:p>
        </w:tc>
        <w:tc>
          <w:tcPr>
            <w:tcW w:w="2126" w:type="dxa"/>
          </w:tcPr>
          <w:p w14:paraId="2FE87444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 want to download the podcast audio files. </w:t>
            </w:r>
          </w:p>
        </w:tc>
        <w:tc>
          <w:tcPr>
            <w:tcW w:w="2551" w:type="dxa"/>
          </w:tcPr>
          <w:p w14:paraId="03C1318B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App download  </w:t>
            </w:r>
          </w:p>
        </w:tc>
      </w:tr>
      <w:tr w:rsidR="00AB6D19" w:rsidRPr="00AB6D19" w14:paraId="2CF68A00" w14:textId="77777777" w:rsidTr="00346E4B">
        <w:tc>
          <w:tcPr>
            <w:tcW w:w="2263" w:type="dxa"/>
          </w:tcPr>
          <w:p w14:paraId="139442A4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Query #21: entertainment </w:t>
            </w:r>
          </w:p>
        </w:tc>
        <w:tc>
          <w:tcPr>
            <w:tcW w:w="2127" w:type="dxa"/>
          </w:tcPr>
          <w:p w14:paraId="39CD446D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2C6E1F1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Do you have some music to play?  </w:t>
            </w:r>
          </w:p>
        </w:tc>
        <w:tc>
          <w:tcPr>
            <w:tcW w:w="2551" w:type="dxa"/>
          </w:tcPr>
          <w:p w14:paraId="72D693F1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Music to play </w:t>
            </w:r>
          </w:p>
        </w:tc>
      </w:tr>
      <w:tr w:rsidR="00AB6D19" w:rsidRPr="00AB6D19" w14:paraId="15D7BA81" w14:textId="77777777" w:rsidTr="00346E4B">
        <w:tc>
          <w:tcPr>
            <w:tcW w:w="2263" w:type="dxa"/>
          </w:tcPr>
          <w:p w14:paraId="0918E8D0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14:paraId="1BA819A1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AEBF375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8E78B4B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B6D19" w:rsidRPr="00AB6D19" w14:paraId="734113E6" w14:textId="77777777" w:rsidTr="00346E4B">
        <w:tc>
          <w:tcPr>
            <w:tcW w:w="2263" w:type="dxa"/>
          </w:tcPr>
          <w:p w14:paraId="101A9CD1" w14:textId="77777777" w:rsidR="00CD6C69" w:rsidRPr="00AB6D19" w:rsidRDefault="00CD6C69" w:rsidP="00346E4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5. Navigation</w:t>
            </w:r>
          </w:p>
        </w:tc>
        <w:tc>
          <w:tcPr>
            <w:tcW w:w="2127" w:type="dxa"/>
          </w:tcPr>
          <w:p w14:paraId="67FEA902" w14:textId="77777777" w:rsidR="00CD6C69" w:rsidRPr="00AB6D19" w:rsidRDefault="00CD6C69" w:rsidP="00346E4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as a goal of the initial search</w:t>
            </w:r>
          </w:p>
        </w:tc>
        <w:tc>
          <w:tcPr>
            <w:tcW w:w="2126" w:type="dxa"/>
          </w:tcPr>
          <w:p w14:paraId="2FA69C93" w14:textId="77777777" w:rsidR="00CD6C69" w:rsidRPr="00AB6D19" w:rsidRDefault="00CD6C69" w:rsidP="00346E4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5D18DFE" w14:textId="77777777" w:rsidR="00CD6C69" w:rsidRPr="00AB6D19" w:rsidRDefault="00CD6C69" w:rsidP="00346E4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B6D19" w:rsidRPr="00AB6D19" w14:paraId="3B5E050C" w14:textId="77777777" w:rsidTr="00346E4B">
        <w:tc>
          <w:tcPr>
            <w:tcW w:w="2263" w:type="dxa"/>
          </w:tcPr>
          <w:p w14:paraId="22A55B76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Query #22: navigation  </w:t>
            </w:r>
          </w:p>
        </w:tc>
        <w:tc>
          <w:tcPr>
            <w:tcW w:w="2127" w:type="dxa"/>
          </w:tcPr>
          <w:p w14:paraId="3CB28FEA" w14:textId="77777777" w:rsidR="00CD6C69" w:rsidRPr="00AB6D19" w:rsidRDefault="009546FB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ag w:val="goog_rdk_4"/>
                <w:id w:val="-1966502074"/>
              </w:sdtPr>
              <w:sdtEndPr/>
              <w:sdtContent/>
            </w:sdt>
            <w:sdt>
              <w:sdtP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ag w:val="goog_rdk_5"/>
                <w:id w:val="-1102186245"/>
              </w:sdtPr>
              <w:sdtEndPr/>
              <w:sdtContent/>
            </w:sdt>
            <w:sdt>
              <w:sdtP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ag w:val="goog_rdk_12"/>
                <w:id w:val="620271871"/>
              </w:sdtPr>
              <w:sdtEndPr/>
              <w:sdtContent/>
            </w:sdt>
            <w:sdt>
              <w:sdtP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ag w:val="goog_rdk_13"/>
                <w:id w:val="-535437231"/>
              </w:sdtPr>
              <w:sdtEndPr/>
              <w:sdtContent/>
            </w:sdt>
            <w:sdt>
              <w:sdtP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ag w:val="goog_rdk_23"/>
                <w:id w:val="-211354166"/>
              </w:sdtPr>
              <w:sdtEndPr/>
              <w:sdtContent/>
            </w:sdt>
            <w:sdt>
              <w:sdtP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ag w:val="goog_rdk_24"/>
                <w:id w:val="-1577738926"/>
              </w:sdtPr>
              <w:sdtEndPr/>
              <w:sdtContent/>
            </w:sdt>
            <w:sdt>
              <w:sdtP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ag w:val="goog_rdk_25"/>
                <w:id w:val="-1075660431"/>
              </w:sdtPr>
              <w:sdtEndPr/>
              <w:sdtContent/>
            </w:sdt>
            <w:sdt>
              <w:sdtP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ag w:val="goog_rdk_37"/>
                <w:id w:val="-1859958255"/>
              </w:sdtPr>
              <w:sdtEndPr/>
              <w:sdtContent/>
            </w:sdt>
            <w:sdt>
              <w:sdtP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ag w:val="goog_rdk_38"/>
                <w:id w:val="-1181819555"/>
              </w:sdtPr>
              <w:sdtEndPr/>
              <w:sdtContent/>
            </w:sdt>
            <w:sdt>
              <w:sdtP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ag w:val="goog_rdk_39"/>
                <w:id w:val="-1431198170"/>
              </w:sdtPr>
              <w:sdtEndPr/>
              <w:sdtContent/>
            </w:sdt>
            <w:r w:rsidR="00CD6C69" w:rsidRPr="00AB6D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go to a specific known website </w:t>
            </w:r>
          </w:p>
        </w:tc>
        <w:tc>
          <w:tcPr>
            <w:tcW w:w="2126" w:type="dxa"/>
          </w:tcPr>
          <w:p w14:paraId="2947D9E1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I want to go to the webpage of the New York Times.  </w:t>
            </w:r>
          </w:p>
        </w:tc>
        <w:tc>
          <w:tcPr>
            <w:tcW w:w="2551" w:type="dxa"/>
          </w:tcPr>
          <w:p w14:paraId="447E465C" w14:textId="77777777" w:rsidR="00CD6C69" w:rsidRPr="00AB6D19" w:rsidRDefault="00CD6C69" w:rsidP="00346E4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1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The website of New York Times</w:t>
            </w:r>
          </w:p>
        </w:tc>
      </w:tr>
    </w:tbl>
    <w:p w14:paraId="20F47E18" w14:textId="77777777" w:rsidR="00CD6C69" w:rsidRPr="00AB6D19" w:rsidRDefault="00CD6C69" w:rsidP="00CD6C69">
      <w:pPr>
        <w:rPr>
          <w:color w:val="000000" w:themeColor="text1"/>
          <w:lang w:val="en-US"/>
        </w:rPr>
      </w:pPr>
      <w:r w:rsidRPr="00AB6D19">
        <w:rPr>
          <w:color w:val="000000" w:themeColor="text1"/>
        </w:rPr>
        <w:t>The search queries are modified from Kang et al (2017, p. 233), Rose and Levinson (2004, p. 15)</w:t>
      </w:r>
    </w:p>
    <w:p w14:paraId="5E96254D" w14:textId="77777777" w:rsidR="00CD6C69" w:rsidRPr="00AB6D19" w:rsidRDefault="00CD6C69" w:rsidP="00CD6C69">
      <w:pPr>
        <w:rPr>
          <w:color w:val="000000" w:themeColor="text1"/>
          <w:lang w:val="en-US"/>
        </w:rPr>
      </w:pPr>
    </w:p>
    <w:p w14:paraId="4121D8DC" w14:textId="77777777" w:rsidR="00CD6C69" w:rsidRPr="00AB6D19" w:rsidRDefault="00CD6C69" w:rsidP="00CD6C69">
      <w:pPr>
        <w:rPr>
          <w:color w:val="000000" w:themeColor="text1"/>
          <w:lang w:val="en-US"/>
        </w:rPr>
      </w:pPr>
    </w:p>
    <w:p w14:paraId="4A893A40" w14:textId="77777777" w:rsidR="00CD6C69" w:rsidRPr="00AB6D19" w:rsidRDefault="00CD6C69" w:rsidP="00CD6C69">
      <w:pPr>
        <w:rPr>
          <w:color w:val="000000" w:themeColor="text1"/>
          <w:lang w:val="en-US"/>
        </w:rPr>
      </w:pPr>
      <w:r w:rsidRPr="00AB6D19">
        <w:rPr>
          <w:color w:val="000000" w:themeColor="text1"/>
          <w:lang w:val="en-US"/>
        </w:rPr>
        <w:br w:type="page"/>
      </w:r>
    </w:p>
    <w:p w14:paraId="0D8C8A49" w14:textId="77777777" w:rsidR="00CD6C69" w:rsidRPr="00AB6D19" w:rsidRDefault="00CD6C69" w:rsidP="00CD6C69">
      <w:pPr>
        <w:rPr>
          <w:color w:val="000000" w:themeColor="text1"/>
          <w:lang w:val="en-US"/>
        </w:rPr>
      </w:pPr>
    </w:p>
    <w:p w14:paraId="63A1CE9C" w14:textId="77777777" w:rsidR="00CD6C69" w:rsidRPr="00AB6D19" w:rsidRDefault="00CD6C69" w:rsidP="00CD6C69">
      <w:pPr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4536"/>
      </w:tblGrid>
      <w:tr w:rsidR="00CD6C69" w:rsidRPr="00AB6D19" w14:paraId="4B7A58E6" w14:textId="77777777" w:rsidTr="00346E4B">
        <w:tc>
          <w:tcPr>
            <w:tcW w:w="4814" w:type="dxa"/>
          </w:tcPr>
          <w:p w14:paraId="51802A6F" w14:textId="77777777" w:rsidR="00CD6C69" w:rsidRPr="00AB6D19" w:rsidRDefault="00CD6C69" w:rsidP="00346E4B">
            <w:pPr>
              <w:rPr>
                <w:color w:val="000000" w:themeColor="text1"/>
                <w:lang w:val="en-US"/>
              </w:rPr>
            </w:pPr>
            <w:r w:rsidRPr="00AB6D19">
              <w:rPr>
                <w:noProof/>
                <w:color w:val="000000" w:themeColor="text1"/>
                <w:lang w:val="en-IN" w:eastAsia="en-IN"/>
              </w:rPr>
              <w:drawing>
                <wp:inline distT="0" distB="0" distL="0" distR="0" wp14:anchorId="3EC28763" wp14:editId="47D0AE1A">
                  <wp:extent cx="3041416" cy="2880000"/>
                  <wp:effectExtent l="0" t="0" r="0" b="3175"/>
                  <wp:docPr id="6" name="Picture 6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Graphical user interface, text, application, chat or text message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416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3CE8D684" w14:textId="77777777" w:rsidR="00CD6C69" w:rsidRPr="00AB6D19" w:rsidRDefault="00CD6C69" w:rsidP="00346E4B">
            <w:pPr>
              <w:rPr>
                <w:color w:val="000000" w:themeColor="text1"/>
                <w:lang w:val="en-US"/>
              </w:rPr>
            </w:pPr>
            <w:r w:rsidRPr="00AB6D19">
              <w:rPr>
                <w:noProof/>
                <w:color w:val="000000" w:themeColor="text1"/>
                <w:lang w:val="en-IN" w:eastAsia="en-IN"/>
              </w:rPr>
              <w:drawing>
                <wp:inline distT="0" distB="0" distL="0" distR="0" wp14:anchorId="2BB40865" wp14:editId="34B2C237">
                  <wp:extent cx="2853175" cy="2880000"/>
                  <wp:effectExtent l="0" t="0" r="4445" b="3175"/>
                  <wp:docPr id="5" name="Picture 5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, text, application, chat or text messag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175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B14C51" w14:textId="77777777" w:rsidR="00CD6C69" w:rsidRPr="00AB6D19" w:rsidRDefault="00CD6C69" w:rsidP="00CD6C69">
      <w:pPr>
        <w:shd w:val="clear" w:color="auto" w:fill="FFFFFF"/>
        <w:rPr>
          <w:color w:val="000000" w:themeColor="text1"/>
        </w:rPr>
      </w:pPr>
    </w:p>
    <w:p w14:paraId="3FC99452" w14:textId="6AAFEADA" w:rsidR="00CD6C69" w:rsidRPr="00AB6D19" w:rsidRDefault="00CD6C69" w:rsidP="00CD6C69">
      <w:pPr>
        <w:shd w:val="clear" w:color="auto" w:fill="FFFFFF"/>
        <w:rPr>
          <w:color w:val="000000" w:themeColor="text1"/>
        </w:rPr>
      </w:pPr>
      <w:r w:rsidRPr="00AB6D19">
        <w:rPr>
          <w:color w:val="000000" w:themeColor="text1"/>
        </w:rPr>
        <w:t xml:space="preserve">Figure A1: </w:t>
      </w:r>
      <w:r w:rsidR="00EE7260" w:rsidRPr="00AB6D19">
        <w:rPr>
          <w:color w:val="000000" w:themeColor="text1"/>
        </w:rPr>
        <w:t>non-</w:t>
      </w:r>
      <w:r w:rsidR="00327DFF" w:rsidRPr="00AB6D19">
        <w:rPr>
          <w:color w:val="000000" w:themeColor="text1"/>
        </w:rPr>
        <w:t>workable</w:t>
      </w:r>
      <w:r w:rsidRPr="00AB6D19">
        <w:rPr>
          <w:color w:val="000000" w:themeColor="text1"/>
        </w:rPr>
        <w:t xml:space="preserve"> chatbots: not being able to produce </w:t>
      </w:r>
      <w:r w:rsidR="001F4101" w:rsidRPr="00AB6D19">
        <w:rPr>
          <w:color w:val="000000" w:themeColor="text1"/>
        </w:rPr>
        <w:t>any</w:t>
      </w:r>
      <w:r w:rsidRPr="00AB6D19">
        <w:rPr>
          <w:color w:val="000000" w:themeColor="text1"/>
        </w:rPr>
        <w:t xml:space="preserve"> message</w:t>
      </w:r>
    </w:p>
    <w:p w14:paraId="334BDFE9" w14:textId="77777777" w:rsidR="00CD6C69" w:rsidRPr="00AB6D19" w:rsidRDefault="00CD6C69" w:rsidP="00CD6C69">
      <w:pPr>
        <w:shd w:val="clear" w:color="auto" w:fill="FFFFFF"/>
        <w:rPr>
          <w:color w:val="000000" w:themeColor="text1"/>
        </w:rPr>
      </w:pPr>
    </w:p>
    <w:p w14:paraId="00D9CA7C" w14:textId="77777777" w:rsidR="00CD6C69" w:rsidRPr="00AB6D19" w:rsidRDefault="00CD6C69" w:rsidP="00CD6C69">
      <w:pPr>
        <w:shd w:val="clear" w:color="auto" w:fill="FFFFFF"/>
        <w:rPr>
          <w:color w:val="000000" w:themeColor="text1"/>
          <w:lang w:val="en-US"/>
        </w:rPr>
      </w:pPr>
    </w:p>
    <w:p w14:paraId="3E39AC8C" w14:textId="77777777" w:rsidR="00CD6C69" w:rsidRPr="00AB6D19" w:rsidRDefault="00CD6C69" w:rsidP="00CD6C69">
      <w:pPr>
        <w:rPr>
          <w:color w:val="000000" w:themeColor="text1"/>
          <w:lang w:val="en-US"/>
        </w:rPr>
      </w:pPr>
      <w:r w:rsidRPr="00AB6D19">
        <w:rPr>
          <w:color w:val="000000" w:themeColor="text1"/>
          <w:lang w:val="en-US"/>
        </w:rPr>
        <w:br w:type="page"/>
      </w:r>
    </w:p>
    <w:p w14:paraId="459D44DC" w14:textId="77777777" w:rsidR="00CD6C69" w:rsidRPr="00AB6D19" w:rsidRDefault="00CD6C69" w:rsidP="00CD6C69">
      <w:pPr>
        <w:shd w:val="clear" w:color="auto" w:fill="FFFFFF"/>
        <w:rPr>
          <w:color w:val="000000" w:themeColor="text1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D6C69" w:rsidRPr="00AB6D19" w14:paraId="5FD07054" w14:textId="77777777" w:rsidTr="00346E4B">
        <w:tc>
          <w:tcPr>
            <w:tcW w:w="4675" w:type="dxa"/>
          </w:tcPr>
          <w:p w14:paraId="3D679499" w14:textId="7D784AFE" w:rsidR="00CD6C69" w:rsidRPr="00AB6D19" w:rsidRDefault="00D63C41" w:rsidP="00346E4B">
            <w:pPr>
              <w:rPr>
                <w:color w:val="000000" w:themeColor="text1"/>
                <w:lang w:val="en-US"/>
              </w:rPr>
            </w:pPr>
            <w:r w:rsidRPr="00AB6D19">
              <w:rPr>
                <w:noProof/>
                <w:color w:val="000000" w:themeColor="text1"/>
                <w:lang w:val="en-IN" w:eastAsia="en-IN"/>
              </w:rPr>
              <w:drawing>
                <wp:inline distT="0" distB="0" distL="0" distR="0" wp14:anchorId="0AE1E54B" wp14:editId="17261AD5">
                  <wp:extent cx="2600102" cy="2880000"/>
                  <wp:effectExtent l="0" t="0" r="3810" b="3175"/>
                  <wp:docPr id="10" name="Picture 10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Graphical user interface, text, application, chat or text messag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102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49BC81E8" w14:textId="0AB3327F" w:rsidR="00CD6C69" w:rsidRPr="00AB6D19" w:rsidRDefault="00D63C41" w:rsidP="00346E4B">
            <w:pPr>
              <w:rPr>
                <w:color w:val="000000" w:themeColor="text1"/>
                <w:lang w:val="en-US"/>
              </w:rPr>
            </w:pPr>
            <w:r w:rsidRPr="00AB6D19">
              <w:rPr>
                <w:noProof/>
                <w:color w:val="000000" w:themeColor="text1"/>
                <w:lang w:val="en-IN" w:eastAsia="en-IN"/>
              </w:rPr>
              <w:drawing>
                <wp:inline distT="0" distB="0" distL="0" distR="0" wp14:anchorId="17A4D5F5" wp14:editId="29B0C4BD">
                  <wp:extent cx="2119412" cy="2880000"/>
                  <wp:effectExtent l="0" t="0" r="1905" b="3175"/>
                  <wp:docPr id="7" name="Picture 7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Graphical user interface, text, application, chat or text messag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412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72388E" w14:textId="77777777" w:rsidR="00CD6C69" w:rsidRPr="00AB6D19" w:rsidRDefault="00CD6C69" w:rsidP="00CD6C69">
      <w:pPr>
        <w:shd w:val="clear" w:color="auto" w:fill="FFFFFF"/>
        <w:rPr>
          <w:color w:val="000000" w:themeColor="text1"/>
        </w:rPr>
      </w:pPr>
    </w:p>
    <w:p w14:paraId="6AF08AF5" w14:textId="2E233CEC" w:rsidR="00CD6C69" w:rsidRPr="00AB6D19" w:rsidRDefault="00CD6C69" w:rsidP="00CD6C69">
      <w:pPr>
        <w:shd w:val="clear" w:color="auto" w:fill="FFFFFF"/>
        <w:rPr>
          <w:color w:val="000000" w:themeColor="text1"/>
          <w:lang w:val="en-US"/>
        </w:rPr>
      </w:pPr>
      <w:r w:rsidRPr="00AB6D19">
        <w:rPr>
          <w:color w:val="000000" w:themeColor="text1"/>
        </w:rPr>
        <w:t xml:space="preserve">Figure A2: </w:t>
      </w:r>
      <w:r w:rsidR="00791A8E" w:rsidRPr="00AB6D19">
        <w:rPr>
          <w:color w:val="000000" w:themeColor="text1"/>
        </w:rPr>
        <w:t xml:space="preserve">examples of </w:t>
      </w:r>
      <w:r w:rsidR="0023308B" w:rsidRPr="00AB6D19">
        <w:rPr>
          <w:color w:val="000000" w:themeColor="text1"/>
        </w:rPr>
        <w:t xml:space="preserve">workable but </w:t>
      </w:r>
      <w:r w:rsidR="008405B0" w:rsidRPr="00AB6D19">
        <w:rPr>
          <w:color w:val="000000" w:themeColor="text1"/>
        </w:rPr>
        <w:t>out-of-service chatbots</w:t>
      </w:r>
      <w:r w:rsidR="00DA2EA3" w:rsidRPr="00AB6D19">
        <w:rPr>
          <w:color w:val="000000" w:themeColor="text1"/>
        </w:rPr>
        <w:t xml:space="preserve"> </w:t>
      </w:r>
    </w:p>
    <w:p w14:paraId="290FBE02" w14:textId="77777777" w:rsidR="00CD6C69" w:rsidRPr="00AB6D19" w:rsidRDefault="00CD6C69" w:rsidP="00CD6C69">
      <w:pPr>
        <w:shd w:val="clear" w:color="auto" w:fill="FFFFFF"/>
        <w:rPr>
          <w:color w:val="000000" w:themeColor="text1"/>
        </w:rPr>
      </w:pPr>
    </w:p>
    <w:p w14:paraId="5BF926DF" w14:textId="64CC0CDC" w:rsidR="00CD6C69" w:rsidRPr="00AB6D19" w:rsidRDefault="00CD6C69" w:rsidP="00CD6C69">
      <w:pPr>
        <w:shd w:val="clear" w:color="auto" w:fill="FFFFFF"/>
        <w:rPr>
          <w:color w:val="000000" w:themeColor="text1"/>
          <w:lang w:val="en-US"/>
        </w:rPr>
      </w:pPr>
    </w:p>
    <w:p w14:paraId="0316425F" w14:textId="07FCDFF3" w:rsidR="00035BA3" w:rsidRPr="00AB6D19" w:rsidRDefault="00035BA3">
      <w:pPr>
        <w:rPr>
          <w:color w:val="000000" w:themeColor="text1"/>
          <w:lang w:val="en-US"/>
        </w:rPr>
      </w:pPr>
      <w:r w:rsidRPr="00AB6D19">
        <w:rPr>
          <w:color w:val="000000" w:themeColor="text1"/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B6D19" w:rsidRPr="00AB6D19" w14:paraId="168B9503" w14:textId="77777777" w:rsidTr="00ED496D">
        <w:tc>
          <w:tcPr>
            <w:tcW w:w="4675" w:type="dxa"/>
          </w:tcPr>
          <w:p w14:paraId="200FB72A" w14:textId="77777777" w:rsidR="00035BA3" w:rsidRPr="00AB6D19" w:rsidRDefault="00035BA3" w:rsidP="00ED496D">
            <w:pPr>
              <w:rPr>
                <w:color w:val="000000" w:themeColor="text1"/>
                <w:lang w:val="en-US"/>
              </w:rPr>
            </w:pPr>
            <w:r w:rsidRPr="00AB6D19">
              <w:rPr>
                <w:noProof/>
                <w:color w:val="000000" w:themeColor="text1"/>
                <w:lang w:val="en-IN" w:eastAsia="en-IN"/>
              </w:rPr>
              <w:lastRenderedPageBreak/>
              <w:drawing>
                <wp:inline distT="0" distB="0" distL="0" distR="0" wp14:anchorId="5D906302" wp14:editId="07333D6A">
                  <wp:extent cx="2880000" cy="2067384"/>
                  <wp:effectExtent l="0" t="0" r="3175" b="3175"/>
                  <wp:docPr id="14" name="Picture 1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Graphical user interface, application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67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5F296B0" w14:textId="77777777" w:rsidR="00035BA3" w:rsidRPr="00AB6D19" w:rsidRDefault="00035BA3" w:rsidP="00ED496D">
            <w:pPr>
              <w:rPr>
                <w:color w:val="000000" w:themeColor="text1"/>
                <w:lang w:val="en-US"/>
              </w:rPr>
            </w:pPr>
            <w:r w:rsidRPr="00AB6D19">
              <w:rPr>
                <w:noProof/>
                <w:color w:val="000000" w:themeColor="text1"/>
                <w:lang w:val="en-IN" w:eastAsia="en-IN"/>
              </w:rPr>
              <w:drawing>
                <wp:inline distT="0" distB="0" distL="0" distR="0" wp14:anchorId="53C7BE62" wp14:editId="30DF9C41">
                  <wp:extent cx="2880000" cy="1873231"/>
                  <wp:effectExtent l="0" t="0" r="3175" b="0"/>
                  <wp:docPr id="15" name="Picture 15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Graphical user interface, text, application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7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D19" w:rsidRPr="00AB6D19" w14:paraId="412EEC67" w14:textId="77777777" w:rsidTr="00ED496D">
        <w:tc>
          <w:tcPr>
            <w:tcW w:w="4675" w:type="dxa"/>
          </w:tcPr>
          <w:p w14:paraId="03E05AFA" w14:textId="77777777" w:rsidR="00035BA3" w:rsidRPr="00AB6D19" w:rsidRDefault="00035BA3" w:rsidP="00ED496D">
            <w:pPr>
              <w:rPr>
                <w:color w:val="000000" w:themeColor="text1"/>
                <w:lang w:val="en-US"/>
              </w:rPr>
            </w:pPr>
            <w:r w:rsidRPr="00AB6D19">
              <w:rPr>
                <w:noProof/>
                <w:color w:val="000000" w:themeColor="text1"/>
                <w:lang w:val="en-IN" w:eastAsia="en-IN"/>
              </w:rPr>
              <w:drawing>
                <wp:inline distT="0" distB="0" distL="0" distR="0" wp14:anchorId="0D7A3D9C" wp14:editId="259A54E7">
                  <wp:extent cx="2795293" cy="2463800"/>
                  <wp:effectExtent l="0" t="0" r="0" b="0"/>
                  <wp:docPr id="16" name="Picture 16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Graphical user interface, tex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869" cy="2466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10ED5DA" w14:textId="77777777" w:rsidR="00035BA3" w:rsidRPr="00AB6D19" w:rsidRDefault="00035BA3" w:rsidP="00ED496D">
            <w:pPr>
              <w:rPr>
                <w:color w:val="000000" w:themeColor="text1"/>
                <w:lang w:val="en-US"/>
              </w:rPr>
            </w:pPr>
            <w:r w:rsidRPr="00AB6D19">
              <w:rPr>
                <w:noProof/>
                <w:color w:val="000000" w:themeColor="text1"/>
                <w:lang w:val="en-IN" w:eastAsia="en-IN"/>
              </w:rPr>
              <w:drawing>
                <wp:inline distT="0" distB="0" distL="0" distR="0" wp14:anchorId="2CB7E37B" wp14:editId="259EBD0D">
                  <wp:extent cx="2794000" cy="2453705"/>
                  <wp:effectExtent l="0" t="0" r="0" b="0"/>
                  <wp:docPr id="17" name="Picture 17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Graphical user interface, text, application, chat or text message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986" cy="2455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93F7A6" w14:textId="78C31750" w:rsidR="00035BA3" w:rsidRPr="00AB6D19" w:rsidRDefault="00035BA3" w:rsidP="00035BA3">
      <w:pPr>
        <w:shd w:val="clear" w:color="auto" w:fill="FFFFFF"/>
        <w:rPr>
          <w:color w:val="000000" w:themeColor="text1"/>
        </w:rPr>
      </w:pPr>
      <w:r w:rsidRPr="00AB6D19">
        <w:rPr>
          <w:color w:val="000000" w:themeColor="text1"/>
        </w:rPr>
        <w:t>Figure A3: examples of workable chatbots: producing responses to most of the queries with news articles</w:t>
      </w:r>
    </w:p>
    <w:p w14:paraId="6F6245E8" w14:textId="77777777" w:rsidR="00035BA3" w:rsidRPr="00AB6D19" w:rsidRDefault="00035BA3" w:rsidP="00035BA3">
      <w:pPr>
        <w:shd w:val="clear" w:color="auto" w:fill="FFFFFF"/>
        <w:rPr>
          <w:color w:val="000000" w:themeColor="text1"/>
        </w:rPr>
      </w:pPr>
    </w:p>
    <w:p w14:paraId="4FDA6627" w14:textId="7785FDF9" w:rsidR="00035BA3" w:rsidRPr="00AB6D19" w:rsidRDefault="00035BA3">
      <w:pPr>
        <w:rPr>
          <w:color w:val="000000" w:themeColor="text1"/>
        </w:rPr>
      </w:pPr>
      <w:r w:rsidRPr="00AB6D19">
        <w:rPr>
          <w:color w:val="000000" w:themeColor="text1"/>
        </w:rPr>
        <w:br w:type="page"/>
      </w:r>
    </w:p>
    <w:p w14:paraId="40E3A036" w14:textId="77777777" w:rsidR="00035BA3" w:rsidRPr="00AB6D19" w:rsidRDefault="00035BA3" w:rsidP="00CD6C69">
      <w:pPr>
        <w:shd w:val="clear" w:color="auto" w:fill="FFFFFF"/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678"/>
      </w:tblGrid>
      <w:tr w:rsidR="00AB6D19" w:rsidRPr="00AB6D19" w14:paraId="7290266B" w14:textId="77777777" w:rsidTr="00300F50">
        <w:tc>
          <w:tcPr>
            <w:tcW w:w="4531" w:type="dxa"/>
          </w:tcPr>
          <w:p w14:paraId="154C4E48" w14:textId="77777777" w:rsidR="00035BA3" w:rsidRPr="00AB6D19" w:rsidRDefault="00035BA3" w:rsidP="00346E4B">
            <w:pPr>
              <w:rPr>
                <w:color w:val="000000" w:themeColor="text1"/>
                <w:lang w:val="en-US"/>
              </w:rPr>
            </w:pPr>
          </w:p>
          <w:p w14:paraId="327AFFD7" w14:textId="77777777" w:rsidR="00035BA3" w:rsidRPr="00AB6D19" w:rsidRDefault="00035BA3" w:rsidP="00346E4B">
            <w:pPr>
              <w:rPr>
                <w:color w:val="000000" w:themeColor="text1"/>
                <w:lang w:val="en-US"/>
              </w:rPr>
            </w:pPr>
          </w:p>
          <w:p w14:paraId="5AA72808" w14:textId="5B05AF71" w:rsidR="00300F50" w:rsidRPr="00AB6D19" w:rsidRDefault="00300F50" w:rsidP="00346E4B">
            <w:pPr>
              <w:rPr>
                <w:color w:val="000000" w:themeColor="text1"/>
                <w:lang w:val="en-US"/>
              </w:rPr>
            </w:pPr>
            <w:r w:rsidRPr="00AB6D19">
              <w:rPr>
                <w:noProof/>
                <w:color w:val="000000" w:themeColor="text1"/>
                <w:lang w:val="en-IN" w:eastAsia="en-IN"/>
              </w:rPr>
              <w:drawing>
                <wp:inline distT="0" distB="0" distL="0" distR="0" wp14:anchorId="115DEFAD" wp14:editId="7B42DAEA">
                  <wp:extent cx="1339913" cy="6781183"/>
                  <wp:effectExtent l="0" t="0" r="6350" b="635"/>
                  <wp:docPr id="11" name="Picture 11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Graphical user interface, text, application&#10;&#10;Description automatically generated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194"/>
                          <a:stretch/>
                        </pic:blipFill>
                        <pic:spPr bwMode="auto">
                          <a:xfrm>
                            <a:off x="0" y="0"/>
                            <a:ext cx="1364241" cy="6904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59B79306" w14:textId="77777777" w:rsidR="00300F50" w:rsidRPr="00AB6D19" w:rsidRDefault="00300F50" w:rsidP="00346E4B">
            <w:pPr>
              <w:rPr>
                <w:noProof/>
                <w:color w:val="000000" w:themeColor="text1"/>
                <w:lang w:val="en-US"/>
              </w:rPr>
            </w:pPr>
            <w:r w:rsidRPr="00AB6D19">
              <w:rPr>
                <w:noProof/>
                <w:color w:val="000000" w:themeColor="text1"/>
                <w:lang w:val="en-IN" w:eastAsia="en-IN"/>
              </w:rPr>
              <w:drawing>
                <wp:inline distT="0" distB="0" distL="0" distR="0" wp14:anchorId="0065B0B8" wp14:editId="2070D05F">
                  <wp:extent cx="950595" cy="6473228"/>
                  <wp:effectExtent l="0" t="0" r="1905" b="3810"/>
                  <wp:docPr id="13" name="Picture 13" descr="Graphical user interface, text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Graphical user interface, text, chat or text message&#10;&#10;Description automatically generated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50"/>
                          <a:stretch/>
                        </pic:blipFill>
                        <pic:spPr bwMode="auto">
                          <a:xfrm>
                            <a:off x="0" y="0"/>
                            <a:ext cx="960174" cy="6538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1EBD86" w14:textId="67AA2896" w:rsidR="00CD6C69" w:rsidRPr="00AB6D19" w:rsidRDefault="00CD6C69" w:rsidP="00CD6C69">
      <w:pPr>
        <w:shd w:val="clear" w:color="auto" w:fill="FFFFFF"/>
        <w:rPr>
          <w:color w:val="000000" w:themeColor="text1"/>
        </w:rPr>
      </w:pPr>
      <w:r w:rsidRPr="00AB6D19">
        <w:rPr>
          <w:color w:val="000000" w:themeColor="text1"/>
        </w:rPr>
        <w:t>Figure A</w:t>
      </w:r>
      <w:r w:rsidR="0015541B" w:rsidRPr="00AB6D19">
        <w:rPr>
          <w:color w:val="000000" w:themeColor="text1"/>
        </w:rPr>
        <w:t>4</w:t>
      </w:r>
      <w:r w:rsidRPr="00AB6D19">
        <w:rPr>
          <w:color w:val="000000" w:themeColor="text1"/>
        </w:rPr>
        <w:t>: examples of chatbot</w:t>
      </w:r>
      <w:r w:rsidR="0015541B" w:rsidRPr="00AB6D19">
        <w:rPr>
          <w:color w:val="000000" w:themeColor="text1"/>
        </w:rPr>
        <w:t>s’ reparative strategies</w:t>
      </w:r>
      <w:r w:rsidRPr="00AB6D19">
        <w:rPr>
          <w:color w:val="000000" w:themeColor="text1"/>
        </w:rPr>
        <w:t xml:space="preserve">: </w:t>
      </w:r>
      <w:r w:rsidR="00300F50" w:rsidRPr="00AB6D19">
        <w:rPr>
          <w:color w:val="000000" w:themeColor="text1"/>
        </w:rPr>
        <w:t>offering</w:t>
      </w:r>
      <w:r w:rsidRPr="00AB6D19">
        <w:rPr>
          <w:color w:val="000000" w:themeColor="text1"/>
        </w:rPr>
        <w:t xml:space="preserve"> pre-defined </w:t>
      </w:r>
      <w:r w:rsidR="00B115CA" w:rsidRPr="00AB6D19">
        <w:rPr>
          <w:color w:val="000000" w:themeColor="text1"/>
        </w:rPr>
        <w:t>options</w:t>
      </w:r>
      <w:r w:rsidR="00232887" w:rsidRPr="00AB6D19">
        <w:rPr>
          <w:color w:val="000000" w:themeColor="text1"/>
        </w:rPr>
        <w:t xml:space="preserve"> as responding to the search queries</w:t>
      </w:r>
      <w:r w:rsidR="00941AF0" w:rsidRPr="00AB6D19">
        <w:rPr>
          <w:color w:val="000000" w:themeColor="text1"/>
        </w:rPr>
        <w:t xml:space="preserve"> </w:t>
      </w:r>
    </w:p>
    <w:p w14:paraId="7C3C24D0" w14:textId="77777777" w:rsidR="00CD6C69" w:rsidRPr="00AB6D19" w:rsidRDefault="00CD6C69" w:rsidP="00CD6C69">
      <w:pPr>
        <w:shd w:val="clear" w:color="auto" w:fill="FFFFFF"/>
        <w:rPr>
          <w:color w:val="000000" w:themeColor="text1"/>
          <w:lang w:val="en-US"/>
        </w:rPr>
      </w:pPr>
    </w:p>
    <w:p w14:paraId="2A5D45C3" w14:textId="77777777" w:rsidR="00CD6C69" w:rsidRPr="00AB6D19" w:rsidRDefault="00CD6C69" w:rsidP="00CD6C69">
      <w:pPr>
        <w:rPr>
          <w:color w:val="000000" w:themeColor="text1"/>
          <w:lang w:val="en-US"/>
        </w:rPr>
      </w:pPr>
      <w:r w:rsidRPr="00AB6D19">
        <w:rPr>
          <w:color w:val="000000" w:themeColor="text1"/>
          <w:lang w:val="en-US"/>
        </w:rPr>
        <w:br w:type="page"/>
      </w:r>
    </w:p>
    <w:p w14:paraId="61677B17" w14:textId="77777777" w:rsidR="00CD6C69" w:rsidRPr="00AB6D19" w:rsidRDefault="00CD6C69" w:rsidP="00CD6C69">
      <w:pPr>
        <w:shd w:val="clear" w:color="auto" w:fill="FFFFFF"/>
        <w:rPr>
          <w:color w:val="000000" w:themeColor="text1"/>
          <w:lang w:val="en-US"/>
        </w:rPr>
      </w:pPr>
    </w:p>
    <w:p w14:paraId="59E9F9FF" w14:textId="77777777" w:rsidR="00CD6C69" w:rsidRPr="00AB6D19" w:rsidRDefault="00CD6C69" w:rsidP="00CD6C69">
      <w:pPr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AB6D19" w:rsidRPr="00AB6D19" w14:paraId="719E18FF" w14:textId="77777777" w:rsidTr="00346E4B">
        <w:tc>
          <w:tcPr>
            <w:tcW w:w="3116" w:type="dxa"/>
          </w:tcPr>
          <w:p w14:paraId="002880E9" w14:textId="77777777" w:rsidR="00CD6C69" w:rsidRPr="00AB6D19" w:rsidRDefault="00CD6C69" w:rsidP="00346E4B">
            <w:pPr>
              <w:rPr>
                <w:color w:val="000000" w:themeColor="text1"/>
              </w:rPr>
            </w:pPr>
            <w:r w:rsidRPr="00AB6D19">
              <w:rPr>
                <w:noProof/>
                <w:color w:val="000000" w:themeColor="text1"/>
                <w:lang w:val="en-IN" w:eastAsia="en-IN"/>
              </w:rPr>
              <w:drawing>
                <wp:inline distT="0" distB="0" distL="0" distR="0" wp14:anchorId="739DD881" wp14:editId="0987C474">
                  <wp:extent cx="1800000" cy="1424348"/>
                  <wp:effectExtent l="0" t="0" r="3810" b="0"/>
                  <wp:docPr id="18" name="Picture 18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Graphical user interface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424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2CE612E2" w14:textId="77777777" w:rsidR="00CD6C69" w:rsidRPr="00AB6D19" w:rsidRDefault="00CD6C69" w:rsidP="00346E4B">
            <w:pPr>
              <w:rPr>
                <w:color w:val="000000" w:themeColor="text1"/>
              </w:rPr>
            </w:pPr>
            <w:r w:rsidRPr="00AB6D19">
              <w:rPr>
                <w:noProof/>
                <w:color w:val="000000" w:themeColor="text1"/>
                <w:lang w:val="en-IN" w:eastAsia="en-IN"/>
              </w:rPr>
              <w:drawing>
                <wp:inline distT="0" distB="0" distL="0" distR="0" wp14:anchorId="388845B9" wp14:editId="5EE78ACB">
                  <wp:extent cx="1800000" cy="1398858"/>
                  <wp:effectExtent l="0" t="0" r="3810" b="0"/>
                  <wp:docPr id="19" name="Picture 19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Graphical user interface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98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116F3056" w14:textId="77777777" w:rsidR="00CD6C69" w:rsidRPr="00AB6D19" w:rsidRDefault="00CD6C69" w:rsidP="00346E4B">
            <w:pPr>
              <w:rPr>
                <w:color w:val="000000" w:themeColor="text1"/>
              </w:rPr>
            </w:pPr>
            <w:r w:rsidRPr="00AB6D19">
              <w:rPr>
                <w:noProof/>
                <w:color w:val="000000" w:themeColor="text1"/>
                <w:lang w:val="en-IN" w:eastAsia="en-IN"/>
              </w:rPr>
              <w:drawing>
                <wp:inline distT="0" distB="0" distL="0" distR="0" wp14:anchorId="73C47D9C" wp14:editId="5413D124">
                  <wp:extent cx="1800000" cy="1718873"/>
                  <wp:effectExtent l="0" t="0" r="3810" b="0"/>
                  <wp:docPr id="20" name="Picture 20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Graphical user interface, text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718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31F2F5" w14:textId="77777777" w:rsidR="00CD6C69" w:rsidRPr="00AB6D19" w:rsidRDefault="00CD6C69" w:rsidP="00CD6C69">
      <w:pPr>
        <w:shd w:val="clear" w:color="auto" w:fill="FFFFFF"/>
        <w:rPr>
          <w:color w:val="000000" w:themeColor="text1"/>
        </w:rPr>
      </w:pPr>
      <w:r w:rsidRPr="00AB6D19">
        <w:rPr>
          <w:color w:val="000000" w:themeColor="text1"/>
        </w:rPr>
        <w:t>Figure A5-1: When searching three different keywords, the chatbot returned the same results (</w:t>
      </w:r>
      <w:r w:rsidRPr="00AB6D19">
        <w:rPr>
          <w:i/>
          <w:iCs/>
          <w:color w:val="000000" w:themeColor="text1"/>
        </w:rPr>
        <w:t>Clarin</w:t>
      </w:r>
      <w:r w:rsidRPr="00AB6D19">
        <w:rPr>
          <w:color w:val="000000" w:themeColor="text1"/>
        </w:rPr>
        <w:t>)</w:t>
      </w:r>
    </w:p>
    <w:p w14:paraId="6C4298D0" w14:textId="77777777" w:rsidR="00CD6C69" w:rsidRPr="00AB6D19" w:rsidRDefault="00CD6C69" w:rsidP="00CD6C69">
      <w:pPr>
        <w:shd w:val="clear" w:color="auto" w:fill="FFFFFF"/>
        <w:rPr>
          <w:color w:val="000000" w:themeColor="text1"/>
          <w:shd w:val="clear" w:color="auto" w:fill="FFFFFF"/>
        </w:rPr>
      </w:pPr>
    </w:p>
    <w:p w14:paraId="51ED4E69" w14:textId="77777777" w:rsidR="00CD6C69" w:rsidRPr="00AB6D19" w:rsidRDefault="00CD6C69" w:rsidP="00CD6C69">
      <w:pPr>
        <w:shd w:val="clear" w:color="auto" w:fill="FFFFFF"/>
        <w:rPr>
          <w:color w:val="000000" w:themeColor="text1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D6C69" w:rsidRPr="00AB6D19" w14:paraId="664F79F4" w14:textId="77777777" w:rsidTr="00346E4B">
        <w:tc>
          <w:tcPr>
            <w:tcW w:w="3116" w:type="dxa"/>
          </w:tcPr>
          <w:p w14:paraId="17E5ECE3" w14:textId="77777777" w:rsidR="00CD6C69" w:rsidRPr="00AB6D19" w:rsidRDefault="00CD6C69" w:rsidP="00346E4B">
            <w:pPr>
              <w:rPr>
                <w:color w:val="000000" w:themeColor="text1"/>
                <w:shd w:val="clear" w:color="auto" w:fill="FFFFFF"/>
              </w:rPr>
            </w:pPr>
            <w:r w:rsidRPr="00AB6D19">
              <w:rPr>
                <w:noProof/>
                <w:color w:val="000000" w:themeColor="text1"/>
                <w:shd w:val="clear" w:color="auto" w:fill="FFFFFF"/>
                <w:lang w:val="en-IN" w:eastAsia="en-IN"/>
              </w:rPr>
              <w:drawing>
                <wp:inline distT="0" distB="0" distL="0" distR="0" wp14:anchorId="174B3B81" wp14:editId="3C368D25">
                  <wp:extent cx="1800000" cy="1504231"/>
                  <wp:effectExtent l="0" t="0" r="3810" b="0"/>
                  <wp:docPr id="21" name="Picture 21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Graphical user interface, text, application, chat or text message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504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6ABD72AA" w14:textId="77777777" w:rsidR="00CD6C69" w:rsidRPr="00AB6D19" w:rsidRDefault="00CD6C69" w:rsidP="00346E4B">
            <w:pPr>
              <w:rPr>
                <w:color w:val="000000" w:themeColor="text1"/>
                <w:shd w:val="clear" w:color="auto" w:fill="FFFFFF"/>
              </w:rPr>
            </w:pPr>
            <w:r w:rsidRPr="00AB6D19">
              <w:rPr>
                <w:noProof/>
                <w:color w:val="000000" w:themeColor="text1"/>
                <w:shd w:val="clear" w:color="auto" w:fill="FFFFFF"/>
                <w:lang w:val="en-IN" w:eastAsia="en-IN"/>
              </w:rPr>
              <w:drawing>
                <wp:inline distT="0" distB="0" distL="0" distR="0" wp14:anchorId="13D190A6" wp14:editId="69A6D95D">
                  <wp:extent cx="1800000" cy="1316923"/>
                  <wp:effectExtent l="0" t="0" r="3810" b="4445"/>
                  <wp:docPr id="22" name="Picture 22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Graphical user interface, text, application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16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00E4D86D" w14:textId="77777777" w:rsidR="00CD6C69" w:rsidRPr="00AB6D19" w:rsidRDefault="00CD6C69" w:rsidP="00346E4B">
            <w:pPr>
              <w:rPr>
                <w:color w:val="000000" w:themeColor="text1"/>
                <w:shd w:val="clear" w:color="auto" w:fill="FFFFFF"/>
              </w:rPr>
            </w:pPr>
            <w:r w:rsidRPr="00AB6D19">
              <w:rPr>
                <w:noProof/>
                <w:color w:val="000000" w:themeColor="text1"/>
                <w:shd w:val="clear" w:color="auto" w:fill="FFFFFF"/>
                <w:lang w:val="en-IN" w:eastAsia="en-IN"/>
              </w:rPr>
              <w:drawing>
                <wp:inline distT="0" distB="0" distL="0" distR="0" wp14:anchorId="40EDB34E" wp14:editId="7A048E1A">
                  <wp:extent cx="1800000" cy="1405577"/>
                  <wp:effectExtent l="0" t="0" r="3810" b="4445"/>
                  <wp:docPr id="23" name="Picture 23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Graphical user interface, text, application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405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0673DD" w14:textId="77777777" w:rsidR="00CD6C69" w:rsidRPr="00AB6D19" w:rsidRDefault="00CD6C69" w:rsidP="00CD6C69">
      <w:pPr>
        <w:shd w:val="clear" w:color="auto" w:fill="FFFFFF"/>
        <w:rPr>
          <w:color w:val="000000" w:themeColor="text1"/>
        </w:rPr>
      </w:pPr>
    </w:p>
    <w:p w14:paraId="1C97ABA5" w14:textId="77777777" w:rsidR="00CD6C69" w:rsidRPr="00AB6D19" w:rsidRDefault="00CD6C69" w:rsidP="00CD6C69">
      <w:pPr>
        <w:shd w:val="clear" w:color="auto" w:fill="FFFFFF"/>
        <w:rPr>
          <w:color w:val="000000" w:themeColor="text1"/>
          <w:lang w:val="en-US"/>
        </w:rPr>
      </w:pPr>
      <w:r w:rsidRPr="00AB6D19">
        <w:rPr>
          <w:color w:val="000000" w:themeColor="text1"/>
        </w:rPr>
        <w:t>Figure A5-2: When searching three different keywords, the chatbot returned the same results (ABC)</w:t>
      </w:r>
    </w:p>
    <w:p w14:paraId="01A0A1ED" w14:textId="77777777" w:rsidR="00CD6C69" w:rsidRPr="00AB6D19" w:rsidRDefault="00CD6C69" w:rsidP="00CD6C69">
      <w:pPr>
        <w:spacing w:line="480" w:lineRule="auto"/>
        <w:rPr>
          <w:color w:val="000000" w:themeColor="text1"/>
        </w:rPr>
      </w:pPr>
    </w:p>
    <w:p w14:paraId="07C3598F" w14:textId="50DF54D8" w:rsidR="006A0C5E" w:rsidRPr="00AB6D19" w:rsidRDefault="00C229D3">
      <w:pPr>
        <w:rPr>
          <w:color w:val="000000" w:themeColor="text1"/>
        </w:rPr>
      </w:pPr>
      <w:r w:rsidRPr="00AB6D19">
        <w:rPr>
          <w:color w:val="000000" w:themeColor="text1"/>
        </w:rPr>
        <w:t xml:space="preserve"> </w:t>
      </w:r>
    </w:p>
    <w:sectPr w:rsidR="006A0C5E" w:rsidRPr="00AB6D19" w:rsidSect="00534C25">
      <w:headerReference w:type="even" r:id="rId24"/>
      <w:headerReference w:type="default" r:id="rId2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195869" w14:textId="77777777" w:rsidR="009546FB" w:rsidRDefault="009546FB">
      <w:r>
        <w:separator/>
      </w:r>
    </w:p>
  </w:endnote>
  <w:endnote w:type="continuationSeparator" w:id="0">
    <w:p w14:paraId="06D08DE8" w14:textId="77777777" w:rsidR="009546FB" w:rsidRDefault="00954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CD0E52" w14:textId="77777777" w:rsidR="009546FB" w:rsidRDefault="009546FB">
      <w:r>
        <w:separator/>
      </w:r>
    </w:p>
  </w:footnote>
  <w:footnote w:type="continuationSeparator" w:id="0">
    <w:p w14:paraId="5310C42F" w14:textId="77777777" w:rsidR="009546FB" w:rsidRDefault="009546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44998864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0859624" w14:textId="77777777" w:rsidR="006E00B8" w:rsidRDefault="00A90A66" w:rsidP="00497CD7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FDDBDF6" w14:textId="77777777" w:rsidR="006E00B8" w:rsidRDefault="009546FB" w:rsidP="00EE1CC9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72699749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1962ADC" w14:textId="77777777" w:rsidR="006E00B8" w:rsidRDefault="00A90A66" w:rsidP="00497CD7">
        <w:pPr>
          <w:pStyle w:val="Header"/>
          <w:framePr w:wrap="none" w:vAnchor="text" w:hAnchor="margin" w:xAlign="right" w:y="1"/>
          <w:rPr>
            <w:rStyle w:val="PageNumber"/>
          </w:rPr>
        </w:pPr>
        <w:r w:rsidRPr="000B0733">
          <w:rPr>
            <w:rStyle w:val="PageNumber"/>
            <w:rFonts w:ascii="Times New Roman" w:hAnsi="Times New Roman" w:cs="Times New Roman"/>
          </w:rPr>
          <w:fldChar w:fldCharType="begin"/>
        </w:r>
        <w:r w:rsidRPr="000B0733">
          <w:rPr>
            <w:rStyle w:val="PageNumber"/>
            <w:rFonts w:ascii="Times New Roman" w:hAnsi="Times New Roman" w:cs="Times New Roman"/>
          </w:rPr>
          <w:instrText xml:space="preserve"> PAGE </w:instrText>
        </w:r>
        <w:r w:rsidRPr="000B0733">
          <w:rPr>
            <w:rStyle w:val="PageNumber"/>
            <w:rFonts w:ascii="Times New Roman" w:hAnsi="Times New Roman" w:cs="Times New Roman"/>
          </w:rPr>
          <w:fldChar w:fldCharType="separate"/>
        </w:r>
        <w:r w:rsidR="00AB6D19">
          <w:rPr>
            <w:rStyle w:val="PageNumber"/>
            <w:rFonts w:ascii="Times New Roman" w:hAnsi="Times New Roman" w:cs="Times New Roman"/>
            <w:noProof/>
          </w:rPr>
          <w:t>1</w:t>
        </w:r>
        <w:r w:rsidRPr="000B0733">
          <w:rPr>
            <w:rStyle w:val="PageNumber"/>
            <w:rFonts w:ascii="Times New Roman" w:hAnsi="Times New Roman" w:cs="Times New Roman"/>
          </w:rPr>
          <w:fldChar w:fldCharType="end"/>
        </w:r>
      </w:p>
    </w:sdtContent>
  </w:sdt>
  <w:p w14:paraId="78F6E71A" w14:textId="77777777" w:rsidR="006E00B8" w:rsidRDefault="009546FB" w:rsidP="00EE1CC9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D3ED4"/>
    <w:multiLevelType w:val="hybridMultilevel"/>
    <w:tmpl w:val="E0D848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3E744D"/>
    <w:multiLevelType w:val="hybridMultilevel"/>
    <w:tmpl w:val="EAD82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D572BF"/>
    <w:multiLevelType w:val="hybridMultilevel"/>
    <w:tmpl w:val="C82CFB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A66"/>
    <w:rsid w:val="00001D9D"/>
    <w:rsid w:val="00003DFA"/>
    <w:rsid w:val="00013BCE"/>
    <w:rsid w:val="00015C0E"/>
    <w:rsid w:val="0001678C"/>
    <w:rsid w:val="0001687D"/>
    <w:rsid w:val="0002252C"/>
    <w:rsid w:val="00024950"/>
    <w:rsid w:val="00024D04"/>
    <w:rsid w:val="0002655D"/>
    <w:rsid w:val="00032CE2"/>
    <w:rsid w:val="00035BA3"/>
    <w:rsid w:val="00043511"/>
    <w:rsid w:val="00043D4E"/>
    <w:rsid w:val="00044FEC"/>
    <w:rsid w:val="00055808"/>
    <w:rsid w:val="0006265F"/>
    <w:rsid w:val="00066341"/>
    <w:rsid w:val="0006688C"/>
    <w:rsid w:val="00067EC8"/>
    <w:rsid w:val="00074F50"/>
    <w:rsid w:val="00080FF5"/>
    <w:rsid w:val="00082736"/>
    <w:rsid w:val="000867B0"/>
    <w:rsid w:val="000A0DE5"/>
    <w:rsid w:val="000B0987"/>
    <w:rsid w:val="000B6943"/>
    <w:rsid w:val="000B786C"/>
    <w:rsid w:val="000C4824"/>
    <w:rsid w:val="000C73F6"/>
    <w:rsid w:val="000D1406"/>
    <w:rsid w:val="000E6292"/>
    <w:rsid w:val="000F1AD1"/>
    <w:rsid w:val="000F52AA"/>
    <w:rsid w:val="000F70A4"/>
    <w:rsid w:val="001064EE"/>
    <w:rsid w:val="001121C7"/>
    <w:rsid w:val="00121250"/>
    <w:rsid w:val="0012265F"/>
    <w:rsid w:val="001240C5"/>
    <w:rsid w:val="0012534C"/>
    <w:rsid w:val="001332E9"/>
    <w:rsid w:val="001419DC"/>
    <w:rsid w:val="00141F87"/>
    <w:rsid w:val="00150357"/>
    <w:rsid w:val="001548D1"/>
    <w:rsid w:val="0015541B"/>
    <w:rsid w:val="00160513"/>
    <w:rsid w:val="00160714"/>
    <w:rsid w:val="00165532"/>
    <w:rsid w:val="0017045C"/>
    <w:rsid w:val="00171432"/>
    <w:rsid w:val="00174AA7"/>
    <w:rsid w:val="00180A50"/>
    <w:rsid w:val="00194AD8"/>
    <w:rsid w:val="001A1920"/>
    <w:rsid w:val="001A3B93"/>
    <w:rsid w:val="001A53AF"/>
    <w:rsid w:val="001A59A3"/>
    <w:rsid w:val="001C4837"/>
    <w:rsid w:val="001C67E3"/>
    <w:rsid w:val="001D0304"/>
    <w:rsid w:val="001D107B"/>
    <w:rsid w:val="001E22C7"/>
    <w:rsid w:val="001E2609"/>
    <w:rsid w:val="001F102C"/>
    <w:rsid w:val="001F4101"/>
    <w:rsid w:val="001F6E27"/>
    <w:rsid w:val="00200690"/>
    <w:rsid w:val="002160EC"/>
    <w:rsid w:val="00216D4F"/>
    <w:rsid w:val="00216DA2"/>
    <w:rsid w:val="0022350B"/>
    <w:rsid w:val="00227727"/>
    <w:rsid w:val="00232887"/>
    <w:rsid w:val="0023308B"/>
    <w:rsid w:val="0023629D"/>
    <w:rsid w:val="002455D7"/>
    <w:rsid w:val="002457A9"/>
    <w:rsid w:val="00246137"/>
    <w:rsid w:val="002507AD"/>
    <w:rsid w:val="00252493"/>
    <w:rsid w:val="00261A02"/>
    <w:rsid w:val="00261A5B"/>
    <w:rsid w:val="002625AA"/>
    <w:rsid w:val="00263CDF"/>
    <w:rsid w:val="002644D1"/>
    <w:rsid w:val="0027283F"/>
    <w:rsid w:val="00272FE7"/>
    <w:rsid w:val="00275C46"/>
    <w:rsid w:val="00277B62"/>
    <w:rsid w:val="00283857"/>
    <w:rsid w:val="002848C2"/>
    <w:rsid w:val="002A231A"/>
    <w:rsid w:val="002A286C"/>
    <w:rsid w:val="002A4CD9"/>
    <w:rsid w:val="002A78D4"/>
    <w:rsid w:val="002B16B9"/>
    <w:rsid w:val="002B1786"/>
    <w:rsid w:val="002B214D"/>
    <w:rsid w:val="002B2F62"/>
    <w:rsid w:val="002C2F4F"/>
    <w:rsid w:val="002D188D"/>
    <w:rsid w:val="002D3926"/>
    <w:rsid w:val="002D5322"/>
    <w:rsid w:val="002E15A1"/>
    <w:rsid w:val="002E4E90"/>
    <w:rsid w:val="002E747B"/>
    <w:rsid w:val="00300F50"/>
    <w:rsid w:val="00301886"/>
    <w:rsid w:val="00303F9A"/>
    <w:rsid w:val="00306299"/>
    <w:rsid w:val="0031030B"/>
    <w:rsid w:val="00312301"/>
    <w:rsid w:val="00312B9A"/>
    <w:rsid w:val="00314E61"/>
    <w:rsid w:val="00315F7A"/>
    <w:rsid w:val="00320A52"/>
    <w:rsid w:val="00321074"/>
    <w:rsid w:val="0032351F"/>
    <w:rsid w:val="00325534"/>
    <w:rsid w:val="00327AF7"/>
    <w:rsid w:val="00327DFF"/>
    <w:rsid w:val="00331BD7"/>
    <w:rsid w:val="003323BD"/>
    <w:rsid w:val="00334824"/>
    <w:rsid w:val="00335B85"/>
    <w:rsid w:val="00335EC5"/>
    <w:rsid w:val="0033710C"/>
    <w:rsid w:val="00347791"/>
    <w:rsid w:val="0035610F"/>
    <w:rsid w:val="00361EFF"/>
    <w:rsid w:val="00365CB9"/>
    <w:rsid w:val="00365FBA"/>
    <w:rsid w:val="003711ED"/>
    <w:rsid w:val="00371D85"/>
    <w:rsid w:val="00373142"/>
    <w:rsid w:val="0037651C"/>
    <w:rsid w:val="00376A32"/>
    <w:rsid w:val="00384849"/>
    <w:rsid w:val="00386279"/>
    <w:rsid w:val="00395790"/>
    <w:rsid w:val="003961A9"/>
    <w:rsid w:val="003A040B"/>
    <w:rsid w:val="003A07E7"/>
    <w:rsid w:val="003A4720"/>
    <w:rsid w:val="003B4657"/>
    <w:rsid w:val="003B4766"/>
    <w:rsid w:val="003D0E2C"/>
    <w:rsid w:val="003E0A62"/>
    <w:rsid w:val="003E3E37"/>
    <w:rsid w:val="003E57DB"/>
    <w:rsid w:val="00403DC5"/>
    <w:rsid w:val="00405E4A"/>
    <w:rsid w:val="00413574"/>
    <w:rsid w:val="004218F1"/>
    <w:rsid w:val="00421B38"/>
    <w:rsid w:val="00421E1E"/>
    <w:rsid w:val="00424EB9"/>
    <w:rsid w:val="00425615"/>
    <w:rsid w:val="00427142"/>
    <w:rsid w:val="00432E6B"/>
    <w:rsid w:val="0043336D"/>
    <w:rsid w:val="00434FBF"/>
    <w:rsid w:val="004353D4"/>
    <w:rsid w:val="00440E5F"/>
    <w:rsid w:val="0044569D"/>
    <w:rsid w:val="00456129"/>
    <w:rsid w:val="00463DEC"/>
    <w:rsid w:val="0048588E"/>
    <w:rsid w:val="00490817"/>
    <w:rsid w:val="004908F7"/>
    <w:rsid w:val="00491AEE"/>
    <w:rsid w:val="004941E8"/>
    <w:rsid w:val="004A22B0"/>
    <w:rsid w:val="004A5E62"/>
    <w:rsid w:val="004A7ABA"/>
    <w:rsid w:val="004B1257"/>
    <w:rsid w:val="004B7090"/>
    <w:rsid w:val="004C02F6"/>
    <w:rsid w:val="004D1264"/>
    <w:rsid w:val="004D2056"/>
    <w:rsid w:val="004D7095"/>
    <w:rsid w:val="004E1095"/>
    <w:rsid w:val="004E2BA2"/>
    <w:rsid w:val="004F5F25"/>
    <w:rsid w:val="004F7BC0"/>
    <w:rsid w:val="00500888"/>
    <w:rsid w:val="00500AD9"/>
    <w:rsid w:val="0050273D"/>
    <w:rsid w:val="00504CFA"/>
    <w:rsid w:val="0050641F"/>
    <w:rsid w:val="00516BC6"/>
    <w:rsid w:val="00522716"/>
    <w:rsid w:val="00523077"/>
    <w:rsid w:val="00525E47"/>
    <w:rsid w:val="0052728F"/>
    <w:rsid w:val="00527BD5"/>
    <w:rsid w:val="00531F81"/>
    <w:rsid w:val="00532C1D"/>
    <w:rsid w:val="00534C25"/>
    <w:rsid w:val="00540608"/>
    <w:rsid w:val="00542936"/>
    <w:rsid w:val="00542F91"/>
    <w:rsid w:val="00545FAB"/>
    <w:rsid w:val="00546290"/>
    <w:rsid w:val="00554B7F"/>
    <w:rsid w:val="00555001"/>
    <w:rsid w:val="00555B81"/>
    <w:rsid w:val="00556132"/>
    <w:rsid w:val="00562C9A"/>
    <w:rsid w:val="005669C0"/>
    <w:rsid w:val="00570022"/>
    <w:rsid w:val="005743F8"/>
    <w:rsid w:val="005773E0"/>
    <w:rsid w:val="00584C5F"/>
    <w:rsid w:val="00593335"/>
    <w:rsid w:val="00597064"/>
    <w:rsid w:val="005A3053"/>
    <w:rsid w:val="005B2508"/>
    <w:rsid w:val="005B255D"/>
    <w:rsid w:val="005B64BB"/>
    <w:rsid w:val="005D025D"/>
    <w:rsid w:val="005D02B7"/>
    <w:rsid w:val="005D0BE6"/>
    <w:rsid w:val="005E2E27"/>
    <w:rsid w:val="005E621B"/>
    <w:rsid w:val="005F3183"/>
    <w:rsid w:val="005F47B7"/>
    <w:rsid w:val="005F588F"/>
    <w:rsid w:val="00603188"/>
    <w:rsid w:val="0060550E"/>
    <w:rsid w:val="00610FBB"/>
    <w:rsid w:val="00611E97"/>
    <w:rsid w:val="00614D7B"/>
    <w:rsid w:val="0061674B"/>
    <w:rsid w:val="00617AD1"/>
    <w:rsid w:val="00620FAA"/>
    <w:rsid w:val="0062622A"/>
    <w:rsid w:val="00627C65"/>
    <w:rsid w:val="0063579B"/>
    <w:rsid w:val="006409CE"/>
    <w:rsid w:val="00642BB9"/>
    <w:rsid w:val="0064307A"/>
    <w:rsid w:val="006577B7"/>
    <w:rsid w:val="006614FA"/>
    <w:rsid w:val="006643DF"/>
    <w:rsid w:val="00672F71"/>
    <w:rsid w:val="006751BC"/>
    <w:rsid w:val="00680314"/>
    <w:rsid w:val="00690B0C"/>
    <w:rsid w:val="00692843"/>
    <w:rsid w:val="0069485C"/>
    <w:rsid w:val="006A0C5E"/>
    <w:rsid w:val="006A7852"/>
    <w:rsid w:val="006B1343"/>
    <w:rsid w:val="006B2825"/>
    <w:rsid w:val="006C6CBA"/>
    <w:rsid w:val="006D5186"/>
    <w:rsid w:val="006E1AF6"/>
    <w:rsid w:val="006E388D"/>
    <w:rsid w:val="006E70A3"/>
    <w:rsid w:val="006F6390"/>
    <w:rsid w:val="0070124E"/>
    <w:rsid w:val="00705446"/>
    <w:rsid w:val="007117E7"/>
    <w:rsid w:val="00711CEB"/>
    <w:rsid w:val="0071245C"/>
    <w:rsid w:val="007132C6"/>
    <w:rsid w:val="007301C9"/>
    <w:rsid w:val="007317F4"/>
    <w:rsid w:val="00735455"/>
    <w:rsid w:val="007359A7"/>
    <w:rsid w:val="007374C2"/>
    <w:rsid w:val="00737529"/>
    <w:rsid w:val="00741A1B"/>
    <w:rsid w:val="0074354E"/>
    <w:rsid w:val="007504AD"/>
    <w:rsid w:val="00754081"/>
    <w:rsid w:val="0075599A"/>
    <w:rsid w:val="007662B1"/>
    <w:rsid w:val="00767ECA"/>
    <w:rsid w:val="007708E0"/>
    <w:rsid w:val="007730FB"/>
    <w:rsid w:val="00780224"/>
    <w:rsid w:val="007809D6"/>
    <w:rsid w:val="00791A8E"/>
    <w:rsid w:val="007935CB"/>
    <w:rsid w:val="00794AE8"/>
    <w:rsid w:val="007A10BF"/>
    <w:rsid w:val="007A1C21"/>
    <w:rsid w:val="007A34C2"/>
    <w:rsid w:val="007A46ED"/>
    <w:rsid w:val="007A4F75"/>
    <w:rsid w:val="007A5DA1"/>
    <w:rsid w:val="007A6B1D"/>
    <w:rsid w:val="007A7EB7"/>
    <w:rsid w:val="007B42C3"/>
    <w:rsid w:val="007B5680"/>
    <w:rsid w:val="007C178C"/>
    <w:rsid w:val="007C6061"/>
    <w:rsid w:val="007D370B"/>
    <w:rsid w:val="007E122D"/>
    <w:rsid w:val="007E22A3"/>
    <w:rsid w:val="007E2B4D"/>
    <w:rsid w:val="007E51FB"/>
    <w:rsid w:val="00805F78"/>
    <w:rsid w:val="00807ADF"/>
    <w:rsid w:val="008150D5"/>
    <w:rsid w:val="008162A5"/>
    <w:rsid w:val="008238FD"/>
    <w:rsid w:val="008405B0"/>
    <w:rsid w:val="00844959"/>
    <w:rsid w:val="00845770"/>
    <w:rsid w:val="0084612E"/>
    <w:rsid w:val="008533DB"/>
    <w:rsid w:val="00856A2B"/>
    <w:rsid w:val="008601C2"/>
    <w:rsid w:val="00862E75"/>
    <w:rsid w:val="00863400"/>
    <w:rsid w:val="00866403"/>
    <w:rsid w:val="00867B74"/>
    <w:rsid w:val="00870C7E"/>
    <w:rsid w:val="00870DCC"/>
    <w:rsid w:val="00871566"/>
    <w:rsid w:val="008721C1"/>
    <w:rsid w:val="00873F94"/>
    <w:rsid w:val="00877DE4"/>
    <w:rsid w:val="0088448C"/>
    <w:rsid w:val="00895B22"/>
    <w:rsid w:val="00896D70"/>
    <w:rsid w:val="008A6C38"/>
    <w:rsid w:val="008A7FE8"/>
    <w:rsid w:val="008B45D1"/>
    <w:rsid w:val="008C342E"/>
    <w:rsid w:val="008C3D19"/>
    <w:rsid w:val="008C6B7E"/>
    <w:rsid w:val="008D5637"/>
    <w:rsid w:val="008D7DB6"/>
    <w:rsid w:val="008F47B8"/>
    <w:rsid w:val="00903844"/>
    <w:rsid w:val="00912B6D"/>
    <w:rsid w:val="00913269"/>
    <w:rsid w:val="00914334"/>
    <w:rsid w:val="00917762"/>
    <w:rsid w:val="00925E64"/>
    <w:rsid w:val="00926E76"/>
    <w:rsid w:val="00927E98"/>
    <w:rsid w:val="009352E2"/>
    <w:rsid w:val="00941AF0"/>
    <w:rsid w:val="00945606"/>
    <w:rsid w:val="009458FE"/>
    <w:rsid w:val="00947B96"/>
    <w:rsid w:val="009505A9"/>
    <w:rsid w:val="009546FB"/>
    <w:rsid w:val="0096267E"/>
    <w:rsid w:val="00963CA0"/>
    <w:rsid w:val="00964853"/>
    <w:rsid w:val="00972DCD"/>
    <w:rsid w:val="00975488"/>
    <w:rsid w:val="00983633"/>
    <w:rsid w:val="009841CE"/>
    <w:rsid w:val="009844ED"/>
    <w:rsid w:val="00985505"/>
    <w:rsid w:val="0099072C"/>
    <w:rsid w:val="00994DFF"/>
    <w:rsid w:val="00997BC7"/>
    <w:rsid w:val="009A10AE"/>
    <w:rsid w:val="009A7433"/>
    <w:rsid w:val="009B1249"/>
    <w:rsid w:val="009C08D9"/>
    <w:rsid w:val="009C19AF"/>
    <w:rsid w:val="009C77B3"/>
    <w:rsid w:val="009D573E"/>
    <w:rsid w:val="009D5FE0"/>
    <w:rsid w:val="009E522A"/>
    <w:rsid w:val="009F145C"/>
    <w:rsid w:val="009F4F08"/>
    <w:rsid w:val="00A00943"/>
    <w:rsid w:val="00A025C4"/>
    <w:rsid w:val="00A05314"/>
    <w:rsid w:val="00A12555"/>
    <w:rsid w:val="00A20767"/>
    <w:rsid w:val="00A275C6"/>
    <w:rsid w:val="00A27DB0"/>
    <w:rsid w:val="00A30B56"/>
    <w:rsid w:val="00A33B87"/>
    <w:rsid w:val="00A44E14"/>
    <w:rsid w:val="00A523F5"/>
    <w:rsid w:val="00A5306A"/>
    <w:rsid w:val="00A5647A"/>
    <w:rsid w:val="00A57698"/>
    <w:rsid w:val="00A60006"/>
    <w:rsid w:val="00A64A2A"/>
    <w:rsid w:val="00A74BFC"/>
    <w:rsid w:val="00A80444"/>
    <w:rsid w:val="00A862F6"/>
    <w:rsid w:val="00A90A66"/>
    <w:rsid w:val="00A936B6"/>
    <w:rsid w:val="00A93DFF"/>
    <w:rsid w:val="00AA00D2"/>
    <w:rsid w:val="00AA15DB"/>
    <w:rsid w:val="00AA6F8A"/>
    <w:rsid w:val="00AB6088"/>
    <w:rsid w:val="00AB6D19"/>
    <w:rsid w:val="00AC0635"/>
    <w:rsid w:val="00AC3CE3"/>
    <w:rsid w:val="00AD24FD"/>
    <w:rsid w:val="00AD4526"/>
    <w:rsid w:val="00AE4E31"/>
    <w:rsid w:val="00AE6FA4"/>
    <w:rsid w:val="00AF6332"/>
    <w:rsid w:val="00AF703F"/>
    <w:rsid w:val="00B01A51"/>
    <w:rsid w:val="00B06435"/>
    <w:rsid w:val="00B07449"/>
    <w:rsid w:val="00B0788B"/>
    <w:rsid w:val="00B10CD0"/>
    <w:rsid w:val="00B115CA"/>
    <w:rsid w:val="00B13595"/>
    <w:rsid w:val="00B17D1D"/>
    <w:rsid w:val="00B17ECC"/>
    <w:rsid w:val="00B21C1F"/>
    <w:rsid w:val="00B241FA"/>
    <w:rsid w:val="00B27348"/>
    <w:rsid w:val="00B27692"/>
    <w:rsid w:val="00B30162"/>
    <w:rsid w:val="00B34264"/>
    <w:rsid w:val="00B3559F"/>
    <w:rsid w:val="00B41537"/>
    <w:rsid w:val="00B42058"/>
    <w:rsid w:val="00B46648"/>
    <w:rsid w:val="00B503F2"/>
    <w:rsid w:val="00B50AFE"/>
    <w:rsid w:val="00B5744E"/>
    <w:rsid w:val="00B604C6"/>
    <w:rsid w:val="00B645B0"/>
    <w:rsid w:val="00B67104"/>
    <w:rsid w:val="00B70CAD"/>
    <w:rsid w:val="00B71F8A"/>
    <w:rsid w:val="00B735C6"/>
    <w:rsid w:val="00B775CC"/>
    <w:rsid w:val="00B80109"/>
    <w:rsid w:val="00B80F82"/>
    <w:rsid w:val="00B90308"/>
    <w:rsid w:val="00B91DBD"/>
    <w:rsid w:val="00B93CCD"/>
    <w:rsid w:val="00BA3474"/>
    <w:rsid w:val="00BA4020"/>
    <w:rsid w:val="00BA541F"/>
    <w:rsid w:val="00BA5E29"/>
    <w:rsid w:val="00BC0977"/>
    <w:rsid w:val="00BC0A63"/>
    <w:rsid w:val="00BC37A7"/>
    <w:rsid w:val="00BC6AFB"/>
    <w:rsid w:val="00BC7994"/>
    <w:rsid w:val="00BD056F"/>
    <w:rsid w:val="00BD065A"/>
    <w:rsid w:val="00BD0B6D"/>
    <w:rsid w:val="00BD56B6"/>
    <w:rsid w:val="00BD7106"/>
    <w:rsid w:val="00BF16E3"/>
    <w:rsid w:val="00BF4F66"/>
    <w:rsid w:val="00BF7BB7"/>
    <w:rsid w:val="00C0077B"/>
    <w:rsid w:val="00C01D24"/>
    <w:rsid w:val="00C05C2B"/>
    <w:rsid w:val="00C15A0C"/>
    <w:rsid w:val="00C17361"/>
    <w:rsid w:val="00C229D3"/>
    <w:rsid w:val="00C231C3"/>
    <w:rsid w:val="00C24A79"/>
    <w:rsid w:val="00C2626C"/>
    <w:rsid w:val="00C4348D"/>
    <w:rsid w:val="00C45135"/>
    <w:rsid w:val="00C45D61"/>
    <w:rsid w:val="00C46626"/>
    <w:rsid w:val="00C56DF8"/>
    <w:rsid w:val="00C57069"/>
    <w:rsid w:val="00C6120D"/>
    <w:rsid w:val="00C61A97"/>
    <w:rsid w:val="00C6502A"/>
    <w:rsid w:val="00C65948"/>
    <w:rsid w:val="00C65A80"/>
    <w:rsid w:val="00C7011D"/>
    <w:rsid w:val="00C7452C"/>
    <w:rsid w:val="00C74554"/>
    <w:rsid w:val="00C77B48"/>
    <w:rsid w:val="00C83A60"/>
    <w:rsid w:val="00C85704"/>
    <w:rsid w:val="00C93D1E"/>
    <w:rsid w:val="00CA6550"/>
    <w:rsid w:val="00CA6D80"/>
    <w:rsid w:val="00CC17C8"/>
    <w:rsid w:val="00CD2B34"/>
    <w:rsid w:val="00CD45D1"/>
    <w:rsid w:val="00CD6C69"/>
    <w:rsid w:val="00CD7A45"/>
    <w:rsid w:val="00CE1526"/>
    <w:rsid w:val="00CE28FC"/>
    <w:rsid w:val="00CE5790"/>
    <w:rsid w:val="00CF56FC"/>
    <w:rsid w:val="00D03C09"/>
    <w:rsid w:val="00D06DBB"/>
    <w:rsid w:val="00D1146D"/>
    <w:rsid w:val="00D13632"/>
    <w:rsid w:val="00D14227"/>
    <w:rsid w:val="00D158B6"/>
    <w:rsid w:val="00D162C2"/>
    <w:rsid w:val="00D17D8D"/>
    <w:rsid w:val="00D202EE"/>
    <w:rsid w:val="00D214B9"/>
    <w:rsid w:val="00D21B6C"/>
    <w:rsid w:val="00D21C46"/>
    <w:rsid w:val="00D227DF"/>
    <w:rsid w:val="00D25B34"/>
    <w:rsid w:val="00D30B19"/>
    <w:rsid w:val="00D34FEE"/>
    <w:rsid w:val="00D4272D"/>
    <w:rsid w:val="00D63C41"/>
    <w:rsid w:val="00D652B5"/>
    <w:rsid w:val="00D67AFF"/>
    <w:rsid w:val="00D7057A"/>
    <w:rsid w:val="00D714D9"/>
    <w:rsid w:val="00D7236E"/>
    <w:rsid w:val="00D72A64"/>
    <w:rsid w:val="00D81434"/>
    <w:rsid w:val="00D8799B"/>
    <w:rsid w:val="00D910E8"/>
    <w:rsid w:val="00DA2EA3"/>
    <w:rsid w:val="00DA4B14"/>
    <w:rsid w:val="00DA4B95"/>
    <w:rsid w:val="00DB31AF"/>
    <w:rsid w:val="00DC225F"/>
    <w:rsid w:val="00DC43CE"/>
    <w:rsid w:val="00DC6349"/>
    <w:rsid w:val="00DC6DC0"/>
    <w:rsid w:val="00DD0EA8"/>
    <w:rsid w:val="00DD2265"/>
    <w:rsid w:val="00DD496E"/>
    <w:rsid w:val="00DE214D"/>
    <w:rsid w:val="00DE2B6D"/>
    <w:rsid w:val="00DE38AB"/>
    <w:rsid w:val="00DE3C74"/>
    <w:rsid w:val="00DE5AB1"/>
    <w:rsid w:val="00DE77CB"/>
    <w:rsid w:val="00DF4B9D"/>
    <w:rsid w:val="00DF6C38"/>
    <w:rsid w:val="00E02438"/>
    <w:rsid w:val="00E0590E"/>
    <w:rsid w:val="00E14AD8"/>
    <w:rsid w:val="00E20211"/>
    <w:rsid w:val="00E20883"/>
    <w:rsid w:val="00E21226"/>
    <w:rsid w:val="00E2427D"/>
    <w:rsid w:val="00E25834"/>
    <w:rsid w:val="00E35F96"/>
    <w:rsid w:val="00E362BA"/>
    <w:rsid w:val="00E3770E"/>
    <w:rsid w:val="00E42241"/>
    <w:rsid w:val="00E46070"/>
    <w:rsid w:val="00E539BC"/>
    <w:rsid w:val="00E60CA4"/>
    <w:rsid w:val="00E6246B"/>
    <w:rsid w:val="00E65FFA"/>
    <w:rsid w:val="00E701E8"/>
    <w:rsid w:val="00E731BC"/>
    <w:rsid w:val="00E75063"/>
    <w:rsid w:val="00E763C6"/>
    <w:rsid w:val="00E76853"/>
    <w:rsid w:val="00E81868"/>
    <w:rsid w:val="00E8334B"/>
    <w:rsid w:val="00E8718D"/>
    <w:rsid w:val="00E87674"/>
    <w:rsid w:val="00E91088"/>
    <w:rsid w:val="00E91E1C"/>
    <w:rsid w:val="00E92804"/>
    <w:rsid w:val="00E956BF"/>
    <w:rsid w:val="00E95926"/>
    <w:rsid w:val="00EA07E5"/>
    <w:rsid w:val="00EA3F3D"/>
    <w:rsid w:val="00EA43F8"/>
    <w:rsid w:val="00EA7AB9"/>
    <w:rsid w:val="00EB2107"/>
    <w:rsid w:val="00EB50B8"/>
    <w:rsid w:val="00EB7839"/>
    <w:rsid w:val="00EB7CE1"/>
    <w:rsid w:val="00EC3855"/>
    <w:rsid w:val="00EC7B50"/>
    <w:rsid w:val="00ED1BB5"/>
    <w:rsid w:val="00ED2E92"/>
    <w:rsid w:val="00ED40FA"/>
    <w:rsid w:val="00ED61F8"/>
    <w:rsid w:val="00EE52B6"/>
    <w:rsid w:val="00EE7260"/>
    <w:rsid w:val="00EF1C0E"/>
    <w:rsid w:val="00EF5A8F"/>
    <w:rsid w:val="00EF7B27"/>
    <w:rsid w:val="00F00401"/>
    <w:rsid w:val="00F01FBA"/>
    <w:rsid w:val="00F026C9"/>
    <w:rsid w:val="00F2102E"/>
    <w:rsid w:val="00F2611F"/>
    <w:rsid w:val="00F313BB"/>
    <w:rsid w:val="00F415B1"/>
    <w:rsid w:val="00F41F50"/>
    <w:rsid w:val="00F42637"/>
    <w:rsid w:val="00F427B3"/>
    <w:rsid w:val="00F43356"/>
    <w:rsid w:val="00F47D74"/>
    <w:rsid w:val="00F519B9"/>
    <w:rsid w:val="00F6663A"/>
    <w:rsid w:val="00F74620"/>
    <w:rsid w:val="00F75B96"/>
    <w:rsid w:val="00F75CF2"/>
    <w:rsid w:val="00F77849"/>
    <w:rsid w:val="00F9080B"/>
    <w:rsid w:val="00FA118B"/>
    <w:rsid w:val="00FA18C8"/>
    <w:rsid w:val="00FA1A8B"/>
    <w:rsid w:val="00FB480E"/>
    <w:rsid w:val="00FB5E55"/>
    <w:rsid w:val="00FC61FA"/>
    <w:rsid w:val="00FC64AD"/>
    <w:rsid w:val="00FD5CD3"/>
    <w:rsid w:val="00FE09D0"/>
    <w:rsid w:val="00FE0A98"/>
    <w:rsid w:val="00FE1380"/>
    <w:rsid w:val="00FF382B"/>
    <w:rsid w:val="00FF3A14"/>
    <w:rsid w:val="00FF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9422B"/>
  <w15:chartTrackingRefBased/>
  <w15:docId w15:val="{519E18C7-D5D2-E74D-AFC7-215C899E6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0A6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0A6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A66"/>
    <w:rPr>
      <w:rFonts w:ascii="Times New Roman" w:eastAsia="Times New Roman" w:hAnsi="Times New Roman" w:cs="Times New Roman"/>
      <w:sz w:val="18"/>
      <w:szCs w:val="18"/>
      <w:lang w:val="en-HK"/>
    </w:rPr>
  </w:style>
  <w:style w:type="paragraph" w:styleId="NormalWeb">
    <w:name w:val="Normal (Web)"/>
    <w:basedOn w:val="Normal"/>
    <w:uiPriority w:val="99"/>
    <w:unhideWhenUsed/>
    <w:rsid w:val="00A90A66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A90A66"/>
    <w:rPr>
      <w:color w:val="0000FF"/>
      <w:u w:val="single"/>
    </w:rPr>
  </w:style>
  <w:style w:type="character" w:customStyle="1" w:styleId="nlmyear">
    <w:name w:val="nlm_year"/>
    <w:basedOn w:val="DefaultParagraphFont"/>
    <w:rsid w:val="00A90A66"/>
  </w:style>
  <w:style w:type="character" w:customStyle="1" w:styleId="nlmpublisher-loc">
    <w:name w:val="nlm_publisher-loc"/>
    <w:basedOn w:val="DefaultParagraphFont"/>
    <w:rsid w:val="00A90A66"/>
  </w:style>
  <w:style w:type="character" w:customStyle="1" w:styleId="nlmpublisher-name">
    <w:name w:val="nlm_publisher-name"/>
    <w:basedOn w:val="DefaultParagraphFont"/>
    <w:rsid w:val="00A90A66"/>
  </w:style>
  <w:style w:type="character" w:customStyle="1" w:styleId="nlmarticle-title">
    <w:name w:val="nlm_article-title"/>
    <w:basedOn w:val="DefaultParagraphFont"/>
    <w:rsid w:val="00A90A66"/>
  </w:style>
  <w:style w:type="character" w:customStyle="1" w:styleId="nlmfpage">
    <w:name w:val="nlm_fpage"/>
    <w:basedOn w:val="DefaultParagraphFont"/>
    <w:rsid w:val="00A90A66"/>
  </w:style>
  <w:style w:type="character" w:customStyle="1" w:styleId="nlmlpage">
    <w:name w:val="nlm_lpage"/>
    <w:basedOn w:val="DefaultParagraphFont"/>
    <w:rsid w:val="00A90A66"/>
  </w:style>
  <w:style w:type="character" w:styleId="CommentReference">
    <w:name w:val="annotation reference"/>
    <w:basedOn w:val="DefaultParagraphFont"/>
    <w:uiPriority w:val="99"/>
    <w:semiHidden/>
    <w:unhideWhenUsed/>
    <w:rsid w:val="00A90A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0A66"/>
    <w:rPr>
      <w:rFonts w:asciiTheme="minorHAnsi" w:eastAsiaTheme="minorEastAsia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0A66"/>
    <w:rPr>
      <w:sz w:val="20"/>
      <w:szCs w:val="20"/>
      <w:lang w:val="en-H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0A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0A66"/>
    <w:rPr>
      <w:b/>
      <w:bCs/>
      <w:sz w:val="20"/>
      <w:szCs w:val="20"/>
      <w:lang w:val="en-HK"/>
    </w:rPr>
  </w:style>
  <w:style w:type="paragraph" w:styleId="Header">
    <w:name w:val="header"/>
    <w:basedOn w:val="Normal"/>
    <w:link w:val="HeaderChar"/>
    <w:uiPriority w:val="99"/>
    <w:unhideWhenUsed/>
    <w:rsid w:val="00A90A66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90A66"/>
    <w:rPr>
      <w:lang w:val="en-HK"/>
    </w:rPr>
  </w:style>
  <w:style w:type="character" w:styleId="PageNumber">
    <w:name w:val="page number"/>
    <w:basedOn w:val="DefaultParagraphFont"/>
    <w:uiPriority w:val="99"/>
    <w:semiHidden/>
    <w:unhideWhenUsed/>
    <w:rsid w:val="00A90A66"/>
  </w:style>
  <w:style w:type="table" w:styleId="TableGrid">
    <w:name w:val="Table Grid"/>
    <w:basedOn w:val="TableNormal"/>
    <w:uiPriority w:val="39"/>
    <w:rsid w:val="00A90A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A90A66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90A66"/>
    <w:rPr>
      <w:lang w:val="en-HK"/>
    </w:rPr>
  </w:style>
  <w:style w:type="character" w:styleId="Strong">
    <w:name w:val="Strong"/>
    <w:basedOn w:val="DefaultParagraphFont"/>
    <w:uiPriority w:val="22"/>
    <w:qFormat/>
    <w:rsid w:val="00A90A66"/>
    <w:rPr>
      <w:b/>
      <w:bCs/>
    </w:rPr>
  </w:style>
  <w:style w:type="paragraph" w:styleId="NoSpacing">
    <w:name w:val="No Spacing"/>
    <w:uiPriority w:val="1"/>
    <w:qFormat/>
    <w:rsid w:val="00A90A66"/>
    <w:rPr>
      <w:rFonts w:eastAsiaTheme="minorHAnsi"/>
      <w:sz w:val="22"/>
      <w:szCs w:val="22"/>
      <w:lang w:val="en-GB" w:eastAsia="en-US"/>
    </w:rPr>
  </w:style>
  <w:style w:type="paragraph" w:styleId="ListParagraph">
    <w:name w:val="List Paragraph"/>
    <w:basedOn w:val="Normal"/>
    <w:uiPriority w:val="34"/>
    <w:qFormat/>
    <w:rsid w:val="00A90A66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90A6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83A60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2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01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D871B87-B27F-462E-B634-C28B5865F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20</Pages>
  <Words>3135</Words>
  <Characters>18409</Characters>
  <Application>Microsoft Office Word</Application>
  <DocSecurity>0</DocSecurity>
  <Lines>2301</Lines>
  <Paragraphs>1436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carazhurui@163.com</dc:creator>
  <cp:keywords/>
  <dc:description/>
  <cp:lastModifiedBy>Hema Maheswari Vadivel</cp:lastModifiedBy>
  <cp:revision>88</cp:revision>
  <dcterms:created xsi:type="dcterms:W3CDTF">2022-02-15T03:18:00Z</dcterms:created>
  <dcterms:modified xsi:type="dcterms:W3CDTF">2022-11-04T10:20:00Z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813653773b581b509005e93c119ee36bbceb3fd4625fb2e2e94fa45792b1f4d8</vt:lpwstr>
  </property>
</Properties>
</file>