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944191" w14:textId="77777777" w:rsidR="001B6AC0" w:rsidRPr="00964509" w:rsidRDefault="001B6AC0" w:rsidP="001B6AC0">
      <w:pPr>
        <w:jc w:val="center"/>
        <w:rPr>
          <w:b/>
          <w:sz w:val="22"/>
          <w:szCs w:val="22"/>
        </w:rPr>
      </w:pPr>
      <w:r w:rsidRPr="00964509">
        <w:rPr>
          <w:b/>
          <w:sz w:val="22"/>
          <w:szCs w:val="22"/>
        </w:rPr>
        <w:t>Supplementary Material</w:t>
      </w:r>
    </w:p>
    <w:p w14:paraId="3BA4497E" w14:textId="77777777" w:rsidR="001B6AC0" w:rsidRPr="00964509" w:rsidRDefault="001B6AC0" w:rsidP="001B6AC0">
      <w:pPr>
        <w:jc w:val="center"/>
        <w:rPr>
          <w:b/>
          <w:bCs/>
          <w:sz w:val="22"/>
          <w:szCs w:val="22"/>
        </w:rPr>
      </w:pPr>
    </w:p>
    <w:p w14:paraId="28A43D51" w14:textId="1BBD3062" w:rsidR="001B6AC0" w:rsidRPr="00964509" w:rsidRDefault="001B6AC0" w:rsidP="001B6AC0">
      <w:pPr>
        <w:jc w:val="center"/>
        <w:rPr>
          <w:b/>
          <w:bCs/>
          <w:sz w:val="22"/>
          <w:szCs w:val="22"/>
        </w:rPr>
      </w:pPr>
    </w:p>
    <w:p w14:paraId="43F5E609" w14:textId="4B86B738" w:rsidR="002A73B5" w:rsidRPr="00964509" w:rsidRDefault="002A73B5" w:rsidP="001B6AC0">
      <w:pPr>
        <w:jc w:val="center"/>
        <w:rPr>
          <w:b/>
          <w:bCs/>
          <w:sz w:val="22"/>
          <w:szCs w:val="22"/>
        </w:rPr>
      </w:pPr>
    </w:p>
    <w:p w14:paraId="0A2FB1EB" w14:textId="77777777" w:rsidR="002A73B5" w:rsidRPr="00964509" w:rsidRDefault="002A73B5" w:rsidP="001B6AC0">
      <w:pPr>
        <w:jc w:val="center"/>
        <w:rPr>
          <w:b/>
          <w:bCs/>
          <w:sz w:val="22"/>
          <w:szCs w:val="22"/>
        </w:rPr>
      </w:pPr>
    </w:p>
    <w:p w14:paraId="385B1BCA" w14:textId="063932BD" w:rsidR="007B2A62" w:rsidRPr="00964509" w:rsidRDefault="007B2A62" w:rsidP="007B2A62">
      <w:pPr>
        <w:pStyle w:val="DocHead"/>
        <w:ind w:left="-120" w:right="-136" w:firstLine="120"/>
        <w:rPr>
          <w:b/>
          <w:bCs/>
          <w:sz w:val="22"/>
          <w:szCs w:val="22"/>
        </w:rPr>
      </w:pPr>
      <w:bookmarkStart w:id="0" w:name="_Hlk74993940"/>
      <w:r w:rsidRPr="00964509">
        <w:rPr>
          <w:b/>
          <w:bCs/>
          <w:sz w:val="22"/>
          <w:szCs w:val="22"/>
        </w:rPr>
        <w:t>Investigation of the dual role of acyl phloroglucinols as a new hope for antibacterial and anti-SARS-CoV-2 agents using an integrated in vitro and in silico approach</w:t>
      </w:r>
    </w:p>
    <w:p w14:paraId="31E5E732" w14:textId="0D5DAE49" w:rsidR="002C7C19" w:rsidRPr="00964509" w:rsidRDefault="002C7C19" w:rsidP="002C7C19">
      <w:pPr>
        <w:pStyle w:val="DocHead"/>
        <w:spacing w:before="0" w:line="360" w:lineRule="auto"/>
        <w:ind w:left="-120" w:right="-136" w:firstLine="120"/>
        <w:rPr>
          <w:sz w:val="22"/>
          <w:szCs w:val="22"/>
          <w:lang w:val="en-GB"/>
        </w:rPr>
      </w:pPr>
      <w:r w:rsidRPr="00964509">
        <w:rPr>
          <w:sz w:val="22"/>
          <w:szCs w:val="22"/>
          <w:lang w:val="en-GB"/>
        </w:rPr>
        <w:t xml:space="preserve">Wahyu </w:t>
      </w:r>
      <w:proofErr w:type="spellStart"/>
      <w:r w:rsidRPr="00964509">
        <w:rPr>
          <w:sz w:val="22"/>
          <w:szCs w:val="22"/>
          <w:lang w:val="en-GB"/>
        </w:rPr>
        <w:t>Eko</w:t>
      </w:r>
      <w:proofErr w:type="spellEnd"/>
      <w:r w:rsidRPr="00964509">
        <w:rPr>
          <w:sz w:val="22"/>
          <w:szCs w:val="22"/>
          <w:lang w:val="en-GB"/>
        </w:rPr>
        <w:t xml:space="preserve"> Prasetyo, </w:t>
      </w:r>
      <w:r w:rsidR="00263C17" w:rsidRPr="00964509">
        <w:rPr>
          <w:sz w:val="22"/>
          <w:szCs w:val="22"/>
          <w:lang w:val="en-GB"/>
        </w:rPr>
        <w:t xml:space="preserve">Triana Kusumaningsih*, </w:t>
      </w:r>
      <w:r w:rsidRPr="00964509">
        <w:rPr>
          <w:sz w:val="22"/>
          <w:szCs w:val="22"/>
          <w:lang w:val="en-GB"/>
        </w:rPr>
        <w:t xml:space="preserve">Bram </w:t>
      </w:r>
      <w:proofErr w:type="spellStart"/>
      <w:r w:rsidRPr="00964509">
        <w:rPr>
          <w:sz w:val="22"/>
          <w:szCs w:val="22"/>
          <w:lang w:val="en-GB"/>
        </w:rPr>
        <w:t>Triadmojo</w:t>
      </w:r>
      <w:proofErr w:type="spellEnd"/>
      <w:r w:rsidRPr="00964509">
        <w:rPr>
          <w:sz w:val="22"/>
          <w:szCs w:val="22"/>
          <w:lang w:val="en-GB"/>
        </w:rPr>
        <w:t xml:space="preserve">, </w:t>
      </w:r>
      <w:proofErr w:type="spellStart"/>
      <w:r w:rsidRPr="00964509">
        <w:rPr>
          <w:sz w:val="22"/>
          <w:szCs w:val="22"/>
          <w:lang w:val="en-GB"/>
        </w:rPr>
        <w:t>Septin</w:t>
      </w:r>
      <w:proofErr w:type="spellEnd"/>
      <w:r w:rsidRPr="00964509">
        <w:rPr>
          <w:sz w:val="22"/>
          <w:szCs w:val="22"/>
          <w:lang w:val="en-GB"/>
        </w:rPr>
        <w:t xml:space="preserve"> </w:t>
      </w:r>
      <w:proofErr w:type="spellStart"/>
      <w:r w:rsidRPr="00964509">
        <w:rPr>
          <w:sz w:val="22"/>
          <w:szCs w:val="22"/>
          <w:lang w:val="en-GB"/>
        </w:rPr>
        <w:t>Dwi</w:t>
      </w:r>
      <w:proofErr w:type="spellEnd"/>
      <w:r w:rsidRPr="00964509">
        <w:rPr>
          <w:sz w:val="22"/>
          <w:szCs w:val="22"/>
          <w:lang w:val="en-GB"/>
        </w:rPr>
        <w:t xml:space="preserve"> </w:t>
      </w:r>
      <w:proofErr w:type="spellStart"/>
      <w:r w:rsidRPr="00964509">
        <w:rPr>
          <w:sz w:val="22"/>
          <w:szCs w:val="22"/>
          <w:lang w:val="en-GB"/>
        </w:rPr>
        <w:t>Anggraini</w:t>
      </w:r>
      <w:proofErr w:type="spellEnd"/>
      <w:r w:rsidRPr="00964509">
        <w:rPr>
          <w:sz w:val="22"/>
          <w:szCs w:val="22"/>
          <w:lang w:val="en-GB"/>
        </w:rPr>
        <w:t xml:space="preserve">, </w:t>
      </w:r>
      <w:proofErr w:type="spellStart"/>
      <w:r w:rsidRPr="00964509">
        <w:rPr>
          <w:sz w:val="22"/>
          <w:szCs w:val="22"/>
          <w:lang w:val="en-GB"/>
        </w:rPr>
        <w:t>Soerya</w:t>
      </w:r>
      <w:proofErr w:type="spellEnd"/>
      <w:r w:rsidRPr="00964509">
        <w:rPr>
          <w:sz w:val="22"/>
          <w:szCs w:val="22"/>
          <w:lang w:val="en-GB"/>
        </w:rPr>
        <w:t xml:space="preserve"> </w:t>
      </w:r>
      <w:proofErr w:type="spellStart"/>
      <w:r w:rsidRPr="00964509">
        <w:rPr>
          <w:sz w:val="22"/>
          <w:szCs w:val="22"/>
          <w:lang w:val="en-GB"/>
        </w:rPr>
        <w:t>Dewi</w:t>
      </w:r>
      <w:proofErr w:type="spellEnd"/>
      <w:r w:rsidRPr="00964509">
        <w:rPr>
          <w:sz w:val="22"/>
          <w:szCs w:val="22"/>
          <w:lang w:val="en-GB"/>
        </w:rPr>
        <w:t xml:space="preserve"> </w:t>
      </w:r>
      <w:proofErr w:type="spellStart"/>
      <w:r w:rsidRPr="00964509">
        <w:rPr>
          <w:sz w:val="22"/>
          <w:szCs w:val="22"/>
          <w:lang w:val="en-GB"/>
        </w:rPr>
        <w:t>Marliyana</w:t>
      </w:r>
      <w:proofErr w:type="spellEnd"/>
      <w:r w:rsidRPr="00964509">
        <w:rPr>
          <w:sz w:val="22"/>
          <w:szCs w:val="22"/>
          <w:lang w:val="en-GB"/>
        </w:rPr>
        <w:t xml:space="preserve">, and </w:t>
      </w:r>
      <w:proofErr w:type="spellStart"/>
      <w:r w:rsidRPr="00964509">
        <w:rPr>
          <w:sz w:val="22"/>
          <w:szCs w:val="22"/>
          <w:lang w:val="en-GB"/>
        </w:rPr>
        <w:t>Maulidan</w:t>
      </w:r>
      <w:proofErr w:type="spellEnd"/>
      <w:r w:rsidRPr="00964509">
        <w:rPr>
          <w:sz w:val="22"/>
          <w:szCs w:val="22"/>
          <w:lang w:val="en-GB"/>
        </w:rPr>
        <w:t xml:space="preserve"> Firdaus</w:t>
      </w:r>
    </w:p>
    <w:p w14:paraId="1E5CEF2C" w14:textId="34BBA895" w:rsidR="001B6AC0" w:rsidRPr="00964509" w:rsidRDefault="002C7C19" w:rsidP="002C7C19">
      <w:pPr>
        <w:pStyle w:val="Els-Affiliation"/>
        <w:spacing w:line="360" w:lineRule="auto"/>
        <w:ind w:left="284"/>
        <w:rPr>
          <w:i w:val="0"/>
          <w:noProof w:val="0"/>
          <w:sz w:val="22"/>
          <w:szCs w:val="22"/>
          <w:lang w:val="en-GB"/>
        </w:rPr>
      </w:pPr>
      <w:bookmarkStart w:id="1" w:name="_Hlk77583909"/>
      <w:bookmarkEnd w:id="0"/>
      <w:r w:rsidRPr="00964509">
        <w:rPr>
          <w:i w:val="0"/>
          <w:noProof w:val="0"/>
          <w:sz w:val="22"/>
          <w:szCs w:val="22"/>
          <w:lang w:val="en-GB"/>
        </w:rPr>
        <w:t xml:space="preserve">Department of Chemistry, Faculty of Mathematics and Natural Sciences, Sebelas Maret University, Jl. Ir. </w:t>
      </w:r>
      <w:proofErr w:type="spellStart"/>
      <w:r w:rsidRPr="00964509">
        <w:rPr>
          <w:i w:val="0"/>
          <w:noProof w:val="0"/>
          <w:sz w:val="22"/>
          <w:szCs w:val="22"/>
          <w:lang w:val="en-GB"/>
        </w:rPr>
        <w:t>Sutami</w:t>
      </w:r>
      <w:proofErr w:type="spellEnd"/>
      <w:r w:rsidRPr="00964509">
        <w:rPr>
          <w:i w:val="0"/>
          <w:noProof w:val="0"/>
          <w:sz w:val="22"/>
          <w:szCs w:val="22"/>
          <w:lang w:val="en-GB"/>
        </w:rPr>
        <w:t xml:space="preserve"> </w:t>
      </w:r>
      <w:proofErr w:type="spellStart"/>
      <w:r w:rsidRPr="00964509">
        <w:rPr>
          <w:i w:val="0"/>
          <w:noProof w:val="0"/>
          <w:sz w:val="22"/>
          <w:szCs w:val="22"/>
          <w:lang w:val="en-GB"/>
        </w:rPr>
        <w:t>No.36A</w:t>
      </w:r>
      <w:proofErr w:type="spellEnd"/>
      <w:r w:rsidRPr="00964509">
        <w:rPr>
          <w:i w:val="0"/>
          <w:noProof w:val="0"/>
          <w:sz w:val="22"/>
          <w:szCs w:val="22"/>
          <w:lang w:val="en-GB"/>
        </w:rPr>
        <w:t>, Surakarta, 57126, Indonesia</w:t>
      </w:r>
      <w:bookmarkEnd w:id="1"/>
    </w:p>
    <w:p w14:paraId="6E501BE9" w14:textId="77777777" w:rsidR="001B6AC0" w:rsidRPr="00964509" w:rsidRDefault="001B6AC0" w:rsidP="001B6AC0">
      <w:pPr>
        <w:rPr>
          <w:sz w:val="22"/>
          <w:szCs w:val="22"/>
        </w:rPr>
      </w:pPr>
    </w:p>
    <w:p w14:paraId="124BAAF0" w14:textId="77777777" w:rsidR="001B6AC0" w:rsidRPr="00964509" w:rsidRDefault="001B6AC0" w:rsidP="001B6AC0">
      <w:pPr>
        <w:overflowPunct w:val="0"/>
        <w:autoSpaceDE w:val="0"/>
        <w:autoSpaceDN w:val="0"/>
        <w:adjustRightInd w:val="0"/>
        <w:ind w:right="20"/>
        <w:jc w:val="center"/>
        <w:rPr>
          <w:sz w:val="22"/>
          <w:szCs w:val="22"/>
        </w:rPr>
      </w:pPr>
      <w:r w:rsidRPr="00964509">
        <w:rPr>
          <w:sz w:val="22"/>
          <w:szCs w:val="22"/>
        </w:rPr>
        <w:t xml:space="preserve">* Corresponding Author: </w:t>
      </w:r>
      <w:hyperlink r:id="rId8" w:history="1">
        <w:proofErr w:type="spellStart"/>
        <w:r w:rsidRPr="00964509">
          <w:rPr>
            <w:rStyle w:val="Hyperlink"/>
            <w:color w:val="0000FF"/>
            <w:sz w:val="22"/>
            <w:szCs w:val="22"/>
          </w:rPr>
          <w:t>triana_kusumaningsih@staff.uns.ac.id</w:t>
        </w:r>
        <w:proofErr w:type="spellEnd"/>
      </w:hyperlink>
    </w:p>
    <w:p w14:paraId="7BE9853D" w14:textId="755C9FBF" w:rsidR="001B6AC0" w:rsidRPr="00964509" w:rsidRDefault="001B6AC0" w:rsidP="001B6AC0">
      <w:pPr>
        <w:overflowPunct w:val="0"/>
        <w:autoSpaceDE w:val="0"/>
        <w:autoSpaceDN w:val="0"/>
        <w:adjustRightInd w:val="0"/>
        <w:ind w:right="20"/>
        <w:jc w:val="center"/>
        <w:rPr>
          <w:color w:val="0000FF"/>
          <w:sz w:val="22"/>
          <w:szCs w:val="22"/>
        </w:rPr>
      </w:pPr>
      <w:proofErr w:type="spellStart"/>
      <w:r w:rsidRPr="00964509">
        <w:rPr>
          <w:sz w:val="22"/>
          <w:szCs w:val="22"/>
        </w:rPr>
        <w:t>ORCID</w:t>
      </w:r>
      <w:proofErr w:type="spellEnd"/>
      <w:r w:rsidRPr="00964509">
        <w:rPr>
          <w:sz w:val="22"/>
          <w:szCs w:val="22"/>
        </w:rPr>
        <w:t xml:space="preserve">: </w:t>
      </w:r>
      <w:hyperlink r:id="rId9" w:history="1">
        <w:r w:rsidRPr="00964509">
          <w:rPr>
            <w:rStyle w:val="Hyperlink"/>
            <w:color w:val="0000FF"/>
            <w:sz w:val="22"/>
            <w:szCs w:val="22"/>
          </w:rPr>
          <w:t>http://</w:t>
        </w:r>
        <w:proofErr w:type="spellStart"/>
        <w:r w:rsidRPr="00964509">
          <w:rPr>
            <w:rStyle w:val="Hyperlink"/>
            <w:color w:val="0000FF"/>
            <w:sz w:val="22"/>
            <w:szCs w:val="22"/>
          </w:rPr>
          <w:t>orcid.org</w:t>
        </w:r>
        <w:proofErr w:type="spellEnd"/>
        <w:r w:rsidRPr="00964509">
          <w:rPr>
            <w:rStyle w:val="Hyperlink"/>
            <w:color w:val="0000FF"/>
            <w:sz w:val="22"/>
            <w:szCs w:val="22"/>
          </w:rPr>
          <w:t>/0000-0002-5795-0125</w:t>
        </w:r>
      </w:hyperlink>
    </w:p>
    <w:p w14:paraId="1B1C8CA4" w14:textId="5A5E32DA" w:rsidR="00443120" w:rsidRDefault="00443120" w:rsidP="004F37E1">
      <w:pPr>
        <w:jc w:val="center"/>
        <w:rPr>
          <w:rStyle w:val="Hyperlink"/>
          <w:color w:val="0000FF"/>
          <w:sz w:val="22"/>
          <w:szCs w:val="22"/>
        </w:rPr>
      </w:pPr>
    </w:p>
    <w:p w14:paraId="6AD1C9EE" w14:textId="6B1B58A9" w:rsidR="008A0024" w:rsidRDefault="008A0024" w:rsidP="004F37E1">
      <w:pPr>
        <w:jc w:val="center"/>
        <w:rPr>
          <w:rStyle w:val="Hyperlink"/>
          <w:color w:val="0000FF"/>
          <w:sz w:val="22"/>
          <w:szCs w:val="22"/>
        </w:rPr>
      </w:pPr>
    </w:p>
    <w:p w14:paraId="13254C33" w14:textId="18E8FD4C" w:rsidR="008A0024" w:rsidRDefault="008A0024" w:rsidP="004F37E1">
      <w:pPr>
        <w:jc w:val="center"/>
        <w:rPr>
          <w:rStyle w:val="Hyperlink"/>
          <w:color w:val="0000FF"/>
          <w:sz w:val="22"/>
          <w:szCs w:val="22"/>
        </w:rPr>
      </w:pPr>
    </w:p>
    <w:p w14:paraId="3D4A0C00" w14:textId="5CBB291A" w:rsidR="008A0024" w:rsidRDefault="008A0024" w:rsidP="004F37E1">
      <w:pPr>
        <w:jc w:val="center"/>
        <w:rPr>
          <w:rStyle w:val="Hyperlink"/>
          <w:color w:val="0000FF"/>
          <w:sz w:val="22"/>
          <w:szCs w:val="22"/>
        </w:rPr>
      </w:pPr>
    </w:p>
    <w:p w14:paraId="1324A0C4" w14:textId="7F383C44" w:rsidR="008A0024" w:rsidRDefault="008A0024" w:rsidP="004F37E1">
      <w:pPr>
        <w:jc w:val="center"/>
        <w:rPr>
          <w:rStyle w:val="Hyperlink"/>
          <w:color w:val="0000FF"/>
          <w:sz w:val="22"/>
          <w:szCs w:val="22"/>
        </w:rPr>
      </w:pPr>
    </w:p>
    <w:p w14:paraId="2B6CFE55" w14:textId="0F65BFA6" w:rsidR="008A0024" w:rsidRDefault="008A0024" w:rsidP="004F37E1">
      <w:pPr>
        <w:jc w:val="center"/>
        <w:rPr>
          <w:rStyle w:val="Hyperlink"/>
          <w:color w:val="0000FF"/>
          <w:sz w:val="22"/>
          <w:szCs w:val="22"/>
        </w:rPr>
      </w:pPr>
    </w:p>
    <w:p w14:paraId="4D7602B2" w14:textId="435233C4" w:rsidR="008A0024" w:rsidRDefault="008A0024" w:rsidP="004F37E1">
      <w:pPr>
        <w:jc w:val="center"/>
        <w:rPr>
          <w:rStyle w:val="Hyperlink"/>
          <w:color w:val="0000FF"/>
          <w:sz w:val="22"/>
          <w:szCs w:val="22"/>
        </w:rPr>
      </w:pPr>
    </w:p>
    <w:p w14:paraId="4398BC85" w14:textId="77777777" w:rsidR="008A0024" w:rsidRDefault="008A0024" w:rsidP="004F37E1">
      <w:pPr>
        <w:jc w:val="center"/>
        <w:rPr>
          <w:rStyle w:val="Hyperlink"/>
          <w:color w:val="0000FF"/>
          <w:sz w:val="22"/>
          <w:szCs w:val="22"/>
        </w:rPr>
      </w:pPr>
    </w:p>
    <w:p w14:paraId="2A654368" w14:textId="09D7BFF5" w:rsidR="008A0024" w:rsidRDefault="008A0024" w:rsidP="004F37E1">
      <w:pPr>
        <w:jc w:val="center"/>
        <w:rPr>
          <w:rStyle w:val="Hyperlink"/>
          <w:color w:val="0000FF"/>
          <w:sz w:val="22"/>
          <w:szCs w:val="22"/>
        </w:rPr>
      </w:pPr>
    </w:p>
    <w:p w14:paraId="5209C2D2" w14:textId="77777777" w:rsidR="0090297A" w:rsidRDefault="0090297A" w:rsidP="00F225E1">
      <w:pPr>
        <w:pStyle w:val="RSCB01ARTAbstract"/>
        <w:spacing w:after="0" w:line="360" w:lineRule="auto"/>
        <w:jc w:val="center"/>
        <w:rPr>
          <w:rFonts w:ascii="Times New Roman" w:hAnsi="Times New Roman" w:cs="Times New Roman"/>
          <w:b/>
          <w:noProof w:val="0"/>
          <w:sz w:val="22"/>
          <w:lang w:val="en-US"/>
        </w:rPr>
        <w:sectPr w:rsidR="0090297A" w:rsidSect="002B1BCB">
          <w:footerReference w:type="default" r:id="rId10"/>
          <w:pgSz w:w="11906" w:h="16838"/>
          <w:pgMar w:top="1440" w:right="1080" w:bottom="1440" w:left="1080" w:header="708" w:footer="708" w:gutter="0"/>
          <w:cols w:space="708"/>
          <w:docGrid w:linePitch="360"/>
        </w:sectPr>
      </w:pPr>
    </w:p>
    <w:p w14:paraId="5AB79108" w14:textId="46BA77D5" w:rsidR="00141B15" w:rsidRPr="00041E33" w:rsidRDefault="00ED388A" w:rsidP="00F225E1">
      <w:pPr>
        <w:pStyle w:val="RSCB01ARTAbstract"/>
        <w:spacing w:after="0" w:line="360" w:lineRule="auto"/>
        <w:jc w:val="center"/>
        <w:rPr>
          <w:rFonts w:ascii="Times New Roman" w:hAnsi="Times New Roman" w:cs="Times New Roman"/>
          <w:b/>
          <w:noProof w:val="0"/>
          <w:sz w:val="22"/>
          <w:lang w:val="en-US"/>
        </w:rPr>
      </w:pPr>
      <w:proofErr w:type="spellStart"/>
      <w:r>
        <w:rPr>
          <w:rFonts w:ascii="Times New Roman" w:hAnsi="Times New Roman" w:cs="Times New Roman"/>
          <w:b/>
          <w:noProof w:val="0"/>
          <w:sz w:val="22"/>
          <w:lang w:val="en-US"/>
        </w:rPr>
        <w:lastRenderedPageBreak/>
        <w:t>ESI</w:t>
      </w:r>
      <w:proofErr w:type="spellEnd"/>
      <w:r>
        <w:rPr>
          <w:rFonts w:ascii="Times New Roman" w:hAnsi="Times New Roman" w:cs="Times New Roman"/>
          <w:b/>
          <w:noProof w:val="0"/>
          <w:sz w:val="22"/>
          <w:lang w:val="en-US"/>
        </w:rPr>
        <w:t xml:space="preserve"> 1. </w:t>
      </w:r>
      <w:r w:rsidR="00141B15" w:rsidRPr="00041E33">
        <w:rPr>
          <w:rFonts w:ascii="Times New Roman" w:hAnsi="Times New Roman" w:cs="Times New Roman"/>
          <w:b/>
          <w:noProof w:val="0"/>
          <w:sz w:val="22"/>
          <w:lang w:val="en-US"/>
        </w:rPr>
        <w:t>Materials and methods</w:t>
      </w:r>
    </w:p>
    <w:p w14:paraId="4F43C788" w14:textId="72FAFA88" w:rsidR="00141B15" w:rsidRDefault="00141B15" w:rsidP="00141B15">
      <w:pPr>
        <w:pStyle w:val="RSCB01ARTAbstract"/>
        <w:spacing w:after="0" w:line="360" w:lineRule="auto"/>
        <w:rPr>
          <w:rFonts w:ascii="Times New Roman" w:hAnsi="Times New Roman" w:cs="Times New Roman"/>
          <w:noProof w:val="0"/>
          <w:sz w:val="22"/>
          <w:lang w:val="en-US"/>
        </w:rPr>
      </w:pPr>
      <w:r w:rsidRPr="00041E33">
        <w:rPr>
          <w:rFonts w:ascii="Times New Roman" w:hAnsi="Times New Roman" w:cs="Times New Roman"/>
          <w:noProof w:val="0"/>
          <w:sz w:val="22"/>
          <w:lang w:val="en-US"/>
        </w:rPr>
        <w:t>All chemicals, including</w:t>
      </w:r>
      <w:r w:rsidRPr="00041E33">
        <w:rPr>
          <w:rFonts w:ascii="Times New Roman" w:hAnsi="Times New Roman" w:cs="Times New Roman"/>
          <w:i/>
          <w:iCs/>
          <w:noProof w:val="0"/>
          <w:sz w:val="22"/>
          <w:lang w:val="en-US"/>
        </w:rPr>
        <w:t>,</w:t>
      </w:r>
      <w:r w:rsidRPr="00041E33">
        <w:rPr>
          <w:rFonts w:ascii="Times New Roman" w:hAnsi="Times New Roman" w:cs="Times New Roman"/>
          <w:noProof w:val="0"/>
          <w:sz w:val="22"/>
          <w:lang w:val="en-US"/>
        </w:rPr>
        <w:t xml:space="preserve"> phloroglucinol (≥99.0%), acylating agents (acetic anhydride (99.5%), isobutyryl chloride (98%), and isovaleryl chloride (98%)), methanol (MeOH), hexane (Hex), ethyl acetate (</w:t>
      </w:r>
      <w:proofErr w:type="spellStart"/>
      <w:r w:rsidRPr="00041E33">
        <w:rPr>
          <w:rFonts w:ascii="Times New Roman" w:hAnsi="Times New Roman" w:cs="Times New Roman"/>
          <w:noProof w:val="0"/>
          <w:sz w:val="22"/>
          <w:lang w:val="en-US"/>
        </w:rPr>
        <w:t>EtOAc</w:t>
      </w:r>
      <w:proofErr w:type="spellEnd"/>
      <w:r w:rsidRPr="00041E33">
        <w:rPr>
          <w:rFonts w:ascii="Times New Roman" w:hAnsi="Times New Roman" w:cs="Times New Roman"/>
          <w:noProof w:val="0"/>
          <w:sz w:val="22"/>
          <w:lang w:val="en-US"/>
        </w:rPr>
        <w:t xml:space="preserve">), </w:t>
      </w:r>
      <w:r w:rsidRPr="00041E33">
        <w:rPr>
          <w:rFonts w:ascii="Times New Roman" w:hAnsi="Times New Roman" w:cs="Times New Roman"/>
          <w:bCs/>
          <w:noProof w:val="0"/>
          <w:sz w:val="22"/>
          <w:lang w:val="en-US"/>
        </w:rPr>
        <w:t xml:space="preserve">hydrogen chloride (HCl) </w:t>
      </w:r>
      <w:r w:rsidRPr="00041E33">
        <w:rPr>
          <w:rFonts w:ascii="Times New Roman" w:hAnsi="Times New Roman" w:cs="Times New Roman"/>
          <w:noProof w:val="0"/>
          <w:sz w:val="22"/>
          <w:lang w:val="en-US"/>
        </w:rPr>
        <w:t xml:space="preserve">and </w:t>
      </w:r>
      <w:r w:rsidRPr="00041E33">
        <w:rPr>
          <w:rFonts w:ascii="Times New Roman" w:hAnsi="Times New Roman" w:cs="Times New Roman"/>
          <w:bCs/>
          <w:noProof w:val="0"/>
          <w:sz w:val="22"/>
          <w:lang w:val="en-US"/>
        </w:rPr>
        <w:t>sodium sulphate anhydrous (</w:t>
      </w:r>
      <w:proofErr w:type="spellStart"/>
      <w:r w:rsidRPr="00041E33">
        <w:rPr>
          <w:rFonts w:ascii="Times New Roman" w:hAnsi="Times New Roman" w:cs="Times New Roman"/>
          <w:bCs/>
          <w:noProof w:val="0"/>
          <w:sz w:val="22"/>
          <w:lang w:val="en-US"/>
        </w:rPr>
        <w:t>Na</w:t>
      </w:r>
      <w:r w:rsidRPr="00041E33">
        <w:rPr>
          <w:rFonts w:ascii="Times New Roman" w:hAnsi="Times New Roman" w:cs="Times New Roman"/>
          <w:bCs/>
          <w:noProof w:val="0"/>
          <w:sz w:val="22"/>
          <w:vertAlign w:val="subscript"/>
          <w:lang w:val="en-US"/>
        </w:rPr>
        <w:t>2</w:t>
      </w:r>
      <w:r w:rsidRPr="00041E33">
        <w:rPr>
          <w:rFonts w:ascii="Times New Roman" w:hAnsi="Times New Roman" w:cs="Times New Roman"/>
          <w:bCs/>
          <w:noProof w:val="0"/>
          <w:sz w:val="22"/>
          <w:lang w:val="en-US"/>
        </w:rPr>
        <w:t>SO</w:t>
      </w:r>
      <w:r w:rsidRPr="00041E33">
        <w:rPr>
          <w:rFonts w:ascii="Times New Roman" w:hAnsi="Times New Roman" w:cs="Times New Roman"/>
          <w:bCs/>
          <w:noProof w:val="0"/>
          <w:sz w:val="22"/>
          <w:vertAlign w:val="subscript"/>
          <w:lang w:val="en-US"/>
        </w:rPr>
        <w:t>4</w:t>
      </w:r>
      <w:proofErr w:type="spellEnd"/>
      <w:r w:rsidRPr="00041E33">
        <w:rPr>
          <w:rFonts w:ascii="Times New Roman" w:hAnsi="Times New Roman" w:cs="Times New Roman"/>
          <w:bCs/>
          <w:noProof w:val="0"/>
          <w:sz w:val="22"/>
          <w:lang w:val="en-US"/>
        </w:rPr>
        <w:t>)</w:t>
      </w:r>
      <w:r w:rsidRPr="00041E33">
        <w:rPr>
          <w:rFonts w:ascii="Times New Roman" w:hAnsi="Times New Roman" w:cs="Times New Roman"/>
          <w:noProof w:val="0"/>
          <w:sz w:val="22"/>
          <w:lang w:val="en-US"/>
        </w:rPr>
        <w:t xml:space="preserve">, were obtained from Sigma-Aldrich Merck. </w:t>
      </w:r>
      <w:proofErr w:type="spellStart"/>
      <w:r w:rsidRPr="00041E33">
        <w:rPr>
          <w:rFonts w:ascii="Times New Roman" w:hAnsi="Times New Roman" w:cs="Times New Roman"/>
          <w:noProof w:val="0"/>
          <w:sz w:val="22"/>
          <w:vertAlign w:val="superscript"/>
          <w:lang w:val="en-US"/>
        </w:rPr>
        <w:t>1</w:t>
      </w:r>
      <w:r w:rsidRPr="00041E33">
        <w:rPr>
          <w:rFonts w:ascii="Times New Roman" w:hAnsi="Times New Roman" w:cs="Times New Roman"/>
          <w:noProof w:val="0"/>
          <w:sz w:val="22"/>
          <w:lang w:val="en-US"/>
        </w:rPr>
        <w:t>H</w:t>
      </w:r>
      <w:proofErr w:type="spellEnd"/>
      <w:r w:rsidRPr="00041E33">
        <w:rPr>
          <w:rFonts w:ascii="Times New Roman" w:hAnsi="Times New Roman" w:cs="Times New Roman"/>
          <w:noProof w:val="0"/>
          <w:sz w:val="22"/>
          <w:lang w:val="en-US"/>
        </w:rPr>
        <w:t xml:space="preserve"> NMR (500 MHz) and </w:t>
      </w:r>
      <w:proofErr w:type="spellStart"/>
      <w:r w:rsidRPr="00041E33">
        <w:rPr>
          <w:rFonts w:ascii="Times New Roman" w:hAnsi="Times New Roman" w:cs="Times New Roman"/>
          <w:noProof w:val="0"/>
          <w:sz w:val="22"/>
          <w:vertAlign w:val="superscript"/>
          <w:lang w:val="en-US"/>
        </w:rPr>
        <w:t>13</w:t>
      </w:r>
      <w:r w:rsidRPr="00041E33">
        <w:rPr>
          <w:rFonts w:ascii="Times New Roman" w:hAnsi="Times New Roman" w:cs="Times New Roman"/>
          <w:noProof w:val="0"/>
          <w:sz w:val="22"/>
          <w:lang w:val="en-US"/>
        </w:rPr>
        <w:t>C</w:t>
      </w:r>
      <w:proofErr w:type="spellEnd"/>
      <w:r w:rsidRPr="00041E33">
        <w:rPr>
          <w:rFonts w:ascii="Times New Roman" w:hAnsi="Times New Roman" w:cs="Times New Roman"/>
          <w:noProof w:val="0"/>
          <w:sz w:val="22"/>
          <w:lang w:val="en-US"/>
        </w:rPr>
        <w:t xml:space="preserve"> NMR (100 MHz) spectra were recorded on the Agilent </w:t>
      </w:r>
      <w:proofErr w:type="spellStart"/>
      <w:r w:rsidRPr="00041E33">
        <w:rPr>
          <w:rFonts w:ascii="Times New Roman" w:hAnsi="Times New Roman" w:cs="Times New Roman"/>
          <w:noProof w:val="0"/>
          <w:sz w:val="22"/>
          <w:lang w:val="en-US"/>
        </w:rPr>
        <w:t>DD2</w:t>
      </w:r>
      <w:proofErr w:type="spellEnd"/>
      <w:r w:rsidRPr="00041E33">
        <w:rPr>
          <w:rFonts w:ascii="Times New Roman" w:hAnsi="Times New Roman" w:cs="Times New Roman"/>
          <w:noProof w:val="0"/>
          <w:sz w:val="22"/>
          <w:lang w:val="en-US"/>
        </w:rPr>
        <w:t xml:space="preserve"> NMR Spectrometer instrument in </w:t>
      </w:r>
      <w:proofErr w:type="spellStart"/>
      <w:r w:rsidRPr="00041E33">
        <w:rPr>
          <w:rFonts w:ascii="Times New Roman" w:hAnsi="Times New Roman" w:cs="Times New Roman"/>
          <w:noProof w:val="0"/>
          <w:sz w:val="22"/>
          <w:lang w:val="en-US"/>
        </w:rPr>
        <w:t>CDCl</w:t>
      </w:r>
      <w:r w:rsidRPr="00041E33">
        <w:rPr>
          <w:rFonts w:ascii="Times New Roman" w:hAnsi="Times New Roman" w:cs="Times New Roman"/>
          <w:noProof w:val="0"/>
          <w:sz w:val="22"/>
          <w:vertAlign w:val="subscript"/>
          <w:lang w:val="en-US"/>
        </w:rPr>
        <w:t>3</w:t>
      </w:r>
      <w:proofErr w:type="spellEnd"/>
      <w:r w:rsidRPr="00041E33">
        <w:rPr>
          <w:rFonts w:ascii="Times New Roman" w:hAnsi="Times New Roman" w:cs="Times New Roman"/>
          <w:noProof w:val="0"/>
          <w:sz w:val="22"/>
          <w:lang w:val="en-US"/>
        </w:rPr>
        <w:t xml:space="preserve"> as a solvent with Tetramethyl silane (TMS) as the internal standard and were further </w:t>
      </w:r>
      <w:proofErr w:type="spellStart"/>
      <w:r w:rsidRPr="00041E33">
        <w:rPr>
          <w:rFonts w:ascii="Times New Roman" w:hAnsi="Times New Roman" w:cs="Times New Roman"/>
          <w:noProof w:val="0"/>
          <w:sz w:val="22"/>
        </w:rPr>
        <w:t>analyzed</w:t>
      </w:r>
      <w:proofErr w:type="spellEnd"/>
      <w:r w:rsidRPr="00041E33">
        <w:rPr>
          <w:rFonts w:ascii="Times New Roman" w:hAnsi="Times New Roman" w:cs="Times New Roman"/>
          <w:noProof w:val="0"/>
          <w:sz w:val="22"/>
          <w:lang w:val="en-US"/>
        </w:rPr>
        <w:t xml:space="preserve"> using </w:t>
      </w:r>
      <w:proofErr w:type="spellStart"/>
      <w:r w:rsidRPr="00041E33">
        <w:rPr>
          <w:rFonts w:ascii="Times New Roman" w:hAnsi="Times New Roman" w:cs="Times New Roman"/>
          <w:noProof w:val="0"/>
          <w:sz w:val="22"/>
          <w:lang w:val="en-US"/>
        </w:rPr>
        <w:t>MestReNova</w:t>
      </w:r>
      <w:proofErr w:type="spellEnd"/>
      <w:r w:rsidRPr="00041E33">
        <w:rPr>
          <w:rFonts w:ascii="Times New Roman" w:hAnsi="Times New Roman" w:cs="Times New Roman"/>
          <w:noProof w:val="0"/>
          <w:sz w:val="22"/>
          <w:lang w:val="en-US"/>
        </w:rPr>
        <w:t xml:space="preserve"> (</w:t>
      </w:r>
      <w:proofErr w:type="spellStart"/>
      <w:r w:rsidRPr="00041E33">
        <w:rPr>
          <w:rFonts w:ascii="Times New Roman" w:hAnsi="Times New Roman" w:cs="Times New Roman"/>
          <w:noProof w:val="0"/>
          <w:sz w:val="22"/>
          <w:lang w:val="en-US"/>
        </w:rPr>
        <w:t>Mestrelab</w:t>
      </w:r>
      <w:proofErr w:type="spellEnd"/>
      <w:r w:rsidRPr="00041E33">
        <w:rPr>
          <w:rFonts w:ascii="Times New Roman" w:hAnsi="Times New Roman" w:cs="Times New Roman"/>
          <w:noProof w:val="0"/>
          <w:sz w:val="22"/>
          <w:lang w:val="en-US"/>
        </w:rPr>
        <w:t xml:space="preserve"> Research). The utilized strains, </w:t>
      </w:r>
      <w:r w:rsidRPr="00041E33">
        <w:rPr>
          <w:rFonts w:ascii="Times New Roman" w:hAnsi="Times New Roman" w:cs="Times New Roman"/>
          <w:i/>
          <w:iCs/>
          <w:noProof w:val="0"/>
          <w:sz w:val="22"/>
          <w:lang w:val="en-US"/>
        </w:rPr>
        <w:t xml:space="preserve">S. aureus </w:t>
      </w:r>
      <w:r w:rsidRPr="00041E33">
        <w:rPr>
          <w:rFonts w:ascii="Times New Roman" w:hAnsi="Times New Roman" w:cs="Times New Roman"/>
          <w:bCs/>
          <w:noProof w:val="0"/>
          <w:sz w:val="22"/>
          <w:lang w:val="en-US"/>
        </w:rPr>
        <w:t xml:space="preserve">ATCC 25923 </w:t>
      </w:r>
      <w:r w:rsidRPr="00041E33">
        <w:rPr>
          <w:rFonts w:ascii="Times New Roman" w:hAnsi="Times New Roman" w:cs="Times New Roman"/>
          <w:noProof w:val="0"/>
          <w:sz w:val="22"/>
          <w:lang w:val="en-US"/>
        </w:rPr>
        <w:t>and</w:t>
      </w:r>
      <w:r w:rsidRPr="00041E33">
        <w:rPr>
          <w:rFonts w:ascii="Times New Roman" w:hAnsi="Times New Roman" w:cs="Times New Roman"/>
          <w:i/>
          <w:iCs/>
          <w:noProof w:val="0"/>
          <w:sz w:val="22"/>
          <w:lang w:val="en-US"/>
        </w:rPr>
        <w:t xml:space="preserve"> E. coli</w:t>
      </w:r>
      <w:r w:rsidRPr="00041E33">
        <w:rPr>
          <w:rFonts w:ascii="Times New Roman" w:hAnsi="Times New Roman" w:cs="Times New Roman"/>
          <w:noProof w:val="0"/>
          <w:sz w:val="22"/>
          <w:lang w:val="en-US"/>
        </w:rPr>
        <w:t xml:space="preserve"> </w:t>
      </w:r>
      <w:r w:rsidRPr="00041E33">
        <w:rPr>
          <w:rFonts w:ascii="Times New Roman" w:hAnsi="Times New Roman" w:cs="Times New Roman"/>
          <w:bCs/>
          <w:noProof w:val="0"/>
          <w:sz w:val="22"/>
          <w:lang w:val="en-US"/>
        </w:rPr>
        <w:t xml:space="preserve">ATCC 25922 </w:t>
      </w:r>
      <w:r w:rsidRPr="00041E33">
        <w:rPr>
          <w:rFonts w:ascii="Times New Roman" w:hAnsi="Times New Roman" w:cs="Times New Roman"/>
          <w:noProof w:val="0"/>
          <w:sz w:val="22"/>
          <w:lang w:val="en-US"/>
        </w:rPr>
        <w:t>were obtained from the Microbiology Laboratory, Faculty of Medicine, Sebelas Maret University.</w:t>
      </w:r>
    </w:p>
    <w:p w14:paraId="43B539CB" w14:textId="77777777" w:rsidR="00F225E1" w:rsidRDefault="00F225E1" w:rsidP="00141B15">
      <w:pPr>
        <w:pStyle w:val="RSCB01ARTAbstract"/>
        <w:spacing w:after="0" w:line="360" w:lineRule="auto"/>
        <w:rPr>
          <w:rFonts w:ascii="Times New Roman" w:hAnsi="Times New Roman" w:cs="Times New Roman"/>
          <w:noProof w:val="0"/>
          <w:sz w:val="22"/>
          <w:lang w:val="en-US"/>
        </w:rPr>
      </w:pPr>
    </w:p>
    <w:p w14:paraId="1A76F771" w14:textId="77777777" w:rsidR="00F225E1" w:rsidRPr="00ED388A" w:rsidRDefault="00F225E1" w:rsidP="00F225E1">
      <w:pPr>
        <w:pStyle w:val="RSCB01ARTAbstract"/>
        <w:spacing w:after="0" w:line="360" w:lineRule="auto"/>
        <w:jc w:val="center"/>
        <w:rPr>
          <w:rFonts w:ascii="Times New Roman" w:hAnsi="Times New Roman" w:cs="Times New Roman"/>
          <w:b/>
          <w:bCs/>
          <w:noProof w:val="0"/>
          <w:sz w:val="22"/>
          <w:lang w:val="en-US"/>
        </w:rPr>
      </w:pPr>
      <w:proofErr w:type="spellStart"/>
      <w:r w:rsidRPr="00ED388A">
        <w:rPr>
          <w:rFonts w:ascii="Times New Roman" w:hAnsi="Times New Roman" w:cs="Times New Roman"/>
          <w:b/>
          <w:bCs/>
          <w:noProof w:val="0"/>
          <w:sz w:val="22"/>
          <w:lang w:val="en-US"/>
        </w:rPr>
        <w:t>ESI</w:t>
      </w:r>
      <w:proofErr w:type="spellEnd"/>
      <w:r w:rsidRPr="00ED388A">
        <w:rPr>
          <w:rFonts w:ascii="Times New Roman" w:hAnsi="Times New Roman" w:cs="Times New Roman"/>
          <w:b/>
          <w:bCs/>
          <w:noProof w:val="0"/>
          <w:sz w:val="22"/>
          <w:lang w:val="en-US"/>
        </w:rPr>
        <w:t xml:space="preserve"> 2.</w:t>
      </w:r>
      <w:r w:rsidRPr="00ED388A">
        <w:rPr>
          <w:rFonts w:ascii="Times New Roman" w:hAnsi="Times New Roman" w:cs="Times New Roman"/>
          <w:b/>
          <w:bCs/>
          <w:noProof w:val="0"/>
          <w:sz w:val="22"/>
          <w:vertAlign w:val="superscript"/>
          <w:lang w:val="en-US"/>
        </w:rPr>
        <w:t xml:space="preserve"> </w:t>
      </w:r>
      <w:proofErr w:type="spellStart"/>
      <w:r w:rsidRPr="00ED388A">
        <w:rPr>
          <w:rFonts w:ascii="Times New Roman" w:hAnsi="Times New Roman" w:cs="Times New Roman"/>
          <w:b/>
          <w:bCs/>
          <w:noProof w:val="0"/>
          <w:sz w:val="22"/>
          <w:vertAlign w:val="superscript"/>
          <w:lang w:val="en-US"/>
        </w:rPr>
        <w:t>1</w:t>
      </w:r>
      <w:r w:rsidRPr="00ED388A">
        <w:rPr>
          <w:rFonts w:ascii="Times New Roman" w:hAnsi="Times New Roman" w:cs="Times New Roman"/>
          <w:b/>
          <w:bCs/>
          <w:noProof w:val="0"/>
          <w:sz w:val="22"/>
          <w:lang w:val="en-US"/>
        </w:rPr>
        <w:t>H</w:t>
      </w:r>
      <w:proofErr w:type="spellEnd"/>
      <w:r w:rsidRPr="00ED388A">
        <w:rPr>
          <w:rFonts w:ascii="Times New Roman" w:hAnsi="Times New Roman" w:cs="Times New Roman"/>
          <w:b/>
          <w:bCs/>
          <w:noProof w:val="0"/>
          <w:sz w:val="22"/>
          <w:lang w:val="en-US"/>
        </w:rPr>
        <w:t xml:space="preserve">-NMR Spectra of compounds </w:t>
      </w:r>
      <w:proofErr w:type="spellStart"/>
      <w:r w:rsidRPr="00ED388A">
        <w:rPr>
          <w:rFonts w:ascii="Times New Roman" w:hAnsi="Times New Roman" w:cs="Times New Roman"/>
          <w:b/>
          <w:bCs/>
          <w:noProof w:val="0"/>
          <w:sz w:val="22"/>
          <w:lang w:val="en-US"/>
        </w:rPr>
        <w:t>2a-4c</w:t>
      </w:r>
      <w:proofErr w:type="spellEnd"/>
    </w:p>
    <w:p w14:paraId="60FF6398" w14:textId="77777777" w:rsidR="00F225E1" w:rsidRDefault="00F225E1" w:rsidP="00F225E1">
      <w:pPr>
        <w:pStyle w:val="RSCB01ARTAbstract"/>
        <w:spacing w:after="0" w:line="360" w:lineRule="auto"/>
        <w:jc w:val="center"/>
        <w:rPr>
          <w:rFonts w:ascii="Times New Roman" w:hAnsi="Times New Roman" w:cs="Times New Roman"/>
          <w:noProof w:val="0"/>
          <w:sz w:val="22"/>
          <w:lang w:val="en-US"/>
        </w:rPr>
      </w:pPr>
      <w:r w:rsidRPr="00146509">
        <w:rPr>
          <w:rFonts w:ascii="Times New Roman" w:hAnsi="Times New Roman" w:cs="Times New Roman"/>
          <w:sz w:val="22"/>
        </w:rPr>
        <w:drawing>
          <wp:inline distT="0" distB="0" distL="0" distR="0" wp14:anchorId="409CAB3D" wp14:editId="40E4F5D1">
            <wp:extent cx="5492873" cy="3972393"/>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127" t="2368" b="2024"/>
                    <a:stretch/>
                  </pic:blipFill>
                  <pic:spPr bwMode="auto">
                    <a:xfrm>
                      <a:off x="0" y="0"/>
                      <a:ext cx="5518759" cy="3991113"/>
                    </a:xfrm>
                    <a:prstGeom prst="rect">
                      <a:avLst/>
                    </a:prstGeom>
                    <a:ln>
                      <a:noFill/>
                    </a:ln>
                    <a:extLst>
                      <a:ext uri="{53640926-AAD7-44D8-BBD7-CCE9431645EC}">
                        <a14:shadowObscured xmlns:a14="http://schemas.microsoft.com/office/drawing/2010/main"/>
                      </a:ext>
                    </a:extLst>
                  </pic:spPr>
                </pic:pic>
              </a:graphicData>
            </a:graphic>
          </wp:inline>
        </w:drawing>
      </w:r>
    </w:p>
    <w:p w14:paraId="58257AA3" w14:textId="6967870F" w:rsidR="00F225E1" w:rsidRDefault="00F225E1" w:rsidP="00141B15">
      <w:pPr>
        <w:pStyle w:val="RSCB01ARTAbstract"/>
        <w:spacing w:after="0" w:line="360" w:lineRule="auto"/>
        <w:rPr>
          <w:rFonts w:ascii="Times New Roman" w:hAnsi="Times New Roman" w:cs="Times New Roman"/>
          <w:noProof w:val="0"/>
          <w:sz w:val="22"/>
          <w:lang w:val="en-US"/>
        </w:rPr>
        <w:sectPr w:rsidR="00F225E1" w:rsidSect="002B1BCB">
          <w:pgSz w:w="11906" w:h="16838"/>
          <w:pgMar w:top="1440" w:right="1080" w:bottom="1440" w:left="1080" w:header="708" w:footer="708" w:gutter="0"/>
          <w:cols w:space="708"/>
          <w:docGrid w:linePitch="360"/>
        </w:sectPr>
      </w:pPr>
    </w:p>
    <w:p w14:paraId="08BAC549" w14:textId="25E22FA3" w:rsidR="00ED388A" w:rsidRDefault="00ED388A" w:rsidP="00146509">
      <w:pPr>
        <w:pStyle w:val="RSCB01ARTAbstract"/>
        <w:spacing w:after="0" w:line="360" w:lineRule="auto"/>
        <w:jc w:val="center"/>
        <w:rPr>
          <w:rFonts w:ascii="Times New Roman" w:hAnsi="Times New Roman" w:cs="Times New Roman"/>
          <w:noProof w:val="0"/>
          <w:sz w:val="22"/>
          <w:lang w:val="en-US"/>
        </w:rPr>
      </w:pPr>
      <w:r w:rsidRPr="00ED388A">
        <w:rPr>
          <w:rFonts w:ascii="Times New Roman" w:hAnsi="Times New Roman" w:cs="Times New Roman"/>
          <w:sz w:val="22"/>
        </w:rPr>
        <w:lastRenderedPageBreak/>
        <w:drawing>
          <wp:inline distT="0" distB="0" distL="0" distR="0" wp14:anchorId="640C069C" wp14:editId="2856BCF8">
            <wp:extent cx="4711700" cy="391350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25106" cy="3924640"/>
                    </a:xfrm>
                    <a:prstGeom prst="rect">
                      <a:avLst/>
                    </a:prstGeom>
                  </pic:spPr>
                </pic:pic>
              </a:graphicData>
            </a:graphic>
          </wp:inline>
        </w:drawing>
      </w:r>
    </w:p>
    <w:p w14:paraId="2C98F3F2" w14:textId="77777777" w:rsidR="007D5D2F" w:rsidRDefault="007D5D2F" w:rsidP="00146509">
      <w:pPr>
        <w:pStyle w:val="RSCB01ARTAbstract"/>
        <w:spacing w:after="0" w:line="360" w:lineRule="auto"/>
        <w:jc w:val="center"/>
        <w:rPr>
          <w:rFonts w:ascii="Times New Roman" w:hAnsi="Times New Roman" w:cs="Times New Roman"/>
          <w:noProof w:val="0"/>
          <w:sz w:val="22"/>
          <w:lang w:val="en-US"/>
        </w:rPr>
      </w:pPr>
    </w:p>
    <w:p w14:paraId="035D96ED" w14:textId="40676B67" w:rsidR="00ED388A" w:rsidRDefault="00ED388A" w:rsidP="00146509">
      <w:pPr>
        <w:pStyle w:val="RSCB01ARTAbstract"/>
        <w:spacing w:after="0" w:line="360" w:lineRule="auto"/>
        <w:jc w:val="center"/>
        <w:rPr>
          <w:rFonts w:ascii="Times New Roman" w:hAnsi="Times New Roman" w:cs="Times New Roman"/>
          <w:noProof w:val="0"/>
          <w:sz w:val="22"/>
          <w:lang w:val="en-US"/>
        </w:rPr>
      </w:pPr>
      <w:r w:rsidRPr="00ED388A">
        <w:rPr>
          <w:rFonts w:ascii="Times New Roman" w:hAnsi="Times New Roman" w:cs="Times New Roman"/>
          <w:sz w:val="22"/>
        </w:rPr>
        <w:drawing>
          <wp:inline distT="0" distB="0" distL="0" distR="0" wp14:anchorId="463CAFB2" wp14:editId="107AF994">
            <wp:extent cx="4740999" cy="4437088"/>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90947" cy="4483835"/>
                    </a:xfrm>
                    <a:prstGeom prst="rect">
                      <a:avLst/>
                    </a:prstGeom>
                  </pic:spPr>
                </pic:pic>
              </a:graphicData>
            </a:graphic>
          </wp:inline>
        </w:drawing>
      </w:r>
    </w:p>
    <w:p w14:paraId="5A90367E" w14:textId="53C39EF9" w:rsidR="006E20E2" w:rsidRDefault="006E20E2" w:rsidP="00146509">
      <w:pPr>
        <w:pStyle w:val="RSCB01ARTAbstract"/>
        <w:spacing w:after="0" w:line="360" w:lineRule="auto"/>
        <w:jc w:val="center"/>
        <w:rPr>
          <w:rFonts w:ascii="Times New Roman" w:hAnsi="Times New Roman" w:cs="Times New Roman"/>
          <w:noProof w:val="0"/>
          <w:sz w:val="22"/>
          <w:lang w:val="en-US"/>
        </w:rPr>
      </w:pPr>
    </w:p>
    <w:p w14:paraId="723FA84E" w14:textId="69867A4A" w:rsidR="006E20E2" w:rsidRDefault="005C2976" w:rsidP="00146509">
      <w:pPr>
        <w:pStyle w:val="RSCB01ARTAbstract"/>
        <w:spacing w:after="0" w:line="360" w:lineRule="auto"/>
        <w:jc w:val="center"/>
        <w:rPr>
          <w:rFonts w:ascii="Times New Roman" w:hAnsi="Times New Roman" w:cs="Times New Roman"/>
          <w:noProof w:val="0"/>
          <w:sz w:val="22"/>
          <w:lang w:val="en-US"/>
        </w:rPr>
      </w:pPr>
      <w:r w:rsidRPr="005C2976">
        <w:rPr>
          <w:rFonts w:ascii="Times New Roman" w:hAnsi="Times New Roman" w:cs="Times New Roman"/>
          <w:sz w:val="22"/>
        </w:rPr>
        <w:drawing>
          <wp:inline distT="0" distB="0" distL="0" distR="0" wp14:anchorId="59911857" wp14:editId="183C320D">
            <wp:extent cx="4477407" cy="4382431"/>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84515" cy="4389388"/>
                    </a:xfrm>
                    <a:prstGeom prst="rect">
                      <a:avLst/>
                    </a:prstGeom>
                  </pic:spPr>
                </pic:pic>
              </a:graphicData>
            </a:graphic>
          </wp:inline>
        </w:drawing>
      </w:r>
    </w:p>
    <w:p w14:paraId="670E5EBE" w14:textId="77777777" w:rsidR="005C2976" w:rsidRDefault="005C2976" w:rsidP="00146509">
      <w:pPr>
        <w:pStyle w:val="RSCB01ARTAbstract"/>
        <w:spacing w:after="0" w:line="360" w:lineRule="auto"/>
        <w:jc w:val="center"/>
        <w:rPr>
          <w:rFonts w:ascii="Times New Roman" w:hAnsi="Times New Roman" w:cs="Times New Roman"/>
          <w:noProof w:val="0"/>
          <w:sz w:val="22"/>
          <w:lang w:val="en-US"/>
        </w:rPr>
      </w:pPr>
    </w:p>
    <w:p w14:paraId="7A9C99AE" w14:textId="415C68E7" w:rsidR="005C2976" w:rsidRDefault="007D5D2F" w:rsidP="00146509">
      <w:pPr>
        <w:pStyle w:val="RSCB01ARTAbstract"/>
        <w:spacing w:after="0" w:line="360" w:lineRule="auto"/>
        <w:jc w:val="center"/>
        <w:rPr>
          <w:rFonts w:ascii="Times New Roman" w:hAnsi="Times New Roman" w:cs="Times New Roman"/>
          <w:noProof w:val="0"/>
          <w:sz w:val="22"/>
          <w:lang w:val="en-US"/>
        </w:rPr>
      </w:pPr>
      <w:r w:rsidRPr="007D5D2F">
        <w:rPr>
          <w:rFonts w:ascii="Times New Roman" w:hAnsi="Times New Roman" w:cs="Times New Roman"/>
          <w:sz w:val="22"/>
        </w:rPr>
        <w:drawing>
          <wp:inline distT="0" distB="0" distL="0" distR="0" wp14:anchorId="11313FE9" wp14:editId="099C7BED">
            <wp:extent cx="4395199" cy="343584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406019" cy="3444298"/>
                    </a:xfrm>
                    <a:prstGeom prst="rect">
                      <a:avLst/>
                    </a:prstGeom>
                  </pic:spPr>
                </pic:pic>
              </a:graphicData>
            </a:graphic>
          </wp:inline>
        </w:drawing>
      </w:r>
    </w:p>
    <w:p w14:paraId="3A6BDABD" w14:textId="379D82A0" w:rsidR="005C2976" w:rsidRDefault="005C2976" w:rsidP="00146509">
      <w:pPr>
        <w:pStyle w:val="RSCB01ARTAbstract"/>
        <w:spacing w:after="0" w:line="360" w:lineRule="auto"/>
        <w:jc w:val="center"/>
        <w:rPr>
          <w:rFonts w:ascii="Times New Roman" w:hAnsi="Times New Roman" w:cs="Times New Roman"/>
          <w:noProof w:val="0"/>
          <w:sz w:val="22"/>
          <w:lang w:val="en-US"/>
        </w:rPr>
      </w:pPr>
    </w:p>
    <w:p w14:paraId="18A268D4" w14:textId="56701BAA" w:rsidR="00F225E1" w:rsidRPr="007D5D2F" w:rsidRDefault="005C2976" w:rsidP="007D5D2F">
      <w:pPr>
        <w:pStyle w:val="RSCB01ARTAbstract"/>
        <w:spacing w:after="0" w:line="360" w:lineRule="auto"/>
        <w:jc w:val="center"/>
        <w:rPr>
          <w:rStyle w:val="Hyperlink"/>
          <w:rFonts w:ascii="Times New Roman" w:hAnsi="Times New Roman" w:cs="Times New Roman"/>
          <w:noProof w:val="0"/>
          <w:color w:val="auto"/>
          <w:sz w:val="22"/>
          <w:u w:val="none"/>
          <w:lang w:val="en-US"/>
        </w:rPr>
      </w:pPr>
      <w:r w:rsidRPr="005C2976">
        <w:rPr>
          <w:rFonts w:ascii="Times New Roman" w:hAnsi="Times New Roman" w:cs="Times New Roman"/>
          <w:sz w:val="22"/>
        </w:rPr>
        <w:lastRenderedPageBreak/>
        <w:drawing>
          <wp:inline distT="0" distB="0" distL="0" distR="0" wp14:anchorId="6F9904E9" wp14:editId="37318A5B">
            <wp:extent cx="4401312" cy="4443768"/>
            <wp:effectExtent l="0" t="0" r="571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01981" cy="4444443"/>
                    </a:xfrm>
                    <a:prstGeom prst="rect">
                      <a:avLst/>
                    </a:prstGeom>
                  </pic:spPr>
                </pic:pic>
              </a:graphicData>
            </a:graphic>
          </wp:inline>
        </w:drawing>
      </w:r>
    </w:p>
    <w:p w14:paraId="6D7D7832" w14:textId="77777777" w:rsidR="00F225E1" w:rsidRDefault="00F225E1" w:rsidP="001D58A5">
      <w:pPr>
        <w:jc w:val="center"/>
        <w:rPr>
          <w:rStyle w:val="Hyperlink"/>
          <w:color w:val="000000" w:themeColor="text1"/>
          <w:sz w:val="22"/>
          <w:szCs w:val="22"/>
          <w:u w:val="none"/>
        </w:rPr>
      </w:pPr>
    </w:p>
    <w:p w14:paraId="1E1E1433" w14:textId="02958BDF" w:rsidR="00F225E1" w:rsidRDefault="00F225E1" w:rsidP="001D58A5">
      <w:pPr>
        <w:jc w:val="center"/>
        <w:rPr>
          <w:rStyle w:val="Hyperlink"/>
          <w:color w:val="000000" w:themeColor="text1"/>
          <w:sz w:val="22"/>
          <w:szCs w:val="22"/>
          <w:u w:val="none"/>
        </w:rPr>
      </w:pPr>
      <w:r w:rsidRPr="00F225E1">
        <w:rPr>
          <w:noProof/>
          <w:color w:val="000000" w:themeColor="text1"/>
          <w:sz w:val="22"/>
          <w:szCs w:val="22"/>
        </w:rPr>
        <w:drawing>
          <wp:inline distT="0" distB="0" distL="0" distR="0" wp14:anchorId="719ED12A" wp14:editId="2F4DBFAB">
            <wp:extent cx="5731510" cy="35255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3525520"/>
                    </a:xfrm>
                    <a:prstGeom prst="rect">
                      <a:avLst/>
                    </a:prstGeom>
                  </pic:spPr>
                </pic:pic>
              </a:graphicData>
            </a:graphic>
          </wp:inline>
        </w:drawing>
      </w:r>
    </w:p>
    <w:p w14:paraId="3E239013" w14:textId="01FA62FF" w:rsidR="005C2976" w:rsidRDefault="005C2976" w:rsidP="001D58A5">
      <w:pPr>
        <w:jc w:val="center"/>
        <w:rPr>
          <w:rStyle w:val="Hyperlink"/>
          <w:color w:val="000000" w:themeColor="text1"/>
          <w:sz w:val="22"/>
          <w:szCs w:val="22"/>
          <w:u w:val="none"/>
        </w:rPr>
      </w:pPr>
      <w:r w:rsidRPr="005C2976">
        <w:rPr>
          <w:noProof/>
          <w:color w:val="000000" w:themeColor="text1"/>
          <w:sz w:val="22"/>
          <w:szCs w:val="22"/>
        </w:rPr>
        <w:lastRenderedPageBreak/>
        <w:drawing>
          <wp:inline distT="0" distB="0" distL="0" distR="0" wp14:anchorId="7DB4944B" wp14:editId="3CA6409D">
            <wp:extent cx="5879623" cy="3947160"/>
            <wp:effectExtent l="0" t="0" r="635"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96382" cy="3958411"/>
                    </a:xfrm>
                    <a:prstGeom prst="rect">
                      <a:avLst/>
                    </a:prstGeom>
                  </pic:spPr>
                </pic:pic>
              </a:graphicData>
            </a:graphic>
          </wp:inline>
        </w:drawing>
      </w:r>
    </w:p>
    <w:p w14:paraId="2D08FF48" w14:textId="5B16CDD7" w:rsidR="00813FE8" w:rsidRDefault="00813FE8" w:rsidP="001D58A5">
      <w:pPr>
        <w:jc w:val="center"/>
        <w:rPr>
          <w:rStyle w:val="Hyperlink"/>
          <w:color w:val="000000" w:themeColor="text1"/>
          <w:sz w:val="22"/>
          <w:szCs w:val="22"/>
          <w:u w:val="none"/>
        </w:rPr>
      </w:pPr>
    </w:p>
    <w:p w14:paraId="14E3A83F" w14:textId="77777777" w:rsidR="007D5D2F" w:rsidRDefault="007D5D2F" w:rsidP="001D58A5">
      <w:pPr>
        <w:jc w:val="center"/>
        <w:rPr>
          <w:rStyle w:val="Hyperlink"/>
          <w:color w:val="000000" w:themeColor="text1"/>
          <w:sz w:val="22"/>
          <w:szCs w:val="22"/>
          <w:u w:val="none"/>
        </w:rPr>
      </w:pPr>
    </w:p>
    <w:p w14:paraId="5B8810E7" w14:textId="56320D54" w:rsidR="00813FE8" w:rsidRDefault="00813FE8" w:rsidP="001D58A5">
      <w:pPr>
        <w:jc w:val="center"/>
        <w:rPr>
          <w:rStyle w:val="Hyperlink"/>
          <w:color w:val="000000" w:themeColor="text1"/>
          <w:sz w:val="22"/>
          <w:szCs w:val="22"/>
          <w:u w:val="none"/>
        </w:rPr>
      </w:pPr>
      <w:r w:rsidRPr="00813FE8">
        <w:rPr>
          <w:noProof/>
          <w:color w:val="000000" w:themeColor="text1"/>
          <w:sz w:val="22"/>
          <w:szCs w:val="22"/>
        </w:rPr>
        <w:drawing>
          <wp:inline distT="0" distB="0" distL="0" distR="0" wp14:anchorId="507B47EC" wp14:editId="1FB65520">
            <wp:extent cx="5880912" cy="36118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7160"/>
                    <a:stretch/>
                  </pic:blipFill>
                  <pic:spPr bwMode="auto">
                    <a:xfrm>
                      <a:off x="0" y="0"/>
                      <a:ext cx="5885542" cy="3614724"/>
                    </a:xfrm>
                    <a:prstGeom prst="rect">
                      <a:avLst/>
                    </a:prstGeom>
                    <a:ln>
                      <a:noFill/>
                    </a:ln>
                    <a:extLst>
                      <a:ext uri="{53640926-AAD7-44D8-BBD7-CCE9431645EC}">
                        <a14:shadowObscured xmlns:a14="http://schemas.microsoft.com/office/drawing/2010/main"/>
                      </a:ext>
                    </a:extLst>
                  </pic:spPr>
                </pic:pic>
              </a:graphicData>
            </a:graphic>
          </wp:inline>
        </w:drawing>
      </w:r>
    </w:p>
    <w:p w14:paraId="59362216" w14:textId="77777777" w:rsidR="00F225E1" w:rsidRPr="00F85F77" w:rsidRDefault="00F225E1" w:rsidP="001D58A5">
      <w:pPr>
        <w:jc w:val="center"/>
        <w:rPr>
          <w:rStyle w:val="Hyperlink"/>
          <w:color w:val="000000" w:themeColor="text1"/>
          <w:sz w:val="22"/>
          <w:szCs w:val="22"/>
          <w:u w:val="none"/>
        </w:rPr>
      </w:pPr>
    </w:p>
    <w:p w14:paraId="0034749E" w14:textId="77777777" w:rsidR="005F4E1E" w:rsidRDefault="005F4E1E" w:rsidP="001D58A5">
      <w:pPr>
        <w:jc w:val="center"/>
        <w:rPr>
          <w:rStyle w:val="Hyperlink"/>
          <w:color w:val="0000FF"/>
          <w:sz w:val="22"/>
          <w:szCs w:val="22"/>
          <w:u w:val="none"/>
        </w:rPr>
      </w:pPr>
    </w:p>
    <w:p w14:paraId="4EC9705C" w14:textId="77777777" w:rsidR="00F85F77" w:rsidRPr="00964509" w:rsidRDefault="00F85F77" w:rsidP="001D58A5">
      <w:pPr>
        <w:jc w:val="center"/>
        <w:rPr>
          <w:rStyle w:val="Hyperlink"/>
          <w:color w:val="0000FF"/>
          <w:sz w:val="22"/>
          <w:szCs w:val="22"/>
          <w:u w:val="none"/>
        </w:rPr>
      </w:pPr>
    </w:p>
    <w:p w14:paraId="22DA5912" w14:textId="29F1DC4C" w:rsidR="00766F5D" w:rsidRPr="00964509" w:rsidRDefault="00766F5D" w:rsidP="001D58A5">
      <w:pPr>
        <w:jc w:val="center"/>
        <w:rPr>
          <w:sz w:val="22"/>
          <w:szCs w:val="22"/>
        </w:rPr>
      </w:pPr>
      <w:r w:rsidRPr="00964509">
        <w:rPr>
          <w:noProof/>
          <w:sz w:val="22"/>
          <w:szCs w:val="22"/>
        </w:rPr>
        <w:lastRenderedPageBreak/>
        <w:drawing>
          <wp:inline distT="0" distB="0" distL="0" distR="0" wp14:anchorId="3E9D11FF" wp14:editId="26B96F5D">
            <wp:extent cx="3972560" cy="3813656"/>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4000"/>
                    <a:stretch/>
                  </pic:blipFill>
                  <pic:spPr bwMode="auto">
                    <a:xfrm>
                      <a:off x="0" y="0"/>
                      <a:ext cx="4016313" cy="3855659"/>
                    </a:xfrm>
                    <a:prstGeom prst="rect">
                      <a:avLst/>
                    </a:prstGeom>
                    <a:ln>
                      <a:noFill/>
                    </a:ln>
                    <a:extLst>
                      <a:ext uri="{53640926-AAD7-44D8-BBD7-CCE9431645EC}">
                        <a14:shadowObscured xmlns:a14="http://schemas.microsoft.com/office/drawing/2010/main"/>
                      </a:ext>
                    </a:extLst>
                  </pic:spPr>
                </pic:pic>
              </a:graphicData>
            </a:graphic>
          </wp:inline>
        </w:drawing>
      </w:r>
    </w:p>
    <w:p w14:paraId="63057B5F" w14:textId="67846CB1" w:rsidR="00BB423B" w:rsidRDefault="00BB423B" w:rsidP="00126C8D">
      <w:pPr>
        <w:ind w:left="1134" w:hanging="1134"/>
        <w:jc w:val="both"/>
        <w:rPr>
          <w:bCs/>
          <w:sz w:val="22"/>
          <w:szCs w:val="22"/>
        </w:rPr>
      </w:pPr>
      <w:r w:rsidRPr="00964509">
        <w:rPr>
          <w:b/>
          <w:bCs/>
          <w:sz w:val="22"/>
          <w:szCs w:val="22"/>
        </w:rPr>
        <w:t xml:space="preserve">Figure </w:t>
      </w:r>
      <w:proofErr w:type="spellStart"/>
      <w:r w:rsidRPr="00964509">
        <w:rPr>
          <w:b/>
          <w:bCs/>
          <w:sz w:val="22"/>
          <w:szCs w:val="22"/>
        </w:rPr>
        <w:t>S1</w:t>
      </w:r>
      <w:proofErr w:type="spellEnd"/>
      <w:r w:rsidRPr="00964509">
        <w:rPr>
          <w:sz w:val="22"/>
          <w:szCs w:val="22"/>
        </w:rPr>
        <w:t xml:space="preserve">. </w:t>
      </w:r>
      <w:r w:rsidR="00126C8D" w:rsidRPr="00964509">
        <w:rPr>
          <w:sz w:val="22"/>
          <w:szCs w:val="22"/>
        </w:rPr>
        <w:tab/>
      </w:r>
      <w:r w:rsidRPr="00964509">
        <w:rPr>
          <w:sz w:val="22"/>
          <w:szCs w:val="22"/>
        </w:rPr>
        <w:t xml:space="preserve">Crystal structure of </w:t>
      </w:r>
      <w:r w:rsidR="009E370A" w:rsidRPr="00964509">
        <w:rPr>
          <w:i/>
          <w:iCs/>
          <w:sz w:val="22"/>
          <w:szCs w:val="22"/>
        </w:rPr>
        <w:t>Staphylococcus aureus</w:t>
      </w:r>
      <w:r w:rsidR="009E370A" w:rsidRPr="00964509">
        <w:rPr>
          <w:sz w:val="22"/>
          <w:szCs w:val="22"/>
        </w:rPr>
        <w:t xml:space="preserve"> FtsA complexed with ATP </w:t>
      </w:r>
      <w:r w:rsidRPr="00964509">
        <w:rPr>
          <w:sz w:val="22"/>
          <w:szCs w:val="22"/>
        </w:rPr>
        <w:t xml:space="preserve">(PDB ID: </w:t>
      </w:r>
      <w:r w:rsidR="009E370A" w:rsidRPr="00964509">
        <w:rPr>
          <w:sz w:val="22"/>
          <w:szCs w:val="22"/>
        </w:rPr>
        <w:t>3WQU</w:t>
      </w:r>
      <w:r w:rsidRPr="00964509">
        <w:rPr>
          <w:sz w:val="22"/>
          <w:szCs w:val="22"/>
        </w:rPr>
        <w:t>)</w:t>
      </w:r>
      <w:r w:rsidR="00766F5D" w:rsidRPr="00964509">
        <w:rPr>
          <w:sz w:val="22"/>
          <w:szCs w:val="22"/>
        </w:rPr>
        <w:t xml:space="preserve"> (</w:t>
      </w:r>
      <w:r w:rsidR="00766F5D" w:rsidRPr="00964509">
        <w:rPr>
          <w:b/>
          <w:bCs/>
          <w:sz w:val="22"/>
          <w:szCs w:val="22"/>
        </w:rPr>
        <w:t>A</w:t>
      </w:r>
      <w:r w:rsidR="00766F5D" w:rsidRPr="00964509">
        <w:rPr>
          <w:sz w:val="22"/>
          <w:szCs w:val="22"/>
        </w:rPr>
        <w:t xml:space="preserve">) and </w:t>
      </w:r>
      <w:r w:rsidR="00766F5D" w:rsidRPr="00964509">
        <w:rPr>
          <w:bCs/>
          <w:sz w:val="22"/>
          <w:szCs w:val="22"/>
          <w:lang w:val="en-US"/>
        </w:rPr>
        <w:t>SARS-CoV-2 PL</w:t>
      </w:r>
      <w:r w:rsidR="00766F5D" w:rsidRPr="00964509">
        <w:rPr>
          <w:bCs/>
          <w:sz w:val="22"/>
          <w:szCs w:val="22"/>
          <w:vertAlign w:val="superscript"/>
          <w:lang w:val="en-US"/>
        </w:rPr>
        <w:t xml:space="preserve">pro </w:t>
      </w:r>
      <w:r w:rsidR="00126C8D" w:rsidRPr="00964509">
        <w:rPr>
          <w:bCs/>
          <w:sz w:val="22"/>
          <w:szCs w:val="22"/>
          <w:lang w:val="en-US"/>
        </w:rPr>
        <w:t xml:space="preserve">complexed with TTT </w:t>
      </w:r>
      <w:r w:rsidR="00766F5D" w:rsidRPr="00964509">
        <w:rPr>
          <w:bCs/>
          <w:sz w:val="22"/>
          <w:szCs w:val="22"/>
        </w:rPr>
        <w:t>(PDB ID: 7CMD) (</w:t>
      </w:r>
      <w:r w:rsidR="00766F5D" w:rsidRPr="00964509">
        <w:rPr>
          <w:b/>
          <w:sz w:val="22"/>
          <w:szCs w:val="22"/>
        </w:rPr>
        <w:t>B</w:t>
      </w:r>
      <w:r w:rsidR="00766F5D" w:rsidRPr="00964509">
        <w:rPr>
          <w:bCs/>
          <w:sz w:val="22"/>
          <w:szCs w:val="22"/>
        </w:rPr>
        <w:t>)</w:t>
      </w:r>
    </w:p>
    <w:p w14:paraId="5E4ABD7B" w14:textId="74540932" w:rsidR="002C59C6" w:rsidRDefault="002C59C6" w:rsidP="00126C8D">
      <w:pPr>
        <w:ind w:left="1134" w:hanging="1134"/>
        <w:jc w:val="both"/>
        <w:rPr>
          <w:bCs/>
          <w:sz w:val="22"/>
          <w:szCs w:val="22"/>
        </w:rPr>
      </w:pPr>
    </w:p>
    <w:p w14:paraId="56F1CA7C" w14:textId="77777777" w:rsidR="002C59C6" w:rsidRDefault="002C59C6" w:rsidP="00126C8D">
      <w:pPr>
        <w:ind w:left="1134" w:hanging="1134"/>
        <w:jc w:val="both"/>
        <w:rPr>
          <w:bCs/>
          <w:sz w:val="22"/>
          <w:szCs w:val="22"/>
        </w:rPr>
      </w:pPr>
    </w:p>
    <w:p w14:paraId="46C82E16" w14:textId="544B36B5" w:rsidR="002C59C6" w:rsidRDefault="00BE3D80" w:rsidP="002C59C6">
      <w:pPr>
        <w:ind w:left="1134" w:hanging="1134"/>
        <w:jc w:val="center"/>
        <w:rPr>
          <w:sz w:val="22"/>
          <w:szCs w:val="22"/>
          <w:vertAlign w:val="subscript"/>
        </w:rPr>
      </w:pPr>
      <w:r w:rsidRPr="00BE3D80">
        <w:rPr>
          <w:noProof/>
          <w:sz w:val="22"/>
          <w:szCs w:val="22"/>
          <w:vertAlign w:val="subscript"/>
        </w:rPr>
        <w:drawing>
          <wp:inline distT="0" distB="0" distL="0" distR="0" wp14:anchorId="24EA3FF4" wp14:editId="49A42BFD">
            <wp:extent cx="4838700" cy="34544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38700" cy="3454400"/>
                    </a:xfrm>
                    <a:prstGeom prst="rect">
                      <a:avLst/>
                    </a:prstGeom>
                  </pic:spPr>
                </pic:pic>
              </a:graphicData>
            </a:graphic>
          </wp:inline>
        </w:drawing>
      </w:r>
    </w:p>
    <w:p w14:paraId="647EAB4C" w14:textId="361D7AC2" w:rsidR="00453E4C" w:rsidRPr="00453E4C" w:rsidRDefault="00453E4C" w:rsidP="00453E4C">
      <w:pPr>
        <w:ind w:left="1134" w:hanging="1134"/>
        <w:jc w:val="center"/>
        <w:rPr>
          <w:b/>
          <w:bCs/>
          <w:sz w:val="22"/>
          <w:szCs w:val="22"/>
        </w:rPr>
      </w:pPr>
      <w:r w:rsidRPr="00453E4C">
        <w:rPr>
          <w:b/>
          <w:bCs/>
          <w:sz w:val="22"/>
          <w:szCs w:val="22"/>
        </w:rPr>
        <w:t xml:space="preserve">Figure </w:t>
      </w:r>
      <w:proofErr w:type="spellStart"/>
      <w:r w:rsidRPr="00453E4C">
        <w:rPr>
          <w:b/>
          <w:bCs/>
          <w:sz w:val="22"/>
          <w:szCs w:val="22"/>
        </w:rPr>
        <w:t>S</w:t>
      </w:r>
      <w:r w:rsidR="000701CE">
        <w:rPr>
          <w:b/>
          <w:bCs/>
          <w:sz w:val="22"/>
          <w:szCs w:val="22"/>
        </w:rPr>
        <w:t>2</w:t>
      </w:r>
      <w:proofErr w:type="spellEnd"/>
      <w:r w:rsidRPr="00453E4C">
        <w:rPr>
          <w:sz w:val="22"/>
          <w:szCs w:val="22"/>
        </w:rPr>
        <w:t xml:space="preserve">. </w:t>
      </w:r>
      <w:r>
        <w:rPr>
          <w:sz w:val="22"/>
          <w:szCs w:val="22"/>
        </w:rPr>
        <w:t xml:space="preserve">Relative Gibbs free energy of </w:t>
      </w:r>
      <w:proofErr w:type="spellStart"/>
      <w:r w:rsidRPr="00453E4C">
        <w:rPr>
          <w:b/>
          <w:bCs/>
          <w:sz w:val="22"/>
          <w:szCs w:val="22"/>
        </w:rPr>
        <w:t>2a</w:t>
      </w:r>
      <w:proofErr w:type="spellEnd"/>
      <w:r w:rsidR="000701CE">
        <w:rPr>
          <w:sz w:val="22"/>
          <w:szCs w:val="22"/>
        </w:rPr>
        <w:t xml:space="preserve">, </w:t>
      </w:r>
      <w:r>
        <w:rPr>
          <w:sz w:val="22"/>
          <w:szCs w:val="22"/>
        </w:rPr>
        <w:t xml:space="preserve">E = enol, </w:t>
      </w:r>
      <w:proofErr w:type="spellStart"/>
      <w:r>
        <w:rPr>
          <w:sz w:val="22"/>
          <w:szCs w:val="22"/>
        </w:rPr>
        <w:t>K1</w:t>
      </w:r>
      <w:proofErr w:type="spellEnd"/>
      <w:r>
        <w:rPr>
          <w:sz w:val="22"/>
          <w:szCs w:val="22"/>
        </w:rPr>
        <w:t xml:space="preserve"> = keto 1, K2 = keto 2, </w:t>
      </w:r>
      <w:r w:rsidR="000701CE">
        <w:rPr>
          <w:sz w:val="22"/>
          <w:szCs w:val="22"/>
        </w:rPr>
        <w:t xml:space="preserve">and </w:t>
      </w:r>
      <w:proofErr w:type="spellStart"/>
      <w:r>
        <w:rPr>
          <w:sz w:val="22"/>
          <w:szCs w:val="22"/>
        </w:rPr>
        <w:t>K3</w:t>
      </w:r>
      <w:proofErr w:type="spellEnd"/>
      <w:r>
        <w:rPr>
          <w:sz w:val="22"/>
          <w:szCs w:val="22"/>
        </w:rPr>
        <w:t xml:space="preserve"> = keto 3 forms</w:t>
      </w:r>
    </w:p>
    <w:p w14:paraId="14BBDA76" w14:textId="679D640D" w:rsidR="009D21FD" w:rsidRDefault="009D21FD" w:rsidP="009D21FD">
      <w:pPr>
        <w:rPr>
          <w:sz w:val="22"/>
          <w:szCs w:val="22"/>
        </w:rPr>
      </w:pPr>
    </w:p>
    <w:p w14:paraId="4F0ED97F" w14:textId="77777777" w:rsidR="002B1BCB" w:rsidRDefault="002B1BCB" w:rsidP="002B1BCB">
      <w:pPr>
        <w:pStyle w:val="RSCB01ARTAbstract"/>
        <w:spacing w:after="0" w:line="360" w:lineRule="auto"/>
        <w:jc w:val="center"/>
        <w:rPr>
          <w:rFonts w:ascii="Times New Roman" w:hAnsi="Times New Roman" w:cs="Times New Roman"/>
          <w:noProof w:val="0"/>
          <w:sz w:val="22"/>
          <w:lang w:val="en-US"/>
        </w:rPr>
      </w:pPr>
      <w:r w:rsidRPr="00FB7AC5">
        <w:rPr>
          <w:rFonts w:ascii="Times New Roman" w:hAnsi="Times New Roman" w:cs="Times New Roman"/>
          <w:sz w:val="22"/>
        </w:rPr>
        <w:lastRenderedPageBreak/>
        <w:drawing>
          <wp:inline distT="0" distB="0" distL="0" distR="0" wp14:anchorId="1F31C223" wp14:editId="6EB6DB48">
            <wp:extent cx="4650828" cy="40625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514"/>
                    <a:stretch/>
                  </pic:blipFill>
                  <pic:spPr bwMode="auto">
                    <a:xfrm>
                      <a:off x="0" y="0"/>
                      <a:ext cx="4676911" cy="4085359"/>
                    </a:xfrm>
                    <a:prstGeom prst="rect">
                      <a:avLst/>
                    </a:prstGeom>
                    <a:ln>
                      <a:noFill/>
                    </a:ln>
                    <a:extLst>
                      <a:ext uri="{53640926-AAD7-44D8-BBD7-CCE9431645EC}">
                        <a14:shadowObscured xmlns:a14="http://schemas.microsoft.com/office/drawing/2010/main"/>
                      </a:ext>
                    </a:extLst>
                  </pic:spPr>
                </pic:pic>
              </a:graphicData>
            </a:graphic>
          </wp:inline>
        </w:drawing>
      </w:r>
    </w:p>
    <w:p w14:paraId="07BAB854" w14:textId="4ECB6AD0" w:rsidR="002B1BCB" w:rsidRDefault="002B1BCB" w:rsidP="000701CE">
      <w:pPr>
        <w:pStyle w:val="RSCB01ARTAbstract"/>
        <w:ind w:left="1134" w:hanging="1134"/>
        <w:jc w:val="center"/>
        <w:rPr>
          <w:rFonts w:ascii="Times New Roman" w:hAnsi="Times New Roman" w:cs="Times New Roman"/>
          <w:noProof w:val="0"/>
          <w:sz w:val="22"/>
          <w:lang w:val="en-US"/>
        </w:rPr>
      </w:pPr>
      <w:r w:rsidRPr="000701CE">
        <w:rPr>
          <w:rFonts w:ascii="Times New Roman" w:hAnsi="Times New Roman" w:cs="Times New Roman"/>
          <w:b/>
          <w:bCs/>
          <w:noProof w:val="0"/>
          <w:sz w:val="22"/>
          <w:lang w:val="en-US"/>
        </w:rPr>
        <w:t xml:space="preserve">Figure </w:t>
      </w:r>
      <w:proofErr w:type="spellStart"/>
      <w:r w:rsidRPr="000701CE">
        <w:rPr>
          <w:rFonts w:ascii="Times New Roman" w:hAnsi="Times New Roman" w:cs="Times New Roman"/>
          <w:b/>
          <w:bCs/>
          <w:noProof w:val="0"/>
          <w:sz w:val="22"/>
          <w:lang w:val="en-US"/>
        </w:rPr>
        <w:t>S</w:t>
      </w:r>
      <w:r w:rsidR="000701CE" w:rsidRPr="000701CE">
        <w:rPr>
          <w:rFonts w:ascii="Times New Roman" w:hAnsi="Times New Roman" w:cs="Times New Roman"/>
          <w:b/>
          <w:bCs/>
          <w:noProof w:val="0"/>
          <w:sz w:val="22"/>
          <w:lang w:val="en-US"/>
        </w:rPr>
        <w:t>3</w:t>
      </w:r>
      <w:proofErr w:type="spellEnd"/>
      <w:r w:rsidRPr="000701CE">
        <w:rPr>
          <w:rFonts w:ascii="Times New Roman" w:hAnsi="Times New Roman" w:cs="Times New Roman"/>
          <w:noProof w:val="0"/>
          <w:sz w:val="22"/>
          <w:lang w:val="en-US"/>
        </w:rPr>
        <w:t>.</w:t>
      </w:r>
      <w:r w:rsidR="000701CE" w:rsidRPr="000701CE">
        <w:rPr>
          <w:rFonts w:ascii="Times New Roman" w:hAnsi="Times New Roman" w:cs="Times New Roman"/>
          <w:noProof w:val="0"/>
          <w:sz w:val="22"/>
          <w:lang w:val="en-US"/>
        </w:rPr>
        <w:t xml:space="preserve"> </w:t>
      </w:r>
      <w:r w:rsidR="000701CE" w:rsidRPr="000701CE">
        <w:rPr>
          <w:rFonts w:ascii="Times New Roman" w:hAnsi="Times New Roman" w:cs="Times New Roman"/>
          <w:sz w:val="22"/>
        </w:rPr>
        <w:t xml:space="preserve">The surface of HOMO </w:t>
      </w:r>
      <w:r w:rsidR="000701CE" w:rsidRPr="000701CE">
        <w:rPr>
          <w:rFonts w:ascii="Times New Roman" w:hAnsi="Times New Roman" w:cs="Times New Roman"/>
          <w:b/>
          <w:bCs/>
          <w:sz w:val="22"/>
        </w:rPr>
        <w:t>→</w:t>
      </w:r>
      <w:r w:rsidR="000701CE" w:rsidRPr="000701CE">
        <w:rPr>
          <w:rFonts w:ascii="Times New Roman" w:hAnsi="Times New Roman" w:cs="Times New Roman"/>
          <w:sz w:val="22"/>
        </w:rPr>
        <w:t xml:space="preserve"> LUMO of ACPLs </w:t>
      </w:r>
      <w:r w:rsidR="000701CE" w:rsidRPr="000701CE">
        <w:rPr>
          <w:rFonts w:ascii="Times New Roman" w:hAnsi="Times New Roman" w:cs="Times New Roman"/>
          <w:b/>
          <w:bCs/>
          <w:sz w:val="22"/>
        </w:rPr>
        <w:t>2a</w:t>
      </w:r>
      <w:r w:rsidR="000701CE" w:rsidRPr="000701CE">
        <w:rPr>
          <w:rFonts w:ascii="Times New Roman" w:hAnsi="Times New Roman" w:cs="Times New Roman"/>
          <w:sz w:val="22"/>
        </w:rPr>
        <w:t>–</w:t>
      </w:r>
      <w:r w:rsidR="000701CE" w:rsidRPr="000701CE">
        <w:rPr>
          <w:rFonts w:ascii="Times New Roman" w:hAnsi="Times New Roman" w:cs="Times New Roman"/>
          <w:b/>
          <w:bCs/>
          <w:sz w:val="22"/>
        </w:rPr>
        <w:t>4c</w:t>
      </w:r>
      <w:r w:rsidRPr="000701CE">
        <w:rPr>
          <w:rFonts w:ascii="Times New Roman" w:hAnsi="Times New Roman" w:cs="Times New Roman"/>
          <w:noProof w:val="0"/>
          <w:sz w:val="22"/>
          <w:lang w:val="en-US"/>
        </w:rPr>
        <w:t xml:space="preserve"> </w:t>
      </w:r>
    </w:p>
    <w:p w14:paraId="6CCD99AE" w14:textId="77777777" w:rsidR="000701CE" w:rsidRPr="000701CE" w:rsidRDefault="000701CE" w:rsidP="000701CE">
      <w:pPr>
        <w:pStyle w:val="RSCB01ARTAbstract"/>
        <w:ind w:left="1134" w:hanging="1134"/>
        <w:jc w:val="center"/>
        <w:rPr>
          <w:rFonts w:ascii="Times New Roman" w:hAnsi="Times New Roman" w:cs="Times New Roman"/>
          <w:sz w:val="22"/>
        </w:rPr>
      </w:pPr>
    </w:p>
    <w:p w14:paraId="213E242B" w14:textId="77777777" w:rsidR="002B1BCB" w:rsidRPr="00041E33" w:rsidRDefault="002B1BCB" w:rsidP="002B1BCB">
      <w:pPr>
        <w:spacing w:line="360" w:lineRule="auto"/>
        <w:jc w:val="center"/>
        <w:rPr>
          <w:sz w:val="22"/>
          <w:szCs w:val="22"/>
          <w:lang w:val="en-US"/>
        </w:rPr>
      </w:pPr>
      <w:r w:rsidRPr="00FB7AC5">
        <w:rPr>
          <w:noProof/>
          <w:sz w:val="22"/>
          <w:szCs w:val="22"/>
        </w:rPr>
        <w:drawing>
          <wp:inline distT="0" distB="0" distL="0" distR="0" wp14:anchorId="12B3A6C5" wp14:editId="302D721F">
            <wp:extent cx="4606273" cy="3855654"/>
            <wp:effectExtent l="0" t="0" r="4445"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0327" t="12598" r="7538" b="7144"/>
                    <a:stretch/>
                  </pic:blipFill>
                  <pic:spPr bwMode="auto">
                    <a:xfrm>
                      <a:off x="0" y="0"/>
                      <a:ext cx="4662281" cy="3902535"/>
                    </a:xfrm>
                    <a:prstGeom prst="rect">
                      <a:avLst/>
                    </a:prstGeom>
                    <a:ln>
                      <a:noFill/>
                    </a:ln>
                    <a:extLst>
                      <a:ext uri="{53640926-AAD7-44D8-BBD7-CCE9431645EC}">
                        <a14:shadowObscured xmlns:a14="http://schemas.microsoft.com/office/drawing/2010/main"/>
                      </a:ext>
                    </a:extLst>
                  </pic:spPr>
                </pic:pic>
              </a:graphicData>
            </a:graphic>
          </wp:inline>
        </w:drawing>
      </w:r>
    </w:p>
    <w:p w14:paraId="67FE3B31" w14:textId="1AA089D5" w:rsidR="002B1BCB" w:rsidRDefault="002B1BCB" w:rsidP="002B1BCB">
      <w:pPr>
        <w:pStyle w:val="RSCB01ARTAbstract"/>
        <w:spacing w:after="0" w:line="360" w:lineRule="auto"/>
        <w:jc w:val="center"/>
        <w:rPr>
          <w:rFonts w:ascii="Times New Roman" w:hAnsi="Times New Roman" w:cs="Times New Roman"/>
          <w:noProof w:val="0"/>
          <w:sz w:val="22"/>
          <w:lang w:val="en-US"/>
        </w:rPr>
      </w:pPr>
      <w:r w:rsidRPr="00041E33">
        <w:rPr>
          <w:rFonts w:ascii="Times New Roman" w:hAnsi="Times New Roman" w:cs="Times New Roman"/>
          <w:b/>
          <w:bCs/>
          <w:noProof w:val="0"/>
          <w:sz w:val="22"/>
          <w:lang w:val="en-US"/>
        </w:rPr>
        <w:t xml:space="preserve">Figure </w:t>
      </w:r>
      <w:proofErr w:type="spellStart"/>
      <w:r w:rsidR="000701CE">
        <w:rPr>
          <w:rFonts w:ascii="Times New Roman" w:hAnsi="Times New Roman" w:cs="Times New Roman"/>
          <w:b/>
          <w:bCs/>
          <w:noProof w:val="0"/>
          <w:sz w:val="22"/>
          <w:lang w:val="en-US"/>
        </w:rPr>
        <w:t>S4</w:t>
      </w:r>
      <w:proofErr w:type="spellEnd"/>
      <w:r w:rsidRPr="00041E33">
        <w:rPr>
          <w:rFonts w:ascii="Times New Roman" w:hAnsi="Times New Roman" w:cs="Times New Roman"/>
          <w:noProof w:val="0"/>
          <w:sz w:val="22"/>
          <w:lang w:val="en-US"/>
        </w:rPr>
        <w:t xml:space="preserve">. MEP maps of </w:t>
      </w:r>
      <w:r w:rsidRPr="00041E33">
        <w:rPr>
          <w:rFonts w:ascii="Times New Roman" w:hAnsi="Times New Roman" w:cs="Times New Roman"/>
          <w:iCs/>
          <w:noProof w:val="0"/>
          <w:sz w:val="22"/>
          <w:lang w:val="en-US"/>
        </w:rPr>
        <w:t xml:space="preserve">ACPLs </w:t>
      </w:r>
      <w:proofErr w:type="spellStart"/>
      <w:r w:rsidRPr="00041E33">
        <w:rPr>
          <w:rFonts w:ascii="Times New Roman" w:hAnsi="Times New Roman" w:cs="Times New Roman"/>
          <w:b/>
          <w:bCs/>
          <w:noProof w:val="0"/>
          <w:sz w:val="22"/>
          <w:lang w:val="en-US"/>
        </w:rPr>
        <w:t>2a</w:t>
      </w:r>
      <w:proofErr w:type="spellEnd"/>
      <w:r w:rsidRPr="00041E33">
        <w:rPr>
          <w:rFonts w:ascii="Times New Roman" w:hAnsi="Times New Roman" w:cs="Times New Roman"/>
          <w:noProof w:val="0"/>
          <w:sz w:val="22"/>
          <w:lang w:val="en-US"/>
        </w:rPr>
        <w:t>–</w:t>
      </w:r>
      <w:proofErr w:type="spellStart"/>
      <w:r w:rsidRPr="00041E33">
        <w:rPr>
          <w:rFonts w:ascii="Times New Roman" w:hAnsi="Times New Roman" w:cs="Times New Roman"/>
          <w:b/>
          <w:bCs/>
          <w:noProof w:val="0"/>
          <w:sz w:val="22"/>
          <w:lang w:val="en-US"/>
        </w:rPr>
        <w:t>4c</w:t>
      </w:r>
      <w:proofErr w:type="spellEnd"/>
      <w:r w:rsidRPr="00041E33">
        <w:rPr>
          <w:rFonts w:ascii="Times New Roman" w:hAnsi="Times New Roman" w:cs="Times New Roman"/>
          <w:noProof w:val="0"/>
          <w:sz w:val="22"/>
          <w:lang w:val="en-US"/>
        </w:rPr>
        <w:t xml:space="preserve"> at the </w:t>
      </w:r>
      <w:proofErr w:type="spellStart"/>
      <w:r w:rsidRPr="00041E33">
        <w:rPr>
          <w:rFonts w:ascii="Times New Roman" w:hAnsi="Times New Roman" w:cs="Times New Roman"/>
          <w:noProof w:val="0"/>
          <w:sz w:val="22"/>
          <w:lang w:val="en-US"/>
        </w:rPr>
        <w:t>B3LYP</w:t>
      </w:r>
      <w:proofErr w:type="spellEnd"/>
      <w:r w:rsidRPr="00041E33">
        <w:rPr>
          <w:rFonts w:ascii="Times New Roman" w:hAnsi="Times New Roman" w:cs="Times New Roman"/>
          <w:noProof w:val="0"/>
          <w:sz w:val="22"/>
          <w:lang w:val="en-US"/>
        </w:rPr>
        <w:t>/6-</w:t>
      </w:r>
      <w:proofErr w:type="spellStart"/>
      <w:r w:rsidRPr="00041E33">
        <w:rPr>
          <w:rFonts w:ascii="Times New Roman" w:hAnsi="Times New Roman" w:cs="Times New Roman"/>
          <w:noProof w:val="0"/>
          <w:sz w:val="22"/>
          <w:lang w:val="en-US"/>
        </w:rPr>
        <w:t>31G</w:t>
      </w:r>
      <w:proofErr w:type="spellEnd"/>
      <w:r w:rsidRPr="00041E33">
        <w:rPr>
          <w:rFonts w:ascii="Times New Roman" w:hAnsi="Times New Roman" w:cs="Times New Roman"/>
          <w:noProof w:val="0"/>
          <w:sz w:val="22"/>
          <w:lang w:val="en-US"/>
        </w:rPr>
        <w:t xml:space="preserve"> (d) of theory</w:t>
      </w:r>
    </w:p>
    <w:p w14:paraId="6E4CF002" w14:textId="77777777" w:rsidR="002B1BCB" w:rsidRPr="00041E33" w:rsidRDefault="002B1BCB" w:rsidP="002B1BCB">
      <w:pPr>
        <w:pStyle w:val="RSCB01ARTAbstract"/>
        <w:spacing w:after="0" w:line="360" w:lineRule="auto"/>
        <w:jc w:val="center"/>
        <w:rPr>
          <w:rFonts w:ascii="Times New Roman" w:hAnsi="Times New Roman" w:cs="Times New Roman"/>
          <w:noProof w:val="0"/>
          <w:sz w:val="22"/>
          <w:lang w:val="en-US"/>
        </w:rPr>
      </w:pPr>
    </w:p>
    <w:p w14:paraId="1C143A57" w14:textId="77777777" w:rsidR="002B1BCB" w:rsidRPr="00964509" w:rsidRDefault="002B1BCB" w:rsidP="009D21FD">
      <w:pPr>
        <w:rPr>
          <w:sz w:val="22"/>
          <w:szCs w:val="22"/>
        </w:rPr>
      </w:pPr>
    </w:p>
    <w:p w14:paraId="2B87D294" w14:textId="77777777" w:rsidR="006D6ACB" w:rsidRPr="00964509" w:rsidRDefault="006D6ACB" w:rsidP="00073B0C">
      <w:pPr>
        <w:pStyle w:val="Els-body-text"/>
        <w:spacing w:line="360" w:lineRule="auto"/>
        <w:ind w:firstLine="0"/>
        <w:rPr>
          <w:sz w:val="22"/>
          <w:szCs w:val="22"/>
          <w:lang w:val="en-GB"/>
        </w:rPr>
      </w:pPr>
    </w:p>
    <w:p w14:paraId="4F31464B" w14:textId="0CA510E5" w:rsidR="00F85F77" w:rsidRDefault="00AA4C39" w:rsidP="006C5882">
      <w:pPr>
        <w:jc w:val="center"/>
        <w:rPr>
          <w:rStyle w:val="Hyperlink"/>
          <w:color w:val="0000FF"/>
          <w:sz w:val="22"/>
          <w:szCs w:val="22"/>
          <w:u w:val="none"/>
        </w:rPr>
      </w:pPr>
      <w:r w:rsidRPr="00AA4C39">
        <w:rPr>
          <w:noProof/>
          <w:color w:val="0000FF"/>
          <w:sz w:val="22"/>
          <w:szCs w:val="22"/>
        </w:rPr>
        <w:drawing>
          <wp:inline distT="0" distB="0" distL="0" distR="0" wp14:anchorId="25F7359F" wp14:editId="42A69B6A">
            <wp:extent cx="4601028" cy="434417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613119" cy="4355590"/>
                    </a:xfrm>
                    <a:prstGeom prst="rect">
                      <a:avLst/>
                    </a:prstGeom>
                  </pic:spPr>
                </pic:pic>
              </a:graphicData>
            </a:graphic>
          </wp:inline>
        </w:drawing>
      </w:r>
    </w:p>
    <w:p w14:paraId="30629220" w14:textId="6E78766A" w:rsidR="00F85F77" w:rsidRDefault="00F85F77" w:rsidP="00F85F77">
      <w:pPr>
        <w:jc w:val="center"/>
        <w:rPr>
          <w:rStyle w:val="Hyperlink"/>
          <w:color w:val="000000" w:themeColor="text1"/>
          <w:sz w:val="22"/>
          <w:szCs w:val="22"/>
          <w:u w:val="none"/>
        </w:rPr>
      </w:pPr>
      <w:r w:rsidRPr="00F85F77">
        <w:rPr>
          <w:rStyle w:val="Hyperlink"/>
          <w:b/>
          <w:bCs/>
          <w:color w:val="000000" w:themeColor="text1"/>
          <w:sz w:val="22"/>
          <w:szCs w:val="22"/>
          <w:u w:val="none"/>
        </w:rPr>
        <w:t xml:space="preserve">Figure </w:t>
      </w:r>
      <w:proofErr w:type="spellStart"/>
      <w:r w:rsidR="002331E5">
        <w:rPr>
          <w:rStyle w:val="Hyperlink"/>
          <w:b/>
          <w:bCs/>
          <w:color w:val="000000" w:themeColor="text1"/>
          <w:sz w:val="22"/>
          <w:szCs w:val="22"/>
          <w:u w:val="none"/>
        </w:rPr>
        <w:t>S5</w:t>
      </w:r>
      <w:proofErr w:type="spellEnd"/>
      <w:r w:rsidRPr="00F85F77">
        <w:rPr>
          <w:rStyle w:val="Hyperlink"/>
          <w:color w:val="000000" w:themeColor="text1"/>
          <w:sz w:val="22"/>
          <w:szCs w:val="22"/>
          <w:u w:val="none"/>
        </w:rPr>
        <w:t>.</w:t>
      </w:r>
      <w:r w:rsidR="002331E5">
        <w:rPr>
          <w:rStyle w:val="Hyperlink"/>
          <w:color w:val="000000" w:themeColor="text1"/>
          <w:sz w:val="22"/>
          <w:szCs w:val="22"/>
          <w:u w:val="none"/>
        </w:rPr>
        <w:t xml:space="preserve"> </w:t>
      </w:r>
      <w:r w:rsidR="002331E5" w:rsidRPr="00605652">
        <w:rPr>
          <w:sz w:val="22"/>
          <w:szCs w:val="22"/>
        </w:rPr>
        <w:t>3D</w:t>
      </w:r>
      <w:r w:rsidR="002331E5">
        <w:rPr>
          <w:sz w:val="22"/>
          <w:szCs w:val="22"/>
        </w:rPr>
        <w:t xml:space="preserve"> and </w:t>
      </w:r>
      <w:proofErr w:type="spellStart"/>
      <w:r w:rsidR="002331E5">
        <w:rPr>
          <w:sz w:val="22"/>
          <w:szCs w:val="22"/>
        </w:rPr>
        <w:t>2D</w:t>
      </w:r>
      <w:proofErr w:type="spellEnd"/>
      <w:r w:rsidR="002331E5" w:rsidRPr="00605652">
        <w:rPr>
          <w:sz w:val="22"/>
          <w:szCs w:val="22"/>
        </w:rPr>
        <w:t xml:space="preserve"> interaction</w:t>
      </w:r>
      <w:r w:rsidR="002331E5">
        <w:rPr>
          <w:sz w:val="22"/>
          <w:szCs w:val="22"/>
        </w:rPr>
        <w:t>s</w:t>
      </w:r>
      <w:r w:rsidR="002331E5" w:rsidRPr="00605652">
        <w:rPr>
          <w:sz w:val="22"/>
          <w:szCs w:val="22"/>
        </w:rPr>
        <w:t xml:space="preserve"> of </w:t>
      </w:r>
      <w:proofErr w:type="spellStart"/>
      <w:r w:rsidR="002331E5" w:rsidRPr="002331E5">
        <w:rPr>
          <w:b/>
          <w:bCs/>
          <w:sz w:val="22"/>
          <w:szCs w:val="22"/>
        </w:rPr>
        <w:t>3c</w:t>
      </w:r>
      <w:proofErr w:type="spellEnd"/>
      <w:r w:rsidR="002331E5">
        <w:rPr>
          <w:sz w:val="22"/>
          <w:szCs w:val="22"/>
        </w:rPr>
        <w:t xml:space="preserve"> </w:t>
      </w:r>
      <w:r w:rsidR="002331E5" w:rsidRPr="00605652">
        <w:rPr>
          <w:sz w:val="22"/>
          <w:szCs w:val="22"/>
        </w:rPr>
        <w:t>(</w:t>
      </w:r>
      <w:r w:rsidR="002331E5">
        <w:rPr>
          <w:b/>
          <w:bCs/>
          <w:sz w:val="22"/>
          <w:szCs w:val="22"/>
        </w:rPr>
        <w:t>A</w:t>
      </w:r>
      <w:r w:rsidR="002331E5" w:rsidRPr="00605652">
        <w:rPr>
          <w:sz w:val="22"/>
          <w:szCs w:val="22"/>
        </w:rPr>
        <w:t>)</w:t>
      </w:r>
      <w:r w:rsidR="002331E5">
        <w:rPr>
          <w:sz w:val="22"/>
          <w:szCs w:val="22"/>
        </w:rPr>
        <w:t xml:space="preserve"> and </w:t>
      </w:r>
      <w:proofErr w:type="spellStart"/>
      <w:r w:rsidR="002331E5" w:rsidRPr="002331E5">
        <w:rPr>
          <w:b/>
          <w:bCs/>
          <w:sz w:val="22"/>
          <w:szCs w:val="22"/>
        </w:rPr>
        <w:t>4a</w:t>
      </w:r>
      <w:proofErr w:type="spellEnd"/>
      <w:r w:rsidR="002331E5" w:rsidRPr="00605652">
        <w:rPr>
          <w:iCs/>
          <w:sz w:val="22"/>
          <w:szCs w:val="22"/>
        </w:rPr>
        <w:t xml:space="preserve"> </w:t>
      </w:r>
      <w:r w:rsidR="002331E5" w:rsidRPr="00605652">
        <w:rPr>
          <w:sz w:val="22"/>
          <w:szCs w:val="22"/>
        </w:rPr>
        <w:t>(</w:t>
      </w:r>
      <w:r w:rsidR="002331E5">
        <w:rPr>
          <w:b/>
          <w:bCs/>
          <w:sz w:val="22"/>
          <w:szCs w:val="22"/>
        </w:rPr>
        <w:t>B</w:t>
      </w:r>
      <w:r w:rsidR="002331E5" w:rsidRPr="00605652">
        <w:rPr>
          <w:sz w:val="22"/>
          <w:szCs w:val="22"/>
        </w:rPr>
        <w:t>)</w:t>
      </w:r>
    </w:p>
    <w:p w14:paraId="4229DC91" w14:textId="0C9753A2" w:rsidR="00D87907" w:rsidRDefault="00D87907" w:rsidP="00F85F77">
      <w:pPr>
        <w:jc w:val="center"/>
        <w:rPr>
          <w:rStyle w:val="Hyperlink"/>
          <w:color w:val="000000" w:themeColor="text1"/>
          <w:sz w:val="22"/>
          <w:szCs w:val="22"/>
          <w:u w:val="none"/>
        </w:rPr>
      </w:pPr>
    </w:p>
    <w:p w14:paraId="3DC96D1D" w14:textId="77777777" w:rsidR="00DD301D" w:rsidRPr="00964509" w:rsidRDefault="00DD301D" w:rsidP="00486D95">
      <w:pPr>
        <w:ind w:left="1134" w:hanging="1134"/>
        <w:jc w:val="both"/>
        <w:rPr>
          <w:sz w:val="22"/>
          <w:szCs w:val="22"/>
        </w:rPr>
      </w:pPr>
    </w:p>
    <w:p w14:paraId="40BD7FFE" w14:textId="77FEDDB7" w:rsidR="00C539C4" w:rsidRPr="00964509" w:rsidRDefault="00C539C4" w:rsidP="000C547B">
      <w:pPr>
        <w:tabs>
          <w:tab w:val="left" w:pos="2830"/>
        </w:tabs>
        <w:rPr>
          <w:b/>
          <w:bCs/>
          <w:sz w:val="22"/>
          <w:szCs w:val="22"/>
        </w:rPr>
      </w:pPr>
    </w:p>
    <w:p w14:paraId="078CA281" w14:textId="3942ED6E" w:rsidR="009E13CA" w:rsidRPr="00964509" w:rsidRDefault="009E13CA" w:rsidP="00081373">
      <w:pPr>
        <w:tabs>
          <w:tab w:val="left" w:pos="2830"/>
        </w:tabs>
        <w:ind w:left="1134" w:hanging="1134"/>
        <w:jc w:val="center"/>
        <w:rPr>
          <w:b/>
          <w:bCs/>
          <w:sz w:val="22"/>
          <w:szCs w:val="22"/>
        </w:rPr>
      </w:pPr>
    </w:p>
    <w:p w14:paraId="579B6223" w14:textId="3D90A1E2" w:rsidR="009E13CA" w:rsidRDefault="009E13CA" w:rsidP="00081373">
      <w:pPr>
        <w:tabs>
          <w:tab w:val="left" w:pos="2830"/>
        </w:tabs>
        <w:ind w:left="1134" w:hanging="1134"/>
        <w:jc w:val="center"/>
        <w:rPr>
          <w:b/>
          <w:bCs/>
          <w:sz w:val="22"/>
          <w:szCs w:val="22"/>
        </w:rPr>
      </w:pPr>
    </w:p>
    <w:p w14:paraId="709F3876" w14:textId="44B2F2AD" w:rsidR="008372C8" w:rsidRDefault="008372C8" w:rsidP="00081373">
      <w:pPr>
        <w:tabs>
          <w:tab w:val="left" w:pos="2830"/>
        </w:tabs>
        <w:ind w:left="1134" w:hanging="1134"/>
        <w:jc w:val="center"/>
        <w:rPr>
          <w:b/>
          <w:bCs/>
          <w:sz w:val="22"/>
          <w:szCs w:val="22"/>
        </w:rPr>
      </w:pPr>
      <w:r w:rsidRPr="008372C8">
        <w:rPr>
          <w:b/>
          <w:bCs/>
          <w:noProof/>
          <w:sz w:val="22"/>
          <w:szCs w:val="22"/>
        </w:rPr>
        <w:lastRenderedPageBreak/>
        <w:drawing>
          <wp:inline distT="0" distB="0" distL="0" distR="0" wp14:anchorId="62603DD8" wp14:editId="6E8E65C2">
            <wp:extent cx="6188710" cy="47777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88710" cy="4777740"/>
                    </a:xfrm>
                    <a:prstGeom prst="rect">
                      <a:avLst/>
                    </a:prstGeom>
                  </pic:spPr>
                </pic:pic>
              </a:graphicData>
            </a:graphic>
          </wp:inline>
        </w:drawing>
      </w:r>
    </w:p>
    <w:p w14:paraId="2014B58F" w14:textId="3B2DEE6C" w:rsidR="008372C8" w:rsidRDefault="008372C8" w:rsidP="008372C8">
      <w:pPr>
        <w:tabs>
          <w:tab w:val="left" w:pos="2830"/>
        </w:tabs>
        <w:ind w:left="1134" w:hanging="1134"/>
        <w:jc w:val="both"/>
        <w:rPr>
          <w:b/>
          <w:bCs/>
          <w:sz w:val="22"/>
          <w:szCs w:val="22"/>
        </w:rPr>
      </w:pPr>
      <w:r>
        <w:rPr>
          <w:b/>
          <w:bCs/>
          <w:sz w:val="22"/>
          <w:szCs w:val="22"/>
        </w:rPr>
        <w:t xml:space="preserve">Figure </w:t>
      </w:r>
      <w:proofErr w:type="spellStart"/>
      <w:r>
        <w:rPr>
          <w:b/>
          <w:bCs/>
          <w:sz w:val="22"/>
          <w:szCs w:val="22"/>
        </w:rPr>
        <w:t>S6</w:t>
      </w:r>
      <w:proofErr w:type="spellEnd"/>
      <w:r>
        <w:rPr>
          <w:b/>
          <w:bCs/>
          <w:sz w:val="22"/>
          <w:szCs w:val="22"/>
        </w:rPr>
        <w:t xml:space="preserve">. </w:t>
      </w:r>
      <w:r w:rsidR="006E0B19">
        <w:rPr>
          <w:b/>
          <w:bCs/>
          <w:sz w:val="22"/>
          <w:szCs w:val="22"/>
        </w:rPr>
        <w:tab/>
      </w:r>
      <w:r w:rsidRPr="00EC5CEA">
        <w:rPr>
          <w:bCs/>
          <w:sz w:val="22"/>
        </w:rPr>
        <w:t xml:space="preserve">Molecular dynamics simulation of </w:t>
      </w:r>
      <w:r w:rsidRPr="00EC5CEA">
        <w:rPr>
          <w:bCs/>
          <w:iCs/>
          <w:sz w:val="22"/>
        </w:rPr>
        <w:t xml:space="preserve">ACPLs </w:t>
      </w:r>
      <w:proofErr w:type="spellStart"/>
      <w:r w:rsidRPr="00EC5CEA">
        <w:rPr>
          <w:b/>
          <w:bCs/>
          <w:sz w:val="22"/>
        </w:rPr>
        <w:t>3a</w:t>
      </w:r>
      <w:proofErr w:type="spellEnd"/>
      <w:r w:rsidRPr="00EC5CEA">
        <w:rPr>
          <w:bCs/>
          <w:sz w:val="22"/>
        </w:rPr>
        <w:t xml:space="preserve">, </w:t>
      </w:r>
      <w:proofErr w:type="spellStart"/>
      <w:r w:rsidRPr="00EC5CEA">
        <w:rPr>
          <w:b/>
          <w:bCs/>
          <w:sz w:val="22"/>
        </w:rPr>
        <w:t>3b</w:t>
      </w:r>
      <w:proofErr w:type="spellEnd"/>
      <w:r w:rsidRPr="00EC5CEA">
        <w:rPr>
          <w:bCs/>
          <w:sz w:val="22"/>
        </w:rPr>
        <w:t xml:space="preserve">, and </w:t>
      </w:r>
      <w:proofErr w:type="spellStart"/>
      <w:r w:rsidRPr="00EC5CEA">
        <w:rPr>
          <w:b/>
          <w:bCs/>
          <w:sz w:val="22"/>
        </w:rPr>
        <w:t>3c</w:t>
      </w:r>
      <w:proofErr w:type="spellEnd"/>
      <w:r w:rsidRPr="00EC5CEA">
        <w:rPr>
          <w:bCs/>
          <w:sz w:val="22"/>
        </w:rPr>
        <w:t xml:space="preserve"> along with ATP in complex with </w:t>
      </w:r>
      <w:r w:rsidR="006E0B19">
        <w:rPr>
          <w:bCs/>
          <w:sz w:val="22"/>
        </w:rPr>
        <w:t xml:space="preserve">the </w:t>
      </w:r>
      <w:r w:rsidRPr="00EC5CEA">
        <w:rPr>
          <w:bCs/>
          <w:i/>
          <w:iCs/>
          <w:sz w:val="22"/>
        </w:rPr>
        <w:t>S. aureus</w:t>
      </w:r>
      <w:r w:rsidRPr="00EC5CEA">
        <w:rPr>
          <w:bCs/>
          <w:sz w:val="22"/>
        </w:rPr>
        <w:t xml:space="preserve"> FtsA protein: </w:t>
      </w:r>
      <w:r>
        <w:rPr>
          <w:bCs/>
          <w:sz w:val="22"/>
        </w:rPr>
        <w:t>(</w:t>
      </w:r>
      <w:r>
        <w:rPr>
          <w:b/>
          <w:sz w:val="22"/>
        </w:rPr>
        <w:t>A</w:t>
      </w:r>
      <w:r>
        <w:rPr>
          <w:bCs/>
          <w:sz w:val="22"/>
        </w:rPr>
        <w:t xml:space="preserve">) </w:t>
      </w:r>
      <w:r w:rsidR="006E0B19">
        <w:rPr>
          <w:bCs/>
          <w:sz w:val="22"/>
        </w:rPr>
        <w:t xml:space="preserve">Number of hydrogen bonding </w:t>
      </w:r>
      <w:r w:rsidRPr="00EC5CEA">
        <w:rPr>
          <w:bCs/>
          <w:sz w:val="22"/>
        </w:rPr>
        <w:t xml:space="preserve">and </w:t>
      </w:r>
      <w:r>
        <w:rPr>
          <w:bCs/>
          <w:sz w:val="22"/>
        </w:rPr>
        <w:t>(</w:t>
      </w:r>
      <w:r>
        <w:rPr>
          <w:b/>
          <w:sz w:val="22"/>
        </w:rPr>
        <w:t>C</w:t>
      </w:r>
      <w:r>
        <w:rPr>
          <w:bCs/>
          <w:sz w:val="22"/>
        </w:rPr>
        <w:t xml:space="preserve">) </w:t>
      </w:r>
      <w:proofErr w:type="spellStart"/>
      <w:r w:rsidR="006E0B19">
        <w:rPr>
          <w:bCs/>
          <w:sz w:val="22"/>
        </w:rPr>
        <w:t>SASA</w:t>
      </w:r>
      <w:proofErr w:type="spellEnd"/>
      <w:r w:rsidR="006E0B19">
        <w:rPr>
          <w:bCs/>
          <w:sz w:val="22"/>
        </w:rPr>
        <w:t>.</w:t>
      </w:r>
      <w:r>
        <w:rPr>
          <w:bCs/>
          <w:sz w:val="22"/>
        </w:rPr>
        <w:t xml:space="preserve"> </w:t>
      </w:r>
      <w:r w:rsidRPr="00EC5CEA">
        <w:rPr>
          <w:bCs/>
          <w:sz w:val="22"/>
        </w:rPr>
        <w:t xml:space="preserve">Molecular dynamics simulation of </w:t>
      </w:r>
      <w:r w:rsidRPr="00EC5CEA">
        <w:rPr>
          <w:bCs/>
          <w:iCs/>
          <w:sz w:val="22"/>
        </w:rPr>
        <w:t xml:space="preserve">ACPLs </w:t>
      </w:r>
      <w:proofErr w:type="spellStart"/>
      <w:r>
        <w:rPr>
          <w:b/>
          <w:bCs/>
          <w:sz w:val="22"/>
        </w:rPr>
        <w:t>4</w:t>
      </w:r>
      <w:r w:rsidRPr="00EC5CEA">
        <w:rPr>
          <w:b/>
          <w:bCs/>
          <w:sz w:val="22"/>
        </w:rPr>
        <w:t>a</w:t>
      </w:r>
      <w:proofErr w:type="spellEnd"/>
      <w:r w:rsidRPr="00EC5CEA">
        <w:rPr>
          <w:bCs/>
          <w:sz w:val="22"/>
        </w:rPr>
        <w:t xml:space="preserve">, </w:t>
      </w:r>
      <w:proofErr w:type="spellStart"/>
      <w:r>
        <w:rPr>
          <w:b/>
          <w:bCs/>
          <w:sz w:val="22"/>
        </w:rPr>
        <w:t>4</w:t>
      </w:r>
      <w:r w:rsidRPr="00EC5CEA">
        <w:rPr>
          <w:b/>
          <w:bCs/>
          <w:sz w:val="22"/>
        </w:rPr>
        <w:t>b</w:t>
      </w:r>
      <w:proofErr w:type="spellEnd"/>
      <w:r w:rsidRPr="00EC5CEA">
        <w:rPr>
          <w:bCs/>
          <w:sz w:val="22"/>
        </w:rPr>
        <w:t xml:space="preserve">, and </w:t>
      </w:r>
      <w:proofErr w:type="spellStart"/>
      <w:r>
        <w:rPr>
          <w:b/>
          <w:bCs/>
          <w:sz w:val="22"/>
        </w:rPr>
        <w:t>4</w:t>
      </w:r>
      <w:r w:rsidRPr="00EC5CEA">
        <w:rPr>
          <w:b/>
          <w:bCs/>
          <w:sz w:val="22"/>
        </w:rPr>
        <w:t>c</w:t>
      </w:r>
      <w:proofErr w:type="spellEnd"/>
      <w:r w:rsidRPr="00EC5CEA">
        <w:rPr>
          <w:bCs/>
          <w:sz w:val="22"/>
        </w:rPr>
        <w:t xml:space="preserve"> along with ATP in complex with </w:t>
      </w:r>
      <w:r w:rsidR="006E0B19">
        <w:rPr>
          <w:bCs/>
          <w:sz w:val="22"/>
        </w:rPr>
        <w:t xml:space="preserve">the </w:t>
      </w:r>
      <w:r w:rsidR="006E0B19" w:rsidRPr="003B4024">
        <w:rPr>
          <w:sz w:val="22"/>
        </w:rPr>
        <w:t>SARS-CoV-2 PL</w:t>
      </w:r>
      <w:r w:rsidR="006E0B19" w:rsidRPr="003B4024">
        <w:rPr>
          <w:sz w:val="22"/>
          <w:vertAlign w:val="superscript"/>
        </w:rPr>
        <w:t>pro</w:t>
      </w:r>
      <w:r w:rsidRPr="00EC5CEA">
        <w:rPr>
          <w:bCs/>
          <w:sz w:val="22"/>
        </w:rPr>
        <w:t xml:space="preserve">: </w:t>
      </w:r>
      <w:r>
        <w:rPr>
          <w:bCs/>
          <w:sz w:val="22"/>
        </w:rPr>
        <w:t>(</w:t>
      </w:r>
      <w:r w:rsidR="006E0B19">
        <w:rPr>
          <w:b/>
          <w:sz w:val="22"/>
        </w:rPr>
        <w:t>B</w:t>
      </w:r>
      <w:r>
        <w:rPr>
          <w:bCs/>
          <w:sz w:val="22"/>
        </w:rPr>
        <w:t xml:space="preserve">) </w:t>
      </w:r>
      <w:r w:rsidR="006E0B19">
        <w:rPr>
          <w:bCs/>
          <w:sz w:val="22"/>
        </w:rPr>
        <w:t xml:space="preserve">Number of hydrogen bonding </w:t>
      </w:r>
      <w:r w:rsidRPr="00EC5CEA">
        <w:rPr>
          <w:bCs/>
          <w:sz w:val="22"/>
        </w:rPr>
        <w:t xml:space="preserve">and </w:t>
      </w:r>
      <w:r>
        <w:rPr>
          <w:bCs/>
          <w:sz w:val="22"/>
        </w:rPr>
        <w:t>(</w:t>
      </w:r>
      <w:r w:rsidR="006E0B19">
        <w:rPr>
          <w:b/>
          <w:sz w:val="22"/>
        </w:rPr>
        <w:t>D</w:t>
      </w:r>
      <w:r>
        <w:rPr>
          <w:bCs/>
          <w:sz w:val="22"/>
        </w:rPr>
        <w:t xml:space="preserve">) </w:t>
      </w:r>
      <w:proofErr w:type="spellStart"/>
      <w:r w:rsidR="006E0B19">
        <w:rPr>
          <w:bCs/>
          <w:sz w:val="22"/>
        </w:rPr>
        <w:t>SASA</w:t>
      </w:r>
      <w:proofErr w:type="spellEnd"/>
    </w:p>
    <w:p w14:paraId="11DD0E63" w14:textId="6C72E163" w:rsidR="008372C8" w:rsidRDefault="008372C8" w:rsidP="00081373">
      <w:pPr>
        <w:tabs>
          <w:tab w:val="left" w:pos="2830"/>
        </w:tabs>
        <w:ind w:left="1134" w:hanging="1134"/>
        <w:jc w:val="center"/>
        <w:rPr>
          <w:b/>
          <w:bCs/>
          <w:sz w:val="22"/>
          <w:szCs w:val="22"/>
        </w:rPr>
      </w:pPr>
    </w:p>
    <w:p w14:paraId="0E3D7520" w14:textId="66C2FE4D" w:rsidR="008372C8" w:rsidRDefault="008372C8" w:rsidP="00081373">
      <w:pPr>
        <w:tabs>
          <w:tab w:val="left" w:pos="2830"/>
        </w:tabs>
        <w:ind w:left="1134" w:hanging="1134"/>
        <w:jc w:val="center"/>
        <w:rPr>
          <w:b/>
          <w:bCs/>
          <w:sz w:val="22"/>
          <w:szCs w:val="22"/>
        </w:rPr>
      </w:pPr>
    </w:p>
    <w:p w14:paraId="61A2BA38" w14:textId="3ACEE5EA" w:rsidR="008372C8" w:rsidRDefault="008372C8" w:rsidP="00081373">
      <w:pPr>
        <w:tabs>
          <w:tab w:val="left" w:pos="2830"/>
        </w:tabs>
        <w:ind w:left="1134" w:hanging="1134"/>
        <w:jc w:val="center"/>
        <w:rPr>
          <w:b/>
          <w:bCs/>
          <w:sz w:val="22"/>
          <w:szCs w:val="22"/>
        </w:rPr>
      </w:pPr>
    </w:p>
    <w:p w14:paraId="2E57073E" w14:textId="5BBDA911" w:rsidR="008372C8" w:rsidRDefault="008372C8" w:rsidP="00081373">
      <w:pPr>
        <w:tabs>
          <w:tab w:val="left" w:pos="2830"/>
        </w:tabs>
        <w:ind w:left="1134" w:hanging="1134"/>
        <w:jc w:val="center"/>
        <w:rPr>
          <w:b/>
          <w:bCs/>
          <w:sz w:val="22"/>
          <w:szCs w:val="22"/>
        </w:rPr>
      </w:pPr>
    </w:p>
    <w:p w14:paraId="160BDF53" w14:textId="60832713" w:rsidR="008372C8" w:rsidRDefault="008372C8" w:rsidP="00081373">
      <w:pPr>
        <w:tabs>
          <w:tab w:val="left" w:pos="2830"/>
        </w:tabs>
        <w:ind w:left="1134" w:hanging="1134"/>
        <w:jc w:val="center"/>
        <w:rPr>
          <w:b/>
          <w:bCs/>
          <w:sz w:val="22"/>
          <w:szCs w:val="22"/>
        </w:rPr>
      </w:pPr>
    </w:p>
    <w:p w14:paraId="227EFF63" w14:textId="7D1839A0" w:rsidR="008372C8" w:rsidRDefault="008372C8" w:rsidP="00081373">
      <w:pPr>
        <w:tabs>
          <w:tab w:val="left" w:pos="2830"/>
        </w:tabs>
        <w:ind w:left="1134" w:hanging="1134"/>
        <w:jc w:val="center"/>
        <w:rPr>
          <w:b/>
          <w:bCs/>
          <w:sz w:val="22"/>
          <w:szCs w:val="22"/>
        </w:rPr>
      </w:pPr>
    </w:p>
    <w:p w14:paraId="2567A5F7" w14:textId="1456AB82" w:rsidR="008372C8" w:rsidRDefault="008372C8" w:rsidP="00081373">
      <w:pPr>
        <w:tabs>
          <w:tab w:val="left" w:pos="2830"/>
        </w:tabs>
        <w:ind w:left="1134" w:hanging="1134"/>
        <w:jc w:val="center"/>
        <w:rPr>
          <w:b/>
          <w:bCs/>
          <w:sz w:val="22"/>
          <w:szCs w:val="22"/>
        </w:rPr>
      </w:pPr>
    </w:p>
    <w:p w14:paraId="5BFE453C" w14:textId="77777777" w:rsidR="008372C8" w:rsidRPr="00964509" w:rsidRDefault="008372C8" w:rsidP="00081373">
      <w:pPr>
        <w:tabs>
          <w:tab w:val="left" w:pos="2830"/>
        </w:tabs>
        <w:ind w:left="1134" w:hanging="1134"/>
        <w:jc w:val="center"/>
        <w:rPr>
          <w:b/>
          <w:bCs/>
          <w:sz w:val="22"/>
          <w:szCs w:val="22"/>
        </w:rPr>
      </w:pPr>
    </w:p>
    <w:p w14:paraId="3D328899" w14:textId="77777777" w:rsidR="00A270C9" w:rsidRPr="00964509" w:rsidRDefault="00A270C9" w:rsidP="00A270C9">
      <w:pPr>
        <w:pStyle w:val="ListParagraph"/>
        <w:spacing w:before="240" w:after="240"/>
        <w:ind w:left="1134" w:hanging="1134"/>
        <w:jc w:val="both"/>
        <w:rPr>
          <w:sz w:val="22"/>
          <w:szCs w:val="22"/>
          <w:vertAlign w:val="superscript"/>
        </w:rPr>
      </w:pPr>
    </w:p>
    <w:p w14:paraId="26EB1C8E" w14:textId="77777777" w:rsidR="00A270C9" w:rsidRPr="00964509" w:rsidRDefault="00A270C9" w:rsidP="00A270C9">
      <w:pPr>
        <w:spacing w:after="240"/>
        <w:jc w:val="center"/>
        <w:rPr>
          <w:sz w:val="22"/>
          <w:szCs w:val="22"/>
        </w:rPr>
      </w:pPr>
    </w:p>
    <w:p w14:paraId="74B1FF51" w14:textId="77777777" w:rsidR="00717889" w:rsidRPr="00964509" w:rsidRDefault="00717889" w:rsidP="00C1341D">
      <w:pPr>
        <w:pStyle w:val="Els-body-text"/>
        <w:spacing w:after="240" w:line="240" w:lineRule="auto"/>
        <w:ind w:firstLine="0"/>
        <w:rPr>
          <w:sz w:val="22"/>
          <w:szCs w:val="22"/>
          <w:lang w:val="en-GB"/>
        </w:rPr>
      </w:pPr>
    </w:p>
    <w:p w14:paraId="3D464BBB" w14:textId="77777777" w:rsidR="009E13CA" w:rsidRPr="00964509" w:rsidRDefault="009E13CA" w:rsidP="009E13CA">
      <w:pPr>
        <w:pStyle w:val="Els-body-text"/>
        <w:spacing w:after="240" w:line="240" w:lineRule="auto"/>
        <w:ind w:left="1134" w:hanging="1134"/>
        <w:rPr>
          <w:sz w:val="22"/>
          <w:szCs w:val="22"/>
          <w:lang w:val="en-GB"/>
        </w:rPr>
      </w:pPr>
    </w:p>
    <w:p w14:paraId="3F22FD4F" w14:textId="77777777" w:rsidR="009E13CA" w:rsidRPr="00964509" w:rsidRDefault="009E13CA" w:rsidP="00081373">
      <w:pPr>
        <w:tabs>
          <w:tab w:val="left" w:pos="2830"/>
        </w:tabs>
        <w:ind w:left="1134" w:hanging="1134"/>
        <w:jc w:val="center"/>
        <w:rPr>
          <w:b/>
          <w:bCs/>
          <w:sz w:val="22"/>
          <w:szCs w:val="22"/>
        </w:rPr>
      </w:pPr>
    </w:p>
    <w:p w14:paraId="42CD946A" w14:textId="0F0F5217" w:rsidR="00D35647" w:rsidRPr="00964509" w:rsidRDefault="005441C2" w:rsidP="00081373">
      <w:pPr>
        <w:tabs>
          <w:tab w:val="left" w:pos="2830"/>
        </w:tabs>
        <w:ind w:left="1134" w:hanging="1134"/>
        <w:jc w:val="center"/>
        <w:rPr>
          <w:b/>
          <w:bCs/>
          <w:sz w:val="22"/>
          <w:szCs w:val="22"/>
        </w:rPr>
      </w:pPr>
      <w:r w:rsidRPr="00964509">
        <w:rPr>
          <w:b/>
          <w:bCs/>
          <w:noProof/>
          <w:sz w:val="22"/>
          <w:szCs w:val="22"/>
        </w:rPr>
        <w:lastRenderedPageBreak/>
        <w:drawing>
          <wp:inline distT="0" distB="0" distL="0" distR="0" wp14:anchorId="59CCF29A" wp14:editId="0F8D17E5">
            <wp:extent cx="5731510" cy="576453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5764530"/>
                    </a:xfrm>
                    <a:prstGeom prst="rect">
                      <a:avLst/>
                    </a:prstGeom>
                  </pic:spPr>
                </pic:pic>
              </a:graphicData>
            </a:graphic>
          </wp:inline>
        </w:drawing>
      </w:r>
    </w:p>
    <w:p w14:paraId="11C9B810" w14:textId="7F903B8B" w:rsidR="00D35647" w:rsidRPr="00964509" w:rsidRDefault="00D35647" w:rsidP="00D35647">
      <w:pPr>
        <w:tabs>
          <w:tab w:val="left" w:pos="2830"/>
        </w:tabs>
        <w:ind w:left="1134" w:hanging="1134"/>
        <w:jc w:val="center"/>
        <w:rPr>
          <w:b/>
          <w:bCs/>
          <w:sz w:val="22"/>
          <w:szCs w:val="22"/>
        </w:rPr>
      </w:pPr>
      <w:r w:rsidRPr="00964509">
        <w:rPr>
          <w:b/>
          <w:bCs/>
          <w:sz w:val="22"/>
          <w:szCs w:val="22"/>
        </w:rPr>
        <w:t>t = 0 ns</w:t>
      </w:r>
    </w:p>
    <w:p w14:paraId="77CD67C1" w14:textId="77777777" w:rsidR="00D35647" w:rsidRPr="00964509" w:rsidRDefault="00D35647" w:rsidP="00081373">
      <w:pPr>
        <w:tabs>
          <w:tab w:val="left" w:pos="2830"/>
        </w:tabs>
        <w:ind w:left="1134" w:hanging="1134"/>
        <w:jc w:val="center"/>
        <w:rPr>
          <w:b/>
          <w:bCs/>
          <w:sz w:val="22"/>
          <w:szCs w:val="22"/>
        </w:rPr>
      </w:pPr>
    </w:p>
    <w:p w14:paraId="2B6D073B" w14:textId="6AD68588" w:rsidR="00C539C4" w:rsidRPr="00964509" w:rsidRDefault="00C539C4" w:rsidP="00081373">
      <w:pPr>
        <w:tabs>
          <w:tab w:val="left" w:pos="2830"/>
        </w:tabs>
        <w:ind w:left="1134" w:hanging="1134"/>
        <w:jc w:val="center"/>
        <w:rPr>
          <w:b/>
          <w:bCs/>
          <w:sz w:val="22"/>
          <w:szCs w:val="22"/>
        </w:rPr>
      </w:pPr>
      <w:r w:rsidRPr="00964509">
        <w:rPr>
          <w:b/>
          <w:bCs/>
          <w:noProof/>
          <w:sz w:val="22"/>
          <w:szCs w:val="22"/>
        </w:rPr>
        <w:lastRenderedPageBreak/>
        <w:drawing>
          <wp:inline distT="0" distB="0" distL="0" distR="0" wp14:anchorId="1B3BA060" wp14:editId="48CE4327">
            <wp:extent cx="5731510" cy="56654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5665470"/>
                    </a:xfrm>
                    <a:prstGeom prst="rect">
                      <a:avLst/>
                    </a:prstGeom>
                  </pic:spPr>
                </pic:pic>
              </a:graphicData>
            </a:graphic>
          </wp:inline>
        </w:drawing>
      </w:r>
    </w:p>
    <w:p w14:paraId="77F05306" w14:textId="760FF649" w:rsidR="00C539C4" w:rsidRPr="00964509" w:rsidRDefault="00C539C4" w:rsidP="00081373">
      <w:pPr>
        <w:tabs>
          <w:tab w:val="left" w:pos="2830"/>
        </w:tabs>
        <w:ind w:left="1134" w:hanging="1134"/>
        <w:jc w:val="center"/>
        <w:rPr>
          <w:b/>
          <w:bCs/>
          <w:sz w:val="22"/>
          <w:szCs w:val="22"/>
        </w:rPr>
      </w:pPr>
      <w:r w:rsidRPr="00964509">
        <w:rPr>
          <w:b/>
          <w:bCs/>
          <w:sz w:val="22"/>
          <w:szCs w:val="22"/>
        </w:rPr>
        <w:t>t = 25 ns</w:t>
      </w:r>
    </w:p>
    <w:p w14:paraId="5D684967" w14:textId="04D4CA11" w:rsidR="00C539C4" w:rsidRPr="00964509" w:rsidRDefault="00C539C4" w:rsidP="00081373">
      <w:pPr>
        <w:tabs>
          <w:tab w:val="left" w:pos="2830"/>
        </w:tabs>
        <w:ind w:left="1134" w:hanging="1134"/>
        <w:jc w:val="center"/>
        <w:rPr>
          <w:b/>
          <w:bCs/>
          <w:sz w:val="22"/>
          <w:szCs w:val="22"/>
        </w:rPr>
      </w:pPr>
    </w:p>
    <w:p w14:paraId="725892E3" w14:textId="4B080ED1" w:rsidR="00C539C4" w:rsidRPr="00964509" w:rsidRDefault="00C539C4" w:rsidP="00081373">
      <w:pPr>
        <w:tabs>
          <w:tab w:val="left" w:pos="2830"/>
        </w:tabs>
        <w:ind w:left="1134" w:hanging="1134"/>
        <w:jc w:val="center"/>
        <w:rPr>
          <w:b/>
          <w:bCs/>
          <w:sz w:val="22"/>
          <w:szCs w:val="22"/>
        </w:rPr>
      </w:pPr>
    </w:p>
    <w:p w14:paraId="0F2D479D" w14:textId="0C14CD24" w:rsidR="00C539C4" w:rsidRPr="00964509" w:rsidRDefault="00C539C4" w:rsidP="00081373">
      <w:pPr>
        <w:tabs>
          <w:tab w:val="left" w:pos="2830"/>
        </w:tabs>
        <w:ind w:left="1134" w:hanging="1134"/>
        <w:jc w:val="center"/>
        <w:rPr>
          <w:b/>
          <w:bCs/>
          <w:sz w:val="22"/>
          <w:szCs w:val="22"/>
        </w:rPr>
      </w:pPr>
      <w:r w:rsidRPr="00964509">
        <w:rPr>
          <w:b/>
          <w:bCs/>
          <w:noProof/>
          <w:sz w:val="22"/>
          <w:szCs w:val="22"/>
        </w:rPr>
        <w:lastRenderedPageBreak/>
        <w:drawing>
          <wp:inline distT="0" distB="0" distL="0" distR="0" wp14:anchorId="150E8378" wp14:editId="63B5137C">
            <wp:extent cx="5731510" cy="57975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5797550"/>
                    </a:xfrm>
                    <a:prstGeom prst="rect">
                      <a:avLst/>
                    </a:prstGeom>
                  </pic:spPr>
                </pic:pic>
              </a:graphicData>
            </a:graphic>
          </wp:inline>
        </w:drawing>
      </w:r>
    </w:p>
    <w:p w14:paraId="34745745" w14:textId="77777777" w:rsidR="00C539C4" w:rsidRPr="00964509" w:rsidRDefault="00C539C4" w:rsidP="00081373">
      <w:pPr>
        <w:tabs>
          <w:tab w:val="left" w:pos="2830"/>
        </w:tabs>
        <w:ind w:left="1134" w:hanging="1134"/>
        <w:jc w:val="center"/>
        <w:rPr>
          <w:b/>
          <w:bCs/>
          <w:sz w:val="22"/>
          <w:szCs w:val="22"/>
        </w:rPr>
      </w:pPr>
    </w:p>
    <w:p w14:paraId="6E44B1D4" w14:textId="5F712EA0" w:rsidR="00C539C4" w:rsidRPr="00964509" w:rsidRDefault="00C539C4" w:rsidP="00C539C4">
      <w:pPr>
        <w:tabs>
          <w:tab w:val="left" w:pos="2830"/>
        </w:tabs>
        <w:ind w:left="1134" w:hanging="1134"/>
        <w:jc w:val="center"/>
        <w:rPr>
          <w:b/>
          <w:bCs/>
          <w:sz w:val="22"/>
          <w:szCs w:val="22"/>
        </w:rPr>
      </w:pPr>
      <w:r w:rsidRPr="00964509">
        <w:rPr>
          <w:b/>
          <w:bCs/>
          <w:sz w:val="22"/>
          <w:szCs w:val="22"/>
        </w:rPr>
        <w:t>t = 50 ns</w:t>
      </w:r>
    </w:p>
    <w:p w14:paraId="51D76D34" w14:textId="77777777" w:rsidR="00C539C4" w:rsidRPr="00964509" w:rsidRDefault="00C539C4" w:rsidP="00081373">
      <w:pPr>
        <w:tabs>
          <w:tab w:val="left" w:pos="2830"/>
        </w:tabs>
        <w:ind w:left="1134" w:hanging="1134"/>
        <w:jc w:val="center"/>
        <w:rPr>
          <w:b/>
          <w:bCs/>
          <w:sz w:val="22"/>
          <w:szCs w:val="22"/>
        </w:rPr>
      </w:pPr>
    </w:p>
    <w:p w14:paraId="0988ED95" w14:textId="77777777" w:rsidR="00E12B3E" w:rsidRPr="00964509" w:rsidRDefault="00E12B3E" w:rsidP="00081373">
      <w:pPr>
        <w:tabs>
          <w:tab w:val="left" w:pos="2830"/>
        </w:tabs>
        <w:ind w:left="1134" w:hanging="1134"/>
        <w:jc w:val="center"/>
        <w:rPr>
          <w:b/>
          <w:bCs/>
          <w:sz w:val="22"/>
          <w:szCs w:val="22"/>
        </w:rPr>
      </w:pPr>
    </w:p>
    <w:p w14:paraId="23524AB3" w14:textId="77777777" w:rsidR="00E12B3E" w:rsidRPr="00964509" w:rsidRDefault="00E12B3E" w:rsidP="00081373">
      <w:pPr>
        <w:tabs>
          <w:tab w:val="left" w:pos="2830"/>
        </w:tabs>
        <w:ind w:left="1134" w:hanging="1134"/>
        <w:jc w:val="center"/>
        <w:rPr>
          <w:b/>
          <w:bCs/>
          <w:sz w:val="22"/>
          <w:szCs w:val="22"/>
        </w:rPr>
      </w:pPr>
      <w:r w:rsidRPr="00964509">
        <w:rPr>
          <w:b/>
          <w:bCs/>
          <w:noProof/>
          <w:sz w:val="22"/>
          <w:szCs w:val="22"/>
        </w:rPr>
        <w:lastRenderedPageBreak/>
        <w:drawing>
          <wp:inline distT="0" distB="0" distL="0" distR="0" wp14:anchorId="53D14C3D" wp14:editId="026C3E92">
            <wp:extent cx="5731510" cy="57975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5797550"/>
                    </a:xfrm>
                    <a:prstGeom prst="rect">
                      <a:avLst/>
                    </a:prstGeom>
                  </pic:spPr>
                </pic:pic>
              </a:graphicData>
            </a:graphic>
          </wp:inline>
        </w:drawing>
      </w:r>
    </w:p>
    <w:p w14:paraId="270876D1" w14:textId="745DD846" w:rsidR="00E12B3E" w:rsidRPr="00964509" w:rsidRDefault="00E12B3E" w:rsidP="00E12B3E">
      <w:pPr>
        <w:tabs>
          <w:tab w:val="left" w:pos="2830"/>
        </w:tabs>
        <w:ind w:left="1134" w:hanging="1134"/>
        <w:jc w:val="center"/>
        <w:rPr>
          <w:b/>
          <w:bCs/>
          <w:sz w:val="22"/>
          <w:szCs w:val="22"/>
        </w:rPr>
      </w:pPr>
      <w:r w:rsidRPr="00964509">
        <w:rPr>
          <w:b/>
          <w:bCs/>
          <w:sz w:val="22"/>
          <w:szCs w:val="22"/>
        </w:rPr>
        <w:t>t = 75 ns</w:t>
      </w:r>
    </w:p>
    <w:p w14:paraId="3ADE3691" w14:textId="77777777" w:rsidR="00E12B3E" w:rsidRPr="00964509" w:rsidRDefault="00E12B3E" w:rsidP="00081373">
      <w:pPr>
        <w:tabs>
          <w:tab w:val="left" w:pos="2830"/>
        </w:tabs>
        <w:ind w:left="1134" w:hanging="1134"/>
        <w:jc w:val="center"/>
        <w:rPr>
          <w:b/>
          <w:bCs/>
          <w:sz w:val="22"/>
          <w:szCs w:val="22"/>
        </w:rPr>
      </w:pPr>
    </w:p>
    <w:p w14:paraId="2A54D43D" w14:textId="77777777" w:rsidR="00E12B3E" w:rsidRPr="00964509" w:rsidRDefault="00E12B3E" w:rsidP="00081373">
      <w:pPr>
        <w:tabs>
          <w:tab w:val="left" w:pos="2830"/>
        </w:tabs>
        <w:ind w:left="1134" w:hanging="1134"/>
        <w:jc w:val="center"/>
        <w:rPr>
          <w:b/>
          <w:bCs/>
          <w:sz w:val="22"/>
          <w:szCs w:val="22"/>
        </w:rPr>
      </w:pPr>
    </w:p>
    <w:p w14:paraId="3A4D802E" w14:textId="77777777" w:rsidR="00E12B3E" w:rsidRPr="00964509" w:rsidRDefault="00E12B3E" w:rsidP="00081373">
      <w:pPr>
        <w:tabs>
          <w:tab w:val="left" w:pos="2830"/>
        </w:tabs>
        <w:ind w:left="1134" w:hanging="1134"/>
        <w:jc w:val="center"/>
        <w:rPr>
          <w:b/>
          <w:bCs/>
          <w:sz w:val="22"/>
          <w:szCs w:val="22"/>
        </w:rPr>
      </w:pPr>
    </w:p>
    <w:p w14:paraId="2D2297BD" w14:textId="77777777" w:rsidR="00E12B3E" w:rsidRPr="00964509" w:rsidRDefault="00E12B3E" w:rsidP="00081373">
      <w:pPr>
        <w:tabs>
          <w:tab w:val="left" w:pos="2830"/>
        </w:tabs>
        <w:ind w:left="1134" w:hanging="1134"/>
        <w:jc w:val="center"/>
        <w:rPr>
          <w:b/>
          <w:bCs/>
          <w:sz w:val="22"/>
          <w:szCs w:val="22"/>
        </w:rPr>
      </w:pPr>
      <w:r w:rsidRPr="00964509">
        <w:rPr>
          <w:b/>
          <w:bCs/>
          <w:noProof/>
          <w:sz w:val="22"/>
          <w:szCs w:val="22"/>
        </w:rPr>
        <w:lastRenderedPageBreak/>
        <w:drawing>
          <wp:inline distT="0" distB="0" distL="0" distR="0" wp14:anchorId="636CFE25" wp14:editId="3A5ECA8D">
            <wp:extent cx="5731510" cy="57975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5797550"/>
                    </a:xfrm>
                    <a:prstGeom prst="rect">
                      <a:avLst/>
                    </a:prstGeom>
                  </pic:spPr>
                </pic:pic>
              </a:graphicData>
            </a:graphic>
          </wp:inline>
        </w:drawing>
      </w:r>
    </w:p>
    <w:p w14:paraId="2323EF4D" w14:textId="0B697E9F" w:rsidR="00E12B3E" w:rsidRPr="00964509" w:rsidRDefault="00E12B3E" w:rsidP="00E12B3E">
      <w:pPr>
        <w:tabs>
          <w:tab w:val="left" w:pos="2830"/>
        </w:tabs>
        <w:ind w:left="1134" w:hanging="1134"/>
        <w:jc w:val="center"/>
        <w:rPr>
          <w:b/>
          <w:bCs/>
          <w:sz w:val="22"/>
          <w:szCs w:val="22"/>
        </w:rPr>
      </w:pPr>
      <w:r w:rsidRPr="00964509">
        <w:rPr>
          <w:b/>
          <w:bCs/>
          <w:sz w:val="22"/>
          <w:szCs w:val="22"/>
        </w:rPr>
        <w:t>t = 100 ns</w:t>
      </w:r>
    </w:p>
    <w:p w14:paraId="692B5148" w14:textId="3DDA27D9" w:rsidR="00134177" w:rsidRPr="00964509" w:rsidRDefault="00134177" w:rsidP="00E12B3E">
      <w:pPr>
        <w:tabs>
          <w:tab w:val="left" w:pos="2830"/>
        </w:tabs>
        <w:ind w:left="1134" w:hanging="1134"/>
        <w:jc w:val="center"/>
        <w:rPr>
          <w:b/>
          <w:bCs/>
          <w:sz w:val="22"/>
          <w:szCs w:val="22"/>
        </w:rPr>
      </w:pPr>
    </w:p>
    <w:p w14:paraId="753790DC" w14:textId="77EAB26C" w:rsidR="00134177" w:rsidRPr="00964509" w:rsidRDefault="00134177" w:rsidP="00E12B3E">
      <w:pPr>
        <w:tabs>
          <w:tab w:val="left" w:pos="2830"/>
        </w:tabs>
        <w:ind w:left="1134" w:hanging="1134"/>
        <w:jc w:val="center"/>
        <w:rPr>
          <w:b/>
          <w:bCs/>
          <w:sz w:val="22"/>
          <w:szCs w:val="22"/>
        </w:rPr>
      </w:pPr>
      <w:r w:rsidRPr="00964509">
        <w:rPr>
          <w:b/>
          <w:bCs/>
          <w:noProof/>
          <w:sz w:val="22"/>
          <w:szCs w:val="22"/>
        </w:rPr>
        <w:drawing>
          <wp:inline distT="0" distB="0" distL="0" distR="0" wp14:anchorId="01CBE2CF" wp14:editId="3CFEEA64">
            <wp:extent cx="2298993" cy="870082"/>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31477" cy="882376"/>
                    </a:xfrm>
                    <a:prstGeom prst="rect">
                      <a:avLst/>
                    </a:prstGeom>
                  </pic:spPr>
                </pic:pic>
              </a:graphicData>
            </a:graphic>
          </wp:inline>
        </w:drawing>
      </w:r>
    </w:p>
    <w:p w14:paraId="4A1776ED" w14:textId="38BE9DEA" w:rsidR="00D7694D" w:rsidRDefault="00D35647" w:rsidP="00EC5682">
      <w:pPr>
        <w:pStyle w:val="RSCB01ARTAbstract"/>
        <w:spacing w:after="0" w:line="360" w:lineRule="auto"/>
        <w:ind w:left="1134" w:hanging="1134"/>
        <w:rPr>
          <w:rFonts w:ascii="Times New Roman" w:hAnsi="Times New Roman" w:cs="Times New Roman"/>
          <w:noProof w:val="0"/>
          <w:sz w:val="22"/>
        </w:rPr>
      </w:pPr>
      <w:r w:rsidRPr="00D7694D">
        <w:rPr>
          <w:rFonts w:ascii="Times New Roman" w:hAnsi="Times New Roman" w:cs="Times New Roman"/>
          <w:b/>
          <w:bCs/>
          <w:sz w:val="22"/>
        </w:rPr>
        <w:t xml:space="preserve">Figure </w:t>
      </w:r>
      <w:r w:rsidR="006D6ACB" w:rsidRPr="00D7694D">
        <w:rPr>
          <w:rFonts w:ascii="Times New Roman" w:hAnsi="Times New Roman" w:cs="Times New Roman"/>
          <w:b/>
          <w:bCs/>
          <w:sz w:val="22"/>
        </w:rPr>
        <w:t>S</w:t>
      </w:r>
      <w:r w:rsidR="006E0B19" w:rsidRPr="00D7694D">
        <w:rPr>
          <w:rFonts w:ascii="Times New Roman" w:hAnsi="Times New Roman" w:cs="Times New Roman"/>
          <w:b/>
          <w:bCs/>
          <w:sz w:val="22"/>
        </w:rPr>
        <w:t>7</w:t>
      </w:r>
      <w:r w:rsidRPr="00D7694D">
        <w:rPr>
          <w:rFonts w:ascii="Times New Roman" w:hAnsi="Times New Roman" w:cs="Times New Roman"/>
          <w:b/>
          <w:bCs/>
          <w:sz w:val="22"/>
        </w:rPr>
        <w:t xml:space="preserve">.  </w:t>
      </w:r>
      <w:r w:rsidRPr="00D7694D">
        <w:rPr>
          <w:rFonts w:ascii="Times New Roman" w:hAnsi="Times New Roman" w:cs="Times New Roman"/>
          <w:b/>
          <w:bCs/>
          <w:sz w:val="22"/>
        </w:rPr>
        <w:tab/>
      </w:r>
      <w:r w:rsidRPr="00D7694D">
        <w:rPr>
          <w:rFonts w:ascii="Times New Roman" w:hAnsi="Times New Roman" w:cs="Times New Roman"/>
          <w:sz w:val="22"/>
        </w:rPr>
        <w:t>2D binding mode of acylated phloroglucinols (</w:t>
      </w:r>
      <w:r w:rsidRPr="00D7694D">
        <w:rPr>
          <w:rFonts w:ascii="Times New Roman" w:hAnsi="Times New Roman" w:cs="Times New Roman"/>
          <w:b/>
          <w:bCs/>
          <w:sz w:val="22"/>
        </w:rPr>
        <w:t>4a</w:t>
      </w:r>
      <w:r w:rsidRPr="00D7694D">
        <w:rPr>
          <w:rFonts w:ascii="Times New Roman" w:hAnsi="Times New Roman" w:cs="Times New Roman"/>
          <w:sz w:val="22"/>
        </w:rPr>
        <w:t xml:space="preserve">, </w:t>
      </w:r>
      <w:r w:rsidRPr="00D7694D">
        <w:rPr>
          <w:rFonts w:ascii="Times New Roman" w:hAnsi="Times New Roman" w:cs="Times New Roman"/>
          <w:b/>
          <w:bCs/>
          <w:sz w:val="22"/>
        </w:rPr>
        <w:t>4b</w:t>
      </w:r>
      <w:r w:rsidRPr="00D7694D">
        <w:rPr>
          <w:rFonts w:ascii="Times New Roman" w:hAnsi="Times New Roman" w:cs="Times New Roman"/>
          <w:sz w:val="22"/>
        </w:rPr>
        <w:t xml:space="preserve">, and </w:t>
      </w:r>
      <w:r w:rsidRPr="00D7694D">
        <w:rPr>
          <w:rFonts w:ascii="Times New Roman" w:hAnsi="Times New Roman" w:cs="Times New Roman"/>
          <w:b/>
          <w:bCs/>
          <w:sz w:val="22"/>
        </w:rPr>
        <w:t>4c</w:t>
      </w:r>
      <w:r w:rsidRPr="00D7694D">
        <w:rPr>
          <w:rFonts w:ascii="Times New Roman" w:hAnsi="Times New Roman" w:cs="Times New Roman"/>
          <w:sz w:val="22"/>
        </w:rPr>
        <w:t xml:space="preserve">) along with GRL0617 into </w:t>
      </w:r>
      <w:r w:rsidR="000F7DF3">
        <w:rPr>
          <w:rFonts w:ascii="Times New Roman" w:hAnsi="Times New Roman" w:cs="Times New Roman"/>
          <w:sz w:val="22"/>
        </w:rPr>
        <w:t xml:space="preserve">the </w:t>
      </w:r>
      <w:r w:rsidRPr="00D7694D">
        <w:rPr>
          <w:rFonts w:ascii="Times New Roman" w:hAnsi="Times New Roman" w:cs="Times New Roman"/>
          <w:sz w:val="22"/>
        </w:rPr>
        <w:t>SARS-CoV PL</w:t>
      </w:r>
      <w:r w:rsidRPr="00D7694D">
        <w:rPr>
          <w:rFonts w:ascii="Times New Roman" w:hAnsi="Times New Roman" w:cs="Times New Roman"/>
          <w:sz w:val="22"/>
          <w:vertAlign w:val="superscript"/>
        </w:rPr>
        <w:t>pro</w:t>
      </w:r>
      <w:r w:rsidRPr="00D7694D">
        <w:rPr>
          <w:rFonts w:ascii="Times New Roman" w:hAnsi="Times New Roman" w:cs="Times New Roman"/>
          <w:sz w:val="22"/>
        </w:rPr>
        <w:t xml:space="preserve"> active site examined at regular time intervals of MD simulation</w:t>
      </w:r>
      <w:r w:rsidR="00D7694D" w:rsidRPr="00D7694D">
        <w:rPr>
          <w:rFonts w:ascii="Times New Roman" w:hAnsi="Times New Roman" w:cs="Times New Roman"/>
          <w:sz w:val="22"/>
        </w:rPr>
        <w:t xml:space="preserve">. </w:t>
      </w:r>
      <w:r w:rsidR="00D7694D" w:rsidRPr="00D7694D">
        <w:rPr>
          <w:rFonts w:ascii="Times New Roman" w:hAnsi="Times New Roman" w:cs="Times New Roman"/>
          <w:noProof w:val="0"/>
          <w:sz w:val="22"/>
        </w:rPr>
        <w:t>It was discovered that most of the residues were repeated at various times, generating non-covalent</w:t>
      </w:r>
      <w:r w:rsidR="00D7694D" w:rsidRPr="000701CE">
        <w:rPr>
          <w:rFonts w:ascii="Times New Roman" w:hAnsi="Times New Roman" w:cs="Times New Roman"/>
          <w:noProof w:val="0"/>
          <w:sz w:val="22"/>
        </w:rPr>
        <w:t xml:space="preserve"> interactions. During the simulation period</w:t>
      </w:r>
      <w:r w:rsidR="00D7694D" w:rsidRPr="003B4024">
        <w:rPr>
          <w:rFonts w:ascii="Times New Roman" w:hAnsi="Times New Roman" w:cs="Times New Roman"/>
          <w:noProof w:val="0"/>
          <w:sz w:val="22"/>
        </w:rPr>
        <w:t xml:space="preserve">, amino acid residues </w:t>
      </w:r>
      <w:proofErr w:type="spellStart"/>
      <w:r w:rsidR="00D7694D" w:rsidRPr="003B4024">
        <w:rPr>
          <w:rFonts w:ascii="Times New Roman" w:hAnsi="Times New Roman" w:cs="Times New Roman"/>
          <w:noProof w:val="0"/>
          <w:sz w:val="22"/>
        </w:rPr>
        <w:t>Asp164</w:t>
      </w:r>
      <w:proofErr w:type="spellEnd"/>
      <w:r w:rsidR="00D7694D" w:rsidRPr="003B4024">
        <w:rPr>
          <w:rFonts w:ascii="Times New Roman" w:hAnsi="Times New Roman" w:cs="Times New Roman"/>
          <w:noProof w:val="0"/>
          <w:sz w:val="22"/>
        </w:rPr>
        <w:t xml:space="preserve"> and </w:t>
      </w:r>
      <w:proofErr w:type="spellStart"/>
      <w:r w:rsidR="00D7694D" w:rsidRPr="003B4024">
        <w:rPr>
          <w:rFonts w:ascii="Times New Roman" w:hAnsi="Times New Roman" w:cs="Times New Roman"/>
          <w:noProof w:val="0"/>
          <w:sz w:val="22"/>
        </w:rPr>
        <w:t>Tyr273</w:t>
      </w:r>
      <w:proofErr w:type="spellEnd"/>
      <w:r w:rsidR="00D7694D" w:rsidRPr="003B4024">
        <w:rPr>
          <w:rFonts w:ascii="Times New Roman" w:hAnsi="Times New Roman" w:cs="Times New Roman"/>
          <w:noProof w:val="0"/>
          <w:sz w:val="22"/>
        </w:rPr>
        <w:t xml:space="preserve"> were discovered to be critical residues making H-bonds with the ligand </w:t>
      </w:r>
      <w:proofErr w:type="spellStart"/>
      <w:r w:rsidR="00D7694D" w:rsidRPr="003B4024">
        <w:rPr>
          <w:rFonts w:ascii="Times New Roman" w:hAnsi="Times New Roman" w:cs="Times New Roman"/>
          <w:b/>
          <w:bCs/>
          <w:noProof w:val="0"/>
          <w:sz w:val="22"/>
        </w:rPr>
        <w:t>4a</w:t>
      </w:r>
      <w:proofErr w:type="spellEnd"/>
      <w:r w:rsidR="00D7694D" w:rsidRPr="003B4024">
        <w:rPr>
          <w:rFonts w:ascii="Times New Roman" w:hAnsi="Times New Roman" w:cs="Times New Roman"/>
          <w:noProof w:val="0"/>
          <w:sz w:val="22"/>
        </w:rPr>
        <w:t xml:space="preserve">, whereas amino acid residues </w:t>
      </w:r>
      <w:proofErr w:type="spellStart"/>
      <w:r w:rsidR="00D7694D" w:rsidRPr="003B4024">
        <w:rPr>
          <w:rFonts w:ascii="Times New Roman" w:hAnsi="Times New Roman" w:cs="Times New Roman"/>
          <w:noProof w:val="0"/>
          <w:sz w:val="22"/>
        </w:rPr>
        <w:t>Tyr268</w:t>
      </w:r>
      <w:proofErr w:type="spellEnd"/>
      <w:r w:rsidR="00D7694D" w:rsidRPr="003B4024">
        <w:rPr>
          <w:rFonts w:ascii="Times New Roman" w:hAnsi="Times New Roman" w:cs="Times New Roman"/>
          <w:noProof w:val="0"/>
          <w:sz w:val="22"/>
        </w:rPr>
        <w:t xml:space="preserve">, </w:t>
      </w:r>
      <w:proofErr w:type="spellStart"/>
      <w:r w:rsidR="00D7694D" w:rsidRPr="003B4024">
        <w:rPr>
          <w:rFonts w:ascii="Times New Roman" w:hAnsi="Times New Roman" w:cs="Times New Roman"/>
          <w:noProof w:val="0"/>
          <w:sz w:val="22"/>
        </w:rPr>
        <w:t>Gln269</w:t>
      </w:r>
      <w:proofErr w:type="spellEnd"/>
      <w:r w:rsidR="00D7694D" w:rsidRPr="003B4024">
        <w:rPr>
          <w:rFonts w:ascii="Times New Roman" w:hAnsi="Times New Roman" w:cs="Times New Roman"/>
          <w:noProof w:val="0"/>
          <w:sz w:val="22"/>
        </w:rPr>
        <w:t xml:space="preserve">, and </w:t>
      </w:r>
      <w:proofErr w:type="spellStart"/>
      <w:r w:rsidR="00D7694D" w:rsidRPr="003B4024">
        <w:rPr>
          <w:rFonts w:ascii="Times New Roman" w:hAnsi="Times New Roman" w:cs="Times New Roman"/>
          <w:noProof w:val="0"/>
          <w:sz w:val="22"/>
        </w:rPr>
        <w:t>Tyr273</w:t>
      </w:r>
      <w:proofErr w:type="spellEnd"/>
      <w:r w:rsidR="00D7694D" w:rsidRPr="003B4024">
        <w:rPr>
          <w:rFonts w:ascii="Times New Roman" w:hAnsi="Times New Roman" w:cs="Times New Roman"/>
          <w:noProof w:val="0"/>
          <w:sz w:val="22"/>
        </w:rPr>
        <w:t xml:space="preserve"> were revealed to be crucial residues forming H-bonds with the ligand GRL0617. </w:t>
      </w:r>
      <w:r w:rsidR="00D7694D">
        <w:rPr>
          <w:rFonts w:ascii="Times New Roman" w:hAnsi="Times New Roman" w:cs="Times New Roman"/>
          <w:noProof w:val="0"/>
          <w:sz w:val="22"/>
        </w:rPr>
        <w:t>On the other hand, i</w:t>
      </w:r>
      <w:r w:rsidR="00D7694D" w:rsidRPr="003B4024">
        <w:rPr>
          <w:rFonts w:ascii="Times New Roman" w:hAnsi="Times New Roman" w:cs="Times New Roman"/>
          <w:noProof w:val="0"/>
          <w:sz w:val="22"/>
        </w:rPr>
        <w:t xml:space="preserve">nitially, compound </w:t>
      </w:r>
      <w:proofErr w:type="spellStart"/>
      <w:r w:rsidR="00D7694D" w:rsidRPr="003B4024">
        <w:rPr>
          <w:rFonts w:ascii="Times New Roman" w:hAnsi="Times New Roman" w:cs="Times New Roman"/>
          <w:b/>
          <w:bCs/>
          <w:noProof w:val="0"/>
          <w:sz w:val="22"/>
        </w:rPr>
        <w:t>4b</w:t>
      </w:r>
      <w:proofErr w:type="spellEnd"/>
      <w:r w:rsidR="00D7694D" w:rsidRPr="003B4024">
        <w:rPr>
          <w:rFonts w:ascii="Times New Roman" w:hAnsi="Times New Roman" w:cs="Times New Roman"/>
          <w:noProof w:val="0"/>
          <w:sz w:val="22"/>
        </w:rPr>
        <w:t xml:space="preserve"> interacted with the receptor through hydrogen bonds with amino acid residues </w:t>
      </w:r>
      <w:proofErr w:type="spellStart"/>
      <w:r w:rsidR="00D7694D" w:rsidRPr="003B4024">
        <w:rPr>
          <w:rFonts w:ascii="Times New Roman" w:hAnsi="Times New Roman" w:cs="Times New Roman"/>
          <w:noProof w:val="0"/>
          <w:sz w:val="22"/>
        </w:rPr>
        <w:t>Pro248</w:t>
      </w:r>
      <w:proofErr w:type="spellEnd"/>
      <w:r w:rsidR="00D7694D" w:rsidRPr="003B4024">
        <w:rPr>
          <w:rFonts w:ascii="Times New Roman" w:hAnsi="Times New Roman" w:cs="Times New Roman"/>
          <w:noProof w:val="0"/>
          <w:sz w:val="22"/>
        </w:rPr>
        <w:t xml:space="preserve">, </w:t>
      </w:r>
      <w:proofErr w:type="spellStart"/>
      <w:r w:rsidR="00D7694D" w:rsidRPr="003B4024">
        <w:rPr>
          <w:rFonts w:ascii="Times New Roman" w:hAnsi="Times New Roman" w:cs="Times New Roman"/>
          <w:noProof w:val="0"/>
          <w:sz w:val="22"/>
        </w:rPr>
        <w:t>Gly266</w:t>
      </w:r>
      <w:proofErr w:type="spellEnd"/>
      <w:r w:rsidR="00D7694D" w:rsidRPr="003B4024">
        <w:rPr>
          <w:rFonts w:ascii="Times New Roman" w:hAnsi="Times New Roman" w:cs="Times New Roman"/>
          <w:noProof w:val="0"/>
          <w:sz w:val="22"/>
        </w:rPr>
        <w:t xml:space="preserve">, and </w:t>
      </w:r>
      <w:proofErr w:type="spellStart"/>
      <w:r w:rsidR="00D7694D" w:rsidRPr="003B4024">
        <w:rPr>
          <w:rFonts w:ascii="Times New Roman" w:hAnsi="Times New Roman" w:cs="Times New Roman"/>
          <w:noProof w:val="0"/>
          <w:sz w:val="22"/>
        </w:rPr>
        <w:t>Tyr273</w:t>
      </w:r>
      <w:proofErr w:type="spellEnd"/>
      <w:r w:rsidR="00D7694D" w:rsidRPr="003B4024">
        <w:rPr>
          <w:rFonts w:ascii="Times New Roman" w:hAnsi="Times New Roman" w:cs="Times New Roman"/>
          <w:noProof w:val="0"/>
          <w:sz w:val="22"/>
        </w:rPr>
        <w:t xml:space="preserve">, but at the end of the simulation (t= 100 ns), ligand </w:t>
      </w:r>
      <w:proofErr w:type="spellStart"/>
      <w:r w:rsidR="00D7694D" w:rsidRPr="003B4024">
        <w:rPr>
          <w:rFonts w:ascii="Times New Roman" w:hAnsi="Times New Roman" w:cs="Times New Roman"/>
          <w:b/>
          <w:bCs/>
          <w:noProof w:val="0"/>
          <w:sz w:val="22"/>
        </w:rPr>
        <w:t>4b</w:t>
      </w:r>
      <w:proofErr w:type="spellEnd"/>
      <w:r w:rsidR="00D7694D" w:rsidRPr="003B4024">
        <w:rPr>
          <w:rFonts w:ascii="Times New Roman" w:hAnsi="Times New Roman" w:cs="Times New Roman"/>
          <w:noProof w:val="0"/>
          <w:sz w:val="22"/>
        </w:rPr>
        <w:t xml:space="preserve"> </w:t>
      </w:r>
      <w:r w:rsidR="00D7694D" w:rsidRPr="003B4024">
        <w:rPr>
          <w:rFonts w:ascii="Times New Roman" w:hAnsi="Times New Roman" w:cs="Times New Roman"/>
          <w:noProof w:val="0"/>
          <w:sz w:val="22"/>
        </w:rPr>
        <w:lastRenderedPageBreak/>
        <w:t xml:space="preserve">formed hydrogen interactions with other amino acid residues </w:t>
      </w:r>
      <w:proofErr w:type="spellStart"/>
      <w:r w:rsidR="00D7694D" w:rsidRPr="003B4024">
        <w:rPr>
          <w:rFonts w:ascii="Times New Roman" w:hAnsi="Times New Roman" w:cs="Times New Roman"/>
          <w:noProof w:val="0"/>
          <w:sz w:val="22"/>
        </w:rPr>
        <w:t>Asp164</w:t>
      </w:r>
      <w:proofErr w:type="spellEnd"/>
      <w:r w:rsidR="00D7694D" w:rsidRPr="003B4024">
        <w:rPr>
          <w:rFonts w:ascii="Times New Roman" w:hAnsi="Times New Roman" w:cs="Times New Roman"/>
          <w:noProof w:val="0"/>
          <w:sz w:val="22"/>
        </w:rPr>
        <w:t xml:space="preserve">, </w:t>
      </w:r>
      <w:proofErr w:type="spellStart"/>
      <w:r w:rsidR="00D7694D" w:rsidRPr="003B4024">
        <w:rPr>
          <w:rFonts w:ascii="Times New Roman" w:hAnsi="Times New Roman" w:cs="Times New Roman"/>
          <w:noProof w:val="0"/>
          <w:sz w:val="22"/>
        </w:rPr>
        <w:t>Arg166</w:t>
      </w:r>
      <w:proofErr w:type="spellEnd"/>
      <w:r w:rsidR="00D7694D" w:rsidRPr="003B4024">
        <w:rPr>
          <w:rFonts w:ascii="Times New Roman" w:hAnsi="Times New Roman" w:cs="Times New Roman"/>
          <w:noProof w:val="0"/>
          <w:sz w:val="22"/>
        </w:rPr>
        <w:t xml:space="preserve">, and </w:t>
      </w:r>
      <w:proofErr w:type="spellStart"/>
      <w:r w:rsidR="00D7694D" w:rsidRPr="003B4024">
        <w:rPr>
          <w:rFonts w:ascii="Times New Roman" w:hAnsi="Times New Roman" w:cs="Times New Roman"/>
          <w:noProof w:val="0"/>
          <w:sz w:val="22"/>
        </w:rPr>
        <w:t>Tyr273</w:t>
      </w:r>
      <w:proofErr w:type="spellEnd"/>
      <w:r w:rsidR="00D7694D" w:rsidRPr="003B4024">
        <w:rPr>
          <w:rFonts w:ascii="Times New Roman" w:hAnsi="Times New Roman" w:cs="Times New Roman"/>
          <w:noProof w:val="0"/>
          <w:sz w:val="22"/>
        </w:rPr>
        <w:t xml:space="preserve">, while ligand </w:t>
      </w:r>
      <w:proofErr w:type="spellStart"/>
      <w:r w:rsidR="00D7694D" w:rsidRPr="003B4024">
        <w:rPr>
          <w:rFonts w:ascii="Times New Roman" w:hAnsi="Times New Roman" w:cs="Times New Roman"/>
          <w:b/>
          <w:bCs/>
          <w:noProof w:val="0"/>
          <w:sz w:val="22"/>
        </w:rPr>
        <w:t>4c</w:t>
      </w:r>
      <w:proofErr w:type="spellEnd"/>
      <w:r w:rsidR="00D7694D" w:rsidRPr="003B4024">
        <w:rPr>
          <w:rFonts w:ascii="Times New Roman" w:hAnsi="Times New Roman" w:cs="Times New Roman"/>
          <w:noProof w:val="0"/>
          <w:sz w:val="22"/>
        </w:rPr>
        <w:t xml:space="preserve"> only formed hydrogen bonds with </w:t>
      </w:r>
      <w:proofErr w:type="spellStart"/>
      <w:r w:rsidR="00D7694D" w:rsidRPr="003B4024">
        <w:rPr>
          <w:rFonts w:ascii="Times New Roman" w:hAnsi="Times New Roman" w:cs="Times New Roman"/>
          <w:noProof w:val="0"/>
          <w:sz w:val="22"/>
        </w:rPr>
        <w:t>Arg166</w:t>
      </w:r>
      <w:proofErr w:type="spellEnd"/>
      <w:r w:rsidR="00D7694D" w:rsidRPr="003B4024">
        <w:rPr>
          <w:rFonts w:ascii="Times New Roman" w:hAnsi="Times New Roman" w:cs="Times New Roman"/>
          <w:noProof w:val="0"/>
          <w:sz w:val="22"/>
        </w:rPr>
        <w:t xml:space="preserve">. Throughout the simulation process, all ligands mostly interact with </w:t>
      </w:r>
      <w:proofErr w:type="spellStart"/>
      <w:r w:rsidR="00D7694D" w:rsidRPr="003B4024">
        <w:rPr>
          <w:rFonts w:ascii="Times New Roman" w:hAnsi="Times New Roman" w:cs="Times New Roman"/>
          <w:noProof w:val="0"/>
          <w:sz w:val="22"/>
        </w:rPr>
        <w:t>Tyr268</w:t>
      </w:r>
      <w:proofErr w:type="spellEnd"/>
      <w:r w:rsidR="00D7694D" w:rsidRPr="003B4024">
        <w:rPr>
          <w:rFonts w:ascii="Times New Roman" w:hAnsi="Times New Roman" w:cs="Times New Roman"/>
          <w:noProof w:val="0"/>
          <w:sz w:val="22"/>
        </w:rPr>
        <w:t xml:space="preserve"> and </w:t>
      </w:r>
      <w:proofErr w:type="spellStart"/>
      <w:r w:rsidR="00D7694D" w:rsidRPr="003B4024">
        <w:rPr>
          <w:rFonts w:ascii="Times New Roman" w:hAnsi="Times New Roman" w:cs="Times New Roman"/>
          <w:noProof w:val="0"/>
          <w:sz w:val="22"/>
        </w:rPr>
        <w:t>Gln269</w:t>
      </w:r>
      <w:proofErr w:type="spellEnd"/>
      <w:r w:rsidR="00D7694D" w:rsidRPr="003B4024">
        <w:rPr>
          <w:rFonts w:ascii="Times New Roman" w:hAnsi="Times New Roman" w:cs="Times New Roman"/>
          <w:noProof w:val="0"/>
          <w:sz w:val="22"/>
        </w:rPr>
        <w:t xml:space="preserve"> through the interaction of the T-shaped Pi-Pi and van der Waals, respectively. Intriguingly, at certain times, such as t = 0 ns, t = 25 ns, and t = 50 ns, compound </w:t>
      </w:r>
      <w:proofErr w:type="spellStart"/>
      <w:r w:rsidR="00D7694D" w:rsidRPr="003B4024">
        <w:rPr>
          <w:rFonts w:ascii="Times New Roman" w:hAnsi="Times New Roman" w:cs="Times New Roman"/>
          <w:b/>
          <w:bCs/>
          <w:noProof w:val="0"/>
          <w:sz w:val="22"/>
        </w:rPr>
        <w:t>4b</w:t>
      </w:r>
      <w:proofErr w:type="spellEnd"/>
      <w:r w:rsidR="00D7694D" w:rsidRPr="003B4024">
        <w:rPr>
          <w:rFonts w:ascii="Times New Roman" w:hAnsi="Times New Roman" w:cs="Times New Roman"/>
          <w:noProof w:val="0"/>
          <w:sz w:val="22"/>
        </w:rPr>
        <w:t xml:space="preserve"> also interacts with the crucial amino acid residues </w:t>
      </w:r>
      <w:proofErr w:type="spellStart"/>
      <w:r w:rsidR="00D7694D" w:rsidRPr="003B4024">
        <w:rPr>
          <w:rFonts w:ascii="Times New Roman" w:hAnsi="Times New Roman" w:cs="Times New Roman"/>
          <w:noProof w:val="0"/>
          <w:sz w:val="22"/>
        </w:rPr>
        <w:t>Tyr268</w:t>
      </w:r>
      <w:proofErr w:type="spellEnd"/>
      <w:r w:rsidR="00D7694D" w:rsidRPr="003B4024">
        <w:rPr>
          <w:rFonts w:ascii="Times New Roman" w:hAnsi="Times New Roman" w:cs="Times New Roman"/>
          <w:noProof w:val="0"/>
          <w:sz w:val="22"/>
        </w:rPr>
        <w:t xml:space="preserve"> and </w:t>
      </w:r>
      <w:proofErr w:type="spellStart"/>
      <w:r w:rsidR="00D7694D" w:rsidRPr="003B4024">
        <w:rPr>
          <w:rFonts w:ascii="Times New Roman" w:hAnsi="Times New Roman" w:cs="Times New Roman"/>
          <w:noProof w:val="0"/>
          <w:sz w:val="22"/>
        </w:rPr>
        <w:t>Gln269</w:t>
      </w:r>
      <w:proofErr w:type="spellEnd"/>
      <w:r w:rsidR="00D7694D" w:rsidRPr="003B4024">
        <w:rPr>
          <w:rFonts w:ascii="Times New Roman" w:hAnsi="Times New Roman" w:cs="Times New Roman"/>
          <w:noProof w:val="0"/>
          <w:sz w:val="22"/>
        </w:rPr>
        <w:t xml:space="preserve"> through hydrogen bond interactions. </w:t>
      </w:r>
    </w:p>
    <w:p w14:paraId="03BCDBCD" w14:textId="7F48E704" w:rsidR="00EC5682" w:rsidRDefault="00EC5682" w:rsidP="00D7694D">
      <w:pPr>
        <w:pStyle w:val="RSCB01ARTAbstract"/>
        <w:spacing w:after="0" w:line="360" w:lineRule="auto"/>
        <w:rPr>
          <w:rFonts w:ascii="Times New Roman" w:hAnsi="Times New Roman" w:cs="Times New Roman"/>
          <w:noProof w:val="0"/>
          <w:sz w:val="22"/>
        </w:rPr>
      </w:pPr>
    </w:p>
    <w:p w14:paraId="2AD3705A" w14:textId="77777777" w:rsidR="00EC5682" w:rsidRPr="00031589" w:rsidRDefault="00EC5682" w:rsidP="00D7694D">
      <w:pPr>
        <w:pStyle w:val="RSCB01ARTAbstract"/>
        <w:spacing w:after="0" w:line="360" w:lineRule="auto"/>
        <w:rPr>
          <w:rFonts w:ascii="Times New Roman" w:hAnsi="Times New Roman" w:cs="Times New Roman"/>
          <w:bCs/>
          <w:noProof w:val="0"/>
          <w:sz w:val="22"/>
        </w:rPr>
      </w:pPr>
    </w:p>
    <w:p w14:paraId="76926DAB" w14:textId="013A430F" w:rsidR="00D35647" w:rsidRDefault="00D35647" w:rsidP="00D35647">
      <w:pPr>
        <w:tabs>
          <w:tab w:val="left" w:pos="2830"/>
        </w:tabs>
        <w:ind w:left="1701" w:hanging="1395"/>
        <w:jc w:val="both"/>
        <w:rPr>
          <w:sz w:val="22"/>
          <w:szCs w:val="22"/>
        </w:rPr>
      </w:pPr>
    </w:p>
    <w:p w14:paraId="15761428" w14:textId="77777777" w:rsidR="006E0B19" w:rsidRPr="00964509" w:rsidRDefault="006E0B19" w:rsidP="006E0B19">
      <w:pPr>
        <w:spacing w:line="360" w:lineRule="auto"/>
        <w:jc w:val="center"/>
        <w:rPr>
          <w:sz w:val="22"/>
          <w:szCs w:val="22"/>
        </w:rPr>
      </w:pPr>
      <w:r w:rsidRPr="00964509">
        <w:rPr>
          <w:noProof/>
          <w:sz w:val="22"/>
          <w:szCs w:val="22"/>
        </w:rPr>
        <w:drawing>
          <wp:inline distT="0" distB="0" distL="0" distR="0" wp14:anchorId="2C865C54" wp14:editId="3990C37B">
            <wp:extent cx="5632934" cy="436986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5701892" cy="4423364"/>
                    </a:xfrm>
                    <a:prstGeom prst="rect">
                      <a:avLst/>
                    </a:prstGeom>
                    <a:ln>
                      <a:noFill/>
                    </a:ln>
                    <a:extLst>
                      <a:ext uri="{53640926-AAD7-44D8-BBD7-CCE9431645EC}">
                        <a14:shadowObscured xmlns:a14="http://schemas.microsoft.com/office/drawing/2010/main"/>
                      </a:ext>
                    </a:extLst>
                  </pic:spPr>
                </pic:pic>
              </a:graphicData>
            </a:graphic>
          </wp:inline>
        </w:drawing>
      </w:r>
    </w:p>
    <w:p w14:paraId="6DF00896" w14:textId="36BE6AD2" w:rsidR="006E0B19" w:rsidRPr="00964509" w:rsidRDefault="006E0B19" w:rsidP="006E0B19">
      <w:pPr>
        <w:spacing w:after="240"/>
        <w:ind w:left="1134" w:hanging="1134"/>
        <w:jc w:val="both"/>
        <w:rPr>
          <w:sz w:val="22"/>
          <w:szCs w:val="22"/>
        </w:rPr>
      </w:pPr>
      <w:r w:rsidRPr="00964509">
        <w:rPr>
          <w:b/>
          <w:bCs/>
          <w:sz w:val="22"/>
          <w:szCs w:val="22"/>
        </w:rPr>
        <w:t xml:space="preserve">Figure </w:t>
      </w:r>
      <w:proofErr w:type="spellStart"/>
      <w:r w:rsidRPr="00964509">
        <w:rPr>
          <w:b/>
          <w:bCs/>
          <w:sz w:val="22"/>
          <w:szCs w:val="22"/>
        </w:rPr>
        <w:t>S</w:t>
      </w:r>
      <w:r>
        <w:rPr>
          <w:b/>
          <w:bCs/>
          <w:sz w:val="22"/>
          <w:szCs w:val="22"/>
        </w:rPr>
        <w:t>8</w:t>
      </w:r>
      <w:proofErr w:type="spellEnd"/>
      <w:r w:rsidRPr="00964509">
        <w:rPr>
          <w:sz w:val="22"/>
          <w:szCs w:val="22"/>
        </w:rPr>
        <w:t xml:space="preserve">. </w:t>
      </w:r>
      <w:r w:rsidRPr="00964509">
        <w:rPr>
          <w:sz w:val="22"/>
          <w:szCs w:val="22"/>
        </w:rPr>
        <w:tab/>
        <w:t xml:space="preserve">3D binding mode of ACPLs </w:t>
      </w:r>
      <w:proofErr w:type="spellStart"/>
      <w:r w:rsidRPr="00964509">
        <w:rPr>
          <w:b/>
          <w:bCs/>
          <w:sz w:val="22"/>
          <w:szCs w:val="22"/>
        </w:rPr>
        <w:t>4a</w:t>
      </w:r>
      <w:proofErr w:type="spellEnd"/>
      <w:r w:rsidRPr="00964509">
        <w:rPr>
          <w:sz w:val="22"/>
          <w:szCs w:val="22"/>
        </w:rPr>
        <w:t xml:space="preserve">, </w:t>
      </w:r>
      <w:proofErr w:type="spellStart"/>
      <w:r w:rsidRPr="00964509">
        <w:rPr>
          <w:b/>
          <w:bCs/>
          <w:sz w:val="22"/>
          <w:szCs w:val="22"/>
        </w:rPr>
        <w:t>4b</w:t>
      </w:r>
      <w:proofErr w:type="spellEnd"/>
      <w:r w:rsidRPr="00964509">
        <w:rPr>
          <w:sz w:val="22"/>
          <w:szCs w:val="22"/>
        </w:rPr>
        <w:t xml:space="preserve">, and </w:t>
      </w:r>
      <w:proofErr w:type="spellStart"/>
      <w:r w:rsidRPr="00964509">
        <w:rPr>
          <w:b/>
          <w:bCs/>
          <w:sz w:val="22"/>
          <w:szCs w:val="22"/>
        </w:rPr>
        <w:t>4c</w:t>
      </w:r>
      <w:proofErr w:type="spellEnd"/>
      <w:r w:rsidRPr="00964509">
        <w:rPr>
          <w:sz w:val="22"/>
          <w:szCs w:val="22"/>
        </w:rPr>
        <w:t xml:space="preserve"> along with GRL0617 (TTT) into </w:t>
      </w:r>
      <w:r w:rsidR="000F7DF3">
        <w:rPr>
          <w:sz w:val="22"/>
          <w:szCs w:val="22"/>
        </w:rPr>
        <w:t xml:space="preserve">the </w:t>
      </w:r>
      <w:r w:rsidRPr="00964509">
        <w:rPr>
          <w:sz w:val="22"/>
          <w:szCs w:val="22"/>
        </w:rPr>
        <w:t>SARS-CoV-2 PL</w:t>
      </w:r>
      <w:r w:rsidRPr="00964509">
        <w:rPr>
          <w:sz w:val="22"/>
          <w:szCs w:val="22"/>
          <w:vertAlign w:val="superscript"/>
        </w:rPr>
        <w:t>pro</w:t>
      </w:r>
      <w:r w:rsidRPr="00964509">
        <w:rPr>
          <w:sz w:val="22"/>
          <w:szCs w:val="22"/>
        </w:rPr>
        <w:t xml:space="preserve"> active site at different time intervals of MD simulation</w:t>
      </w:r>
    </w:p>
    <w:p w14:paraId="7184F9F5" w14:textId="77777777" w:rsidR="006E0B19" w:rsidRPr="00964509" w:rsidRDefault="006E0B19" w:rsidP="00D35647">
      <w:pPr>
        <w:tabs>
          <w:tab w:val="left" w:pos="2830"/>
        </w:tabs>
        <w:ind w:left="1701" w:hanging="1395"/>
        <w:jc w:val="both"/>
        <w:rPr>
          <w:sz w:val="22"/>
          <w:szCs w:val="22"/>
        </w:rPr>
      </w:pPr>
    </w:p>
    <w:p w14:paraId="363A70FF" w14:textId="77777777" w:rsidR="00C778A5" w:rsidRPr="00964509" w:rsidRDefault="00C778A5" w:rsidP="00C778A5">
      <w:pPr>
        <w:jc w:val="center"/>
        <w:rPr>
          <w:b/>
          <w:bCs/>
          <w:sz w:val="22"/>
          <w:szCs w:val="22"/>
        </w:rPr>
      </w:pPr>
    </w:p>
    <w:p w14:paraId="1FF7E088" w14:textId="77777777" w:rsidR="00EE66CB" w:rsidRPr="00964509" w:rsidRDefault="00EE66CB" w:rsidP="00C778A5">
      <w:pPr>
        <w:jc w:val="center"/>
        <w:rPr>
          <w:b/>
          <w:bCs/>
          <w:sz w:val="22"/>
          <w:szCs w:val="22"/>
        </w:rPr>
      </w:pPr>
    </w:p>
    <w:p w14:paraId="19CDAC68" w14:textId="77777777" w:rsidR="00EE66CB" w:rsidRPr="00964509" w:rsidRDefault="00EE66CB" w:rsidP="00C778A5">
      <w:pPr>
        <w:jc w:val="center"/>
        <w:rPr>
          <w:b/>
          <w:bCs/>
          <w:sz w:val="22"/>
          <w:szCs w:val="22"/>
        </w:rPr>
      </w:pPr>
    </w:p>
    <w:p w14:paraId="14E4EF93" w14:textId="77777777" w:rsidR="00EE66CB" w:rsidRPr="00964509" w:rsidRDefault="00EE66CB" w:rsidP="00C778A5">
      <w:pPr>
        <w:jc w:val="center"/>
        <w:rPr>
          <w:b/>
          <w:bCs/>
          <w:sz w:val="22"/>
          <w:szCs w:val="22"/>
        </w:rPr>
      </w:pPr>
    </w:p>
    <w:p w14:paraId="5DE81EE6" w14:textId="77777777" w:rsidR="00EE66CB" w:rsidRPr="00964509" w:rsidRDefault="00EE66CB" w:rsidP="00C778A5">
      <w:pPr>
        <w:jc w:val="center"/>
        <w:rPr>
          <w:b/>
          <w:bCs/>
          <w:sz w:val="22"/>
          <w:szCs w:val="22"/>
        </w:rPr>
      </w:pPr>
    </w:p>
    <w:p w14:paraId="00EAFF00" w14:textId="77777777" w:rsidR="00EE66CB" w:rsidRPr="00964509" w:rsidRDefault="00EE66CB" w:rsidP="00C778A5">
      <w:pPr>
        <w:jc w:val="center"/>
        <w:rPr>
          <w:b/>
          <w:bCs/>
          <w:sz w:val="22"/>
          <w:szCs w:val="22"/>
        </w:rPr>
      </w:pPr>
    </w:p>
    <w:p w14:paraId="47FF6469" w14:textId="77777777" w:rsidR="00EE66CB" w:rsidRPr="00964509" w:rsidRDefault="00EE66CB" w:rsidP="00C778A5">
      <w:pPr>
        <w:jc w:val="center"/>
        <w:rPr>
          <w:b/>
          <w:bCs/>
          <w:sz w:val="22"/>
          <w:szCs w:val="22"/>
        </w:rPr>
      </w:pPr>
    </w:p>
    <w:p w14:paraId="60BEF4BB" w14:textId="77777777" w:rsidR="00EE66CB" w:rsidRPr="00964509" w:rsidRDefault="00EE66CB" w:rsidP="00C778A5">
      <w:pPr>
        <w:jc w:val="center"/>
        <w:rPr>
          <w:b/>
          <w:bCs/>
          <w:sz w:val="22"/>
          <w:szCs w:val="22"/>
        </w:rPr>
      </w:pPr>
    </w:p>
    <w:p w14:paraId="05DCBBA4" w14:textId="1F215D0A" w:rsidR="00EE66CB" w:rsidRPr="00964509" w:rsidRDefault="00EE66CB" w:rsidP="00C778A5">
      <w:pPr>
        <w:jc w:val="center"/>
        <w:rPr>
          <w:b/>
          <w:bCs/>
          <w:sz w:val="22"/>
          <w:szCs w:val="22"/>
        </w:rPr>
      </w:pPr>
      <w:r w:rsidRPr="00964509">
        <w:rPr>
          <w:b/>
          <w:bCs/>
          <w:noProof/>
          <w:sz w:val="22"/>
          <w:szCs w:val="22"/>
        </w:rPr>
        <w:lastRenderedPageBreak/>
        <w:drawing>
          <wp:inline distT="0" distB="0" distL="0" distR="0" wp14:anchorId="7BCDBB26" wp14:editId="17E76AFE">
            <wp:extent cx="5522495" cy="5775799"/>
            <wp:effectExtent l="0" t="0" r="254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574625" cy="5830320"/>
                    </a:xfrm>
                    <a:prstGeom prst="rect">
                      <a:avLst/>
                    </a:prstGeom>
                  </pic:spPr>
                </pic:pic>
              </a:graphicData>
            </a:graphic>
          </wp:inline>
        </w:drawing>
      </w:r>
    </w:p>
    <w:p w14:paraId="5DFB11C3" w14:textId="03E54A79" w:rsidR="00862E05" w:rsidRPr="00964509" w:rsidRDefault="00862E05" w:rsidP="00C778A5">
      <w:pPr>
        <w:jc w:val="center"/>
        <w:rPr>
          <w:b/>
          <w:bCs/>
          <w:sz w:val="22"/>
          <w:szCs w:val="22"/>
        </w:rPr>
      </w:pPr>
      <w:r w:rsidRPr="00964509">
        <w:rPr>
          <w:b/>
          <w:bCs/>
          <w:noProof/>
          <w:sz w:val="22"/>
          <w:szCs w:val="22"/>
        </w:rPr>
        <w:drawing>
          <wp:inline distT="0" distB="0" distL="0" distR="0" wp14:anchorId="0E66B543" wp14:editId="154492C0">
            <wp:extent cx="2298993" cy="870082"/>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31477" cy="882376"/>
                    </a:xfrm>
                    <a:prstGeom prst="rect">
                      <a:avLst/>
                    </a:prstGeom>
                  </pic:spPr>
                </pic:pic>
              </a:graphicData>
            </a:graphic>
          </wp:inline>
        </w:drawing>
      </w:r>
    </w:p>
    <w:p w14:paraId="5E8E9466" w14:textId="31778C2C" w:rsidR="00E3514A" w:rsidRPr="00964509" w:rsidRDefault="00E3514A" w:rsidP="00E3514A">
      <w:pPr>
        <w:tabs>
          <w:tab w:val="left" w:pos="2830"/>
        </w:tabs>
        <w:ind w:left="1701" w:hanging="1395"/>
        <w:jc w:val="center"/>
        <w:rPr>
          <w:sz w:val="22"/>
          <w:szCs w:val="22"/>
        </w:rPr>
      </w:pPr>
      <w:r w:rsidRPr="00964509">
        <w:rPr>
          <w:b/>
          <w:bCs/>
          <w:sz w:val="22"/>
          <w:szCs w:val="22"/>
        </w:rPr>
        <w:t xml:space="preserve">Figure </w:t>
      </w:r>
      <w:proofErr w:type="spellStart"/>
      <w:r w:rsidRPr="00964509">
        <w:rPr>
          <w:b/>
          <w:bCs/>
          <w:sz w:val="22"/>
          <w:szCs w:val="22"/>
        </w:rPr>
        <w:t>S</w:t>
      </w:r>
      <w:r w:rsidR="00D7694D">
        <w:rPr>
          <w:b/>
          <w:bCs/>
          <w:sz w:val="22"/>
          <w:szCs w:val="22"/>
        </w:rPr>
        <w:t>9</w:t>
      </w:r>
      <w:proofErr w:type="spellEnd"/>
      <w:r w:rsidRPr="00964509">
        <w:rPr>
          <w:b/>
          <w:bCs/>
          <w:sz w:val="22"/>
          <w:szCs w:val="22"/>
        </w:rPr>
        <w:t xml:space="preserve">.  </w:t>
      </w:r>
      <w:r w:rsidRPr="00964509">
        <w:rPr>
          <w:b/>
          <w:bCs/>
          <w:sz w:val="22"/>
          <w:szCs w:val="22"/>
        </w:rPr>
        <w:tab/>
      </w:r>
      <w:proofErr w:type="spellStart"/>
      <w:r w:rsidRPr="00964509">
        <w:rPr>
          <w:sz w:val="22"/>
          <w:szCs w:val="22"/>
        </w:rPr>
        <w:t>2D</w:t>
      </w:r>
      <w:proofErr w:type="spellEnd"/>
      <w:r w:rsidRPr="00964509">
        <w:rPr>
          <w:sz w:val="22"/>
          <w:szCs w:val="22"/>
        </w:rPr>
        <w:t xml:space="preserve"> binding mode of the four selected drugs into </w:t>
      </w:r>
      <w:r w:rsidR="000F7DF3">
        <w:rPr>
          <w:sz w:val="22"/>
          <w:szCs w:val="22"/>
        </w:rPr>
        <w:t xml:space="preserve">the </w:t>
      </w:r>
      <w:r w:rsidRPr="00964509">
        <w:rPr>
          <w:i/>
          <w:iCs/>
          <w:sz w:val="22"/>
          <w:szCs w:val="22"/>
        </w:rPr>
        <w:t>S. aureus</w:t>
      </w:r>
      <w:r w:rsidRPr="00964509">
        <w:rPr>
          <w:sz w:val="22"/>
          <w:szCs w:val="22"/>
        </w:rPr>
        <w:t xml:space="preserve"> FtsA protein active site</w:t>
      </w:r>
    </w:p>
    <w:p w14:paraId="1678BDA3" w14:textId="77777777" w:rsidR="00EE66CB" w:rsidRPr="00964509" w:rsidRDefault="00EE66CB" w:rsidP="00C778A5">
      <w:pPr>
        <w:jc w:val="center"/>
        <w:rPr>
          <w:b/>
          <w:bCs/>
          <w:sz w:val="22"/>
          <w:szCs w:val="22"/>
        </w:rPr>
      </w:pPr>
    </w:p>
    <w:p w14:paraId="4FD6C5EC" w14:textId="77777777" w:rsidR="00EE66CB" w:rsidRPr="00964509" w:rsidRDefault="00EE66CB" w:rsidP="00C778A5">
      <w:pPr>
        <w:jc w:val="center"/>
        <w:rPr>
          <w:b/>
          <w:bCs/>
          <w:sz w:val="22"/>
          <w:szCs w:val="22"/>
        </w:rPr>
      </w:pPr>
      <w:r w:rsidRPr="00964509">
        <w:rPr>
          <w:b/>
          <w:bCs/>
          <w:noProof/>
          <w:sz w:val="22"/>
          <w:szCs w:val="22"/>
        </w:rPr>
        <w:lastRenderedPageBreak/>
        <w:drawing>
          <wp:inline distT="0" distB="0" distL="0" distR="0" wp14:anchorId="0B369A92" wp14:editId="6AB36C23">
            <wp:extent cx="5731510" cy="5409565"/>
            <wp:effectExtent l="0" t="0" r="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1510" cy="5409565"/>
                    </a:xfrm>
                    <a:prstGeom prst="rect">
                      <a:avLst/>
                    </a:prstGeom>
                  </pic:spPr>
                </pic:pic>
              </a:graphicData>
            </a:graphic>
          </wp:inline>
        </w:drawing>
      </w:r>
    </w:p>
    <w:p w14:paraId="257AD785" w14:textId="77777777" w:rsidR="00862E05" w:rsidRPr="00964509" w:rsidRDefault="00862E05" w:rsidP="00C778A5">
      <w:pPr>
        <w:jc w:val="center"/>
        <w:rPr>
          <w:b/>
          <w:bCs/>
          <w:sz w:val="22"/>
          <w:szCs w:val="22"/>
        </w:rPr>
      </w:pPr>
      <w:r w:rsidRPr="00964509">
        <w:rPr>
          <w:b/>
          <w:bCs/>
          <w:noProof/>
          <w:sz w:val="22"/>
          <w:szCs w:val="22"/>
        </w:rPr>
        <w:drawing>
          <wp:inline distT="0" distB="0" distL="0" distR="0" wp14:anchorId="53788E32" wp14:editId="52F3F439">
            <wp:extent cx="2298993" cy="870082"/>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31477" cy="882376"/>
                    </a:xfrm>
                    <a:prstGeom prst="rect">
                      <a:avLst/>
                    </a:prstGeom>
                  </pic:spPr>
                </pic:pic>
              </a:graphicData>
            </a:graphic>
          </wp:inline>
        </w:drawing>
      </w:r>
    </w:p>
    <w:p w14:paraId="118A9CEB" w14:textId="4B6DA261" w:rsidR="000701CE" w:rsidRPr="00031589" w:rsidRDefault="00E3514A" w:rsidP="000701CE">
      <w:pPr>
        <w:pStyle w:val="RSCB01ARTAbstract"/>
        <w:spacing w:after="0" w:line="360" w:lineRule="auto"/>
        <w:rPr>
          <w:rFonts w:ascii="Times New Roman" w:hAnsi="Times New Roman" w:cs="Times New Roman"/>
          <w:bCs/>
          <w:noProof w:val="0"/>
          <w:sz w:val="22"/>
        </w:rPr>
      </w:pPr>
      <w:r w:rsidRPr="000701CE">
        <w:rPr>
          <w:rFonts w:ascii="Times New Roman" w:hAnsi="Times New Roman" w:cs="Times New Roman"/>
          <w:b/>
          <w:bCs/>
          <w:sz w:val="22"/>
        </w:rPr>
        <w:t>Figure S</w:t>
      </w:r>
      <w:r w:rsidR="00D7694D">
        <w:rPr>
          <w:rFonts w:ascii="Times New Roman" w:hAnsi="Times New Roman" w:cs="Times New Roman"/>
          <w:b/>
          <w:bCs/>
          <w:sz w:val="22"/>
        </w:rPr>
        <w:t>10</w:t>
      </w:r>
      <w:r w:rsidRPr="000701CE">
        <w:rPr>
          <w:rFonts w:ascii="Times New Roman" w:hAnsi="Times New Roman" w:cs="Times New Roman"/>
          <w:b/>
          <w:bCs/>
          <w:sz w:val="22"/>
        </w:rPr>
        <w:t xml:space="preserve">.  </w:t>
      </w:r>
      <w:r w:rsidRPr="000701CE">
        <w:rPr>
          <w:rFonts w:ascii="Times New Roman" w:hAnsi="Times New Roman" w:cs="Times New Roman"/>
          <w:b/>
          <w:bCs/>
          <w:sz w:val="22"/>
        </w:rPr>
        <w:tab/>
      </w:r>
      <w:r w:rsidRPr="000701CE">
        <w:rPr>
          <w:rFonts w:ascii="Times New Roman" w:hAnsi="Times New Roman" w:cs="Times New Roman"/>
          <w:sz w:val="22"/>
        </w:rPr>
        <w:t xml:space="preserve">2D binding mode of the four selected drugs into </w:t>
      </w:r>
      <w:r w:rsidR="000F7DF3">
        <w:rPr>
          <w:rFonts w:ascii="Times New Roman" w:hAnsi="Times New Roman" w:cs="Times New Roman"/>
          <w:sz w:val="22"/>
        </w:rPr>
        <w:t xml:space="preserve">the </w:t>
      </w:r>
      <w:r w:rsidRPr="000701CE">
        <w:rPr>
          <w:rFonts w:ascii="Times New Roman" w:hAnsi="Times New Roman" w:cs="Times New Roman"/>
          <w:sz w:val="22"/>
        </w:rPr>
        <w:t>SARS-CoV PL</w:t>
      </w:r>
      <w:r w:rsidRPr="000701CE">
        <w:rPr>
          <w:rFonts w:ascii="Times New Roman" w:hAnsi="Times New Roman" w:cs="Times New Roman"/>
          <w:sz w:val="22"/>
          <w:vertAlign w:val="superscript"/>
        </w:rPr>
        <w:t>pro</w:t>
      </w:r>
      <w:r w:rsidRPr="000701CE">
        <w:rPr>
          <w:rFonts w:ascii="Times New Roman" w:hAnsi="Times New Roman" w:cs="Times New Roman"/>
          <w:sz w:val="22"/>
        </w:rPr>
        <w:t xml:space="preserve"> active site</w:t>
      </w:r>
      <w:r w:rsidR="000701CE" w:rsidRPr="000701CE">
        <w:rPr>
          <w:rFonts w:ascii="Times New Roman" w:hAnsi="Times New Roman" w:cs="Times New Roman"/>
          <w:sz w:val="22"/>
        </w:rPr>
        <w:t xml:space="preserve">. </w:t>
      </w:r>
    </w:p>
    <w:p w14:paraId="74AAE0D4" w14:textId="0DB29E58" w:rsidR="00E3514A" w:rsidRPr="00964509" w:rsidRDefault="00E3514A" w:rsidP="00E3514A">
      <w:pPr>
        <w:tabs>
          <w:tab w:val="left" w:pos="2830"/>
        </w:tabs>
        <w:ind w:left="1701" w:hanging="1395"/>
        <w:jc w:val="center"/>
        <w:rPr>
          <w:sz w:val="22"/>
          <w:szCs w:val="22"/>
        </w:rPr>
      </w:pPr>
    </w:p>
    <w:p w14:paraId="11E0ACDE" w14:textId="77777777" w:rsidR="00E3514A" w:rsidRPr="00964509" w:rsidRDefault="00E3514A" w:rsidP="00C778A5">
      <w:pPr>
        <w:jc w:val="center"/>
        <w:rPr>
          <w:b/>
          <w:bCs/>
          <w:sz w:val="22"/>
          <w:szCs w:val="22"/>
        </w:rPr>
      </w:pPr>
    </w:p>
    <w:p w14:paraId="6F5517CC" w14:textId="77777777" w:rsidR="00937873" w:rsidRPr="00964509" w:rsidRDefault="00937873" w:rsidP="00C778A5">
      <w:pPr>
        <w:jc w:val="center"/>
        <w:rPr>
          <w:b/>
          <w:bCs/>
          <w:sz w:val="22"/>
          <w:szCs w:val="22"/>
        </w:rPr>
      </w:pPr>
      <w:r w:rsidRPr="00964509">
        <w:rPr>
          <w:b/>
          <w:bCs/>
          <w:noProof/>
          <w:sz w:val="22"/>
          <w:szCs w:val="22"/>
        </w:rPr>
        <w:lastRenderedPageBreak/>
        <w:drawing>
          <wp:inline distT="0" distB="0" distL="0" distR="0" wp14:anchorId="5C7AFC75" wp14:editId="3F9F5AF4">
            <wp:extent cx="5290076" cy="3987191"/>
            <wp:effectExtent l="0" t="0" r="635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00404" cy="3994975"/>
                    </a:xfrm>
                    <a:prstGeom prst="rect">
                      <a:avLst/>
                    </a:prstGeom>
                  </pic:spPr>
                </pic:pic>
              </a:graphicData>
            </a:graphic>
          </wp:inline>
        </w:drawing>
      </w:r>
    </w:p>
    <w:p w14:paraId="2E7EE4D9" w14:textId="0C89F5C1" w:rsidR="00937873" w:rsidRDefault="00937873" w:rsidP="00937873">
      <w:pPr>
        <w:tabs>
          <w:tab w:val="left" w:pos="2830"/>
        </w:tabs>
        <w:ind w:left="1701" w:hanging="1395"/>
        <w:jc w:val="both"/>
        <w:rPr>
          <w:sz w:val="22"/>
          <w:szCs w:val="22"/>
        </w:rPr>
      </w:pPr>
      <w:r w:rsidRPr="00964509">
        <w:rPr>
          <w:b/>
          <w:bCs/>
          <w:sz w:val="22"/>
          <w:szCs w:val="22"/>
        </w:rPr>
        <w:t xml:space="preserve">Figure </w:t>
      </w:r>
      <w:proofErr w:type="spellStart"/>
      <w:r w:rsidRPr="00964509">
        <w:rPr>
          <w:b/>
          <w:bCs/>
          <w:sz w:val="22"/>
          <w:szCs w:val="22"/>
        </w:rPr>
        <w:t>S1</w:t>
      </w:r>
      <w:r w:rsidR="00D7694D">
        <w:rPr>
          <w:b/>
          <w:bCs/>
          <w:sz w:val="22"/>
          <w:szCs w:val="22"/>
        </w:rPr>
        <w:t>1</w:t>
      </w:r>
      <w:proofErr w:type="spellEnd"/>
      <w:r w:rsidRPr="00964509">
        <w:rPr>
          <w:b/>
          <w:bCs/>
          <w:sz w:val="22"/>
          <w:szCs w:val="22"/>
        </w:rPr>
        <w:t xml:space="preserve">.  </w:t>
      </w:r>
      <w:r w:rsidRPr="00964509">
        <w:rPr>
          <w:b/>
          <w:bCs/>
          <w:sz w:val="22"/>
          <w:szCs w:val="22"/>
        </w:rPr>
        <w:tab/>
      </w:r>
      <w:r w:rsidRPr="00964509">
        <w:rPr>
          <w:sz w:val="22"/>
          <w:szCs w:val="22"/>
        </w:rPr>
        <w:t>MD simulation result of the 7CMD-</w:t>
      </w:r>
      <w:proofErr w:type="spellStart"/>
      <w:r w:rsidRPr="00964509">
        <w:rPr>
          <w:sz w:val="22"/>
          <w:szCs w:val="22"/>
        </w:rPr>
        <w:t>DB07635</w:t>
      </w:r>
      <w:proofErr w:type="spellEnd"/>
      <w:r w:rsidRPr="00964509">
        <w:rPr>
          <w:b/>
          <w:bCs/>
          <w:sz w:val="22"/>
          <w:szCs w:val="22"/>
        </w:rPr>
        <w:t xml:space="preserve"> </w:t>
      </w:r>
      <w:r w:rsidRPr="00964509">
        <w:rPr>
          <w:sz w:val="22"/>
          <w:szCs w:val="22"/>
        </w:rPr>
        <w:t>complex</w:t>
      </w:r>
      <w:r w:rsidRPr="00964509">
        <w:rPr>
          <w:b/>
          <w:bCs/>
          <w:sz w:val="22"/>
          <w:szCs w:val="22"/>
        </w:rPr>
        <w:t xml:space="preserve"> </w:t>
      </w:r>
      <w:r w:rsidRPr="00964509">
        <w:rPr>
          <w:sz w:val="22"/>
          <w:szCs w:val="22"/>
        </w:rPr>
        <w:t xml:space="preserve">into </w:t>
      </w:r>
      <w:r w:rsidR="008D6753">
        <w:rPr>
          <w:sz w:val="22"/>
          <w:szCs w:val="22"/>
        </w:rPr>
        <w:t xml:space="preserve">the </w:t>
      </w:r>
      <w:r w:rsidRPr="00964509">
        <w:rPr>
          <w:sz w:val="22"/>
          <w:szCs w:val="22"/>
        </w:rPr>
        <w:t>SARS-</w:t>
      </w:r>
      <w:proofErr w:type="spellStart"/>
      <w:r w:rsidRPr="00964509">
        <w:rPr>
          <w:sz w:val="22"/>
          <w:szCs w:val="22"/>
        </w:rPr>
        <w:t>CoV</w:t>
      </w:r>
      <w:proofErr w:type="spellEnd"/>
      <w:r w:rsidRPr="00964509">
        <w:rPr>
          <w:sz w:val="22"/>
          <w:szCs w:val="22"/>
        </w:rPr>
        <w:t xml:space="preserve"> PL</w:t>
      </w:r>
      <w:r w:rsidRPr="00964509">
        <w:rPr>
          <w:sz w:val="22"/>
          <w:szCs w:val="22"/>
          <w:vertAlign w:val="superscript"/>
        </w:rPr>
        <w:t>pro</w:t>
      </w:r>
      <w:r w:rsidRPr="00964509">
        <w:rPr>
          <w:sz w:val="22"/>
          <w:szCs w:val="22"/>
        </w:rPr>
        <w:t xml:space="preserve"> active site</w:t>
      </w:r>
    </w:p>
    <w:p w14:paraId="23A5A46A" w14:textId="24A12BEF" w:rsidR="00EC5682" w:rsidRDefault="00EC5682" w:rsidP="00937873">
      <w:pPr>
        <w:tabs>
          <w:tab w:val="left" w:pos="2830"/>
        </w:tabs>
        <w:ind w:left="1701" w:hanging="1395"/>
        <w:jc w:val="both"/>
        <w:rPr>
          <w:sz w:val="22"/>
          <w:szCs w:val="22"/>
        </w:rPr>
      </w:pPr>
    </w:p>
    <w:p w14:paraId="561F36DB" w14:textId="068850E5" w:rsidR="00EC5682" w:rsidRDefault="00EC5682" w:rsidP="00937873">
      <w:pPr>
        <w:tabs>
          <w:tab w:val="left" w:pos="2830"/>
        </w:tabs>
        <w:ind w:left="1701" w:hanging="1395"/>
        <w:jc w:val="both"/>
        <w:rPr>
          <w:sz w:val="22"/>
          <w:szCs w:val="22"/>
        </w:rPr>
      </w:pPr>
    </w:p>
    <w:p w14:paraId="369412CB" w14:textId="69A1D906" w:rsidR="00EC5682" w:rsidRDefault="00EC5682" w:rsidP="00937873">
      <w:pPr>
        <w:tabs>
          <w:tab w:val="left" w:pos="2830"/>
        </w:tabs>
        <w:ind w:left="1701" w:hanging="1395"/>
        <w:jc w:val="both"/>
        <w:rPr>
          <w:sz w:val="22"/>
          <w:szCs w:val="22"/>
        </w:rPr>
      </w:pPr>
    </w:p>
    <w:p w14:paraId="010FAEE0" w14:textId="51B465DF" w:rsidR="00EC5682" w:rsidRDefault="00EC5682" w:rsidP="00937873">
      <w:pPr>
        <w:tabs>
          <w:tab w:val="left" w:pos="2830"/>
        </w:tabs>
        <w:ind w:left="1701" w:hanging="1395"/>
        <w:jc w:val="both"/>
        <w:rPr>
          <w:sz w:val="22"/>
          <w:szCs w:val="22"/>
        </w:rPr>
      </w:pPr>
    </w:p>
    <w:p w14:paraId="10B4F315" w14:textId="08DE2E1F" w:rsidR="00EC5682" w:rsidRDefault="00EC5682" w:rsidP="00937873">
      <w:pPr>
        <w:tabs>
          <w:tab w:val="left" w:pos="2830"/>
        </w:tabs>
        <w:ind w:left="1701" w:hanging="1395"/>
        <w:jc w:val="both"/>
        <w:rPr>
          <w:sz w:val="22"/>
          <w:szCs w:val="22"/>
        </w:rPr>
      </w:pPr>
    </w:p>
    <w:p w14:paraId="4E9C054C" w14:textId="77777777" w:rsidR="00EC5682" w:rsidRDefault="00EC5682" w:rsidP="00937873">
      <w:pPr>
        <w:tabs>
          <w:tab w:val="left" w:pos="2830"/>
        </w:tabs>
        <w:ind w:left="1701" w:hanging="1395"/>
        <w:jc w:val="both"/>
        <w:rPr>
          <w:sz w:val="22"/>
          <w:szCs w:val="22"/>
        </w:rPr>
      </w:pPr>
    </w:p>
    <w:p w14:paraId="30CE9C9A" w14:textId="77777777" w:rsidR="00D7694D" w:rsidRDefault="00D7694D" w:rsidP="00937873">
      <w:pPr>
        <w:tabs>
          <w:tab w:val="left" w:pos="2830"/>
        </w:tabs>
        <w:ind w:left="1701" w:hanging="1395"/>
        <w:jc w:val="both"/>
        <w:rPr>
          <w:sz w:val="22"/>
          <w:szCs w:val="22"/>
        </w:rPr>
      </w:pPr>
    </w:p>
    <w:p w14:paraId="35DA1318" w14:textId="77777777" w:rsidR="00D7694D" w:rsidRPr="001202B1" w:rsidRDefault="00D7694D" w:rsidP="00D7694D">
      <w:pPr>
        <w:pStyle w:val="RSCB01ARTAbstract"/>
        <w:spacing w:line="240" w:lineRule="auto"/>
        <w:jc w:val="center"/>
        <w:rPr>
          <w:rFonts w:ascii="Times New Roman" w:hAnsi="Times New Roman" w:cs="Times New Roman"/>
          <w:noProof w:val="0"/>
          <w:sz w:val="22"/>
        </w:rPr>
      </w:pPr>
      <w:r w:rsidRPr="001202B1">
        <w:rPr>
          <w:rFonts w:ascii="Times New Roman" w:hAnsi="Times New Roman" w:cs="Times New Roman"/>
          <w:b/>
          <w:bCs/>
          <w:sz w:val="22"/>
        </w:rPr>
        <w:lastRenderedPageBreak/>
        <w:drawing>
          <wp:inline distT="0" distB="0" distL="0" distR="0" wp14:anchorId="56D46E48" wp14:editId="2E97B5CC">
            <wp:extent cx="4643383" cy="3827417"/>
            <wp:effectExtent l="0" t="0" r="5080" b="0"/>
            <wp:docPr id="5" name="Picture 20">
              <a:extLst xmlns:a="http://schemas.openxmlformats.org/drawingml/2006/main">
                <a:ext uri="{FF2B5EF4-FFF2-40B4-BE49-F238E27FC236}">
                  <a16:creationId xmlns:a16="http://schemas.microsoft.com/office/drawing/2014/main" id="{3E19E226-474A-FF83-E859-279D04D68E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3E19E226-474A-FF83-E859-279D04D68EB4}"/>
                        </a:ext>
                      </a:extLst>
                    </pic:cNvPr>
                    <pic:cNvPicPr>
                      <a:picLocks noChangeAspect="1"/>
                    </pic:cNvPicPr>
                  </pic:nvPicPr>
                  <pic:blipFill>
                    <a:blip r:embed="rId36"/>
                    <a:stretch>
                      <a:fillRect/>
                    </a:stretch>
                  </pic:blipFill>
                  <pic:spPr>
                    <a:xfrm>
                      <a:off x="0" y="0"/>
                      <a:ext cx="4675519" cy="3853906"/>
                    </a:xfrm>
                    <a:prstGeom prst="rect">
                      <a:avLst/>
                    </a:prstGeom>
                  </pic:spPr>
                </pic:pic>
              </a:graphicData>
            </a:graphic>
          </wp:inline>
        </w:drawing>
      </w:r>
    </w:p>
    <w:p w14:paraId="0A1B5D3C" w14:textId="37938FFE" w:rsidR="00D7694D" w:rsidRPr="001202B1" w:rsidRDefault="00D7694D" w:rsidP="00D7694D">
      <w:pPr>
        <w:pStyle w:val="RSCB01ARTAbstract"/>
        <w:spacing w:line="360" w:lineRule="auto"/>
        <w:jc w:val="center"/>
        <w:rPr>
          <w:rFonts w:ascii="Times New Roman" w:hAnsi="Times New Roman" w:cs="Times New Roman"/>
          <w:bCs/>
          <w:noProof w:val="0"/>
          <w:sz w:val="22"/>
        </w:rPr>
      </w:pPr>
      <w:bookmarkStart w:id="2" w:name="_Hlk52970205"/>
      <w:r w:rsidRPr="001202B1">
        <w:rPr>
          <w:rFonts w:ascii="Times New Roman" w:hAnsi="Times New Roman" w:cs="Times New Roman"/>
          <w:b/>
          <w:bCs/>
          <w:noProof w:val="0"/>
          <w:sz w:val="22"/>
        </w:rPr>
        <w:t xml:space="preserve">Figure </w:t>
      </w:r>
      <w:r w:rsidR="00C422BE">
        <w:rPr>
          <w:rFonts w:ascii="Times New Roman" w:hAnsi="Times New Roman" w:cs="Times New Roman"/>
          <w:b/>
          <w:bCs/>
          <w:noProof w:val="0"/>
          <w:sz w:val="22"/>
        </w:rPr>
        <w:t>S</w:t>
      </w:r>
      <w:r w:rsidRPr="001202B1">
        <w:rPr>
          <w:rFonts w:ascii="Times New Roman" w:hAnsi="Times New Roman" w:cs="Times New Roman"/>
          <w:b/>
          <w:bCs/>
          <w:noProof w:val="0"/>
          <w:sz w:val="22"/>
        </w:rPr>
        <w:t>1</w:t>
      </w:r>
      <w:r>
        <w:rPr>
          <w:rFonts w:ascii="Times New Roman" w:hAnsi="Times New Roman" w:cs="Times New Roman"/>
          <w:b/>
          <w:bCs/>
          <w:noProof w:val="0"/>
          <w:sz w:val="22"/>
        </w:rPr>
        <w:t>2</w:t>
      </w:r>
      <w:r w:rsidRPr="001202B1">
        <w:rPr>
          <w:rFonts w:ascii="Times New Roman" w:hAnsi="Times New Roman" w:cs="Times New Roman"/>
          <w:b/>
          <w:bCs/>
          <w:noProof w:val="0"/>
          <w:sz w:val="22"/>
        </w:rPr>
        <w:t>.</w:t>
      </w:r>
      <w:r w:rsidRPr="001202B1">
        <w:rPr>
          <w:rFonts w:ascii="Times New Roman" w:hAnsi="Times New Roman" w:cs="Times New Roman"/>
          <w:bCs/>
          <w:noProof w:val="0"/>
          <w:sz w:val="22"/>
        </w:rPr>
        <w:t xml:space="preserve"> Boiled-egg plot of </w:t>
      </w:r>
      <w:proofErr w:type="spellStart"/>
      <w:r w:rsidRPr="001202B1">
        <w:rPr>
          <w:rFonts w:ascii="Times New Roman" w:hAnsi="Times New Roman" w:cs="Times New Roman"/>
          <w:bCs/>
          <w:noProof w:val="0"/>
          <w:sz w:val="22"/>
        </w:rPr>
        <w:t>WLOGP</w:t>
      </w:r>
      <w:proofErr w:type="spellEnd"/>
      <w:r w:rsidRPr="001202B1">
        <w:rPr>
          <w:rFonts w:ascii="Times New Roman" w:hAnsi="Times New Roman" w:cs="Times New Roman"/>
          <w:bCs/>
          <w:noProof w:val="0"/>
          <w:sz w:val="22"/>
        </w:rPr>
        <w:t xml:space="preserve"> and </w:t>
      </w:r>
      <w:proofErr w:type="spellStart"/>
      <w:r w:rsidRPr="001202B1">
        <w:rPr>
          <w:rFonts w:ascii="Times New Roman" w:hAnsi="Times New Roman" w:cs="Times New Roman"/>
          <w:bCs/>
          <w:noProof w:val="0"/>
          <w:sz w:val="22"/>
        </w:rPr>
        <w:t>TPSA</w:t>
      </w:r>
      <w:proofErr w:type="spellEnd"/>
      <w:r w:rsidRPr="001202B1">
        <w:rPr>
          <w:rFonts w:ascii="Times New Roman" w:hAnsi="Times New Roman" w:cs="Times New Roman"/>
          <w:bCs/>
          <w:noProof w:val="0"/>
          <w:sz w:val="22"/>
        </w:rPr>
        <w:t xml:space="preserve"> </w:t>
      </w:r>
      <w:bookmarkEnd w:id="2"/>
      <w:r w:rsidRPr="001202B1">
        <w:rPr>
          <w:rFonts w:ascii="Times New Roman" w:hAnsi="Times New Roman" w:cs="Times New Roman"/>
          <w:bCs/>
          <w:noProof w:val="0"/>
          <w:sz w:val="22"/>
        </w:rPr>
        <w:t xml:space="preserve">of ACPLs </w:t>
      </w:r>
      <w:proofErr w:type="spellStart"/>
      <w:r w:rsidRPr="001202B1">
        <w:rPr>
          <w:rFonts w:ascii="Times New Roman" w:hAnsi="Times New Roman" w:cs="Times New Roman"/>
          <w:b/>
          <w:bCs/>
          <w:noProof w:val="0"/>
          <w:sz w:val="22"/>
        </w:rPr>
        <w:t>2a</w:t>
      </w:r>
      <w:r w:rsidRPr="001202B1">
        <w:rPr>
          <w:rFonts w:ascii="Times New Roman" w:hAnsi="Times New Roman" w:cs="Times New Roman"/>
          <w:bCs/>
          <w:noProof w:val="0"/>
          <w:sz w:val="22"/>
        </w:rPr>
        <w:t>-</w:t>
      </w:r>
      <w:r w:rsidRPr="001202B1">
        <w:rPr>
          <w:rFonts w:ascii="Times New Roman" w:hAnsi="Times New Roman" w:cs="Times New Roman"/>
          <w:b/>
          <w:bCs/>
          <w:noProof w:val="0"/>
          <w:sz w:val="22"/>
        </w:rPr>
        <w:t>4c</w:t>
      </w:r>
      <w:proofErr w:type="spellEnd"/>
    </w:p>
    <w:p w14:paraId="52CF0CEE" w14:textId="77777777" w:rsidR="00D7694D" w:rsidRPr="00964509" w:rsidRDefault="00D7694D" w:rsidP="00937873">
      <w:pPr>
        <w:tabs>
          <w:tab w:val="left" w:pos="2830"/>
        </w:tabs>
        <w:ind w:left="1701" w:hanging="1395"/>
        <w:jc w:val="both"/>
        <w:rPr>
          <w:sz w:val="22"/>
          <w:szCs w:val="22"/>
        </w:rPr>
      </w:pPr>
    </w:p>
    <w:p w14:paraId="38C548BF" w14:textId="77777777" w:rsidR="00C778A5" w:rsidRPr="00964509" w:rsidRDefault="00C778A5" w:rsidP="00F85F77">
      <w:pPr>
        <w:rPr>
          <w:b/>
          <w:bCs/>
          <w:sz w:val="22"/>
          <w:szCs w:val="22"/>
        </w:rPr>
      </w:pPr>
    </w:p>
    <w:p w14:paraId="1A9DDD04" w14:textId="77777777" w:rsidR="00073B0C" w:rsidRPr="00964509" w:rsidRDefault="00073B0C" w:rsidP="00073B0C">
      <w:pPr>
        <w:jc w:val="center"/>
        <w:rPr>
          <w:sz w:val="22"/>
          <w:szCs w:val="22"/>
        </w:rPr>
      </w:pPr>
      <w:r w:rsidRPr="00964509">
        <w:rPr>
          <w:noProof/>
          <w:sz w:val="22"/>
          <w:szCs w:val="22"/>
        </w:rPr>
        <w:drawing>
          <wp:inline distT="0" distB="0" distL="0" distR="0" wp14:anchorId="3FB022E1" wp14:editId="1FD8B572">
            <wp:extent cx="4272455" cy="3968564"/>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70792" cy="4059906"/>
                    </a:xfrm>
                    <a:prstGeom prst="rect">
                      <a:avLst/>
                    </a:prstGeom>
                  </pic:spPr>
                </pic:pic>
              </a:graphicData>
            </a:graphic>
          </wp:inline>
        </w:drawing>
      </w:r>
    </w:p>
    <w:p w14:paraId="53CD1201" w14:textId="42F6D469" w:rsidR="00C778A5" w:rsidRPr="00964509" w:rsidRDefault="00073B0C" w:rsidP="00EC5682">
      <w:pPr>
        <w:pStyle w:val="Figurecaption"/>
        <w:spacing w:before="0" w:line="240" w:lineRule="auto"/>
        <w:ind w:left="1418" w:hanging="1418"/>
        <w:jc w:val="both"/>
        <w:rPr>
          <w:sz w:val="22"/>
          <w:szCs w:val="22"/>
        </w:rPr>
      </w:pPr>
      <w:r w:rsidRPr="00964509">
        <w:rPr>
          <w:b/>
          <w:sz w:val="22"/>
          <w:szCs w:val="22"/>
        </w:rPr>
        <w:t xml:space="preserve">Figure </w:t>
      </w:r>
      <w:proofErr w:type="spellStart"/>
      <w:r w:rsidRPr="00964509">
        <w:rPr>
          <w:b/>
          <w:sz w:val="22"/>
          <w:szCs w:val="22"/>
        </w:rPr>
        <w:t>S</w:t>
      </w:r>
      <w:r w:rsidR="00D7694D">
        <w:rPr>
          <w:b/>
          <w:sz w:val="22"/>
          <w:szCs w:val="22"/>
        </w:rPr>
        <w:t>13</w:t>
      </w:r>
      <w:proofErr w:type="spellEnd"/>
      <w:r w:rsidRPr="00964509">
        <w:rPr>
          <w:sz w:val="22"/>
          <w:szCs w:val="22"/>
        </w:rPr>
        <w:t xml:space="preserve">. </w:t>
      </w:r>
      <w:r w:rsidRPr="00964509">
        <w:rPr>
          <w:sz w:val="22"/>
          <w:szCs w:val="22"/>
        </w:rPr>
        <w:tab/>
      </w:r>
      <w:r w:rsidRPr="00964509">
        <w:rPr>
          <w:sz w:val="22"/>
          <w:szCs w:val="22"/>
        </w:rPr>
        <w:tab/>
        <w:t xml:space="preserve">Cardiac toxicity of </w:t>
      </w:r>
      <w:r w:rsidR="00EC5682">
        <w:rPr>
          <w:sz w:val="22"/>
          <w:szCs w:val="22"/>
        </w:rPr>
        <w:t>ACPLs</w:t>
      </w:r>
      <w:r w:rsidR="00EC5682" w:rsidRPr="00964509">
        <w:rPr>
          <w:sz w:val="22"/>
          <w:szCs w:val="22"/>
        </w:rPr>
        <w:t xml:space="preserve"> </w:t>
      </w:r>
      <w:proofErr w:type="spellStart"/>
      <w:r w:rsidRPr="00964509">
        <w:rPr>
          <w:b/>
          <w:bCs/>
          <w:sz w:val="22"/>
          <w:szCs w:val="22"/>
        </w:rPr>
        <w:t>2a</w:t>
      </w:r>
      <w:r w:rsidRPr="00964509">
        <w:rPr>
          <w:sz w:val="22"/>
          <w:szCs w:val="22"/>
        </w:rPr>
        <w:t>-</w:t>
      </w:r>
      <w:r w:rsidRPr="00964509">
        <w:rPr>
          <w:b/>
          <w:bCs/>
          <w:sz w:val="22"/>
          <w:szCs w:val="22"/>
        </w:rPr>
        <w:t>4c</w:t>
      </w:r>
      <w:proofErr w:type="spellEnd"/>
      <w:r w:rsidRPr="00964509">
        <w:rPr>
          <w:sz w:val="22"/>
          <w:szCs w:val="22"/>
        </w:rPr>
        <w:t xml:space="preserve"> in map format generated from Pred-</w:t>
      </w:r>
      <w:proofErr w:type="spellStart"/>
      <w:r w:rsidRPr="00964509">
        <w:rPr>
          <w:sz w:val="22"/>
          <w:szCs w:val="22"/>
        </w:rPr>
        <w:t>hERG</w:t>
      </w:r>
      <w:proofErr w:type="spellEnd"/>
      <w:r w:rsidRPr="00964509">
        <w:rPr>
          <w:sz w:val="22"/>
          <w:szCs w:val="22"/>
        </w:rPr>
        <w:t xml:space="preserve"> 4.2 webserver</w:t>
      </w:r>
    </w:p>
    <w:p w14:paraId="7D389477" w14:textId="77777777" w:rsidR="00C778A5" w:rsidRPr="00964509" w:rsidRDefault="00C778A5" w:rsidP="00073B0C">
      <w:pPr>
        <w:rPr>
          <w:sz w:val="22"/>
          <w:szCs w:val="22"/>
        </w:rPr>
        <w:sectPr w:rsidR="00C778A5" w:rsidRPr="00964509" w:rsidSect="002B1BCB">
          <w:pgSz w:w="11906" w:h="16838"/>
          <w:pgMar w:top="1440" w:right="1080" w:bottom="1440" w:left="1080" w:header="708" w:footer="708" w:gutter="0"/>
          <w:cols w:space="708"/>
          <w:docGrid w:linePitch="360"/>
        </w:sectPr>
      </w:pPr>
    </w:p>
    <w:p w14:paraId="75537560" w14:textId="1DCAD355" w:rsidR="00B503AD" w:rsidRDefault="00B503AD" w:rsidP="00B503AD"/>
    <w:p w14:paraId="091A31E2" w14:textId="77777777" w:rsidR="00B503AD" w:rsidRPr="00B503AD" w:rsidRDefault="00B503AD" w:rsidP="00B503AD"/>
    <w:p w14:paraId="6D3EA068" w14:textId="77777777" w:rsidR="00D020C6" w:rsidRPr="00964509" w:rsidRDefault="00D020C6" w:rsidP="00D020C6">
      <w:pPr>
        <w:jc w:val="center"/>
        <w:rPr>
          <w:sz w:val="22"/>
          <w:szCs w:val="22"/>
        </w:rPr>
      </w:pPr>
      <w:r w:rsidRPr="00964509">
        <w:rPr>
          <w:noProof/>
          <w:sz w:val="22"/>
          <w:szCs w:val="22"/>
        </w:rPr>
        <w:drawing>
          <wp:inline distT="0" distB="0" distL="0" distR="0" wp14:anchorId="7C643B29" wp14:editId="27CFDBF6">
            <wp:extent cx="4808483" cy="3351931"/>
            <wp:effectExtent l="0" t="0" r="508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4858975" cy="3387128"/>
                    </a:xfrm>
                    <a:prstGeom prst="rect">
                      <a:avLst/>
                    </a:prstGeom>
                    <a:ln>
                      <a:noFill/>
                    </a:ln>
                    <a:extLst>
                      <a:ext uri="{53640926-AAD7-44D8-BBD7-CCE9431645EC}">
                        <a14:shadowObscured xmlns:a14="http://schemas.microsoft.com/office/drawing/2010/main"/>
                      </a:ext>
                    </a:extLst>
                  </pic:spPr>
                </pic:pic>
              </a:graphicData>
            </a:graphic>
          </wp:inline>
        </w:drawing>
      </w:r>
    </w:p>
    <w:p w14:paraId="169CB46A" w14:textId="6F37C238" w:rsidR="00D020C6" w:rsidRPr="00964509" w:rsidRDefault="00D020C6" w:rsidP="00D020C6">
      <w:pPr>
        <w:pStyle w:val="RSCB01ARTAbstract"/>
        <w:spacing w:line="360" w:lineRule="auto"/>
        <w:ind w:left="1134" w:hanging="1134"/>
        <w:rPr>
          <w:rFonts w:ascii="Times New Roman" w:hAnsi="Times New Roman" w:cs="Times New Roman"/>
          <w:noProof w:val="0"/>
          <w:sz w:val="22"/>
        </w:rPr>
      </w:pPr>
      <w:r w:rsidRPr="00964509">
        <w:rPr>
          <w:rFonts w:ascii="Times New Roman" w:hAnsi="Times New Roman" w:cs="Times New Roman"/>
          <w:b/>
          <w:noProof w:val="0"/>
          <w:sz w:val="22"/>
        </w:rPr>
        <w:t xml:space="preserve">Figure </w:t>
      </w:r>
      <w:proofErr w:type="spellStart"/>
      <w:r w:rsidR="00D7694D">
        <w:rPr>
          <w:rFonts w:ascii="Times New Roman" w:hAnsi="Times New Roman" w:cs="Times New Roman"/>
          <w:b/>
          <w:noProof w:val="0"/>
          <w:sz w:val="22"/>
        </w:rPr>
        <w:t>S</w:t>
      </w:r>
      <w:r w:rsidRPr="00964509">
        <w:rPr>
          <w:rFonts w:ascii="Times New Roman" w:hAnsi="Times New Roman" w:cs="Times New Roman"/>
          <w:b/>
          <w:noProof w:val="0"/>
          <w:sz w:val="22"/>
        </w:rPr>
        <w:t>1</w:t>
      </w:r>
      <w:r w:rsidR="00D7694D">
        <w:rPr>
          <w:rFonts w:ascii="Times New Roman" w:hAnsi="Times New Roman" w:cs="Times New Roman"/>
          <w:b/>
          <w:noProof w:val="0"/>
          <w:sz w:val="22"/>
        </w:rPr>
        <w:t>4</w:t>
      </w:r>
      <w:proofErr w:type="spellEnd"/>
      <w:r w:rsidRPr="00964509">
        <w:rPr>
          <w:rFonts w:ascii="Times New Roman" w:hAnsi="Times New Roman" w:cs="Times New Roman"/>
          <w:noProof w:val="0"/>
          <w:sz w:val="22"/>
        </w:rPr>
        <w:t xml:space="preserve">. </w:t>
      </w:r>
      <w:r w:rsidRPr="00964509">
        <w:rPr>
          <w:rFonts w:ascii="Times New Roman" w:hAnsi="Times New Roman" w:cs="Times New Roman"/>
          <w:noProof w:val="0"/>
          <w:sz w:val="22"/>
        </w:rPr>
        <w:tab/>
        <w:t xml:space="preserve">Molecular lipophilicity potential of </w:t>
      </w:r>
      <w:r w:rsidRPr="00964509">
        <w:rPr>
          <w:rFonts w:ascii="Times New Roman" w:hAnsi="Times New Roman" w:cs="Times New Roman"/>
          <w:iCs/>
          <w:noProof w:val="0"/>
          <w:sz w:val="22"/>
        </w:rPr>
        <w:t xml:space="preserve">ACPLs </w:t>
      </w:r>
      <w:proofErr w:type="spellStart"/>
      <w:r w:rsidRPr="00964509">
        <w:rPr>
          <w:rFonts w:ascii="Times New Roman" w:hAnsi="Times New Roman" w:cs="Times New Roman"/>
          <w:b/>
          <w:bCs/>
          <w:noProof w:val="0"/>
          <w:sz w:val="22"/>
        </w:rPr>
        <w:t>2a</w:t>
      </w:r>
      <w:r w:rsidRPr="00964509">
        <w:rPr>
          <w:rFonts w:ascii="Times New Roman" w:hAnsi="Times New Roman" w:cs="Times New Roman"/>
          <w:noProof w:val="0"/>
          <w:sz w:val="22"/>
        </w:rPr>
        <w:t>-</w:t>
      </w:r>
      <w:r w:rsidRPr="00964509">
        <w:rPr>
          <w:rFonts w:ascii="Times New Roman" w:hAnsi="Times New Roman" w:cs="Times New Roman"/>
          <w:b/>
          <w:bCs/>
          <w:noProof w:val="0"/>
          <w:sz w:val="22"/>
        </w:rPr>
        <w:t>4c</w:t>
      </w:r>
      <w:proofErr w:type="spellEnd"/>
      <w:r w:rsidRPr="00964509">
        <w:rPr>
          <w:rFonts w:ascii="Times New Roman" w:hAnsi="Times New Roman" w:cs="Times New Roman"/>
          <w:noProof w:val="0"/>
          <w:sz w:val="22"/>
        </w:rPr>
        <w:t>. The most lipophilic zone is represented by purple and blue, whereas the intermediate lipophilic region is represented by green.</w:t>
      </w:r>
    </w:p>
    <w:p w14:paraId="14C1F916" w14:textId="77777777" w:rsidR="00D020C6" w:rsidRPr="00964509" w:rsidRDefault="00D020C6" w:rsidP="00D020C6">
      <w:pPr>
        <w:pStyle w:val="RSCB01ARTAbstract"/>
        <w:spacing w:after="0" w:line="360" w:lineRule="auto"/>
        <w:rPr>
          <w:rFonts w:ascii="Times New Roman" w:hAnsi="Times New Roman" w:cs="Times New Roman"/>
          <w:iCs/>
          <w:noProof w:val="0"/>
          <w:sz w:val="22"/>
        </w:rPr>
      </w:pPr>
    </w:p>
    <w:p w14:paraId="707D8BC5" w14:textId="77777777" w:rsidR="00D020C6" w:rsidRPr="00964509" w:rsidRDefault="00D020C6" w:rsidP="00D020C6">
      <w:pPr>
        <w:jc w:val="center"/>
        <w:rPr>
          <w:sz w:val="22"/>
          <w:szCs w:val="22"/>
        </w:rPr>
      </w:pPr>
      <w:r w:rsidRPr="00964509">
        <w:rPr>
          <w:noProof/>
          <w:sz w:val="22"/>
          <w:szCs w:val="22"/>
        </w:rPr>
        <w:drawing>
          <wp:inline distT="0" distB="0" distL="0" distR="0" wp14:anchorId="7748BA50" wp14:editId="159E50F2">
            <wp:extent cx="4965875" cy="354208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5010697" cy="3574056"/>
                    </a:xfrm>
                    <a:prstGeom prst="rect">
                      <a:avLst/>
                    </a:prstGeom>
                    <a:ln>
                      <a:noFill/>
                    </a:ln>
                    <a:extLst>
                      <a:ext uri="{53640926-AAD7-44D8-BBD7-CCE9431645EC}">
                        <a14:shadowObscured xmlns:a14="http://schemas.microsoft.com/office/drawing/2010/main"/>
                      </a:ext>
                    </a:extLst>
                  </pic:spPr>
                </pic:pic>
              </a:graphicData>
            </a:graphic>
          </wp:inline>
        </w:drawing>
      </w:r>
    </w:p>
    <w:p w14:paraId="1B67E90C" w14:textId="25E9B0F1" w:rsidR="00D020C6" w:rsidRPr="00964509" w:rsidRDefault="00D020C6" w:rsidP="00D020C6">
      <w:pPr>
        <w:pStyle w:val="RSCB01ARTAbstract"/>
        <w:spacing w:after="0" w:line="360" w:lineRule="auto"/>
        <w:ind w:left="1134" w:hanging="1134"/>
        <w:rPr>
          <w:rFonts w:ascii="Times New Roman" w:hAnsi="Times New Roman" w:cs="Times New Roman"/>
          <w:noProof w:val="0"/>
          <w:sz w:val="22"/>
        </w:rPr>
      </w:pPr>
      <w:r w:rsidRPr="00964509">
        <w:rPr>
          <w:rFonts w:ascii="Times New Roman" w:hAnsi="Times New Roman" w:cs="Times New Roman"/>
          <w:b/>
          <w:noProof w:val="0"/>
          <w:sz w:val="22"/>
        </w:rPr>
        <w:t xml:space="preserve">Figure </w:t>
      </w:r>
      <w:proofErr w:type="spellStart"/>
      <w:r w:rsidR="00D7694D">
        <w:rPr>
          <w:rFonts w:ascii="Times New Roman" w:hAnsi="Times New Roman" w:cs="Times New Roman"/>
          <w:b/>
          <w:noProof w:val="0"/>
          <w:sz w:val="22"/>
        </w:rPr>
        <w:t>S</w:t>
      </w:r>
      <w:r w:rsidRPr="00964509">
        <w:rPr>
          <w:rFonts w:ascii="Times New Roman" w:hAnsi="Times New Roman" w:cs="Times New Roman"/>
          <w:b/>
          <w:noProof w:val="0"/>
          <w:sz w:val="22"/>
        </w:rPr>
        <w:t>1</w:t>
      </w:r>
      <w:r w:rsidR="00D7694D">
        <w:rPr>
          <w:rFonts w:ascii="Times New Roman" w:hAnsi="Times New Roman" w:cs="Times New Roman"/>
          <w:b/>
          <w:noProof w:val="0"/>
          <w:sz w:val="22"/>
        </w:rPr>
        <w:t>5</w:t>
      </w:r>
      <w:proofErr w:type="spellEnd"/>
      <w:r w:rsidRPr="00964509">
        <w:rPr>
          <w:rFonts w:ascii="Times New Roman" w:hAnsi="Times New Roman" w:cs="Times New Roman"/>
          <w:noProof w:val="0"/>
          <w:sz w:val="22"/>
        </w:rPr>
        <w:t xml:space="preserve">. </w:t>
      </w:r>
      <w:r w:rsidRPr="00964509">
        <w:rPr>
          <w:rFonts w:ascii="Times New Roman" w:hAnsi="Times New Roman" w:cs="Times New Roman"/>
          <w:noProof w:val="0"/>
          <w:sz w:val="22"/>
        </w:rPr>
        <w:tab/>
        <w:t xml:space="preserve">Polar surface area of </w:t>
      </w:r>
      <w:r w:rsidRPr="00964509">
        <w:rPr>
          <w:rFonts w:ascii="Times New Roman" w:hAnsi="Times New Roman" w:cs="Times New Roman"/>
          <w:iCs/>
          <w:noProof w:val="0"/>
          <w:sz w:val="22"/>
        </w:rPr>
        <w:t xml:space="preserve">ACPLs </w:t>
      </w:r>
      <w:proofErr w:type="spellStart"/>
      <w:r w:rsidRPr="00964509">
        <w:rPr>
          <w:rFonts w:ascii="Times New Roman" w:hAnsi="Times New Roman" w:cs="Times New Roman"/>
          <w:b/>
          <w:bCs/>
          <w:noProof w:val="0"/>
          <w:sz w:val="22"/>
        </w:rPr>
        <w:t>2a</w:t>
      </w:r>
      <w:r w:rsidRPr="00964509">
        <w:rPr>
          <w:rFonts w:ascii="Times New Roman" w:hAnsi="Times New Roman" w:cs="Times New Roman"/>
          <w:noProof w:val="0"/>
          <w:sz w:val="22"/>
        </w:rPr>
        <w:t>-</w:t>
      </w:r>
      <w:r w:rsidRPr="00964509">
        <w:rPr>
          <w:rFonts w:ascii="Times New Roman" w:hAnsi="Times New Roman" w:cs="Times New Roman"/>
          <w:b/>
          <w:bCs/>
          <w:noProof w:val="0"/>
          <w:sz w:val="22"/>
        </w:rPr>
        <w:t>4c</w:t>
      </w:r>
      <w:proofErr w:type="spellEnd"/>
      <w:r w:rsidRPr="00964509">
        <w:rPr>
          <w:rFonts w:ascii="Times New Roman" w:hAnsi="Times New Roman" w:cs="Times New Roman"/>
          <w:noProof w:val="0"/>
          <w:sz w:val="22"/>
        </w:rPr>
        <w:t>. Most of the hydrophobic, nonpolar, and polar areas are encoded by blue, grey-white, and red colours, respectively</w:t>
      </w:r>
    </w:p>
    <w:p w14:paraId="0E657144" w14:textId="77777777" w:rsidR="00C778A5" w:rsidRPr="00964509" w:rsidRDefault="00C778A5" w:rsidP="00D35647">
      <w:pPr>
        <w:tabs>
          <w:tab w:val="left" w:pos="2830"/>
        </w:tabs>
        <w:ind w:left="1701" w:hanging="1395"/>
        <w:jc w:val="both"/>
        <w:rPr>
          <w:b/>
          <w:bCs/>
          <w:sz w:val="22"/>
          <w:szCs w:val="22"/>
        </w:rPr>
      </w:pPr>
    </w:p>
    <w:p w14:paraId="2FC51C94" w14:textId="77777777" w:rsidR="00E3514A" w:rsidRPr="00964509" w:rsidRDefault="00E3514A" w:rsidP="00E3514A">
      <w:pPr>
        <w:pStyle w:val="Figurecaption"/>
        <w:spacing w:before="0" w:line="240" w:lineRule="auto"/>
        <w:ind w:left="1418" w:hanging="1418"/>
        <w:jc w:val="center"/>
        <w:rPr>
          <w:b/>
          <w:sz w:val="22"/>
          <w:szCs w:val="22"/>
        </w:rPr>
      </w:pPr>
    </w:p>
    <w:p w14:paraId="7FB28B05" w14:textId="43F2AC04" w:rsidR="00E3514A" w:rsidRPr="00964509" w:rsidRDefault="00E3514A" w:rsidP="00E3514A">
      <w:pPr>
        <w:pStyle w:val="Figurecaption"/>
        <w:spacing w:before="0" w:line="240" w:lineRule="auto"/>
        <w:ind w:left="1418" w:hanging="1418"/>
        <w:jc w:val="center"/>
        <w:rPr>
          <w:sz w:val="22"/>
          <w:szCs w:val="22"/>
        </w:rPr>
      </w:pPr>
      <w:r w:rsidRPr="00964509">
        <w:rPr>
          <w:b/>
          <w:sz w:val="22"/>
          <w:szCs w:val="22"/>
        </w:rPr>
        <w:t xml:space="preserve">Figure </w:t>
      </w:r>
      <w:proofErr w:type="spellStart"/>
      <w:r w:rsidRPr="00964509">
        <w:rPr>
          <w:b/>
          <w:sz w:val="22"/>
          <w:szCs w:val="22"/>
        </w:rPr>
        <w:t>S</w:t>
      </w:r>
      <w:r w:rsidR="00D7694D">
        <w:rPr>
          <w:b/>
          <w:sz w:val="22"/>
          <w:szCs w:val="22"/>
        </w:rPr>
        <w:t>16</w:t>
      </w:r>
      <w:proofErr w:type="spellEnd"/>
      <w:r w:rsidRPr="00964509">
        <w:rPr>
          <w:sz w:val="22"/>
          <w:szCs w:val="22"/>
        </w:rPr>
        <w:t xml:space="preserve">. </w:t>
      </w:r>
      <w:r w:rsidRPr="00964509">
        <w:rPr>
          <w:sz w:val="22"/>
          <w:szCs w:val="22"/>
        </w:rPr>
        <w:tab/>
      </w:r>
      <w:r w:rsidRPr="00964509">
        <w:rPr>
          <w:sz w:val="22"/>
          <w:szCs w:val="22"/>
        </w:rPr>
        <w:tab/>
        <w:t xml:space="preserve">Molecular target prediction of </w:t>
      </w:r>
      <w:r w:rsidR="00EC5682">
        <w:rPr>
          <w:sz w:val="22"/>
          <w:szCs w:val="22"/>
        </w:rPr>
        <w:t>ACPLs</w:t>
      </w:r>
      <w:r w:rsidR="00EC5682" w:rsidRPr="00964509">
        <w:rPr>
          <w:sz w:val="22"/>
          <w:szCs w:val="22"/>
        </w:rPr>
        <w:t xml:space="preserve"> </w:t>
      </w:r>
      <w:proofErr w:type="spellStart"/>
      <w:r w:rsidRPr="00964509">
        <w:rPr>
          <w:b/>
          <w:bCs/>
          <w:sz w:val="22"/>
          <w:szCs w:val="22"/>
        </w:rPr>
        <w:t>2a</w:t>
      </w:r>
      <w:r w:rsidRPr="00964509">
        <w:rPr>
          <w:sz w:val="22"/>
          <w:szCs w:val="22"/>
        </w:rPr>
        <w:t>-</w:t>
      </w:r>
      <w:r w:rsidRPr="00964509">
        <w:rPr>
          <w:b/>
          <w:bCs/>
          <w:sz w:val="22"/>
          <w:szCs w:val="22"/>
        </w:rPr>
        <w:t>4c</w:t>
      </w:r>
      <w:proofErr w:type="spellEnd"/>
    </w:p>
    <w:p w14:paraId="5C61557B" w14:textId="3FCC5445" w:rsidR="00C778A5" w:rsidRPr="00964509" w:rsidRDefault="00C778A5" w:rsidP="00C778A5">
      <w:pPr>
        <w:jc w:val="center"/>
        <w:rPr>
          <w:sz w:val="22"/>
          <w:szCs w:val="22"/>
        </w:rPr>
      </w:pPr>
      <w:r w:rsidRPr="00964509">
        <w:rPr>
          <w:noProof/>
          <w:sz w:val="22"/>
          <w:szCs w:val="22"/>
        </w:rPr>
        <w:drawing>
          <wp:inline distT="0" distB="0" distL="0" distR="0" wp14:anchorId="33C94D10" wp14:editId="381F6955">
            <wp:extent cx="4012603" cy="8423117"/>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25478" cy="8450145"/>
                    </a:xfrm>
                    <a:prstGeom prst="rect">
                      <a:avLst/>
                    </a:prstGeom>
                  </pic:spPr>
                </pic:pic>
              </a:graphicData>
            </a:graphic>
          </wp:inline>
        </w:drawing>
      </w:r>
    </w:p>
    <w:p w14:paraId="1D19301E" w14:textId="77777777" w:rsidR="00C778A5" w:rsidRPr="00964509" w:rsidRDefault="00C778A5" w:rsidP="00C778A5">
      <w:pPr>
        <w:jc w:val="center"/>
        <w:rPr>
          <w:sz w:val="22"/>
          <w:szCs w:val="22"/>
        </w:rPr>
      </w:pPr>
      <w:r w:rsidRPr="00964509">
        <w:rPr>
          <w:noProof/>
          <w:sz w:val="22"/>
          <w:szCs w:val="22"/>
        </w:rPr>
        <w:lastRenderedPageBreak/>
        <w:drawing>
          <wp:inline distT="0" distB="0" distL="0" distR="0" wp14:anchorId="6A60CDD3" wp14:editId="1EC503ED">
            <wp:extent cx="3708400" cy="86233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708400" cy="8623300"/>
                    </a:xfrm>
                    <a:prstGeom prst="rect">
                      <a:avLst/>
                    </a:prstGeom>
                  </pic:spPr>
                </pic:pic>
              </a:graphicData>
            </a:graphic>
          </wp:inline>
        </w:drawing>
      </w:r>
    </w:p>
    <w:p w14:paraId="6A57BFF8" w14:textId="77777777" w:rsidR="00C778A5" w:rsidRPr="00964509" w:rsidRDefault="00C778A5" w:rsidP="00C778A5">
      <w:pPr>
        <w:jc w:val="center"/>
        <w:rPr>
          <w:sz w:val="22"/>
          <w:szCs w:val="22"/>
        </w:rPr>
      </w:pPr>
    </w:p>
    <w:p w14:paraId="15E9C883" w14:textId="2712999A" w:rsidR="00445CC6" w:rsidRDefault="00C778A5" w:rsidP="00EC5682">
      <w:pPr>
        <w:jc w:val="center"/>
        <w:rPr>
          <w:b/>
          <w:bCs/>
          <w:sz w:val="22"/>
          <w:szCs w:val="22"/>
        </w:rPr>
      </w:pPr>
      <w:r w:rsidRPr="00964509">
        <w:rPr>
          <w:noProof/>
          <w:sz w:val="22"/>
          <w:szCs w:val="22"/>
        </w:rPr>
        <w:lastRenderedPageBreak/>
        <w:drawing>
          <wp:inline distT="0" distB="0" distL="0" distR="0" wp14:anchorId="073460A3" wp14:editId="0B8A34B9">
            <wp:extent cx="3482956" cy="80867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485155" cy="8091832"/>
                    </a:xfrm>
                    <a:prstGeom prst="rect">
                      <a:avLst/>
                    </a:prstGeom>
                  </pic:spPr>
                </pic:pic>
              </a:graphicData>
            </a:graphic>
          </wp:inline>
        </w:drawing>
      </w:r>
    </w:p>
    <w:p w14:paraId="0F9B66C4" w14:textId="57C21B0F" w:rsidR="00EC5682" w:rsidRDefault="00EC5682" w:rsidP="00EC5682">
      <w:pPr>
        <w:jc w:val="center"/>
        <w:rPr>
          <w:b/>
          <w:bCs/>
          <w:sz w:val="22"/>
          <w:szCs w:val="22"/>
        </w:rPr>
      </w:pPr>
    </w:p>
    <w:p w14:paraId="4C94EE95" w14:textId="77777777" w:rsidR="00EC5682" w:rsidRPr="00964509" w:rsidRDefault="00EC5682" w:rsidP="00EC5682">
      <w:pPr>
        <w:jc w:val="center"/>
        <w:rPr>
          <w:b/>
          <w:bCs/>
          <w:sz w:val="22"/>
          <w:szCs w:val="22"/>
        </w:rPr>
      </w:pPr>
    </w:p>
    <w:p w14:paraId="673AD61B" w14:textId="5734B481" w:rsidR="009625F5" w:rsidRPr="00964509" w:rsidRDefault="009625F5" w:rsidP="002619ED">
      <w:pPr>
        <w:jc w:val="center"/>
        <w:rPr>
          <w:b/>
          <w:bCs/>
          <w:sz w:val="22"/>
          <w:szCs w:val="22"/>
        </w:rPr>
      </w:pPr>
    </w:p>
    <w:p w14:paraId="6DB7A99B" w14:textId="103897C1" w:rsidR="009625F5" w:rsidRPr="00964509" w:rsidRDefault="009625F5" w:rsidP="009625F5">
      <w:pPr>
        <w:pStyle w:val="RSCB01ARTAbstract"/>
        <w:spacing w:after="0" w:line="240" w:lineRule="auto"/>
        <w:ind w:left="1134" w:hanging="1134"/>
        <w:rPr>
          <w:rFonts w:ascii="Times New Roman" w:hAnsi="Times New Roman" w:cs="Times New Roman"/>
          <w:noProof w:val="0"/>
          <w:sz w:val="22"/>
          <w:lang w:val="en-US"/>
        </w:rPr>
      </w:pPr>
      <w:r w:rsidRPr="00964509">
        <w:rPr>
          <w:rFonts w:ascii="Times New Roman" w:hAnsi="Times New Roman" w:cs="Times New Roman"/>
          <w:b/>
          <w:bCs/>
          <w:noProof w:val="0"/>
          <w:sz w:val="22"/>
          <w:lang w:val="en-US"/>
        </w:rPr>
        <w:lastRenderedPageBreak/>
        <w:t xml:space="preserve">Table </w:t>
      </w:r>
      <w:proofErr w:type="spellStart"/>
      <w:r w:rsidR="00D7694D">
        <w:rPr>
          <w:rFonts w:ascii="Times New Roman" w:hAnsi="Times New Roman" w:cs="Times New Roman"/>
          <w:b/>
          <w:bCs/>
          <w:noProof w:val="0"/>
          <w:sz w:val="22"/>
          <w:lang w:val="en-US"/>
        </w:rPr>
        <w:t>S1</w:t>
      </w:r>
      <w:proofErr w:type="spellEnd"/>
      <w:r w:rsidRPr="00964509">
        <w:rPr>
          <w:rFonts w:ascii="Times New Roman" w:hAnsi="Times New Roman" w:cs="Times New Roman"/>
          <w:noProof w:val="0"/>
          <w:sz w:val="22"/>
          <w:lang w:val="en-US"/>
        </w:rPr>
        <w:t xml:space="preserve">. </w:t>
      </w:r>
      <w:r w:rsidRPr="00964509">
        <w:rPr>
          <w:rFonts w:ascii="Times New Roman" w:hAnsi="Times New Roman" w:cs="Times New Roman"/>
          <w:noProof w:val="0"/>
          <w:sz w:val="22"/>
          <w:lang w:val="en-US"/>
        </w:rPr>
        <w:tab/>
      </w:r>
      <w:proofErr w:type="spellStart"/>
      <w:r w:rsidRPr="00964509">
        <w:rPr>
          <w:rFonts w:ascii="Times New Roman" w:hAnsi="Times New Roman" w:cs="Times New Roman"/>
          <w:noProof w:val="0"/>
          <w:sz w:val="22"/>
          <w:lang w:val="en-US"/>
        </w:rPr>
        <w:t>SwissSimilarity</w:t>
      </w:r>
      <w:proofErr w:type="spellEnd"/>
      <w:r w:rsidRPr="00964509">
        <w:rPr>
          <w:rFonts w:ascii="Times New Roman" w:hAnsi="Times New Roman" w:cs="Times New Roman"/>
          <w:noProof w:val="0"/>
          <w:sz w:val="22"/>
          <w:lang w:val="en-US"/>
        </w:rPr>
        <w:t xml:space="preserve"> scoring values of FDA-screened drugs along with binding affinities of screened docking complexes</w:t>
      </w:r>
    </w:p>
    <w:tbl>
      <w:tblPr>
        <w:tblW w:w="5000" w:type="pct"/>
        <w:jc w:val="center"/>
        <w:tblBorders>
          <w:top w:val="single" w:sz="4" w:space="0" w:color="auto"/>
          <w:bottom w:val="single" w:sz="4" w:space="0" w:color="auto"/>
        </w:tblBorders>
        <w:tblCellMar>
          <w:left w:w="0" w:type="dxa"/>
          <w:right w:w="0" w:type="dxa"/>
        </w:tblCellMar>
        <w:tblLook w:val="04A0" w:firstRow="1" w:lastRow="0" w:firstColumn="1" w:lastColumn="0" w:noHBand="0" w:noVBand="1"/>
      </w:tblPr>
      <w:tblGrid>
        <w:gridCol w:w="1386"/>
        <w:gridCol w:w="5505"/>
        <w:gridCol w:w="1337"/>
        <w:gridCol w:w="789"/>
        <w:gridCol w:w="729"/>
      </w:tblGrid>
      <w:tr w:rsidR="009625F5" w:rsidRPr="00964509" w14:paraId="24D51FED" w14:textId="77777777" w:rsidTr="00CB0540">
        <w:trPr>
          <w:trHeight w:val="165"/>
          <w:jc w:val="center"/>
        </w:trPr>
        <w:tc>
          <w:tcPr>
            <w:tcW w:w="711" w:type="pct"/>
            <w:vMerge w:val="restart"/>
            <w:tcBorders>
              <w:top w:val="single" w:sz="4" w:space="0" w:color="auto"/>
              <w:bottom w:val="nil"/>
            </w:tcBorders>
            <w:shd w:val="clear" w:color="auto" w:fill="auto"/>
            <w:tcMar>
              <w:top w:w="60" w:type="dxa"/>
              <w:left w:w="60" w:type="dxa"/>
              <w:bottom w:w="60" w:type="dxa"/>
              <w:right w:w="60" w:type="dxa"/>
            </w:tcMar>
            <w:vAlign w:val="center"/>
            <w:hideMark/>
          </w:tcPr>
          <w:p w14:paraId="39F29B77" w14:textId="77777777" w:rsidR="009625F5" w:rsidRPr="00964509" w:rsidRDefault="009625F5" w:rsidP="00CB0540">
            <w:pPr>
              <w:pStyle w:val="RSCB01ARTAbstract"/>
              <w:spacing w:after="0" w:line="240" w:lineRule="auto"/>
              <w:jc w:val="center"/>
              <w:rPr>
                <w:rFonts w:ascii="Times New Roman" w:hAnsi="Times New Roman" w:cs="Times New Roman"/>
                <w:b/>
                <w:bCs/>
                <w:noProof w:val="0"/>
                <w:sz w:val="22"/>
                <w:lang w:val="en-US"/>
              </w:rPr>
            </w:pPr>
            <w:proofErr w:type="spellStart"/>
            <w:r w:rsidRPr="00964509">
              <w:rPr>
                <w:rFonts w:ascii="Times New Roman" w:hAnsi="Times New Roman" w:cs="Times New Roman"/>
                <w:b/>
                <w:bCs/>
                <w:noProof w:val="0"/>
                <w:sz w:val="22"/>
                <w:lang w:val="en-US"/>
              </w:rPr>
              <w:t>DrugBank</w:t>
            </w:r>
            <w:proofErr w:type="spellEnd"/>
            <w:r w:rsidRPr="00964509">
              <w:rPr>
                <w:rFonts w:ascii="Times New Roman" w:hAnsi="Times New Roman" w:cs="Times New Roman"/>
                <w:b/>
                <w:bCs/>
                <w:noProof w:val="0"/>
                <w:sz w:val="22"/>
                <w:lang w:val="en-US"/>
              </w:rPr>
              <w:t xml:space="preserve"> ID</w:t>
            </w:r>
          </w:p>
        </w:tc>
        <w:tc>
          <w:tcPr>
            <w:tcW w:w="2824" w:type="pct"/>
            <w:vMerge w:val="restart"/>
            <w:tcBorders>
              <w:top w:val="single" w:sz="4" w:space="0" w:color="auto"/>
              <w:bottom w:val="nil"/>
            </w:tcBorders>
            <w:shd w:val="clear" w:color="auto" w:fill="auto"/>
            <w:vAlign w:val="center"/>
          </w:tcPr>
          <w:p w14:paraId="2B42FD52" w14:textId="77777777" w:rsidR="009625F5" w:rsidRPr="00964509" w:rsidRDefault="009625F5" w:rsidP="00CB0540">
            <w:pPr>
              <w:pStyle w:val="RSCB01ARTAbstract"/>
              <w:spacing w:after="0" w:line="240" w:lineRule="auto"/>
              <w:jc w:val="center"/>
              <w:rPr>
                <w:rFonts w:ascii="Times New Roman" w:hAnsi="Times New Roman" w:cs="Times New Roman"/>
                <w:b/>
                <w:bCs/>
                <w:noProof w:val="0"/>
                <w:sz w:val="22"/>
                <w:lang w:val="en-US"/>
              </w:rPr>
            </w:pPr>
            <w:r w:rsidRPr="00964509">
              <w:rPr>
                <w:rFonts w:ascii="Times New Roman" w:hAnsi="Times New Roman" w:cs="Times New Roman"/>
                <w:b/>
                <w:bCs/>
                <w:noProof w:val="0"/>
                <w:sz w:val="22"/>
                <w:lang w:val="en-US"/>
              </w:rPr>
              <w:t>Generic Name</w:t>
            </w:r>
          </w:p>
        </w:tc>
        <w:tc>
          <w:tcPr>
            <w:tcW w:w="686" w:type="pct"/>
            <w:vMerge w:val="restart"/>
            <w:tcBorders>
              <w:top w:val="single" w:sz="4" w:space="0" w:color="auto"/>
              <w:bottom w:val="nil"/>
            </w:tcBorders>
            <w:shd w:val="clear" w:color="auto" w:fill="auto"/>
            <w:tcMar>
              <w:top w:w="60" w:type="dxa"/>
              <w:left w:w="60" w:type="dxa"/>
              <w:bottom w:w="60" w:type="dxa"/>
              <w:right w:w="60" w:type="dxa"/>
            </w:tcMar>
            <w:vAlign w:val="center"/>
            <w:hideMark/>
          </w:tcPr>
          <w:p w14:paraId="43FD0B81" w14:textId="77777777" w:rsidR="009625F5" w:rsidRPr="00964509" w:rsidRDefault="009625F5" w:rsidP="00CB0540">
            <w:pPr>
              <w:pStyle w:val="RSCB01ARTAbstract"/>
              <w:spacing w:after="0" w:line="240" w:lineRule="auto"/>
              <w:jc w:val="center"/>
              <w:rPr>
                <w:rFonts w:ascii="Times New Roman" w:hAnsi="Times New Roman" w:cs="Times New Roman"/>
                <w:b/>
                <w:bCs/>
                <w:noProof w:val="0"/>
                <w:sz w:val="22"/>
                <w:lang w:val="en-US"/>
              </w:rPr>
            </w:pPr>
            <w:r w:rsidRPr="00964509">
              <w:rPr>
                <w:rFonts w:ascii="Times New Roman" w:hAnsi="Times New Roman" w:cs="Times New Roman"/>
                <w:b/>
                <w:bCs/>
                <w:noProof w:val="0"/>
                <w:sz w:val="22"/>
                <w:lang w:val="en-US"/>
              </w:rPr>
              <w:t>Similarity Score</w:t>
            </w:r>
          </w:p>
        </w:tc>
        <w:tc>
          <w:tcPr>
            <w:tcW w:w="780" w:type="pct"/>
            <w:gridSpan w:val="2"/>
            <w:tcBorders>
              <w:top w:val="single" w:sz="4" w:space="0" w:color="auto"/>
              <w:bottom w:val="nil"/>
            </w:tcBorders>
            <w:vAlign w:val="center"/>
          </w:tcPr>
          <w:p w14:paraId="5DAF3019" w14:textId="77777777" w:rsidR="009625F5" w:rsidRPr="00964509" w:rsidRDefault="009625F5" w:rsidP="00CB0540">
            <w:pPr>
              <w:pStyle w:val="RSCB01ARTAbstract"/>
              <w:spacing w:after="0" w:line="240" w:lineRule="auto"/>
              <w:jc w:val="center"/>
              <w:rPr>
                <w:rFonts w:ascii="Times New Roman" w:hAnsi="Times New Roman" w:cs="Times New Roman"/>
                <w:b/>
                <w:bCs/>
                <w:noProof w:val="0"/>
                <w:sz w:val="22"/>
                <w:lang w:val="en-US"/>
              </w:rPr>
            </w:pPr>
            <w:proofErr w:type="spellStart"/>
            <w:r w:rsidRPr="00964509">
              <w:rPr>
                <w:rFonts w:ascii="Times New Roman" w:hAnsi="Times New Roman" w:cs="Times New Roman"/>
                <w:b/>
                <w:bCs/>
                <w:noProof w:val="0"/>
                <w:sz w:val="22"/>
                <w:lang w:val="en-US"/>
              </w:rPr>
              <w:t>Δ</w:t>
            </w:r>
            <w:r w:rsidRPr="00964509">
              <w:rPr>
                <w:rFonts w:ascii="Times New Roman" w:hAnsi="Times New Roman" w:cs="Times New Roman"/>
                <w:b/>
                <w:bCs/>
                <w:i/>
                <w:iCs/>
                <w:noProof w:val="0"/>
                <w:sz w:val="22"/>
                <w:lang w:val="en-US"/>
              </w:rPr>
              <w:t>G</w:t>
            </w:r>
            <w:r w:rsidRPr="00964509">
              <w:rPr>
                <w:rFonts w:ascii="Times New Roman" w:hAnsi="Times New Roman" w:cs="Times New Roman"/>
                <w:b/>
                <w:bCs/>
                <w:noProof w:val="0"/>
                <w:sz w:val="22"/>
                <w:vertAlign w:val="subscript"/>
                <w:lang w:val="en-US"/>
              </w:rPr>
              <w:t>bind</w:t>
            </w:r>
            <w:proofErr w:type="spellEnd"/>
            <w:r w:rsidRPr="00964509">
              <w:rPr>
                <w:rFonts w:ascii="Times New Roman" w:hAnsi="Times New Roman" w:cs="Times New Roman"/>
                <w:b/>
                <w:bCs/>
                <w:noProof w:val="0"/>
                <w:sz w:val="22"/>
                <w:lang w:val="en-US"/>
              </w:rPr>
              <w:t xml:space="preserve"> (kcal/mol)</w:t>
            </w:r>
          </w:p>
        </w:tc>
      </w:tr>
      <w:tr w:rsidR="009625F5" w:rsidRPr="00964509" w14:paraId="285F16B6" w14:textId="77777777" w:rsidTr="00CB0540">
        <w:trPr>
          <w:trHeight w:val="165"/>
          <w:jc w:val="center"/>
        </w:trPr>
        <w:tc>
          <w:tcPr>
            <w:tcW w:w="711" w:type="pct"/>
            <w:vMerge/>
            <w:tcBorders>
              <w:top w:val="nil"/>
              <w:bottom w:val="single" w:sz="4" w:space="0" w:color="auto"/>
            </w:tcBorders>
            <w:shd w:val="clear" w:color="auto" w:fill="auto"/>
            <w:tcMar>
              <w:top w:w="60" w:type="dxa"/>
              <w:left w:w="60" w:type="dxa"/>
              <w:bottom w:w="60" w:type="dxa"/>
              <w:right w:w="60" w:type="dxa"/>
            </w:tcMar>
            <w:vAlign w:val="center"/>
          </w:tcPr>
          <w:p w14:paraId="1F368FB5" w14:textId="77777777" w:rsidR="009625F5" w:rsidRPr="00964509" w:rsidRDefault="009625F5" w:rsidP="00CB0540">
            <w:pPr>
              <w:pStyle w:val="RSCB01ARTAbstract"/>
              <w:spacing w:after="0" w:line="240" w:lineRule="auto"/>
              <w:jc w:val="center"/>
              <w:rPr>
                <w:rFonts w:ascii="Times New Roman" w:hAnsi="Times New Roman" w:cs="Times New Roman"/>
                <w:b/>
                <w:bCs/>
                <w:noProof w:val="0"/>
                <w:sz w:val="22"/>
                <w:lang w:val="en-US"/>
              </w:rPr>
            </w:pPr>
          </w:p>
        </w:tc>
        <w:tc>
          <w:tcPr>
            <w:tcW w:w="2824" w:type="pct"/>
            <w:vMerge/>
            <w:tcBorders>
              <w:top w:val="nil"/>
              <w:bottom w:val="single" w:sz="4" w:space="0" w:color="auto"/>
            </w:tcBorders>
            <w:shd w:val="clear" w:color="auto" w:fill="auto"/>
            <w:vAlign w:val="center"/>
          </w:tcPr>
          <w:p w14:paraId="0B33C69C" w14:textId="77777777" w:rsidR="009625F5" w:rsidRPr="00964509" w:rsidRDefault="009625F5" w:rsidP="00CB0540">
            <w:pPr>
              <w:pStyle w:val="RSCB01ARTAbstract"/>
              <w:spacing w:after="0" w:line="240" w:lineRule="auto"/>
              <w:jc w:val="center"/>
              <w:rPr>
                <w:rFonts w:ascii="Times New Roman" w:hAnsi="Times New Roman" w:cs="Times New Roman"/>
                <w:b/>
                <w:bCs/>
                <w:noProof w:val="0"/>
                <w:sz w:val="22"/>
                <w:lang w:val="en-US"/>
              </w:rPr>
            </w:pPr>
          </w:p>
        </w:tc>
        <w:tc>
          <w:tcPr>
            <w:tcW w:w="686" w:type="pct"/>
            <w:vMerge/>
            <w:tcBorders>
              <w:top w:val="nil"/>
              <w:bottom w:val="single" w:sz="4" w:space="0" w:color="auto"/>
            </w:tcBorders>
            <w:shd w:val="clear" w:color="auto" w:fill="auto"/>
            <w:tcMar>
              <w:top w:w="60" w:type="dxa"/>
              <w:left w:w="60" w:type="dxa"/>
              <w:bottom w:w="60" w:type="dxa"/>
              <w:right w:w="60" w:type="dxa"/>
            </w:tcMar>
            <w:vAlign w:val="center"/>
          </w:tcPr>
          <w:p w14:paraId="5C56F675" w14:textId="77777777" w:rsidR="009625F5" w:rsidRPr="00964509" w:rsidRDefault="009625F5" w:rsidP="00CB0540">
            <w:pPr>
              <w:pStyle w:val="RSCB01ARTAbstract"/>
              <w:spacing w:after="0" w:line="240" w:lineRule="auto"/>
              <w:jc w:val="center"/>
              <w:rPr>
                <w:rFonts w:ascii="Times New Roman" w:hAnsi="Times New Roman" w:cs="Times New Roman"/>
                <w:b/>
                <w:bCs/>
                <w:noProof w:val="0"/>
                <w:sz w:val="22"/>
                <w:lang w:val="en-US"/>
              </w:rPr>
            </w:pPr>
          </w:p>
        </w:tc>
        <w:tc>
          <w:tcPr>
            <w:tcW w:w="405" w:type="pct"/>
            <w:tcBorders>
              <w:top w:val="nil"/>
              <w:bottom w:val="single" w:sz="4" w:space="0" w:color="auto"/>
            </w:tcBorders>
            <w:vAlign w:val="center"/>
          </w:tcPr>
          <w:p w14:paraId="0F39D1A8" w14:textId="77777777" w:rsidR="009625F5" w:rsidRPr="00964509" w:rsidRDefault="009625F5" w:rsidP="00CB0540">
            <w:pPr>
              <w:pStyle w:val="RSCB01ARTAbstract"/>
              <w:spacing w:after="0" w:line="240" w:lineRule="auto"/>
              <w:jc w:val="center"/>
              <w:rPr>
                <w:rFonts w:ascii="Times New Roman" w:hAnsi="Times New Roman" w:cs="Times New Roman"/>
                <w:b/>
                <w:bCs/>
                <w:noProof w:val="0"/>
                <w:sz w:val="22"/>
                <w:lang w:val="en-US"/>
              </w:rPr>
            </w:pPr>
            <w:r w:rsidRPr="00964509">
              <w:rPr>
                <w:rFonts w:ascii="Times New Roman" w:hAnsi="Times New Roman" w:cs="Times New Roman"/>
                <w:b/>
                <w:bCs/>
                <w:noProof w:val="0"/>
                <w:sz w:val="22"/>
                <w:lang w:val="en-US"/>
              </w:rPr>
              <w:t>3WQU</w:t>
            </w:r>
          </w:p>
        </w:tc>
        <w:tc>
          <w:tcPr>
            <w:tcW w:w="375" w:type="pct"/>
            <w:tcBorders>
              <w:top w:val="nil"/>
              <w:bottom w:val="single" w:sz="4" w:space="0" w:color="auto"/>
            </w:tcBorders>
            <w:vAlign w:val="center"/>
          </w:tcPr>
          <w:p w14:paraId="382CC3C4" w14:textId="77777777" w:rsidR="009625F5" w:rsidRPr="00964509" w:rsidRDefault="009625F5" w:rsidP="00CB0540">
            <w:pPr>
              <w:pStyle w:val="RSCB01ARTAbstract"/>
              <w:spacing w:after="0" w:line="240" w:lineRule="auto"/>
              <w:jc w:val="center"/>
              <w:rPr>
                <w:rFonts w:ascii="Times New Roman" w:hAnsi="Times New Roman" w:cs="Times New Roman"/>
                <w:b/>
                <w:bCs/>
                <w:noProof w:val="0"/>
                <w:sz w:val="22"/>
                <w:lang w:val="en-US"/>
              </w:rPr>
            </w:pPr>
            <w:r w:rsidRPr="00964509">
              <w:rPr>
                <w:rFonts w:ascii="Times New Roman" w:hAnsi="Times New Roman" w:cs="Times New Roman"/>
                <w:b/>
                <w:bCs/>
                <w:noProof w:val="0"/>
                <w:sz w:val="22"/>
                <w:lang w:val="en-US"/>
              </w:rPr>
              <w:t>7CMD</w:t>
            </w:r>
          </w:p>
        </w:tc>
      </w:tr>
      <w:tr w:rsidR="009625F5" w:rsidRPr="00964509" w14:paraId="3E125711" w14:textId="77777777" w:rsidTr="00CB0540">
        <w:trPr>
          <w:trHeight w:val="180"/>
          <w:jc w:val="center"/>
        </w:trPr>
        <w:tc>
          <w:tcPr>
            <w:tcW w:w="711" w:type="pct"/>
            <w:tcBorders>
              <w:top w:val="single" w:sz="4" w:space="0" w:color="auto"/>
            </w:tcBorders>
            <w:shd w:val="clear" w:color="auto" w:fill="auto"/>
            <w:tcMar>
              <w:top w:w="60" w:type="dxa"/>
              <w:left w:w="60" w:type="dxa"/>
              <w:bottom w:w="60" w:type="dxa"/>
              <w:right w:w="60" w:type="dxa"/>
            </w:tcMar>
            <w:vAlign w:val="center"/>
            <w:hideMark/>
          </w:tcPr>
          <w:p w14:paraId="62F71C28"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proofErr w:type="spellStart"/>
            <w:r w:rsidRPr="00964509">
              <w:rPr>
                <w:rFonts w:ascii="Times New Roman" w:hAnsi="Times New Roman" w:cs="Times New Roman"/>
                <w:noProof w:val="0"/>
                <w:sz w:val="22"/>
                <w:lang w:val="en-US"/>
              </w:rPr>
              <w:t>DB07635</w:t>
            </w:r>
            <w:proofErr w:type="spellEnd"/>
          </w:p>
        </w:tc>
        <w:tc>
          <w:tcPr>
            <w:tcW w:w="2824" w:type="pct"/>
            <w:tcBorders>
              <w:top w:val="single" w:sz="4" w:space="0" w:color="auto"/>
            </w:tcBorders>
            <w:shd w:val="clear" w:color="auto" w:fill="auto"/>
            <w:vAlign w:val="center"/>
          </w:tcPr>
          <w:p w14:paraId="3D0014C8"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4,4'-</w:t>
            </w:r>
            <w:proofErr w:type="spellStart"/>
            <w:r w:rsidRPr="00964509">
              <w:rPr>
                <w:rFonts w:ascii="Times New Roman" w:hAnsi="Times New Roman" w:cs="Times New Roman"/>
                <w:noProof w:val="0"/>
                <w:sz w:val="22"/>
                <w:lang w:val="en-US"/>
              </w:rPr>
              <w:t>Dihydroxybenzophenone</w:t>
            </w:r>
            <w:proofErr w:type="spellEnd"/>
          </w:p>
        </w:tc>
        <w:tc>
          <w:tcPr>
            <w:tcW w:w="686" w:type="pct"/>
            <w:tcBorders>
              <w:top w:val="single" w:sz="4" w:space="0" w:color="auto"/>
            </w:tcBorders>
            <w:shd w:val="clear" w:color="auto" w:fill="auto"/>
            <w:tcMar>
              <w:top w:w="60" w:type="dxa"/>
              <w:left w:w="60" w:type="dxa"/>
              <w:bottom w:w="60" w:type="dxa"/>
              <w:right w:w="60" w:type="dxa"/>
            </w:tcMar>
            <w:vAlign w:val="center"/>
            <w:hideMark/>
          </w:tcPr>
          <w:p w14:paraId="472A05DC"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0.971</w:t>
            </w:r>
          </w:p>
        </w:tc>
        <w:tc>
          <w:tcPr>
            <w:tcW w:w="405" w:type="pct"/>
            <w:tcBorders>
              <w:top w:val="single" w:sz="4" w:space="0" w:color="auto"/>
            </w:tcBorders>
            <w:vAlign w:val="center"/>
          </w:tcPr>
          <w:p w14:paraId="322FB485"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-7.3</w:t>
            </w:r>
          </w:p>
        </w:tc>
        <w:tc>
          <w:tcPr>
            <w:tcW w:w="375" w:type="pct"/>
            <w:tcBorders>
              <w:top w:val="single" w:sz="4" w:space="0" w:color="auto"/>
            </w:tcBorders>
            <w:vAlign w:val="center"/>
          </w:tcPr>
          <w:p w14:paraId="6B2D25DC"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-7.7</w:t>
            </w:r>
          </w:p>
        </w:tc>
      </w:tr>
      <w:tr w:rsidR="009625F5" w:rsidRPr="00964509" w14:paraId="00ECECF7" w14:textId="77777777" w:rsidTr="00CB0540">
        <w:trPr>
          <w:trHeight w:val="165"/>
          <w:jc w:val="center"/>
        </w:trPr>
        <w:tc>
          <w:tcPr>
            <w:tcW w:w="711" w:type="pct"/>
            <w:shd w:val="clear" w:color="auto" w:fill="auto"/>
            <w:tcMar>
              <w:top w:w="60" w:type="dxa"/>
              <w:left w:w="60" w:type="dxa"/>
              <w:bottom w:w="60" w:type="dxa"/>
              <w:right w:w="60" w:type="dxa"/>
            </w:tcMar>
            <w:vAlign w:val="center"/>
            <w:hideMark/>
          </w:tcPr>
          <w:p w14:paraId="60A3019D"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proofErr w:type="spellStart"/>
            <w:r w:rsidRPr="00964509">
              <w:rPr>
                <w:rFonts w:ascii="Times New Roman" w:hAnsi="Times New Roman" w:cs="Times New Roman"/>
                <w:noProof w:val="0"/>
                <w:sz w:val="22"/>
                <w:lang w:val="en-US"/>
              </w:rPr>
              <w:t>DB11221</w:t>
            </w:r>
            <w:proofErr w:type="spellEnd"/>
          </w:p>
        </w:tc>
        <w:tc>
          <w:tcPr>
            <w:tcW w:w="2824" w:type="pct"/>
            <w:shd w:val="clear" w:color="auto" w:fill="auto"/>
            <w:vAlign w:val="center"/>
          </w:tcPr>
          <w:p w14:paraId="6881C717"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proofErr w:type="spellStart"/>
            <w:r w:rsidRPr="00964509">
              <w:rPr>
                <w:rFonts w:ascii="Times New Roman" w:hAnsi="Times New Roman" w:cs="Times New Roman"/>
                <w:noProof w:val="0"/>
                <w:sz w:val="22"/>
                <w:lang w:val="en-US"/>
              </w:rPr>
              <w:t>Dioxybenzone</w:t>
            </w:r>
            <w:proofErr w:type="spellEnd"/>
          </w:p>
        </w:tc>
        <w:tc>
          <w:tcPr>
            <w:tcW w:w="686" w:type="pct"/>
            <w:shd w:val="clear" w:color="auto" w:fill="auto"/>
            <w:tcMar>
              <w:top w:w="60" w:type="dxa"/>
              <w:left w:w="60" w:type="dxa"/>
              <w:bottom w:w="60" w:type="dxa"/>
              <w:right w:w="60" w:type="dxa"/>
            </w:tcMar>
            <w:vAlign w:val="center"/>
            <w:hideMark/>
          </w:tcPr>
          <w:p w14:paraId="55BF9C24"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0.967</w:t>
            </w:r>
          </w:p>
        </w:tc>
        <w:tc>
          <w:tcPr>
            <w:tcW w:w="405" w:type="pct"/>
            <w:vAlign w:val="center"/>
          </w:tcPr>
          <w:p w14:paraId="32D5E24D"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-7.7</w:t>
            </w:r>
          </w:p>
        </w:tc>
        <w:tc>
          <w:tcPr>
            <w:tcW w:w="375" w:type="pct"/>
            <w:vAlign w:val="center"/>
          </w:tcPr>
          <w:p w14:paraId="525779EA"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-7.2</w:t>
            </w:r>
          </w:p>
        </w:tc>
      </w:tr>
      <w:tr w:rsidR="009625F5" w:rsidRPr="00964509" w14:paraId="4E0236CE" w14:textId="77777777" w:rsidTr="00CB0540">
        <w:trPr>
          <w:trHeight w:val="165"/>
          <w:jc w:val="center"/>
        </w:trPr>
        <w:tc>
          <w:tcPr>
            <w:tcW w:w="711" w:type="pct"/>
            <w:shd w:val="clear" w:color="auto" w:fill="auto"/>
            <w:tcMar>
              <w:top w:w="60" w:type="dxa"/>
              <w:left w:w="60" w:type="dxa"/>
              <w:bottom w:w="60" w:type="dxa"/>
              <w:right w:w="60" w:type="dxa"/>
            </w:tcMar>
            <w:vAlign w:val="center"/>
            <w:hideMark/>
          </w:tcPr>
          <w:p w14:paraId="1C4B62E0"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proofErr w:type="spellStart"/>
            <w:r w:rsidRPr="00964509">
              <w:rPr>
                <w:rFonts w:ascii="Times New Roman" w:hAnsi="Times New Roman" w:cs="Times New Roman"/>
                <w:noProof w:val="0"/>
                <w:sz w:val="22"/>
                <w:lang w:val="en-US"/>
              </w:rPr>
              <w:t>DB07715</w:t>
            </w:r>
            <w:proofErr w:type="spellEnd"/>
          </w:p>
        </w:tc>
        <w:tc>
          <w:tcPr>
            <w:tcW w:w="2824" w:type="pct"/>
            <w:shd w:val="clear" w:color="auto" w:fill="auto"/>
            <w:vAlign w:val="center"/>
          </w:tcPr>
          <w:p w14:paraId="131CE61F"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Emodin</w:t>
            </w:r>
          </w:p>
        </w:tc>
        <w:tc>
          <w:tcPr>
            <w:tcW w:w="686" w:type="pct"/>
            <w:shd w:val="clear" w:color="auto" w:fill="auto"/>
            <w:tcMar>
              <w:top w:w="60" w:type="dxa"/>
              <w:left w:w="60" w:type="dxa"/>
              <w:bottom w:w="60" w:type="dxa"/>
              <w:right w:w="60" w:type="dxa"/>
            </w:tcMar>
            <w:vAlign w:val="center"/>
            <w:hideMark/>
          </w:tcPr>
          <w:p w14:paraId="56B501D3"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0.938</w:t>
            </w:r>
          </w:p>
        </w:tc>
        <w:tc>
          <w:tcPr>
            <w:tcW w:w="405" w:type="pct"/>
            <w:vAlign w:val="center"/>
          </w:tcPr>
          <w:p w14:paraId="7913D394"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-9.1</w:t>
            </w:r>
          </w:p>
        </w:tc>
        <w:tc>
          <w:tcPr>
            <w:tcW w:w="375" w:type="pct"/>
            <w:vAlign w:val="center"/>
          </w:tcPr>
          <w:p w14:paraId="08A8C7B6"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-7.5</w:t>
            </w:r>
          </w:p>
        </w:tc>
      </w:tr>
      <w:tr w:rsidR="009625F5" w:rsidRPr="00964509" w14:paraId="6DD7FE8A" w14:textId="77777777" w:rsidTr="00CB0540">
        <w:trPr>
          <w:trHeight w:val="165"/>
          <w:jc w:val="center"/>
        </w:trPr>
        <w:tc>
          <w:tcPr>
            <w:tcW w:w="711" w:type="pct"/>
            <w:shd w:val="clear" w:color="auto" w:fill="auto"/>
            <w:tcMar>
              <w:top w:w="60" w:type="dxa"/>
              <w:left w:w="60" w:type="dxa"/>
              <w:bottom w:w="60" w:type="dxa"/>
              <w:right w:w="60" w:type="dxa"/>
            </w:tcMar>
            <w:vAlign w:val="center"/>
            <w:hideMark/>
          </w:tcPr>
          <w:p w14:paraId="45FD64B0"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proofErr w:type="spellStart"/>
            <w:r w:rsidRPr="00964509">
              <w:rPr>
                <w:rFonts w:ascii="Times New Roman" w:hAnsi="Times New Roman" w:cs="Times New Roman"/>
                <w:noProof w:val="0"/>
                <w:sz w:val="22"/>
                <w:lang w:val="en-US"/>
              </w:rPr>
              <w:t>DB08660</w:t>
            </w:r>
            <w:proofErr w:type="spellEnd"/>
          </w:p>
        </w:tc>
        <w:tc>
          <w:tcPr>
            <w:tcW w:w="2824" w:type="pct"/>
            <w:shd w:val="clear" w:color="auto" w:fill="auto"/>
            <w:vAlign w:val="center"/>
          </w:tcPr>
          <w:p w14:paraId="250C8456"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Quinalizarin</w:t>
            </w:r>
          </w:p>
        </w:tc>
        <w:tc>
          <w:tcPr>
            <w:tcW w:w="686" w:type="pct"/>
            <w:shd w:val="clear" w:color="auto" w:fill="auto"/>
            <w:tcMar>
              <w:top w:w="60" w:type="dxa"/>
              <w:left w:w="60" w:type="dxa"/>
              <w:bottom w:w="60" w:type="dxa"/>
              <w:right w:w="60" w:type="dxa"/>
            </w:tcMar>
            <w:vAlign w:val="center"/>
            <w:hideMark/>
          </w:tcPr>
          <w:p w14:paraId="6C3DAD42"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0.937</w:t>
            </w:r>
          </w:p>
        </w:tc>
        <w:tc>
          <w:tcPr>
            <w:tcW w:w="405" w:type="pct"/>
            <w:vAlign w:val="center"/>
          </w:tcPr>
          <w:p w14:paraId="152CAAE6"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-9.0</w:t>
            </w:r>
          </w:p>
        </w:tc>
        <w:tc>
          <w:tcPr>
            <w:tcW w:w="375" w:type="pct"/>
            <w:vAlign w:val="center"/>
          </w:tcPr>
          <w:p w14:paraId="6DA4FF03"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-7.0</w:t>
            </w:r>
          </w:p>
        </w:tc>
      </w:tr>
      <w:tr w:rsidR="009625F5" w:rsidRPr="00964509" w14:paraId="7FBF71BB" w14:textId="77777777" w:rsidTr="00CB0540">
        <w:trPr>
          <w:trHeight w:val="165"/>
          <w:jc w:val="center"/>
        </w:trPr>
        <w:tc>
          <w:tcPr>
            <w:tcW w:w="711" w:type="pct"/>
            <w:shd w:val="clear" w:color="auto" w:fill="auto"/>
            <w:tcMar>
              <w:top w:w="60" w:type="dxa"/>
              <w:left w:w="60" w:type="dxa"/>
              <w:bottom w:w="60" w:type="dxa"/>
              <w:right w:w="60" w:type="dxa"/>
            </w:tcMar>
            <w:vAlign w:val="center"/>
            <w:hideMark/>
          </w:tcPr>
          <w:p w14:paraId="124CD611"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proofErr w:type="spellStart"/>
            <w:r w:rsidRPr="00964509">
              <w:rPr>
                <w:rFonts w:ascii="Times New Roman" w:hAnsi="Times New Roman" w:cs="Times New Roman"/>
                <w:noProof w:val="0"/>
                <w:sz w:val="22"/>
                <w:lang w:val="en-US"/>
              </w:rPr>
              <w:t>DB03285</w:t>
            </w:r>
            <w:proofErr w:type="spellEnd"/>
          </w:p>
        </w:tc>
        <w:tc>
          <w:tcPr>
            <w:tcW w:w="2824" w:type="pct"/>
            <w:shd w:val="clear" w:color="auto" w:fill="auto"/>
            <w:vAlign w:val="center"/>
          </w:tcPr>
          <w:p w14:paraId="28BD0D3D"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Isoliquiritigenin</w:t>
            </w:r>
          </w:p>
        </w:tc>
        <w:tc>
          <w:tcPr>
            <w:tcW w:w="686" w:type="pct"/>
            <w:shd w:val="clear" w:color="auto" w:fill="auto"/>
            <w:tcMar>
              <w:top w:w="60" w:type="dxa"/>
              <w:left w:w="60" w:type="dxa"/>
              <w:bottom w:w="60" w:type="dxa"/>
              <w:right w:w="60" w:type="dxa"/>
            </w:tcMar>
            <w:vAlign w:val="center"/>
            <w:hideMark/>
          </w:tcPr>
          <w:p w14:paraId="77B1A670"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0.894</w:t>
            </w:r>
          </w:p>
        </w:tc>
        <w:tc>
          <w:tcPr>
            <w:tcW w:w="405" w:type="pct"/>
            <w:vAlign w:val="center"/>
          </w:tcPr>
          <w:p w14:paraId="754B0940"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-8.4</w:t>
            </w:r>
          </w:p>
        </w:tc>
        <w:tc>
          <w:tcPr>
            <w:tcW w:w="375" w:type="pct"/>
            <w:vAlign w:val="center"/>
          </w:tcPr>
          <w:p w14:paraId="5AAED21C"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-7.5</w:t>
            </w:r>
          </w:p>
        </w:tc>
      </w:tr>
      <w:tr w:rsidR="009625F5" w:rsidRPr="00964509" w14:paraId="19B06031" w14:textId="77777777" w:rsidTr="00CB0540">
        <w:trPr>
          <w:trHeight w:val="165"/>
          <w:jc w:val="center"/>
        </w:trPr>
        <w:tc>
          <w:tcPr>
            <w:tcW w:w="711" w:type="pct"/>
            <w:shd w:val="clear" w:color="auto" w:fill="auto"/>
            <w:tcMar>
              <w:top w:w="60" w:type="dxa"/>
              <w:left w:w="60" w:type="dxa"/>
              <w:bottom w:w="60" w:type="dxa"/>
              <w:right w:w="60" w:type="dxa"/>
            </w:tcMar>
            <w:vAlign w:val="center"/>
            <w:hideMark/>
          </w:tcPr>
          <w:p w14:paraId="6E7B12E9"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proofErr w:type="spellStart"/>
            <w:r w:rsidRPr="00964509">
              <w:rPr>
                <w:rFonts w:ascii="Times New Roman" w:hAnsi="Times New Roman" w:cs="Times New Roman"/>
                <w:noProof w:val="0"/>
                <w:sz w:val="22"/>
                <w:lang w:val="en-US"/>
              </w:rPr>
              <w:t>DB11396</w:t>
            </w:r>
            <w:proofErr w:type="spellEnd"/>
          </w:p>
        </w:tc>
        <w:tc>
          <w:tcPr>
            <w:tcW w:w="2824" w:type="pct"/>
            <w:shd w:val="clear" w:color="auto" w:fill="auto"/>
            <w:vAlign w:val="center"/>
          </w:tcPr>
          <w:p w14:paraId="029157C7"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Dichlorophen</w:t>
            </w:r>
          </w:p>
        </w:tc>
        <w:tc>
          <w:tcPr>
            <w:tcW w:w="686" w:type="pct"/>
            <w:shd w:val="clear" w:color="auto" w:fill="auto"/>
            <w:tcMar>
              <w:top w:w="60" w:type="dxa"/>
              <w:left w:w="60" w:type="dxa"/>
              <w:bottom w:w="60" w:type="dxa"/>
              <w:right w:w="60" w:type="dxa"/>
            </w:tcMar>
            <w:vAlign w:val="center"/>
            <w:hideMark/>
          </w:tcPr>
          <w:p w14:paraId="1CE12CC2"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0.827</w:t>
            </w:r>
          </w:p>
        </w:tc>
        <w:tc>
          <w:tcPr>
            <w:tcW w:w="405" w:type="pct"/>
            <w:vAlign w:val="center"/>
          </w:tcPr>
          <w:p w14:paraId="057EE28D"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-8</w:t>
            </w:r>
          </w:p>
        </w:tc>
        <w:tc>
          <w:tcPr>
            <w:tcW w:w="375" w:type="pct"/>
            <w:vAlign w:val="center"/>
          </w:tcPr>
          <w:p w14:paraId="6FC5FE0E"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-6.8</w:t>
            </w:r>
          </w:p>
        </w:tc>
      </w:tr>
      <w:tr w:rsidR="009625F5" w:rsidRPr="00964509" w14:paraId="7090251F" w14:textId="77777777" w:rsidTr="00CB0540">
        <w:trPr>
          <w:trHeight w:val="165"/>
          <w:jc w:val="center"/>
        </w:trPr>
        <w:tc>
          <w:tcPr>
            <w:tcW w:w="711" w:type="pct"/>
            <w:shd w:val="clear" w:color="auto" w:fill="auto"/>
            <w:tcMar>
              <w:top w:w="60" w:type="dxa"/>
              <w:left w:w="60" w:type="dxa"/>
              <w:bottom w:w="60" w:type="dxa"/>
              <w:right w:w="60" w:type="dxa"/>
            </w:tcMar>
            <w:vAlign w:val="center"/>
            <w:hideMark/>
          </w:tcPr>
          <w:p w14:paraId="1E66EA14"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proofErr w:type="spellStart"/>
            <w:r w:rsidRPr="00964509">
              <w:rPr>
                <w:rFonts w:ascii="Times New Roman" w:hAnsi="Times New Roman" w:cs="Times New Roman"/>
                <w:noProof w:val="0"/>
                <w:sz w:val="22"/>
                <w:lang w:val="en-US"/>
              </w:rPr>
              <w:t>DB03035</w:t>
            </w:r>
            <w:proofErr w:type="spellEnd"/>
          </w:p>
        </w:tc>
        <w:tc>
          <w:tcPr>
            <w:tcW w:w="2824" w:type="pct"/>
            <w:shd w:val="clear" w:color="auto" w:fill="auto"/>
            <w:vAlign w:val="center"/>
          </w:tcPr>
          <w:p w14:paraId="6D2ED688"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1,8-di-hydroxy-4-nitro-anthraquinone</w:t>
            </w:r>
          </w:p>
        </w:tc>
        <w:tc>
          <w:tcPr>
            <w:tcW w:w="686" w:type="pct"/>
            <w:shd w:val="clear" w:color="auto" w:fill="auto"/>
            <w:tcMar>
              <w:top w:w="60" w:type="dxa"/>
              <w:left w:w="60" w:type="dxa"/>
              <w:bottom w:w="60" w:type="dxa"/>
              <w:right w:w="60" w:type="dxa"/>
            </w:tcMar>
            <w:vAlign w:val="center"/>
            <w:hideMark/>
          </w:tcPr>
          <w:p w14:paraId="38E9145F"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0.722</w:t>
            </w:r>
          </w:p>
        </w:tc>
        <w:tc>
          <w:tcPr>
            <w:tcW w:w="405" w:type="pct"/>
            <w:vAlign w:val="center"/>
          </w:tcPr>
          <w:p w14:paraId="60BF48D1"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-8.7</w:t>
            </w:r>
          </w:p>
        </w:tc>
        <w:tc>
          <w:tcPr>
            <w:tcW w:w="375" w:type="pct"/>
            <w:vAlign w:val="center"/>
          </w:tcPr>
          <w:p w14:paraId="25595EA2"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-7.1</w:t>
            </w:r>
          </w:p>
        </w:tc>
      </w:tr>
      <w:tr w:rsidR="009625F5" w:rsidRPr="00964509" w14:paraId="2ECCFCDB" w14:textId="77777777" w:rsidTr="00CB0540">
        <w:trPr>
          <w:trHeight w:val="165"/>
          <w:jc w:val="center"/>
        </w:trPr>
        <w:tc>
          <w:tcPr>
            <w:tcW w:w="711" w:type="pct"/>
            <w:shd w:val="clear" w:color="auto" w:fill="auto"/>
            <w:tcMar>
              <w:top w:w="60" w:type="dxa"/>
              <w:left w:w="60" w:type="dxa"/>
              <w:bottom w:w="60" w:type="dxa"/>
              <w:right w:w="60" w:type="dxa"/>
            </w:tcMar>
            <w:vAlign w:val="center"/>
            <w:hideMark/>
          </w:tcPr>
          <w:p w14:paraId="64ECFFE9"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proofErr w:type="spellStart"/>
            <w:r w:rsidRPr="00964509">
              <w:rPr>
                <w:rFonts w:ascii="Times New Roman" w:hAnsi="Times New Roman" w:cs="Times New Roman"/>
                <w:noProof w:val="0"/>
                <w:sz w:val="22"/>
                <w:lang w:val="en-US"/>
              </w:rPr>
              <w:t>DB00756</w:t>
            </w:r>
            <w:proofErr w:type="spellEnd"/>
          </w:p>
        </w:tc>
        <w:tc>
          <w:tcPr>
            <w:tcW w:w="2824" w:type="pct"/>
            <w:shd w:val="clear" w:color="auto" w:fill="auto"/>
            <w:vAlign w:val="center"/>
          </w:tcPr>
          <w:p w14:paraId="73226BFA"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Hexachlorophene</w:t>
            </w:r>
          </w:p>
        </w:tc>
        <w:tc>
          <w:tcPr>
            <w:tcW w:w="686" w:type="pct"/>
            <w:shd w:val="clear" w:color="auto" w:fill="auto"/>
            <w:tcMar>
              <w:top w:w="60" w:type="dxa"/>
              <w:left w:w="60" w:type="dxa"/>
              <w:bottom w:w="60" w:type="dxa"/>
              <w:right w:w="60" w:type="dxa"/>
            </w:tcMar>
            <w:vAlign w:val="center"/>
            <w:hideMark/>
          </w:tcPr>
          <w:p w14:paraId="0A9549F6"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0.677</w:t>
            </w:r>
          </w:p>
        </w:tc>
        <w:tc>
          <w:tcPr>
            <w:tcW w:w="405" w:type="pct"/>
            <w:vAlign w:val="center"/>
          </w:tcPr>
          <w:p w14:paraId="1C432AD3"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-8.1</w:t>
            </w:r>
          </w:p>
        </w:tc>
        <w:tc>
          <w:tcPr>
            <w:tcW w:w="375" w:type="pct"/>
            <w:vAlign w:val="center"/>
          </w:tcPr>
          <w:p w14:paraId="57CEACEE"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-6</w:t>
            </w:r>
          </w:p>
        </w:tc>
      </w:tr>
      <w:tr w:rsidR="009625F5" w:rsidRPr="00964509" w14:paraId="345D18A9" w14:textId="77777777" w:rsidTr="00CB0540">
        <w:trPr>
          <w:trHeight w:val="165"/>
          <w:jc w:val="center"/>
        </w:trPr>
        <w:tc>
          <w:tcPr>
            <w:tcW w:w="711" w:type="pct"/>
            <w:shd w:val="clear" w:color="auto" w:fill="auto"/>
            <w:tcMar>
              <w:top w:w="60" w:type="dxa"/>
              <w:left w:w="60" w:type="dxa"/>
              <w:bottom w:w="60" w:type="dxa"/>
              <w:right w:w="60" w:type="dxa"/>
            </w:tcMar>
            <w:vAlign w:val="center"/>
            <w:hideMark/>
          </w:tcPr>
          <w:p w14:paraId="090D2199"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proofErr w:type="spellStart"/>
            <w:r w:rsidRPr="00964509">
              <w:rPr>
                <w:rFonts w:ascii="Times New Roman" w:hAnsi="Times New Roman" w:cs="Times New Roman"/>
                <w:noProof w:val="0"/>
                <w:sz w:val="22"/>
                <w:lang w:val="en-US"/>
              </w:rPr>
              <w:t>DB07462</w:t>
            </w:r>
            <w:proofErr w:type="spellEnd"/>
          </w:p>
        </w:tc>
        <w:tc>
          <w:tcPr>
            <w:tcW w:w="2824" w:type="pct"/>
            <w:shd w:val="clear" w:color="auto" w:fill="auto"/>
            <w:vAlign w:val="center"/>
          </w:tcPr>
          <w:p w14:paraId="57CE9B5C"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(3,4-dihydroxy-2-</w:t>
            </w:r>
            <w:proofErr w:type="gramStart"/>
            <w:r w:rsidRPr="00964509">
              <w:rPr>
                <w:rFonts w:ascii="Times New Roman" w:hAnsi="Times New Roman" w:cs="Times New Roman"/>
                <w:noProof w:val="0"/>
                <w:sz w:val="22"/>
                <w:lang w:val="en-US"/>
              </w:rPr>
              <w:t>nitrophenyl)(</w:t>
            </w:r>
            <w:proofErr w:type="gramEnd"/>
            <w:r w:rsidRPr="00964509">
              <w:rPr>
                <w:rFonts w:ascii="Times New Roman" w:hAnsi="Times New Roman" w:cs="Times New Roman"/>
                <w:noProof w:val="0"/>
                <w:sz w:val="22"/>
                <w:lang w:val="en-US"/>
              </w:rPr>
              <w:t>phenyl)</w:t>
            </w:r>
            <w:proofErr w:type="spellStart"/>
            <w:r w:rsidRPr="00964509">
              <w:rPr>
                <w:rFonts w:ascii="Times New Roman" w:hAnsi="Times New Roman" w:cs="Times New Roman"/>
                <w:noProof w:val="0"/>
                <w:sz w:val="22"/>
                <w:lang w:val="en-US"/>
              </w:rPr>
              <w:t>methanone</w:t>
            </w:r>
            <w:proofErr w:type="spellEnd"/>
          </w:p>
        </w:tc>
        <w:tc>
          <w:tcPr>
            <w:tcW w:w="686" w:type="pct"/>
            <w:shd w:val="clear" w:color="auto" w:fill="auto"/>
            <w:tcMar>
              <w:top w:w="60" w:type="dxa"/>
              <w:left w:w="60" w:type="dxa"/>
              <w:bottom w:w="60" w:type="dxa"/>
              <w:right w:w="60" w:type="dxa"/>
            </w:tcMar>
            <w:vAlign w:val="center"/>
            <w:hideMark/>
          </w:tcPr>
          <w:p w14:paraId="2C2AFBC7"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0.616</w:t>
            </w:r>
          </w:p>
        </w:tc>
        <w:tc>
          <w:tcPr>
            <w:tcW w:w="405" w:type="pct"/>
            <w:vAlign w:val="center"/>
          </w:tcPr>
          <w:p w14:paraId="0809D597"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-8.8</w:t>
            </w:r>
          </w:p>
        </w:tc>
        <w:tc>
          <w:tcPr>
            <w:tcW w:w="375" w:type="pct"/>
            <w:vAlign w:val="center"/>
          </w:tcPr>
          <w:p w14:paraId="7C53C297"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-7.3</w:t>
            </w:r>
          </w:p>
        </w:tc>
      </w:tr>
      <w:tr w:rsidR="009625F5" w:rsidRPr="00964509" w14:paraId="5E18BB14" w14:textId="77777777" w:rsidTr="00CB0540">
        <w:trPr>
          <w:trHeight w:val="165"/>
          <w:jc w:val="center"/>
        </w:trPr>
        <w:tc>
          <w:tcPr>
            <w:tcW w:w="711" w:type="pct"/>
            <w:shd w:val="clear" w:color="auto" w:fill="auto"/>
            <w:tcMar>
              <w:top w:w="60" w:type="dxa"/>
              <w:left w:w="60" w:type="dxa"/>
              <w:bottom w:w="60" w:type="dxa"/>
              <w:right w:w="60" w:type="dxa"/>
            </w:tcMar>
            <w:vAlign w:val="center"/>
            <w:hideMark/>
          </w:tcPr>
          <w:p w14:paraId="7287E455"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proofErr w:type="spellStart"/>
            <w:r w:rsidRPr="00964509">
              <w:rPr>
                <w:rFonts w:ascii="Times New Roman" w:hAnsi="Times New Roman" w:cs="Times New Roman"/>
                <w:noProof w:val="0"/>
                <w:sz w:val="22"/>
                <w:lang w:val="en-US"/>
              </w:rPr>
              <w:t>DB07098</w:t>
            </w:r>
            <w:proofErr w:type="spellEnd"/>
          </w:p>
        </w:tc>
        <w:tc>
          <w:tcPr>
            <w:tcW w:w="2824" w:type="pct"/>
            <w:shd w:val="clear" w:color="auto" w:fill="auto"/>
            <w:vAlign w:val="center"/>
          </w:tcPr>
          <w:p w14:paraId="624F8205"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4-bromo-N'-[(1</w:t>
            </w:r>
            <w:proofErr w:type="gramStart"/>
            <w:r w:rsidRPr="00964509">
              <w:rPr>
                <w:rFonts w:ascii="Times New Roman" w:hAnsi="Times New Roman" w:cs="Times New Roman"/>
                <w:noProof w:val="0"/>
                <w:sz w:val="22"/>
                <w:lang w:val="en-US"/>
              </w:rPr>
              <w:t>E)-(</w:t>
            </w:r>
            <w:proofErr w:type="gramEnd"/>
            <w:r w:rsidRPr="00964509">
              <w:rPr>
                <w:rFonts w:ascii="Times New Roman" w:hAnsi="Times New Roman" w:cs="Times New Roman"/>
                <w:noProof w:val="0"/>
                <w:sz w:val="22"/>
                <w:lang w:val="en-US"/>
              </w:rPr>
              <w:t>3,5-dibromo-2,4-dihydroxyphenyl)methylidene]benzohydrazide</w:t>
            </w:r>
          </w:p>
        </w:tc>
        <w:tc>
          <w:tcPr>
            <w:tcW w:w="686" w:type="pct"/>
            <w:shd w:val="clear" w:color="auto" w:fill="auto"/>
            <w:tcMar>
              <w:top w:w="60" w:type="dxa"/>
              <w:left w:w="60" w:type="dxa"/>
              <w:bottom w:w="60" w:type="dxa"/>
              <w:right w:w="60" w:type="dxa"/>
            </w:tcMar>
            <w:vAlign w:val="center"/>
            <w:hideMark/>
          </w:tcPr>
          <w:p w14:paraId="1F3BDE73"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0.557</w:t>
            </w:r>
          </w:p>
        </w:tc>
        <w:tc>
          <w:tcPr>
            <w:tcW w:w="405" w:type="pct"/>
            <w:vAlign w:val="center"/>
          </w:tcPr>
          <w:p w14:paraId="56D19314"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-8.6</w:t>
            </w:r>
          </w:p>
        </w:tc>
        <w:tc>
          <w:tcPr>
            <w:tcW w:w="375" w:type="pct"/>
            <w:vAlign w:val="center"/>
          </w:tcPr>
          <w:p w14:paraId="41045409"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-7.8</w:t>
            </w:r>
          </w:p>
        </w:tc>
      </w:tr>
      <w:tr w:rsidR="009625F5" w:rsidRPr="00964509" w14:paraId="52BA7C76" w14:textId="77777777" w:rsidTr="00CB0540">
        <w:trPr>
          <w:trHeight w:val="165"/>
          <w:jc w:val="center"/>
        </w:trPr>
        <w:tc>
          <w:tcPr>
            <w:tcW w:w="711" w:type="pct"/>
            <w:shd w:val="clear" w:color="auto" w:fill="auto"/>
            <w:tcMar>
              <w:top w:w="60" w:type="dxa"/>
              <w:left w:w="60" w:type="dxa"/>
              <w:bottom w:w="60" w:type="dxa"/>
              <w:right w:w="60" w:type="dxa"/>
            </w:tcMar>
            <w:vAlign w:val="center"/>
            <w:hideMark/>
          </w:tcPr>
          <w:p w14:paraId="75CDD7FD"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proofErr w:type="spellStart"/>
            <w:r w:rsidRPr="00964509">
              <w:rPr>
                <w:rFonts w:ascii="Times New Roman" w:hAnsi="Times New Roman" w:cs="Times New Roman"/>
                <w:noProof w:val="0"/>
                <w:sz w:val="22"/>
                <w:lang w:val="en-US"/>
              </w:rPr>
              <w:t>DB03867</w:t>
            </w:r>
            <w:proofErr w:type="spellEnd"/>
          </w:p>
        </w:tc>
        <w:tc>
          <w:tcPr>
            <w:tcW w:w="2824" w:type="pct"/>
            <w:shd w:val="clear" w:color="auto" w:fill="auto"/>
            <w:vAlign w:val="center"/>
          </w:tcPr>
          <w:p w14:paraId="74E3EA0F"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3-nitro-L-tyrosine</w:t>
            </w:r>
          </w:p>
        </w:tc>
        <w:tc>
          <w:tcPr>
            <w:tcW w:w="686" w:type="pct"/>
            <w:shd w:val="clear" w:color="auto" w:fill="auto"/>
            <w:tcMar>
              <w:top w:w="60" w:type="dxa"/>
              <w:left w:w="60" w:type="dxa"/>
              <w:bottom w:w="60" w:type="dxa"/>
              <w:right w:w="60" w:type="dxa"/>
            </w:tcMar>
            <w:vAlign w:val="center"/>
            <w:hideMark/>
          </w:tcPr>
          <w:p w14:paraId="66974A0B"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0.538</w:t>
            </w:r>
          </w:p>
        </w:tc>
        <w:tc>
          <w:tcPr>
            <w:tcW w:w="405" w:type="pct"/>
            <w:vAlign w:val="center"/>
          </w:tcPr>
          <w:p w14:paraId="550066EE"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-7.4</w:t>
            </w:r>
          </w:p>
        </w:tc>
        <w:tc>
          <w:tcPr>
            <w:tcW w:w="375" w:type="pct"/>
            <w:vAlign w:val="center"/>
          </w:tcPr>
          <w:p w14:paraId="0B7997A0"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-6.5</w:t>
            </w:r>
          </w:p>
        </w:tc>
      </w:tr>
      <w:tr w:rsidR="009625F5" w:rsidRPr="00964509" w14:paraId="1BE7E644" w14:textId="77777777" w:rsidTr="00CB0540">
        <w:trPr>
          <w:trHeight w:val="165"/>
          <w:jc w:val="center"/>
        </w:trPr>
        <w:tc>
          <w:tcPr>
            <w:tcW w:w="711" w:type="pct"/>
            <w:shd w:val="clear" w:color="auto" w:fill="auto"/>
            <w:tcMar>
              <w:top w:w="60" w:type="dxa"/>
              <w:left w:w="60" w:type="dxa"/>
              <w:bottom w:w="60" w:type="dxa"/>
              <w:right w:w="60" w:type="dxa"/>
            </w:tcMar>
            <w:vAlign w:val="center"/>
            <w:hideMark/>
          </w:tcPr>
          <w:p w14:paraId="5745A291"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proofErr w:type="spellStart"/>
            <w:r w:rsidRPr="00964509">
              <w:rPr>
                <w:rFonts w:ascii="Times New Roman" w:hAnsi="Times New Roman" w:cs="Times New Roman"/>
                <w:noProof w:val="0"/>
                <w:sz w:val="22"/>
                <w:lang w:val="en-US"/>
              </w:rPr>
              <w:t>DB07044</w:t>
            </w:r>
            <w:proofErr w:type="spellEnd"/>
          </w:p>
        </w:tc>
        <w:tc>
          <w:tcPr>
            <w:tcW w:w="2824" w:type="pct"/>
            <w:shd w:val="clear" w:color="auto" w:fill="auto"/>
            <w:vAlign w:val="center"/>
          </w:tcPr>
          <w:p w14:paraId="257A7D81"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3-bromo-N'-[(1</w:t>
            </w:r>
            <w:proofErr w:type="gramStart"/>
            <w:r w:rsidRPr="00964509">
              <w:rPr>
                <w:rFonts w:ascii="Times New Roman" w:hAnsi="Times New Roman" w:cs="Times New Roman"/>
                <w:noProof w:val="0"/>
                <w:sz w:val="22"/>
                <w:lang w:val="en-US"/>
              </w:rPr>
              <w:t>E)-(</w:t>
            </w:r>
            <w:proofErr w:type="gramEnd"/>
            <w:r w:rsidRPr="00964509">
              <w:rPr>
                <w:rFonts w:ascii="Times New Roman" w:hAnsi="Times New Roman" w:cs="Times New Roman"/>
                <w:noProof w:val="0"/>
                <w:sz w:val="22"/>
                <w:lang w:val="en-US"/>
              </w:rPr>
              <w:t>3,5-dibromo-2,4-dihydroxyphenyl)methylidene]benzohydrazide</w:t>
            </w:r>
          </w:p>
        </w:tc>
        <w:tc>
          <w:tcPr>
            <w:tcW w:w="686" w:type="pct"/>
            <w:shd w:val="clear" w:color="auto" w:fill="auto"/>
            <w:tcMar>
              <w:top w:w="60" w:type="dxa"/>
              <w:left w:w="60" w:type="dxa"/>
              <w:bottom w:w="60" w:type="dxa"/>
              <w:right w:w="60" w:type="dxa"/>
            </w:tcMar>
            <w:vAlign w:val="center"/>
            <w:hideMark/>
          </w:tcPr>
          <w:p w14:paraId="672D75C2"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0.525</w:t>
            </w:r>
          </w:p>
        </w:tc>
        <w:tc>
          <w:tcPr>
            <w:tcW w:w="405" w:type="pct"/>
            <w:vAlign w:val="center"/>
          </w:tcPr>
          <w:p w14:paraId="560B80A5"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-8.3</w:t>
            </w:r>
          </w:p>
        </w:tc>
        <w:tc>
          <w:tcPr>
            <w:tcW w:w="375" w:type="pct"/>
            <w:vAlign w:val="center"/>
          </w:tcPr>
          <w:p w14:paraId="12532CBC"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-7.2</w:t>
            </w:r>
          </w:p>
        </w:tc>
      </w:tr>
      <w:tr w:rsidR="009625F5" w:rsidRPr="00964509" w14:paraId="0D3F7435" w14:textId="77777777" w:rsidTr="00CB0540">
        <w:trPr>
          <w:trHeight w:val="165"/>
          <w:jc w:val="center"/>
        </w:trPr>
        <w:tc>
          <w:tcPr>
            <w:tcW w:w="711" w:type="pct"/>
            <w:shd w:val="clear" w:color="auto" w:fill="auto"/>
            <w:tcMar>
              <w:top w:w="60" w:type="dxa"/>
              <w:left w:w="60" w:type="dxa"/>
              <w:bottom w:w="60" w:type="dxa"/>
              <w:right w:w="60" w:type="dxa"/>
            </w:tcMar>
            <w:vAlign w:val="center"/>
            <w:hideMark/>
          </w:tcPr>
          <w:p w14:paraId="2A797A7F"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proofErr w:type="spellStart"/>
            <w:r w:rsidRPr="00964509">
              <w:rPr>
                <w:rFonts w:ascii="Times New Roman" w:hAnsi="Times New Roman" w:cs="Times New Roman"/>
                <w:noProof w:val="0"/>
                <w:sz w:val="22"/>
                <w:lang w:val="en-US"/>
              </w:rPr>
              <w:t>DB06950</w:t>
            </w:r>
            <w:proofErr w:type="spellEnd"/>
          </w:p>
        </w:tc>
        <w:tc>
          <w:tcPr>
            <w:tcW w:w="2824" w:type="pct"/>
            <w:shd w:val="clear" w:color="auto" w:fill="auto"/>
            <w:vAlign w:val="center"/>
          </w:tcPr>
          <w:p w14:paraId="115D3208"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4-chloro-N'-[(1</w:t>
            </w:r>
            <w:proofErr w:type="gramStart"/>
            <w:r w:rsidRPr="00964509">
              <w:rPr>
                <w:rFonts w:ascii="Times New Roman" w:hAnsi="Times New Roman" w:cs="Times New Roman"/>
                <w:noProof w:val="0"/>
                <w:sz w:val="22"/>
                <w:lang w:val="en-US"/>
              </w:rPr>
              <w:t>E)-(</w:t>
            </w:r>
            <w:proofErr w:type="gramEnd"/>
            <w:r w:rsidRPr="00964509">
              <w:rPr>
                <w:rFonts w:ascii="Times New Roman" w:hAnsi="Times New Roman" w:cs="Times New Roman"/>
                <w:noProof w:val="0"/>
                <w:sz w:val="22"/>
                <w:lang w:val="en-US"/>
              </w:rPr>
              <w:t>3,5-dibromo-2,4-dihydroxyphenyl)methylidene]benzohydrazide</w:t>
            </w:r>
          </w:p>
        </w:tc>
        <w:tc>
          <w:tcPr>
            <w:tcW w:w="686" w:type="pct"/>
            <w:shd w:val="clear" w:color="auto" w:fill="auto"/>
            <w:tcMar>
              <w:top w:w="60" w:type="dxa"/>
              <w:left w:w="60" w:type="dxa"/>
              <w:bottom w:w="60" w:type="dxa"/>
              <w:right w:w="60" w:type="dxa"/>
            </w:tcMar>
            <w:vAlign w:val="center"/>
            <w:hideMark/>
          </w:tcPr>
          <w:p w14:paraId="3F5512DB"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0.508</w:t>
            </w:r>
          </w:p>
        </w:tc>
        <w:tc>
          <w:tcPr>
            <w:tcW w:w="405" w:type="pct"/>
            <w:vAlign w:val="center"/>
          </w:tcPr>
          <w:p w14:paraId="3DC12D02"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-8.5</w:t>
            </w:r>
          </w:p>
        </w:tc>
        <w:tc>
          <w:tcPr>
            <w:tcW w:w="375" w:type="pct"/>
            <w:vAlign w:val="center"/>
          </w:tcPr>
          <w:p w14:paraId="36E86A36" w14:textId="77777777" w:rsidR="009625F5" w:rsidRPr="00964509" w:rsidRDefault="009625F5" w:rsidP="00CB0540">
            <w:pPr>
              <w:pStyle w:val="RSCB01ARTAbstract"/>
              <w:spacing w:after="0" w:line="240" w:lineRule="auto"/>
              <w:rPr>
                <w:rFonts w:ascii="Times New Roman" w:hAnsi="Times New Roman" w:cs="Times New Roman"/>
                <w:noProof w:val="0"/>
                <w:sz w:val="22"/>
                <w:lang w:val="en-US"/>
              </w:rPr>
            </w:pPr>
            <w:r w:rsidRPr="00964509">
              <w:rPr>
                <w:rFonts w:ascii="Times New Roman" w:hAnsi="Times New Roman" w:cs="Times New Roman"/>
                <w:noProof w:val="0"/>
                <w:sz w:val="22"/>
                <w:lang w:val="en-US"/>
              </w:rPr>
              <w:t>-7.4</w:t>
            </w:r>
          </w:p>
        </w:tc>
      </w:tr>
    </w:tbl>
    <w:p w14:paraId="219707D7" w14:textId="77777777" w:rsidR="008E76BD" w:rsidRPr="00964509" w:rsidRDefault="008E76BD" w:rsidP="00EC5682">
      <w:pPr>
        <w:jc w:val="center"/>
        <w:rPr>
          <w:b/>
          <w:bCs/>
          <w:sz w:val="22"/>
          <w:szCs w:val="22"/>
        </w:rPr>
        <w:sectPr w:rsidR="008E76BD" w:rsidRPr="00964509" w:rsidSect="002B1BCB">
          <w:footerReference w:type="default" r:id="rId43"/>
          <w:pgSz w:w="11906" w:h="16838"/>
          <w:pgMar w:top="1440" w:right="1080" w:bottom="1440" w:left="1080" w:header="708" w:footer="708" w:gutter="0"/>
          <w:cols w:space="708"/>
          <w:docGrid w:linePitch="360"/>
        </w:sectPr>
      </w:pPr>
    </w:p>
    <w:p w14:paraId="2D6039BF" w14:textId="56F1F4AE" w:rsidR="00073B0C" w:rsidRPr="00964509" w:rsidRDefault="00073B0C" w:rsidP="00EC5682">
      <w:pPr>
        <w:jc w:val="center"/>
        <w:rPr>
          <w:b/>
          <w:bCs/>
          <w:sz w:val="22"/>
          <w:szCs w:val="22"/>
        </w:rPr>
      </w:pPr>
      <w:r w:rsidRPr="00964509">
        <w:rPr>
          <w:b/>
          <w:bCs/>
          <w:sz w:val="22"/>
          <w:szCs w:val="22"/>
        </w:rPr>
        <w:lastRenderedPageBreak/>
        <w:t xml:space="preserve">Table </w:t>
      </w:r>
      <w:proofErr w:type="spellStart"/>
      <w:r w:rsidRPr="00964509">
        <w:rPr>
          <w:b/>
          <w:bCs/>
          <w:sz w:val="22"/>
          <w:szCs w:val="22"/>
        </w:rPr>
        <w:t>S2</w:t>
      </w:r>
      <w:proofErr w:type="spellEnd"/>
      <w:r w:rsidRPr="00964509">
        <w:rPr>
          <w:b/>
          <w:bCs/>
          <w:sz w:val="22"/>
          <w:szCs w:val="22"/>
        </w:rPr>
        <w:t xml:space="preserve">. </w:t>
      </w:r>
      <w:bookmarkStart w:id="3" w:name="_Hlk69971210"/>
      <w:r w:rsidRPr="00964509">
        <w:rPr>
          <w:sz w:val="22"/>
          <w:szCs w:val="22"/>
        </w:rPr>
        <w:t xml:space="preserve">Part of the predicted anticancer activity spectra for </w:t>
      </w:r>
      <w:r w:rsidR="00EC5682">
        <w:rPr>
          <w:sz w:val="22"/>
          <w:szCs w:val="22"/>
        </w:rPr>
        <w:t>ACPLs</w:t>
      </w:r>
      <w:r w:rsidRPr="00964509">
        <w:rPr>
          <w:sz w:val="22"/>
          <w:szCs w:val="22"/>
        </w:rPr>
        <w:t xml:space="preserve"> </w:t>
      </w:r>
      <w:bookmarkEnd w:id="3"/>
      <w:proofErr w:type="spellStart"/>
      <w:r w:rsidRPr="00964509">
        <w:rPr>
          <w:b/>
          <w:bCs/>
          <w:sz w:val="22"/>
          <w:szCs w:val="22"/>
        </w:rPr>
        <w:t>2a</w:t>
      </w:r>
      <w:r w:rsidRPr="00964509">
        <w:rPr>
          <w:sz w:val="22"/>
          <w:szCs w:val="22"/>
        </w:rPr>
        <w:t>-</w:t>
      </w:r>
      <w:r w:rsidRPr="00964509">
        <w:rPr>
          <w:b/>
          <w:bCs/>
          <w:sz w:val="22"/>
          <w:szCs w:val="22"/>
        </w:rPr>
        <w:t>4c</w:t>
      </w:r>
      <w:proofErr w:type="spellEnd"/>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073B0C" w:rsidRPr="00964509" w14:paraId="33877939" w14:textId="77777777" w:rsidTr="0004078C">
        <w:tc>
          <w:tcPr>
            <w:tcW w:w="1803" w:type="dxa"/>
            <w:vMerge w:val="restart"/>
            <w:tcBorders>
              <w:top w:val="single" w:sz="4" w:space="0" w:color="auto"/>
              <w:bottom w:val="nil"/>
            </w:tcBorders>
            <w:vAlign w:val="center"/>
          </w:tcPr>
          <w:p w14:paraId="5F94309F" w14:textId="77777777" w:rsidR="00073B0C" w:rsidRPr="00964509" w:rsidRDefault="00073B0C" w:rsidP="0004078C">
            <w:pPr>
              <w:jc w:val="center"/>
              <w:rPr>
                <w:b/>
                <w:bCs/>
                <w:sz w:val="22"/>
                <w:szCs w:val="22"/>
              </w:rPr>
            </w:pPr>
            <w:r w:rsidRPr="00964509">
              <w:rPr>
                <w:b/>
                <w:bCs/>
                <w:sz w:val="22"/>
                <w:szCs w:val="22"/>
              </w:rPr>
              <w:t>Compound</w:t>
            </w:r>
          </w:p>
        </w:tc>
        <w:tc>
          <w:tcPr>
            <w:tcW w:w="3606" w:type="dxa"/>
            <w:gridSpan w:val="2"/>
            <w:tcBorders>
              <w:top w:val="single" w:sz="4" w:space="0" w:color="auto"/>
              <w:bottom w:val="nil"/>
            </w:tcBorders>
            <w:vAlign w:val="center"/>
          </w:tcPr>
          <w:p w14:paraId="531A349A" w14:textId="77777777" w:rsidR="00073B0C" w:rsidRPr="00964509" w:rsidRDefault="00073B0C" w:rsidP="0004078C">
            <w:pPr>
              <w:jc w:val="center"/>
              <w:rPr>
                <w:b/>
                <w:bCs/>
                <w:sz w:val="22"/>
                <w:szCs w:val="22"/>
              </w:rPr>
            </w:pPr>
            <w:r w:rsidRPr="00964509">
              <w:rPr>
                <w:b/>
                <w:bCs/>
                <w:sz w:val="22"/>
                <w:szCs w:val="22"/>
              </w:rPr>
              <w:t>Antibacterial</w:t>
            </w:r>
          </w:p>
        </w:tc>
        <w:tc>
          <w:tcPr>
            <w:tcW w:w="3607" w:type="dxa"/>
            <w:gridSpan w:val="2"/>
            <w:tcBorders>
              <w:top w:val="single" w:sz="4" w:space="0" w:color="auto"/>
              <w:bottom w:val="nil"/>
            </w:tcBorders>
            <w:vAlign w:val="center"/>
          </w:tcPr>
          <w:p w14:paraId="2F60E6EA" w14:textId="77777777" w:rsidR="00073B0C" w:rsidRPr="00964509" w:rsidRDefault="00073B0C" w:rsidP="0004078C">
            <w:pPr>
              <w:jc w:val="center"/>
              <w:rPr>
                <w:b/>
                <w:bCs/>
                <w:sz w:val="22"/>
                <w:szCs w:val="22"/>
              </w:rPr>
            </w:pPr>
            <w:r w:rsidRPr="00964509">
              <w:rPr>
                <w:b/>
                <w:bCs/>
                <w:sz w:val="22"/>
                <w:szCs w:val="22"/>
              </w:rPr>
              <w:t>Antiviral</w:t>
            </w:r>
          </w:p>
        </w:tc>
      </w:tr>
      <w:tr w:rsidR="00073B0C" w:rsidRPr="00964509" w14:paraId="68FB869D" w14:textId="77777777" w:rsidTr="0004078C">
        <w:tc>
          <w:tcPr>
            <w:tcW w:w="1803" w:type="dxa"/>
            <w:vMerge/>
            <w:tcBorders>
              <w:top w:val="nil"/>
              <w:bottom w:val="single" w:sz="4" w:space="0" w:color="auto"/>
            </w:tcBorders>
            <w:vAlign w:val="center"/>
          </w:tcPr>
          <w:p w14:paraId="6F424DDB" w14:textId="77777777" w:rsidR="00073B0C" w:rsidRPr="00964509" w:rsidRDefault="00073B0C" w:rsidP="0004078C">
            <w:pPr>
              <w:jc w:val="center"/>
              <w:rPr>
                <w:b/>
                <w:bCs/>
                <w:sz w:val="22"/>
                <w:szCs w:val="22"/>
              </w:rPr>
            </w:pPr>
          </w:p>
        </w:tc>
        <w:tc>
          <w:tcPr>
            <w:tcW w:w="1803" w:type="dxa"/>
            <w:tcBorders>
              <w:top w:val="nil"/>
              <w:bottom w:val="single" w:sz="4" w:space="0" w:color="auto"/>
            </w:tcBorders>
            <w:vAlign w:val="center"/>
          </w:tcPr>
          <w:p w14:paraId="5DB1B5B4" w14:textId="77777777" w:rsidR="00073B0C" w:rsidRPr="00964509" w:rsidRDefault="00073B0C" w:rsidP="0004078C">
            <w:pPr>
              <w:jc w:val="center"/>
              <w:rPr>
                <w:b/>
                <w:bCs/>
                <w:sz w:val="22"/>
                <w:szCs w:val="22"/>
              </w:rPr>
            </w:pPr>
            <w:r w:rsidRPr="00964509">
              <w:rPr>
                <w:b/>
                <w:bCs/>
                <w:sz w:val="22"/>
                <w:szCs w:val="22"/>
              </w:rPr>
              <w:t>Pa</w:t>
            </w:r>
          </w:p>
        </w:tc>
        <w:tc>
          <w:tcPr>
            <w:tcW w:w="1803" w:type="dxa"/>
            <w:tcBorders>
              <w:top w:val="nil"/>
              <w:bottom w:val="single" w:sz="4" w:space="0" w:color="auto"/>
            </w:tcBorders>
            <w:vAlign w:val="center"/>
          </w:tcPr>
          <w:p w14:paraId="0594B102" w14:textId="77777777" w:rsidR="00073B0C" w:rsidRPr="00964509" w:rsidRDefault="00073B0C" w:rsidP="0004078C">
            <w:pPr>
              <w:jc w:val="center"/>
              <w:rPr>
                <w:b/>
                <w:bCs/>
                <w:sz w:val="22"/>
                <w:szCs w:val="22"/>
              </w:rPr>
            </w:pPr>
            <w:r w:rsidRPr="00964509">
              <w:rPr>
                <w:b/>
                <w:bCs/>
                <w:sz w:val="22"/>
                <w:szCs w:val="22"/>
              </w:rPr>
              <w:t>Pi</w:t>
            </w:r>
          </w:p>
        </w:tc>
        <w:tc>
          <w:tcPr>
            <w:tcW w:w="1803" w:type="dxa"/>
            <w:tcBorders>
              <w:top w:val="nil"/>
              <w:bottom w:val="single" w:sz="4" w:space="0" w:color="auto"/>
            </w:tcBorders>
            <w:vAlign w:val="center"/>
          </w:tcPr>
          <w:p w14:paraId="34573B72" w14:textId="77777777" w:rsidR="00073B0C" w:rsidRPr="00964509" w:rsidRDefault="00073B0C" w:rsidP="0004078C">
            <w:pPr>
              <w:jc w:val="center"/>
              <w:rPr>
                <w:b/>
                <w:bCs/>
                <w:sz w:val="22"/>
                <w:szCs w:val="22"/>
              </w:rPr>
            </w:pPr>
            <w:r w:rsidRPr="00964509">
              <w:rPr>
                <w:b/>
                <w:bCs/>
                <w:sz w:val="22"/>
                <w:szCs w:val="22"/>
              </w:rPr>
              <w:t>Pa</w:t>
            </w:r>
          </w:p>
        </w:tc>
        <w:tc>
          <w:tcPr>
            <w:tcW w:w="1804" w:type="dxa"/>
            <w:tcBorders>
              <w:top w:val="nil"/>
              <w:bottom w:val="single" w:sz="4" w:space="0" w:color="auto"/>
            </w:tcBorders>
            <w:vAlign w:val="center"/>
          </w:tcPr>
          <w:p w14:paraId="11905437" w14:textId="77777777" w:rsidR="00073B0C" w:rsidRPr="00964509" w:rsidRDefault="00073B0C" w:rsidP="0004078C">
            <w:pPr>
              <w:jc w:val="center"/>
              <w:rPr>
                <w:b/>
                <w:bCs/>
                <w:sz w:val="22"/>
                <w:szCs w:val="22"/>
              </w:rPr>
            </w:pPr>
            <w:r w:rsidRPr="00964509">
              <w:rPr>
                <w:b/>
                <w:bCs/>
                <w:sz w:val="22"/>
                <w:szCs w:val="22"/>
              </w:rPr>
              <w:t>Pi</w:t>
            </w:r>
          </w:p>
        </w:tc>
      </w:tr>
      <w:tr w:rsidR="00073B0C" w:rsidRPr="00964509" w14:paraId="056FDDF0" w14:textId="77777777" w:rsidTr="0004078C">
        <w:tc>
          <w:tcPr>
            <w:tcW w:w="1803" w:type="dxa"/>
            <w:tcBorders>
              <w:top w:val="single" w:sz="4" w:space="0" w:color="auto"/>
            </w:tcBorders>
            <w:vAlign w:val="center"/>
          </w:tcPr>
          <w:p w14:paraId="14681D90" w14:textId="77777777" w:rsidR="00073B0C" w:rsidRPr="008D6753" w:rsidRDefault="00073B0C" w:rsidP="0004078C">
            <w:pPr>
              <w:jc w:val="center"/>
              <w:rPr>
                <w:b/>
                <w:bCs/>
                <w:sz w:val="22"/>
                <w:szCs w:val="22"/>
              </w:rPr>
            </w:pPr>
            <w:proofErr w:type="spellStart"/>
            <w:r w:rsidRPr="008D6753">
              <w:rPr>
                <w:b/>
                <w:bCs/>
                <w:sz w:val="22"/>
                <w:szCs w:val="22"/>
              </w:rPr>
              <w:t>2a</w:t>
            </w:r>
            <w:proofErr w:type="spellEnd"/>
          </w:p>
        </w:tc>
        <w:tc>
          <w:tcPr>
            <w:tcW w:w="1803" w:type="dxa"/>
            <w:tcBorders>
              <w:top w:val="single" w:sz="4" w:space="0" w:color="auto"/>
            </w:tcBorders>
            <w:vAlign w:val="center"/>
          </w:tcPr>
          <w:p w14:paraId="7942DFB2" w14:textId="77777777" w:rsidR="00073B0C" w:rsidRPr="00964509" w:rsidRDefault="00073B0C" w:rsidP="0004078C">
            <w:pPr>
              <w:jc w:val="center"/>
              <w:rPr>
                <w:sz w:val="22"/>
                <w:szCs w:val="22"/>
              </w:rPr>
            </w:pPr>
            <w:r w:rsidRPr="00964509">
              <w:rPr>
                <w:sz w:val="22"/>
                <w:szCs w:val="22"/>
              </w:rPr>
              <w:t>0.385</w:t>
            </w:r>
          </w:p>
        </w:tc>
        <w:tc>
          <w:tcPr>
            <w:tcW w:w="1803" w:type="dxa"/>
            <w:tcBorders>
              <w:top w:val="single" w:sz="4" w:space="0" w:color="auto"/>
            </w:tcBorders>
            <w:vAlign w:val="center"/>
          </w:tcPr>
          <w:p w14:paraId="158CAD52" w14:textId="77777777" w:rsidR="00073B0C" w:rsidRPr="00964509" w:rsidRDefault="00073B0C" w:rsidP="0004078C">
            <w:pPr>
              <w:jc w:val="center"/>
              <w:rPr>
                <w:sz w:val="22"/>
                <w:szCs w:val="22"/>
              </w:rPr>
            </w:pPr>
            <w:r w:rsidRPr="00964509">
              <w:rPr>
                <w:sz w:val="22"/>
                <w:szCs w:val="22"/>
              </w:rPr>
              <w:t>0.034</w:t>
            </w:r>
          </w:p>
        </w:tc>
        <w:tc>
          <w:tcPr>
            <w:tcW w:w="1803" w:type="dxa"/>
            <w:tcBorders>
              <w:top w:val="single" w:sz="4" w:space="0" w:color="auto"/>
            </w:tcBorders>
            <w:vAlign w:val="center"/>
          </w:tcPr>
          <w:p w14:paraId="50E1EDCB" w14:textId="77777777" w:rsidR="00073B0C" w:rsidRPr="00964509" w:rsidRDefault="00073B0C" w:rsidP="0004078C">
            <w:pPr>
              <w:jc w:val="center"/>
              <w:rPr>
                <w:sz w:val="22"/>
                <w:szCs w:val="22"/>
              </w:rPr>
            </w:pPr>
            <w:r w:rsidRPr="00964509">
              <w:rPr>
                <w:sz w:val="22"/>
                <w:szCs w:val="22"/>
              </w:rPr>
              <w:t>0.220</w:t>
            </w:r>
          </w:p>
        </w:tc>
        <w:tc>
          <w:tcPr>
            <w:tcW w:w="1804" w:type="dxa"/>
            <w:tcBorders>
              <w:top w:val="single" w:sz="4" w:space="0" w:color="auto"/>
            </w:tcBorders>
            <w:vAlign w:val="center"/>
          </w:tcPr>
          <w:p w14:paraId="066C57C5" w14:textId="77777777" w:rsidR="00073B0C" w:rsidRPr="00964509" w:rsidRDefault="00073B0C" w:rsidP="0004078C">
            <w:pPr>
              <w:jc w:val="center"/>
              <w:rPr>
                <w:sz w:val="22"/>
                <w:szCs w:val="22"/>
              </w:rPr>
            </w:pPr>
            <w:r w:rsidRPr="00964509">
              <w:rPr>
                <w:sz w:val="22"/>
                <w:szCs w:val="22"/>
              </w:rPr>
              <w:t>0.080</w:t>
            </w:r>
          </w:p>
        </w:tc>
      </w:tr>
      <w:tr w:rsidR="00073B0C" w:rsidRPr="00964509" w14:paraId="7471C1B5" w14:textId="77777777" w:rsidTr="0004078C">
        <w:tc>
          <w:tcPr>
            <w:tcW w:w="1803" w:type="dxa"/>
            <w:vAlign w:val="center"/>
          </w:tcPr>
          <w:p w14:paraId="2FA1EA99" w14:textId="77777777" w:rsidR="00073B0C" w:rsidRPr="008D6753" w:rsidRDefault="00073B0C" w:rsidP="0004078C">
            <w:pPr>
              <w:jc w:val="center"/>
              <w:rPr>
                <w:b/>
                <w:bCs/>
                <w:sz w:val="22"/>
                <w:szCs w:val="22"/>
              </w:rPr>
            </w:pPr>
            <w:proofErr w:type="spellStart"/>
            <w:r w:rsidRPr="008D6753">
              <w:rPr>
                <w:b/>
                <w:bCs/>
                <w:sz w:val="22"/>
                <w:szCs w:val="22"/>
              </w:rPr>
              <w:t>2b</w:t>
            </w:r>
            <w:proofErr w:type="spellEnd"/>
          </w:p>
        </w:tc>
        <w:tc>
          <w:tcPr>
            <w:tcW w:w="1803" w:type="dxa"/>
            <w:vAlign w:val="center"/>
          </w:tcPr>
          <w:p w14:paraId="71B1C213" w14:textId="77777777" w:rsidR="00073B0C" w:rsidRPr="00964509" w:rsidRDefault="00073B0C" w:rsidP="0004078C">
            <w:pPr>
              <w:jc w:val="center"/>
              <w:rPr>
                <w:sz w:val="22"/>
                <w:szCs w:val="22"/>
              </w:rPr>
            </w:pPr>
            <w:r w:rsidRPr="00964509">
              <w:rPr>
                <w:sz w:val="22"/>
                <w:szCs w:val="22"/>
              </w:rPr>
              <w:t>0.408</w:t>
            </w:r>
          </w:p>
        </w:tc>
        <w:tc>
          <w:tcPr>
            <w:tcW w:w="1803" w:type="dxa"/>
            <w:vAlign w:val="center"/>
          </w:tcPr>
          <w:p w14:paraId="4B6F5294" w14:textId="77777777" w:rsidR="00073B0C" w:rsidRPr="00964509" w:rsidRDefault="00073B0C" w:rsidP="0004078C">
            <w:pPr>
              <w:jc w:val="center"/>
              <w:rPr>
                <w:sz w:val="22"/>
                <w:szCs w:val="22"/>
              </w:rPr>
            </w:pPr>
            <w:r w:rsidRPr="00964509">
              <w:rPr>
                <w:sz w:val="22"/>
                <w:szCs w:val="22"/>
              </w:rPr>
              <w:t>0.028</w:t>
            </w:r>
          </w:p>
        </w:tc>
        <w:tc>
          <w:tcPr>
            <w:tcW w:w="1803" w:type="dxa"/>
            <w:vAlign w:val="center"/>
          </w:tcPr>
          <w:p w14:paraId="08BFE564" w14:textId="77777777" w:rsidR="00073B0C" w:rsidRPr="00964509" w:rsidRDefault="00073B0C" w:rsidP="0004078C">
            <w:pPr>
              <w:jc w:val="center"/>
              <w:rPr>
                <w:sz w:val="22"/>
                <w:szCs w:val="22"/>
              </w:rPr>
            </w:pPr>
            <w:r w:rsidRPr="00964509">
              <w:rPr>
                <w:sz w:val="22"/>
                <w:szCs w:val="22"/>
              </w:rPr>
              <w:t>0.266</w:t>
            </w:r>
          </w:p>
        </w:tc>
        <w:tc>
          <w:tcPr>
            <w:tcW w:w="1804" w:type="dxa"/>
            <w:vAlign w:val="center"/>
          </w:tcPr>
          <w:p w14:paraId="44CFD6D7" w14:textId="77777777" w:rsidR="00073B0C" w:rsidRPr="00964509" w:rsidRDefault="00073B0C" w:rsidP="0004078C">
            <w:pPr>
              <w:jc w:val="center"/>
              <w:rPr>
                <w:sz w:val="22"/>
                <w:szCs w:val="22"/>
              </w:rPr>
            </w:pPr>
            <w:r w:rsidRPr="00964509">
              <w:rPr>
                <w:sz w:val="22"/>
                <w:szCs w:val="22"/>
              </w:rPr>
              <w:t>0.051</w:t>
            </w:r>
          </w:p>
        </w:tc>
      </w:tr>
      <w:tr w:rsidR="00073B0C" w:rsidRPr="00964509" w14:paraId="0B385989" w14:textId="77777777" w:rsidTr="0004078C">
        <w:tc>
          <w:tcPr>
            <w:tcW w:w="1803" w:type="dxa"/>
            <w:vAlign w:val="center"/>
          </w:tcPr>
          <w:p w14:paraId="4B212128" w14:textId="77777777" w:rsidR="00073B0C" w:rsidRPr="008D6753" w:rsidRDefault="00073B0C" w:rsidP="0004078C">
            <w:pPr>
              <w:jc w:val="center"/>
              <w:rPr>
                <w:b/>
                <w:bCs/>
                <w:sz w:val="22"/>
                <w:szCs w:val="22"/>
              </w:rPr>
            </w:pPr>
            <w:proofErr w:type="spellStart"/>
            <w:r w:rsidRPr="008D6753">
              <w:rPr>
                <w:b/>
                <w:bCs/>
                <w:sz w:val="22"/>
                <w:szCs w:val="22"/>
              </w:rPr>
              <w:t>2c</w:t>
            </w:r>
            <w:proofErr w:type="spellEnd"/>
          </w:p>
        </w:tc>
        <w:tc>
          <w:tcPr>
            <w:tcW w:w="1803" w:type="dxa"/>
            <w:vAlign w:val="center"/>
          </w:tcPr>
          <w:p w14:paraId="5101E4A8" w14:textId="77777777" w:rsidR="00073B0C" w:rsidRPr="00964509" w:rsidRDefault="00073B0C" w:rsidP="0004078C">
            <w:pPr>
              <w:jc w:val="center"/>
              <w:rPr>
                <w:sz w:val="22"/>
                <w:szCs w:val="22"/>
              </w:rPr>
            </w:pPr>
            <w:r w:rsidRPr="00964509">
              <w:rPr>
                <w:sz w:val="22"/>
                <w:szCs w:val="22"/>
              </w:rPr>
              <w:t>0.378</w:t>
            </w:r>
          </w:p>
        </w:tc>
        <w:tc>
          <w:tcPr>
            <w:tcW w:w="1803" w:type="dxa"/>
            <w:vAlign w:val="center"/>
          </w:tcPr>
          <w:p w14:paraId="50ADD4CD" w14:textId="77777777" w:rsidR="00073B0C" w:rsidRPr="00964509" w:rsidRDefault="00073B0C" w:rsidP="0004078C">
            <w:pPr>
              <w:jc w:val="center"/>
              <w:rPr>
                <w:sz w:val="22"/>
                <w:szCs w:val="22"/>
              </w:rPr>
            </w:pPr>
            <w:r w:rsidRPr="00964509">
              <w:rPr>
                <w:sz w:val="22"/>
                <w:szCs w:val="22"/>
              </w:rPr>
              <w:t>0.036</w:t>
            </w:r>
          </w:p>
        </w:tc>
        <w:tc>
          <w:tcPr>
            <w:tcW w:w="1803" w:type="dxa"/>
            <w:vAlign w:val="center"/>
          </w:tcPr>
          <w:p w14:paraId="37C99929" w14:textId="77777777" w:rsidR="00073B0C" w:rsidRPr="00964509" w:rsidRDefault="00073B0C" w:rsidP="0004078C">
            <w:pPr>
              <w:jc w:val="center"/>
              <w:rPr>
                <w:sz w:val="22"/>
                <w:szCs w:val="22"/>
              </w:rPr>
            </w:pPr>
            <w:r w:rsidRPr="00964509">
              <w:rPr>
                <w:sz w:val="22"/>
                <w:szCs w:val="22"/>
              </w:rPr>
              <w:t>0.297</w:t>
            </w:r>
          </w:p>
        </w:tc>
        <w:tc>
          <w:tcPr>
            <w:tcW w:w="1804" w:type="dxa"/>
            <w:vAlign w:val="center"/>
          </w:tcPr>
          <w:p w14:paraId="4C0587D2" w14:textId="77777777" w:rsidR="00073B0C" w:rsidRPr="00964509" w:rsidRDefault="00073B0C" w:rsidP="0004078C">
            <w:pPr>
              <w:jc w:val="center"/>
              <w:rPr>
                <w:sz w:val="22"/>
                <w:szCs w:val="22"/>
              </w:rPr>
            </w:pPr>
            <w:r w:rsidRPr="00964509">
              <w:rPr>
                <w:sz w:val="22"/>
                <w:szCs w:val="22"/>
              </w:rPr>
              <w:t>0.038</w:t>
            </w:r>
          </w:p>
        </w:tc>
      </w:tr>
      <w:tr w:rsidR="00073B0C" w:rsidRPr="00964509" w14:paraId="2A3FE90E" w14:textId="77777777" w:rsidTr="0004078C">
        <w:tc>
          <w:tcPr>
            <w:tcW w:w="1803" w:type="dxa"/>
            <w:vAlign w:val="center"/>
          </w:tcPr>
          <w:p w14:paraId="0BCF92DF" w14:textId="77777777" w:rsidR="00073B0C" w:rsidRPr="008D6753" w:rsidRDefault="00073B0C" w:rsidP="0004078C">
            <w:pPr>
              <w:jc w:val="center"/>
              <w:rPr>
                <w:b/>
                <w:bCs/>
                <w:sz w:val="22"/>
                <w:szCs w:val="22"/>
              </w:rPr>
            </w:pPr>
            <w:proofErr w:type="spellStart"/>
            <w:r w:rsidRPr="008D6753">
              <w:rPr>
                <w:b/>
                <w:bCs/>
                <w:sz w:val="22"/>
                <w:szCs w:val="22"/>
              </w:rPr>
              <w:t>3a</w:t>
            </w:r>
            <w:proofErr w:type="spellEnd"/>
          </w:p>
        </w:tc>
        <w:tc>
          <w:tcPr>
            <w:tcW w:w="1803" w:type="dxa"/>
            <w:vAlign w:val="center"/>
          </w:tcPr>
          <w:p w14:paraId="35422E08" w14:textId="77777777" w:rsidR="00073B0C" w:rsidRPr="00964509" w:rsidRDefault="00073B0C" w:rsidP="0004078C">
            <w:pPr>
              <w:jc w:val="center"/>
              <w:rPr>
                <w:sz w:val="22"/>
                <w:szCs w:val="22"/>
              </w:rPr>
            </w:pPr>
            <w:r w:rsidRPr="00964509">
              <w:rPr>
                <w:sz w:val="22"/>
                <w:szCs w:val="22"/>
              </w:rPr>
              <w:t>0.392</w:t>
            </w:r>
          </w:p>
        </w:tc>
        <w:tc>
          <w:tcPr>
            <w:tcW w:w="1803" w:type="dxa"/>
            <w:vAlign w:val="center"/>
          </w:tcPr>
          <w:p w14:paraId="46ECCB83" w14:textId="77777777" w:rsidR="00073B0C" w:rsidRPr="00964509" w:rsidRDefault="00073B0C" w:rsidP="0004078C">
            <w:pPr>
              <w:jc w:val="center"/>
              <w:rPr>
                <w:sz w:val="22"/>
                <w:szCs w:val="22"/>
              </w:rPr>
            </w:pPr>
            <w:r w:rsidRPr="00964509">
              <w:rPr>
                <w:sz w:val="22"/>
                <w:szCs w:val="22"/>
              </w:rPr>
              <w:t>0.032</w:t>
            </w:r>
          </w:p>
        </w:tc>
        <w:tc>
          <w:tcPr>
            <w:tcW w:w="1803" w:type="dxa"/>
            <w:vAlign w:val="center"/>
          </w:tcPr>
          <w:p w14:paraId="05483BEE" w14:textId="77777777" w:rsidR="00073B0C" w:rsidRPr="00964509" w:rsidRDefault="00073B0C" w:rsidP="0004078C">
            <w:pPr>
              <w:jc w:val="center"/>
              <w:rPr>
                <w:sz w:val="22"/>
                <w:szCs w:val="22"/>
              </w:rPr>
            </w:pPr>
            <w:r w:rsidRPr="00964509">
              <w:rPr>
                <w:sz w:val="22"/>
                <w:szCs w:val="22"/>
              </w:rPr>
              <w:t>0.212</w:t>
            </w:r>
          </w:p>
        </w:tc>
        <w:tc>
          <w:tcPr>
            <w:tcW w:w="1804" w:type="dxa"/>
            <w:vAlign w:val="center"/>
          </w:tcPr>
          <w:p w14:paraId="3F2FDD0C" w14:textId="77777777" w:rsidR="00073B0C" w:rsidRPr="00964509" w:rsidRDefault="00073B0C" w:rsidP="0004078C">
            <w:pPr>
              <w:jc w:val="center"/>
              <w:rPr>
                <w:sz w:val="22"/>
                <w:szCs w:val="22"/>
              </w:rPr>
            </w:pPr>
            <w:r w:rsidRPr="00964509">
              <w:rPr>
                <w:sz w:val="22"/>
                <w:szCs w:val="22"/>
              </w:rPr>
              <w:t>0.086</w:t>
            </w:r>
          </w:p>
        </w:tc>
      </w:tr>
      <w:tr w:rsidR="00073B0C" w:rsidRPr="00964509" w14:paraId="3E9097C4" w14:textId="77777777" w:rsidTr="0004078C">
        <w:tc>
          <w:tcPr>
            <w:tcW w:w="1803" w:type="dxa"/>
            <w:vAlign w:val="center"/>
          </w:tcPr>
          <w:p w14:paraId="70DC93CD" w14:textId="77777777" w:rsidR="00073B0C" w:rsidRPr="008D6753" w:rsidRDefault="00073B0C" w:rsidP="0004078C">
            <w:pPr>
              <w:jc w:val="center"/>
              <w:rPr>
                <w:b/>
                <w:bCs/>
                <w:sz w:val="22"/>
                <w:szCs w:val="22"/>
              </w:rPr>
            </w:pPr>
            <w:proofErr w:type="spellStart"/>
            <w:r w:rsidRPr="008D6753">
              <w:rPr>
                <w:b/>
                <w:bCs/>
                <w:sz w:val="22"/>
                <w:szCs w:val="22"/>
              </w:rPr>
              <w:t>3b</w:t>
            </w:r>
            <w:proofErr w:type="spellEnd"/>
          </w:p>
        </w:tc>
        <w:tc>
          <w:tcPr>
            <w:tcW w:w="1803" w:type="dxa"/>
            <w:vAlign w:val="center"/>
          </w:tcPr>
          <w:p w14:paraId="591F17E2" w14:textId="77777777" w:rsidR="00073B0C" w:rsidRPr="00964509" w:rsidRDefault="00073B0C" w:rsidP="0004078C">
            <w:pPr>
              <w:jc w:val="center"/>
              <w:rPr>
                <w:sz w:val="22"/>
                <w:szCs w:val="22"/>
              </w:rPr>
            </w:pPr>
            <w:r w:rsidRPr="00964509">
              <w:rPr>
                <w:sz w:val="22"/>
                <w:szCs w:val="22"/>
              </w:rPr>
              <w:t>0.415</w:t>
            </w:r>
          </w:p>
        </w:tc>
        <w:tc>
          <w:tcPr>
            <w:tcW w:w="1803" w:type="dxa"/>
            <w:vAlign w:val="center"/>
          </w:tcPr>
          <w:p w14:paraId="18E40F0C" w14:textId="77777777" w:rsidR="00073B0C" w:rsidRPr="00964509" w:rsidRDefault="00073B0C" w:rsidP="0004078C">
            <w:pPr>
              <w:jc w:val="center"/>
              <w:rPr>
                <w:sz w:val="22"/>
                <w:szCs w:val="22"/>
              </w:rPr>
            </w:pPr>
            <w:r w:rsidRPr="00964509">
              <w:rPr>
                <w:sz w:val="22"/>
                <w:szCs w:val="22"/>
              </w:rPr>
              <w:t>0.027</w:t>
            </w:r>
          </w:p>
        </w:tc>
        <w:tc>
          <w:tcPr>
            <w:tcW w:w="1803" w:type="dxa"/>
            <w:vAlign w:val="center"/>
          </w:tcPr>
          <w:p w14:paraId="0021FFF4" w14:textId="77777777" w:rsidR="00073B0C" w:rsidRPr="00964509" w:rsidRDefault="00073B0C" w:rsidP="0004078C">
            <w:pPr>
              <w:jc w:val="center"/>
              <w:rPr>
                <w:sz w:val="22"/>
                <w:szCs w:val="22"/>
              </w:rPr>
            </w:pPr>
            <w:r w:rsidRPr="00964509">
              <w:rPr>
                <w:sz w:val="22"/>
                <w:szCs w:val="22"/>
              </w:rPr>
              <w:t>0.260</w:t>
            </w:r>
          </w:p>
        </w:tc>
        <w:tc>
          <w:tcPr>
            <w:tcW w:w="1804" w:type="dxa"/>
            <w:vAlign w:val="center"/>
          </w:tcPr>
          <w:p w14:paraId="3364D6C8" w14:textId="77777777" w:rsidR="00073B0C" w:rsidRPr="00964509" w:rsidRDefault="00073B0C" w:rsidP="0004078C">
            <w:pPr>
              <w:jc w:val="center"/>
              <w:rPr>
                <w:sz w:val="22"/>
                <w:szCs w:val="22"/>
              </w:rPr>
            </w:pPr>
            <w:r w:rsidRPr="00964509">
              <w:rPr>
                <w:sz w:val="22"/>
                <w:szCs w:val="22"/>
              </w:rPr>
              <w:t>0.054</w:t>
            </w:r>
          </w:p>
        </w:tc>
      </w:tr>
      <w:tr w:rsidR="00073B0C" w:rsidRPr="00964509" w14:paraId="72E25D2A" w14:textId="77777777" w:rsidTr="0004078C">
        <w:tc>
          <w:tcPr>
            <w:tcW w:w="1803" w:type="dxa"/>
            <w:vAlign w:val="center"/>
          </w:tcPr>
          <w:p w14:paraId="4C1B0BA6" w14:textId="77777777" w:rsidR="00073B0C" w:rsidRPr="008D6753" w:rsidRDefault="00073B0C" w:rsidP="0004078C">
            <w:pPr>
              <w:jc w:val="center"/>
              <w:rPr>
                <w:b/>
                <w:bCs/>
                <w:sz w:val="22"/>
                <w:szCs w:val="22"/>
              </w:rPr>
            </w:pPr>
            <w:proofErr w:type="spellStart"/>
            <w:r w:rsidRPr="008D6753">
              <w:rPr>
                <w:b/>
                <w:bCs/>
                <w:sz w:val="22"/>
                <w:szCs w:val="22"/>
              </w:rPr>
              <w:t>3c</w:t>
            </w:r>
            <w:proofErr w:type="spellEnd"/>
          </w:p>
        </w:tc>
        <w:tc>
          <w:tcPr>
            <w:tcW w:w="1803" w:type="dxa"/>
            <w:vAlign w:val="center"/>
          </w:tcPr>
          <w:p w14:paraId="449ACA27" w14:textId="77777777" w:rsidR="00073B0C" w:rsidRPr="00964509" w:rsidRDefault="00073B0C" w:rsidP="0004078C">
            <w:pPr>
              <w:jc w:val="center"/>
              <w:rPr>
                <w:sz w:val="22"/>
                <w:szCs w:val="22"/>
              </w:rPr>
            </w:pPr>
            <w:r w:rsidRPr="00964509">
              <w:rPr>
                <w:sz w:val="22"/>
                <w:szCs w:val="22"/>
              </w:rPr>
              <w:t>0.386</w:t>
            </w:r>
          </w:p>
        </w:tc>
        <w:tc>
          <w:tcPr>
            <w:tcW w:w="1803" w:type="dxa"/>
            <w:vAlign w:val="center"/>
          </w:tcPr>
          <w:p w14:paraId="014A14C3" w14:textId="77777777" w:rsidR="00073B0C" w:rsidRPr="00964509" w:rsidRDefault="00073B0C" w:rsidP="0004078C">
            <w:pPr>
              <w:jc w:val="center"/>
              <w:rPr>
                <w:sz w:val="22"/>
                <w:szCs w:val="22"/>
              </w:rPr>
            </w:pPr>
            <w:r w:rsidRPr="00964509">
              <w:rPr>
                <w:sz w:val="22"/>
                <w:szCs w:val="22"/>
              </w:rPr>
              <w:t>0.034</w:t>
            </w:r>
          </w:p>
        </w:tc>
        <w:tc>
          <w:tcPr>
            <w:tcW w:w="1803" w:type="dxa"/>
            <w:vAlign w:val="center"/>
          </w:tcPr>
          <w:p w14:paraId="120B211C" w14:textId="77777777" w:rsidR="00073B0C" w:rsidRPr="00964509" w:rsidRDefault="00073B0C" w:rsidP="0004078C">
            <w:pPr>
              <w:jc w:val="center"/>
              <w:rPr>
                <w:sz w:val="22"/>
                <w:szCs w:val="22"/>
              </w:rPr>
            </w:pPr>
            <w:r w:rsidRPr="00964509">
              <w:rPr>
                <w:sz w:val="22"/>
                <w:szCs w:val="22"/>
              </w:rPr>
              <w:t>0.273</w:t>
            </w:r>
          </w:p>
        </w:tc>
        <w:tc>
          <w:tcPr>
            <w:tcW w:w="1804" w:type="dxa"/>
            <w:vAlign w:val="center"/>
          </w:tcPr>
          <w:p w14:paraId="5001DF5A" w14:textId="77777777" w:rsidR="00073B0C" w:rsidRPr="00964509" w:rsidRDefault="00073B0C" w:rsidP="0004078C">
            <w:pPr>
              <w:jc w:val="center"/>
              <w:rPr>
                <w:sz w:val="22"/>
                <w:szCs w:val="22"/>
              </w:rPr>
            </w:pPr>
            <w:r w:rsidRPr="00964509">
              <w:rPr>
                <w:sz w:val="22"/>
                <w:szCs w:val="22"/>
              </w:rPr>
              <w:t>0.047</w:t>
            </w:r>
          </w:p>
        </w:tc>
      </w:tr>
      <w:tr w:rsidR="00073B0C" w:rsidRPr="00964509" w14:paraId="2D61ACDE" w14:textId="77777777" w:rsidTr="0004078C">
        <w:tc>
          <w:tcPr>
            <w:tcW w:w="1803" w:type="dxa"/>
            <w:vAlign w:val="center"/>
          </w:tcPr>
          <w:p w14:paraId="711D1821" w14:textId="77777777" w:rsidR="00073B0C" w:rsidRPr="008D6753" w:rsidRDefault="00073B0C" w:rsidP="0004078C">
            <w:pPr>
              <w:jc w:val="center"/>
              <w:rPr>
                <w:b/>
                <w:bCs/>
                <w:sz w:val="22"/>
                <w:szCs w:val="22"/>
              </w:rPr>
            </w:pPr>
            <w:proofErr w:type="spellStart"/>
            <w:r w:rsidRPr="008D6753">
              <w:rPr>
                <w:b/>
                <w:bCs/>
                <w:sz w:val="22"/>
                <w:szCs w:val="22"/>
              </w:rPr>
              <w:t>4a</w:t>
            </w:r>
            <w:proofErr w:type="spellEnd"/>
          </w:p>
        </w:tc>
        <w:tc>
          <w:tcPr>
            <w:tcW w:w="1803" w:type="dxa"/>
            <w:vAlign w:val="center"/>
          </w:tcPr>
          <w:p w14:paraId="04339E35" w14:textId="77777777" w:rsidR="00073B0C" w:rsidRPr="00964509" w:rsidRDefault="00073B0C" w:rsidP="0004078C">
            <w:pPr>
              <w:jc w:val="center"/>
              <w:rPr>
                <w:sz w:val="22"/>
                <w:szCs w:val="22"/>
              </w:rPr>
            </w:pPr>
            <w:r w:rsidRPr="00964509">
              <w:rPr>
                <w:sz w:val="22"/>
                <w:szCs w:val="22"/>
              </w:rPr>
              <w:t>0.390</w:t>
            </w:r>
          </w:p>
        </w:tc>
        <w:tc>
          <w:tcPr>
            <w:tcW w:w="1803" w:type="dxa"/>
            <w:vAlign w:val="center"/>
          </w:tcPr>
          <w:p w14:paraId="4B49003D" w14:textId="77777777" w:rsidR="00073B0C" w:rsidRPr="00964509" w:rsidRDefault="00073B0C" w:rsidP="0004078C">
            <w:pPr>
              <w:jc w:val="center"/>
              <w:rPr>
                <w:sz w:val="22"/>
                <w:szCs w:val="22"/>
              </w:rPr>
            </w:pPr>
            <w:r w:rsidRPr="00964509">
              <w:rPr>
                <w:sz w:val="22"/>
                <w:szCs w:val="22"/>
              </w:rPr>
              <w:t>0.033</w:t>
            </w:r>
          </w:p>
        </w:tc>
        <w:tc>
          <w:tcPr>
            <w:tcW w:w="1803" w:type="dxa"/>
            <w:vAlign w:val="center"/>
          </w:tcPr>
          <w:p w14:paraId="4A9B0BB6" w14:textId="77777777" w:rsidR="00073B0C" w:rsidRPr="00964509" w:rsidRDefault="00073B0C" w:rsidP="0004078C">
            <w:pPr>
              <w:jc w:val="center"/>
              <w:rPr>
                <w:sz w:val="22"/>
                <w:szCs w:val="22"/>
              </w:rPr>
            </w:pPr>
            <w:r w:rsidRPr="00964509">
              <w:rPr>
                <w:sz w:val="22"/>
                <w:szCs w:val="22"/>
              </w:rPr>
              <w:t>0.266</w:t>
            </w:r>
          </w:p>
        </w:tc>
        <w:tc>
          <w:tcPr>
            <w:tcW w:w="1804" w:type="dxa"/>
            <w:vAlign w:val="center"/>
          </w:tcPr>
          <w:p w14:paraId="391D2002" w14:textId="77777777" w:rsidR="00073B0C" w:rsidRPr="00964509" w:rsidRDefault="00073B0C" w:rsidP="0004078C">
            <w:pPr>
              <w:jc w:val="center"/>
              <w:rPr>
                <w:sz w:val="22"/>
                <w:szCs w:val="22"/>
              </w:rPr>
            </w:pPr>
            <w:r w:rsidRPr="00964509">
              <w:rPr>
                <w:sz w:val="22"/>
                <w:szCs w:val="22"/>
              </w:rPr>
              <w:t>0.051</w:t>
            </w:r>
          </w:p>
        </w:tc>
      </w:tr>
      <w:tr w:rsidR="00073B0C" w:rsidRPr="00964509" w14:paraId="583CC76D" w14:textId="77777777" w:rsidTr="0004078C">
        <w:tc>
          <w:tcPr>
            <w:tcW w:w="1803" w:type="dxa"/>
            <w:vAlign w:val="center"/>
          </w:tcPr>
          <w:p w14:paraId="173186B6" w14:textId="77777777" w:rsidR="00073B0C" w:rsidRPr="008D6753" w:rsidRDefault="00073B0C" w:rsidP="0004078C">
            <w:pPr>
              <w:jc w:val="center"/>
              <w:rPr>
                <w:b/>
                <w:bCs/>
                <w:sz w:val="22"/>
                <w:szCs w:val="22"/>
              </w:rPr>
            </w:pPr>
            <w:proofErr w:type="spellStart"/>
            <w:r w:rsidRPr="008D6753">
              <w:rPr>
                <w:b/>
                <w:bCs/>
                <w:sz w:val="22"/>
                <w:szCs w:val="22"/>
              </w:rPr>
              <w:t>4b</w:t>
            </w:r>
            <w:proofErr w:type="spellEnd"/>
          </w:p>
        </w:tc>
        <w:tc>
          <w:tcPr>
            <w:tcW w:w="1803" w:type="dxa"/>
            <w:vAlign w:val="center"/>
          </w:tcPr>
          <w:p w14:paraId="6209A139" w14:textId="77777777" w:rsidR="00073B0C" w:rsidRPr="00964509" w:rsidRDefault="00073B0C" w:rsidP="0004078C">
            <w:pPr>
              <w:jc w:val="center"/>
              <w:rPr>
                <w:sz w:val="22"/>
                <w:szCs w:val="22"/>
              </w:rPr>
            </w:pPr>
            <w:r w:rsidRPr="00964509">
              <w:rPr>
                <w:sz w:val="22"/>
                <w:szCs w:val="22"/>
              </w:rPr>
              <w:t>0.412</w:t>
            </w:r>
          </w:p>
        </w:tc>
        <w:tc>
          <w:tcPr>
            <w:tcW w:w="1803" w:type="dxa"/>
            <w:vAlign w:val="center"/>
          </w:tcPr>
          <w:p w14:paraId="267AEEE3" w14:textId="77777777" w:rsidR="00073B0C" w:rsidRPr="00964509" w:rsidRDefault="00073B0C" w:rsidP="0004078C">
            <w:pPr>
              <w:jc w:val="center"/>
              <w:rPr>
                <w:sz w:val="22"/>
                <w:szCs w:val="22"/>
              </w:rPr>
            </w:pPr>
            <w:r w:rsidRPr="00964509">
              <w:rPr>
                <w:sz w:val="22"/>
                <w:szCs w:val="22"/>
              </w:rPr>
              <w:t>0.027</w:t>
            </w:r>
          </w:p>
        </w:tc>
        <w:tc>
          <w:tcPr>
            <w:tcW w:w="1803" w:type="dxa"/>
            <w:vAlign w:val="center"/>
          </w:tcPr>
          <w:p w14:paraId="552B3283" w14:textId="77777777" w:rsidR="00073B0C" w:rsidRPr="00964509" w:rsidRDefault="00073B0C" w:rsidP="0004078C">
            <w:pPr>
              <w:jc w:val="center"/>
              <w:rPr>
                <w:sz w:val="22"/>
                <w:szCs w:val="22"/>
              </w:rPr>
            </w:pPr>
            <w:r w:rsidRPr="00964509">
              <w:rPr>
                <w:sz w:val="22"/>
                <w:szCs w:val="22"/>
              </w:rPr>
              <w:t>0.304</w:t>
            </w:r>
          </w:p>
        </w:tc>
        <w:tc>
          <w:tcPr>
            <w:tcW w:w="1804" w:type="dxa"/>
            <w:vAlign w:val="center"/>
          </w:tcPr>
          <w:p w14:paraId="753DA055" w14:textId="77777777" w:rsidR="00073B0C" w:rsidRPr="00964509" w:rsidRDefault="00073B0C" w:rsidP="0004078C">
            <w:pPr>
              <w:jc w:val="center"/>
              <w:rPr>
                <w:sz w:val="22"/>
                <w:szCs w:val="22"/>
              </w:rPr>
            </w:pPr>
            <w:r w:rsidRPr="00964509">
              <w:rPr>
                <w:sz w:val="22"/>
                <w:szCs w:val="22"/>
              </w:rPr>
              <w:t>0.035</w:t>
            </w:r>
          </w:p>
        </w:tc>
      </w:tr>
      <w:tr w:rsidR="00073B0C" w:rsidRPr="00964509" w14:paraId="61F7923B" w14:textId="77777777" w:rsidTr="0004078C">
        <w:tc>
          <w:tcPr>
            <w:tcW w:w="1803" w:type="dxa"/>
            <w:vAlign w:val="center"/>
          </w:tcPr>
          <w:p w14:paraId="2EBB85D4" w14:textId="77777777" w:rsidR="00073B0C" w:rsidRPr="008D6753" w:rsidRDefault="00073B0C" w:rsidP="0004078C">
            <w:pPr>
              <w:jc w:val="center"/>
              <w:rPr>
                <w:b/>
                <w:bCs/>
                <w:sz w:val="22"/>
                <w:szCs w:val="22"/>
              </w:rPr>
            </w:pPr>
            <w:proofErr w:type="spellStart"/>
            <w:r w:rsidRPr="008D6753">
              <w:rPr>
                <w:b/>
                <w:bCs/>
                <w:sz w:val="22"/>
                <w:szCs w:val="22"/>
              </w:rPr>
              <w:t>4c</w:t>
            </w:r>
            <w:proofErr w:type="spellEnd"/>
          </w:p>
        </w:tc>
        <w:tc>
          <w:tcPr>
            <w:tcW w:w="1803" w:type="dxa"/>
            <w:vAlign w:val="center"/>
          </w:tcPr>
          <w:p w14:paraId="6B09D8B3" w14:textId="77777777" w:rsidR="00073B0C" w:rsidRPr="00964509" w:rsidRDefault="00073B0C" w:rsidP="0004078C">
            <w:pPr>
              <w:jc w:val="center"/>
              <w:rPr>
                <w:sz w:val="22"/>
                <w:szCs w:val="22"/>
              </w:rPr>
            </w:pPr>
            <w:r w:rsidRPr="00964509">
              <w:rPr>
                <w:sz w:val="22"/>
                <w:szCs w:val="22"/>
              </w:rPr>
              <w:t>0.387</w:t>
            </w:r>
          </w:p>
        </w:tc>
        <w:tc>
          <w:tcPr>
            <w:tcW w:w="1803" w:type="dxa"/>
            <w:vAlign w:val="center"/>
          </w:tcPr>
          <w:p w14:paraId="73CB3E30" w14:textId="77777777" w:rsidR="00073B0C" w:rsidRPr="00964509" w:rsidRDefault="00073B0C" w:rsidP="0004078C">
            <w:pPr>
              <w:jc w:val="center"/>
              <w:rPr>
                <w:sz w:val="22"/>
                <w:szCs w:val="22"/>
              </w:rPr>
            </w:pPr>
            <w:r w:rsidRPr="00964509">
              <w:rPr>
                <w:sz w:val="22"/>
                <w:szCs w:val="22"/>
              </w:rPr>
              <w:t>0.033</w:t>
            </w:r>
          </w:p>
        </w:tc>
        <w:tc>
          <w:tcPr>
            <w:tcW w:w="1803" w:type="dxa"/>
            <w:vAlign w:val="center"/>
          </w:tcPr>
          <w:p w14:paraId="571DBEAF" w14:textId="77777777" w:rsidR="00073B0C" w:rsidRPr="00964509" w:rsidRDefault="00073B0C" w:rsidP="0004078C">
            <w:pPr>
              <w:jc w:val="center"/>
              <w:rPr>
                <w:sz w:val="22"/>
                <w:szCs w:val="22"/>
              </w:rPr>
            </w:pPr>
            <w:r w:rsidRPr="00964509">
              <w:rPr>
                <w:sz w:val="22"/>
                <w:szCs w:val="22"/>
              </w:rPr>
              <w:t>0.338</w:t>
            </w:r>
          </w:p>
        </w:tc>
        <w:tc>
          <w:tcPr>
            <w:tcW w:w="1804" w:type="dxa"/>
            <w:vAlign w:val="center"/>
          </w:tcPr>
          <w:p w14:paraId="2B29142B" w14:textId="77777777" w:rsidR="00073B0C" w:rsidRPr="00964509" w:rsidRDefault="00073B0C" w:rsidP="0004078C">
            <w:pPr>
              <w:jc w:val="center"/>
              <w:rPr>
                <w:sz w:val="22"/>
                <w:szCs w:val="22"/>
              </w:rPr>
            </w:pPr>
            <w:r w:rsidRPr="00964509">
              <w:rPr>
                <w:sz w:val="22"/>
                <w:szCs w:val="22"/>
              </w:rPr>
              <w:t>0.026</w:t>
            </w:r>
          </w:p>
        </w:tc>
      </w:tr>
    </w:tbl>
    <w:p w14:paraId="58742088" w14:textId="77777777" w:rsidR="006910CB" w:rsidRPr="00964509" w:rsidRDefault="006910CB" w:rsidP="00AF7177">
      <w:pPr>
        <w:rPr>
          <w:sz w:val="22"/>
          <w:szCs w:val="22"/>
        </w:rPr>
      </w:pPr>
    </w:p>
    <w:sectPr w:rsidR="006910CB" w:rsidRPr="00964509" w:rsidSect="002B1BCB">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0F9438" w14:textId="77777777" w:rsidR="000A6BE2" w:rsidRDefault="000A6BE2" w:rsidP="00DA2DE8">
      <w:r>
        <w:separator/>
      </w:r>
    </w:p>
  </w:endnote>
  <w:endnote w:type="continuationSeparator" w:id="0">
    <w:p w14:paraId="73ABE6B5" w14:textId="77777777" w:rsidR="000A6BE2" w:rsidRDefault="000A6BE2" w:rsidP="00DA2D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8B925" w14:textId="77777777" w:rsidR="009D21FD" w:rsidRDefault="009D21FD">
    <w:pPr>
      <w:pStyle w:val="Footer"/>
      <w:jc w:val="center"/>
    </w:pPr>
    <w:r>
      <w:t>S-</w:t>
    </w:r>
    <w:sdt>
      <w:sdtPr>
        <w:id w:val="-59339391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23A39410" w14:textId="77777777" w:rsidR="009D21FD" w:rsidRDefault="009D21F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2D04B" w14:textId="77777777" w:rsidR="00692DEC" w:rsidRDefault="00692DEC">
    <w:pPr>
      <w:pStyle w:val="Footer"/>
      <w:jc w:val="center"/>
    </w:pPr>
    <w:r>
      <w:t>S-</w:t>
    </w:r>
    <w:sdt>
      <w:sdtPr>
        <w:id w:val="205688372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596D7794" w14:textId="77777777" w:rsidR="00692DEC" w:rsidRDefault="00692D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560CB0" w14:textId="77777777" w:rsidR="000A6BE2" w:rsidRDefault="000A6BE2" w:rsidP="00DA2DE8">
      <w:r>
        <w:separator/>
      </w:r>
    </w:p>
  </w:footnote>
  <w:footnote w:type="continuationSeparator" w:id="0">
    <w:p w14:paraId="22284189" w14:textId="77777777" w:rsidR="000A6BE2" w:rsidRDefault="000A6BE2" w:rsidP="00DA2DE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A6E2D"/>
    <w:multiLevelType w:val="multilevel"/>
    <w:tmpl w:val="AAD677E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534825F3"/>
    <w:multiLevelType w:val="hybridMultilevel"/>
    <w:tmpl w:val="069A7F56"/>
    <w:lvl w:ilvl="0" w:tplc="82CC3F88">
      <w:start w:val="6"/>
      <w:numFmt w:val="decimal"/>
      <w:lvlText w:val="%1."/>
      <w:lvlJc w:val="left"/>
      <w:pPr>
        <w:ind w:left="416"/>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1" w:tplc="A482850E">
      <w:start w:val="1"/>
      <w:numFmt w:val="lowerLetter"/>
      <w:lvlText w:val="%2"/>
      <w:lvlJc w:val="left"/>
      <w:pPr>
        <w:ind w:left="10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2" w:tplc="0804E44E">
      <w:start w:val="1"/>
      <w:numFmt w:val="lowerRoman"/>
      <w:lvlText w:val="%3"/>
      <w:lvlJc w:val="left"/>
      <w:pPr>
        <w:ind w:left="18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3" w:tplc="076AC0C2">
      <w:start w:val="1"/>
      <w:numFmt w:val="decimal"/>
      <w:lvlText w:val="%4"/>
      <w:lvlJc w:val="left"/>
      <w:pPr>
        <w:ind w:left="25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4" w:tplc="703404DC">
      <w:start w:val="1"/>
      <w:numFmt w:val="lowerLetter"/>
      <w:lvlText w:val="%5"/>
      <w:lvlJc w:val="left"/>
      <w:pPr>
        <w:ind w:left="324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5" w:tplc="B526EBDC">
      <w:start w:val="1"/>
      <w:numFmt w:val="lowerRoman"/>
      <w:lvlText w:val="%6"/>
      <w:lvlJc w:val="left"/>
      <w:pPr>
        <w:ind w:left="396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6" w:tplc="12E67D90">
      <w:start w:val="1"/>
      <w:numFmt w:val="decimal"/>
      <w:lvlText w:val="%7"/>
      <w:lvlJc w:val="left"/>
      <w:pPr>
        <w:ind w:left="468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7" w:tplc="641C0DB0">
      <w:start w:val="1"/>
      <w:numFmt w:val="lowerLetter"/>
      <w:lvlText w:val="%8"/>
      <w:lvlJc w:val="left"/>
      <w:pPr>
        <w:ind w:left="540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lvl w:ilvl="8" w:tplc="9DDEBCB2">
      <w:start w:val="1"/>
      <w:numFmt w:val="lowerRoman"/>
      <w:lvlText w:val="%9"/>
      <w:lvlJc w:val="left"/>
      <w:pPr>
        <w:ind w:left="6120"/>
      </w:pPr>
      <w:rPr>
        <w:rFonts w:ascii="Arial" w:eastAsia="Arial" w:hAnsi="Arial" w:cs="Arial"/>
        <w:b/>
        <w:bCs/>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56205803"/>
    <w:multiLevelType w:val="multilevel"/>
    <w:tmpl w:val="4096376A"/>
    <w:lvl w:ilvl="0">
      <w:start w:val="1"/>
      <w:numFmt w:val="decimal"/>
      <w:pStyle w:val="Els-1storder-head"/>
      <w:suff w:val="space"/>
      <w:lvlText w:val="%1."/>
      <w:lvlJc w:val="left"/>
      <w:pPr>
        <w:ind w:left="0" w:firstLine="0"/>
      </w:pPr>
    </w:lvl>
    <w:lvl w:ilvl="1">
      <w:start w:val="1"/>
      <w:numFmt w:val="decimal"/>
      <w:pStyle w:val="Els-1storder-head"/>
      <w:suff w:val="space"/>
      <w:lvlText w:val="%1.%2."/>
      <w:lvlJc w:val="left"/>
      <w:pPr>
        <w:ind w:left="0" w:firstLine="0"/>
      </w:pPr>
    </w:lvl>
    <w:lvl w:ilvl="2">
      <w:start w:val="1"/>
      <w:numFmt w:val="decimal"/>
      <w:suff w:val="space"/>
      <w:lvlText w:val="%1.%2.%3."/>
      <w:lvlJc w:val="left"/>
      <w:pPr>
        <w:ind w:left="0" w:firstLine="0"/>
      </w:pPr>
      <w:rPr>
        <w:b w:val="0"/>
        <w:bCs/>
        <w:i w:val="0"/>
        <w:iCs/>
      </w:rPr>
    </w:lvl>
    <w:lvl w:ilvl="3">
      <w:start w:val="1"/>
      <w:numFmt w:val="decimal"/>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num w:numId="1" w16cid:durableId="725763319">
    <w:abstractNumId w:val="2"/>
  </w:num>
  <w:num w:numId="2" w16cid:durableId="206912329">
    <w:abstractNumId w:val="1"/>
  </w:num>
  <w:num w:numId="3" w16cid:durableId="20769407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LC0tDAxs7AwNrA0MTFR0lEKTi0uzszPAykwNKkFAE6qrnwtAAAA"/>
  </w:docVars>
  <w:rsids>
    <w:rsidRoot w:val="00BE5AB9"/>
    <w:rsid w:val="0000515F"/>
    <w:rsid w:val="000074CC"/>
    <w:rsid w:val="00013BD0"/>
    <w:rsid w:val="000447BF"/>
    <w:rsid w:val="0004525B"/>
    <w:rsid w:val="00045276"/>
    <w:rsid w:val="000548DA"/>
    <w:rsid w:val="00064F30"/>
    <w:rsid w:val="000701CE"/>
    <w:rsid w:val="00073B0C"/>
    <w:rsid w:val="00081373"/>
    <w:rsid w:val="000A6BE2"/>
    <w:rsid w:val="000B0954"/>
    <w:rsid w:val="000C0251"/>
    <w:rsid w:val="000C547B"/>
    <w:rsid w:val="000C71D5"/>
    <w:rsid w:val="000D52DF"/>
    <w:rsid w:val="000D6F30"/>
    <w:rsid w:val="000E2659"/>
    <w:rsid w:val="000F7DF3"/>
    <w:rsid w:val="00101005"/>
    <w:rsid w:val="00111265"/>
    <w:rsid w:val="0012261E"/>
    <w:rsid w:val="00126C8D"/>
    <w:rsid w:val="00134177"/>
    <w:rsid w:val="00141B15"/>
    <w:rsid w:val="00146509"/>
    <w:rsid w:val="00147292"/>
    <w:rsid w:val="00153D3A"/>
    <w:rsid w:val="00154CFB"/>
    <w:rsid w:val="00161307"/>
    <w:rsid w:val="00165320"/>
    <w:rsid w:val="001751A5"/>
    <w:rsid w:val="00175B59"/>
    <w:rsid w:val="00184B43"/>
    <w:rsid w:val="00191A3D"/>
    <w:rsid w:val="001920EF"/>
    <w:rsid w:val="001A5C3F"/>
    <w:rsid w:val="001B1AC2"/>
    <w:rsid w:val="001B6AC0"/>
    <w:rsid w:val="001B7BBF"/>
    <w:rsid w:val="001C2CC2"/>
    <w:rsid w:val="001D3D77"/>
    <w:rsid w:val="001D58A5"/>
    <w:rsid w:val="001E1C4D"/>
    <w:rsid w:val="00213434"/>
    <w:rsid w:val="00221E89"/>
    <w:rsid w:val="00232727"/>
    <w:rsid w:val="002331E5"/>
    <w:rsid w:val="00240347"/>
    <w:rsid w:val="002532EB"/>
    <w:rsid w:val="0025411E"/>
    <w:rsid w:val="002619ED"/>
    <w:rsid w:val="00263C17"/>
    <w:rsid w:val="002736A6"/>
    <w:rsid w:val="00273CC5"/>
    <w:rsid w:val="00280985"/>
    <w:rsid w:val="002A73B5"/>
    <w:rsid w:val="002B1BCB"/>
    <w:rsid w:val="002C59C6"/>
    <w:rsid w:val="002C7C19"/>
    <w:rsid w:val="002D33FC"/>
    <w:rsid w:val="002E3085"/>
    <w:rsid w:val="00303452"/>
    <w:rsid w:val="00306909"/>
    <w:rsid w:val="0032391A"/>
    <w:rsid w:val="00323C37"/>
    <w:rsid w:val="00356F05"/>
    <w:rsid w:val="0036271C"/>
    <w:rsid w:val="00374D79"/>
    <w:rsid w:val="00393C64"/>
    <w:rsid w:val="003A3D67"/>
    <w:rsid w:val="003B741A"/>
    <w:rsid w:val="003C0B27"/>
    <w:rsid w:val="003D78BC"/>
    <w:rsid w:val="003E59D3"/>
    <w:rsid w:val="00443120"/>
    <w:rsid w:val="00445CC6"/>
    <w:rsid w:val="00453E4C"/>
    <w:rsid w:val="004565B2"/>
    <w:rsid w:val="004572F7"/>
    <w:rsid w:val="00462D5B"/>
    <w:rsid w:val="00486D95"/>
    <w:rsid w:val="00491820"/>
    <w:rsid w:val="004A6081"/>
    <w:rsid w:val="004A7575"/>
    <w:rsid w:val="004B65B2"/>
    <w:rsid w:val="004B7345"/>
    <w:rsid w:val="004B7F8C"/>
    <w:rsid w:val="004D0241"/>
    <w:rsid w:val="004D71FE"/>
    <w:rsid w:val="004F37E1"/>
    <w:rsid w:val="00525B23"/>
    <w:rsid w:val="00537B46"/>
    <w:rsid w:val="005441C2"/>
    <w:rsid w:val="00552362"/>
    <w:rsid w:val="00552732"/>
    <w:rsid w:val="0058089B"/>
    <w:rsid w:val="0058568B"/>
    <w:rsid w:val="005940C8"/>
    <w:rsid w:val="00597AFF"/>
    <w:rsid w:val="005A143D"/>
    <w:rsid w:val="005A162C"/>
    <w:rsid w:val="005A28D5"/>
    <w:rsid w:val="005C2976"/>
    <w:rsid w:val="005D117A"/>
    <w:rsid w:val="005D57FF"/>
    <w:rsid w:val="005E10F9"/>
    <w:rsid w:val="005E1BBD"/>
    <w:rsid w:val="005F0EDC"/>
    <w:rsid w:val="005F1944"/>
    <w:rsid w:val="005F4A5D"/>
    <w:rsid w:val="005F4E1E"/>
    <w:rsid w:val="0063496A"/>
    <w:rsid w:val="006356AD"/>
    <w:rsid w:val="0064779E"/>
    <w:rsid w:val="00652529"/>
    <w:rsid w:val="00654321"/>
    <w:rsid w:val="00663710"/>
    <w:rsid w:val="00670FF6"/>
    <w:rsid w:val="0068453A"/>
    <w:rsid w:val="006910CB"/>
    <w:rsid w:val="00692DEC"/>
    <w:rsid w:val="006B2979"/>
    <w:rsid w:val="006B352C"/>
    <w:rsid w:val="006C05C7"/>
    <w:rsid w:val="006C18AB"/>
    <w:rsid w:val="006C5882"/>
    <w:rsid w:val="006D36D2"/>
    <w:rsid w:val="006D3DCA"/>
    <w:rsid w:val="006D6ACB"/>
    <w:rsid w:val="006E0B19"/>
    <w:rsid w:val="006E20E2"/>
    <w:rsid w:val="007025BC"/>
    <w:rsid w:val="00703C0F"/>
    <w:rsid w:val="00706EB2"/>
    <w:rsid w:val="007172CB"/>
    <w:rsid w:val="00717889"/>
    <w:rsid w:val="00735357"/>
    <w:rsid w:val="0074756A"/>
    <w:rsid w:val="00766F5D"/>
    <w:rsid w:val="00775D11"/>
    <w:rsid w:val="007A4FAD"/>
    <w:rsid w:val="007B2A62"/>
    <w:rsid w:val="007C5CE6"/>
    <w:rsid w:val="007C77B9"/>
    <w:rsid w:val="007C7F9E"/>
    <w:rsid w:val="007D5D2F"/>
    <w:rsid w:val="007F04C5"/>
    <w:rsid w:val="00807D91"/>
    <w:rsid w:val="00813FE8"/>
    <w:rsid w:val="00814528"/>
    <w:rsid w:val="00815493"/>
    <w:rsid w:val="00816C55"/>
    <w:rsid w:val="00817377"/>
    <w:rsid w:val="0082277F"/>
    <w:rsid w:val="008234DE"/>
    <w:rsid w:val="00830502"/>
    <w:rsid w:val="008372C8"/>
    <w:rsid w:val="008404CF"/>
    <w:rsid w:val="008568E8"/>
    <w:rsid w:val="00862E05"/>
    <w:rsid w:val="0087057A"/>
    <w:rsid w:val="0087437B"/>
    <w:rsid w:val="00881F5A"/>
    <w:rsid w:val="00892F59"/>
    <w:rsid w:val="00896E8A"/>
    <w:rsid w:val="008A0024"/>
    <w:rsid w:val="008B5A99"/>
    <w:rsid w:val="008B64DB"/>
    <w:rsid w:val="008C1811"/>
    <w:rsid w:val="008C2F35"/>
    <w:rsid w:val="008C4B61"/>
    <w:rsid w:val="008D3A66"/>
    <w:rsid w:val="008D627C"/>
    <w:rsid w:val="008D6753"/>
    <w:rsid w:val="008D7163"/>
    <w:rsid w:val="008E3D61"/>
    <w:rsid w:val="008E44DA"/>
    <w:rsid w:val="008E76BD"/>
    <w:rsid w:val="0090297A"/>
    <w:rsid w:val="0090541F"/>
    <w:rsid w:val="0090576E"/>
    <w:rsid w:val="0092594E"/>
    <w:rsid w:val="0093214A"/>
    <w:rsid w:val="00933CB9"/>
    <w:rsid w:val="00937316"/>
    <w:rsid w:val="00937873"/>
    <w:rsid w:val="00941C3A"/>
    <w:rsid w:val="009625F5"/>
    <w:rsid w:val="00962E12"/>
    <w:rsid w:val="00964509"/>
    <w:rsid w:val="00967225"/>
    <w:rsid w:val="00981540"/>
    <w:rsid w:val="009A6627"/>
    <w:rsid w:val="009B59C5"/>
    <w:rsid w:val="009C0705"/>
    <w:rsid w:val="009D21FD"/>
    <w:rsid w:val="009D559E"/>
    <w:rsid w:val="009E13CA"/>
    <w:rsid w:val="009E370A"/>
    <w:rsid w:val="009E6B2B"/>
    <w:rsid w:val="00A009B8"/>
    <w:rsid w:val="00A2085F"/>
    <w:rsid w:val="00A270C9"/>
    <w:rsid w:val="00A27C91"/>
    <w:rsid w:val="00A3510E"/>
    <w:rsid w:val="00A51B9C"/>
    <w:rsid w:val="00A661D5"/>
    <w:rsid w:val="00A77EEF"/>
    <w:rsid w:val="00A901C3"/>
    <w:rsid w:val="00A9779E"/>
    <w:rsid w:val="00AA1772"/>
    <w:rsid w:val="00AA2CB8"/>
    <w:rsid w:val="00AA4C39"/>
    <w:rsid w:val="00AB3B1A"/>
    <w:rsid w:val="00AB406D"/>
    <w:rsid w:val="00AC0178"/>
    <w:rsid w:val="00AF7177"/>
    <w:rsid w:val="00B00EDF"/>
    <w:rsid w:val="00B021B0"/>
    <w:rsid w:val="00B05F15"/>
    <w:rsid w:val="00B07F9C"/>
    <w:rsid w:val="00B14FC7"/>
    <w:rsid w:val="00B23C31"/>
    <w:rsid w:val="00B31A21"/>
    <w:rsid w:val="00B4675C"/>
    <w:rsid w:val="00B503AD"/>
    <w:rsid w:val="00B77E47"/>
    <w:rsid w:val="00B955E8"/>
    <w:rsid w:val="00B96ABB"/>
    <w:rsid w:val="00BA6E36"/>
    <w:rsid w:val="00BB2BE8"/>
    <w:rsid w:val="00BB3A58"/>
    <w:rsid w:val="00BB423B"/>
    <w:rsid w:val="00BC6310"/>
    <w:rsid w:val="00BD6E3D"/>
    <w:rsid w:val="00BE3D80"/>
    <w:rsid w:val="00BE5AB9"/>
    <w:rsid w:val="00BF733E"/>
    <w:rsid w:val="00C05370"/>
    <w:rsid w:val="00C11291"/>
    <w:rsid w:val="00C1341D"/>
    <w:rsid w:val="00C217F5"/>
    <w:rsid w:val="00C2592A"/>
    <w:rsid w:val="00C374A1"/>
    <w:rsid w:val="00C42251"/>
    <w:rsid w:val="00C422BE"/>
    <w:rsid w:val="00C426CB"/>
    <w:rsid w:val="00C539C4"/>
    <w:rsid w:val="00C56357"/>
    <w:rsid w:val="00C70C72"/>
    <w:rsid w:val="00C710C3"/>
    <w:rsid w:val="00C778A5"/>
    <w:rsid w:val="00C95C98"/>
    <w:rsid w:val="00CA0B2C"/>
    <w:rsid w:val="00CA0C66"/>
    <w:rsid w:val="00CB74FA"/>
    <w:rsid w:val="00CC66E2"/>
    <w:rsid w:val="00D00909"/>
    <w:rsid w:val="00D020C6"/>
    <w:rsid w:val="00D12B62"/>
    <w:rsid w:val="00D13AA2"/>
    <w:rsid w:val="00D1419B"/>
    <w:rsid w:val="00D35647"/>
    <w:rsid w:val="00D47BF7"/>
    <w:rsid w:val="00D6214E"/>
    <w:rsid w:val="00D72F00"/>
    <w:rsid w:val="00D75FE4"/>
    <w:rsid w:val="00D7694D"/>
    <w:rsid w:val="00D87907"/>
    <w:rsid w:val="00D917B6"/>
    <w:rsid w:val="00DA2DE8"/>
    <w:rsid w:val="00DA51E7"/>
    <w:rsid w:val="00DA6954"/>
    <w:rsid w:val="00DD301D"/>
    <w:rsid w:val="00DD3D00"/>
    <w:rsid w:val="00E12B3E"/>
    <w:rsid w:val="00E13E31"/>
    <w:rsid w:val="00E3086A"/>
    <w:rsid w:val="00E32649"/>
    <w:rsid w:val="00E3514A"/>
    <w:rsid w:val="00E54E2D"/>
    <w:rsid w:val="00E944E0"/>
    <w:rsid w:val="00EC2D0C"/>
    <w:rsid w:val="00EC5682"/>
    <w:rsid w:val="00ED1351"/>
    <w:rsid w:val="00ED388A"/>
    <w:rsid w:val="00ED585B"/>
    <w:rsid w:val="00EE482D"/>
    <w:rsid w:val="00EE66CB"/>
    <w:rsid w:val="00EF4DBF"/>
    <w:rsid w:val="00F0528D"/>
    <w:rsid w:val="00F05EFF"/>
    <w:rsid w:val="00F123C6"/>
    <w:rsid w:val="00F225E1"/>
    <w:rsid w:val="00F231CE"/>
    <w:rsid w:val="00F268DA"/>
    <w:rsid w:val="00F37B9B"/>
    <w:rsid w:val="00F5150D"/>
    <w:rsid w:val="00F54A82"/>
    <w:rsid w:val="00F701FA"/>
    <w:rsid w:val="00F85F77"/>
    <w:rsid w:val="00F941B5"/>
    <w:rsid w:val="00F95A18"/>
    <w:rsid w:val="00FB7AC5"/>
    <w:rsid w:val="00FC3E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F8F89D"/>
  <w15:chartTrackingRefBased/>
  <w15:docId w15:val="{3406C78D-0DB4-407B-9AEA-C303BC4AC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2979"/>
    <w:pPr>
      <w:spacing w:after="0" w:line="240" w:lineRule="auto"/>
    </w:pPr>
    <w:rPr>
      <w:rFonts w:ascii="Times New Roman" w:eastAsia="Times New Roman" w:hAnsi="Times New Roman" w:cs="Times New Roman"/>
      <w:sz w:val="24"/>
      <w:szCs w:val="24"/>
      <w:lang w:eastAsia="en-GB"/>
    </w:rPr>
  </w:style>
  <w:style w:type="paragraph" w:styleId="Heading2">
    <w:name w:val="heading 2"/>
    <w:basedOn w:val="Normal"/>
    <w:next w:val="Normal"/>
    <w:link w:val="Heading2Char"/>
    <w:uiPriority w:val="9"/>
    <w:semiHidden/>
    <w:unhideWhenUsed/>
    <w:qFormat/>
    <w:rsid w:val="001B6AC0"/>
    <w:pPr>
      <w:keepNext/>
      <w:keepLines/>
      <w:spacing w:before="40" w:line="259" w:lineRule="auto"/>
      <w:outlineLvl w:val="1"/>
    </w:pPr>
    <w:rPr>
      <w:rFonts w:asciiTheme="majorHAnsi" w:eastAsiaTheme="majorEastAsia" w:hAnsiTheme="majorHAnsi" w:cstheme="majorBidi"/>
      <w:color w:val="2F5496" w:themeColor="accent1" w:themeShade="BF"/>
      <w:sz w:val="26"/>
      <w:szCs w:val="26"/>
      <w:lang w:eastAsia="en-US"/>
    </w:rPr>
  </w:style>
  <w:style w:type="paragraph" w:styleId="Heading3">
    <w:name w:val="heading 3"/>
    <w:aliases w:val="Heading 3 1 2 3"/>
    <w:basedOn w:val="Heading2"/>
    <w:next w:val="Normal"/>
    <w:link w:val="Heading3Char"/>
    <w:uiPriority w:val="9"/>
    <w:unhideWhenUsed/>
    <w:qFormat/>
    <w:rsid w:val="001B6AC0"/>
    <w:pPr>
      <w:spacing w:line="360" w:lineRule="auto"/>
      <w:jc w:val="center"/>
      <w:outlineLvl w:val="2"/>
    </w:pPr>
    <w:rPr>
      <w:rFonts w:ascii="Times New Roman" w:hAnsi="Times New Roman"/>
      <w:b/>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E5A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87057A"/>
    <w:pPr>
      <w:spacing w:after="0" w:line="240" w:lineRule="auto"/>
    </w:pPr>
    <w:rPr>
      <w:rFonts w:eastAsiaTheme="minorEastAsia"/>
      <w:lang w:eastAsia="en-GB"/>
    </w:rPr>
    <w:tblPr>
      <w:tblCellMar>
        <w:top w:w="0" w:type="dxa"/>
        <w:left w:w="0" w:type="dxa"/>
        <w:bottom w:w="0" w:type="dxa"/>
        <w:right w:w="0" w:type="dxa"/>
      </w:tblCellMar>
    </w:tblPr>
  </w:style>
  <w:style w:type="character" w:styleId="Hyperlink">
    <w:name w:val="Hyperlink"/>
    <w:basedOn w:val="DefaultParagraphFont"/>
    <w:uiPriority w:val="99"/>
    <w:semiHidden/>
    <w:unhideWhenUsed/>
    <w:rsid w:val="0087057A"/>
    <w:rPr>
      <w:color w:val="0563C1"/>
      <w:u w:val="single"/>
    </w:rPr>
  </w:style>
  <w:style w:type="character" w:styleId="FollowedHyperlink">
    <w:name w:val="FollowedHyperlink"/>
    <w:basedOn w:val="DefaultParagraphFont"/>
    <w:uiPriority w:val="99"/>
    <w:semiHidden/>
    <w:unhideWhenUsed/>
    <w:rsid w:val="0087057A"/>
    <w:rPr>
      <w:color w:val="954F72"/>
      <w:u w:val="single"/>
    </w:rPr>
  </w:style>
  <w:style w:type="paragraph" w:customStyle="1" w:styleId="msonormal0">
    <w:name w:val="msonormal"/>
    <w:basedOn w:val="Normal"/>
    <w:rsid w:val="0087057A"/>
    <w:pPr>
      <w:spacing w:before="100" w:beforeAutospacing="1" w:after="100" w:afterAutospacing="1"/>
    </w:pPr>
  </w:style>
  <w:style w:type="paragraph" w:customStyle="1" w:styleId="xl63">
    <w:name w:val="xl63"/>
    <w:basedOn w:val="Normal"/>
    <w:rsid w:val="0087057A"/>
    <w:pPr>
      <w:spacing w:before="100" w:beforeAutospacing="1" w:after="100" w:afterAutospacing="1"/>
    </w:pPr>
    <w:rPr>
      <w:b/>
      <w:bCs/>
    </w:rPr>
  </w:style>
  <w:style w:type="paragraph" w:customStyle="1" w:styleId="xl64">
    <w:name w:val="xl64"/>
    <w:basedOn w:val="Normal"/>
    <w:rsid w:val="0087057A"/>
    <w:pPr>
      <w:spacing w:before="100" w:beforeAutospacing="1" w:after="100" w:afterAutospacing="1"/>
      <w:jc w:val="center"/>
    </w:pPr>
  </w:style>
  <w:style w:type="character" w:customStyle="1" w:styleId="Heading3Char">
    <w:name w:val="Heading 3 Char"/>
    <w:aliases w:val="Heading 3 1 2 3 Char"/>
    <w:basedOn w:val="DefaultParagraphFont"/>
    <w:link w:val="Heading3"/>
    <w:uiPriority w:val="9"/>
    <w:rsid w:val="001B6AC0"/>
    <w:rPr>
      <w:rFonts w:ascii="Times New Roman" w:eastAsiaTheme="majorEastAsia" w:hAnsi="Times New Roman" w:cstheme="majorBidi"/>
      <w:b/>
      <w:color w:val="000000" w:themeColor="text1"/>
      <w:sz w:val="24"/>
      <w:szCs w:val="24"/>
    </w:rPr>
  </w:style>
  <w:style w:type="character" w:customStyle="1" w:styleId="Heading2Char">
    <w:name w:val="Heading 2 Char"/>
    <w:basedOn w:val="DefaultParagraphFont"/>
    <w:link w:val="Heading2"/>
    <w:uiPriority w:val="9"/>
    <w:semiHidden/>
    <w:rsid w:val="001B6AC0"/>
    <w:rPr>
      <w:rFonts w:asciiTheme="majorHAnsi" w:eastAsiaTheme="majorEastAsia" w:hAnsiTheme="majorHAnsi" w:cstheme="majorBidi"/>
      <w:color w:val="2F5496" w:themeColor="accent1" w:themeShade="BF"/>
      <w:sz w:val="26"/>
      <w:szCs w:val="26"/>
    </w:rPr>
  </w:style>
  <w:style w:type="paragraph" w:customStyle="1" w:styleId="Els-1storder-head">
    <w:name w:val="Els-1storder-head"/>
    <w:next w:val="Normal"/>
    <w:rsid w:val="0092594E"/>
    <w:pPr>
      <w:keepNext/>
      <w:numPr>
        <w:numId w:val="1"/>
      </w:numPr>
      <w:suppressAutoHyphens/>
      <w:spacing w:before="240" w:after="240" w:line="240" w:lineRule="exact"/>
    </w:pPr>
    <w:rPr>
      <w:rFonts w:ascii="Times New Roman" w:eastAsia="SimSun" w:hAnsi="Times New Roman" w:cs="Times New Roman"/>
      <w:b/>
      <w:sz w:val="20"/>
      <w:szCs w:val="20"/>
      <w:lang w:val="en-US"/>
    </w:rPr>
  </w:style>
  <w:style w:type="paragraph" w:customStyle="1" w:styleId="Els-2ndorder-head">
    <w:name w:val="Els-2ndorder-head"/>
    <w:next w:val="Normal"/>
    <w:rsid w:val="0092594E"/>
    <w:pPr>
      <w:keepNext/>
      <w:suppressAutoHyphens/>
      <w:spacing w:before="240" w:after="240" w:line="240" w:lineRule="exact"/>
    </w:pPr>
    <w:rPr>
      <w:rFonts w:ascii="Times New Roman" w:eastAsia="SimSun" w:hAnsi="Times New Roman" w:cs="Times New Roman"/>
      <w:i/>
      <w:sz w:val="20"/>
      <w:szCs w:val="20"/>
      <w:lang w:val="en-US"/>
    </w:rPr>
  </w:style>
  <w:style w:type="paragraph" w:customStyle="1" w:styleId="Els-3rdorder-head">
    <w:name w:val="Els-3rdorder-head"/>
    <w:next w:val="Normal"/>
    <w:rsid w:val="0092594E"/>
    <w:pPr>
      <w:keepNext/>
      <w:suppressAutoHyphens/>
      <w:spacing w:before="240" w:after="0" w:line="240" w:lineRule="exact"/>
    </w:pPr>
    <w:rPr>
      <w:rFonts w:ascii="Times New Roman" w:eastAsia="SimSun" w:hAnsi="Times New Roman" w:cs="Times New Roman"/>
      <w:i/>
      <w:sz w:val="20"/>
      <w:szCs w:val="20"/>
      <w:lang w:val="en-US"/>
    </w:rPr>
  </w:style>
  <w:style w:type="paragraph" w:customStyle="1" w:styleId="Els-4thorder-head">
    <w:name w:val="Els-4thorder-head"/>
    <w:next w:val="Normal"/>
    <w:rsid w:val="0092594E"/>
    <w:pPr>
      <w:keepNext/>
      <w:suppressAutoHyphens/>
      <w:spacing w:before="240" w:after="0" w:line="240" w:lineRule="exact"/>
    </w:pPr>
    <w:rPr>
      <w:rFonts w:ascii="Times New Roman" w:eastAsia="SimSun" w:hAnsi="Times New Roman" w:cs="Times New Roman"/>
      <w:i/>
      <w:sz w:val="20"/>
      <w:szCs w:val="20"/>
      <w:lang w:val="en-US"/>
    </w:rPr>
  </w:style>
  <w:style w:type="paragraph" w:styleId="Header">
    <w:name w:val="header"/>
    <w:basedOn w:val="Normal"/>
    <w:link w:val="HeaderChar"/>
    <w:uiPriority w:val="99"/>
    <w:unhideWhenUsed/>
    <w:rsid w:val="00DA2DE8"/>
    <w:pPr>
      <w:tabs>
        <w:tab w:val="center" w:pos="4513"/>
        <w:tab w:val="right" w:pos="9026"/>
      </w:tabs>
    </w:pPr>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uiPriority w:val="99"/>
    <w:rsid w:val="00DA2DE8"/>
  </w:style>
  <w:style w:type="paragraph" w:styleId="Footer">
    <w:name w:val="footer"/>
    <w:basedOn w:val="Normal"/>
    <w:link w:val="FooterChar"/>
    <w:uiPriority w:val="99"/>
    <w:unhideWhenUsed/>
    <w:rsid w:val="00DA2DE8"/>
    <w:pPr>
      <w:tabs>
        <w:tab w:val="center" w:pos="4513"/>
        <w:tab w:val="right" w:pos="9026"/>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DA2DE8"/>
  </w:style>
  <w:style w:type="table" w:customStyle="1" w:styleId="TableGrid1">
    <w:name w:val="Table Grid1"/>
    <w:basedOn w:val="TableNormal"/>
    <w:next w:val="TableGrid"/>
    <w:uiPriority w:val="59"/>
    <w:rsid w:val="00537B46"/>
    <w:pPr>
      <w:spacing w:after="0" w:line="240" w:lineRule="auto"/>
      <w:ind w:left="1134" w:hanging="1134"/>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A27C91"/>
    <w:rPr>
      <w:color w:val="808080"/>
    </w:rPr>
  </w:style>
  <w:style w:type="paragraph" w:customStyle="1" w:styleId="DocHead">
    <w:name w:val="DocHead"/>
    <w:rsid w:val="007C7F9E"/>
    <w:pPr>
      <w:spacing w:before="240" w:after="240" w:line="240" w:lineRule="auto"/>
      <w:jc w:val="center"/>
    </w:pPr>
    <w:rPr>
      <w:rFonts w:ascii="Times New Roman" w:eastAsia="SimSun" w:hAnsi="Times New Roman" w:cs="Times New Roman"/>
      <w:sz w:val="24"/>
      <w:szCs w:val="20"/>
      <w:lang w:val="en-US"/>
    </w:rPr>
  </w:style>
  <w:style w:type="paragraph" w:styleId="NormalWeb">
    <w:name w:val="Normal (Web)"/>
    <w:basedOn w:val="Normal"/>
    <w:uiPriority w:val="99"/>
    <w:unhideWhenUsed/>
    <w:rsid w:val="00A77EEF"/>
    <w:pPr>
      <w:spacing w:before="100" w:beforeAutospacing="1" w:after="100" w:afterAutospacing="1"/>
    </w:pPr>
  </w:style>
  <w:style w:type="character" w:customStyle="1" w:styleId="apple-converted-space">
    <w:name w:val="apple-converted-space"/>
    <w:basedOn w:val="DefaultParagraphFont"/>
    <w:rsid w:val="00A77EEF"/>
  </w:style>
  <w:style w:type="paragraph" w:customStyle="1" w:styleId="Figurecaption">
    <w:name w:val="Figure caption"/>
    <w:basedOn w:val="Normal"/>
    <w:next w:val="Normal"/>
    <w:qFormat/>
    <w:rsid w:val="006C18AB"/>
    <w:pPr>
      <w:spacing w:before="240" w:line="360" w:lineRule="auto"/>
    </w:pPr>
  </w:style>
  <w:style w:type="paragraph" w:customStyle="1" w:styleId="Els-body-text">
    <w:name w:val="Els-body-text"/>
    <w:rsid w:val="006910CB"/>
    <w:pPr>
      <w:spacing w:after="0" w:line="240" w:lineRule="exact"/>
      <w:ind w:firstLine="238"/>
      <w:jc w:val="both"/>
    </w:pPr>
    <w:rPr>
      <w:rFonts w:ascii="Times New Roman" w:eastAsia="SimSun" w:hAnsi="Times New Roman" w:cs="Times New Roman"/>
      <w:sz w:val="20"/>
      <w:szCs w:val="20"/>
      <w:lang w:val="en-US"/>
    </w:rPr>
  </w:style>
  <w:style w:type="paragraph" w:customStyle="1" w:styleId="Els-Affiliation">
    <w:name w:val="Els-Affiliation"/>
    <w:next w:val="Normal"/>
    <w:rsid w:val="002C7C19"/>
    <w:pPr>
      <w:suppressAutoHyphens/>
      <w:spacing w:after="0" w:line="200" w:lineRule="exact"/>
      <w:jc w:val="center"/>
    </w:pPr>
    <w:rPr>
      <w:rFonts w:ascii="Times New Roman" w:eastAsia="SimSun" w:hAnsi="Times New Roman" w:cs="Times New Roman"/>
      <w:i/>
      <w:noProof/>
      <w:sz w:val="16"/>
      <w:szCs w:val="20"/>
      <w:lang w:val="en-US"/>
    </w:rPr>
  </w:style>
  <w:style w:type="paragraph" w:styleId="ListParagraph">
    <w:name w:val="List Paragraph"/>
    <w:basedOn w:val="Normal"/>
    <w:uiPriority w:val="34"/>
    <w:qFormat/>
    <w:rsid w:val="00A270C9"/>
    <w:pPr>
      <w:widowControl w:val="0"/>
      <w:ind w:left="720"/>
      <w:contextualSpacing/>
    </w:pPr>
    <w:rPr>
      <w:rFonts w:eastAsia="SimSun"/>
      <w:sz w:val="20"/>
      <w:szCs w:val="20"/>
      <w:lang w:eastAsia="en-US"/>
    </w:rPr>
  </w:style>
  <w:style w:type="paragraph" w:customStyle="1" w:styleId="RSCB01ARTAbstract">
    <w:name w:val="RSC B01 ART Abstract"/>
    <w:basedOn w:val="Normal"/>
    <w:link w:val="RSCB01ARTAbstractChar"/>
    <w:qFormat/>
    <w:rsid w:val="00D020C6"/>
    <w:pPr>
      <w:spacing w:after="200" w:line="240" w:lineRule="exact"/>
      <w:jc w:val="both"/>
    </w:pPr>
    <w:rPr>
      <w:rFonts w:asciiTheme="minorHAnsi" w:eastAsiaTheme="minorHAnsi" w:hAnsiTheme="minorHAnsi" w:cstheme="minorBidi"/>
      <w:noProof/>
      <w:sz w:val="16"/>
      <w:szCs w:val="22"/>
    </w:rPr>
  </w:style>
  <w:style w:type="character" w:customStyle="1" w:styleId="RSCB01ARTAbstractChar">
    <w:name w:val="RSC B01 ART Abstract Char"/>
    <w:basedOn w:val="DefaultParagraphFont"/>
    <w:link w:val="RSCB01ARTAbstract"/>
    <w:rsid w:val="00D020C6"/>
    <w:rPr>
      <w:noProof/>
      <w:sz w:val="16"/>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29840">
      <w:bodyDiv w:val="1"/>
      <w:marLeft w:val="0"/>
      <w:marRight w:val="0"/>
      <w:marTop w:val="0"/>
      <w:marBottom w:val="0"/>
      <w:divBdr>
        <w:top w:val="none" w:sz="0" w:space="0" w:color="auto"/>
        <w:left w:val="none" w:sz="0" w:space="0" w:color="auto"/>
        <w:bottom w:val="none" w:sz="0" w:space="0" w:color="auto"/>
        <w:right w:val="none" w:sz="0" w:space="0" w:color="auto"/>
      </w:divBdr>
    </w:div>
    <w:div w:id="60176473">
      <w:bodyDiv w:val="1"/>
      <w:marLeft w:val="0"/>
      <w:marRight w:val="0"/>
      <w:marTop w:val="0"/>
      <w:marBottom w:val="0"/>
      <w:divBdr>
        <w:top w:val="none" w:sz="0" w:space="0" w:color="auto"/>
        <w:left w:val="none" w:sz="0" w:space="0" w:color="auto"/>
        <w:bottom w:val="none" w:sz="0" w:space="0" w:color="auto"/>
        <w:right w:val="none" w:sz="0" w:space="0" w:color="auto"/>
      </w:divBdr>
    </w:div>
    <w:div w:id="69160776">
      <w:bodyDiv w:val="1"/>
      <w:marLeft w:val="0"/>
      <w:marRight w:val="0"/>
      <w:marTop w:val="0"/>
      <w:marBottom w:val="0"/>
      <w:divBdr>
        <w:top w:val="none" w:sz="0" w:space="0" w:color="auto"/>
        <w:left w:val="none" w:sz="0" w:space="0" w:color="auto"/>
        <w:bottom w:val="none" w:sz="0" w:space="0" w:color="auto"/>
        <w:right w:val="none" w:sz="0" w:space="0" w:color="auto"/>
      </w:divBdr>
    </w:div>
    <w:div w:id="80952474">
      <w:bodyDiv w:val="1"/>
      <w:marLeft w:val="0"/>
      <w:marRight w:val="0"/>
      <w:marTop w:val="0"/>
      <w:marBottom w:val="0"/>
      <w:divBdr>
        <w:top w:val="none" w:sz="0" w:space="0" w:color="auto"/>
        <w:left w:val="none" w:sz="0" w:space="0" w:color="auto"/>
        <w:bottom w:val="none" w:sz="0" w:space="0" w:color="auto"/>
        <w:right w:val="none" w:sz="0" w:space="0" w:color="auto"/>
      </w:divBdr>
    </w:div>
    <w:div w:id="233398994">
      <w:bodyDiv w:val="1"/>
      <w:marLeft w:val="0"/>
      <w:marRight w:val="0"/>
      <w:marTop w:val="0"/>
      <w:marBottom w:val="0"/>
      <w:divBdr>
        <w:top w:val="none" w:sz="0" w:space="0" w:color="auto"/>
        <w:left w:val="none" w:sz="0" w:space="0" w:color="auto"/>
        <w:bottom w:val="none" w:sz="0" w:space="0" w:color="auto"/>
        <w:right w:val="none" w:sz="0" w:space="0" w:color="auto"/>
      </w:divBdr>
    </w:div>
    <w:div w:id="246496427">
      <w:bodyDiv w:val="1"/>
      <w:marLeft w:val="0"/>
      <w:marRight w:val="0"/>
      <w:marTop w:val="0"/>
      <w:marBottom w:val="0"/>
      <w:divBdr>
        <w:top w:val="none" w:sz="0" w:space="0" w:color="auto"/>
        <w:left w:val="none" w:sz="0" w:space="0" w:color="auto"/>
        <w:bottom w:val="none" w:sz="0" w:space="0" w:color="auto"/>
        <w:right w:val="none" w:sz="0" w:space="0" w:color="auto"/>
      </w:divBdr>
    </w:div>
    <w:div w:id="248587011">
      <w:bodyDiv w:val="1"/>
      <w:marLeft w:val="0"/>
      <w:marRight w:val="0"/>
      <w:marTop w:val="0"/>
      <w:marBottom w:val="0"/>
      <w:divBdr>
        <w:top w:val="none" w:sz="0" w:space="0" w:color="auto"/>
        <w:left w:val="none" w:sz="0" w:space="0" w:color="auto"/>
        <w:bottom w:val="none" w:sz="0" w:space="0" w:color="auto"/>
        <w:right w:val="none" w:sz="0" w:space="0" w:color="auto"/>
      </w:divBdr>
    </w:div>
    <w:div w:id="360133731">
      <w:bodyDiv w:val="1"/>
      <w:marLeft w:val="0"/>
      <w:marRight w:val="0"/>
      <w:marTop w:val="0"/>
      <w:marBottom w:val="0"/>
      <w:divBdr>
        <w:top w:val="none" w:sz="0" w:space="0" w:color="auto"/>
        <w:left w:val="none" w:sz="0" w:space="0" w:color="auto"/>
        <w:bottom w:val="none" w:sz="0" w:space="0" w:color="auto"/>
        <w:right w:val="none" w:sz="0" w:space="0" w:color="auto"/>
      </w:divBdr>
    </w:div>
    <w:div w:id="445465310">
      <w:bodyDiv w:val="1"/>
      <w:marLeft w:val="0"/>
      <w:marRight w:val="0"/>
      <w:marTop w:val="0"/>
      <w:marBottom w:val="0"/>
      <w:divBdr>
        <w:top w:val="none" w:sz="0" w:space="0" w:color="auto"/>
        <w:left w:val="none" w:sz="0" w:space="0" w:color="auto"/>
        <w:bottom w:val="none" w:sz="0" w:space="0" w:color="auto"/>
        <w:right w:val="none" w:sz="0" w:space="0" w:color="auto"/>
      </w:divBdr>
    </w:div>
    <w:div w:id="556012473">
      <w:bodyDiv w:val="1"/>
      <w:marLeft w:val="0"/>
      <w:marRight w:val="0"/>
      <w:marTop w:val="0"/>
      <w:marBottom w:val="0"/>
      <w:divBdr>
        <w:top w:val="none" w:sz="0" w:space="0" w:color="auto"/>
        <w:left w:val="none" w:sz="0" w:space="0" w:color="auto"/>
        <w:bottom w:val="none" w:sz="0" w:space="0" w:color="auto"/>
        <w:right w:val="none" w:sz="0" w:space="0" w:color="auto"/>
      </w:divBdr>
    </w:div>
    <w:div w:id="570849646">
      <w:bodyDiv w:val="1"/>
      <w:marLeft w:val="0"/>
      <w:marRight w:val="0"/>
      <w:marTop w:val="0"/>
      <w:marBottom w:val="0"/>
      <w:divBdr>
        <w:top w:val="none" w:sz="0" w:space="0" w:color="auto"/>
        <w:left w:val="none" w:sz="0" w:space="0" w:color="auto"/>
        <w:bottom w:val="none" w:sz="0" w:space="0" w:color="auto"/>
        <w:right w:val="none" w:sz="0" w:space="0" w:color="auto"/>
      </w:divBdr>
    </w:div>
    <w:div w:id="630332842">
      <w:bodyDiv w:val="1"/>
      <w:marLeft w:val="0"/>
      <w:marRight w:val="0"/>
      <w:marTop w:val="0"/>
      <w:marBottom w:val="0"/>
      <w:divBdr>
        <w:top w:val="none" w:sz="0" w:space="0" w:color="auto"/>
        <w:left w:val="none" w:sz="0" w:space="0" w:color="auto"/>
        <w:bottom w:val="none" w:sz="0" w:space="0" w:color="auto"/>
        <w:right w:val="none" w:sz="0" w:space="0" w:color="auto"/>
      </w:divBdr>
    </w:div>
    <w:div w:id="764813502">
      <w:bodyDiv w:val="1"/>
      <w:marLeft w:val="0"/>
      <w:marRight w:val="0"/>
      <w:marTop w:val="0"/>
      <w:marBottom w:val="0"/>
      <w:divBdr>
        <w:top w:val="none" w:sz="0" w:space="0" w:color="auto"/>
        <w:left w:val="none" w:sz="0" w:space="0" w:color="auto"/>
        <w:bottom w:val="none" w:sz="0" w:space="0" w:color="auto"/>
        <w:right w:val="none" w:sz="0" w:space="0" w:color="auto"/>
      </w:divBdr>
    </w:div>
    <w:div w:id="800802562">
      <w:bodyDiv w:val="1"/>
      <w:marLeft w:val="0"/>
      <w:marRight w:val="0"/>
      <w:marTop w:val="0"/>
      <w:marBottom w:val="0"/>
      <w:divBdr>
        <w:top w:val="none" w:sz="0" w:space="0" w:color="auto"/>
        <w:left w:val="none" w:sz="0" w:space="0" w:color="auto"/>
        <w:bottom w:val="none" w:sz="0" w:space="0" w:color="auto"/>
        <w:right w:val="none" w:sz="0" w:space="0" w:color="auto"/>
      </w:divBdr>
    </w:div>
    <w:div w:id="829180658">
      <w:bodyDiv w:val="1"/>
      <w:marLeft w:val="0"/>
      <w:marRight w:val="0"/>
      <w:marTop w:val="0"/>
      <w:marBottom w:val="0"/>
      <w:divBdr>
        <w:top w:val="none" w:sz="0" w:space="0" w:color="auto"/>
        <w:left w:val="none" w:sz="0" w:space="0" w:color="auto"/>
        <w:bottom w:val="none" w:sz="0" w:space="0" w:color="auto"/>
        <w:right w:val="none" w:sz="0" w:space="0" w:color="auto"/>
      </w:divBdr>
    </w:div>
    <w:div w:id="880291606">
      <w:bodyDiv w:val="1"/>
      <w:marLeft w:val="0"/>
      <w:marRight w:val="0"/>
      <w:marTop w:val="0"/>
      <w:marBottom w:val="0"/>
      <w:divBdr>
        <w:top w:val="none" w:sz="0" w:space="0" w:color="auto"/>
        <w:left w:val="none" w:sz="0" w:space="0" w:color="auto"/>
        <w:bottom w:val="none" w:sz="0" w:space="0" w:color="auto"/>
        <w:right w:val="none" w:sz="0" w:space="0" w:color="auto"/>
      </w:divBdr>
    </w:div>
    <w:div w:id="933827645">
      <w:bodyDiv w:val="1"/>
      <w:marLeft w:val="0"/>
      <w:marRight w:val="0"/>
      <w:marTop w:val="0"/>
      <w:marBottom w:val="0"/>
      <w:divBdr>
        <w:top w:val="none" w:sz="0" w:space="0" w:color="auto"/>
        <w:left w:val="none" w:sz="0" w:space="0" w:color="auto"/>
        <w:bottom w:val="none" w:sz="0" w:space="0" w:color="auto"/>
        <w:right w:val="none" w:sz="0" w:space="0" w:color="auto"/>
      </w:divBdr>
    </w:div>
    <w:div w:id="959413709">
      <w:bodyDiv w:val="1"/>
      <w:marLeft w:val="0"/>
      <w:marRight w:val="0"/>
      <w:marTop w:val="0"/>
      <w:marBottom w:val="0"/>
      <w:divBdr>
        <w:top w:val="none" w:sz="0" w:space="0" w:color="auto"/>
        <w:left w:val="none" w:sz="0" w:space="0" w:color="auto"/>
        <w:bottom w:val="none" w:sz="0" w:space="0" w:color="auto"/>
        <w:right w:val="none" w:sz="0" w:space="0" w:color="auto"/>
      </w:divBdr>
    </w:div>
    <w:div w:id="986393398">
      <w:bodyDiv w:val="1"/>
      <w:marLeft w:val="0"/>
      <w:marRight w:val="0"/>
      <w:marTop w:val="0"/>
      <w:marBottom w:val="0"/>
      <w:divBdr>
        <w:top w:val="none" w:sz="0" w:space="0" w:color="auto"/>
        <w:left w:val="none" w:sz="0" w:space="0" w:color="auto"/>
        <w:bottom w:val="none" w:sz="0" w:space="0" w:color="auto"/>
        <w:right w:val="none" w:sz="0" w:space="0" w:color="auto"/>
      </w:divBdr>
    </w:div>
    <w:div w:id="1002120178">
      <w:bodyDiv w:val="1"/>
      <w:marLeft w:val="0"/>
      <w:marRight w:val="0"/>
      <w:marTop w:val="0"/>
      <w:marBottom w:val="0"/>
      <w:divBdr>
        <w:top w:val="none" w:sz="0" w:space="0" w:color="auto"/>
        <w:left w:val="none" w:sz="0" w:space="0" w:color="auto"/>
        <w:bottom w:val="none" w:sz="0" w:space="0" w:color="auto"/>
        <w:right w:val="none" w:sz="0" w:space="0" w:color="auto"/>
      </w:divBdr>
      <w:divsChild>
        <w:div w:id="440565243">
          <w:marLeft w:val="640"/>
          <w:marRight w:val="0"/>
          <w:marTop w:val="0"/>
          <w:marBottom w:val="0"/>
          <w:divBdr>
            <w:top w:val="none" w:sz="0" w:space="0" w:color="auto"/>
            <w:left w:val="none" w:sz="0" w:space="0" w:color="auto"/>
            <w:bottom w:val="none" w:sz="0" w:space="0" w:color="auto"/>
            <w:right w:val="none" w:sz="0" w:space="0" w:color="auto"/>
          </w:divBdr>
        </w:div>
      </w:divsChild>
    </w:div>
    <w:div w:id="1029917929">
      <w:bodyDiv w:val="1"/>
      <w:marLeft w:val="0"/>
      <w:marRight w:val="0"/>
      <w:marTop w:val="0"/>
      <w:marBottom w:val="0"/>
      <w:divBdr>
        <w:top w:val="none" w:sz="0" w:space="0" w:color="auto"/>
        <w:left w:val="none" w:sz="0" w:space="0" w:color="auto"/>
        <w:bottom w:val="none" w:sz="0" w:space="0" w:color="auto"/>
        <w:right w:val="none" w:sz="0" w:space="0" w:color="auto"/>
      </w:divBdr>
      <w:divsChild>
        <w:div w:id="2054767846">
          <w:marLeft w:val="640"/>
          <w:marRight w:val="0"/>
          <w:marTop w:val="0"/>
          <w:marBottom w:val="0"/>
          <w:divBdr>
            <w:top w:val="none" w:sz="0" w:space="0" w:color="auto"/>
            <w:left w:val="none" w:sz="0" w:space="0" w:color="auto"/>
            <w:bottom w:val="none" w:sz="0" w:space="0" w:color="auto"/>
            <w:right w:val="none" w:sz="0" w:space="0" w:color="auto"/>
          </w:divBdr>
        </w:div>
        <w:div w:id="1001467391">
          <w:marLeft w:val="640"/>
          <w:marRight w:val="0"/>
          <w:marTop w:val="0"/>
          <w:marBottom w:val="0"/>
          <w:divBdr>
            <w:top w:val="none" w:sz="0" w:space="0" w:color="auto"/>
            <w:left w:val="none" w:sz="0" w:space="0" w:color="auto"/>
            <w:bottom w:val="none" w:sz="0" w:space="0" w:color="auto"/>
            <w:right w:val="none" w:sz="0" w:space="0" w:color="auto"/>
          </w:divBdr>
        </w:div>
        <w:div w:id="529538779">
          <w:marLeft w:val="640"/>
          <w:marRight w:val="0"/>
          <w:marTop w:val="0"/>
          <w:marBottom w:val="0"/>
          <w:divBdr>
            <w:top w:val="none" w:sz="0" w:space="0" w:color="auto"/>
            <w:left w:val="none" w:sz="0" w:space="0" w:color="auto"/>
            <w:bottom w:val="none" w:sz="0" w:space="0" w:color="auto"/>
            <w:right w:val="none" w:sz="0" w:space="0" w:color="auto"/>
          </w:divBdr>
        </w:div>
        <w:div w:id="1383210321">
          <w:marLeft w:val="640"/>
          <w:marRight w:val="0"/>
          <w:marTop w:val="0"/>
          <w:marBottom w:val="0"/>
          <w:divBdr>
            <w:top w:val="none" w:sz="0" w:space="0" w:color="auto"/>
            <w:left w:val="none" w:sz="0" w:space="0" w:color="auto"/>
            <w:bottom w:val="none" w:sz="0" w:space="0" w:color="auto"/>
            <w:right w:val="none" w:sz="0" w:space="0" w:color="auto"/>
          </w:divBdr>
        </w:div>
        <w:div w:id="1222717021">
          <w:marLeft w:val="640"/>
          <w:marRight w:val="0"/>
          <w:marTop w:val="0"/>
          <w:marBottom w:val="0"/>
          <w:divBdr>
            <w:top w:val="none" w:sz="0" w:space="0" w:color="auto"/>
            <w:left w:val="none" w:sz="0" w:space="0" w:color="auto"/>
            <w:bottom w:val="none" w:sz="0" w:space="0" w:color="auto"/>
            <w:right w:val="none" w:sz="0" w:space="0" w:color="auto"/>
          </w:divBdr>
        </w:div>
      </w:divsChild>
    </w:div>
    <w:div w:id="1047870775">
      <w:bodyDiv w:val="1"/>
      <w:marLeft w:val="0"/>
      <w:marRight w:val="0"/>
      <w:marTop w:val="0"/>
      <w:marBottom w:val="0"/>
      <w:divBdr>
        <w:top w:val="none" w:sz="0" w:space="0" w:color="auto"/>
        <w:left w:val="none" w:sz="0" w:space="0" w:color="auto"/>
        <w:bottom w:val="none" w:sz="0" w:space="0" w:color="auto"/>
        <w:right w:val="none" w:sz="0" w:space="0" w:color="auto"/>
      </w:divBdr>
    </w:div>
    <w:div w:id="1069419873">
      <w:bodyDiv w:val="1"/>
      <w:marLeft w:val="0"/>
      <w:marRight w:val="0"/>
      <w:marTop w:val="0"/>
      <w:marBottom w:val="0"/>
      <w:divBdr>
        <w:top w:val="none" w:sz="0" w:space="0" w:color="auto"/>
        <w:left w:val="none" w:sz="0" w:space="0" w:color="auto"/>
        <w:bottom w:val="none" w:sz="0" w:space="0" w:color="auto"/>
        <w:right w:val="none" w:sz="0" w:space="0" w:color="auto"/>
      </w:divBdr>
    </w:div>
    <w:div w:id="1092168771">
      <w:bodyDiv w:val="1"/>
      <w:marLeft w:val="0"/>
      <w:marRight w:val="0"/>
      <w:marTop w:val="0"/>
      <w:marBottom w:val="0"/>
      <w:divBdr>
        <w:top w:val="none" w:sz="0" w:space="0" w:color="auto"/>
        <w:left w:val="none" w:sz="0" w:space="0" w:color="auto"/>
        <w:bottom w:val="none" w:sz="0" w:space="0" w:color="auto"/>
        <w:right w:val="none" w:sz="0" w:space="0" w:color="auto"/>
      </w:divBdr>
    </w:div>
    <w:div w:id="1243218350">
      <w:bodyDiv w:val="1"/>
      <w:marLeft w:val="0"/>
      <w:marRight w:val="0"/>
      <w:marTop w:val="0"/>
      <w:marBottom w:val="0"/>
      <w:divBdr>
        <w:top w:val="none" w:sz="0" w:space="0" w:color="auto"/>
        <w:left w:val="none" w:sz="0" w:space="0" w:color="auto"/>
        <w:bottom w:val="none" w:sz="0" w:space="0" w:color="auto"/>
        <w:right w:val="none" w:sz="0" w:space="0" w:color="auto"/>
      </w:divBdr>
    </w:div>
    <w:div w:id="1296985655">
      <w:bodyDiv w:val="1"/>
      <w:marLeft w:val="0"/>
      <w:marRight w:val="0"/>
      <w:marTop w:val="0"/>
      <w:marBottom w:val="0"/>
      <w:divBdr>
        <w:top w:val="none" w:sz="0" w:space="0" w:color="auto"/>
        <w:left w:val="none" w:sz="0" w:space="0" w:color="auto"/>
        <w:bottom w:val="none" w:sz="0" w:space="0" w:color="auto"/>
        <w:right w:val="none" w:sz="0" w:space="0" w:color="auto"/>
      </w:divBdr>
    </w:div>
    <w:div w:id="1375274825">
      <w:bodyDiv w:val="1"/>
      <w:marLeft w:val="0"/>
      <w:marRight w:val="0"/>
      <w:marTop w:val="0"/>
      <w:marBottom w:val="0"/>
      <w:divBdr>
        <w:top w:val="none" w:sz="0" w:space="0" w:color="auto"/>
        <w:left w:val="none" w:sz="0" w:space="0" w:color="auto"/>
        <w:bottom w:val="none" w:sz="0" w:space="0" w:color="auto"/>
        <w:right w:val="none" w:sz="0" w:space="0" w:color="auto"/>
      </w:divBdr>
      <w:divsChild>
        <w:div w:id="108861871">
          <w:marLeft w:val="640"/>
          <w:marRight w:val="0"/>
          <w:marTop w:val="0"/>
          <w:marBottom w:val="0"/>
          <w:divBdr>
            <w:top w:val="none" w:sz="0" w:space="0" w:color="auto"/>
            <w:left w:val="none" w:sz="0" w:space="0" w:color="auto"/>
            <w:bottom w:val="none" w:sz="0" w:space="0" w:color="auto"/>
            <w:right w:val="none" w:sz="0" w:space="0" w:color="auto"/>
          </w:divBdr>
        </w:div>
      </w:divsChild>
    </w:div>
    <w:div w:id="1448692523">
      <w:bodyDiv w:val="1"/>
      <w:marLeft w:val="0"/>
      <w:marRight w:val="0"/>
      <w:marTop w:val="0"/>
      <w:marBottom w:val="0"/>
      <w:divBdr>
        <w:top w:val="none" w:sz="0" w:space="0" w:color="auto"/>
        <w:left w:val="none" w:sz="0" w:space="0" w:color="auto"/>
        <w:bottom w:val="none" w:sz="0" w:space="0" w:color="auto"/>
        <w:right w:val="none" w:sz="0" w:space="0" w:color="auto"/>
      </w:divBdr>
    </w:div>
    <w:div w:id="1500343136">
      <w:bodyDiv w:val="1"/>
      <w:marLeft w:val="0"/>
      <w:marRight w:val="0"/>
      <w:marTop w:val="0"/>
      <w:marBottom w:val="0"/>
      <w:divBdr>
        <w:top w:val="none" w:sz="0" w:space="0" w:color="auto"/>
        <w:left w:val="none" w:sz="0" w:space="0" w:color="auto"/>
        <w:bottom w:val="none" w:sz="0" w:space="0" w:color="auto"/>
        <w:right w:val="none" w:sz="0" w:space="0" w:color="auto"/>
      </w:divBdr>
    </w:div>
    <w:div w:id="1500656474">
      <w:bodyDiv w:val="1"/>
      <w:marLeft w:val="0"/>
      <w:marRight w:val="0"/>
      <w:marTop w:val="0"/>
      <w:marBottom w:val="0"/>
      <w:divBdr>
        <w:top w:val="none" w:sz="0" w:space="0" w:color="auto"/>
        <w:left w:val="none" w:sz="0" w:space="0" w:color="auto"/>
        <w:bottom w:val="none" w:sz="0" w:space="0" w:color="auto"/>
        <w:right w:val="none" w:sz="0" w:space="0" w:color="auto"/>
      </w:divBdr>
    </w:div>
    <w:div w:id="1598756394">
      <w:bodyDiv w:val="1"/>
      <w:marLeft w:val="0"/>
      <w:marRight w:val="0"/>
      <w:marTop w:val="0"/>
      <w:marBottom w:val="0"/>
      <w:divBdr>
        <w:top w:val="none" w:sz="0" w:space="0" w:color="auto"/>
        <w:left w:val="none" w:sz="0" w:space="0" w:color="auto"/>
        <w:bottom w:val="none" w:sz="0" w:space="0" w:color="auto"/>
        <w:right w:val="none" w:sz="0" w:space="0" w:color="auto"/>
      </w:divBdr>
    </w:div>
    <w:div w:id="1615281363">
      <w:bodyDiv w:val="1"/>
      <w:marLeft w:val="0"/>
      <w:marRight w:val="0"/>
      <w:marTop w:val="0"/>
      <w:marBottom w:val="0"/>
      <w:divBdr>
        <w:top w:val="none" w:sz="0" w:space="0" w:color="auto"/>
        <w:left w:val="none" w:sz="0" w:space="0" w:color="auto"/>
        <w:bottom w:val="none" w:sz="0" w:space="0" w:color="auto"/>
        <w:right w:val="none" w:sz="0" w:space="0" w:color="auto"/>
      </w:divBdr>
    </w:div>
    <w:div w:id="1682928769">
      <w:bodyDiv w:val="1"/>
      <w:marLeft w:val="0"/>
      <w:marRight w:val="0"/>
      <w:marTop w:val="0"/>
      <w:marBottom w:val="0"/>
      <w:divBdr>
        <w:top w:val="none" w:sz="0" w:space="0" w:color="auto"/>
        <w:left w:val="none" w:sz="0" w:space="0" w:color="auto"/>
        <w:bottom w:val="none" w:sz="0" w:space="0" w:color="auto"/>
        <w:right w:val="none" w:sz="0" w:space="0" w:color="auto"/>
      </w:divBdr>
    </w:div>
    <w:div w:id="1737123242">
      <w:bodyDiv w:val="1"/>
      <w:marLeft w:val="0"/>
      <w:marRight w:val="0"/>
      <w:marTop w:val="0"/>
      <w:marBottom w:val="0"/>
      <w:divBdr>
        <w:top w:val="none" w:sz="0" w:space="0" w:color="auto"/>
        <w:left w:val="none" w:sz="0" w:space="0" w:color="auto"/>
        <w:bottom w:val="none" w:sz="0" w:space="0" w:color="auto"/>
        <w:right w:val="none" w:sz="0" w:space="0" w:color="auto"/>
      </w:divBdr>
    </w:div>
    <w:div w:id="1858077102">
      <w:bodyDiv w:val="1"/>
      <w:marLeft w:val="0"/>
      <w:marRight w:val="0"/>
      <w:marTop w:val="0"/>
      <w:marBottom w:val="0"/>
      <w:divBdr>
        <w:top w:val="none" w:sz="0" w:space="0" w:color="auto"/>
        <w:left w:val="none" w:sz="0" w:space="0" w:color="auto"/>
        <w:bottom w:val="none" w:sz="0" w:space="0" w:color="auto"/>
        <w:right w:val="none" w:sz="0" w:space="0" w:color="auto"/>
      </w:divBdr>
    </w:div>
    <w:div w:id="1932397347">
      <w:bodyDiv w:val="1"/>
      <w:marLeft w:val="0"/>
      <w:marRight w:val="0"/>
      <w:marTop w:val="0"/>
      <w:marBottom w:val="0"/>
      <w:divBdr>
        <w:top w:val="none" w:sz="0" w:space="0" w:color="auto"/>
        <w:left w:val="none" w:sz="0" w:space="0" w:color="auto"/>
        <w:bottom w:val="none" w:sz="0" w:space="0" w:color="auto"/>
        <w:right w:val="none" w:sz="0" w:space="0" w:color="auto"/>
      </w:divBdr>
    </w:div>
    <w:div w:id="2011713537">
      <w:bodyDiv w:val="1"/>
      <w:marLeft w:val="0"/>
      <w:marRight w:val="0"/>
      <w:marTop w:val="0"/>
      <w:marBottom w:val="0"/>
      <w:divBdr>
        <w:top w:val="none" w:sz="0" w:space="0" w:color="auto"/>
        <w:left w:val="none" w:sz="0" w:space="0" w:color="auto"/>
        <w:bottom w:val="none" w:sz="0" w:space="0" w:color="auto"/>
        <w:right w:val="none" w:sz="0" w:space="0" w:color="auto"/>
      </w:divBdr>
    </w:div>
    <w:div w:id="2016031486">
      <w:bodyDiv w:val="1"/>
      <w:marLeft w:val="0"/>
      <w:marRight w:val="0"/>
      <w:marTop w:val="0"/>
      <w:marBottom w:val="0"/>
      <w:divBdr>
        <w:top w:val="none" w:sz="0" w:space="0" w:color="auto"/>
        <w:left w:val="none" w:sz="0" w:space="0" w:color="auto"/>
        <w:bottom w:val="none" w:sz="0" w:space="0" w:color="auto"/>
        <w:right w:val="none" w:sz="0" w:space="0" w:color="auto"/>
      </w:divBdr>
    </w:div>
    <w:div w:id="2025008824">
      <w:bodyDiv w:val="1"/>
      <w:marLeft w:val="0"/>
      <w:marRight w:val="0"/>
      <w:marTop w:val="0"/>
      <w:marBottom w:val="0"/>
      <w:divBdr>
        <w:top w:val="none" w:sz="0" w:space="0" w:color="auto"/>
        <w:left w:val="none" w:sz="0" w:space="0" w:color="auto"/>
        <w:bottom w:val="none" w:sz="0" w:space="0" w:color="auto"/>
        <w:right w:val="none" w:sz="0" w:space="0" w:color="auto"/>
      </w:divBdr>
    </w:div>
    <w:div w:id="2033915926">
      <w:bodyDiv w:val="1"/>
      <w:marLeft w:val="0"/>
      <w:marRight w:val="0"/>
      <w:marTop w:val="0"/>
      <w:marBottom w:val="0"/>
      <w:divBdr>
        <w:top w:val="none" w:sz="0" w:space="0" w:color="auto"/>
        <w:left w:val="none" w:sz="0" w:space="0" w:color="auto"/>
        <w:bottom w:val="none" w:sz="0" w:space="0" w:color="auto"/>
        <w:right w:val="none" w:sz="0" w:space="0" w:color="auto"/>
      </w:divBdr>
    </w:div>
    <w:div w:id="2060591955">
      <w:bodyDiv w:val="1"/>
      <w:marLeft w:val="0"/>
      <w:marRight w:val="0"/>
      <w:marTop w:val="0"/>
      <w:marBottom w:val="0"/>
      <w:divBdr>
        <w:top w:val="none" w:sz="0" w:space="0" w:color="auto"/>
        <w:left w:val="none" w:sz="0" w:space="0" w:color="auto"/>
        <w:bottom w:val="none" w:sz="0" w:space="0" w:color="auto"/>
        <w:right w:val="none" w:sz="0" w:space="0" w:color="auto"/>
      </w:divBdr>
    </w:div>
    <w:div w:id="2064136982">
      <w:bodyDiv w:val="1"/>
      <w:marLeft w:val="0"/>
      <w:marRight w:val="0"/>
      <w:marTop w:val="0"/>
      <w:marBottom w:val="0"/>
      <w:divBdr>
        <w:top w:val="none" w:sz="0" w:space="0" w:color="auto"/>
        <w:left w:val="none" w:sz="0" w:space="0" w:color="auto"/>
        <w:bottom w:val="none" w:sz="0" w:space="0" w:color="auto"/>
        <w:right w:val="none" w:sz="0" w:space="0" w:color="auto"/>
      </w:divBdr>
    </w:div>
    <w:div w:id="2099522585">
      <w:bodyDiv w:val="1"/>
      <w:marLeft w:val="0"/>
      <w:marRight w:val="0"/>
      <w:marTop w:val="0"/>
      <w:marBottom w:val="0"/>
      <w:divBdr>
        <w:top w:val="none" w:sz="0" w:space="0" w:color="auto"/>
        <w:left w:val="none" w:sz="0" w:space="0" w:color="auto"/>
        <w:bottom w:val="none" w:sz="0" w:space="0" w:color="auto"/>
        <w:right w:val="none" w:sz="0" w:space="0" w:color="auto"/>
      </w:divBdr>
    </w:div>
    <w:div w:id="2112163055">
      <w:bodyDiv w:val="1"/>
      <w:marLeft w:val="0"/>
      <w:marRight w:val="0"/>
      <w:marTop w:val="0"/>
      <w:marBottom w:val="0"/>
      <w:divBdr>
        <w:top w:val="none" w:sz="0" w:space="0" w:color="auto"/>
        <w:left w:val="none" w:sz="0" w:space="0" w:color="auto"/>
        <w:bottom w:val="none" w:sz="0" w:space="0" w:color="auto"/>
        <w:right w:val="none" w:sz="0" w:space="0" w:color="auto"/>
      </w:divBdr>
    </w:div>
    <w:div w:id="2126994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image" Target="media/image29.tiff"/><Relationship Id="rId21" Type="http://schemas.openxmlformats.org/officeDocument/2006/relationships/image" Target="media/image11.emf"/><Relationship Id="rId34" Type="http://schemas.openxmlformats.org/officeDocument/2006/relationships/image" Target="media/image24.png"/><Relationship Id="rId42" Type="http://schemas.openxmlformats.org/officeDocument/2006/relationships/image" Target="media/image32.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emf"/><Relationship Id="rId32" Type="http://schemas.openxmlformats.org/officeDocument/2006/relationships/image" Target="media/image22.tiff"/><Relationship Id="rId37" Type="http://schemas.openxmlformats.org/officeDocument/2006/relationships/image" Target="media/image27.tiff"/><Relationship Id="rId40" Type="http://schemas.openxmlformats.org/officeDocument/2006/relationships/image" Target="media/image30.emf"/><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emf"/><Relationship Id="rId36" Type="http://schemas.openxmlformats.org/officeDocument/2006/relationships/image" Target="media/image26.emf"/><Relationship Id="rId10" Type="http://schemas.openxmlformats.org/officeDocument/2006/relationships/footer" Target="footer1.xml"/><Relationship Id="rId19" Type="http://schemas.openxmlformats.org/officeDocument/2006/relationships/image" Target="media/image9.emf"/><Relationship Id="rId31" Type="http://schemas.openxmlformats.org/officeDocument/2006/relationships/image" Target="media/image21.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orcid.org/0000-0002-5795-0125"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png"/><Relationship Id="rId43" Type="http://schemas.openxmlformats.org/officeDocument/2006/relationships/footer" Target="footer2.xml"/><Relationship Id="rId8" Type="http://schemas.openxmlformats.org/officeDocument/2006/relationships/hyperlink" Target="mailto:triana_kusumaningsih@staff.uns.ac.id"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tiff"/><Relationship Id="rId20" Type="http://schemas.openxmlformats.org/officeDocument/2006/relationships/image" Target="media/image10.png"/><Relationship Id="rId41" Type="http://schemas.openxmlformats.org/officeDocument/2006/relationships/image" Target="media/image3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4AF592B4-C9F8-CE4A-8051-A12159C3E06C}">
  <we:reference id="wa104382081" version="1.46.0.0" store="en-GB" storeType="OMEX"/>
  <we:alternateReferences>
    <we:reference id="wa104382081" version="1.46.0.0" store="WA104382081" storeType="OMEX"/>
  </we:alternateReferences>
  <we:properties>
    <we:property name="MENDELEY_CITATIONS" value="[{&quot;citationID&quot;:&quot;MENDELEY_CITATION_321b34c9-73aa-487c-8bd7-d9a56215c32d&quot;,&quot;properties&quot;:{&quot;noteIndex&quot;:0},&quot;isEdited&quot;:false,&quot;manualOverride&quot;:{&quot;citeprocText&quot;:&quot;&lt;sup&gt;1&lt;/sup&gt;&quot;,&quot;isManuallyOverridden&quot;:false,&quot;manualOverrideText&quot;:&quot;&quot;},&quot;citationTag&quot;:&quot;MENDELEY_CITATION_v3_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&quot;,&quot;citationItems&quot;:[{&quot;id&quot;:&quot;47cdc696-aa1d-5956-94a6-7e35d42e61cc&quot;,&quot;itemData&quot;:{&quot;DOI&quot;:&quot;10.1093/nar/gkv315&quot;,&quot;ISSN&quot;:&quot;13624962&quot;,&quot;PMID&quot;:&quot;25873628&quot;,&quot;abstract&quot;:&quot;The characterization of interactions in protein-ligand complexes is essential for research in structural bioinformatics, drug discovery and biology. However, comprehensive tools are not freely available to the research community. Here, we present the protein-ligand interaction profiler (PLIP), a novel web service for fully automated detection and visualization of relevant non-covalent protein-ligand contacts in 3D structures, freely available at projects.biotec.tu-dresden.de/plip-web. The input is either a Protein Data Bank structure, a protein or ligand name, or a custom protein-ligand complex (e.g. from docking). In contrast to other tools, the rule-based PLIP algorithm does not require any structure preparation. It returns a list of detected interactions on single atom level, covering seven interaction types (hydrogen bonds, hydrophobic contacts, pi-stacking, pi-cation interactions, salt bridges, water bridges and halogen bonds). PLIP stands out by offering publication-ready images, PyMOL session files to generate custom images and parsable result files to facilitate successive data processing. The full python source code is available for download on thewebsite. PLIP's command-line mode allows for high-throughput interaction profiling.&quot;,&quot;author&quot;:[{&quot;dropping-particle&quot;:&quot;&quot;,&quot;family&quot;:&quot;Salentin&quot;,&quot;given&quot;:&quot;Sebastian&quot;,&quot;non-dropping-particle&quot;:&quot;&quot;,&quot;parse-names&quot;:false,&quot;suffix&quot;:&quot;&quot;},{&quot;dropping-particle&quot;:&quot;&quot;,&quot;family&quot;:&quot;Schreiber&quot;,&quot;given&quot;:&quot;Sven&quot;,&quot;non-dropping-particle&quot;:&quot;&quot;,&quot;parse-names&quot;:false,&quot;suffix&quot;:&quot;&quot;},{&quot;dropping-particle&quot;:&quot;&quot;,&quot;family&quot;:&quot;Haupt&quot;,&quot;given&quot;:&quot;V. Joachim&quot;,&quot;non-dropping-particle&quot;:&quot;&quot;,&quot;parse-names&quot;:false,&quot;suffix&quot;:&quot;&quot;},{&quot;dropping-particle&quot;:&quot;&quot;,&quot;family&quot;:&quot;Adasme&quot;,&quot;given&quot;:&quot;Melissa F.&quot;,&quot;non-dropping-particle&quot;:&quot;&quot;,&quot;parse-names&quot;:false,&quot;suffix&quot;:&quot;&quot;},{&quot;dropping-particle&quot;:&quot;&quot;,&quot;family&quot;:&quot;Schroeder&quot;,&quot;given&quot;:&quot;Michael&quot;,&quot;non-dropping-particle&quot;:&quot;&quot;,&quot;parse-names&quot;:false,&quot;suffix&quot;:&quot;&quot;}],&quot;container-title&quot;:&quot;Nucleic Acids Research&quot;,&quot;id&quot;:&quot;47cdc696-aa1d-5956-94a6-7e35d42e61cc&quot;,&quot;issue&quot;:&quot;W1&quot;,&quot;issued&quot;:{&quot;date-parts&quot;:[[&quot;2015&quot;]]},&quot;page&quot;:&quot;W443-W447&quot;,&quot;title&quot;:&quot;PLIP: Fully automated protein-ligand interaction profiler&quot;,&quot;type&quot;:&quot;article-journal&quot;,&quot;volume&quot;:&quot;43&quot;,&quot;container-title-short&quot;:&quot;&quot;},&quot;uris&quot;:[&quot;http://www.mendeley.com/documents/?uuid=c4ef7109-f858-4541-96b2-d9b819fbfd5a&quot;],&quot;isTemporary&quot;:false,&quot;legacyDesktopId&quot;:&quot;c4ef7109-f858-4541-96b2-d9b819fbfd5a&quot;}]},{&quot;citationID&quot;:&quot;MENDELEY_CITATION_bf7b33cc-1169-4952-afdf-94b0ccc5f530&quot;,&quot;properties&quot;:{&quot;noteIndex&quot;:0},&quot;isEdited&quot;:false,&quot;manualOverride&quot;:{&quot;citeprocText&quot;:&quot;&lt;sup&gt;2–5&lt;/sup&gt;&quot;,&quot;isManuallyOverridden&quot;:false,&quot;manualOverrideText&quot;:&quot;&quot;},&quot;citationItems&quot;:[{&quot;id&quot;:&quot;4fa515eb-39cb-51ae-a782-908ad2255372&quot;,&quot;itemData&quot;:{&quot;DOI&quot;:&quot;10.1080/14786419.2014.959949&quot;,&quot;ISSN&quot;:&quot;14786427&quot;,&quot;PMID&quot;:&quot;25229947&quot;,&quot;abstract&quot;:&quot;Extensive chromatographic isolation and purification of the extracts of the stem bark of Calophyllum inophyllum and Calophyllum soulattri have resulted in 11 xanthones. C. inophyllum gave inophinnin (1), inophinone (2), pyranojacareubin (5), rheediaxanthone A (6), macluraxanthone (7) and 4-hydroxyxanthone (8), while C. soulattri afforded soulattrin (3), phylattrin (4), caloxanthone C (9), brasixanthone B (10) and trapezifolixanthone (11). The structures of these compounds were determined on the basis of spectroscopic analyses such as 1D and 2D NMR, GC-MS, IR and UV. Cytotoxicity screening (MTT assay) carried out in vitro on all the xanthones using five human cancer cell lines indicated good activities for some of these xanthones. The structure-activity relationship study revealed that the inhibitory activities exhibited by these xanthone derivatives to be closely related to the existence and nature of the pyrano and the prenyl substituent groups on their skeleton.&quot;,&quot;author&quot;:[{&quot;dropping-particle&quot;:&quot;&quot;,&quot;family&quot;:&quot;Mah&quot;,&quot;given&quot;:&quot;Siau Hui&quot;,&quot;non-dropping-particle&quot;:&quot;&quot;,&quot;parse-names&quot;:false,&quot;suffix&quot;:&quot;&quot;},{&quot;dropping-particle&quot;:&quot;&quot;,&quot;family&quot;:&quot;Ee&quot;,&quot;given&quot;:&quot;Gwendoline Cheng Lian&quot;,&quot;non-dropping-particle&quot;:&quot;&quot;,&quot;parse-names&quot;:false,&quot;suffix&quot;:&quot;&quot;},{&quot;dropping-particle&quot;:&quot;&quot;,&quot;family&quot;:&quot;Teh&quot;,&quot;given&quot;:&quot;Soek Sin&quot;,&quot;non-dropping-particle&quot;:&quot;&quot;,&quot;parse-names&quot;:false,&quot;suffix&quot;:&quot;&quot;},{&quot;dropping-particle&quot;:&quot;&quot;,&quot;family&quot;:&quot;Sukari&quot;,&quot;given&quot;:&quot;Mohd Aspollah&quot;,&quot;non-dropping-particle&quot;:&quot;&quot;,&quot;parse-names&quot;:false,&quot;suffix&quot;:&quot;&quot;}],&quot;container-title&quot;:&quot;Natural Product Research&quot;,&quot;id&quot;:&quot;4fa515eb-39cb-51ae-a782-908ad2255372&quot;,&quot;issue&quot;:&quot;1&quot;,&quot;issued&quot;:{&quot;date-parts&quot;:[[&quot;2015&quot;]]},&quot;page&quot;:&quot;98-101&quot;,&quot;title&quot;:&quot;Calophyllum inophyllum and Calophyllum soulattri source of anti-proliferative xanthones and their structure-activity relationships&quot;,&quot;type&quot;:&quot;article-journal&quot;,&quot;volume&quot;:&quot;29&quot;,&quot;container-title-short&quot;:&quot;&quot;},&quot;uris&quot;:[&quot;http://www.mendeley.com/documents/?uuid=d71a2c55-839d-4baa-b9ba-a2b5746ceebb&quot;],&quot;isTemporary&quot;:false,&quot;legacyDesktopId&quot;:&quot;d71a2c55-839d-4baa-b9ba-a2b5746ceebb&quot;},{&quot;id&quot;:&quot;ba22e88e-54ca-52bf-8468-c5ded84e9e65&quot;,&quot;itemData&quot;:{&quot;DOI&quot;:&quot;10.1080/14786419.2020.1808638&quot;,&quot;ISSN&quot;:&quot;14786427&quot;,&quot;PMID&quot;:&quot;32820644&quot;,&quot;abstract&quot;:&quot;Two new pyranoxanthones, calotetrapterins D (1) and E (2), were isolated from the stem bark of Calophyllum pseudomolle P.F. Stevens along with α-mangostin (3). The structures of compounds 1–2 were determined based on 1D NMR (1H, 13C) and 2D NMR (HMQC, HMBC), as well as HRESIMS spectroscopic analysis. Compounds 1–2 showed moderate activity against HeLa and murine leukaemia P-388 cells.&quot;,&quot;author&quot;:[{&quot;dropping-particle&quot;:&quot;&quot;,&quot;family&quot;:&quot;Tanjung&quot;,&quot;given&quot;:&quot;Mulyadi&quot;,&quot;non-dropping-particle&quot;:&quot;&quot;,&quot;parse-names&quot;:false,&quot;suffix&quot;:&quot;&quot;},{&quot;dropping-particle&quot;:&quot;&quot;,&quot;family&quot;:&quot;Tjahjandarie&quot;,&quot;given&quot;:&quot;Tjitjik Srie&quot;,&quot;non-dropping-particle&quot;:&quot;&quot;,&quot;parse-names&quot;:false,&quot;suffix&quot;:&quot;&quot;},{&quot;dropping-particle&quot;:&quot;&quot;,&quot;family&quot;:&quot;Saputri&quot;,&quot;given&quot;:&quot;Ratih Dewi&quot;,&quot;non-dropping-particle&quot;:&quot;&quot;,&quot;parse-names&quot;:false,&quot;suffix&quot;:&quot;&quot;},{&quot;dropping-particle&quot;:&quot;&quot;,&quot;family&quot;:&quot;Aldin&quot;,&quot;given&quot;:&quot;Muhammad Fajar&quot;,&quot;non-dropping-particle&quot;:&quot;&quot;,&quot;parse-names&quot;:false,&quot;suffix&quot;:&quot;&quot;},{&quot;dropping-particle&quot;:&quot;&quot;,&quot;family&quot;:&quot;Purnobasuki&quot;,&quot;given&quot;:&quot;Hery&quot;,&quot;non-dropping-particle&quot;:&quot;&quot;,&quot;parse-names&quot;:false,&quot;suffix&quot;:&quot;&quot;}],&quot;container-title&quot;:&quot;Natural Product Research&quot;,&quot;id&quot;:&quot;ba22e88e-54ca-52bf-8468-c5ded84e9e65&quot;,&quot;issue&quot;:&quot;3&quot;,&quot;issued&quot;:{&quot;date-parts&quot;:[[&quot;2022&quot;]]},&quot;page&quot;:&quot;822-827&quot;,&quot;publisher&quot;:&quot;Taylor &amp; Francis&quot;,&quot;title&quot;:&quot;Two new pyranoxanthones from the stem bark of Calophyllum pseudomolle P.F. Stevens&quot;,&quot;type&quot;:&quot;article-journal&quot;,&quot;volume&quot;:&quot;36&quot;,&quot;container-title-short&quot;:&quot;&quot;},&quot;uris&quot;:[&quot;http://www.mendeley.com/documents/?uuid=1299e00a-e2e9-49d2-a1e3-e031cb891aa1&quot;],&quot;isTemporary&quot;:false,&quot;legacyDesktopId&quot;:&quot;1299e00a-e2e9-49d2-a1e3-e031cb891aa1&quot;},{&quot;id&quot;:&quot;24dddb18-6394-5fd0-b443-e4f758386763&quot;,&quot;itemData&quot;:{&quot;DOI&quot;:&quot;10.1080/14786419.2018.1425845&quot;,&quot;ISSN&quot;:&quot;14786427&quot;,&quot;PMID&quot;:&quot;29350054&quot;,&quot;abstract&quot;:&quot;A new chromanone derivative, namely caloinophyllin A (1), along with eight known compounds (2–9), nobiletin (2), pentamethylquercetin (3), 3,5,7,4′-tetramethoxyflavone (4), 5,7,4′-trimethoxyflavone (5), 1,5-dihydroxyxanthone (6), 1,8-dimethoxy-2-hydroxyxanthone (7), 1,6-dihydroxy-7-methoxyxanthone (8) and 4-methoxycaffeic acid (9) were isolated from the roots of Calophyllum inophyllum. The structures of all the isolated compounds (1–9) were fully characterised using spectroscopic data, as well as comparison with the previous literature data. In addition, the quantum chemical calculation has been used to confirm the conformation of 1. Moreover, all isolated compounds were assessed for their in vitro cytotoxicity against five human cancer cell lines.&quot;,&quot;author&quot;:[{&quot;dropping-particle&quot;:&quot;&quot;,&quot;family&quot;:&quot;Ponguschariyagul&quot;,&quot;given&quot;:&quot;Sasa&quot;,&quot;non-dropping-particle&quot;:&quot;&quot;,&quot;parse-names&quot;:false,&quot;suffix&quot;:&quot;&quot;},{&quot;dropping-particle&quot;:&quot;&quot;,&quot;family&quot;:&quot;Sichaem&quot;,&quot;given&quot;:&quot;Jirapast&quot;,&quot;non-dropping-particle&quot;:&quot;&quot;,&quot;parse-names&quot;:false,&quot;suffix&quot;:&quot;&quot;},{&quot;dropping-particle&quot;:&quot;&quot;,&quot;family&quot;:&quot;Khumkratok&quot;,&quot;given&quot;:&quot;Suttira&quot;,&quot;non-dropping-particle&quot;:&quot;&quot;,&quot;parse-names&quot;:false,&quot;suffix&quot;:&quot;&quot;},{&quot;dropping-particle&quot;:&quot;&quot;,&quot;family&quot;:&quot;Siripong&quot;,&quot;given&quot;:&quot;Pongpun&quot;,&quot;non-dropping-particle&quot;:&quot;&quot;,&quot;parse-names&quot;:false,&quot;suffix&quot;:&quot;&quot;},{&quot;dropping-particle&quot;:&quot;&quot;,&quot;family&quot;:&quot;Lugsanangarm&quot;,&quot;given&quot;:&quot;Kiattisak&quot;,&quot;non-dropping-particle&quot;:&quot;&quot;,&quot;parse-names&quot;:false,&quot;suffix&quot;:&quot;&quot;},{&quot;dropping-particle&quot;:&quot;&quot;,&quot;family&quot;:&quot;Tip-pyang&quot;,&quot;given&quot;:&quot;Santi&quot;,&quot;non-dropping-particle&quot;:&quot;&quot;,&quot;parse-names&quot;:false,&quot;suffix&quot;:&quot;&quot;}],&quot;container-title&quot;:&quot;Natural Product Research&quot;,&quot;id&quot;:&quot;24dddb18-6394-5fd0-b443-e4f758386763&quot;,&quot;issue&quot;:&quot;21&quot;,&quot;issued&quot;:{&quot;date-parts&quot;:[[&quot;2018&quot;]]},&quot;page&quot;:&quot;2535-2541&quot;,&quot;publisher&quot;:&quot;Taylor &amp; Francis&quot;,&quot;title&quot;:&quot;Caloinophyllin A, a new chromanone derivative from Calophyllum inophyllum roots&quot;,&quot;type&quot;:&quot;article-journal&quot;,&quot;volume&quot;:&quot;32&quot;,&quot;container-title-short&quot;:&quot;&quot;},&quot;uris&quot;:[&quot;http://www.mendeley.com/documents/?uuid=8d50bc7a-6f28-4a8e-8b6b-148462dfdcc0&quot;],&quot;isTemporary&quot;:false,&quot;legacyDesktopId&quot;:&quot;8d50bc7a-6f28-4a8e-8b6b-148462dfdcc0&quot;},{&quot;id&quot;:&quot;bf398292-0f70-5eb5-a05a-92def4aee6df&quot;,&quot;itemData&quot;:{&quot;DOI&quot;:&quot;10.1080/14786419.2018.1425849&quot;,&quot;ISSN&quot;:&quot;14786427&quot;,&quot;PMID&quot;:&quot;29334257&quot;,&quot;abstract&quot;:&quot;Three new xanthones, named calaxanthones A-C (1–3), along with 17 known xanthones (4–20) were isolated from the roots of Calophyllum calaba. Their structures were determined by spectroscopic analysis. All isolated compounds were evaluated for their cytotoxicity against five cancer cell lines (KB, HeLa S-3, HT-29, MCF-7 and HepG-2). Compound 3 showed potent cytotoxicity against all the five cancer cell lines with IC50 values in the range of 0.82–5.04 μM. Furthermore, compound 6 showed potent cytotoxicity against KB, HeLa S-3 and HepG2 cells with IC50 values of 7.06, 5.27 and 9.64 μM, respectively. Additionally, compound 7 showed potent cytotoxicity against KB cell with an IC50 value of 4.62 μM.&quot;,&quot;author&quot;:[{&quot;dropping-particle&quot;:&quot;&quot;,&quot;family&quot;:&quot;Laopian&quot;,&quot;given&quot;:&quot;Fuengfa&quot;,&quot;non-dropping-particle&quot;:&quot;&quot;,&quot;parse-names&quot;:false,&quot;suffix&quot;:&quot;&quot;},{&quot;dropping-particle&quot;:&quot;&quot;,&quot;family&quot;:&quot;Kaennakam&quot;,&quot;given&quot;:&quot;Sutin&quot;,&quot;non-dropping-particle&quot;:&quot;&quot;,&quot;parse-names&quot;:false,&quot;suffix&quot;:&quot;&quot;},{&quot;dropping-particle&quot;:&quot;&quot;,&quot;family&quot;:&quot;Rassamee&quot;,&quot;given&quot;:&quot;Kitiya&quot;,&quot;non-dropping-particle&quot;:&quot;&quot;,&quot;parse-names&quot;:false,&quot;suffix&quot;:&quot;&quot;},{&quot;dropping-particle&quot;:&quot;&quot;,&quot;family&quot;:&quot;Siripong&quot;,&quot;given&quot;:&quot;Pongpun&quot;,&quot;non-dropping-particle&quot;:&quot;&quot;,&quot;parse-names&quot;:false,&quot;suffix&quot;:&quot;&quot;},{&quot;dropping-particle&quot;:&quot;&quot;,&quot;family&quot;:&quot;Tip-pyang&quot;,&quot;given&quot;:&quot;Santi&quot;,&quot;non-dropping-particle&quot;:&quot;&quot;,&quot;parse-names&quot;:false,&quot;suffix&quot;:&quot;&quot;}],&quot;container-title&quot;:&quot;Natural Product Research&quot;,&quot;id&quot;:&quot;bf398292-0f70-5eb5-a05a-92def4aee6df&quot;,&quot;issue&quot;:&quot;11&quot;,&quot;issued&quot;:{&quot;date-parts&quot;:[[&quot;2019&quot;]]},&quot;page&quot;:&quot;1584-1590&quot;,&quot;publisher&quot;:&quot;Taylor &amp; Francis&quot;,&quot;title&quot;:&quot;Calaxanthones A-C, three new xanthones from the roots of Calophyllum calaba and the cytotoxicity&quot;,&quot;type&quot;:&quot;article-journal&quot;,&quot;volume&quot;:&quot;33&quot;,&quot;container-title-short&quot;:&quot;&quot;},&quot;uris&quot;:[&quot;http://www.mendeley.com/documents/?uuid=4cac4d17-a8ea-440d-85ca-4d0c6f67a6a1&quot;],&quot;isTemporary&quot;:false,&quot;legacyDesktopId&quot;:&quot;4cac4d17-a8ea-440d-85ca-4d0c6f67a6a1&quot;}],&quot;citationTag&quot;:&quot;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&quot;}]"/>
    <we:property name="MENDELEY_CITATIONS_STYLE" value="{&quot;id&quot;:&quot;https://www.zotero.org/styles/new-journal-of-chemistry&quot;,&quot;title&quot;:&quot;New Journal of Chemistry&quot;,&quot;format&quot;:&quot;numeric&quot;}"/>
  </we:properties>
  <we:bindings/>
  <we:snapshot xmlns:r="http://schemas.openxmlformats.org/officeDocument/2006/relationships"/>
</we:webextension>
</file>

<file path=word/webextensions/webextension2.xml><?xml version="1.0" encoding="utf-8"?>
<we:webextension xmlns:we="http://schemas.microsoft.com/office/webextensions/webextension/2010/11" id="{F78326BA-6F34-6A43-B406-58C8D980036B}">
  <we:reference id="wa200000368" version="1.0.0.0" store="en-GB" storeType="OMEX"/>
  <we:alternateReferences>
    <we:reference id="wa200000368" version="1.0.0.0" store="en-GB"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2BD5B9-AB4C-6D4A-BB09-474A22D59C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1332</TotalTime>
  <Pages>26</Pages>
  <Words>906</Words>
  <Characters>5179</Characters>
  <Application>Microsoft Office Word</Application>
  <DocSecurity>0</DocSecurity>
  <Lines>101</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wahyu eko prasetyo</dc:creator>
  <cp:keywords/>
  <dc:description/>
  <cp:lastModifiedBy>Microsoft Office User</cp:lastModifiedBy>
  <cp:revision>88</cp:revision>
  <dcterms:created xsi:type="dcterms:W3CDTF">2022-03-06T00:00:00Z</dcterms:created>
  <dcterms:modified xsi:type="dcterms:W3CDTF">2023-01-18T08:53:00Z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505f43f0-d55d-3c06-8305-1db86c8cf055</vt:lpwstr>
  </property>
  <property fmtid="{D5CDD505-2E9C-101B-9397-08002B2CF9AE}" pid="4" name="Mendeley Citation Style_1">
    <vt:lpwstr>http://www.zotero.org/styles/surfaces-and-interfaces</vt:lpwstr>
  </property>
</Properties>
</file>